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F9FC3F" w14:textId="5DD2B137" w:rsidR="00E00A8D" w:rsidRPr="00BD4584" w:rsidRDefault="001E084F" w:rsidP="001E084F">
      <w:pPr>
        <w:widowControl w:val="0"/>
        <w:tabs>
          <w:tab w:val="left" w:pos="4678"/>
        </w:tabs>
        <w:rPr>
          <w:rFonts w:cs="Times New Roman"/>
          <w:b/>
          <w:color w:val="FF0000"/>
          <w:sz w:val="22"/>
          <w:szCs w:val="22"/>
        </w:rPr>
      </w:pPr>
      <w:bookmarkStart w:id="0" w:name="_Hlk101365502"/>
      <w:r>
        <w:rPr>
          <w:rFonts w:cs="Times New Roman"/>
          <w:b/>
          <w:sz w:val="22"/>
          <w:szCs w:val="22"/>
        </w:rPr>
        <w:tab/>
      </w:r>
      <w:r w:rsidR="00E00A8D" w:rsidRPr="00BD4584">
        <w:rPr>
          <w:rFonts w:cs="Times New Roman"/>
          <w:b/>
          <w:color w:val="FF0000"/>
          <w:sz w:val="22"/>
          <w:szCs w:val="22"/>
        </w:rPr>
        <w:t xml:space="preserve">ПРОЕКТ </w:t>
      </w:r>
    </w:p>
    <w:p w14:paraId="7A1DC145" w14:textId="70F4CC8B" w:rsidR="00CF6909" w:rsidRDefault="00DC0CDE" w:rsidP="00DC0CDE">
      <w:pPr>
        <w:widowControl w:val="0"/>
        <w:tabs>
          <w:tab w:val="left" w:pos="4678"/>
        </w:tabs>
        <w:jc w:val="center"/>
        <w:rPr>
          <w:rFonts w:cs="Times New Roman"/>
          <w:b/>
          <w:sz w:val="22"/>
          <w:szCs w:val="22"/>
        </w:rPr>
      </w:pPr>
      <w:r w:rsidRPr="00DC0CDE">
        <w:rPr>
          <w:rFonts w:cs="Times New Roman"/>
          <w:b/>
          <w:sz w:val="22"/>
          <w:szCs w:val="22"/>
        </w:rPr>
        <w:t xml:space="preserve">ДОГОВОР ПОСТАВКИ № </w:t>
      </w:r>
      <w:r w:rsidR="00683B9A">
        <w:rPr>
          <w:rFonts w:cs="Times New Roman"/>
          <w:b/>
          <w:sz w:val="22"/>
          <w:szCs w:val="22"/>
        </w:rPr>
        <w:t>ЗК_⁠​​‌​‌‌‌​⁠​‌﻿​⁠‍‌‌​‌⁠​‌⁠‌⁠‌‍‍​﻿​‍‍⁠​﻿‍​﻿⁠⁠‍‍_/26</w:t>
      </w:r>
    </w:p>
    <w:p w14:paraId="628C6B6D" w14:textId="77777777" w:rsidR="00DC0CDE" w:rsidRPr="00DC0CDE" w:rsidRDefault="00DC0CDE" w:rsidP="00DC0CDE">
      <w:pPr>
        <w:widowControl w:val="0"/>
        <w:tabs>
          <w:tab w:val="left" w:pos="4678"/>
        </w:tabs>
        <w:jc w:val="center"/>
        <w:rPr>
          <w:rFonts w:cs="Times New Roman"/>
          <w:b/>
          <w:sz w:val="22"/>
          <w:szCs w:val="22"/>
        </w:rPr>
      </w:pPr>
      <w:r w:rsidRPr="00DC0CDE">
        <w:rPr>
          <w:rFonts w:cs="Times New Roman"/>
          <w:b/>
          <w:sz w:val="22"/>
          <w:szCs w:val="22"/>
        </w:rPr>
        <w:t xml:space="preserve"> </w:t>
      </w:r>
    </w:p>
    <w:p w14:paraId="40021C13" w14:textId="22C61CD2" w:rsidR="00DC0CDE" w:rsidRPr="00DC0CDE" w:rsidRDefault="00DC0CDE" w:rsidP="00DC0CDE">
      <w:pPr>
        <w:widowControl w:val="0"/>
        <w:tabs>
          <w:tab w:val="left" w:pos="7230"/>
        </w:tabs>
        <w:jc w:val="both"/>
        <w:rPr>
          <w:rFonts w:eastAsia="Calibri" w:cs="Times New Roman"/>
          <w:sz w:val="22"/>
          <w:szCs w:val="22"/>
          <w:lang w:eastAsia="en-US"/>
        </w:rPr>
      </w:pPr>
      <w:r w:rsidRPr="00DC0CDE">
        <w:rPr>
          <w:rFonts w:eastAsia="Calibri" w:cs="Times New Roman"/>
          <w:sz w:val="22"/>
          <w:szCs w:val="22"/>
          <w:lang w:eastAsia="en-US"/>
        </w:rPr>
        <w:t>г. Красноярск</w:t>
      </w:r>
      <w:r w:rsidRPr="00DC0CDE">
        <w:rPr>
          <w:rFonts w:eastAsia="Calibri" w:cs="Times New Roman"/>
          <w:sz w:val="22"/>
          <w:szCs w:val="22"/>
          <w:lang w:eastAsia="en-US"/>
        </w:rPr>
        <w:tab/>
      </w:r>
      <w:r w:rsidR="001741E5">
        <w:rPr>
          <w:rFonts w:eastAsia="Calibri" w:cs="Times New Roman"/>
          <w:sz w:val="22"/>
          <w:szCs w:val="22"/>
          <w:lang w:eastAsia="en-US"/>
        </w:rPr>
        <w:t xml:space="preserve">  </w:t>
      </w:r>
      <w:r w:rsidR="00C40667">
        <w:rPr>
          <w:rFonts w:eastAsia="Calibri" w:cs="Times New Roman"/>
          <w:sz w:val="22"/>
          <w:szCs w:val="22"/>
          <w:lang w:eastAsia="en-US"/>
        </w:rPr>
        <w:t xml:space="preserve">               </w:t>
      </w:r>
      <w:proofErr w:type="gramStart"/>
      <w:r w:rsidR="00C40667">
        <w:rPr>
          <w:rFonts w:eastAsia="Calibri" w:cs="Times New Roman"/>
          <w:sz w:val="22"/>
          <w:szCs w:val="22"/>
          <w:lang w:eastAsia="en-US"/>
        </w:rPr>
        <w:t xml:space="preserve">  </w:t>
      </w:r>
      <w:r w:rsidR="001741E5">
        <w:rPr>
          <w:rFonts w:eastAsia="Calibri" w:cs="Times New Roman"/>
          <w:sz w:val="22"/>
          <w:szCs w:val="22"/>
          <w:lang w:eastAsia="en-US"/>
        </w:rPr>
        <w:t xml:space="preserve"> </w:t>
      </w:r>
      <w:r w:rsidRPr="00DC0CDE">
        <w:rPr>
          <w:rFonts w:eastAsia="Calibri" w:cs="Times New Roman"/>
          <w:sz w:val="22"/>
          <w:szCs w:val="22"/>
          <w:lang w:eastAsia="en-US"/>
        </w:rPr>
        <w:t>«</w:t>
      </w:r>
      <w:proofErr w:type="gramEnd"/>
      <w:r w:rsidR="003562A8">
        <w:rPr>
          <w:rFonts w:eastAsia="Calibri" w:cs="Times New Roman"/>
          <w:sz w:val="22"/>
          <w:szCs w:val="22"/>
          <w:lang w:eastAsia="en-US"/>
        </w:rPr>
        <w:t>__</w:t>
      </w:r>
      <w:r w:rsidRPr="00DC0CDE">
        <w:rPr>
          <w:rFonts w:eastAsia="Calibri" w:cs="Times New Roman"/>
          <w:sz w:val="22"/>
          <w:szCs w:val="22"/>
          <w:lang w:eastAsia="en-US"/>
        </w:rPr>
        <w:t>»</w:t>
      </w:r>
      <w:r w:rsidR="00BB7E75">
        <w:rPr>
          <w:rFonts w:eastAsia="Calibri" w:cs="Times New Roman"/>
          <w:sz w:val="22"/>
          <w:szCs w:val="22"/>
          <w:lang w:eastAsia="en-US"/>
        </w:rPr>
        <w:t xml:space="preserve"> </w:t>
      </w:r>
      <w:r w:rsidR="003562A8">
        <w:rPr>
          <w:rFonts w:eastAsia="Calibri" w:cs="Times New Roman"/>
          <w:sz w:val="22"/>
          <w:szCs w:val="22"/>
          <w:lang w:eastAsia="en-US"/>
        </w:rPr>
        <w:t>________</w:t>
      </w:r>
      <w:r w:rsidR="00BB7E75">
        <w:rPr>
          <w:rFonts w:eastAsia="Calibri" w:cs="Times New Roman"/>
          <w:sz w:val="22"/>
          <w:szCs w:val="22"/>
          <w:lang w:eastAsia="en-US"/>
        </w:rPr>
        <w:t xml:space="preserve"> </w:t>
      </w:r>
      <w:r w:rsidRPr="00DC0CDE">
        <w:rPr>
          <w:rFonts w:eastAsia="Calibri" w:cs="Times New Roman"/>
          <w:sz w:val="22"/>
          <w:szCs w:val="22"/>
          <w:lang w:eastAsia="en-US"/>
        </w:rPr>
        <w:t>202</w:t>
      </w:r>
      <w:r w:rsidR="00BD4584">
        <w:rPr>
          <w:rFonts w:eastAsia="Calibri" w:cs="Times New Roman"/>
          <w:sz w:val="22"/>
          <w:szCs w:val="22"/>
          <w:lang w:eastAsia="en-US"/>
        </w:rPr>
        <w:t>6</w:t>
      </w:r>
      <w:r w:rsidRPr="00DC0CDE">
        <w:rPr>
          <w:rFonts w:eastAsia="Calibri" w:cs="Times New Roman"/>
          <w:sz w:val="22"/>
          <w:szCs w:val="22"/>
          <w:lang w:eastAsia="en-US"/>
        </w:rPr>
        <w:t xml:space="preserve"> г.</w:t>
      </w:r>
    </w:p>
    <w:p w14:paraId="2BFBD8D3" w14:textId="77777777" w:rsidR="00DC0CDE" w:rsidRPr="00DC0CDE" w:rsidRDefault="00DC0CDE" w:rsidP="00DC0CDE">
      <w:pPr>
        <w:widowControl w:val="0"/>
        <w:jc w:val="both"/>
        <w:rPr>
          <w:rFonts w:eastAsia="Calibri" w:cs="Times New Roman"/>
          <w:sz w:val="22"/>
          <w:szCs w:val="22"/>
          <w:lang w:eastAsia="en-US"/>
        </w:rPr>
      </w:pPr>
    </w:p>
    <w:p w14:paraId="21654827" w14:textId="31824485" w:rsidR="00BD4584" w:rsidRDefault="00E51119" w:rsidP="00AD076A">
      <w:pPr>
        <w:widowControl w:val="0"/>
        <w:spacing w:after="160" w:line="259" w:lineRule="auto"/>
        <w:contextualSpacing/>
        <w:jc w:val="both"/>
        <w:rPr>
          <w:rFonts w:eastAsia="Calibri" w:cs="Times New Roman"/>
          <w:bCs/>
          <w:sz w:val="22"/>
          <w:szCs w:val="22"/>
          <w:lang w:eastAsia="en-US"/>
        </w:rPr>
      </w:pPr>
      <w:r w:rsidRPr="00AD076A">
        <w:rPr>
          <w:rFonts w:cs="Times New Roman"/>
          <w:iCs/>
          <w:sz w:val="22"/>
          <w:szCs w:val="22"/>
          <w:lang w:eastAsia="en-US"/>
        </w:rPr>
        <w:t xml:space="preserve">             </w:t>
      </w:r>
      <w:r w:rsidRPr="00AD076A">
        <w:rPr>
          <w:rFonts w:cs="Times New Roman"/>
          <w:b/>
          <w:bCs/>
          <w:iCs/>
          <w:sz w:val="22"/>
          <w:szCs w:val="22"/>
          <w:lang w:eastAsia="en-US"/>
        </w:rPr>
        <w:t>Краевое государственное бюджетное учреждение социального обслуживания «Пансионат «Ботанический»</w:t>
      </w:r>
      <w:r w:rsidR="00DC0CDE" w:rsidRPr="00AD076A">
        <w:rPr>
          <w:rFonts w:eastAsia="Calibri" w:cs="Times New Roman"/>
          <w:b/>
          <w:sz w:val="22"/>
          <w:szCs w:val="22"/>
          <w:lang w:eastAsia="en-US"/>
        </w:rPr>
        <w:t xml:space="preserve"> (</w:t>
      </w:r>
      <w:r w:rsidRPr="00AD076A">
        <w:rPr>
          <w:rFonts w:eastAsia="Calibri" w:cs="Times New Roman"/>
          <w:b/>
          <w:sz w:val="22"/>
          <w:szCs w:val="22"/>
          <w:lang w:eastAsia="en-US"/>
        </w:rPr>
        <w:t>КГБУ СО «Пансионат «Ботанический»</w:t>
      </w:r>
      <w:r w:rsidR="00DC0CDE" w:rsidRPr="00AD076A">
        <w:rPr>
          <w:rFonts w:eastAsia="Calibri" w:cs="Times New Roman"/>
          <w:b/>
          <w:sz w:val="22"/>
          <w:szCs w:val="22"/>
          <w:lang w:eastAsia="en-US"/>
        </w:rPr>
        <w:t xml:space="preserve">), </w:t>
      </w:r>
      <w:r w:rsidR="00DC0CDE" w:rsidRPr="00AD076A">
        <w:rPr>
          <w:rFonts w:eastAsia="Calibri" w:cs="Times New Roman"/>
          <w:bCs/>
          <w:sz w:val="22"/>
          <w:szCs w:val="22"/>
          <w:lang w:eastAsia="en-US"/>
        </w:rPr>
        <w:t xml:space="preserve">далее именуемый "Заказчик", в лице </w:t>
      </w:r>
      <w:r w:rsidR="00CF6909" w:rsidRPr="00AD076A">
        <w:rPr>
          <w:rFonts w:eastAsia="Calibri" w:cs="Times New Roman"/>
          <w:bCs/>
          <w:sz w:val="22"/>
          <w:szCs w:val="22"/>
          <w:lang w:eastAsia="en-US"/>
        </w:rPr>
        <w:t>директора Полищук Юлии Вячеславовны</w:t>
      </w:r>
      <w:r w:rsidR="00DC0CDE" w:rsidRPr="00AD076A">
        <w:rPr>
          <w:rFonts w:eastAsia="Calibri" w:cs="Times New Roman"/>
          <w:bCs/>
          <w:sz w:val="22"/>
          <w:szCs w:val="22"/>
          <w:lang w:eastAsia="en-US"/>
        </w:rPr>
        <w:t xml:space="preserve">, действующего  на основании </w:t>
      </w:r>
      <w:r w:rsidR="00CF6909" w:rsidRPr="00AD076A">
        <w:rPr>
          <w:rFonts w:eastAsia="Calibri" w:cs="Times New Roman"/>
          <w:bCs/>
          <w:sz w:val="22"/>
          <w:szCs w:val="22"/>
          <w:lang w:eastAsia="en-US"/>
        </w:rPr>
        <w:t>Устава</w:t>
      </w:r>
      <w:r w:rsidR="00DC0CDE" w:rsidRPr="00AD076A">
        <w:rPr>
          <w:rFonts w:eastAsia="Calibri" w:cs="Times New Roman"/>
          <w:bCs/>
          <w:sz w:val="22"/>
          <w:szCs w:val="22"/>
          <w:lang w:eastAsia="en-US"/>
        </w:rPr>
        <w:t xml:space="preserve">, с одной стороны и </w:t>
      </w:r>
      <w:r w:rsidR="003562A8" w:rsidRPr="00AD076A">
        <w:rPr>
          <w:b/>
          <w:sz w:val="22"/>
          <w:szCs w:val="22"/>
        </w:rPr>
        <w:t>___________________________________________________,</w:t>
      </w:r>
      <w:r w:rsidR="00CF6909" w:rsidRPr="00AD076A">
        <w:rPr>
          <w:sz w:val="22"/>
          <w:szCs w:val="22"/>
        </w:rPr>
        <w:t xml:space="preserve"> именуемое в дальнейшем «Поставщик», в лице </w:t>
      </w:r>
      <w:r w:rsidR="003562A8" w:rsidRPr="00AD076A">
        <w:rPr>
          <w:sz w:val="22"/>
          <w:szCs w:val="22"/>
        </w:rPr>
        <w:t>______________________________________________</w:t>
      </w:r>
      <w:r w:rsidR="00CF6909" w:rsidRPr="00AD076A">
        <w:rPr>
          <w:sz w:val="22"/>
          <w:szCs w:val="22"/>
        </w:rPr>
        <w:t>, действующ</w:t>
      </w:r>
      <w:r w:rsidR="003562A8" w:rsidRPr="00AD076A">
        <w:rPr>
          <w:sz w:val="22"/>
          <w:szCs w:val="22"/>
        </w:rPr>
        <w:t>его (</w:t>
      </w:r>
      <w:r w:rsidR="00CF6909" w:rsidRPr="00AD076A">
        <w:rPr>
          <w:sz w:val="22"/>
          <w:szCs w:val="22"/>
        </w:rPr>
        <w:t>ей</w:t>
      </w:r>
      <w:r w:rsidR="003562A8" w:rsidRPr="00AD076A">
        <w:rPr>
          <w:sz w:val="22"/>
          <w:szCs w:val="22"/>
        </w:rPr>
        <w:t>)</w:t>
      </w:r>
      <w:r w:rsidR="00CF6909" w:rsidRPr="00AD076A">
        <w:rPr>
          <w:sz w:val="22"/>
          <w:szCs w:val="22"/>
        </w:rPr>
        <w:t xml:space="preserve"> на основании </w:t>
      </w:r>
      <w:r w:rsidR="003562A8" w:rsidRPr="00AD076A">
        <w:rPr>
          <w:sz w:val="22"/>
          <w:szCs w:val="22"/>
        </w:rPr>
        <w:t>____________________________________</w:t>
      </w:r>
      <w:r w:rsidR="00CF6909" w:rsidRPr="00AD076A">
        <w:rPr>
          <w:sz w:val="22"/>
          <w:szCs w:val="22"/>
        </w:rPr>
        <w:t>, с другой стороны, вместе именуемые – «Стороны», и каждый в отдельности – «Сторона»</w:t>
      </w:r>
      <w:r w:rsidR="00DC0CDE" w:rsidRPr="00AD076A">
        <w:rPr>
          <w:rFonts w:eastAsia="Calibri" w:cs="Times New Roman"/>
          <w:bCs/>
          <w:sz w:val="22"/>
          <w:szCs w:val="22"/>
          <w:lang w:eastAsia="en-US"/>
        </w:rPr>
        <w:t xml:space="preserve">, </w:t>
      </w:r>
      <w:r w:rsidR="00BD4584" w:rsidRPr="00AD076A">
        <w:rPr>
          <w:sz w:val="22"/>
          <w:szCs w:val="22"/>
        </w:rPr>
        <w:t xml:space="preserve">руководствуясь Федеральным законом «О закупках товаров, работ, услуг отдельными видами юридических лиц» от 18 июля 2011г. № 223-ФЗ, </w:t>
      </w:r>
      <w:r w:rsidR="00AD076A" w:rsidRPr="00AD076A">
        <w:rPr>
          <w:sz w:val="22"/>
          <w:szCs w:val="22"/>
        </w:rPr>
        <w:t>разделом 1</w:t>
      </w:r>
      <w:r w:rsidR="00AD076A">
        <w:rPr>
          <w:sz w:val="22"/>
          <w:szCs w:val="22"/>
        </w:rPr>
        <w:t>2</w:t>
      </w:r>
      <w:r w:rsidR="00AD076A" w:rsidRPr="00AD076A">
        <w:rPr>
          <w:sz w:val="22"/>
          <w:szCs w:val="22"/>
        </w:rPr>
        <w:t xml:space="preserve"> главы 1</w:t>
      </w:r>
      <w:r w:rsidR="00AD076A">
        <w:rPr>
          <w:sz w:val="22"/>
          <w:szCs w:val="22"/>
        </w:rPr>
        <w:t>1</w:t>
      </w:r>
      <w:r w:rsidR="00AD076A" w:rsidRPr="00AD076A">
        <w:rPr>
          <w:sz w:val="22"/>
          <w:szCs w:val="22"/>
        </w:rPr>
        <w:t xml:space="preserve"> Положения «О закупке товаров, работ, услуг для КГБУ СО «Пансионат «Ботанический», утвержденным приказом министерства социальной политики Красноярского края от 09.07.2020г. №580-ОД (в редакции приказа от 30.12.2025г. № 1323-ОД), на основании протокола № __________________   от  «__» _________ 2026 г., заключили настоящий договор (далее - Договор) о нижеследующем:</w:t>
      </w:r>
    </w:p>
    <w:p w14:paraId="301008B1" w14:textId="77777777" w:rsidR="00DC0CDE" w:rsidRPr="00DC0CDE" w:rsidRDefault="00DC0CDE" w:rsidP="00DC0CDE">
      <w:pPr>
        <w:widowControl w:val="0"/>
        <w:tabs>
          <w:tab w:val="left" w:pos="567"/>
        </w:tabs>
        <w:ind w:right="-36"/>
        <w:contextualSpacing/>
        <w:jc w:val="both"/>
        <w:rPr>
          <w:rFonts w:cs="Times New Roman"/>
          <w:bCs/>
          <w:sz w:val="22"/>
          <w:szCs w:val="22"/>
          <w:lang w:eastAsia="en-US"/>
        </w:rPr>
      </w:pPr>
    </w:p>
    <w:p w14:paraId="722A4571" w14:textId="77777777" w:rsidR="00DC0CDE" w:rsidRPr="00DC0CDE" w:rsidRDefault="00EB1005" w:rsidP="00DC0CDE">
      <w:pPr>
        <w:widowControl w:val="0"/>
        <w:ind w:firstLine="720"/>
        <w:jc w:val="center"/>
        <w:rPr>
          <w:rFonts w:eastAsia="Calibri" w:cs="Times New Roman"/>
          <w:b/>
          <w:sz w:val="22"/>
          <w:szCs w:val="22"/>
          <w:lang w:eastAsia="en-US"/>
        </w:rPr>
      </w:pPr>
      <w:r>
        <w:rPr>
          <w:rFonts w:eastAsia="Calibri" w:cs="Times New Roman"/>
          <w:b/>
          <w:sz w:val="22"/>
          <w:szCs w:val="22"/>
          <w:lang w:eastAsia="en-US"/>
        </w:rPr>
        <w:t xml:space="preserve">1. </w:t>
      </w:r>
      <w:r w:rsidR="00DC0CDE" w:rsidRPr="00DC0CDE">
        <w:rPr>
          <w:rFonts w:eastAsia="Calibri" w:cs="Times New Roman"/>
          <w:b/>
          <w:sz w:val="22"/>
          <w:szCs w:val="22"/>
          <w:lang w:eastAsia="en-US"/>
        </w:rPr>
        <w:t>ПРЕДМЕТ ДОГОВОРА</w:t>
      </w:r>
    </w:p>
    <w:p w14:paraId="2B12EC14" w14:textId="0A039154" w:rsidR="0079620F" w:rsidRDefault="00DC0CDE" w:rsidP="0079620F">
      <w:pPr>
        <w:widowControl w:val="0"/>
        <w:ind w:firstLine="709"/>
        <w:jc w:val="both"/>
        <w:rPr>
          <w:rFonts w:eastAsia="Calibri" w:cs="Times New Roman"/>
          <w:sz w:val="22"/>
          <w:szCs w:val="22"/>
          <w:lang w:eastAsia="en-US"/>
        </w:rPr>
      </w:pPr>
      <w:r w:rsidRPr="00DC0CDE">
        <w:rPr>
          <w:rFonts w:eastAsia="Calibri" w:cs="Times New Roman"/>
          <w:sz w:val="22"/>
          <w:szCs w:val="22"/>
          <w:lang w:eastAsia="en-US"/>
        </w:rPr>
        <w:t xml:space="preserve">1.1. В соответствии с настоящим Договором Поставщик обязуется </w:t>
      </w:r>
      <w:r w:rsidR="0079620F" w:rsidRPr="0079620F">
        <w:rPr>
          <w:rFonts w:eastAsia="Calibri" w:cs="Times New Roman"/>
          <w:b/>
          <w:bCs/>
          <w:sz w:val="22"/>
          <w:szCs w:val="22"/>
          <w:lang w:eastAsia="en-US"/>
        </w:rPr>
        <w:t xml:space="preserve">поставить </w:t>
      </w:r>
      <w:r w:rsidR="00FF418E" w:rsidRPr="00FF418E">
        <w:rPr>
          <w:rFonts w:eastAsia="Calibri" w:cs="Times New Roman"/>
          <w:b/>
          <w:bCs/>
          <w:sz w:val="22"/>
          <w:szCs w:val="22"/>
          <w:lang w:eastAsia="en-US"/>
        </w:rPr>
        <w:t>триммер</w:t>
      </w:r>
      <w:r w:rsidR="00FF418E">
        <w:rPr>
          <w:rFonts w:eastAsia="Calibri" w:cs="Times New Roman"/>
          <w:b/>
          <w:bCs/>
          <w:sz w:val="22"/>
          <w:szCs w:val="22"/>
          <w:lang w:eastAsia="en-US"/>
        </w:rPr>
        <w:t xml:space="preserve"> </w:t>
      </w:r>
      <w:r w:rsidRPr="00DC0CDE">
        <w:rPr>
          <w:rFonts w:eastAsia="Calibri" w:cs="Times New Roman"/>
          <w:sz w:val="22"/>
          <w:szCs w:val="22"/>
          <w:lang w:eastAsia="en-US"/>
        </w:rPr>
        <w:t xml:space="preserve">(далее – товар) на условиях, определенных Сторонами, а Заказчик обязуется принять этот товар и оплатить его в соответствии с условиями настоящего Договора и спецификацией (Приложение № </w:t>
      </w:r>
      <w:r w:rsidR="00AD076A" w:rsidRPr="00AD076A">
        <w:rPr>
          <w:rFonts w:eastAsia="Calibri" w:cs="Times New Roman"/>
          <w:sz w:val="22"/>
          <w:szCs w:val="22"/>
          <w:lang w:eastAsia="en-US"/>
        </w:rPr>
        <w:t>1).</w:t>
      </w:r>
      <w:r w:rsidR="0079620F">
        <w:rPr>
          <w:rFonts w:eastAsia="Calibri" w:cs="Times New Roman"/>
          <w:sz w:val="22"/>
          <w:szCs w:val="22"/>
          <w:lang w:eastAsia="en-US"/>
        </w:rPr>
        <w:t xml:space="preserve">           </w:t>
      </w:r>
    </w:p>
    <w:p w14:paraId="58AB9103" w14:textId="6AC1E249" w:rsidR="0079620F" w:rsidRPr="0079620F" w:rsidRDefault="0079620F" w:rsidP="0079620F">
      <w:pPr>
        <w:widowControl w:val="0"/>
        <w:ind w:firstLine="709"/>
        <w:jc w:val="both"/>
        <w:rPr>
          <w:rFonts w:eastAsia="Calibri" w:cs="Times New Roman"/>
          <w:sz w:val="22"/>
          <w:szCs w:val="22"/>
          <w:lang w:eastAsia="en-US"/>
        </w:rPr>
      </w:pPr>
      <w:r w:rsidRPr="0079620F">
        <w:rPr>
          <w:rFonts w:eastAsia="Calibri" w:cs="Times New Roman"/>
          <w:sz w:val="22"/>
          <w:szCs w:val="22"/>
          <w:lang w:eastAsia="en-US"/>
        </w:rPr>
        <w:t>1.2. Наименование, количество, комплектация, функциональные, технические и качественные характеристики, а также другие требования к товару определяются прилагаемым к договору Приложением № 1 «Спецификацией».</w:t>
      </w:r>
    </w:p>
    <w:p w14:paraId="48E6FE93" w14:textId="77777777" w:rsidR="0079620F" w:rsidRPr="0079620F" w:rsidRDefault="0079620F" w:rsidP="0079620F">
      <w:pPr>
        <w:widowControl w:val="0"/>
        <w:ind w:firstLine="709"/>
        <w:jc w:val="both"/>
        <w:rPr>
          <w:rFonts w:eastAsia="Calibri" w:cs="Times New Roman"/>
          <w:sz w:val="22"/>
          <w:szCs w:val="22"/>
          <w:lang w:eastAsia="en-US"/>
        </w:rPr>
      </w:pPr>
      <w:r w:rsidRPr="0079620F">
        <w:rPr>
          <w:rFonts w:eastAsia="Calibri" w:cs="Times New Roman"/>
          <w:sz w:val="22"/>
          <w:szCs w:val="22"/>
          <w:lang w:eastAsia="en-US"/>
        </w:rPr>
        <w:t>1.3. Поставщик обязан назначить ответственного сотрудника, непосредственно участвующего в контроле за осуществлением передачи Товара Заказчику.</w:t>
      </w:r>
    </w:p>
    <w:p w14:paraId="5AB6E368" w14:textId="60C1291D" w:rsidR="00DC0CDE" w:rsidRPr="00DC0CDE" w:rsidRDefault="00DC0CDE" w:rsidP="00DC0CDE">
      <w:pPr>
        <w:widowControl w:val="0"/>
        <w:ind w:firstLine="709"/>
        <w:jc w:val="both"/>
        <w:rPr>
          <w:rFonts w:eastAsia="Calibri" w:cs="Times New Roman"/>
          <w:sz w:val="22"/>
          <w:szCs w:val="22"/>
          <w:lang w:eastAsia="en-US"/>
        </w:rPr>
      </w:pPr>
    </w:p>
    <w:p w14:paraId="202A661C" w14:textId="169A0932" w:rsidR="00DC0CDE" w:rsidRPr="001C26C6" w:rsidRDefault="00DC0CDE" w:rsidP="001C26C6">
      <w:pPr>
        <w:pStyle w:val="aff9"/>
        <w:widowControl w:val="0"/>
        <w:numPr>
          <w:ilvl w:val="0"/>
          <w:numId w:val="22"/>
        </w:numPr>
        <w:jc w:val="center"/>
        <w:rPr>
          <w:rFonts w:eastAsia="Calibri" w:cs="Times New Roman"/>
          <w:b/>
          <w:sz w:val="22"/>
          <w:szCs w:val="22"/>
          <w:lang w:eastAsia="en-US"/>
        </w:rPr>
      </w:pPr>
      <w:r w:rsidRPr="001C26C6">
        <w:rPr>
          <w:rFonts w:eastAsia="Calibri" w:cs="Times New Roman"/>
          <w:b/>
          <w:sz w:val="22"/>
          <w:szCs w:val="22"/>
          <w:lang w:eastAsia="en-US"/>
        </w:rPr>
        <w:t>КАЧЕСТВО ТОВАРА</w:t>
      </w:r>
      <w:r w:rsidR="00106FF6">
        <w:rPr>
          <w:rFonts w:eastAsia="Calibri" w:cs="Times New Roman"/>
          <w:b/>
          <w:sz w:val="22"/>
          <w:szCs w:val="22"/>
          <w:lang w:eastAsia="en-US"/>
        </w:rPr>
        <w:t xml:space="preserve"> И ГАРАНТИЙНЫЕ ОБЯЗАТЕЛЬСТВА</w:t>
      </w:r>
    </w:p>
    <w:p w14:paraId="5FF428B7" w14:textId="581ED443" w:rsidR="00106FF6" w:rsidRPr="00106FF6"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 xml:space="preserve">.1. Поставляемый товар должен соответствовать заданным функциональным и качественным характеристикам; </w:t>
      </w:r>
    </w:p>
    <w:p w14:paraId="34CAEEB1" w14:textId="77A1769F" w:rsidR="00106FF6" w:rsidRPr="00106FF6"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6833B997" w14:textId="182780BE" w:rsidR="00106FF6" w:rsidRPr="00106FF6"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2363C606" w14:textId="37E3C7DE" w:rsidR="00106FF6" w:rsidRPr="00106FF6"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.4. На товаре не должно быть следов механических повреждений, изменений вида комплектующих;</w:t>
      </w:r>
    </w:p>
    <w:p w14:paraId="45B0AACC" w14:textId="58CBC9EF" w:rsidR="00106FF6" w:rsidRPr="00106FF6"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25952D0D" w14:textId="58BAAFD1" w:rsidR="00106FF6" w:rsidRPr="00106FF6"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66EE1680" w14:textId="77777777" w:rsidR="00106FF6" w:rsidRPr="00106FF6" w:rsidRDefault="00106FF6" w:rsidP="00AD4F4C">
      <w:pPr>
        <w:widowControl w:val="0"/>
        <w:ind w:firstLine="709"/>
        <w:jc w:val="both"/>
        <w:rPr>
          <w:rFonts w:eastAsia="Calibri" w:cs="Times New Roman"/>
          <w:sz w:val="22"/>
          <w:szCs w:val="22"/>
          <w:lang w:eastAsia="en-US"/>
        </w:rPr>
      </w:pPr>
      <w:r w:rsidRPr="00106FF6">
        <w:rPr>
          <w:rFonts w:eastAsia="Calibri" w:cs="Times New Roman"/>
          <w:sz w:val="22"/>
          <w:szCs w:val="22"/>
          <w:lang w:eastAsia="en-US"/>
        </w:rPr>
        <w:t>Гарантия качества товара - в соответствии с гарантийным сроком, установленным производителем.</w:t>
      </w:r>
    </w:p>
    <w:p w14:paraId="56E210FA" w14:textId="1680E0D6" w:rsidR="00106FF6" w:rsidRPr="00106FF6"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.7. Гарантийные обязательства должны распространяться на каждую единицу товара с момента приемки товара Заказчиком. В течение гарантийного срока обнаруженные недостатки товара подлежат устранению силами и средствами Поставщика. Гарантия качества товара – не менее 12 месяцев, но не менее гарантийного срока, установленного производителем.</w:t>
      </w:r>
    </w:p>
    <w:p w14:paraId="3A8BE5EF" w14:textId="11A4F5D2" w:rsidR="0043562B"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.8.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3F94D018" w14:textId="77777777" w:rsidR="00106FF6" w:rsidRPr="00DC0CDE" w:rsidRDefault="00106FF6" w:rsidP="00AD4F4C">
      <w:pPr>
        <w:widowControl w:val="0"/>
        <w:ind w:firstLine="709"/>
        <w:jc w:val="both"/>
        <w:rPr>
          <w:rFonts w:eastAsia="Calibri" w:cs="Times New Roman"/>
          <w:sz w:val="22"/>
          <w:szCs w:val="22"/>
          <w:lang w:eastAsia="en-US"/>
        </w:rPr>
      </w:pPr>
    </w:p>
    <w:p w14:paraId="3DBAF429" w14:textId="6292D043" w:rsidR="00DC0CDE" w:rsidRDefault="00DC0CDE" w:rsidP="00106FF6">
      <w:pPr>
        <w:pStyle w:val="aff9"/>
        <w:widowControl w:val="0"/>
        <w:numPr>
          <w:ilvl w:val="0"/>
          <w:numId w:val="22"/>
        </w:numPr>
        <w:jc w:val="center"/>
        <w:outlineLvl w:val="0"/>
        <w:rPr>
          <w:rFonts w:cs="Times New Roman"/>
          <w:b/>
          <w:sz w:val="22"/>
          <w:szCs w:val="22"/>
        </w:rPr>
      </w:pPr>
      <w:r w:rsidRPr="00106FF6">
        <w:rPr>
          <w:rFonts w:cs="Times New Roman"/>
          <w:b/>
          <w:sz w:val="22"/>
          <w:szCs w:val="22"/>
        </w:rPr>
        <w:t>СРОКИ И ПОРЯДОК ПОСТАВКИ ПРОДУКЦИИ</w:t>
      </w:r>
    </w:p>
    <w:p w14:paraId="1A11EFA7" w14:textId="77B23690" w:rsidR="00A63E25" w:rsidRDefault="00106FF6" w:rsidP="00A63E25">
      <w:pPr>
        <w:jc w:val="both"/>
        <w:rPr>
          <w:b/>
          <w:bCs/>
          <w:sz w:val="22"/>
          <w:szCs w:val="22"/>
        </w:rPr>
      </w:pPr>
      <w:r w:rsidRPr="00F867B7">
        <w:rPr>
          <w:sz w:val="22"/>
          <w:szCs w:val="22"/>
        </w:rPr>
        <w:lastRenderedPageBreak/>
        <w:t xml:space="preserve">          3.1. Срок поставки (</w:t>
      </w:r>
      <w:r w:rsidR="00A63E25">
        <w:rPr>
          <w:sz w:val="22"/>
          <w:szCs w:val="22"/>
        </w:rPr>
        <w:t>монтажа</w:t>
      </w:r>
      <w:r w:rsidRPr="00F867B7">
        <w:rPr>
          <w:sz w:val="22"/>
          <w:szCs w:val="22"/>
        </w:rPr>
        <w:t>)</w:t>
      </w:r>
      <w:r>
        <w:rPr>
          <w:sz w:val="22"/>
          <w:szCs w:val="22"/>
        </w:rPr>
        <w:t xml:space="preserve"> </w:t>
      </w:r>
      <w:r w:rsidRPr="00F867B7">
        <w:rPr>
          <w:sz w:val="22"/>
          <w:szCs w:val="22"/>
        </w:rPr>
        <w:t>товара</w:t>
      </w:r>
      <w:bookmarkStart w:id="1" w:name="_Hlk199579342"/>
      <w:r w:rsidRPr="005138D3">
        <w:rPr>
          <w:b/>
          <w:bCs/>
          <w:sz w:val="22"/>
          <w:szCs w:val="22"/>
        </w:rPr>
        <w:t xml:space="preserve">: </w:t>
      </w:r>
      <w:bookmarkStart w:id="2" w:name="_Hlk223543833"/>
      <w:bookmarkEnd w:id="1"/>
      <w:r w:rsidR="00AD4F4C" w:rsidRPr="00AD4F4C">
        <w:rPr>
          <w:b/>
          <w:bCs/>
          <w:sz w:val="22"/>
          <w:szCs w:val="22"/>
        </w:rPr>
        <w:t>в течение 30 (тридцати) календарных дней с момента подписания договора.</w:t>
      </w:r>
    </w:p>
    <w:bookmarkEnd w:id="2"/>
    <w:p w14:paraId="4721F632" w14:textId="5FDF717F" w:rsidR="00106FF6" w:rsidRPr="0028256A" w:rsidRDefault="00106FF6" w:rsidP="00A63E25">
      <w:pPr>
        <w:jc w:val="both"/>
        <w:rPr>
          <w:sz w:val="22"/>
          <w:szCs w:val="22"/>
        </w:rPr>
      </w:pPr>
      <w:r>
        <w:rPr>
          <w:sz w:val="22"/>
          <w:szCs w:val="22"/>
        </w:rPr>
        <w:t xml:space="preserve">          </w:t>
      </w:r>
      <w:r w:rsidRPr="00295D03">
        <w:rPr>
          <w:sz w:val="22"/>
          <w:szCs w:val="22"/>
        </w:rPr>
        <w:t>3.2. Место поставки (</w:t>
      </w:r>
      <w:r w:rsidR="00A63E25">
        <w:rPr>
          <w:sz w:val="22"/>
          <w:szCs w:val="22"/>
        </w:rPr>
        <w:t>монтажа</w:t>
      </w:r>
      <w:r w:rsidRPr="00295D03">
        <w:rPr>
          <w:sz w:val="22"/>
          <w:szCs w:val="22"/>
        </w:rPr>
        <w:t>)</w:t>
      </w:r>
      <w:r>
        <w:rPr>
          <w:sz w:val="22"/>
          <w:szCs w:val="22"/>
        </w:rPr>
        <w:t xml:space="preserve"> </w:t>
      </w:r>
      <w:r w:rsidRPr="00295D03">
        <w:rPr>
          <w:sz w:val="22"/>
          <w:szCs w:val="22"/>
        </w:rPr>
        <w:t>товара</w:t>
      </w:r>
      <w:r w:rsidRPr="0028256A">
        <w:rPr>
          <w:sz w:val="22"/>
          <w:szCs w:val="22"/>
        </w:rPr>
        <w:t>:</w:t>
      </w:r>
      <w:bookmarkStart w:id="3" w:name="_Hlk203160882"/>
      <w:r w:rsidRPr="0028256A">
        <w:rPr>
          <w:sz w:val="22"/>
          <w:szCs w:val="22"/>
        </w:rPr>
        <w:t xml:space="preserve"> </w:t>
      </w:r>
      <w:bookmarkStart w:id="4" w:name="_Hlk227156736"/>
      <w:bookmarkEnd w:id="3"/>
      <w:r w:rsidR="00A63E25" w:rsidRPr="0028256A">
        <w:rPr>
          <w:sz w:val="22"/>
          <w:szCs w:val="22"/>
        </w:rPr>
        <w:t>660030, Россия, Красноярский край, г. Красноярск, ул. Ботаническая 2-я, 9.</w:t>
      </w:r>
    </w:p>
    <w:bookmarkEnd w:id="4"/>
    <w:p w14:paraId="7CEEBCAB" w14:textId="77777777" w:rsidR="00106FF6" w:rsidRPr="00F867B7" w:rsidRDefault="00106FF6" w:rsidP="00106FF6">
      <w:pPr>
        <w:ind w:firstLine="567"/>
        <w:jc w:val="both"/>
        <w:rPr>
          <w:rFonts w:ascii="Calibri" w:hAnsi="Calibri"/>
          <w:sz w:val="20"/>
          <w:lang w:eastAsia="zh-CN"/>
        </w:rPr>
      </w:pPr>
      <w:r w:rsidRPr="00F867B7">
        <w:rPr>
          <w:sz w:val="22"/>
          <w:szCs w:val="22"/>
        </w:rPr>
        <w:t xml:space="preserve">3.3 Условия поставки товара: </w:t>
      </w:r>
      <w:r w:rsidRPr="00D627F1">
        <w:rPr>
          <w:sz w:val="22"/>
          <w:szCs w:val="22"/>
        </w:rPr>
        <w:t>Доставка товара, погрузочно-разгрузочные работы, производится силами Поставщика.</w:t>
      </w:r>
    </w:p>
    <w:p w14:paraId="6DC8EA86" w14:textId="77777777" w:rsidR="00106FF6" w:rsidRPr="001B1D28" w:rsidRDefault="00106FF6" w:rsidP="00106FF6">
      <w:pPr>
        <w:ind w:firstLine="567"/>
        <w:jc w:val="both"/>
        <w:rPr>
          <w:sz w:val="22"/>
          <w:szCs w:val="22"/>
        </w:rPr>
      </w:pPr>
      <w:r w:rsidRPr="00F867B7">
        <w:rPr>
          <w:sz w:val="22"/>
          <w:szCs w:val="22"/>
        </w:rPr>
        <w:t>3.4. Способ доставки товара определяется Поставщиком самостоятельно, при этом условия транспортировки, хранения, отгрузки и упаковка товара должны исключать механические повреждения, загрязнения, проникновение влаги, а также обеспечивать сохранность потребительских свойств и качества товара. Поставщик несёт ответственность в полном объёме за порчу или повреждение товара вследствие несоответствующей упаковки и (или) ненадлежащей транспортировки товара.</w:t>
      </w:r>
    </w:p>
    <w:p w14:paraId="354C8809" w14:textId="77777777" w:rsidR="00106FF6" w:rsidRPr="00106FF6" w:rsidRDefault="00106FF6" w:rsidP="00106FF6">
      <w:pPr>
        <w:pStyle w:val="aff9"/>
        <w:widowControl w:val="0"/>
        <w:ind w:left="1494"/>
        <w:outlineLvl w:val="0"/>
        <w:rPr>
          <w:rFonts w:cs="Times New Roman"/>
          <w:b/>
          <w:sz w:val="22"/>
          <w:szCs w:val="22"/>
        </w:rPr>
      </w:pPr>
    </w:p>
    <w:p w14:paraId="11F875D3" w14:textId="77777777" w:rsidR="00DC0CDE" w:rsidRPr="00DC0CDE" w:rsidRDefault="00DC0CDE" w:rsidP="00DC0CDE">
      <w:pPr>
        <w:widowControl w:val="0"/>
        <w:jc w:val="center"/>
        <w:rPr>
          <w:rFonts w:cs="Times New Roman"/>
          <w:b/>
          <w:sz w:val="22"/>
          <w:szCs w:val="22"/>
        </w:rPr>
      </w:pPr>
      <w:r w:rsidRPr="00DC0CDE">
        <w:rPr>
          <w:rFonts w:cs="Times New Roman"/>
          <w:b/>
          <w:sz w:val="22"/>
          <w:szCs w:val="22"/>
        </w:rPr>
        <w:t>5. ПОРЯДОК ПРИЕМКИ ТОВАРА</w:t>
      </w:r>
    </w:p>
    <w:p w14:paraId="6A0F0ACD" w14:textId="2C5EFA2D" w:rsidR="00A63E25" w:rsidRPr="00A63E25" w:rsidRDefault="00A63E25" w:rsidP="00A63E25">
      <w:pPr>
        <w:ind w:firstLine="567"/>
        <w:jc w:val="both"/>
        <w:rPr>
          <w:rFonts w:cs="Times New Roman"/>
          <w:spacing w:val="-2"/>
          <w:sz w:val="22"/>
          <w:szCs w:val="22"/>
        </w:rPr>
      </w:pPr>
      <w:r>
        <w:rPr>
          <w:rFonts w:cs="Times New Roman"/>
          <w:bCs/>
          <w:spacing w:val="-2"/>
          <w:sz w:val="22"/>
          <w:szCs w:val="22"/>
        </w:rPr>
        <w:t>5</w:t>
      </w:r>
      <w:r w:rsidRPr="00A63E25">
        <w:rPr>
          <w:rFonts w:cs="Times New Roman"/>
          <w:bCs/>
          <w:spacing w:val="-2"/>
          <w:sz w:val="22"/>
          <w:szCs w:val="22"/>
        </w:rPr>
        <w:t>.1. Поставщик</w:t>
      </w:r>
      <w:r w:rsidRPr="00A63E25">
        <w:rPr>
          <w:rFonts w:cs="Times New Roman"/>
          <w:spacing w:val="-2"/>
          <w:sz w:val="22"/>
          <w:szCs w:val="22"/>
        </w:rPr>
        <w:t xml:space="preserve"> уведомляет</w:t>
      </w:r>
      <w:r w:rsidRPr="00A63E25">
        <w:rPr>
          <w:rFonts w:cs="Times New Roman"/>
          <w:b/>
          <w:caps/>
          <w:spacing w:val="-2"/>
          <w:sz w:val="22"/>
          <w:szCs w:val="22"/>
        </w:rPr>
        <w:t xml:space="preserve"> </w:t>
      </w:r>
      <w:r w:rsidRPr="00A63E25">
        <w:rPr>
          <w:rFonts w:cs="Times New Roman"/>
          <w:spacing w:val="-2"/>
          <w:sz w:val="22"/>
          <w:szCs w:val="22"/>
        </w:rPr>
        <w:t xml:space="preserve">Заказчика о готовности товара к отгрузке и об ориентировочной дате и времени поставки (передачи) товара Заказчику, в срок не позднее чем за 3 (три) рабочих дня до даты отправки товара Заказчику. </w:t>
      </w:r>
    </w:p>
    <w:p w14:paraId="5E1E5308" w14:textId="5051B9E0" w:rsidR="00A63E25" w:rsidRPr="00A63E25" w:rsidRDefault="00A63E25" w:rsidP="00A63E25">
      <w:pPr>
        <w:tabs>
          <w:tab w:val="left" w:pos="-2736"/>
          <w:tab w:val="left" w:pos="840"/>
        </w:tabs>
        <w:ind w:firstLine="567"/>
        <w:jc w:val="both"/>
        <w:rPr>
          <w:rFonts w:cs="Times New Roman"/>
          <w:sz w:val="22"/>
          <w:szCs w:val="22"/>
        </w:rPr>
      </w:pPr>
      <w:r>
        <w:rPr>
          <w:rFonts w:cs="Times New Roman"/>
          <w:sz w:val="22"/>
          <w:szCs w:val="22"/>
        </w:rPr>
        <w:t>5</w:t>
      </w:r>
      <w:r w:rsidRPr="00A63E25">
        <w:rPr>
          <w:rFonts w:cs="Times New Roman"/>
          <w:sz w:val="22"/>
          <w:szCs w:val="22"/>
        </w:rPr>
        <w:t xml:space="preserve">.2. Приёмка товара осуществляется в месте поставки (передачи), указанном в пункте 3.2. договора, в присутствии представителей Заказчика и в течение 3 (трех) рабочих дней с момента осуществления поставки товара. </w:t>
      </w:r>
    </w:p>
    <w:p w14:paraId="4C643DB6" w14:textId="4A84FBCF" w:rsidR="00A63E25" w:rsidRPr="00A63E25" w:rsidRDefault="00A63E25" w:rsidP="00A63E25">
      <w:pPr>
        <w:shd w:val="clear" w:color="auto" w:fill="FFFFFF"/>
        <w:tabs>
          <w:tab w:val="left" w:pos="-142"/>
          <w:tab w:val="left" w:pos="709"/>
        </w:tabs>
        <w:ind w:firstLine="567"/>
        <w:jc w:val="both"/>
        <w:rPr>
          <w:rFonts w:cs="Times New Roman"/>
          <w:spacing w:val="2"/>
          <w:sz w:val="22"/>
          <w:szCs w:val="22"/>
        </w:rPr>
      </w:pPr>
      <w:r>
        <w:rPr>
          <w:rFonts w:cs="Times New Roman"/>
          <w:spacing w:val="2"/>
          <w:sz w:val="22"/>
          <w:szCs w:val="22"/>
        </w:rPr>
        <w:t>5</w:t>
      </w:r>
      <w:r w:rsidRPr="00A63E25">
        <w:rPr>
          <w:rFonts w:cs="Times New Roman"/>
          <w:spacing w:val="2"/>
          <w:sz w:val="22"/>
          <w:szCs w:val="22"/>
        </w:rPr>
        <w:t>.3. Товар, на момент передачи Заказчику, должен находиться в распоряжении или собственности Поставщика, не быть заложенным или арестованным, не являться предметом исков или претензий третьих лиц.</w:t>
      </w:r>
    </w:p>
    <w:p w14:paraId="3CA046DC" w14:textId="724EE19D" w:rsidR="00A63E25" w:rsidRPr="00A63E25" w:rsidRDefault="00A63E25" w:rsidP="00A63E25">
      <w:pPr>
        <w:tabs>
          <w:tab w:val="num" w:pos="960"/>
        </w:tabs>
        <w:ind w:firstLine="567"/>
        <w:jc w:val="both"/>
        <w:rPr>
          <w:rFonts w:cs="Times New Roman"/>
          <w:sz w:val="22"/>
          <w:szCs w:val="22"/>
        </w:rPr>
      </w:pPr>
      <w:r>
        <w:rPr>
          <w:rFonts w:cs="Times New Roman"/>
          <w:sz w:val="22"/>
          <w:szCs w:val="22"/>
        </w:rPr>
        <w:t>5</w:t>
      </w:r>
      <w:r w:rsidRPr="00A63E25">
        <w:rPr>
          <w:rFonts w:cs="Times New Roman"/>
          <w:sz w:val="22"/>
          <w:szCs w:val="22"/>
        </w:rPr>
        <w:t>.4. При передаче товара Поставщик предоставляет Заказчику следующую документацию:</w:t>
      </w:r>
    </w:p>
    <w:p w14:paraId="6BCB344B" w14:textId="77777777" w:rsidR="00A63E25" w:rsidRPr="00A63E25" w:rsidRDefault="00A63E25" w:rsidP="00A63E25">
      <w:pPr>
        <w:tabs>
          <w:tab w:val="num" w:pos="960"/>
        </w:tabs>
        <w:ind w:firstLine="567"/>
        <w:jc w:val="both"/>
        <w:rPr>
          <w:rFonts w:cs="Times New Roman"/>
          <w:sz w:val="22"/>
          <w:szCs w:val="22"/>
        </w:rPr>
      </w:pPr>
      <w:r w:rsidRPr="00A63E25">
        <w:rPr>
          <w:rFonts w:cs="Times New Roman"/>
          <w:sz w:val="22"/>
          <w:szCs w:val="22"/>
        </w:rPr>
        <w:t>- оригинал товарной накладной/УПД в 2 (двух) экземплярах, подписанной и скрепленной печатью со своей стороны;</w:t>
      </w:r>
    </w:p>
    <w:p w14:paraId="6DA2214C" w14:textId="77777777" w:rsidR="00A63E25" w:rsidRPr="00A63E25" w:rsidRDefault="00A63E25" w:rsidP="00A63E25">
      <w:pPr>
        <w:tabs>
          <w:tab w:val="num" w:pos="960"/>
        </w:tabs>
        <w:ind w:firstLine="567"/>
        <w:jc w:val="both"/>
        <w:rPr>
          <w:rFonts w:cs="Times New Roman"/>
          <w:sz w:val="22"/>
          <w:szCs w:val="22"/>
        </w:rPr>
      </w:pPr>
      <w:r w:rsidRPr="00A63E25">
        <w:rPr>
          <w:rFonts w:cs="Times New Roman"/>
          <w:sz w:val="22"/>
          <w:szCs w:val="22"/>
        </w:rPr>
        <w:t xml:space="preserve">- оригинал счёта/счет-фактуры; </w:t>
      </w:r>
    </w:p>
    <w:p w14:paraId="7FE44AC7" w14:textId="77777777" w:rsidR="00A63E25" w:rsidRPr="00A63E25" w:rsidRDefault="00A63E25" w:rsidP="00A63E25">
      <w:pPr>
        <w:tabs>
          <w:tab w:val="num" w:pos="960"/>
        </w:tabs>
        <w:ind w:firstLine="567"/>
        <w:jc w:val="both"/>
        <w:rPr>
          <w:rFonts w:cs="Times New Roman"/>
          <w:sz w:val="22"/>
          <w:szCs w:val="22"/>
        </w:rPr>
      </w:pPr>
      <w:r w:rsidRPr="00A63E25">
        <w:rPr>
          <w:rFonts w:cs="Times New Roman"/>
          <w:sz w:val="22"/>
          <w:szCs w:val="22"/>
        </w:rPr>
        <w:t>- копию сертификатов соответствия, обязательных для данного вида товара, оформленных в соответствии с действующим законодательством Российской Федерации.</w:t>
      </w:r>
    </w:p>
    <w:p w14:paraId="7415C354" w14:textId="39A61940"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 xml:space="preserve">.5. Заказчик в течение 5 (пяти) рабочих дней со дня получения документов, указанных в пункте </w:t>
      </w:r>
      <w:r>
        <w:rPr>
          <w:rFonts w:cs="Times New Roman"/>
          <w:sz w:val="22"/>
          <w:szCs w:val="22"/>
        </w:rPr>
        <w:t>5</w:t>
      </w:r>
      <w:r w:rsidRPr="00A63E25">
        <w:rPr>
          <w:rFonts w:cs="Times New Roman"/>
          <w:sz w:val="22"/>
          <w:szCs w:val="22"/>
        </w:rPr>
        <w:t>.4. настоящего договора, осуществляет приемку поставленного Товара, проверяет его соответствие условиям договора по количеству, качеству, комплектации, функциональным, техническим, качественным характеристикам и другим требованиям, указанным в Спецификации (приложение № 1).</w:t>
      </w:r>
    </w:p>
    <w:p w14:paraId="01F36448" w14:textId="79573609"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.6. В случае получения поставленного товара от транспортной организации Заказчик проверяет соответствие товара сведениям, указанным в транспортных и сопроводительных документах, а также принимает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14:paraId="715ACDE2" w14:textId="2BB38E1A" w:rsidR="00A63E25" w:rsidRPr="00A63E25" w:rsidRDefault="00A63E25" w:rsidP="00A63E25">
      <w:pPr>
        <w:tabs>
          <w:tab w:val="num" w:pos="-4820"/>
        </w:tabs>
        <w:ind w:firstLine="709"/>
        <w:jc w:val="both"/>
        <w:rPr>
          <w:rFonts w:cs="Times New Roman"/>
          <w:sz w:val="22"/>
          <w:szCs w:val="22"/>
        </w:rPr>
      </w:pPr>
      <w:r>
        <w:rPr>
          <w:rFonts w:cs="Times New Roman"/>
          <w:sz w:val="22"/>
          <w:szCs w:val="22"/>
        </w:rPr>
        <w:t>5</w:t>
      </w:r>
      <w:r w:rsidRPr="00A63E25">
        <w:rPr>
          <w:rFonts w:cs="Times New Roman"/>
          <w:sz w:val="22"/>
          <w:szCs w:val="22"/>
        </w:rPr>
        <w:t xml:space="preserve">.7. В случае обнаружения недостатков поставленного товара и (или) несоответствия товара требованиям, предусмотренным договором, либо отсутствия документов, предусмотренных пунктом </w:t>
      </w:r>
      <w:r>
        <w:rPr>
          <w:rFonts w:cs="Times New Roman"/>
          <w:sz w:val="22"/>
          <w:szCs w:val="22"/>
        </w:rPr>
        <w:t>5</w:t>
      </w:r>
      <w:r w:rsidRPr="00A63E25">
        <w:rPr>
          <w:rFonts w:cs="Times New Roman"/>
          <w:sz w:val="22"/>
          <w:szCs w:val="22"/>
        </w:rPr>
        <w:t>.4. договора, Заказчик направляет Поставщику уведомление о выявленных недостатках и (или) несоответствиях поставленного товара, либо об отсутствии необходимой документации, с указанием срока устранения выявленных недостатков и (или) несоответствий, либо предоставления отсутствующих документов.</w:t>
      </w:r>
    </w:p>
    <w:p w14:paraId="43994BFE" w14:textId="6A1AD88F"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.7.1. Срок устранения Поставщиком выявленных недостатков и (или) несоответствий поставленного товара, либо предоставления отсутствующих документов, составляет не более 10 (десяти) календарных дней с даты получения от Заказчика письменного уведомления.</w:t>
      </w:r>
    </w:p>
    <w:p w14:paraId="6B05279D" w14:textId="5B2C5B12"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.7.2. При устранении Поставщиком выявленных недостатков и (или) несоответствий поставленного товара, либо предоставлении отсутствующих документов, оформляется соответствующий акт, который подписывается Сторонами и скрепляется печатями.</w:t>
      </w:r>
    </w:p>
    <w:p w14:paraId="3FCD91CB" w14:textId="6029E2DA"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 xml:space="preserve">.8. По итогам приёмки товара, при наличии документов, указанных в пункте </w:t>
      </w:r>
      <w:r>
        <w:rPr>
          <w:rFonts w:cs="Times New Roman"/>
          <w:sz w:val="22"/>
          <w:szCs w:val="22"/>
        </w:rPr>
        <w:t>5</w:t>
      </w:r>
      <w:r w:rsidRPr="00A63E25">
        <w:rPr>
          <w:rFonts w:cs="Times New Roman"/>
          <w:sz w:val="22"/>
          <w:szCs w:val="22"/>
        </w:rPr>
        <w:t xml:space="preserve">.4. договора Заказчик в течение </w:t>
      </w:r>
      <w:r>
        <w:rPr>
          <w:rFonts w:cs="Times New Roman"/>
          <w:sz w:val="22"/>
          <w:szCs w:val="22"/>
        </w:rPr>
        <w:t>3</w:t>
      </w:r>
      <w:r w:rsidRPr="00A63E25">
        <w:rPr>
          <w:rFonts w:cs="Times New Roman"/>
          <w:sz w:val="22"/>
          <w:szCs w:val="22"/>
        </w:rPr>
        <w:t xml:space="preserve"> (</w:t>
      </w:r>
      <w:r>
        <w:rPr>
          <w:rFonts w:cs="Times New Roman"/>
          <w:sz w:val="22"/>
          <w:szCs w:val="22"/>
        </w:rPr>
        <w:t>трех</w:t>
      </w:r>
      <w:r w:rsidRPr="00A63E25">
        <w:rPr>
          <w:rFonts w:cs="Times New Roman"/>
          <w:sz w:val="22"/>
          <w:szCs w:val="22"/>
        </w:rPr>
        <w:t>) рабочих дней подписывает и скрепляет печатью со своей стороны товарную накладную/УПД, 1 (один) экземпляр которой (ого) передаёт Поставщику.</w:t>
      </w:r>
    </w:p>
    <w:p w14:paraId="4C5EF7FB" w14:textId="5CC52299" w:rsidR="00A63E25" w:rsidRPr="00A63E25" w:rsidRDefault="00A63E25" w:rsidP="00A63E25">
      <w:pPr>
        <w:tabs>
          <w:tab w:val="num" w:pos="960"/>
        </w:tabs>
        <w:ind w:firstLine="709"/>
        <w:jc w:val="both"/>
        <w:rPr>
          <w:rFonts w:cs="Times New Roman"/>
          <w:spacing w:val="-2"/>
          <w:sz w:val="22"/>
          <w:szCs w:val="22"/>
        </w:rPr>
      </w:pPr>
      <w:r>
        <w:rPr>
          <w:rFonts w:cs="Times New Roman"/>
          <w:spacing w:val="-2"/>
          <w:sz w:val="22"/>
          <w:szCs w:val="22"/>
        </w:rPr>
        <w:t>5</w:t>
      </w:r>
      <w:r w:rsidRPr="00A63E25">
        <w:rPr>
          <w:rFonts w:cs="Times New Roman"/>
          <w:spacing w:val="-2"/>
          <w:sz w:val="22"/>
          <w:szCs w:val="22"/>
        </w:rPr>
        <w:t xml:space="preserve">.9. В случае не устранения Поставщиком, в установленные договором сроки, выявленных недостатков и (или) </w:t>
      </w:r>
      <w:r w:rsidRPr="00A63E25">
        <w:rPr>
          <w:rFonts w:cs="Times New Roman"/>
          <w:spacing w:val="-4"/>
          <w:sz w:val="22"/>
          <w:szCs w:val="22"/>
        </w:rPr>
        <w:t>несоответствий поставленного товара условиям договора в отношении наименования, количества, качества, комплектации,</w:t>
      </w:r>
      <w:r w:rsidRPr="00A63E25">
        <w:rPr>
          <w:rFonts w:cs="Times New Roman"/>
          <w:spacing w:val="-2"/>
          <w:sz w:val="22"/>
          <w:szCs w:val="22"/>
        </w:rPr>
        <w:t xml:space="preserve"> функциональных, технических, качественных характеристик и других требований, указанных в Спецификации (приложение № 1, Сторонами составляется акт об установленном расхождении с указанием выявленных недостатков и (или) несоответствий поставленного Товара условиям договора. </w:t>
      </w:r>
    </w:p>
    <w:p w14:paraId="725C2CDA" w14:textId="07680850"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 xml:space="preserve">.10. В случае отсутствия представителя Поставщика при приёме-передаче товара, Заказчик в течение 1 (одного) рабочего дня с использованием различных средств связи вызывает представителя Поставщика для составления акта об установленном расхождении. При неявке представителя Поставщика к месту поставки (передачи) товара Заказчиком составляется акт об установленном расхождении с указанием выявленных </w:t>
      </w:r>
      <w:r w:rsidRPr="00A63E25">
        <w:rPr>
          <w:rFonts w:cs="Times New Roman"/>
          <w:sz w:val="22"/>
          <w:szCs w:val="22"/>
        </w:rPr>
        <w:lastRenderedPageBreak/>
        <w:t>недостатков и (или) несоответствий поставленного товара условиям договора, который направляется Поставщику.</w:t>
      </w:r>
    </w:p>
    <w:p w14:paraId="55318AC6" w14:textId="34179493" w:rsidR="00A63E25" w:rsidRPr="00A63E25" w:rsidRDefault="00A63E25" w:rsidP="00A63E25">
      <w:pPr>
        <w:ind w:firstLine="709"/>
        <w:jc w:val="both"/>
        <w:rPr>
          <w:rFonts w:cs="Times New Roman"/>
          <w:sz w:val="22"/>
          <w:szCs w:val="22"/>
        </w:rPr>
      </w:pPr>
      <w:r>
        <w:rPr>
          <w:rFonts w:cs="Times New Roman"/>
          <w:sz w:val="22"/>
          <w:szCs w:val="22"/>
        </w:rPr>
        <w:t>5</w:t>
      </w:r>
      <w:r w:rsidRPr="00A63E25">
        <w:rPr>
          <w:rFonts w:cs="Times New Roman"/>
          <w:sz w:val="22"/>
          <w:szCs w:val="22"/>
        </w:rPr>
        <w:t>.10.1. По результатам выявленных недостатков и (или) несоответствий поставленного товара условиям договора, Заказчик принимает решение об отказе в приёмке товара, о чём письменно уведомляет Поставщика. Товар, не соответствующий условиям договора, считается не принятым и подлежит возврату силами и за счёт Поставщика.</w:t>
      </w:r>
    </w:p>
    <w:p w14:paraId="68A5B734" w14:textId="5AECDB5D"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.10.2.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Товара и своевременно устранено Поставщиком.</w:t>
      </w:r>
    </w:p>
    <w:p w14:paraId="38722799" w14:textId="164E0D6D"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.10.3.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0E65ED08" w14:textId="1C2629CE"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 xml:space="preserve">.11. Право собственности на товар переходит от Поставщика к Заказчику с момента подписания Сторонами товарной накладной. </w:t>
      </w:r>
    </w:p>
    <w:p w14:paraId="63737E59" w14:textId="77777777" w:rsidR="00A63E25" w:rsidRPr="00DC0CDE" w:rsidRDefault="00A63E25" w:rsidP="00DC0CDE">
      <w:pPr>
        <w:widowControl w:val="0"/>
        <w:ind w:firstLine="709"/>
        <w:jc w:val="both"/>
        <w:rPr>
          <w:rFonts w:cs="Times New Roman"/>
          <w:sz w:val="22"/>
          <w:szCs w:val="22"/>
        </w:rPr>
      </w:pPr>
    </w:p>
    <w:p w14:paraId="3F16A753" w14:textId="3B04C9BB" w:rsidR="00DC0CDE" w:rsidRPr="00DC0CDE" w:rsidRDefault="00766616" w:rsidP="00DC0CDE">
      <w:pPr>
        <w:widowControl w:val="0"/>
        <w:numPr>
          <w:ilvl w:val="0"/>
          <w:numId w:val="18"/>
        </w:numPr>
        <w:jc w:val="center"/>
        <w:rPr>
          <w:rFonts w:cs="Times New Roman"/>
          <w:b/>
          <w:sz w:val="22"/>
          <w:szCs w:val="22"/>
        </w:rPr>
      </w:pPr>
      <w:r>
        <w:rPr>
          <w:rFonts w:cs="Times New Roman"/>
          <w:b/>
          <w:sz w:val="22"/>
          <w:szCs w:val="22"/>
        </w:rPr>
        <w:t>ПРАВА И ОБЯЗАНОСТИ СТОРОН</w:t>
      </w:r>
    </w:p>
    <w:p w14:paraId="744690CF" w14:textId="0DCFA8E7"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.1. Поставщик обязан:</w:t>
      </w:r>
    </w:p>
    <w:p w14:paraId="522E4418" w14:textId="02CF4D90"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.1.1. Исполнять принятые по договору обязательства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53F72B81" w14:textId="51C119A2" w:rsidR="00766616" w:rsidRPr="002E29F8" w:rsidRDefault="00766616" w:rsidP="00766616">
      <w:pPr>
        <w:widowControl w:val="0"/>
        <w:ind w:firstLine="709"/>
        <w:jc w:val="both"/>
        <w:rPr>
          <w:rFonts w:cs="Times New Roman"/>
          <w:b/>
          <w:bCs/>
          <w:sz w:val="22"/>
          <w:szCs w:val="22"/>
        </w:rPr>
      </w:pPr>
      <w:r>
        <w:rPr>
          <w:rFonts w:cs="Times New Roman"/>
          <w:sz w:val="22"/>
          <w:szCs w:val="22"/>
        </w:rPr>
        <w:t>6</w:t>
      </w:r>
      <w:r w:rsidRPr="00766616">
        <w:rPr>
          <w:rFonts w:cs="Times New Roman"/>
          <w:sz w:val="22"/>
          <w:szCs w:val="22"/>
        </w:rPr>
        <w:t xml:space="preserve">.1.2. </w:t>
      </w:r>
      <w:r w:rsidRPr="002E29F8">
        <w:rPr>
          <w:rFonts w:cs="Times New Roman"/>
          <w:b/>
          <w:bCs/>
          <w:sz w:val="22"/>
          <w:szCs w:val="22"/>
        </w:rPr>
        <w:t>Осуществить поставку (передачу) товара</w:t>
      </w:r>
      <w:r w:rsidR="002E29F8" w:rsidRPr="002E29F8">
        <w:rPr>
          <w:rFonts w:cs="Times New Roman"/>
          <w:b/>
          <w:bCs/>
          <w:sz w:val="22"/>
          <w:szCs w:val="22"/>
        </w:rPr>
        <w:t>, сборку, монтаж и установку товара</w:t>
      </w:r>
      <w:r w:rsidRPr="002E29F8">
        <w:rPr>
          <w:rFonts w:cs="Times New Roman"/>
          <w:b/>
          <w:bCs/>
          <w:sz w:val="22"/>
          <w:szCs w:val="22"/>
        </w:rPr>
        <w:t xml:space="preserve"> в порядке и сроки, предусмотренные условиями договора</w:t>
      </w:r>
      <w:r w:rsidR="00D76B67">
        <w:rPr>
          <w:rFonts w:cs="Times New Roman"/>
          <w:b/>
          <w:bCs/>
          <w:sz w:val="22"/>
          <w:szCs w:val="22"/>
        </w:rPr>
        <w:t>.</w:t>
      </w:r>
    </w:p>
    <w:p w14:paraId="4C4CC516" w14:textId="22DD5951"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.1.3. Своевременно предоставлять Заказчику достоверную информацию о ходе исполнения своих обязательств, в том числе о сложностях, возникших при исполнении договора, последствием которых может быть невозможность поставки товара и (или) невозможность его поставки в срок.</w:t>
      </w:r>
    </w:p>
    <w:p w14:paraId="3831B2F0" w14:textId="2F9FB88B"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 xml:space="preserve">.1.4. Предоставить Заказчику надлежащим образом оформленные документы, указанные в пункте </w:t>
      </w:r>
      <w:r>
        <w:rPr>
          <w:rFonts w:cs="Times New Roman"/>
          <w:sz w:val="22"/>
          <w:szCs w:val="22"/>
        </w:rPr>
        <w:t>5</w:t>
      </w:r>
      <w:r w:rsidRPr="00766616">
        <w:rPr>
          <w:rFonts w:cs="Times New Roman"/>
          <w:sz w:val="22"/>
          <w:szCs w:val="22"/>
        </w:rPr>
        <w:t>.4. договора, подтверждающие исполнение обязательств Поставщика по поставке товара в соответствии с условиями договора.</w:t>
      </w:r>
    </w:p>
    <w:p w14:paraId="65AA61C6" w14:textId="48CF1D5D"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.1.5. Информировать Заказчика об изменении своего наименования, местонахождения, почтового адреса и номера телефона в срок не позднее 10 (десяти) календарных дней со дня соответствующего изменения.</w:t>
      </w:r>
    </w:p>
    <w:p w14:paraId="5475D8CC" w14:textId="2ACE167B" w:rsid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.1.6. Направить Заказчику уведомление об изменении своего расчётного счёта в течение 1 (одного) рабочего дня с момента изменения своего расчётного счёта.</w:t>
      </w:r>
    </w:p>
    <w:p w14:paraId="480AEB37" w14:textId="72D8495E"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.2. Поставщик имеет право:</w:t>
      </w:r>
    </w:p>
    <w:p w14:paraId="77C52E98" w14:textId="185C5FA6" w:rsidR="002E29F8" w:rsidRPr="00766616" w:rsidRDefault="00766616" w:rsidP="002E29F8">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.2.1. Запрашивать у Заказчика предоставления разъяснений, уточнений и дополнительных сведений по вопросам поставки товара в рамках договора.</w:t>
      </w:r>
    </w:p>
    <w:p w14:paraId="0AA70D11" w14:textId="0D85AF1E"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.2.3. Требовать от Заказчика осуществления приёма-передачи поставленного товара в соответствии с условиями договора.</w:t>
      </w:r>
    </w:p>
    <w:p w14:paraId="45ACEB04" w14:textId="4EB293EC"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 xml:space="preserve">.2.4. Требовать своевременной оплаты за поставленный товар в порядке и сроки, предусмотренные пунктом </w:t>
      </w:r>
      <w:r w:rsidR="00D76B67" w:rsidRPr="00D76B67">
        <w:rPr>
          <w:rFonts w:cs="Times New Roman"/>
          <w:sz w:val="22"/>
          <w:szCs w:val="22"/>
        </w:rPr>
        <w:t>7</w:t>
      </w:r>
      <w:r w:rsidRPr="00D76B67">
        <w:rPr>
          <w:rFonts w:cs="Times New Roman"/>
          <w:sz w:val="22"/>
          <w:szCs w:val="22"/>
        </w:rPr>
        <w:t>.</w:t>
      </w:r>
      <w:r w:rsidR="00D76B67" w:rsidRPr="00D76B67">
        <w:rPr>
          <w:rFonts w:cs="Times New Roman"/>
          <w:sz w:val="22"/>
          <w:szCs w:val="22"/>
        </w:rPr>
        <w:t>5</w:t>
      </w:r>
      <w:r w:rsidRPr="00D76B67">
        <w:rPr>
          <w:rFonts w:cs="Times New Roman"/>
          <w:sz w:val="22"/>
          <w:szCs w:val="22"/>
        </w:rPr>
        <w:t>. договора.</w:t>
      </w:r>
    </w:p>
    <w:p w14:paraId="15C0C7E1" w14:textId="2375D787"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.3. Заказчик обязан:</w:t>
      </w:r>
    </w:p>
    <w:p w14:paraId="1FC0CAE6" w14:textId="1E914C9B"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.3.1. Совершить все необходимые действия, обеспечивающие приемку товара, поставленного в соответствии с договором.</w:t>
      </w:r>
    </w:p>
    <w:p w14:paraId="423489F5" w14:textId="27DE3835"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 xml:space="preserve">.3.2. Своевременно произвести оплату за поставленный товар в порядке и сроки, предусмотренные пунктом </w:t>
      </w:r>
      <w:r w:rsidR="00D76B67">
        <w:rPr>
          <w:rFonts w:cs="Times New Roman"/>
          <w:sz w:val="22"/>
          <w:szCs w:val="22"/>
        </w:rPr>
        <w:t>7</w:t>
      </w:r>
      <w:r w:rsidRPr="00D76B67">
        <w:rPr>
          <w:rFonts w:cs="Times New Roman"/>
          <w:sz w:val="22"/>
          <w:szCs w:val="22"/>
        </w:rPr>
        <w:t>.</w:t>
      </w:r>
      <w:r w:rsidR="00D76B67">
        <w:rPr>
          <w:rFonts w:cs="Times New Roman"/>
          <w:sz w:val="22"/>
          <w:szCs w:val="22"/>
        </w:rPr>
        <w:t>5</w:t>
      </w:r>
      <w:r w:rsidRPr="00D76B67">
        <w:rPr>
          <w:rFonts w:cs="Times New Roman"/>
          <w:sz w:val="22"/>
          <w:szCs w:val="22"/>
        </w:rPr>
        <w:t>. договора.</w:t>
      </w:r>
    </w:p>
    <w:p w14:paraId="749D62E1" w14:textId="4A5D04BF"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 xml:space="preserve">.4. Заказчик имеет право: </w:t>
      </w:r>
    </w:p>
    <w:p w14:paraId="54E73AA3" w14:textId="2DC2089A"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.4.1. Требовать от Поставщика исполнения принятых по договору обязательств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45C16471" w14:textId="72304B7B"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.4.2. Требовать от Поставщика осуществления поставки (передачи) товара в порядке и сроки, предусмотренные условиями договора.</w:t>
      </w:r>
    </w:p>
    <w:p w14:paraId="27372C1A" w14:textId="63407A55"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.4.3. Осуществлять контроль за порядком и сроками поставки (передачи) товара по договору.</w:t>
      </w:r>
    </w:p>
    <w:p w14:paraId="0AA3AE40" w14:textId="4FC2717C"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.4.4. Запрашивать у Поставщика информацию о ходе исполнения принятых обязательств по договору.</w:t>
      </w:r>
    </w:p>
    <w:p w14:paraId="446087B2" w14:textId="1F1C0193"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 xml:space="preserve">.4.5. Требовать от Поставщика представления надлежащим образом оформленных документов, указанных в пункте </w:t>
      </w:r>
      <w:r>
        <w:rPr>
          <w:rFonts w:cs="Times New Roman"/>
          <w:sz w:val="22"/>
          <w:szCs w:val="22"/>
        </w:rPr>
        <w:t>5</w:t>
      </w:r>
      <w:r w:rsidRPr="00766616">
        <w:rPr>
          <w:rFonts w:cs="Times New Roman"/>
          <w:sz w:val="22"/>
          <w:szCs w:val="22"/>
        </w:rPr>
        <w:t>.4. договора, подтверждающих исполнение обязательств по поставке товара в соответствии с условиями договора.</w:t>
      </w:r>
    </w:p>
    <w:p w14:paraId="46428537" w14:textId="79B706A9"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.4.6. Предъявить требования, связанные с выявленными дефектами и (или) недостатками поставленного товара.</w:t>
      </w:r>
    </w:p>
    <w:p w14:paraId="3F356468" w14:textId="542189B4" w:rsidR="00891CF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.4.7. Принять решение об одностороннем отказе от исполнения договора по основаниям, предусмотренным гражданским законодательством Российской Федерации.</w:t>
      </w:r>
    </w:p>
    <w:p w14:paraId="139679DF" w14:textId="77777777" w:rsidR="00766616" w:rsidRPr="00DC0CDE" w:rsidRDefault="00766616" w:rsidP="00766616">
      <w:pPr>
        <w:widowControl w:val="0"/>
        <w:ind w:firstLine="709"/>
        <w:jc w:val="both"/>
        <w:rPr>
          <w:rFonts w:cs="Times New Roman"/>
          <w:sz w:val="22"/>
          <w:szCs w:val="22"/>
        </w:rPr>
      </w:pPr>
    </w:p>
    <w:p w14:paraId="1B054E76" w14:textId="77777777" w:rsidR="00DC0CDE" w:rsidRPr="00DC0CDE" w:rsidRDefault="00DC0CDE" w:rsidP="00DC0CDE">
      <w:pPr>
        <w:widowControl w:val="0"/>
        <w:numPr>
          <w:ilvl w:val="0"/>
          <w:numId w:val="18"/>
        </w:numPr>
        <w:jc w:val="center"/>
        <w:rPr>
          <w:rFonts w:cs="Times New Roman"/>
          <w:b/>
          <w:sz w:val="22"/>
          <w:szCs w:val="22"/>
        </w:rPr>
      </w:pPr>
      <w:r w:rsidRPr="00DC0CDE">
        <w:rPr>
          <w:rFonts w:cs="Times New Roman"/>
          <w:b/>
          <w:sz w:val="22"/>
          <w:szCs w:val="22"/>
        </w:rPr>
        <w:t>ЦЕНА ТОВАРА. ПОРЯДОК РАСЧЕТОВ</w:t>
      </w:r>
    </w:p>
    <w:p w14:paraId="359FD0D8" w14:textId="61F0B0F2" w:rsidR="00555480" w:rsidRPr="008A24D3" w:rsidRDefault="00DC0CDE" w:rsidP="008A24D3">
      <w:pPr>
        <w:widowControl w:val="0"/>
        <w:tabs>
          <w:tab w:val="left" w:pos="708"/>
          <w:tab w:val="center" w:pos="4677"/>
          <w:tab w:val="right" w:pos="9355"/>
        </w:tabs>
        <w:ind w:firstLine="709"/>
        <w:jc w:val="both"/>
        <w:rPr>
          <w:rFonts w:cs="Times New Roman"/>
          <w:b/>
          <w:sz w:val="22"/>
          <w:szCs w:val="22"/>
        </w:rPr>
      </w:pPr>
      <w:r w:rsidRPr="00DC0CDE">
        <w:rPr>
          <w:rFonts w:eastAsia="Calibri" w:cs="Times New Roman"/>
          <w:sz w:val="22"/>
          <w:szCs w:val="22"/>
          <w:lang w:eastAsia="en-US"/>
        </w:rPr>
        <w:t xml:space="preserve">7.1. </w:t>
      </w:r>
      <w:bookmarkStart w:id="5" w:name="_Hlk148541613"/>
      <w:r w:rsidR="00555480" w:rsidRPr="00555480">
        <w:rPr>
          <w:rFonts w:cs="Times New Roman"/>
          <w:sz w:val="22"/>
          <w:szCs w:val="22"/>
        </w:rPr>
        <w:t xml:space="preserve">Цена Договора составляет </w:t>
      </w:r>
      <w:r w:rsidR="003562A8">
        <w:rPr>
          <w:rFonts w:cs="Times New Roman"/>
          <w:b/>
          <w:sz w:val="22"/>
          <w:szCs w:val="22"/>
        </w:rPr>
        <w:t>______________</w:t>
      </w:r>
      <w:r w:rsidR="008A24D3">
        <w:rPr>
          <w:rFonts w:cs="Times New Roman"/>
          <w:b/>
          <w:sz w:val="22"/>
          <w:szCs w:val="22"/>
        </w:rPr>
        <w:t xml:space="preserve"> (</w:t>
      </w:r>
      <w:r w:rsidR="003562A8">
        <w:rPr>
          <w:rFonts w:cs="Times New Roman"/>
          <w:b/>
          <w:sz w:val="22"/>
          <w:szCs w:val="22"/>
        </w:rPr>
        <w:t>___________________</w:t>
      </w:r>
      <w:r w:rsidR="008A24D3">
        <w:rPr>
          <w:rFonts w:cs="Times New Roman"/>
          <w:b/>
          <w:sz w:val="22"/>
          <w:szCs w:val="22"/>
        </w:rPr>
        <w:t xml:space="preserve">) рублей, </w:t>
      </w:r>
      <w:r w:rsidR="003562A8">
        <w:rPr>
          <w:rFonts w:cs="Times New Roman"/>
          <w:b/>
          <w:sz w:val="22"/>
          <w:szCs w:val="22"/>
        </w:rPr>
        <w:t>__</w:t>
      </w:r>
      <w:r w:rsidR="008A24D3">
        <w:rPr>
          <w:rFonts w:cs="Times New Roman"/>
          <w:b/>
          <w:sz w:val="22"/>
          <w:szCs w:val="22"/>
        </w:rPr>
        <w:t xml:space="preserve"> копеек, в том числе НДС – </w:t>
      </w:r>
      <w:r w:rsidR="003562A8">
        <w:rPr>
          <w:rFonts w:cs="Times New Roman"/>
          <w:b/>
          <w:sz w:val="22"/>
          <w:szCs w:val="22"/>
        </w:rPr>
        <w:t>________</w:t>
      </w:r>
      <w:proofErr w:type="gramStart"/>
      <w:r w:rsidR="003562A8">
        <w:rPr>
          <w:rFonts w:cs="Times New Roman"/>
          <w:b/>
          <w:sz w:val="22"/>
          <w:szCs w:val="22"/>
        </w:rPr>
        <w:t>_</w:t>
      </w:r>
      <w:r w:rsidR="008A24D3">
        <w:rPr>
          <w:rFonts w:cs="Times New Roman"/>
          <w:b/>
          <w:sz w:val="22"/>
          <w:szCs w:val="22"/>
        </w:rPr>
        <w:t>(</w:t>
      </w:r>
      <w:proofErr w:type="gramEnd"/>
      <w:r w:rsidR="003562A8">
        <w:rPr>
          <w:rFonts w:cs="Times New Roman"/>
          <w:b/>
          <w:sz w:val="22"/>
          <w:szCs w:val="22"/>
        </w:rPr>
        <w:t>_________________</w:t>
      </w:r>
      <w:r w:rsidR="008A24D3">
        <w:rPr>
          <w:rFonts w:cs="Times New Roman"/>
          <w:b/>
          <w:sz w:val="22"/>
          <w:szCs w:val="22"/>
        </w:rPr>
        <w:t xml:space="preserve">) рубля, </w:t>
      </w:r>
      <w:r w:rsidR="003562A8">
        <w:rPr>
          <w:rFonts w:cs="Times New Roman"/>
          <w:b/>
          <w:sz w:val="22"/>
          <w:szCs w:val="22"/>
        </w:rPr>
        <w:t>__</w:t>
      </w:r>
      <w:r w:rsidR="008A24D3">
        <w:rPr>
          <w:rFonts w:cs="Times New Roman"/>
          <w:b/>
          <w:sz w:val="22"/>
          <w:szCs w:val="22"/>
        </w:rPr>
        <w:t xml:space="preserve"> копеек</w:t>
      </w:r>
      <w:r w:rsidR="004F531D" w:rsidRPr="004F531D">
        <w:rPr>
          <w:rFonts w:cs="Times New Roman"/>
          <w:sz w:val="22"/>
          <w:szCs w:val="22"/>
        </w:rPr>
        <w:t>.</w:t>
      </w:r>
      <w:r w:rsidR="00555480" w:rsidRPr="004F531D">
        <w:rPr>
          <w:rFonts w:cs="Times New Roman"/>
          <w:sz w:val="22"/>
          <w:szCs w:val="22"/>
        </w:rPr>
        <w:t xml:space="preserve"> (далее - Цена Договора). Указанная сумма</w:t>
      </w:r>
      <w:r w:rsidR="00555480" w:rsidRPr="00555480">
        <w:rPr>
          <w:rFonts w:cs="Times New Roman"/>
          <w:sz w:val="22"/>
          <w:szCs w:val="22"/>
        </w:rPr>
        <w:t xml:space="preserve"> является суммой возможных поставок по настоящему договору. Цена единицы товара и общая стоимость товара, подлежащего поставке согласно утвержденной заявки, согласовываются сторонами и фиксируются в накладных. Цена товара в накладной указывается с учетом НДС (или без НДС). В накладной указываются цены, согласно спецификации (Приложение № 1).</w:t>
      </w:r>
    </w:p>
    <w:p w14:paraId="4F1BCF5A" w14:textId="77777777" w:rsidR="00555480" w:rsidRPr="00555480" w:rsidRDefault="00555480" w:rsidP="003562A8">
      <w:pPr>
        <w:widowControl w:val="0"/>
        <w:ind w:firstLine="720"/>
        <w:jc w:val="both"/>
        <w:rPr>
          <w:rFonts w:cs="Times New Roman"/>
          <w:sz w:val="22"/>
          <w:szCs w:val="22"/>
        </w:rPr>
      </w:pPr>
      <w:r w:rsidRPr="00555480">
        <w:rPr>
          <w:rFonts w:cs="Times New Roman"/>
          <w:sz w:val="22"/>
          <w:szCs w:val="22"/>
        </w:rPr>
        <w:t>7.2. Цена Договора является твердой и определяется на весь срок его исполнения, за исключением случаев, предусмотренных пунктами 7.3 Договора.</w:t>
      </w:r>
    </w:p>
    <w:p w14:paraId="78EE8436" w14:textId="77777777" w:rsidR="00555480" w:rsidRPr="00B457AC" w:rsidRDefault="00555480" w:rsidP="003562A8">
      <w:pPr>
        <w:pStyle w:val="aff7"/>
        <w:widowControl w:val="0"/>
        <w:spacing w:after="0"/>
        <w:ind w:firstLine="720"/>
        <w:jc w:val="both"/>
        <w:rPr>
          <w:rFonts w:ascii="Times New Roman" w:hAnsi="Times New Roman" w:cs="Times New Roman"/>
          <w:sz w:val="22"/>
          <w:szCs w:val="22"/>
          <w:lang w:eastAsia="ru-RU"/>
        </w:rPr>
      </w:pPr>
      <w:bookmarkStart w:id="6" w:name="_Hlk148518326"/>
      <w:r w:rsidRPr="00B457AC">
        <w:rPr>
          <w:rFonts w:ascii="Times New Roman" w:hAnsi="Times New Roman" w:cs="Times New Roman"/>
          <w:sz w:val="22"/>
          <w:szCs w:val="22"/>
          <w:lang w:eastAsia="ru-RU"/>
        </w:rPr>
        <w:t>7.3. Изменение существенных условий договора, заключаемого по результатам конкурентной закупки, допускается по соглашению сторон, если возможность таких изменений предусмотрена договором, в следующих случаях:</w:t>
      </w:r>
    </w:p>
    <w:p w14:paraId="7153079F" w14:textId="77777777" w:rsidR="00555480" w:rsidRPr="00555480" w:rsidRDefault="00555480" w:rsidP="003562A8">
      <w:pPr>
        <w:widowControl w:val="0"/>
        <w:ind w:firstLine="709"/>
        <w:jc w:val="both"/>
        <w:rPr>
          <w:rFonts w:cs="Times New Roman"/>
          <w:sz w:val="22"/>
          <w:szCs w:val="22"/>
        </w:rPr>
      </w:pPr>
      <w:r w:rsidRPr="00555480">
        <w:rPr>
          <w:rFonts w:cs="Times New Roman"/>
          <w:sz w:val="22"/>
          <w:szCs w:val="22"/>
        </w:rPr>
        <w:t>7.3.1. Изменение договора в ходе его исполнения допускается по соглашению сторон в следующих случаях:</w:t>
      </w:r>
    </w:p>
    <w:p w14:paraId="19585048"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xml:space="preserve">7.3.2. В ходе исполнения договора Заказчик  по соглашению сторон вправе изменить не более чем на 20 процентов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заключён договор в объёме, указанном в документации о закупке,  а при выявлении потребности в дополнительном объёме работ, услуг, не предусмотренных договором, но связанных   с такими работами, услугами, предусмотренными договором. </w:t>
      </w:r>
    </w:p>
    <w:p w14:paraId="6C0C94D3"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При этом цена единицы дополнительно поставляемой продукции должна определяться как частное от деления цены ранее заключенного договора на предусмотренное в этом договоре количество такой продукции, а при внесении соответствующих изменений в договор в связи с сокращением потребности в поставке такой продукции, заказчик в обязательном порядке изменит цену договора указанным способом.</w:t>
      </w:r>
    </w:p>
    <w:p w14:paraId="39B6451C"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При заключении дополнительного соглашения Заказчик должен соблюдать следующие принципы:</w:t>
      </w:r>
    </w:p>
    <w:p w14:paraId="208610BA"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xml:space="preserve">- изменение предмета договора не допускается; </w:t>
      </w:r>
    </w:p>
    <w:p w14:paraId="523C62F8"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изменения ведут к обоснованному улучшению условий договора для Заказчика по сравнению с условиями текущей редакции договора и не ухудшают экономическую эффективность закупки.</w:t>
      </w:r>
    </w:p>
    <w:p w14:paraId="71ADB528"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7.3.3.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00BC368"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7.3.4. Изменение в соответствии с законодательством Российской Федерации регулируемых цен (тарифов) на товары, работы, услуги.</w:t>
      </w:r>
    </w:p>
    <w:p w14:paraId="4E543AA2"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7.3.5. 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14:paraId="105A2821"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7.3.6. В случае перемены заказчика права и обязанности заказчика, предусмотренные договором, переходят к новому Заказчику.</w:t>
      </w:r>
    </w:p>
    <w:p w14:paraId="6DC23435"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xml:space="preserve">7.3.7. 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p>
    <w:p w14:paraId="4E59B443"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7.3.8. По соглашению сторон допускается изменение существенных условий договора, если при исполнении такого договора возникли независящие от сторон договора обстоятельства, влекущие невозможность его исполнения.</w:t>
      </w:r>
    </w:p>
    <w:p w14:paraId="62655477"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7.3.9 Согласование изменений существенных условий договора осуществляется в следующем порядке:</w:t>
      </w:r>
    </w:p>
    <w:p w14:paraId="6466492C"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xml:space="preserve">- При возникновении не зависящих от сторон договора обстоятельств, влекущих невозможность исполнения договора поставщиком (подрядчиком, исполнителем) (далее – поставщик), заказчик при поступлении  от поставщика обращения об изменении всех или отдельных существенных условий договора (далее – обращение), которое должно содержать реквизиты договора (в том числе наименование, дату заключения, номер договора),  действующие и новые существенные условия договора, изменение которых предполагается осуществить, а также обоснование и документы, подтверждающие не зависящие от сторон договора обстоятельства, влекущие невозможность исполнения договора, осуществляет: </w:t>
      </w:r>
    </w:p>
    <w:p w14:paraId="2558F5C1"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оценивает обращение на предмет обоснованности предлагаемых изменений.</w:t>
      </w:r>
    </w:p>
    <w:p w14:paraId="60D8B6C4"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Документами, подтверждающими не зависящие от сторон договора обстоятельства, влекущие невозможность исполнения договора, являются:</w:t>
      </w:r>
    </w:p>
    <w:p w14:paraId="74E86C3E"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заключение торгово-промышленной палаты об обстоятельствах непреодолимой силы по договорам, заключенным в рамках внутрироссийской экономической деятельности по установленной форме;</w:t>
      </w:r>
    </w:p>
    <w:p w14:paraId="138D8E12"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lastRenderedPageBreak/>
        <w:t>письменное подтверждение от производителей товаров об увеличении цены на производимый ими товар и (или) увеличения сроков изготовления (поставки);</w:t>
      </w:r>
    </w:p>
    <w:p w14:paraId="389012A5"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письменный расчет от поставщиков (подрядчиков, исполнителей) об увеличении ими цены на товар, работу, услугу;</w:t>
      </w:r>
    </w:p>
    <w:p w14:paraId="0A281012"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иные документы, подтверждающие не зависящие от сторон договора обстоятельства, влекущие невозможность исполнения договора.</w:t>
      </w:r>
    </w:p>
    <w:p w14:paraId="3DFD4AFF" w14:textId="0C5BC309" w:rsidR="00555480" w:rsidRPr="00555480" w:rsidRDefault="00555480" w:rsidP="00555480">
      <w:pPr>
        <w:widowControl w:val="0"/>
        <w:ind w:firstLine="709"/>
        <w:jc w:val="both"/>
        <w:rPr>
          <w:rFonts w:cs="Times New Roman"/>
          <w:sz w:val="22"/>
          <w:szCs w:val="22"/>
        </w:rPr>
      </w:pPr>
      <w:r w:rsidRPr="00555480">
        <w:rPr>
          <w:rFonts w:cs="Times New Roman"/>
          <w:sz w:val="22"/>
          <w:szCs w:val="22"/>
        </w:rPr>
        <w:t>- Заказчики вправе заключить в соответствии с приказом дополнительное соглашение к договору с соблюдением Положения о закупке</w:t>
      </w:r>
      <w:r w:rsidR="00557308">
        <w:rPr>
          <w:rFonts w:cs="Times New Roman"/>
          <w:sz w:val="22"/>
          <w:szCs w:val="22"/>
        </w:rPr>
        <w:t xml:space="preserve"> Заказчика</w:t>
      </w:r>
      <w:r w:rsidRPr="00555480">
        <w:rPr>
          <w:rFonts w:cs="Times New Roman"/>
          <w:sz w:val="22"/>
          <w:szCs w:val="22"/>
        </w:rPr>
        <w:t>.</w:t>
      </w:r>
    </w:p>
    <w:p w14:paraId="3932E4EA"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Изменение существенных условий договора осуществляется при наличии средств, предусмотренных на закупки товаров, работ, услуг в рамках действия Закона № 223-ФЗ.</w:t>
      </w:r>
    </w:p>
    <w:p w14:paraId="7084BB66"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В дополнительном соглашении к договору указываются реквизиты приказа о возможности изменения заказчиками существенных условий договора, в соответствии с которым изменяются существенные условия договора.</w:t>
      </w:r>
    </w:p>
    <w:p w14:paraId="2F162274" w14:textId="38C0712D" w:rsidR="00555480" w:rsidRPr="00555480" w:rsidRDefault="00555480" w:rsidP="00555480">
      <w:pPr>
        <w:widowControl w:val="0"/>
        <w:ind w:firstLine="709"/>
        <w:jc w:val="both"/>
        <w:rPr>
          <w:rFonts w:cs="Times New Roman"/>
          <w:sz w:val="22"/>
          <w:szCs w:val="22"/>
        </w:rPr>
      </w:pPr>
      <w:r w:rsidRPr="00555480">
        <w:rPr>
          <w:rFonts w:cs="Times New Roman"/>
          <w:sz w:val="22"/>
          <w:szCs w:val="22"/>
        </w:rPr>
        <w:t>- Сведения о дополнительном соглашении к договору, заключенному в соответствии с порядком, вносятся заказчиком в реестр договоров, заключенных заказчиками</w:t>
      </w:r>
      <w:r w:rsidR="00557308">
        <w:rPr>
          <w:rFonts w:cs="Times New Roman"/>
          <w:sz w:val="22"/>
          <w:szCs w:val="22"/>
        </w:rPr>
        <w:t>.</w:t>
      </w:r>
    </w:p>
    <w:bookmarkEnd w:id="6"/>
    <w:p w14:paraId="7F349347" w14:textId="393434A2" w:rsidR="00555480" w:rsidRPr="00555480" w:rsidRDefault="00555480" w:rsidP="00555480">
      <w:pPr>
        <w:widowControl w:val="0"/>
        <w:ind w:firstLine="709"/>
        <w:jc w:val="both"/>
        <w:rPr>
          <w:rFonts w:cs="Times New Roman"/>
          <w:sz w:val="22"/>
          <w:szCs w:val="22"/>
        </w:rPr>
      </w:pPr>
      <w:r w:rsidRPr="00555480">
        <w:rPr>
          <w:rFonts w:cs="Times New Roman"/>
          <w:sz w:val="22"/>
          <w:szCs w:val="22"/>
        </w:rPr>
        <w:t xml:space="preserve">7.4. </w:t>
      </w:r>
      <w:r w:rsidR="0060170F" w:rsidRPr="0060170F">
        <w:rPr>
          <w:rFonts w:cs="Times New Roman"/>
          <w:sz w:val="22"/>
          <w:szCs w:val="22"/>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w:t>
      </w:r>
      <w:r w:rsidR="0060170F" w:rsidRPr="0060170F">
        <w:rPr>
          <w:rFonts w:cs="Times New Roman"/>
          <w:b/>
          <w:bCs/>
          <w:sz w:val="22"/>
          <w:szCs w:val="22"/>
        </w:rPr>
        <w:t>разгрузке товара по месту нахождения Заказчика</w:t>
      </w:r>
      <w:r w:rsidR="0060170F">
        <w:rPr>
          <w:rFonts w:cs="Times New Roman"/>
          <w:b/>
          <w:bCs/>
          <w:sz w:val="22"/>
          <w:szCs w:val="22"/>
        </w:rPr>
        <w:t>,</w:t>
      </w:r>
      <w:r w:rsidR="0060170F" w:rsidRPr="0060170F">
        <w:rPr>
          <w:rFonts w:cs="Times New Roman"/>
          <w:sz w:val="22"/>
          <w:szCs w:val="22"/>
        </w:rPr>
        <w:t xml:space="preserve">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0B6D11AE" w14:textId="5C501509" w:rsidR="00044689" w:rsidRDefault="00555480" w:rsidP="00044689">
      <w:pPr>
        <w:widowControl w:val="0"/>
        <w:ind w:firstLine="709"/>
        <w:jc w:val="both"/>
        <w:rPr>
          <w:rFonts w:cs="Times New Roman"/>
          <w:color w:val="000000"/>
          <w:sz w:val="22"/>
          <w:szCs w:val="22"/>
        </w:rPr>
      </w:pPr>
      <w:r w:rsidRPr="00555480">
        <w:rPr>
          <w:rFonts w:cs="Times New Roman"/>
          <w:sz w:val="22"/>
          <w:szCs w:val="22"/>
        </w:rPr>
        <w:t xml:space="preserve">7.5. </w:t>
      </w:r>
      <w:bookmarkEnd w:id="5"/>
      <w:r w:rsidR="00044689" w:rsidRPr="00B3550F">
        <w:rPr>
          <w:rFonts w:cs="Times New Roman"/>
          <w:color w:val="000000"/>
          <w:sz w:val="22"/>
          <w:szCs w:val="22"/>
        </w:rPr>
        <w:t xml:space="preserve">Заказчик осуществляет оплату Товара в рублях, в безналичной форме путем перечисления денежных средств на расчетный счет Поставщика. Оплата после поставки Товара производится на основании одного из полученных документов: Товарной накладной и счет фактуры, УПД, оплачивается Заказчиком в полном объеме (100%) </w:t>
      </w:r>
      <w:r w:rsidR="00044689" w:rsidRPr="00574154">
        <w:rPr>
          <w:rFonts w:cs="Times New Roman"/>
          <w:b/>
          <w:bCs/>
          <w:color w:val="000000"/>
          <w:sz w:val="22"/>
          <w:szCs w:val="22"/>
        </w:rPr>
        <w:t>в течение 7 (семи) рабочих дней</w:t>
      </w:r>
      <w:r w:rsidR="00044689" w:rsidRPr="00B3550F">
        <w:rPr>
          <w:rFonts w:cs="Times New Roman"/>
          <w:color w:val="000000"/>
          <w:sz w:val="22"/>
          <w:szCs w:val="22"/>
        </w:rPr>
        <w:t xml:space="preserve"> с момента </w:t>
      </w:r>
      <w:r w:rsidR="00557308">
        <w:rPr>
          <w:rFonts w:cs="Times New Roman"/>
          <w:color w:val="000000"/>
          <w:sz w:val="22"/>
          <w:szCs w:val="22"/>
        </w:rPr>
        <w:t>подписания документов о приемке</w:t>
      </w:r>
      <w:r w:rsidR="00044689" w:rsidRPr="00B3550F">
        <w:rPr>
          <w:rFonts w:cs="Times New Roman"/>
          <w:color w:val="000000"/>
          <w:sz w:val="22"/>
          <w:szCs w:val="22"/>
        </w:rPr>
        <w:t>.</w:t>
      </w:r>
    </w:p>
    <w:p w14:paraId="037C3B29" w14:textId="77777777" w:rsidR="00044689" w:rsidRDefault="00044689" w:rsidP="00044689">
      <w:pPr>
        <w:widowControl w:val="0"/>
        <w:ind w:firstLine="709"/>
        <w:jc w:val="both"/>
        <w:rPr>
          <w:rFonts w:cs="Times New Roman"/>
          <w:color w:val="000000"/>
          <w:sz w:val="22"/>
          <w:szCs w:val="22"/>
        </w:rPr>
      </w:pPr>
    </w:p>
    <w:p w14:paraId="528BB9F2" w14:textId="6D25B5FC" w:rsidR="00DC0CDE" w:rsidRDefault="00DC0CDE" w:rsidP="00DC0CDE">
      <w:pPr>
        <w:widowControl w:val="0"/>
        <w:numPr>
          <w:ilvl w:val="0"/>
          <w:numId w:val="18"/>
        </w:numPr>
        <w:ind w:firstLine="709"/>
        <w:jc w:val="center"/>
        <w:rPr>
          <w:rFonts w:cs="Times New Roman"/>
          <w:b/>
          <w:sz w:val="22"/>
          <w:szCs w:val="22"/>
        </w:rPr>
      </w:pPr>
      <w:r w:rsidRPr="00DC0CDE">
        <w:rPr>
          <w:rFonts w:cs="Times New Roman"/>
          <w:b/>
          <w:sz w:val="22"/>
          <w:szCs w:val="22"/>
        </w:rPr>
        <w:t>ОТВЕТСТВЕННОСТЬ СТОРОН</w:t>
      </w:r>
    </w:p>
    <w:p w14:paraId="6F1A7ECD" w14:textId="77777777" w:rsidR="00826F16" w:rsidRPr="00794F40" w:rsidRDefault="00826F16" w:rsidP="00826F16">
      <w:pPr>
        <w:ind w:firstLine="426"/>
        <w:contextualSpacing/>
        <w:jc w:val="both"/>
        <w:rPr>
          <w:rFonts w:ascii="Liberation Serif" w:eastAsia="Liberation Serif" w:hAnsi="Liberation Serif" w:cs="Liberation Serif"/>
          <w:sz w:val="22"/>
          <w:szCs w:val="20"/>
        </w:rPr>
      </w:pPr>
      <w:r w:rsidRPr="00794F40">
        <w:rPr>
          <w:rFonts w:eastAsia="Arial" w:cs="Times New Roman"/>
          <w:sz w:val="22"/>
          <w:szCs w:val="22"/>
          <w:lang w:eastAsia="ar-SA"/>
        </w:rPr>
        <w:t xml:space="preserve">8.1. </w:t>
      </w:r>
      <w:r w:rsidRPr="00794F40">
        <w:rPr>
          <w:rFonts w:ascii="Liberation Serif" w:eastAsia="Liberation Serif" w:hAnsi="Liberation Serif" w:cs="Liberation Serif"/>
          <w:sz w:val="22"/>
          <w:szCs w:val="20"/>
        </w:rPr>
        <w:t>За неисполнение или ненадлежащее исполнение Сторонами обязательств, предусмотренных настоящим договором, Стороны несут ответственность в соответствии с условиями настоящего Договора и действующим законодательством Российской Федерации.</w:t>
      </w:r>
    </w:p>
    <w:p w14:paraId="667F60DA" w14:textId="77777777" w:rsidR="00826F16" w:rsidRDefault="00826F16" w:rsidP="00826F16">
      <w:pPr>
        <w:widowControl w:val="0"/>
        <w:autoSpaceDE w:val="0"/>
        <w:ind w:firstLine="709"/>
        <w:jc w:val="both"/>
        <w:rPr>
          <w:rFonts w:eastAsia="Arial" w:cs="Times New Roman"/>
          <w:sz w:val="22"/>
          <w:szCs w:val="22"/>
          <w:lang w:eastAsia="ar-SA"/>
        </w:rPr>
      </w:pPr>
      <w:r w:rsidRPr="00794F40">
        <w:rPr>
          <w:rFonts w:eastAsia="Arial" w:cs="Times New Roman"/>
          <w:sz w:val="22"/>
          <w:szCs w:val="22"/>
          <w:lang w:eastAsia="ar-SA"/>
        </w:rPr>
        <w:t>В случае привлечения к исполнению Договора соисполнителей</w:t>
      </w:r>
      <w:r w:rsidRPr="00DC0CDE">
        <w:rPr>
          <w:rFonts w:eastAsia="Arial" w:cs="Times New Roman"/>
          <w:sz w:val="22"/>
          <w:szCs w:val="22"/>
          <w:lang w:eastAsia="ar-SA"/>
        </w:rPr>
        <w:t>, ответственность перед Заказчиком за неисполнение обязательств по Договору несет Поставщик.</w:t>
      </w:r>
    </w:p>
    <w:p w14:paraId="6311FB17" w14:textId="18C5E11E" w:rsidR="00826F16" w:rsidRPr="004D274B" w:rsidRDefault="00826F16" w:rsidP="004D274B">
      <w:pPr>
        <w:widowControl w:val="0"/>
        <w:autoSpaceDE w:val="0"/>
        <w:jc w:val="both"/>
        <w:rPr>
          <w:rFonts w:eastAsia="Arial" w:cs="Times New Roman"/>
          <w:sz w:val="22"/>
          <w:szCs w:val="22"/>
          <w:lang w:eastAsia="ar-SA"/>
        </w:rPr>
      </w:pPr>
      <w:r>
        <w:rPr>
          <w:rFonts w:eastAsia="Arial" w:cs="Times New Roman"/>
          <w:sz w:val="22"/>
          <w:szCs w:val="22"/>
          <w:lang w:eastAsia="ar-SA"/>
        </w:rPr>
        <w:t xml:space="preserve">        </w:t>
      </w:r>
      <w:r w:rsidRPr="008C43A3">
        <w:rPr>
          <w:rFonts w:eastAsia="Arial" w:cs="Times New Roman"/>
          <w:sz w:val="22"/>
          <w:szCs w:val="22"/>
          <w:lang w:eastAsia="ar-SA"/>
        </w:rPr>
        <w:t>8.2. 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определения размера штрафа).</w:t>
      </w:r>
    </w:p>
    <w:p w14:paraId="43DA962B" w14:textId="4BC4387F" w:rsidR="00826F16" w:rsidRPr="00794F40" w:rsidRDefault="00826F16" w:rsidP="00826F16">
      <w:pPr>
        <w:widowControl w:val="0"/>
        <w:autoSpaceDE w:val="0"/>
        <w:ind w:firstLine="709"/>
        <w:jc w:val="both"/>
        <w:rPr>
          <w:rFonts w:ascii="Liberation Serif" w:eastAsia="Liberation Serif" w:hAnsi="Liberation Serif" w:cs="Liberation Serif"/>
          <w:sz w:val="22"/>
          <w:szCs w:val="20"/>
        </w:rPr>
      </w:pPr>
      <w:r w:rsidRPr="00794F40">
        <w:rPr>
          <w:rFonts w:ascii="Liberation Serif" w:eastAsia="Liberation Serif" w:hAnsi="Liberation Serif" w:cs="Liberation Serif"/>
          <w:sz w:val="22"/>
          <w:szCs w:val="20"/>
        </w:rPr>
        <w:t>8.</w:t>
      </w:r>
      <w:r>
        <w:rPr>
          <w:rFonts w:ascii="Liberation Serif" w:eastAsia="Liberation Serif" w:hAnsi="Liberation Serif" w:cs="Liberation Serif"/>
          <w:sz w:val="22"/>
          <w:szCs w:val="20"/>
        </w:rPr>
        <w:t>3</w:t>
      </w:r>
      <w:r w:rsidRPr="00794F40">
        <w:rPr>
          <w:rFonts w:ascii="Liberation Serif" w:eastAsia="Liberation Serif" w:hAnsi="Liberation Serif" w:cs="Liberation Serif"/>
          <w:sz w:val="22"/>
          <w:szCs w:val="20"/>
        </w:rPr>
        <w:t>. Ответственность Заказчика:</w:t>
      </w:r>
    </w:p>
    <w:p w14:paraId="33BFD048" w14:textId="77777777" w:rsidR="00826F16" w:rsidRPr="00794F40" w:rsidRDefault="00826F16" w:rsidP="00826F16">
      <w:pPr>
        <w:tabs>
          <w:tab w:val="left" w:pos="993"/>
        </w:tabs>
        <w:ind w:firstLine="426"/>
        <w:contextualSpacing/>
        <w:jc w:val="both"/>
        <w:rPr>
          <w:rFonts w:ascii="Liberation Serif" w:eastAsia="Liberation Serif" w:hAnsi="Liberation Serif" w:cs="Liberation Serif"/>
          <w:bCs/>
          <w:sz w:val="22"/>
          <w:szCs w:val="20"/>
        </w:rPr>
      </w:pPr>
      <w:r w:rsidRPr="00794F40">
        <w:rPr>
          <w:rFonts w:ascii="Liberation Serif" w:eastAsia="Liberation Serif" w:hAnsi="Liberation Serif" w:cs="Liberation Serif"/>
          <w:bCs/>
          <w:sz w:val="22"/>
          <w:szCs w:val="20"/>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w:t>
      </w:r>
      <w:r>
        <w:rPr>
          <w:rFonts w:ascii="Liberation Serif" w:eastAsia="Liberation Serif" w:hAnsi="Liberation Serif" w:cs="Liberation Serif"/>
          <w:bCs/>
          <w:sz w:val="22"/>
          <w:szCs w:val="20"/>
        </w:rPr>
        <w:t>исполнитель</w:t>
      </w:r>
      <w:r w:rsidRPr="00794F40">
        <w:rPr>
          <w:rFonts w:ascii="Liberation Serif" w:eastAsia="Liberation Serif" w:hAnsi="Liberation Serif" w:cs="Liberation Serif"/>
          <w:bCs/>
          <w:sz w:val="22"/>
          <w:szCs w:val="20"/>
        </w:rPr>
        <w:t>) вправе потребовать уплаты неустоек (штрафов, пеней).</w:t>
      </w:r>
    </w:p>
    <w:p w14:paraId="60A619C5" w14:textId="77777777" w:rsidR="00826F16" w:rsidRPr="00794F40" w:rsidRDefault="00826F16" w:rsidP="00826F16">
      <w:pPr>
        <w:tabs>
          <w:tab w:val="left" w:pos="993"/>
        </w:tabs>
        <w:ind w:firstLine="426"/>
        <w:contextualSpacing/>
        <w:jc w:val="both"/>
        <w:rPr>
          <w:rFonts w:ascii="Liberation Serif" w:eastAsia="Liberation Serif" w:hAnsi="Liberation Serif" w:cs="Liberation Serif"/>
          <w:bCs/>
          <w:sz w:val="22"/>
          <w:szCs w:val="20"/>
        </w:rPr>
      </w:pPr>
      <w:r w:rsidRPr="00794F40">
        <w:rPr>
          <w:rFonts w:ascii="Liberation Serif" w:eastAsia="Liberation Serif" w:hAnsi="Liberation Serif" w:cs="Liberation Serif"/>
          <w:bCs/>
          <w:sz w:val="22"/>
          <w:szCs w:val="20"/>
        </w:rPr>
        <w:t xml:space="preserve">Пени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Такие пени устанавливаются договором в размере 1/300 действующей на дату уплаты пеней ключевой ставки Центрального банка Российской Федерации от не уплаченной в срок суммы. </w:t>
      </w:r>
    </w:p>
    <w:p w14:paraId="5F377C92" w14:textId="5463F42E" w:rsidR="00826F16" w:rsidRDefault="00826F16" w:rsidP="00826F16">
      <w:pPr>
        <w:ind w:firstLine="426"/>
        <w:contextualSpacing/>
        <w:jc w:val="both"/>
        <w:rPr>
          <w:rFonts w:ascii="Liberation Serif" w:eastAsia="Liberation Serif" w:hAnsi="Liberation Serif" w:cs="Liberation Serif"/>
          <w:sz w:val="22"/>
          <w:szCs w:val="20"/>
        </w:rPr>
      </w:pPr>
      <w:r w:rsidRPr="00E03ED1">
        <w:rPr>
          <w:rFonts w:ascii="Liberation Serif" w:eastAsia="Liberation Serif" w:hAnsi="Liberation Serif" w:cs="Liberation Serif"/>
          <w:sz w:val="22"/>
          <w:szCs w:val="20"/>
        </w:rPr>
        <w:t>8.</w:t>
      </w:r>
      <w:r>
        <w:rPr>
          <w:rFonts w:ascii="Liberation Serif" w:eastAsia="Liberation Serif" w:hAnsi="Liberation Serif" w:cs="Liberation Serif"/>
          <w:sz w:val="22"/>
          <w:szCs w:val="20"/>
        </w:rPr>
        <w:t>3.1</w:t>
      </w:r>
      <w:r w:rsidRPr="00E03ED1">
        <w:rPr>
          <w:rFonts w:ascii="Liberation Serif" w:eastAsia="Liberation Serif" w:hAnsi="Liberation Serif" w:cs="Liberation Serif"/>
          <w:sz w:val="22"/>
          <w:szCs w:val="20"/>
        </w:rPr>
        <w:t>.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6EB2DD5B" w14:textId="7A963C14" w:rsidR="00826F16" w:rsidRPr="00DC0CDE" w:rsidRDefault="00826F16" w:rsidP="00826F16">
      <w:pPr>
        <w:widowControl w:val="0"/>
        <w:autoSpaceDE w:val="0"/>
        <w:jc w:val="both"/>
        <w:rPr>
          <w:rFonts w:eastAsia="Arial" w:cs="Times New Roman"/>
          <w:sz w:val="22"/>
          <w:szCs w:val="22"/>
          <w:lang w:eastAsia="ar-SA"/>
        </w:rPr>
      </w:pPr>
      <w:r>
        <w:rPr>
          <w:rFonts w:ascii="Liberation Serif" w:eastAsia="Liberation Serif" w:hAnsi="Liberation Serif" w:cs="Liberation Serif"/>
          <w:sz w:val="22"/>
          <w:szCs w:val="20"/>
        </w:rPr>
        <w:t xml:space="preserve">       8.3.2. </w:t>
      </w:r>
      <w:r w:rsidRPr="00DC0CDE">
        <w:rPr>
          <w:rFonts w:eastAsia="Arial" w:cs="Times New Roman"/>
          <w:sz w:val="22"/>
          <w:szCs w:val="22"/>
          <w:lang w:eastAsia="ar-SA"/>
        </w:rPr>
        <w:t xml:space="preserve">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w:t>
      </w:r>
      <w:r>
        <w:rPr>
          <w:rFonts w:eastAsia="Arial" w:cs="Times New Roman"/>
          <w:sz w:val="22"/>
          <w:szCs w:val="22"/>
          <w:lang w:eastAsia="ar-SA"/>
        </w:rPr>
        <w:t>______</w:t>
      </w:r>
      <w:proofErr w:type="gramStart"/>
      <w:r>
        <w:rPr>
          <w:rFonts w:eastAsia="Arial" w:cs="Times New Roman"/>
          <w:sz w:val="22"/>
          <w:szCs w:val="22"/>
          <w:lang w:eastAsia="ar-SA"/>
        </w:rPr>
        <w:t>_(</w:t>
      </w:r>
      <w:proofErr w:type="gramEnd"/>
      <w:r>
        <w:rPr>
          <w:rFonts w:eastAsia="Arial" w:cs="Times New Roman"/>
          <w:sz w:val="22"/>
          <w:szCs w:val="22"/>
          <w:lang w:eastAsia="ar-SA"/>
        </w:rPr>
        <w:t>________)</w:t>
      </w:r>
      <w:r w:rsidRPr="00DC0CDE">
        <w:rPr>
          <w:rFonts w:eastAsia="Arial" w:cs="Times New Roman"/>
          <w:sz w:val="22"/>
          <w:szCs w:val="22"/>
          <w:lang w:eastAsia="ar-SA"/>
        </w:rPr>
        <w:t xml:space="preserve"> рублей</w:t>
      </w:r>
      <w:r>
        <w:rPr>
          <w:rFonts w:eastAsia="Arial" w:cs="Times New Roman"/>
          <w:sz w:val="22"/>
          <w:szCs w:val="22"/>
          <w:lang w:eastAsia="ar-SA"/>
        </w:rPr>
        <w:t>, 00 копеек</w:t>
      </w:r>
      <w:r w:rsidRPr="00DC0CDE">
        <w:rPr>
          <w:rFonts w:eastAsia="Arial" w:cs="Times New Roman"/>
          <w:sz w:val="22"/>
          <w:szCs w:val="22"/>
          <w:lang w:eastAsia="ar-SA"/>
        </w:rPr>
        <w:t xml:space="preserve">. </w:t>
      </w:r>
    </w:p>
    <w:p w14:paraId="5EE2D09C" w14:textId="77777777" w:rsidR="00826F16" w:rsidRPr="00DC0CDE" w:rsidRDefault="00826F16" w:rsidP="00826F16">
      <w:pPr>
        <w:widowControl w:val="0"/>
        <w:autoSpaceDE w:val="0"/>
        <w:ind w:firstLine="709"/>
        <w:jc w:val="both"/>
        <w:rPr>
          <w:rFonts w:eastAsia="Arial" w:cs="Times New Roman"/>
          <w:i/>
          <w:sz w:val="22"/>
          <w:szCs w:val="22"/>
          <w:lang w:eastAsia="ar-SA"/>
        </w:rPr>
      </w:pPr>
      <w:bookmarkStart w:id="7" w:name="_Hlk157432896"/>
      <w:r w:rsidRPr="00DC0CDE">
        <w:rPr>
          <w:rFonts w:eastAsia="Arial" w:cs="Times New Roman"/>
          <w:i/>
          <w:sz w:val="22"/>
          <w:szCs w:val="22"/>
          <w:lang w:eastAsia="ar-SA"/>
        </w:rPr>
        <w:t>Размер штрафа определяется в соответствии с Правилами определения размера штрафа в следующем порядке:</w:t>
      </w:r>
    </w:p>
    <w:p w14:paraId="3E69E7E2" w14:textId="77777777" w:rsidR="00826F16" w:rsidRPr="00C50A90" w:rsidRDefault="00826F16" w:rsidP="00826F16">
      <w:pPr>
        <w:pStyle w:val="aff9"/>
        <w:widowControl w:val="0"/>
        <w:numPr>
          <w:ilvl w:val="0"/>
          <w:numId w:val="23"/>
        </w:numPr>
        <w:autoSpaceDE w:val="0"/>
        <w:jc w:val="both"/>
        <w:rPr>
          <w:rFonts w:eastAsia="Arial" w:cs="Times New Roman"/>
          <w:i/>
          <w:sz w:val="22"/>
          <w:szCs w:val="22"/>
          <w:lang w:eastAsia="ar-SA"/>
        </w:rPr>
      </w:pPr>
      <w:r w:rsidRPr="00C50A90">
        <w:rPr>
          <w:rFonts w:eastAsia="Arial" w:cs="Times New Roman"/>
          <w:i/>
          <w:sz w:val="22"/>
          <w:szCs w:val="22"/>
          <w:lang w:eastAsia="ar-SA"/>
        </w:rPr>
        <w:t>1000 рублей, если цена Договора не превышает 3 млн. рублей (включительно);</w:t>
      </w:r>
    </w:p>
    <w:p w14:paraId="7FF1A290" w14:textId="77777777" w:rsidR="00826F16" w:rsidRPr="00C50A90" w:rsidRDefault="00826F16" w:rsidP="00826F16">
      <w:pPr>
        <w:pStyle w:val="aff9"/>
        <w:widowControl w:val="0"/>
        <w:numPr>
          <w:ilvl w:val="0"/>
          <w:numId w:val="23"/>
        </w:numPr>
        <w:autoSpaceDE w:val="0"/>
        <w:jc w:val="both"/>
        <w:rPr>
          <w:rFonts w:eastAsia="Arial" w:cs="Times New Roman"/>
          <w:i/>
          <w:sz w:val="22"/>
          <w:szCs w:val="22"/>
          <w:lang w:eastAsia="ar-SA"/>
        </w:rPr>
      </w:pPr>
      <w:r w:rsidRPr="00C50A90">
        <w:rPr>
          <w:rFonts w:eastAsia="Arial" w:cs="Times New Roman"/>
          <w:i/>
          <w:sz w:val="22"/>
          <w:szCs w:val="22"/>
          <w:lang w:eastAsia="ar-SA"/>
        </w:rPr>
        <w:t>5000 рублей, если цена Договора составляет от 3 млн. рублей до 50 млн. рублей (включительно);</w:t>
      </w:r>
    </w:p>
    <w:p w14:paraId="73F669DE" w14:textId="77777777" w:rsidR="00826F16" w:rsidRPr="00C50A90" w:rsidRDefault="00826F16" w:rsidP="00826F16">
      <w:pPr>
        <w:pStyle w:val="aff9"/>
        <w:widowControl w:val="0"/>
        <w:numPr>
          <w:ilvl w:val="0"/>
          <w:numId w:val="23"/>
        </w:numPr>
        <w:autoSpaceDE w:val="0"/>
        <w:jc w:val="both"/>
        <w:rPr>
          <w:rFonts w:eastAsia="Arial" w:cs="Times New Roman"/>
          <w:i/>
          <w:sz w:val="22"/>
          <w:szCs w:val="22"/>
          <w:lang w:eastAsia="ar-SA"/>
        </w:rPr>
      </w:pPr>
      <w:r w:rsidRPr="00C50A90">
        <w:rPr>
          <w:rFonts w:eastAsia="Arial" w:cs="Times New Roman"/>
          <w:i/>
          <w:sz w:val="22"/>
          <w:szCs w:val="22"/>
          <w:lang w:eastAsia="ar-SA"/>
        </w:rPr>
        <w:t>10000 рублей, если цена Договора составляет от 50 млн. рублей до 100 млн. рублей (включительно).</w:t>
      </w:r>
      <w:bookmarkEnd w:id="7"/>
    </w:p>
    <w:p w14:paraId="4F4857B8" w14:textId="77777777" w:rsidR="00826F16" w:rsidRPr="00C50A90" w:rsidRDefault="00826F16" w:rsidP="00826F16">
      <w:pPr>
        <w:pStyle w:val="aff9"/>
        <w:widowControl w:val="0"/>
        <w:numPr>
          <w:ilvl w:val="0"/>
          <w:numId w:val="23"/>
        </w:numPr>
        <w:autoSpaceDE w:val="0"/>
        <w:jc w:val="both"/>
        <w:rPr>
          <w:rFonts w:eastAsia="Arial" w:cs="Times New Roman"/>
          <w:i/>
          <w:sz w:val="22"/>
          <w:szCs w:val="22"/>
          <w:lang w:eastAsia="ar-SA"/>
        </w:rPr>
      </w:pPr>
      <w:r w:rsidRPr="00C50A90">
        <w:rPr>
          <w:rFonts w:eastAsia="Arial" w:cs="Times New Roman"/>
          <w:i/>
          <w:sz w:val="22"/>
          <w:szCs w:val="22"/>
          <w:lang w:eastAsia="ar-SA"/>
        </w:rPr>
        <w:lastRenderedPageBreak/>
        <w:t>100000 рублей, если цена договора превышает 100 млн. рублей.</w:t>
      </w:r>
    </w:p>
    <w:p w14:paraId="255A013E" w14:textId="3E2C0ACA" w:rsidR="00826F16" w:rsidRPr="00DC0CDE" w:rsidRDefault="00826F16" w:rsidP="00826F16">
      <w:pPr>
        <w:widowControl w:val="0"/>
        <w:autoSpaceDE w:val="0"/>
        <w:jc w:val="both"/>
        <w:rPr>
          <w:rFonts w:eastAsia="Arial" w:cs="Times New Roman"/>
          <w:sz w:val="22"/>
          <w:szCs w:val="22"/>
          <w:lang w:eastAsia="ar-SA"/>
        </w:rPr>
      </w:pPr>
      <w:r>
        <w:rPr>
          <w:rFonts w:ascii="Liberation Serif" w:eastAsia="Liberation Serif" w:hAnsi="Liberation Serif" w:cs="Liberation Serif"/>
          <w:sz w:val="22"/>
          <w:szCs w:val="20"/>
        </w:rPr>
        <w:t xml:space="preserve">      8.3.3. </w:t>
      </w:r>
      <w:r w:rsidRPr="00DC0CDE">
        <w:rPr>
          <w:rFonts w:eastAsia="Arial" w:cs="Times New Roman"/>
          <w:sz w:val="22"/>
          <w:szCs w:val="22"/>
          <w:lang w:eastAsia="ar-SA"/>
        </w:rPr>
        <w:t xml:space="preserve">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14:paraId="08EE615F" w14:textId="77777777" w:rsidR="00826F16" w:rsidRDefault="00826F16" w:rsidP="00826F16">
      <w:pPr>
        <w:contextualSpacing/>
        <w:jc w:val="both"/>
        <w:rPr>
          <w:rFonts w:ascii="Liberation Serif" w:eastAsia="Liberation Serif" w:hAnsi="Liberation Serif" w:cs="Liberation Serif"/>
          <w:sz w:val="22"/>
          <w:szCs w:val="20"/>
        </w:rPr>
      </w:pPr>
    </w:p>
    <w:p w14:paraId="3C1A35AE" w14:textId="29A30124" w:rsidR="00826F16" w:rsidRPr="00E03ED1" w:rsidRDefault="00826F16" w:rsidP="00826F16">
      <w:pPr>
        <w:ind w:firstLine="426"/>
        <w:contextualSpacing/>
        <w:jc w:val="both"/>
        <w:rPr>
          <w:rFonts w:ascii="Liberation Serif" w:eastAsia="Liberation Serif" w:hAnsi="Liberation Serif" w:cs="Liberation Serif"/>
          <w:sz w:val="22"/>
          <w:szCs w:val="20"/>
        </w:rPr>
      </w:pPr>
      <w:r w:rsidRPr="00E03ED1">
        <w:rPr>
          <w:rFonts w:ascii="Liberation Serif" w:eastAsia="Liberation Serif" w:hAnsi="Liberation Serif" w:cs="Liberation Serif"/>
          <w:sz w:val="22"/>
          <w:szCs w:val="20"/>
        </w:rPr>
        <w:t>8.</w:t>
      </w:r>
      <w:r>
        <w:rPr>
          <w:rFonts w:ascii="Liberation Serif" w:eastAsia="Liberation Serif" w:hAnsi="Liberation Serif" w:cs="Liberation Serif"/>
          <w:sz w:val="22"/>
          <w:szCs w:val="20"/>
        </w:rPr>
        <w:t>4</w:t>
      </w:r>
      <w:r w:rsidRPr="00E03ED1">
        <w:rPr>
          <w:rFonts w:ascii="Liberation Serif" w:eastAsia="Liberation Serif" w:hAnsi="Liberation Serif" w:cs="Liberation Serif"/>
          <w:sz w:val="22"/>
          <w:szCs w:val="20"/>
        </w:rPr>
        <w:t>. Ответственность Поставщика:</w:t>
      </w:r>
    </w:p>
    <w:p w14:paraId="548A2894" w14:textId="77777777" w:rsidR="00826F16" w:rsidRPr="00DC0CDE" w:rsidRDefault="00826F16" w:rsidP="00826F16">
      <w:pPr>
        <w:widowControl w:val="0"/>
        <w:autoSpaceDE w:val="0"/>
        <w:ind w:firstLine="709"/>
        <w:jc w:val="both"/>
        <w:rPr>
          <w:rFonts w:eastAsia="Arial" w:cs="Times New Roman"/>
          <w:sz w:val="22"/>
          <w:szCs w:val="22"/>
          <w:lang w:eastAsia="ar-SA"/>
        </w:rPr>
      </w:pPr>
      <w:r w:rsidRPr="00DC0CDE">
        <w:rPr>
          <w:rFonts w:eastAsia="Arial" w:cs="Times New Roman"/>
          <w:sz w:val="22"/>
          <w:szCs w:val="22"/>
          <w:lang w:eastAsia="ar-SA"/>
        </w:rPr>
        <w:t xml:space="preserve">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w:t>
      </w:r>
      <w:bookmarkStart w:id="8" w:name="_Hlk157433103"/>
      <w:r w:rsidRPr="00DC0CDE">
        <w:rPr>
          <w:rFonts w:eastAsia="Arial" w:cs="Times New Roman"/>
          <w:sz w:val="22"/>
          <w:szCs w:val="22"/>
          <w:lang w:eastAsia="ar-SA"/>
        </w:rPr>
        <w:t>Заказчик направляет Поставщику требование об уплате неустоек (штрафов, пеней).</w:t>
      </w:r>
    </w:p>
    <w:bookmarkEnd w:id="8"/>
    <w:p w14:paraId="5343A3D6" w14:textId="77777777" w:rsidR="00826F16" w:rsidRPr="001F7A35" w:rsidRDefault="00826F16" w:rsidP="00826F16">
      <w:pPr>
        <w:tabs>
          <w:tab w:val="num" w:pos="720"/>
        </w:tabs>
        <w:ind w:firstLine="426"/>
        <w:contextualSpacing/>
        <w:jc w:val="both"/>
        <w:rPr>
          <w:rFonts w:ascii="Liberation Serif" w:eastAsia="Liberation Serif" w:hAnsi="Liberation Serif" w:cs="Liberation Serif"/>
          <w:sz w:val="22"/>
          <w:szCs w:val="20"/>
        </w:rPr>
      </w:pPr>
      <w:r w:rsidRPr="00E03ED1">
        <w:rPr>
          <w:rFonts w:ascii="Liberation Serif" w:eastAsia="Liberation Serif" w:hAnsi="Liberation Serif" w:cs="Liberation Serif"/>
          <w:sz w:val="22"/>
          <w:szCs w:val="20"/>
        </w:rPr>
        <w:t xml:space="preserve">Пеня начисляется за каждый день просрочки исполнения обязательства, предусмотренного </w:t>
      </w:r>
      <w:r w:rsidRPr="001F7A35">
        <w:rPr>
          <w:rFonts w:ascii="Liberation Serif" w:eastAsia="Liberation Serif" w:hAnsi="Liberation Serif" w:cs="Liberation Serif"/>
          <w:sz w:val="22"/>
          <w:szCs w:val="20"/>
        </w:rPr>
        <w:t xml:space="preserve">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пени ключевой </w:t>
      </w:r>
      <w:proofErr w:type="gramStart"/>
      <w:r w:rsidRPr="001F7A35">
        <w:rPr>
          <w:rFonts w:ascii="Liberation Serif" w:eastAsia="Liberation Serif" w:hAnsi="Liberation Serif" w:cs="Liberation Serif"/>
          <w:sz w:val="22"/>
          <w:szCs w:val="20"/>
        </w:rPr>
        <w:t>ставки  Центрального</w:t>
      </w:r>
      <w:proofErr w:type="gramEnd"/>
      <w:r w:rsidRPr="001F7A35">
        <w:rPr>
          <w:rFonts w:ascii="Liberation Serif" w:eastAsia="Liberation Serif" w:hAnsi="Liberation Serif" w:cs="Liberation Serif"/>
          <w:sz w:val="22"/>
          <w:szCs w:val="20"/>
        </w:rPr>
        <w:t xml:space="preserve"> банка Российской Федерации от цены Договора</w:t>
      </w:r>
    </w:p>
    <w:p w14:paraId="72ECEBA5" w14:textId="77777777" w:rsidR="007460BB" w:rsidRDefault="00826F16" w:rsidP="00826F16">
      <w:pPr>
        <w:tabs>
          <w:tab w:val="left" w:pos="3402"/>
        </w:tabs>
        <w:ind w:right="15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8.</w:t>
      </w:r>
      <w:r>
        <w:rPr>
          <w:rFonts w:ascii="Liberation Serif" w:eastAsia="Liberation Serif" w:hAnsi="Liberation Serif" w:cs="Liberation Serif"/>
          <w:sz w:val="22"/>
          <w:szCs w:val="20"/>
        </w:rPr>
        <w:t>4</w:t>
      </w:r>
      <w:r w:rsidRPr="001F7A35">
        <w:rPr>
          <w:rFonts w:ascii="Liberation Serif" w:eastAsia="Liberation Serif" w:hAnsi="Liberation Serif" w:cs="Liberation Serif"/>
          <w:sz w:val="22"/>
          <w:szCs w:val="20"/>
        </w:rPr>
        <w:t>.1. Штрафы</w:t>
      </w:r>
      <w:r w:rsidRPr="00230844">
        <w:rPr>
          <w:rFonts w:ascii="Liberation Serif" w:eastAsia="Liberation Serif" w:hAnsi="Liberation Serif" w:cs="Liberation Serif"/>
          <w:sz w:val="22"/>
          <w:szCs w:val="20"/>
        </w:rPr>
        <w:t xml:space="preserve">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w:t>
      </w:r>
    </w:p>
    <w:p w14:paraId="64F11C0F" w14:textId="15E0FA3E" w:rsidR="00826F16" w:rsidRPr="001F7A35" w:rsidRDefault="00826F16" w:rsidP="00826F16">
      <w:pPr>
        <w:tabs>
          <w:tab w:val="left" w:pos="3402"/>
        </w:tabs>
        <w:ind w:right="157"/>
        <w:jc w:val="both"/>
        <w:rPr>
          <w:rFonts w:ascii="Liberation Serif" w:eastAsia="Liberation Serif" w:hAnsi="Liberation Serif" w:cs="Liberation Serif"/>
          <w:sz w:val="22"/>
          <w:szCs w:val="20"/>
        </w:rPr>
      </w:pPr>
      <w:r>
        <w:rPr>
          <w:rFonts w:ascii="Liberation Serif" w:eastAsia="Liberation Serif" w:hAnsi="Liberation Serif" w:cs="Liberation Serif"/>
          <w:sz w:val="22"/>
          <w:szCs w:val="20"/>
        </w:rPr>
        <w:t xml:space="preserve">8.4.2. </w:t>
      </w:r>
      <w:r w:rsidRPr="001F7A35">
        <w:rPr>
          <w:rFonts w:ascii="Liberation Serif" w:eastAsia="Liberation Serif" w:hAnsi="Liberation Serif" w:cs="Liberation Serif"/>
          <w:sz w:val="22"/>
          <w:szCs w:val="20"/>
        </w:rPr>
        <w:t>Размер штрафа устанавливается договором и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10CE6B0E"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 10 процентов цены договора (этапа) в случае, если цена договора (этапа) не превышает 3 млн. рублей; </w:t>
      </w:r>
    </w:p>
    <w:p w14:paraId="59EDB860"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5 процентов цены договора (этапа) в случае, если цена договора (этапа) составляет от 3 млн. рублей до 50 млн. рублей (включительно); </w:t>
      </w:r>
    </w:p>
    <w:p w14:paraId="0FC70EDF"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1 процент цены договора (этапа) в случае, если цена договора (этапа) составляет от 50 млн. рублей до 100 млн. рублей (включительно); </w:t>
      </w:r>
    </w:p>
    <w:p w14:paraId="62924C3D"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0,5 процента цены договора (этапа) в случае, если цена договора (этапа) составляет от 100 млн. рублей до 500 млн. рублей (включительно)</w:t>
      </w:r>
    </w:p>
    <w:p w14:paraId="2183A816" w14:textId="451216C5" w:rsidR="00826F16" w:rsidRPr="00826F16" w:rsidRDefault="00826F16" w:rsidP="00826F16">
      <w:pPr>
        <w:ind w:right="157"/>
        <w:jc w:val="both"/>
        <w:rPr>
          <w:rFonts w:ascii="Liberation Serif" w:eastAsia="Liberation Serif" w:hAnsi="Liberation Serif" w:cs="Liberation Serif"/>
          <w:sz w:val="22"/>
          <w:szCs w:val="20"/>
        </w:rPr>
      </w:pPr>
      <w:r>
        <w:rPr>
          <w:rFonts w:ascii="Liberation Serif" w:eastAsia="Liberation Serif" w:hAnsi="Liberation Serif" w:cs="Liberation Serif"/>
          <w:sz w:val="22"/>
          <w:szCs w:val="20"/>
        </w:rPr>
        <w:t xml:space="preserve">8.4.3. </w:t>
      </w:r>
      <w:r w:rsidRPr="00826F16">
        <w:rPr>
          <w:rFonts w:ascii="Liberation Serif" w:eastAsia="Liberation Serif" w:hAnsi="Liberation Serif" w:cs="Liberation Serif"/>
          <w:sz w:val="22"/>
          <w:szCs w:val="20"/>
        </w:rPr>
        <w:t xml:space="preserve">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52D42B5C"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1000 рублей, если цена договора не превышает 3 млн. рублей; </w:t>
      </w:r>
    </w:p>
    <w:p w14:paraId="30903A52"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5000 рублей, если цена договора составляет от 3 млн. рублей до 50 млн. рублей (включительно);      </w:t>
      </w:r>
    </w:p>
    <w:p w14:paraId="281A23B9"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10000 рублей, если цена договора составляет от 50 млн. рублей до 100 млн. рублей (включительно); </w:t>
      </w:r>
    </w:p>
    <w:p w14:paraId="0AD27E9B" w14:textId="77777777" w:rsidR="007460BB"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100000 рублей, если цена договора превышает 100 млн. рублей. </w:t>
      </w:r>
    </w:p>
    <w:p w14:paraId="6062A96A" w14:textId="29F30154" w:rsidR="00826F16" w:rsidRPr="001F7A35" w:rsidRDefault="007460BB" w:rsidP="007460BB">
      <w:pPr>
        <w:tabs>
          <w:tab w:val="left" w:pos="3402"/>
        </w:tabs>
        <w:ind w:right="157" w:firstLine="567"/>
        <w:jc w:val="both"/>
        <w:rPr>
          <w:rFonts w:ascii="Liberation Serif" w:eastAsia="Liberation Serif" w:hAnsi="Liberation Serif" w:cs="Liberation Serif"/>
          <w:sz w:val="22"/>
          <w:szCs w:val="20"/>
        </w:rPr>
      </w:pPr>
      <w:r>
        <w:rPr>
          <w:rFonts w:ascii="Liberation Serif" w:eastAsia="Liberation Serif" w:hAnsi="Liberation Serif" w:cs="Liberation Serif"/>
          <w:sz w:val="22"/>
          <w:szCs w:val="20"/>
        </w:rPr>
        <w:t>8.5.</w:t>
      </w:r>
      <w:r w:rsidR="00826F16" w:rsidRPr="001F7A35">
        <w:rPr>
          <w:rFonts w:ascii="Liberation Serif" w:eastAsia="Liberation Serif" w:hAnsi="Liberation Serif" w:cs="Liberation Serif"/>
          <w:sz w:val="22"/>
          <w:szCs w:val="20"/>
        </w:rPr>
        <w:t xml:space="preserve">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 </w:t>
      </w:r>
    </w:p>
    <w:p w14:paraId="440A2F49" w14:textId="50AC0BCA"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8.</w:t>
      </w:r>
      <w:r w:rsidR="007460BB">
        <w:rPr>
          <w:rFonts w:ascii="Liberation Serif" w:eastAsia="Liberation Serif" w:hAnsi="Liberation Serif" w:cs="Liberation Serif"/>
          <w:sz w:val="22"/>
          <w:szCs w:val="20"/>
        </w:rPr>
        <w:t>6</w:t>
      </w:r>
      <w:r w:rsidRPr="001F7A35">
        <w:rPr>
          <w:rFonts w:ascii="Liberation Serif" w:eastAsia="Liberation Serif" w:hAnsi="Liberation Serif" w:cs="Liberation Serif"/>
          <w:sz w:val="22"/>
          <w:szCs w:val="20"/>
        </w:rPr>
        <w:t>. Поставщик (подрядчик,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55C4CCF3" w14:textId="72B8096B" w:rsidR="00826F16" w:rsidRPr="001F7A35" w:rsidRDefault="00826F16" w:rsidP="00826F16">
      <w:pPr>
        <w:tabs>
          <w:tab w:val="left" w:pos="3402"/>
        </w:tabs>
        <w:ind w:right="15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          8.</w:t>
      </w:r>
      <w:r w:rsidR="007460BB">
        <w:rPr>
          <w:rFonts w:ascii="Liberation Serif" w:eastAsia="Liberation Serif" w:hAnsi="Liberation Serif" w:cs="Liberation Serif"/>
          <w:sz w:val="22"/>
          <w:szCs w:val="20"/>
        </w:rPr>
        <w:t>7</w:t>
      </w:r>
      <w:r w:rsidRPr="001F7A35">
        <w:rPr>
          <w:rFonts w:ascii="Liberation Serif" w:eastAsia="Liberation Serif" w:hAnsi="Liberation Serif" w:cs="Liberation Serif"/>
          <w:sz w:val="22"/>
          <w:szCs w:val="20"/>
        </w:rPr>
        <w:t>. Уплата неустойки (штрафа, пеней) не освобождает стороны от исполнения обязательств по настоящему Договору или устранения нарушений.</w:t>
      </w:r>
    </w:p>
    <w:p w14:paraId="79F7606A" w14:textId="67D1B1CA" w:rsidR="00826F16" w:rsidRDefault="00826F16" w:rsidP="00826F16">
      <w:pPr>
        <w:tabs>
          <w:tab w:val="left" w:pos="3402"/>
        </w:tabs>
        <w:ind w:right="15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          8.</w:t>
      </w:r>
      <w:r w:rsidR="007460BB">
        <w:rPr>
          <w:rFonts w:ascii="Liberation Serif" w:eastAsia="Liberation Serif" w:hAnsi="Liberation Serif" w:cs="Liberation Serif"/>
          <w:sz w:val="22"/>
          <w:szCs w:val="20"/>
        </w:rPr>
        <w:t>8</w:t>
      </w:r>
      <w:r w:rsidRPr="001F7A35">
        <w:rPr>
          <w:rFonts w:ascii="Liberation Serif" w:eastAsia="Liberation Serif" w:hAnsi="Liberation Serif" w:cs="Liberation Serif"/>
          <w:sz w:val="22"/>
          <w:szCs w:val="20"/>
        </w:rPr>
        <w:t>.</w:t>
      </w:r>
      <w:r w:rsidRPr="001F7A35">
        <w:t xml:space="preserve"> </w:t>
      </w:r>
      <w:r w:rsidRPr="001F7A35">
        <w:rPr>
          <w:rFonts w:ascii="Liberation Serif" w:eastAsia="Liberation Serif" w:hAnsi="Liberation Serif" w:cs="Liberation Serif"/>
          <w:sz w:val="22"/>
          <w:szCs w:val="20"/>
        </w:rPr>
        <w:t>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5AC37A42" w14:textId="0B185146" w:rsidR="00826F16" w:rsidRPr="00826F16" w:rsidRDefault="00826F16" w:rsidP="00826F16">
      <w:pPr>
        <w:widowControl w:val="0"/>
        <w:ind w:hanging="284"/>
        <w:jc w:val="both"/>
        <w:rPr>
          <w:rFonts w:eastAsia="Calibri" w:cs="Times New Roman"/>
          <w:sz w:val="22"/>
          <w:szCs w:val="22"/>
          <w:lang w:eastAsia="en-US"/>
        </w:rPr>
      </w:pPr>
      <w:r>
        <w:rPr>
          <w:rFonts w:ascii="Liberation Serif" w:eastAsia="Liberation Serif" w:hAnsi="Liberation Serif" w:cs="Liberation Serif"/>
          <w:sz w:val="22"/>
          <w:szCs w:val="20"/>
        </w:rPr>
        <w:tab/>
        <w:t xml:space="preserve">          8.</w:t>
      </w:r>
      <w:r w:rsidR="007460BB">
        <w:rPr>
          <w:rFonts w:ascii="Liberation Serif" w:eastAsia="Liberation Serif" w:hAnsi="Liberation Serif" w:cs="Liberation Serif"/>
          <w:sz w:val="22"/>
          <w:szCs w:val="20"/>
        </w:rPr>
        <w:t>9</w:t>
      </w:r>
      <w:r>
        <w:rPr>
          <w:rFonts w:ascii="Liberation Serif" w:eastAsia="Liberation Serif" w:hAnsi="Liberation Serif" w:cs="Liberation Serif"/>
          <w:sz w:val="22"/>
          <w:szCs w:val="20"/>
        </w:rPr>
        <w:t xml:space="preserve">. </w:t>
      </w:r>
      <w:r w:rsidRPr="00DC0CDE">
        <w:rPr>
          <w:rFonts w:eastAsia="Arial" w:cs="Times New Roman"/>
          <w:sz w:val="22"/>
          <w:szCs w:val="22"/>
          <w:lang w:eastAsia="ar-SA"/>
        </w:rPr>
        <w:t>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14:paraId="2BF6C42A" w14:textId="74E26ECB" w:rsidR="00DC0CDE" w:rsidRPr="00DC0CDE" w:rsidRDefault="007460BB" w:rsidP="007460BB">
      <w:pPr>
        <w:widowControl w:val="0"/>
        <w:tabs>
          <w:tab w:val="left" w:pos="1134"/>
        </w:tabs>
        <w:autoSpaceDE w:val="0"/>
        <w:jc w:val="both"/>
        <w:rPr>
          <w:rFonts w:eastAsia="Arial" w:cs="Times New Roman"/>
          <w:sz w:val="22"/>
          <w:szCs w:val="22"/>
          <w:lang w:eastAsia="ar-SA"/>
        </w:rPr>
      </w:pPr>
      <w:r>
        <w:rPr>
          <w:rFonts w:eastAsia="Arial" w:cs="Times New Roman"/>
          <w:sz w:val="22"/>
          <w:szCs w:val="22"/>
          <w:lang w:eastAsia="ar-SA"/>
        </w:rPr>
        <w:t xml:space="preserve">          </w:t>
      </w:r>
      <w:r w:rsidR="00DC0CDE" w:rsidRPr="00DC0CDE">
        <w:rPr>
          <w:rFonts w:eastAsia="Arial" w:cs="Times New Roman"/>
          <w:sz w:val="22"/>
          <w:szCs w:val="22"/>
          <w:lang w:eastAsia="ar-SA"/>
        </w:rPr>
        <w:t>8.1</w:t>
      </w:r>
      <w:r>
        <w:rPr>
          <w:rFonts w:eastAsia="Arial" w:cs="Times New Roman"/>
          <w:sz w:val="22"/>
          <w:szCs w:val="22"/>
          <w:lang w:eastAsia="ar-SA"/>
        </w:rPr>
        <w:t>0</w:t>
      </w:r>
      <w:r w:rsidR="00DC0CDE" w:rsidRPr="00DC0CDE">
        <w:rPr>
          <w:rFonts w:eastAsia="Arial" w:cs="Times New Roman"/>
          <w:sz w:val="22"/>
          <w:szCs w:val="22"/>
          <w:lang w:eastAsia="ar-SA"/>
        </w:rPr>
        <w:t>.</w:t>
      </w:r>
      <w:r w:rsidR="00DC0CDE" w:rsidRPr="00DC0CDE">
        <w:rPr>
          <w:rFonts w:eastAsia="Arial" w:cs="Times New Roman"/>
          <w:sz w:val="22"/>
          <w:szCs w:val="22"/>
          <w:lang w:eastAsia="ar-SA"/>
        </w:rPr>
        <w:tab/>
        <w:t>Сторона освобождается от уплаты неустойки (штрафа, пени), если докажет, что неисполнение или ненадлежащее исполнение обязательства, с предусмотренного Договором, произошло вследствие непреодолимой силы или по вине другой Стороны.</w:t>
      </w:r>
    </w:p>
    <w:p w14:paraId="34311135" w14:textId="5A9164A9" w:rsidR="00DC0CDE" w:rsidRPr="00DC0CDE" w:rsidRDefault="007460BB" w:rsidP="007460BB">
      <w:pPr>
        <w:widowControl w:val="0"/>
        <w:tabs>
          <w:tab w:val="left" w:pos="1134"/>
        </w:tabs>
        <w:autoSpaceDE w:val="0"/>
        <w:jc w:val="both"/>
        <w:rPr>
          <w:rFonts w:eastAsia="Arial" w:cs="Times New Roman"/>
          <w:sz w:val="22"/>
          <w:szCs w:val="22"/>
          <w:lang w:eastAsia="ar-SA"/>
        </w:rPr>
      </w:pPr>
      <w:r>
        <w:rPr>
          <w:rFonts w:eastAsia="Arial" w:cs="Times New Roman"/>
          <w:sz w:val="22"/>
          <w:szCs w:val="22"/>
          <w:lang w:eastAsia="ar-SA"/>
        </w:rPr>
        <w:t xml:space="preserve">          </w:t>
      </w:r>
      <w:r w:rsidR="00DC0CDE" w:rsidRPr="00DC0CDE">
        <w:rPr>
          <w:rFonts w:eastAsia="Arial" w:cs="Times New Roman"/>
          <w:sz w:val="22"/>
          <w:szCs w:val="22"/>
          <w:lang w:eastAsia="ar-SA"/>
        </w:rPr>
        <w:t>8.1</w:t>
      </w:r>
      <w:r>
        <w:rPr>
          <w:rFonts w:eastAsia="Arial" w:cs="Times New Roman"/>
          <w:sz w:val="22"/>
          <w:szCs w:val="22"/>
          <w:lang w:eastAsia="ar-SA"/>
        </w:rPr>
        <w:t>1</w:t>
      </w:r>
      <w:r w:rsidR="00826F16">
        <w:rPr>
          <w:rFonts w:eastAsia="Arial" w:cs="Times New Roman"/>
          <w:sz w:val="22"/>
          <w:szCs w:val="22"/>
          <w:lang w:eastAsia="ar-SA"/>
        </w:rPr>
        <w:t xml:space="preserve">. </w:t>
      </w:r>
      <w:r w:rsidR="00DC0CDE" w:rsidRPr="00DC0CDE">
        <w:rPr>
          <w:rFonts w:eastAsia="Arial" w:cs="Times New Roman"/>
          <w:sz w:val="22"/>
          <w:szCs w:val="22"/>
          <w:lang w:eastAsia="ar-SA"/>
        </w:rPr>
        <w:t>Оплата Договора может быть осуществлена путем выплаты Поставщику суммы, уменьшенной на сумму неустойки (пеней, штрафов), при условии перечисления в установленном порядке неустойки в доход соответствующего бюджета бюджетной системы Российской Федерации на основании платежного документа, оформленного получателем бюджетных средств, с указанием Поставщика, за которого осуществляется перечисление неустойки (пеней, штрафов) в соответствии с условиями Договора.</w:t>
      </w:r>
    </w:p>
    <w:p w14:paraId="596DFB3D" w14:textId="4064EAC9" w:rsidR="00DC0CDE" w:rsidRPr="00DC0CDE" w:rsidRDefault="007460BB" w:rsidP="007460BB">
      <w:pPr>
        <w:widowControl w:val="0"/>
        <w:jc w:val="both"/>
        <w:rPr>
          <w:rFonts w:eastAsia="Calibri" w:cs="Times New Roman"/>
          <w:sz w:val="22"/>
          <w:szCs w:val="22"/>
          <w:lang w:eastAsia="en-US"/>
        </w:rPr>
      </w:pPr>
      <w:r>
        <w:rPr>
          <w:rFonts w:eastAsia="Arial" w:cs="Times New Roman"/>
          <w:sz w:val="22"/>
          <w:szCs w:val="22"/>
          <w:lang w:eastAsia="ar-SA"/>
        </w:rPr>
        <w:t xml:space="preserve">          </w:t>
      </w:r>
      <w:r w:rsidR="00DC0CDE" w:rsidRPr="00DC0CDE">
        <w:rPr>
          <w:rFonts w:eastAsia="Arial" w:cs="Times New Roman"/>
          <w:sz w:val="22"/>
          <w:szCs w:val="22"/>
          <w:lang w:eastAsia="ar-SA"/>
        </w:rPr>
        <w:t>8.1</w:t>
      </w:r>
      <w:r>
        <w:rPr>
          <w:rFonts w:eastAsia="Arial" w:cs="Times New Roman"/>
          <w:sz w:val="22"/>
          <w:szCs w:val="22"/>
          <w:lang w:eastAsia="ar-SA"/>
        </w:rPr>
        <w:t>2</w:t>
      </w:r>
      <w:r w:rsidR="00DC0CDE" w:rsidRPr="00DC0CDE">
        <w:rPr>
          <w:rFonts w:eastAsia="Arial" w:cs="Times New Roman"/>
          <w:sz w:val="22"/>
          <w:szCs w:val="22"/>
          <w:lang w:eastAsia="ar-SA"/>
        </w:rPr>
        <w:t>.</w:t>
      </w:r>
      <w:r w:rsidR="00DC0CDE" w:rsidRPr="00DC0CDE">
        <w:rPr>
          <w:rFonts w:eastAsia="Arial" w:cs="Times New Roman"/>
          <w:sz w:val="22"/>
          <w:szCs w:val="22"/>
          <w:lang w:eastAsia="ar-SA"/>
        </w:rPr>
        <w:tab/>
        <w:t>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14:paraId="7C48ADE8" w14:textId="77777777" w:rsidR="00B46F7D" w:rsidRPr="00932817" w:rsidRDefault="00B46F7D" w:rsidP="00B46F7D">
      <w:pPr>
        <w:widowControl w:val="0"/>
        <w:numPr>
          <w:ilvl w:val="0"/>
          <w:numId w:val="18"/>
        </w:numPr>
        <w:jc w:val="center"/>
        <w:rPr>
          <w:rFonts w:cs="Times New Roman"/>
          <w:b/>
          <w:sz w:val="22"/>
          <w:szCs w:val="22"/>
        </w:rPr>
      </w:pPr>
      <w:r w:rsidRPr="00932817">
        <w:rPr>
          <w:rFonts w:cs="Times New Roman"/>
          <w:b/>
          <w:sz w:val="22"/>
          <w:szCs w:val="22"/>
        </w:rPr>
        <w:t>ПОРЯДОК РАЗРЕШЕНИЯ СПОРОВ</w:t>
      </w:r>
    </w:p>
    <w:p w14:paraId="5CF03009" w14:textId="430DD620" w:rsidR="00977DA0" w:rsidRPr="00977DA0" w:rsidRDefault="00977DA0" w:rsidP="00977DA0">
      <w:pPr>
        <w:widowControl w:val="0"/>
        <w:tabs>
          <w:tab w:val="left" w:pos="0"/>
        </w:tabs>
        <w:autoSpaceDN w:val="0"/>
        <w:ind w:firstLine="709"/>
        <w:jc w:val="both"/>
        <w:rPr>
          <w:rFonts w:cs="Times New Roman"/>
          <w:sz w:val="22"/>
          <w:szCs w:val="22"/>
        </w:rPr>
      </w:pPr>
      <w:r w:rsidRPr="00977DA0">
        <w:rPr>
          <w:rFonts w:cs="Times New Roman"/>
          <w:sz w:val="22"/>
          <w:szCs w:val="22"/>
        </w:rPr>
        <w:t xml:space="preserve">9.1. Все споры и разногласия между сторонами, возникающие в период действия настоящего договора, </w:t>
      </w:r>
      <w:r w:rsidRPr="00977DA0">
        <w:rPr>
          <w:rFonts w:cs="Times New Roman"/>
          <w:sz w:val="22"/>
          <w:szCs w:val="22"/>
        </w:rPr>
        <w:lastRenderedPageBreak/>
        <w:t>разрешаются сторонами с соблюдением досудебного претензионного порядка. Спор, возникающий из настоящего Договора, может быть передан на разрешение Арбитражного суда Красноярского края по истечении семи календарных дней со дня направления претензии другой Стороне.</w:t>
      </w:r>
    </w:p>
    <w:p w14:paraId="056FBD43" w14:textId="77777777" w:rsidR="00977DA0" w:rsidRPr="00977DA0" w:rsidRDefault="00977DA0" w:rsidP="00977DA0">
      <w:pPr>
        <w:widowControl w:val="0"/>
        <w:tabs>
          <w:tab w:val="left" w:pos="0"/>
        </w:tabs>
        <w:autoSpaceDN w:val="0"/>
        <w:ind w:firstLine="709"/>
        <w:jc w:val="both"/>
        <w:rPr>
          <w:rFonts w:cs="Times New Roman"/>
          <w:sz w:val="22"/>
          <w:szCs w:val="22"/>
        </w:rPr>
      </w:pPr>
      <w:r w:rsidRPr="00977DA0">
        <w:rPr>
          <w:rFonts w:cs="Times New Roman"/>
          <w:sz w:val="22"/>
          <w:szCs w:val="22"/>
        </w:rPr>
        <w:t>9.2. В случае невозможности урегулирования споров и разногласий путем переговоров, Стороны передают их на рассмотрение в Арбитражный суд Красноярского края в соответствии с правилами подсудности, установленными действующим законодательством Российской Федерации.</w:t>
      </w:r>
    </w:p>
    <w:p w14:paraId="19C9A5B4" w14:textId="77777777" w:rsidR="00977DA0" w:rsidRPr="00977DA0" w:rsidRDefault="00977DA0" w:rsidP="00977DA0">
      <w:pPr>
        <w:widowControl w:val="0"/>
        <w:tabs>
          <w:tab w:val="left" w:pos="0"/>
        </w:tabs>
        <w:autoSpaceDN w:val="0"/>
        <w:ind w:firstLine="709"/>
        <w:jc w:val="both"/>
        <w:rPr>
          <w:rFonts w:cs="Times New Roman"/>
          <w:sz w:val="22"/>
          <w:szCs w:val="22"/>
        </w:rPr>
      </w:pPr>
      <w:r w:rsidRPr="00977DA0">
        <w:rPr>
          <w:rFonts w:cs="Times New Roman"/>
          <w:sz w:val="22"/>
          <w:szCs w:val="22"/>
        </w:rPr>
        <w:t>9.3. При расторжении договора в связи с односторонним отказом Заказчика от исполнения договора в связи с нарушением Поставщиком условий договора Заказчик вправе потребовать возмещения фактически понесенного ущерба, обусловленного обстоятельствами, являющимися основанием для принятия решения об одностороннем отказе от исполнения договора.</w:t>
      </w:r>
    </w:p>
    <w:p w14:paraId="15DE5857" w14:textId="77777777" w:rsidR="00977DA0" w:rsidRPr="00977DA0" w:rsidRDefault="00977DA0" w:rsidP="00977DA0">
      <w:pPr>
        <w:widowControl w:val="0"/>
        <w:tabs>
          <w:tab w:val="left" w:pos="0"/>
        </w:tabs>
        <w:autoSpaceDN w:val="0"/>
        <w:ind w:firstLine="709"/>
        <w:jc w:val="both"/>
        <w:rPr>
          <w:rFonts w:cs="Times New Roman"/>
          <w:sz w:val="22"/>
          <w:szCs w:val="22"/>
        </w:rPr>
      </w:pPr>
      <w:r w:rsidRPr="00977DA0">
        <w:rPr>
          <w:rFonts w:cs="Times New Roman"/>
          <w:sz w:val="22"/>
          <w:szCs w:val="22"/>
        </w:rPr>
        <w:t>9.4. 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путем переговоров, с оформлением совместного протокола урегулирования споров.</w:t>
      </w:r>
    </w:p>
    <w:p w14:paraId="4116ABE3" w14:textId="77777777" w:rsidR="00977DA0" w:rsidRPr="00977DA0" w:rsidRDefault="00977DA0" w:rsidP="00977DA0">
      <w:pPr>
        <w:widowControl w:val="0"/>
        <w:tabs>
          <w:tab w:val="left" w:pos="0"/>
        </w:tabs>
        <w:autoSpaceDN w:val="0"/>
        <w:ind w:firstLine="709"/>
        <w:jc w:val="both"/>
        <w:rPr>
          <w:rFonts w:cs="Times New Roman"/>
          <w:sz w:val="22"/>
          <w:szCs w:val="22"/>
        </w:rPr>
      </w:pPr>
      <w:r w:rsidRPr="00977DA0">
        <w:rPr>
          <w:rFonts w:cs="Times New Roman"/>
          <w:sz w:val="22"/>
          <w:szCs w:val="22"/>
        </w:rPr>
        <w:t>9.5. При возникновении споров, связанных с исполнением, изменением, расторжением или недействительностью настоящего Договора, Стороны вправе по взаимному согласию урегулировать спор посредством процедуры медиации в соответствии с Федеральным законом от 27.07.2010 № 193-ФЗ «Об альтернативной процедуре урегулирования споров с участием посредника (процедуре медиации)». Проведение процедуры медиации не ограничивает право Сторон на обращение в суд.</w:t>
      </w:r>
    </w:p>
    <w:p w14:paraId="763DFE9D" w14:textId="14535B45" w:rsidR="00BE5392" w:rsidRDefault="00977DA0" w:rsidP="00977DA0">
      <w:pPr>
        <w:widowControl w:val="0"/>
        <w:tabs>
          <w:tab w:val="left" w:pos="0"/>
        </w:tabs>
        <w:autoSpaceDN w:val="0"/>
        <w:ind w:firstLine="709"/>
        <w:jc w:val="both"/>
        <w:rPr>
          <w:rFonts w:cs="Times New Roman"/>
          <w:sz w:val="22"/>
          <w:szCs w:val="22"/>
        </w:rPr>
      </w:pPr>
      <w:r w:rsidRPr="00977DA0">
        <w:rPr>
          <w:rFonts w:cs="Times New Roman"/>
          <w:sz w:val="22"/>
          <w:szCs w:val="22"/>
        </w:rPr>
        <w:t>9.6. В случае наличия претензий, споров, разногласий относительно исполнения одной из сторон своих обязательств, другая сторона вправе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15 (пятнадцати) календарных дней с даты её получения.</w:t>
      </w:r>
    </w:p>
    <w:p w14:paraId="5CE11C77" w14:textId="77777777" w:rsidR="00977DA0" w:rsidRPr="007309C8" w:rsidRDefault="00977DA0" w:rsidP="00977DA0">
      <w:pPr>
        <w:widowControl w:val="0"/>
        <w:tabs>
          <w:tab w:val="left" w:pos="0"/>
        </w:tabs>
        <w:autoSpaceDN w:val="0"/>
        <w:ind w:firstLine="709"/>
        <w:jc w:val="both"/>
        <w:rPr>
          <w:rFonts w:cs="Times New Roman"/>
          <w:snapToGrid w:val="0"/>
          <w:sz w:val="22"/>
          <w:szCs w:val="22"/>
        </w:rPr>
      </w:pPr>
    </w:p>
    <w:p w14:paraId="71B9A72F" w14:textId="77777777" w:rsidR="00DC0CDE" w:rsidRPr="00DC0CDE" w:rsidRDefault="00DC0CDE" w:rsidP="00DC0CDE">
      <w:pPr>
        <w:widowControl w:val="0"/>
        <w:numPr>
          <w:ilvl w:val="0"/>
          <w:numId w:val="18"/>
        </w:numPr>
        <w:jc w:val="center"/>
        <w:outlineLvl w:val="0"/>
        <w:rPr>
          <w:rFonts w:eastAsia="NSimSun" w:cs="Times New Roman"/>
          <w:b/>
          <w:sz w:val="22"/>
          <w:szCs w:val="22"/>
          <w:lang w:bidi="hi-IN"/>
        </w:rPr>
      </w:pPr>
      <w:r w:rsidRPr="00DC0CDE">
        <w:rPr>
          <w:rFonts w:eastAsia="NSimSun" w:cs="Times New Roman"/>
          <w:b/>
          <w:sz w:val="22"/>
          <w:szCs w:val="22"/>
          <w:lang w:bidi="hi-IN"/>
        </w:rPr>
        <w:t>АНТИКОРРУПЦИОННАЯ ОГОВОРКА</w:t>
      </w:r>
    </w:p>
    <w:p w14:paraId="7A4F9947" w14:textId="77777777" w:rsidR="00DC0CDE" w:rsidRPr="00DC0CDE" w:rsidRDefault="00DC0CDE" w:rsidP="00DC0CDE">
      <w:pPr>
        <w:widowControl w:val="0"/>
        <w:ind w:firstLine="709"/>
        <w:jc w:val="both"/>
        <w:outlineLvl w:val="0"/>
        <w:rPr>
          <w:rFonts w:eastAsia="NSimSun" w:cs="Times New Roman"/>
          <w:iCs/>
          <w:sz w:val="22"/>
          <w:szCs w:val="22"/>
          <w:lang w:eastAsia="zh-CN" w:bidi="hi-IN"/>
        </w:rPr>
      </w:pPr>
      <w:r w:rsidRPr="00DC0CDE">
        <w:rPr>
          <w:rFonts w:eastAsia="NSimSun" w:cs="Times New Roman"/>
          <w:iCs/>
          <w:sz w:val="22"/>
          <w:szCs w:val="22"/>
          <w:lang w:eastAsia="zh-CN" w:bidi="hi-IN"/>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AB82583" w14:textId="77777777" w:rsidR="00DC0CDE" w:rsidRPr="00DC0CDE" w:rsidRDefault="00DC0CDE" w:rsidP="00DC0CDE">
      <w:pPr>
        <w:widowControl w:val="0"/>
        <w:ind w:firstLine="709"/>
        <w:jc w:val="both"/>
        <w:outlineLvl w:val="0"/>
        <w:rPr>
          <w:rFonts w:eastAsia="NSimSun" w:cs="Times New Roman"/>
          <w:iCs/>
          <w:sz w:val="22"/>
          <w:szCs w:val="22"/>
          <w:lang w:eastAsia="zh-CN" w:bidi="hi-IN"/>
        </w:rPr>
      </w:pPr>
      <w:r w:rsidRPr="00DC0CDE">
        <w:rPr>
          <w:rFonts w:eastAsia="NSimSun" w:cs="Times New Roman"/>
          <w:iCs/>
          <w:sz w:val="22"/>
          <w:szCs w:val="22"/>
          <w:lang w:eastAsia="zh-CN" w:bidi="hi-IN"/>
        </w:rPr>
        <w:t xml:space="preserve">   10.2.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5840202" w14:textId="19FB16AD" w:rsidR="00DC0CDE" w:rsidRDefault="00DC0CDE" w:rsidP="00DC0CDE">
      <w:pPr>
        <w:widowControl w:val="0"/>
        <w:ind w:firstLine="709"/>
        <w:jc w:val="both"/>
        <w:outlineLvl w:val="0"/>
        <w:rPr>
          <w:rFonts w:eastAsia="NSimSun" w:cs="Times New Roman"/>
          <w:iCs/>
          <w:sz w:val="22"/>
          <w:szCs w:val="22"/>
          <w:lang w:eastAsia="zh-CN" w:bidi="hi-IN"/>
        </w:rPr>
      </w:pPr>
      <w:r w:rsidRPr="00DC0CDE">
        <w:rPr>
          <w:rFonts w:eastAsia="NSimSun" w:cs="Times New Roman"/>
          <w:iCs/>
          <w:sz w:val="22"/>
          <w:szCs w:val="22"/>
          <w:lang w:eastAsia="zh-CN" w:bidi="hi-IN"/>
        </w:rPr>
        <w:t xml:space="preserve">  10.3.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50A1B207" w14:textId="77777777" w:rsidR="004A7AEF" w:rsidRPr="00DC0CDE" w:rsidRDefault="004A7AEF" w:rsidP="00DC0CDE">
      <w:pPr>
        <w:widowControl w:val="0"/>
        <w:ind w:firstLine="709"/>
        <w:jc w:val="both"/>
        <w:outlineLvl w:val="0"/>
        <w:rPr>
          <w:rFonts w:eastAsia="NSimSun" w:cs="Times New Roman"/>
          <w:iCs/>
          <w:sz w:val="22"/>
          <w:szCs w:val="22"/>
          <w:lang w:eastAsia="zh-CN" w:bidi="hi-IN"/>
        </w:rPr>
      </w:pPr>
    </w:p>
    <w:p w14:paraId="144DE464" w14:textId="7C06F3BB" w:rsidR="00BF2FE4" w:rsidRDefault="00BF2FE4" w:rsidP="00BF2FE4">
      <w:pPr>
        <w:widowControl w:val="0"/>
        <w:ind w:left="360"/>
        <w:jc w:val="center"/>
        <w:rPr>
          <w:rFonts w:cs="Times New Roman"/>
          <w:b/>
          <w:sz w:val="22"/>
          <w:szCs w:val="22"/>
        </w:rPr>
      </w:pPr>
      <w:r w:rsidRPr="00EE66DB">
        <w:rPr>
          <w:rFonts w:cs="Times New Roman"/>
          <w:b/>
          <w:sz w:val="22"/>
          <w:szCs w:val="22"/>
        </w:rPr>
        <w:t>11. ОБЕСПЕЧЕНИЕ ИСПОЛНЕНИЯ ДОГОВОРА</w:t>
      </w:r>
    </w:p>
    <w:p w14:paraId="31C13E73" w14:textId="77777777" w:rsidR="00BE5392" w:rsidRPr="00EE66DB" w:rsidRDefault="00BE5392" w:rsidP="00BF2FE4">
      <w:pPr>
        <w:widowControl w:val="0"/>
        <w:ind w:left="360"/>
        <w:jc w:val="center"/>
        <w:rPr>
          <w:rFonts w:cs="Times New Roman"/>
          <w:b/>
          <w:sz w:val="22"/>
          <w:szCs w:val="22"/>
        </w:rPr>
      </w:pPr>
    </w:p>
    <w:p w14:paraId="1CBF568E" w14:textId="059A6BED" w:rsidR="0063734F" w:rsidRPr="00B627EB" w:rsidRDefault="007112A3" w:rsidP="00574154">
      <w:pPr>
        <w:jc w:val="both"/>
        <w:rPr>
          <w:rFonts w:cs="Times New Roman"/>
          <w:bCs/>
          <w:i/>
          <w:iCs/>
          <w:sz w:val="22"/>
          <w:szCs w:val="22"/>
        </w:rPr>
      </w:pPr>
      <w:r>
        <w:rPr>
          <w:rFonts w:cs="Times New Roman"/>
          <w:bCs/>
          <w:sz w:val="22"/>
          <w:szCs w:val="22"/>
        </w:rPr>
        <w:t xml:space="preserve">              </w:t>
      </w:r>
      <w:r w:rsidR="00BF2FE4" w:rsidRPr="00EE66DB">
        <w:rPr>
          <w:rFonts w:cs="Times New Roman"/>
          <w:bCs/>
          <w:sz w:val="22"/>
          <w:szCs w:val="22"/>
        </w:rPr>
        <w:t>11.1. Установлено</w:t>
      </w:r>
      <w:r w:rsidR="00736039">
        <w:rPr>
          <w:rFonts w:cs="Times New Roman"/>
          <w:bCs/>
          <w:sz w:val="22"/>
          <w:szCs w:val="22"/>
        </w:rPr>
        <w:t xml:space="preserve"> </w:t>
      </w:r>
      <w:r w:rsidR="00977DA0" w:rsidRPr="00977DA0">
        <w:rPr>
          <w:rFonts w:cs="Times New Roman"/>
          <w:bCs/>
          <w:sz w:val="22"/>
          <w:szCs w:val="22"/>
        </w:rPr>
        <w:t xml:space="preserve">в размере 20% от НМЦД, что составляет: </w:t>
      </w:r>
      <w:r w:rsidR="00FF418E" w:rsidRPr="00FF418E">
        <w:rPr>
          <w:rFonts w:cs="Times New Roman"/>
          <w:bCs/>
          <w:sz w:val="22"/>
          <w:szCs w:val="22"/>
        </w:rPr>
        <w:t>22 185 (Двадцать две тысячи сто восемьдесят пять) рублей 11 копеек.</w:t>
      </w:r>
      <w:r w:rsidR="003562FF" w:rsidRPr="003562FF">
        <w:t xml:space="preserve"> </w:t>
      </w:r>
    </w:p>
    <w:p w14:paraId="49DEBDB4" w14:textId="77777777" w:rsidR="00B627EB" w:rsidRPr="0060728E" w:rsidRDefault="00B627EB" w:rsidP="00B627EB">
      <w:pPr>
        <w:widowControl w:val="0"/>
        <w:ind w:firstLine="567"/>
        <w:jc w:val="both"/>
        <w:rPr>
          <w:rFonts w:eastAsia="Calibri" w:cs="Times New Roman"/>
          <w:b/>
          <w:bCs/>
          <w:lang w:eastAsia="zh-CN" w:bidi="hi-IN"/>
        </w:rPr>
      </w:pPr>
      <w:bookmarkStart w:id="9" w:name="_Hlk149724952"/>
      <w:r>
        <w:rPr>
          <w:rFonts w:cs="Times New Roman"/>
          <w:bCs/>
          <w:sz w:val="22"/>
          <w:szCs w:val="22"/>
        </w:rPr>
        <w:t xml:space="preserve">  </w:t>
      </w:r>
      <w:r w:rsidRPr="00EE66DB">
        <w:rPr>
          <w:rFonts w:cs="Times New Roman"/>
          <w:bCs/>
          <w:sz w:val="22"/>
          <w:szCs w:val="22"/>
        </w:rPr>
        <w:t xml:space="preserve">11.2. </w:t>
      </w:r>
      <w:r w:rsidRPr="00B92898">
        <w:rPr>
          <w:rFonts w:cs="Times New Roman"/>
          <w:bCs/>
          <w:sz w:val="22"/>
          <w:szCs w:val="22"/>
        </w:rPr>
        <w:t xml:space="preserve">Перечисление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w:t>
      </w:r>
      <w:r w:rsidRPr="00B92898">
        <w:rPr>
          <w:rFonts w:cs="Times New Roman"/>
          <w:bCs/>
          <w:sz w:val="22"/>
          <w:szCs w:val="22"/>
        </w:rPr>
        <w:lastRenderedPageBreak/>
        <w:t>предпринимателем), то наименование (Ф.И.О.) лица.</w:t>
      </w:r>
    </w:p>
    <w:p w14:paraId="01207557" w14:textId="77777777" w:rsidR="00B627EB" w:rsidRPr="00B92898" w:rsidRDefault="00B627EB" w:rsidP="00B627EB">
      <w:pPr>
        <w:widowControl w:val="0"/>
        <w:ind w:firstLine="851"/>
        <w:jc w:val="both"/>
        <w:rPr>
          <w:rFonts w:cs="Times New Roman"/>
          <w:bCs/>
          <w:sz w:val="22"/>
          <w:szCs w:val="22"/>
        </w:rPr>
      </w:pPr>
      <w:r w:rsidRPr="00B92898">
        <w:rPr>
          <w:rFonts w:cs="Times New Roman"/>
          <w:bCs/>
          <w:sz w:val="22"/>
          <w:szCs w:val="22"/>
        </w:rPr>
        <w:t>11.2.</w:t>
      </w:r>
      <w:r>
        <w:rPr>
          <w:rFonts w:cs="Times New Roman"/>
          <w:bCs/>
          <w:sz w:val="22"/>
          <w:szCs w:val="22"/>
        </w:rPr>
        <w:t>1.</w:t>
      </w:r>
      <w:r w:rsidRPr="00B92898">
        <w:rPr>
          <w:rFonts w:cs="Times New Roman"/>
          <w:bCs/>
          <w:sz w:val="22"/>
          <w:szCs w:val="22"/>
        </w:rPr>
        <w:t xml:space="preserve"> При уклонении победителя закупки или иного лица, с которым заключается договор по итогам закупки, от заключения договора или от внесения обеспечения исполнения договора, денежные средства, внесённые в качестве обеспечения заявки, не возвращаются.</w:t>
      </w:r>
    </w:p>
    <w:p w14:paraId="55424101" w14:textId="77777777" w:rsidR="00B627EB" w:rsidRPr="00B92898" w:rsidRDefault="00B627EB" w:rsidP="00B627EB">
      <w:pPr>
        <w:widowControl w:val="0"/>
        <w:ind w:firstLine="851"/>
        <w:jc w:val="both"/>
        <w:rPr>
          <w:rFonts w:cs="Times New Roman"/>
          <w:bCs/>
          <w:sz w:val="22"/>
          <w:szCs w:val="22"/>
        </w:rPr>
      </w:pPr>
      <w:r w:rsidRPr="00B92898">
        <w:rPr>
          <w:rFonts w:cs="Times New Roman"/>
          <w:bCs/>
          <w:sz w:val="22"/>
          <w:szCs w:val="22"/>
        </w:rPr>
        <w:t>11.3. Перечисление денежных средств в качестве обеспечения исполнения договора осуществляется на основании протокола о результатах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то наименование (Ф.И.О.) лица.</w:t>
      </w:r>
    </w:p>
    <w:p w14:paraId="69C49842" w14:textId="77777777" w:rsidR="00B627EB" w:rsidRPr="00B92898" w:rsidRDefault="00B627EB" w:rsidP="00B627EB">
      <w:pPr>
        <w:widowControl w:val="0"/>
        <w:ind w:firstLine="851"/>
        <w:jc w:val="both"/>
        <w:rPr>
          <w:rFonts w:cs="Times New Roman"/>
          <w:bCs/>
          <w:sz w:val="22"/>
          <w:szCs w:val="22"/>
        </w:rPr>
      </w:pPr>
      <w:r w:rsidRPr="00B92898">
        <w:rPr>
          <w:rFonts w:cs="Times New Roman"/>
          <w:bCs/>
          <w:sz w:val="22"/>
          <w:szCs w:val="22"/>
        </w:rPr>
        <w:t>11.4. Денежные средства возвращаются поставщику (подрядчику, исполнителю) Заказчиком при условии надлежащего исполнения первым своих обязательств по договору. Письменное обращение поставщика (подрядчика,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3611F990" w14:textId="77777777" w:rsidR="00B627EB" w:rsidRPr="00B92898" w:rsidRDefault="00B627EB" w:rsidP="00B627EB">
      <w:pPr>
        <w:widowControl w:val="0"/>
        <w:ind w:firstLine="567"/>
        <w:jc w:val="both"/>
        <w:rPr>
          <w:rFonts w:cs="Times New Roman"/>
          <w:bCs/>
          <w:sz w:val="22"/>
          <w:szCs w:val="22"/>
        </w:rPr>
      </w:pPr>
      <w:r w:rsidRPr="00B92898">
        <w:rPr>
          <w:rFonts w:cs="Times New Roman"/>
          <w:bCs/>
          <w:sz w:val="22"/>
          <w:szCs w:val="22"/>
        </w:rPr>
        <w:t xml:space="preserve">11.5. </w:t>
      </w:r>
      <w:r w:rsidRPr="00FC2DB9">
        <w:rPr>
          <w:rFonts w:cs="Times New Roman"/>
          <w:b/>
          <w:sz w:val="22"/>
          <w:szCs w:val="22"/>
        </w:rPr>
        <w:t>Реквизиты для перечисления средств, вносимых в качестве обеспечения исполнения договора:</w:t>
      </w:r>
    </w:p>
    <w:p w14:paraId="6A9FDE21" w14:textId="77777777" w:rsidR="00B627EB" w:rsidRPr="00B65C05" w:rsidRDefault="00B627EB" w:rsidP="00B627EB">
      <w:pPr>
        <w:jc w:val="both"/>
        <w:outlineLvl w:val="1"/>
        <w:rPr>
          <w:rFonts w:cs="Times New Roman"/>
          <w:bCs/>
          <w:sz w:val="22"/>
          <w:szCs w:val="22"/>
        </w:rPr>
      </w:pPr>
      <w:r w:rsidRPr="00B65C05">
        <w:rPr>
          <w:rFonts w:cs="Times New Roman"/>
          <w:bCs/>
          <w:sz w:val="22"/>
          <w:szCs w:val="22"/>
        </w:rPr>
        <w:t>ИНН/КПП 2463034410/246301001</w:t>
      </w:r>
    </w:p>
    <w:p w14:paraId="12198982" w14:textId="77777777" w:rsidR="00B627EB" w:rsidRPr="00B65C05" w:rsidRDefault="00B627EB" w:rsidP="00B627EB">
      <w:pPr>
        <w:jc w:val="both"/>
        <w:outlineLvl w:val="1"/>
        <w:rPr>
          <w:rFonts w:cs="Times New Roman"/>
          <w:bCs/>
          <w:sz w:val="22"/>
          <w:szCs w:val="22"/>
        </w:rPr>
      </w:pPr>
      <w:proofErr w:type="spellStart"/>
      <w:r w:rsidRPr="00B65C05">
        <w:rPr>
          <w:rFonts w:cs="Times New Roman"/>
          <w:bCs/>
          <w:sz w:val="22"/>
          <w:szCs w:val="22"/>
        </w:rPr>
        <w:t>минфин</w:t>
      </w:r>
      <w:proofErr w:type="spellEnd"/>
      <w:r w:rsidRPr="00B65C05">
        <w:rPr>
          <w:rFonts w:cs="Times New Roman"/>
          <w:bCs/>
          <w:sz w:val="22"/>
          <w:szCs w:val="22"/>
        </w:rPr>
        <w:t xml:space="preserve"> края (КГБУ СО " Пансионат "Ботанический" л/с 75192А07861)</w:t>
      </w:r>
    </w:p>
    <w:p w14:paraId="78BCFAD1" w14:textId="77777777" w:rsidR="00B627EB" w:rsidRPr="00B65C05" w:rsidRDefault="00B627EB" w:rsidP="00B627EB">
      <w:pPr>
        <w:jc w:val="both"/>
        <w:outlineLvl w:val="1"/>
        <w:rPr>
          <w:rFonts w:cs="Times New Roman"/>
          <w:bCs/>
          <w:sz w:val="22"/>
          <w:szCs w:val="22"/>
        </w:rPr>
      </w:pPr>
      <w:r w:rsidRPr="00B65C05">
        <w:rPr>
          <w:rFonts w:cs="Times New Roman"/>
          <w:bCs/>
          <w:sz w:val="22"/>
          <w:szCs w:val="22"/>
        </w:rPr>
        <w:t>р /с 03224643040000001900</w:t>
      </w:r>
    </w:p>
    <w:p w14:paraId="04EF25C8" w14:textId="77777777" w:rsidR="00B627EB" w:rsidRPr="00B65C05" w:rsidRDefault="00B627EB" w:rsidP="00B627EB">
      <w:pPr>
        <w:jc w:val="both"/>
        <w:outlineLvl w:val="1"/>
        <w:rPr>
          <w:rFonts w:cs="Times New Roman"/>
          <w:bCs/>
          <w:sz w:val="22"/>
          <w:szCs w:val="22"/>
        </w:rPr>
      </w:pPr>
      <w:r w:rsidRPr="00B65C05">
        <w:rPr>
          <w:rFonts w:cs="Times New Roman"/>
          <w:bCs/>
          <w:sz w:val="22"/>
          <w:szCs w:val="22"/>
        </w:rPr>
        <w:t xml:space="preserve">в ОКЦ № 3 </w:t>
      </w:r>
      <w:proofErr w:type="spellStart"/>
      <w:r w:rsidRPr="00B65C05">
        <w:rPr>
          <w:rFonts w:cs="Times New Roman"/>
          <w:bCs/>
          <w:sz w:val="22"/>
          <w:szCs w:val="22"/>
        </w:rPr>
        <w:t>СибГУ</w:t>
      </w:r>
      <w:proofErr w:type="spellEnd"/>
      <w:r w:rsidRPr="00B65C05">
        <w:rPr>
          <w:rFonts w:cs="Times New Roman"/>
          <w:bCs/>
          <w:sz w:val="22"/>
          <w:szCs w:val="22"/>
        </w:rPr>
        <w:t xml:space="preserve"> Банка России//УФК по Красноярскому краю г. Красноярск</w:t>
      </w:r>
    </w:p>
    <w:p w14:paraId="658914E3" w14:textId="77777777" w:rsidR="00B627EB" w:rsidRPr="00B65C05" w:rsidRDefault="00B627EB" w:rsidP="00B627EB">
      <w:pPr>
        <w:jc w:val="both"/>
        <w:outlineLvl w:val="1"/>
        <w:rPr>
          <w:rFonts w:cs="Times New Roman"/>
          <w:bCs/>
          <w:sz w:val="22"/>
          <w:szCs w:val="22"/>
        </w:rPr>
      </w:pPr>
      <w:r w:rsidRPr="00B65C05">
        <w:rPr>
          <w:rFonts w:cs="Times New Roman"/>
          <w:bCs/>
          <w:sz w:val="22"/>
          <w:szCs w:val="22"/>
        </w:rPr>
        <w:t>БИК 010407105</w:t>
      </w:r>
    </w:p>
    <w:p w14:paraId="56F34140" w14:textId="77777777" w:rsidR="00B627EB" w:rsidRPr="00B65C05" w:rsidRDefault="00B627EB" w:rsidP="00B627EB">
      <w:pPr>
        <w:jc w:val="both"/>
        <w:outlineLvl w:val="1"/>
        <w:rPr>
          <w:rFonts w:cs="Times New Roman"/>
          <w:bCs/>
          <w:sz w:val="22"/>
          <w:szCs w:val="22"/>
        </w:rPr>
      </w:pPr>
      <w:r w:rsidRPr="00B65C05">
        <w:rPr>
          <w:rFonts w:cs="Times New Roman"/>
          <w:bCs/>
          <w:sz w:val="22"/>
          <w:szCs w:val="22"/>
        </w:rPr>
        <w:t>к/</w:t>
      </w:r>
      <w:proofErr w:type="spellStart"/>
      <w:r w:rsidRPr="00B65C05">
        <w:rPr>
          <w:rFonts w:cs="Times New Roman"/>
          <w:bCs/>
          <w:sz w:val="22"/>
          <w:szCs w:val="22"/>
        </w:rPr>
        <w:t>сч</w:t>
      </w:r>
      <w:proofErr w:type="spellEnd"/>
      <w:r w:rsidRPr="00B65C05">
        <w:rPr>
          <w:rFonts w:cs="Times New Roman"/>
          <w:bCs/>
          <w:sz w:val="22"/>
          <w:szCs w:val="22"/>
        </w:rPr>
        <w:t xml:space="preserve"> 40102810245370000011</w:t>
      </w:r>
    </w:p>
    <w:p w14:paraId="4D1B0699" w14:textId="77777777" w:rsidR="00B627EB" w:rsidRPr="00B65C05" w:rsidRDefault="00B627EB" w:rsidP="00B627EB">
      <w:pPr>
        <w:jc w:val="both"/>
        <w:outlineLvl w:val="1"/>
        <w:rPr>
          <w:rFonts w:cs="Times New Roman"/>
          <w:bCs/>
          <w:sz w:val="22"/>
          <w:szCs w:val="22"/>
        </w:rPr>
      </w:pPr>
      <w:r w:rsidRPr="00B65C05">
        <w:rPr>
          <w:rFonts w:cs="Times New Roman"/>
          <w:bCs/>
          <w:sz w:val="22"/>
          <w:szCs w:val="22"/>
        </w:rPr>
        <w:t>ОКТМО 04701000001</w:t>
      </w:r>
    </w:p>
    <w:p w14:paraId="20D8E6F6" w14:textId="77777777" w:rsidR="00B627EB" w:rsidRPr="00D1571B" w:rsidRDefault="00B627EB" w:rsidP="00B627EB">
      <w:pPr>
        <w:jc w:val="both"/>
        <w:outlineLvl w:val="1"/>
        <w:rPr>
          <w:rFonts w:cs="Times New Roman"/>
          <w:bCs/>
          <w:sz w:val="22"/>
          <w:szCs w:val="22"/>
        </w:rPr>
      </w:pPr>
      <w:r w:rsidRPr="00D1571B">
        <w:rPr>
          <w:rFonts w:cs="Times New Roman"/>
          <w:bCs/>
          <w:sz w:val="22"/>
          <w:szCs w:val="22"/>
        </w:rPr>
        <w:t>КБК 148 600 000 000 000 00510</w:t>
      </w:r>
    </w:p>
    <w:p w14:paraId="3C213ADE" w14:textId="77777777" w:rsidR="00B627EB" w:rsidRPr="00B92898" w:rsidRDefault="00B627EB" w:rsidP="00B627EB">
      <w:pPr>
        <w:jc w:val="both"/>
        <w:outlineLvl w:val="1"/>
        <w:rPr>
          <w:rFonts w:cs="Times New Roman"/>
          <w:bCs/>
          <w:sz w:val="22"/>
          <w:szCs w:val="22"/>
        </w:rPr>
      </w:pPr>
      <w:r w:rsidRPr="00D1571B">
        <w:rPr>
          <w:rFonts w:cs="Times New Roman"/>
          <w:bCs/>
          <w:sz w:val="22"/>
          <w:szCs w:val="22"/>
        </w:rPr>
        <w:t>С обязательным указанием КОСГУ 510</w:t>
      </w:r>
    </w:p>
    <w:p w14:paraId="61DC25C5" w14:textId="033487E5" w:rsidR="00B627EB" w:rsidRDefault="00B627EB" w:rsidP="00B627EB">
      <w:pPr>
        <w:jc w:val="both"/>
        <w:outlineLvl w:val="1"/>
        <w:rPr>
          <w:rFonts w:cs="Times New Roman"/>
          <w:bCs/>
          <w:sz w:val="22"/>
          <w:szCs w:val="22"/>
        </w:rPr>
      </w:pPr>
      <w:r w:rsidRPr="00B92898">
        <w:rPr>
          <w:rFonts w:cs="Times New Roman"/>
          <w:bCs/>
          <w:sz w:val="22"/>
          <w:szCs w:val="22"/>
        </w:rPr>
        <w:t xml:space="preserve">В назначении платежа указать: </w:t>
      </w:r>
      <w:r w:rsidR="00977DA0" w:rsidRPr="00977DA0">
        <w:rPr>
          <w:rFonts w:cs="Times New Roman"/>
          <w:bCs/>
          <w:sz w:val="22"/>
          <w:szCs w:val="22"/>
        </w:rPr>
        <w:t xml:space="preserve">Обеспечение исполнение договора по закупке № _______________ от «__» ________ 2026. Поставка </w:t>
      </w:r>
      <w:r w:rsidR="00FF418E" w:rsidRPr="00FF418E">
        <w:rPr>
          <w:rFonts w:cs="Times New Roman"/>
          <w:bCs/>
          <w:sz w:val="22"/>
          <w:szCs w:val="22"/>
        </w:rPr>
        <w:t>триммера</w:t>
      </w:r>
      <w:r w:rsidR="00977DA0" w:rsidRPr="00977DA0">
        <w:rPr>
          <w:rFonts w:cs="Times New Roman"/>
          <w:bCs/>
          <w:sz w:val="22"/>
          <w:szCs w:val="22"/>
        </w:rPr>
        <w:t xml:space="preserve"> (_________) для нужд КГБУ СО «Пансионат «Ботанический».</w:t>
      </w:r>
    </w:p>
    <w:p w14:paraId="55A1EF93" w14:textId="77777777" w:rsidR="00B627EB" w:rsidRPr="00FC2DB9" w:rsidRDefault="00B627EB" w:rsidP="00B627EB">
      <w:pPr>
        <w:ind w:firstLine="567"/>
        <w:jc w:val="both"/>
        <w:outlineLvl w:val="1"/>
        <w:rPr>
          <w:rFonts w:cs="Times New Roman"/>
          <w:b/>
          <w:sz w:val="22"/>
          <w:szCs w:val="22"/>
        </w:rPr>
      </w:pPr>
      <w:r w:rsidRPr="00B92898">
        <w:rPr>
          <w:rFonts w:cs="Times New Roman"/>
          <w:bCs/>
          <w:sz w:val="22"/>
          <w:szCs w:val="22"/>
        </w:rPr>
        <w:t xml:space="preserve">11.6. </w:t>
      </w:r>
      <w:r w:rsidRPr="00FC2DB9">
        <w:rPr>
          <w:rFonts w:cs="Times New Roman"/>
          <w:b/>
          <w:sz w:val="22"/>
          <w:szCs w:val="22"/>
        </w:rPr>
        <w:t>Банковская/независимая гарантия должна быть безотзывной и должна содержать:</w:t>
      </w:r>
    </w:p>
    <w:p w14:paraId="4070C1A7" w14:textId="77777777" w:rsidR="00B627EB" w:rsidRPr="008D1F2A" w:rsidRDefault="00B627EB" w:rsidP="00B627EB">
      <w:pPr>
        <w:jc w:val="both"/>
        <w:outlineLvl w:val="1"/>
        <w:rPr>
          <w:rFonts w:cs="Times New Roman"/>
          <w:bCs/>
          <w:sz w:val="22"/>
          <w:szCs w:val="22"/>
        </w:rPr>
      </w:pPr>
      <w:r w:rsidRPr="008D1F2A">
        <w:rPr>
          <w:rFonts w:cs="Times New Roman"/>
          <w:bCs/>
          <w:sz w:val="22"/>
          <w:szCs w:val="22"/>
        </w:rPr>
        <w:t>1) сумму банковской/независимой гарантии, подлежащую уплате гарантом Заказчику, в установленных настоящим разделом случаях, или сумму независимой гарантии, подлежащую уплате гарантом Заказчику, в случае ненадлежащего исполнения обязательств принципалом в соответствии установленной документации о закупке;</w:t>
      </w:r>
    </w:p>
    <w:p w14:paraId="40C2090C" w14:textId="77777777" w:rsidR="00B627EB" w:rsidRPr="008D1F2A" w:rsidRDefault="00B627EB" w:rsidP="00B627EB">
      <w:pPr>
        <w:jc w:val="both"/>
        <w:outlineLvl w:val="1"/>
        <w:rPr>
          <w:rFonts w:cs="Times New Roman"/>
          <w:bCs/>
          <w:sz w:val="22"/>
          <w:szCs w:val="22"/>
        </w:rPr>
      </w:pPr>
      <w:r w:rsidRPr="008D1F2A">
        <w:rPr>
          <w:rFonts w:cs="Times New Roman"/>
          <w:bCs/>
          <w:sz w:val="22"/>
          <w:szCs w:val="22"/>
        </w:rPr>
        <w:t>2) обязательства принципала, надлежащее исполнение которых обеспечивается банковской/независимой гарантией;</w:t>
      </w:r>
    </w:p>
    <w:p w14:paraId="6EE1E1FB" w14:textId="77777777" w:rsidR="00B627EB" w:rsidRPr="008D1F2A" w:rsidRDefault="00B627EB" w:rsidP="00B627EB">
      <w:pPr>
        <w:jc w:val="both"/>
        <w:outlineLvl w:val="1"/>
        <w:rPr>
          <w:rFonts w:cs="Times New Roman"/>
          <w:bCs/>
          <w:sz w:val="22"/>
          <w:szCs w:val="22"/>
        </w:rPr>
      </w:pPr>
      <w:r w:rsidRPr="008D1F2A">
        <w:rPr>
          <w:rFonts w:cs="Times New Roman"/>
          <w:bCs/>
          <w:sz w:val="22"/>
          <w:szCs w:val="22"/>
        </w:rPr>
        <w:t>3) обязанность гаранта уплатить Заказчику неустойку в размере 0,1 процента денежной суммы, подлежащей уплате, за каждый день просрочки;</w:t>
      </w:r>
    </w:p>
    <w:p w14:paraId="6AA7451B" w14:textId="77777777" w:rsidR="00B627EB" w:rsidRPr="008D1F2A" w:rsidRDefault="00B627EB" w:rsidP="00B627EB">
      <w:pPr>
        <w:jc w:val="both"/>
        <w:outlineLvl w:val="1"/>
        <w:rPr>
          <w:rFonts w:cs="Times New Roman"/>
          <w:bCs/>
          <w:sz w:val="22"/>
          <w:szCs w:val="22"/>
        </w:rPr>
      </w:pPr>
      <w:r w:rsidRPr="008D1F2A">
        <w:rPr>
          <w:rFonts w:cs="Times New Roman"/>
          <w:bCs/>
          <w:sz w:val="22"/>
          <w:szCs w:val="22"/>
        </w:rPr>
        <w:t>4) условие, согласно которому исполнением обязательств гаранта по банковской/независимой гарантии является фактическое поступление денежных сумм на счёт, на котором в соответствии с законодательством Российской Федерации учитываются операции со средствами, поступающими Заказчику;</w:t>
      </w:r>
    </w:p>
    <w:p w14:paraId="2E12FE71" w14:textId="77777777" w:rsidR="00B627EB" w:rsidRPr="008D1F2A" w:rsidRDefault="00B627EB" w:rsidP="00B627EB">
      <w:pPr>
        <w:jc w:val="both"/>
        <w:outlineLvl w:val="1"/>
        <w:rPr>
          <w:rFonts w:cs="Times New Roman"/>
          <w:bCs/>
          <w:sz w:val="22"/>
          <w:szCs w:val="22"/>
        </w:rPr>
      </w:pPr>
      <w:r w:rsidRPr="008D1F2A">
        <w:rPr>
          <w:rFonts w:cs="Times New Roman"/>
          <w:bCs/>
          <w:sz w:val="22"/>
          <w:szCs w:val="22"/>
        </w:rPr>
        <w:t>5) срок действия банковской/независимой гарантии должен превышать срок действия договора не менее чем на один месяц;</w:t>
      </w:r>
    </w:p>
    <w:p w14:paraId="29B80287" w14:textId="77777777" w:rsidR="00B627EB" w:rsidRPr="008D1F2A" w:rsidRDefault="00B627EB" w:rsidP="00B627EB">
      <w:pPr>
        <w:jc w:val="both"/>
        <w:outlineLvl w:val="1"/>
        <w:rPr>
          <w:rFonts w:cs="Times New Roman"/>
          <w:bCs/>
          <w:sz w:val="22"/>
          <w:szCs w:val="22"/>
        </w:rPr>
      </w:pPr>
      <w:r w:rsidRPr="008D1F2A">
        <w:rPr>
          <w:rFonts w:cs="Times New Roman"/>
          <w:bCs/>
          <w:sz w:val="22"/>
          <w:szCs w:val="22"/>
        </w:rPr>
        <w:t>6) отлагательное условие, предусматривающее заключение договора предоставления банковской/независимой гарантии по обязательствам принципала, возникшим из договора при его заключении, в случае предоставления банковской/независимой гарантии в качестве обеспечения исполнения договора;</w:t>
      </w:r>
    </w:p>
    <w:p w14:paraId="1345C7D7" w14:textId="77777777" w:rsidR="00B627EB" w:rsidRDefault="00B627EB" w:rsidP="00B627EB">
      <w:pPr>
        <w:jc w:val="both"/>
        <w:outlineLvl w:val="1"/>
        <w:rPr>
          <w:rFonts w:cs="Times New Roman"/>
          <w:bCs/>
          <w:sz w:val="22"/>
          <w:szCs w:val="22"/>
        </w:rPr>
      </w:pPr>
      <w:r w:rsidRPr="008D1F2A">
        <w:rPr>
          <w:rFonts w:cs="Times New Roman"/>
          <w:bCs/>
          <w:sz w:val="22"/>
          <w:szCs w:val="22"/>
        </w:rPr>
        <w:t>7)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банковской/независимой гарантии.</w:t>
      </w:r>
    </w:p>
    <w:p w14:paraId="791D075B" w14:textId="77777777" w:rsidR="003562FF" w:rsidRPr="00C92EAE" w:rsidRDefault="003562FF" w:rsidP="003562FF">
      <w:pPr>
        <w:jc w:val="both"/>
        <w:outlineLvl w:val="1"/>
        <w:rPr>
          <w:rFonts w:cs="Times New Roman"/>
          <w:bCs/>
          <w:sz w:val="22"/>
          <w:szCs w:val="22"/>
        </w:rPr>
      </w:pPr>
    </w:p>
    <w:bookmarkEnd w:id="9"/>
    <w:p w14:paraId="261AD517" w14:textId="77777777" w:rsidR="00B46F7D" w:rsidRPr="00932817" w:rsidRDefault="00B46F7D" w:rsidP="00B46F7D">
      <w:pPr>
        <w:widowControl w:val="0"/>
        <w:ind w:left="360"/>
        <w:jc w:val="center"/>
        <w:rPr>
          <w:rFonts w:cs="Times New Roman"/>
          <w:b/>
          <w:sz w:val="22"/>
          <w:szCs w:val="22"/>
        </w:rPr>
      </w:pPr>
      <w:r>
        <w:rPr>
          <w:rFonts w:cs="Times New Roman"/>
          <w:b/>
          <w:sz w:val="22"/>
          <w:szCs w:val="22"/>
        </w:rPr>
        <w:t xml:space="preserve">12. </w:t>
      </w:r>
      <w:r w:rsidRPr="00932817">
        <w:rPr>
          <w:rFonts w:cs="Times New Roman"/>
          <w:b/>
          <w:sz w:val="22"/>
          <w:szCs w:val="22"/>
        </w:rPr>
        <w:t>ЗАКЛЮЧИТЕЛЬНЫЕ ПОЛОЖЕНИ</w:t>
      </w:r>
    </w:p>
    <w:p w14:paraId="6E6DA1CE" w14:textId="2A15C761" w:rsidR="00B46F7D" w:rsidRPr="00932817" w:rsidRDefault="00B46F7D" w:rsidP="00B46F7D">
      <w:pPr>
        <w:widowControl w:val="0"/>
        <w:ind w:firstLine="709"/>
        <w:jc w:val="both"/>
        <w:rPr>
          <w:rFonts w:cs="Times New Roman"/>
          <w:sz w:val="22"/>
          <w:szCs w:val="22"/>
        </w:rPr>
      </w:pPr>
      <w:r w:rsidRPr="00932817">
        <w:rPr>
          <w:rFonts w:cs="Times New Roman"/>
          <w:sz w:val="22"/>
          <w:szCs w:val="22"/>
        </w:rPr>
        <w:t>1</w:t>
      </w:r>
      <w:r>
        <w:rPr>
          <w:rFonts w:cs="Times New Roman"/>
          <w:sz w:val="22"/>
          <w:szCs w:val="22"/>
        </w:rPr>
        <w:t>2</w:t>
      </w:r>
      <w:r w:rsidRPr="00932817">
        <w:rPr>
          <w:rFonts w:cs="Times New Roman"/>
          <w:sz w:val="22"/>
          <w:szCs w:val="22"/>
        </w:rPr>
        <w:t xml:space="preserve">.1. Настоящий Договор вступает в силу </w:t>
      </w:r>
      <w:r w:rsidR="00BE5392">
        <w:rPr>
          <w:sz w:val="22"/>
          <w:szCs w:val="22"/>
        </w:rPr>
        <w:t xml:space="preserve">с момента его подписания </w:t>
      </w:r>
      <w:r w:rsidRPr="005C53D7">
        <w:rPr>
          <w:rFonts w:cs="Times New Roman"/>
          <w:b/>
          <w:bCs/>
          <w:sz w:val="22"/>
          <w:szCs w:val="22"/>
        </w:rPr>
        <w:t>и действует по «31» декабря 202</w:t>
      </w:r>
      <w:r w:rsidR="00193D16" w:rsidRPr="005C53D7">
        <w:rPr>
          <w:rFonts w:cs="Times New Roman"/>
          <w:b/>
          <w:bCs/>
          <w:sz w:val="22"/>
          <w:szCs w:val="22"/>
        </w:rPr>
        <w:t>6</w:t>
      </w:r>
      <w:r w:rsidRPr="005C53D7">
        <w:rPr>
          <w:rFonts w:cs="Times New Roman"/>
          <w:b/>
          <w:bCs/>
          <w:sz w:val="22"/>
          <w:szCs w:val="22"/>
        </w:rPr>
        <w:t xml:space="preserve"> года</w:t>
      </w:r>
      <w:r w:rsidRPr="00932817">
        <w:rPr>
          <w:rFonts w:cs="Times New Roman"/>
          <w:sz w:val="22"/>
          <w:szCs w:val="22"/>
        </w:rPr>
        <w:t>, а в части финансовых обязательств до полного исполнения. Окончание срока действия Договора не влечет прекращения неисполненных обязательств Сторон по Договору.</w:t>
      </w:r>
    </w:p>
    <w:p w14:paraId="7EE53C7D" w14:textId="77777777" w:rsidR="00B46F7D" w:rsidRDefault="00B46F7D" w:rsidP="00B46F7D">
      <w:pPr>
        <w:widowControl w:val="0"/>
        <w:tabs>
          <w:tab w:val="left" w:pos="709"/>
        </w:tabs>
        <w:ind w:firstLine="709"/>
        <w:jc w:val="both"/>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 xml:space="preserve">.2. Любая производственная, финансово-экономическая и иная информация, полученная каждой Стороной от другой Стороны в связи с настоящим Договором, считается информацией, составляющей коммерческую тайну (далее по тексту – «Информация»), за исключением информации, к которой есть свободный доступ на законном основании. Сторона, получившая Информацию, обязуется использовать ее как конфиденциальную и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 Стороны </w:t>
      </w:r>
      <w:r w:rsidRPr="00932817">
        <w:rPr>
          <w:rFonts w:eastAsia="Calibri" w:cs="Times New Roman"/>
          <w:sz w:val="22"/>
          <w:szCs w:val="22"/>
          <w:lang w:eastAsia="en-US"/>
        </w:rPr>
        <w:lastRenderedPageBreak/>
        <w:t>должны оберегать указанные сведения от разглашения в течение всего срока действия настоящего Договора и после его прекращения.</w:t>
      </w:r>
    </w:p>
    <w:p w14:paraId="3B4E93E7" w14:textId="77777777" w:rsidR="00B46F7D" w:rsidRPr="00EF03A8" w:rsidRDefault="00B46F7D" w:rsidP="00B46F7D">
      <w:pPr>
        <w:widowControl w:val="0"/>
        <w:ind w:firstLine="709"/>
        <w:jc w:val="both"/>
        <w:rPr>
          <w:rFonts w:cs="Times New Roman"/>
          <w:sz w:val="22"/>
          <w:szCs w:val="22"/>
        </w:rPr>
      </w:pPr>
      <w:r>
        <w:rPr>
          <w:rFonts w:eastAsia="Calibri" w:cs="Times New Roman"/>
          <w:sz w:val="22"/>
          <w:szCs w:val="22"/>
          <w:lang w:eastAsia="en-US"/>
        </w:rPr>
        <w:t xml:space="preserve">12.3. </w:t>
      </w:r>
      <w:r w:rsidRPr="00DC0CDE">
        <w:rPr>
          <w:rFonts w:cs="Times New Roman"/>
          <w:sz w:val="22"/>
          <w:szCs w:val="22"/>
        </w:rPr>
        <w:t>Настоящий договор заключен по результатам электронной процедуры и подписан электронными подписями Сторон и имеет одинаковую юридическую силу для них. После заключения договора каждая из Сторон вправе перенести договор на бумажный носитель.</w:t>
      </w:r>
    </w:p>
    <w:p w14:paraId="508CCE92" w14:textId="77777777" w:rsidR="00B46F7D" w:rsidRPr="00932817" w:rsidRDefault="00B46F7D" w:rsidP="00B46F7D">
      <w:pPr>
        <w:widowControl w:val="0"/>
        <w:ind w:firstLine="709"/>
        <w:jc w:val="both"/>
        <w:rPr>
          <w:rFonts w:cs="Times New Roman"/>
          <w:sz w:val="22"/>
          <w:szCs w:val="22"/>
        </w:rPr>
      </w:pPr>
      <w:r w:rsidRPr="00932817">
        <w:rPr>
          <w:rFonts w:cs="Times New Roman"/>
          <w:sz w:val="22"/>
          <w:szCs w:val="22"/>
        </w:rPr>
        <w:t>1</w:t>
      </w:r>
      <w:r>
        <w:rPr>
          <w:rFonts w:cs="Times New Roman"/>
          <w:sz w:val="22"/>
          <w:szCs w:val="22"/>
        </w:rPr>
        <w:t>2</w:t>
      </w:r>
      <w:r w:rsidRPr="00932817">
        <w:rPr>
          <w:rFonts w:cs="Times New Roman"/>
          <w:sz w:val="22"/>
          <w:szCs w:val="22"/>
        </w:rPr>
        <w:t>.</w:t>
      </w:r>
      <w:r>
        <w:rPr>
          <w:rFonts w:cs="Times New Roman"/>
          <w:sz w:val="22"/>
          <w:szCs w:val="22"/>
        </w:rPr>
        <w:t>4</w:t>
      </w:r>
      <w:r w:rsidRPr="00932817">
        <w:rPr>
          <w:rFonts w:cs="Times New Roman"/>
          <w:sz w:val="22"/>
          <w:szCs w:val="22"/>
        </w:rPr>
        <w:t>. Любые изменения и дополнения к настоящему Договору действительны, если они совершены в письменной форме и подписаны обеими сторонами.</w:t>
      </w:r>
    </w:p>
    <w:p w14:paraId="44DDA615" w14:textId="77777777" w:rsidR="00B46F7D" w:rsidRPr="00932817" w:rsidRDefault="00B46F7D" w:rsidP="00B46F7D">
      <w:pPr>
        <w:widowControl w:val="0"/>
        <w:ind w:firstLine="720"/>
        <w:jc w:val="both"/>
        <w:rPr>
          <w:rFonts w:cs="Times New Roman"/>
          <w:sz w:val="22"/>
          <w:szCs w:val="22"/>
        </w:rPr>
      </w:pPr>
      <w:r w:rsidRPr="00932817">
        <w:rPr>
          <w:rFonts w:cs="Times New Roman"/>
          <w:sz w:val="22"/>
          <w:szCs w:val="22"/>
        </w:rPr>
        <w:t>1</w:t>
      </w:r>
      <w:r>
        <w:rPr>
          <w:rFonts w:cs="Times New Roman"/>
          <w:sz w:val="22"/>
          <w:szCs w:val="22"/>
        </w:rPr>
        <w:t>2</w:t>
      </w:r>
      <w:r w:rsidRPr="00932817">
        <w:rPr>
          <w:rFonts w:cs="Times New Roman"/>
          <w:sz w:val="22"/>
          <w:szCs w:val="22"/>
        </w:rPr>
        <w:t>.</w:t>
      </w:r>
      <w:r>
        <w:rPr>
          <w:rFonts w:cs="Times New Roman"/>
          <w:sz w:val="22"/>
          <w:szCs w:val="22"/>
        </w:rPr>
        <w:t>5</w:t>
      </w:r>
      <w:r w:rsidRPr="00932817">
        <w:rPr>
          <w:rFonts w:cs="Times New Roman"/>
          <w:sz w:val="22"/>
          <w:szCs w:val="22"/>
        </w:rPr>
        <w:t xml:space="preserve">. О любых изменениях своих реквизитов Стороны обязаны письменно уведомлять друг друга в течение пяти банковских дней с даты принятия соответствующего решения либо внесения соответствующих изменений. </w:t>
      </w:r>
    </w:p>
    <w:p w14:paraId="063954D1" w14:textId="77777777" w:rsidR="00B46F7D" w:rsidRPr="00932817" w:rsidRDefault="00B46F7D" w:rsidP="00B46F7D">
      <w:pPr>
        <w:widowControl w:val="0"/>
        <w:ind w:firstLine="720"/>
        <w:jc w:val="both"/>
        <w:rPr>
          <w:rFonts w:cs="Times New Roman"/>
          <w:sz w:val="22"/>
          <w:szCs w:val="22"/>
        </w:rPr>
      </w:pPr>
      <w:r w:rsidRPr="00932817">
        <w:rPr>
          <w:rFonts w:cs="Times New Roman"/>
          <w:sz w:val="22"/>
          <w:szCs w:val="22"/>
        </w:rPr>
        <w:t>1</w:t>
      </w:r>
      <w:r>
        <w:rPr>
          <w:rFonts w:cs="Times New Roman"/>
          <w:sz w:val="22"/>
          <w:szCs w:val="22"/>
        </w:rPr>
        <w:t>2</w:t>
      </w:r>
      <w:r w:rsidRPr="00932817">
        <w:rPr>
          <w:rFonts w:cs="Times New Roman"/>
          <w:sz w:val="22"/>
          <w:szCs w:val="22"/>
        </w:rPr>
        <w:t>.</w:t>
      </w:r>
      <w:r>
        <w:rPr>
          <w:rFonts w:cs="Times New Roman"/>
          <w:sz w:val="22"/>
          <w:szCs w:val="22"/>
        </w:rPr>
        <w:t>6</w:t>
      </w:r>
      <w:r w:rsidRPr="00932817">
        <w:rPr>
          <w:rFonts w:cs="Times New Roman"/>
          <w:sz w:val="22"/>
          <w:szCs w:val="22"/>
        </w:rPr>
        <w:t>. Во всем остальном, что не предусмотрено настоящим Договором, стороны руководствуются действующим законодательством.</w:t>
      </w:r>
    </w:p>
    <w:p w14:paraId="60777997" w14:textId="77777777" w:rsidR="00B46F7D" w:rsidRPr="00932817" w:rsidRDefault="00B46F7D" w:rsidP="00B46F7D">
      <w:pPr>
        <w:widowControl w:val="0"/>
        <w:ind w:firstLine="720"/>
        <w:jc w:val="both"/>
        <w:rPr>
          <w:rFonts w:cs="Times New Roman"/>
          <w:sz w:val="22"/>
          <w:szCs w:val="22"/>
        </w:rPr>
      </w:pPr>
      <w:r w:rsidRPr="00932817">
        <w:rPr>
          <w:rFonts w:cs="Times New Roman"/>
          <w:sz w:val="22"/>
          <w:szCs w:val="22"/>
        </w:rPr>
        <w:t>1</w:t>
      </w:r>
      <w:r>
        <w:rPr>
          <w:rFonts w:cs="Times New Roman"/>
          <w:sz w:val="22"/>
          <w:szCs w:val="22"/>
        </w:rPr>
        <w:t>2</w:t>
      </w:r>
      <w:r w:rsidRPr="00932817">
        <w:rPr>
          <w:rFonts w:cs="Times New Roman"/>
          <w:sz w:val="22"/>
          <w:szCs w:val="22"/>
        </w:rPr>
        <w:t>.</w:t>
      </w:r>
      <w:r>
        <w:rPr>
          <w:rFonts w:cs="Times New Roman"/>
          <w:sz w:val="22"/>
          <w:szCs w:val="22"/>
        </w:rPr>
        <w:t>7</w:t>
      </w:r>
      <w:r w:rsidRPr="00932817">
        <w:rPr>
          <w:rFonts w:cs="Times New Roman"/>
          <w:sz w:val="22"/>
          <w:szCs w:val="22"/>
        </w:rPr>
        <w:t>. В случае прекращения потребности в объеме товара (по фактической численности жителей) стороны вправе подписать соглашение о расторжении Договора (на сумму фактически выполненных обязательств).</w:t>
      </w:r>
    </w:p>
    <w:p w14:paraId="62808160" w14:textId="77777777" w:rsidR="00B46F7D" w:rsidRDefault="00B46F7D" w:rsidP="00B46F7D">
      <w:pPr>
        <w:widowControl w:val="0"/>
        <w:overflowPunct w:val="0"/>
        <w:autoSpaceDE w:val="0"/>
        <w:autoSpaceDN w:val="0"/>
        <w:adjustRightInd w:val="0"/>
        <w:ind w:firstLine="720"/>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w:t>
      </w:r>
      <w:r>
        <w:rPr>
          <w:rFonts w:eastAsia="Calibri" w:cs="Times New Roman"/>
          <w:sz w:val="22"/>
          <w:szCs w:val="22"/>
          <w:lang w:eastAsia="en-US"/>
        </w:rPr>
        <w:t>8</w:t>
      </w:r>
      <w:r w:rsidRPr="00932817">
        <w:rPr>
          <w:rFonts w:eastAsia="Calibri" w:cs="Times New Roman"/>
          <w:sz w:val="22"/>
          <w:szCs w:val="22"/>
          <w:lang w:eastAsia="en-US"/>
        </w:rPr>
        <w:t xml:space="preserve">. </w:t>
      </w:r>
      <w:r w:rsidRPr="00DC0CDE">
        <w:rPr>
          <w:rFonts w:eastAsia="Calibri" w:cs="Times New Roman"/>
          <w:sz w:val="22"/>
          <w:szCs w:val="22"/>
          <w:lang w:eastAsia="en-US"/>
        </w:rPr>
        <w:t>Досрочное расторжение договора может иметь место только по соглашению сторон, либо в случаях, предусмотренных настоящим договором, либо по решению суда по основаниям, предусмотренным гражданским законодательством.</w:t>
      </w:r>
    </w:p>
    <w:p w14:paraId="76F032D0" w14:textId="4C65ECF3" w:rsidR="00B46F7D" w:rsidRPr="00932817" w:rsidRDefault="00B46F7D" w:rsidP="00B46F7D">
      <w:pPr>
        <w:widowControl w:val="0"/>
        <w:overflowPunct w:val="0"/>
        <w:autoSpaceDE w:val="0"/>
        <w:autoSpaceDN w:val="0"/>
        <w:adjustRightInd w:val="0"/>
        <w:ind w:firstLine="720"/>
        <w:jc w:val="both"/>
        <w:textAlignment w:val="baseline"/>
        <w:rPr>
          <w:rFonts w:eastAsia="Calibri" w:cs="Times New Roman"/>
          <w:sz w:val="22"/>
          <w:szCs w:val="22"/>
          <w:lang w:eastAsia="en-US"/>
        </w:rPr>
      </w:pPr>
      <w:r>
        <w:rPr>
          <w:rFonts w:eastAsia="Calibri" w:cs="Times New Roman"/>
          <w:sz w:val="22"/>
          <w:szCs w:val="22"/>
          <w:lang w:eastAsia="en-US"/>
        </w:rPr>
        <w:t>12.9.</w:t>
      </w:r>
      <w:r w:rsidR="00193D16">
        <w:rPr>
          <w:rFonts w:eastAsia="Calibri" w:cs="Times New Roman"/>
          <w:sz w:val="22"/>
          <w:szCs w:val="22"/>
          <w:lang w:eastAsia="en-US"/>
        </w:rPr>
        <w:t xml:space="preserve"> </w:t>
      </w:r>
      <w:r w:rsidRPr="00932817">
        <w:rPr>
          <w:rFonts w:eastAsia="Calibri" w:cs="Times New Roman"/>
          <w:sz w:val="22"/>
          <w:szCs w:val="22"/>
          <w:lang w:eastAsia="en-US"/>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77DA47D3" w14:textId="77777777"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w:t>
      </w:r>
      <w:r>
        <w:rPr>
          <w:rFonts w:eastAsia="Calibri" w:cs="Times New Roman"/>
          <w:sz w:val="22"/>
          <w:szCs w:val="22"/>
          <w:lang w:eastAsia="en-US"/>
        </w:rPr>
        <w:t>10</w:t>
      </w:r>
      <w:r w:rsidRPr="00932817">
        <w:rPr>
          <w:rFonts w:eastAsia="Calibri" w:cs="Times New Roman"/>
          <w:sz w:val="22"/>
          <w:szCs w:val="22"/>
          <w:lang w:eastAsia="en-US"/>
        </w:rPr>
        <w:t>. Договор может быть расторгнут Заказчиком в одностороннем порядке в случае, если это было предусмотрено документацией о закупке и договором.</w:t>
      </w:r>
    </w:p>
    <w:p w14:paraId="0C026A02" w14:textId="77777777"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w:t>
      </w:r>
      <w:r>
        <w:rPr>
          <w:rFonts w:eastAsia="Calibri" w:cs="Times New Roman"/>
          <w:sz w:val="22"/>
          <w:szCs w:val="22"/>
          <w:lang w:eastAsia="en-US"/>
        </w:rPr>
        <w:t>11</w:t>
      </w:r>
      <w:r w:rsidRPr="00932817">
        <w:rPr>
          <w:rFonts w:eastAsia="Calibri" w:cs="Times New Roman"/>
          <w:sz w:val="22"/>
          <w:szCs w:val="22"/>
          <w:lang w:eastAsia="en-US"/>
        </w:rPr>
        <w:t>. Заказчик обязан принять решение об одностороннем отказе от исполнения договора, если в ходе исполнения договора установлено, что поставщик (подрядчик, исполнитель) не соответствует установленным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закупочной процедуры.</w:t>
      </w:r>
    </w:p>
    <w:p w14:paraId="53A9880C" w14:textId="77777777"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 При расторжении договора в одностороннем порядке по вине поставщика (подрядчика, исполнителя) Заказчик обязан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(подрядчику, исполнителю) с требованием о возмещении понесённых убытков при их наличии.</w:t>
      </w:r>
    </w:p>
    <w:p w14:paraId="29D50C7A" w14:textId="77777777"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.1</w:t>
      </w:r>
      <w:r>
        <w:rPr>
          <w:rFonts w:eastAsia="Calibri" w:cs="Times New Roman"/>
          <w:sz w:val="22"/>
          <w:szCs w:val="22"/>
          <w:lang w:eastAsia="en-US"/>
        </w:rPr>
        <w:t>3</w:t>
      </w:r>
      <w:r w:rsidRPr="00932817">
        <w:rPr>
          <w:rFonts w:eastAsia="Calibri" w:cs="Times New Roman"/>
          <w:sz w:val="22"/>
          <w:szCs w:val="22"/>
          <w:lang w:eastAsia="en-US"/>
        </w:rPr>
        <w:t>. Расторжение договора влечёт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6D4C6F2C" w14:textId="77777777"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.1</w:t>
      </w:r>
      <w:r>
        <w:rPr>
          <w:rFonts w:eastAsia="Calibri" w:cs="Times New Roman"/>
          <w:sz w:val="22"/>
          <w:szCs w:val="22"/>
          <w:lang w:eastAsia="en-US"/>
        </w:rPr>
        <w:t>4</w:t>
      </w:r>
      <w:r w:rsidRPr="00932817">
        <w:rPr>
          <w:rFonts w:eastAsia="Calibri" w:cs="Times New Roman"/>
          <w:sz w:val="22"/>
          <w:szCs w:val="22"/>
          <w:lang w:eastAsia="en-US"/>
        </w:rPr>
        <w:t xml:space="preserve">. Договор считается расторгнутым </w:t>
      </w:r>
      <w:r w:rsidRPr="00B151F2">
        <w:rPr>
          <w:rFonts w:eastAsia="Calibri" w:cs="Times New Roman"/>
          <w:b/>
          <w:bCs/>
          <w:sz w:val="22"/>
          <w:szCs w:val="22"/>
          <w:lang w:eastAsia="en-US"/>
        </w:rPr>
        <w:t>с момента получения одной стороной уведомления другой стороны об одностороннем отказе</w:t>
      </w:r>
      <w:r w:rsidRPr="00932817">
        <w:rPr>
          <w:rFonts w:eastAsia="Calibri" w:cs="Times New Roman"/>
          <w:sz w:val="22"/>
          <w:szCs w:val="22"/>
          <w:lang w:eastAsia="en-US"/>
        </w:rPr>
        <w:t xml:space="preserve"> от исполнения договора полностью или частично, если иной срок расторжения договора не предусмотрен в уведомлении либо не определён соглашением сторон.</w:t>
      </w:r>
    </w:p>
    <w:p w14:paraId="2851D66F" w14:textId="77777777" w:rsidR="00B46F7D" w:rsidRPr="00932817" w:rsidRDefault="00B46F7D" w:rsidP="00B46F7D">
      <w:pPr>
        <w:widowControl w:val="0"/>
        <w:tabs>
          <w:tab w:val="num" w:pos="851"/>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.1</w:t>
      </w:r>
      <w:r>
        <w:rPr>
          <w:rFonts w:eastAsia="Calibri" w:cs="Times New Roman"/>
          <w:sz w:val="22"/>
          <w:szCs w:val="22"/>
          <w:lang w:eastAsia="en-US"/>
        </w:rPr>
        <w:t>5</w:t>
      </w:r>
      <w:r w:rsidRPr="00932817">
        <w:rPr>
          <w:rFonts w:eastAsia="Calibri" w:cs="Times New Roman"/>
          <w:sz w:val="22"/>
          <w:szCs w:val="22"/>
          <w:lang w:eastAsia="en-US"/>
        </w:rPr>
        <w:t>.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14:paraId="669C2615" w14:textId="77777777"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.1</w:t>
      </w:r>
      <w:r>
        <w:rPr>
          <w:rFonts w:eastAsia="Calibri" w:cs="Times New Roman"/>
          <w:sz w:val="22"/>
          <w:szCs w:val="22"/>
          <w:lang w:eastAsia="en-US"/>
        </w:rPr>
        <w:t>6</w:t>
      </w:r>
      <w:r w:rsidRPr="00932817">
        <w:rPr>
          <w:rFonts w:eastAsia="Calibri" w:cs="Times New Roman"/>
          <w:sz w:val="22"/>
          <w:szCs w:val="22"/>
          <w:lang w:eastAsia="en-US"/>
        </w:rPr>
        <w:t xml:space="preserve">. Неотъемлемыми частями Договора являются: </w:t>
      </w:r>
    </w:p>
    <w:p w14:paraId="0F6DD198" w14:textId="77777777" w:rsidR="00B46F7D" w:rsidRDefault="00B46F7D" w:rsidP="00B46F7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Приложение №1 - «Спецификация»</w:t>
      </w:r>
      <w:r>
        <w:rPr>
          <w:rFonts w:eastAsia="Calibri" w:cs="Times New Roman"/>
          <w:sz w:val="22"/>
          <w:szCs w:val="22"/>
          <w:lang w:eastAsia="en-US"/>
        </w:rPr>
        <w:t>,</w:t>
      </w:r>
    </w:p>
    <w:p w14:paraId="030E5F28" w14:textId="7F5A3B8B" w:rsidR="00B46F7D" w:rsidRDefault="00B46F7D" w:rsidP="00B46F7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r>
        <w:rPr>
          <w:rFonts w:eastAsia="Calibri" w:cs="Times New Roman"/>
          <w:sz w:val="22"/>
          <w:szCs w:val="22"/>
          <w:lang w:eastAsia="en-US"/>
        </w:rPr>
        <w:t>Приложение №2 – «Техническое задание».</w:t>
      </w:r>
    </w:p>
    <w:p w14:paraId="43AB341D" w14:textId="77777777" w:rsidR="004A7AEF" w:rsidRDefault="004A7AEF" w:rsidP="00B46F7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p>
    <w:p w14:paraId="36AD10D8" w14:textId="36EDFEDA" w:rsidR="00DC0CDE" w:rsidRPr="00054994" w:rsidRDefault="00DC0CDE" w:rsidP="00054994">
      <w:pPr>
        <w:widowControl w:val="0"/>
        <w:jc w:val="center"/>
        <w:rPr>
          <w:rFonts w:cs="Times New Roman"/>
          <w:b/>
          <w:sz w:val="22"/>
          <w:szCs w:val="22"/>
        </w:rPr>
      </w:pPr>
      <w:r w:rsidRPr="00DC0CDE">
        <w:rPr>
          <w:rFonts w:cs="Times New Roman"/>
          <w:b/>
          <w:sz w:val="22"/>
          <w:szCs w:val="22"/>
        </w:rPr>
        <w:t>13. АДРЕСА И РЕКВИЗИТЫ СТОРОН</w:t>
      </w:r>
    </w:p>
    <w:tbl>
      <w:tblPr>
        <w:tblW w:w="6188" w:type="pct"/>
        <w:tblInd w:w="-10" w:type="dxa"/>
        <w:tblLook w:val="04A0" w:firstRow="1" w:lastRow="0" w:firstColumn="1" w:lastColumn="0" w:noHBand="0" w:noVBand="1"/>
      </w:tblPr>
      <w:tblGrid>
        <w:gridCol w:w="5239"/>
        <w:gridCol w:w="5389"/>
        <w:gridCol w:w="1159"/>
        <w:gridCol w:w="1160"/>
      </w:tblGrid>
      <w:tr w:rsidR="00DC0CDE" w:rsidRPr="00DC0CDE" w14:paraId="61687B76" w14:textId="77777777" w:rsidTr="00A114DE">
        <w:tc>
          <w:tcPr>
            <w:tcW w:w="4793" w:type="dxa"/>
            <w:tcBorders>
              <w:top w:val="single" w:sz="4" w:space="0" w:color="auto"/>
              <w:left w:val="single" w:sz="4" w:space="0" w:color="auto"/>
              <w:bottom w:val="single" w:sz="4" w:space="0" w:color="auto"/>
              <w:right w:val="single" w:sz="4" w:space="0" w:color="auto"/>
            </w:tcBorders>
          </w:tcPr>
          <w:p w14:paraId="286BFE58" w14:textId="77777777" w:rsidR="000F58BC" w:rsidRPr="000F58BC" w:rsidRDefault="000F58BC" w:rsidP="000F58BC">
            <w:pPr>
              <w:keepNext/>
              <w:spacing w:line="276" w:lineRule="auto"/>
              <w:rPr>
                <w:rFonts w:eastAsia="Calibri" w:cs="Times New Roman"/>
                <w:b/>
                <w:bCs/>
                <w:sz w:val="22"/>
                <w:szCs w:val="22"/>
                <w:lang w:eastAsia="en-US"/>
              </w:rPr>
            </w:pPr>
            <w:r w:rsidRPr="000F58BC">
              <w:rPr>
                <w:rFonts w:eastAsia="Calibri" w:cs="Times New Roman"/>
                <w:b/>
                <w:bCs/>
                <w:sz w:val="22"/>
                <w:szCs w:val="22"/>
                <w:lang w:eastAsia="en-US"/>
              </w:rPr>
              <w:lastRenderedPageBreak/>
              <w:t>Заказчик:</w:t>
            </w:r>
          </w:p>
          <w:p w14:paraId="52094192" w14:textId="31D32649" w:rsidR="000F58BC" w:rsidRPr="000F58BC" w:rsidRDefault="000F58BC" w:rsidP="000F58BC">
            <w:pPr>
              <w:keepNext/>
              <w:spacing w:line="276" w:lineRule="auto"/>
              <w:rPr>
                <w:rFonts w:eastAsia="Calibri" w:cs="Times New Roman"/>
                <w:b/>
                <w:bCs/>
                <w:sz w:val="22"/>
                <w:szCs w:val="22"/>
                <w:lang w:eastAsia="en-US"/>
              </w:rPr>
            </w:pPr>
            <w:r w:rsidRPr="000F58BC">
              <w:rPr>
                <w:rFonts w:eastAsia="Calibri" w:cs="Times New Roman"/>
                <w:b/>
                <w:bCs/>
                <w:sz w:val="22"/>
                <w:szCs w:val="22"/>
                <w:lang w:eastAsia="en-US"/>
              </w:rPr>
              <w:t xml:space="preserve">КГБУ СО </w:t>
            </w:r>
            <w:bookmarkStart w:id="10" w:name="OLE_LINK1"/>
            <w:r w:rsidRPr="000F58BC">
              <w:rPr>
                <w:rFonts w:eastAsia="Calibri" w:cs="Times New Roman"/>
                <w:b/>
                <w:bCs/>
                <w:sz w:val="22"/>
                <w:szCs w:val="22"/>
                <w:lang w:eastAsia="en-US"/>
              </w:rPr>
              <w:t>«</w:t>
            </w:r>
            <w:r w:rsidR="00BD4584">
              <w:rPr>
                <w:rFonts w:eastAsia="Calibri" w:cs="Times New Roman"/>
                <w:b/>
                <w:bCs/>
                <w:sz w:val="22"/>
                <w:szCs w:val="22"/>
                <w:lang w:eastAsia="en-US"/>
              </w:rPr>
              <w:t>Пансионат</w:t>
            </w:r>
            <w:r w:rsidRPr="000F58BC">
              <w:rPr>
                <w:rFonts w:eastAsia="Calibri" w:cs="Times New Roman"/>
                <w:b/>
                <w:bCs/>
                <w:sz w:val="22"/>
                <w:szCs w:val="22"/>
                <w:lang w:eastAsia="en-US"/>
              </w:rPr>
              <w:t xml:space="preserve"> «Ботанический»</w:t>
            </w:r>
            <w:bookmarkEnd w:id="10"/>
          </w:p>
          <w:p w14:paraId="48256271"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Адрес: 660030, г. Красноярск, ул. 2-я Ботаническая, 9</w:t>
            </w:r>
          </w:p>
          <w:p w14:paraId="5D3E722C" w14:textId="327B8D5E"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 xml:space="preserve">Тел: 8 (391) </w:t>
            </w:r>
            <w:r w:rsidR="007460BB">
              <w:rPr>
                <w:rFonts w:eastAsia="Calibri" w:cs="Times New Roman"/>
                <w:sz w:val="22"/>
                <w:szCs w:val="22"/>
                <w:lang w:eastAsia="en-US"/>
              </w:rPr>
              <w:t>218-19-50</w:t>
            </w:r>
          </w:p>
          <w:p w14:paraId="3FAEFC1E"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ИНН/КПП 2463034410/246301001</w:t>
            </w:r>
          </w:p>
          <w:p w14:paraId="370AE796" w14:textId="5F5739F5"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Минфин края (КГБУ СО «</w:t>
            </w:r>
            <w:r w:rsidR="00BD4584">
              <w:rPr>
                <w:rFonts w:eastAsia="Calibri" w:cs="Times New Roman"/>
                <w:sz w:val="22"/>
                <w:szCs w:val="22"/>
                <w:lang w:eastAsia="en-US"/>
              </w:rPr>
              <w:t>Пансионат</w:t>
            </w:r>
            <w:r w:rsidRPr="000F58BC">
              <w:rPr>
                <w:rFonts w:eastAsia="Calibri" w:cs="Times New Roman"/>
                <w:sz w:val="22"/>
                <w:szCs w:val="22"/>
                <w:lang w:eastAsia="en-US"/>
              </w:rPr>
              <w:t xml:space="preserve"> «Ботанический» л/с 75192А07861)</w:t>
            </w:r>
          </w:p>
          <w:p w14:paraId="3863336B"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р /с 03224643040000001900</w:t>
            </w:r>
          </w:p>
          <w:p w14:paraId="50B8661D" w14:textId="02F9F7C2" w:rsidR="000F58BC" w:rsidRPr="00BD4584" w:rsidRDefault="00BD4584" w:rsidP="00BD4584">
            <w:pPr>
              <w:autoSpaceDE w:val="0"/>
              <w:autoSpaceDN w:val="0"/>
              <w:adjustRightInd w:val="0"/>
              <w:rPr>
                <w:rFonts w:cs="Times New Roman"/>
                <w:color w:val="444449"/>
              </w:rPr>
            </w:pPr>
            <w:r w:rsidRPr="00557CFD">
              <w:rPr>
                <w:rFonts w:ascii="Times New Roman CYR" w:hAnsi="Times New Roman CYR" w:cs="Times New Roman CYR"/>
                <w:color w:val="444449"/>
              </w:rPr>
              <w:t xml:space="preserve">Операционно-кассовый центр </w:t>
            </w:r>
            <w:r w:rsidRPr="00557CFD">
              <w:rPr>
                <w:rFonts w:cs="Times New Roman"/>
                <w:color w:val="444449"/>
              </w:rPr>
              <w:t xml:space="preserve">№3 </w:t>
            </w:r>
            <w:r w:rsidRPr="00557CFD">
              <w:rPr>
                <w:rFonts w:ascii="Times New Roman CYR" w:hAnsi="Times New Roman CYR" w:cs="Times New Roman CYR"/>
                <w:color w:val="444449"/>
              </w:rPr>
              <w:t>Сибирского главного управления Центрального банка</w:t>
            </w:r>
            <w:r w:rsidRPr="00557CFD">
              <w:rPr>
                <w:rFonts w:cs="Times New Roman"/>
                <w:color w:val="444449"/>
              </w:rPr>
              <w:t xml:space="preserve"> </w:t>
            </w:r>
            <w:r w:rsidRPr="00557CFD">
              <w:rPr>
                <w:rFonts w:ascii="Times New Roman CYR" w:hAnsi="Times New Roman CYR" w:cs="Times New Roman CYR"/>
                <w:color w:val="444449"/>
              </w:rPr>
              <w:t>Российской Федерации</w:t>
            </w:r>
            <w:r w:rsidR="000F58BC" w:rsidRPr="000F58BC">
              <w:rPr>
                <w:rFonts w:eastAsia="Calibri" w:cs="Times New Roman"/>
                <w:sz w:val="22"/>
                <w:szCs w:val="22"/>
                <w:lang w:eastAsia="en-US"/>
              </w:rPr>
              <w:t>//УФК по Красноярскому краю</w:t>
            </w:r>
          </w:p>
          <w:p w14:paraId="4D3242FF"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г. Красноярск</w:t>
            </w:r>
          </w:p>
          <w:p w14:paraId="1C411006"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БИК 010407105</w:t>
            </w:r>
          </w:p>
          <w:p w14:paraId="0710726D"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к/</w:t>
            </w:r>
            <w:proofErr w:type="spellStart"/>
            <w:r w:rsidRPr="000F58BC">
              <w:rPr>
                <w:rFonts w:eastAsia="Calibri" w:cs="Times New Roman"/>
                <w:sz w:val="22"/>
                <w:szCs w:val="22"/>
                <w:lang w:eastAsia="en-US"/>
              </w:rPr>
              <w:t>сч</w:t>
            </w:r>
            <w:proofErr w:type="spellEnd"/>
            <w:r w:rsidRPr="000F58BC">
              <w:rPr>
                <w:rFonts w:eastAsia="Calibri" w:cs="Times New Roman"/>
                <w:sz w:val="22"/>
                <w:szCs w:val="22"/>
                <w:lang w:eastAsia="en-US"/>
              </w:rPr>
              <w:t xml:space="preserve"> 40102810245370000011</w:t>
            </w:r>
          </w:p>
          <w:p w14:paraId="1D027493"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ОГРН 1022402145919</w:t>
            </w:r>
          </w:p>
          <w:p w14:paraId="023EEEFE"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ОКАТО 04401371000</w:t>
            </w:r>
          </w:p>
          <w:p w14:paraId="4363339B"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ОКПО 03152822</w:t>
            </w:r>
          </w:p>
          <w:p w14:paraId="4FBF9707" w14:textId="77777777" w:rsidR="000F58BC" w:rsidRPr="000F58BC" w:rsidRDefault="000F58BC" w:rsidP="000F58BC">
            <w:pPr>
              <w:widowControl w:val="0"/>
              <w:outlineLvl w:val="0"/>
              <w:rPr>
                <w:rFonts w:eastAsia="Calibri" w:cs="Times New Roman"/>
                <w:sz w:val="22"/>
                <w:szCs w:val="22"/>
                <w:lang w:eastAsia="en-US"/>
              </w:rPr>
            </w:pPr>
            <w:r w:rsidRPr="000F58BC">
              <w:rPr>
                <w:rFonts w:eastAsia="Calibri" w:cs="Times New Roman"/>
                <w:sz w:val="22"/>
                <w:szCs w:val="22"/>
                <w:lang w:eastAsia="en-US"/>
              </w:rPr>
              <w:t>e-</w:t>
            </w:r>
            <w:proofErr w:type="spellStart"/>
            <w:r w:rsidRPr="000F58BC">
              <w:rPr>
                <w:rFonts w:eastAsia="Calibri" w:cs="Times New Roman"/>
                <w:sz w:val="22"/>
                <w:szCs w:val="22"/>
                <w:lang w:eastAsia="en-US"/>
              </w:rPr>
              <w:t>mail</w:t>
            </w:r>
            <w:proofErr w:type="spellEnd"/>
            <w:r w:rsidRPr="000F58BC">
              <w:rPr>
                <w:rFonts w:eastAsia="Calibri" w:cs="Times New Roman"/>
                <w:sz w:val="22"/>
                <w:szCs w:val="22"/>
                <w:lang w:eastAsia="en-US"/>
              </w:rPr>
              <w:t xml:space="preserve">: </w:t>
            </w:r>
            <w:hyperlink r:id="rId8" w:history="1">
              <w:r w:rsidRPr="000F58BC">
                <w:rPr>
                  <w:rFonts w:eastAsia="Calibri"/>
                  <w:sz w:val="22"/>
                  <w:szCs w:val="22"/>
                  <w:lang w:eastAsia="en-US"/>
                </w:rPr>
                <w:t>dom_int2@list.ru</w:t>
              </w:r>
            </w:hyperlink>
          </w:p>
          <w:p w14:paraId="0411D099" w14:textId="77777777" w:rsidR="000F58BC" w:rsidRPr="000F58BC" w:rsidRDefault="000F58BC" w:rsidP="000F58BC">
            <w:pPr>
              <w:widowControl w:val="0"/>
              <w:outlineLvl w:val="0"/>
              <w:rPr>
                <w:rFonts w:eastAsia="Calibri" w:cs="Times New Roman"/>
                <w:sz w:val="22"/>
                <w:szCs w:val="22"/>
                <w:lang w:eastAsia="en-US"/>
              </w:rPr>
            </w:pPr>
          </w:p>
          <w:p w14:paraId="3A7C2405" w14:textId="77777777" w:rsidR="000F58BC" w:rsidRPr="000F58BC" w:rsidRDefault="000F58BC" w:rsidP="000F58BC">
            <w:pPr>
              <w:widowControl w:val="0"/>
              <w:outlineLvl w:val="0"/>
              <w:rPr>
                <w:rFonts w:eastAsia="Calibri" w:cs="Times New Roman"/>
                <w:sz w:val="22"/>
                <w:szCs w:val="22"/>
                <w:lang w:eastAsia="en-US"/>
              </w:rPr>
            </w:pPr>
            <w:r w:rsidRPr="000F58BC">
              <w:rPr>
                <w:rFonts w:eastAsia="Calibri" w:cs="Times New Roman"/>
                <w:sz w:val="22"/>
                <w:szCs w:val="22"/>
                <w:lang w:eastAsia="en-US"/>
              </w:rPr>
              <w:t>Директор</w:t>
            </w:r>
          </w:p>
          <w:p w14:paraId="477EB4A0" w14:textId="77777777" w:rsidR="000F58BC" w:rsidRPr="000F58BC" w:rsidRDefault="000F58BC" w:rsidP="000F58BC">
            <w:pPr>
              <w:widowControl w:val="0"/>
              <w:outlineLvl w:val="0"/>
              <w:rPr>
                <w:rFonts w:eastAsia="Calibri" w:cs="Times New Roman"/>
                <w:sz w:val="22"/>
                <w:szCs w:val="22"/>
                <w:lang w:eastAsia="en-US"/>
              </w:rPr>
            </w:pPr>
            <w:r w:rsidRPr="000F58BC">
              <w:rPr>
                <w:rFonts w:eastAsia="Calibri" w:cs="Times New Roman"/>
                <w:sz w:val="22"/>
                <w:szCs w:val="22"/>
                <w:lang w:eastAsia="en-US"/>
              </w:rPr>
              <w:t>____________________/Полищук Ю.В./</w:t>
            </w:r>
          </w:p>
          <w:p w14:paraId="678302BD" w14:textId="6637A5CF" w:rsidR="00DC0CDE" w:rsidRPr="000F58BC" w:rsidRDefault="000F58BC" w:rsidP="004A7AEF">
            <w:pPr>
              <w:tabs>
                <w:tab w:val="left" w:pos="284"/>
                <w:tab w:val="left" w:pos="5529"/>
              </w:tabs>
              <w:spacing w:after="200" w:line="276" w:lineRule="auto"/>
              <w:ind w:right="142"/>
              <w:contextualSpacing/>
              <w:jc w:val="both"/>
              <w:rPr>
                <w:rFonts w:eastAsia="Calibri" w:cs="Times New Roman"/>
                <w:sz w:val="22"/>
                <w:szCs w:val="22"/>
                <w:lang w:eastAsia="en-US"/>
              </w:rPr>
            </w:pPr>
            <w:r w:rsidRPr="000F58BC">
              <w:rPr>
                <w:rFonts w:eastAsia="Calibri" w:cs="Times New Roman"/>
                <w:sz w:val="22"/>
                <w:szCs w:val="22"/>
                <w:lang w:eastAsia="en-US"/>
              </w:rPr>
              <w:t>М.П.</w:t>
            </w:r>
          </w:p>
        </w:tc>
        <w:tc>
          <w:tcPr>
            <w:tcW w:w="4930" w:type="dxa"/>
            <w:tcBorders>
              <w:top w:val="single" w:sz="4" w:space="0" w:color="auto"/>
              <w:left w:val="single" w:sz="4" w:space="0" w:color="auto"/>
              <w:bottom w:val="single" w:sz="4" w:space="0" w:color="auto"/>
              <w:right w:val="single" w:sz="4" w:space="0" w:color="auto"/>
            </w:tcBorders>
          </w:tcPr>
          <w:p w14:paraId="280CEA2C" w14:textId="77777777" w:rsidR="00DC0CDE" w:rsidRPr="00DC0CDE" w:rsidRDefault="00DC0CDE" w:rsidP="00DC0CDE">
            <w:pPr>
              <w:widowControl w:val="0"/>
              <w:outlineLvl w:val="0"/>
              <w:rPr>
                <w:rFonts w:cs="Times New Roman"/>
                <w:sz w:val="22"/>
                <w:szCs w:val="22"/>
              </w:rPr>
            </w:pPr>
            <w:r w:rsidRPr="00DC0CDE">
              <w:rPr>
                <w:rFonts w:cs="Times New Roman"/>
                <w:sz w:val="22"/>
                <w:szCs w:val="22"/>
              </w:rPr>
              <w:t xml:space="preserve"> Поставщик:</w:t>
            </w:r>
          </w:p>
          <w:p w14:paraId="57D192BE" w14:textId="76556A89" w:rsidR="00432BC9" w:rsidRDefault="00432BC9" w:rsidP="000F58BC">
            <w:pPr>
              <w:rPr>
                <w:rFonts w:eastAsia="Calibri" w:cs="Times New Roman"/>
                <w:sz w:val="22"/>
                <w:szCs w:val="22"/>
                <w:lang w:eastAsia="en-US"/>
              </w:rPr>
            </w:pPr>
          </w:p>
          <w:p w14:paraId="45E5040D" w14:textId="7DD95158" w:rsidR="00A63C0D" w:rsidRDefault="00A63C0D" w:rsidP="000F58BC">
            <w:pPr>
              <w:rPr>
                <w:rFonts w:eastAsia="Calibri" w:cs="Times New Roman"/>
                <w:sz w:val="22"/>
                <w:szCs w:val="22"/>
                <w:lang w:eastAsia="en-US"/>
              </w:rPr>
            </w:pPr>
          </w:p>
          <w:p w14:paraId="15128905" w14:textId="6ECCF45C" w:rsidR="00A63C0D" w:rsidRDefault="00A63C0D" w:rsidP="000F58BC">
            <w:pPr>
              <w:rPr>
                <w:rFonts w:eastAsia="Calibri" w:cs="Times New Roman"/>
                <w:sz w:val="22"/>
                <w:szCs w:val="22"/>
                <w:lang w:eastAsia="en-US"/>
              </w:rPr>
            </w:pPr>
          </w:p>
          <w:p w14:paraId="47C76263" w14:textId="47163845" w:rsidR="00DE1540" w:rsidRDefault="00DE1540" w:rsidP="000F58BC">
            <w:pPr>
              <w:rPr>
                <w:rFonts w:eastAsia="Calibri" w:cs="Times New Roman"/>
                <w:sz w:val="22"/>
                <w:szCs w:val="22"/>
                <w:lang w:eastAsia="en-US"/>
              </w:rPr>
            </w:pPr>
          </w:p>
          <w:p w14:paraId="3A7993C5" w14:textId="6526CB33" w:rsidR="00DE1540" w:rsidRDefault="00DE1540" w:rsidP="000F58BC">
            <w:pPr>
              <w:rPr>
                <w:rFonts w:eastAsia="Calibri" w:cs="Times New Roman"/>
                <w:sz w:val="22"/>
                <w:szCs w:val="22"/>
                <w:lang w:eastAsia="en-US"/>
              </w:rPr>
            </w:pPr>
          </w:p>
          <w:p w14:paraId="1C4E4D2E" w14:textId="02F39589" w:rsidR="00DE1540" w:rsidRDefault="00DE1540" w:rsidP="000F58BC">
            <w:pPr>
              <w:rPr>
                <w:rFonts w:eastAsia="Calibri" w:cs="Times New Roman"/>
                <w:sz w:val="22"/>
                <w:szCs w:val="22"/>
                <w:lang w:eastAsia="en-US"/>
              </w:rPr>
            </w:pPr>
          </w:p>
          <w:p w14:paraId="55BC689C" w14:textId="3805F939" w:rsidR="00DE1540" w:rsidRDefault="00DE1540" w:rsidP="000F58BC">
            <w:pPr>
              <w:rPr>
                <w:rFonts w:eastAsia="Calibri" w:cs="Times New Roman"/>
                <w:sz w:val="22"/>
                <w:szCs w:val="22"/>
                <w:lang w:eastAsia="en-US"/>
              </w:rPr>
            </w:pPr>
          </w:p>
          <w:p w14:paraId="5836D44D" w14:textId="4A7B6A95" w:rsidR="00DE1540" w:rsidRDefault="00DE1540" w:rsidP="000F58BC">
            <w:pPr>
              <w:rPr>
                <w:rFonts w:eastAsia="Calibri" w:cs="Times New Roman"/>
                <w:sz w:val="22"/>
                <w:szCs w:val="22"/>
                <w:lang w:eastAsia="en-US"/>
              </w:rPr>
            </w:pPr>
          </w:p>
          <w:p w14:paraId="7BB4C372" w14:textId="60BAED24" w:rsidR="00DE1540" w:rsidRDefault="00DE1540" w:rsidP="000F58BC">
            <w:pPr>
              <w:rPr>
                <w:rFonts w:eastAsia="Calibri" w:cs="Times New Roman"/>
                <w:sz w:val="22"/>
                <w:szCs w:val="22"/>
                <w:lang w:eastAsia="en-US"/>
              </w:rPr>
            </w:pPr>
          </w:p>
          <w:p w14:paraId="7E285A50" w14:textId="6D1D9FE7" w:rsidR="00DE1540" w:rsidRDefault="00DE1540" w:rsidP="000F58BC">
            <w:pPr>
              <w:rPr>
                <w:rFonts w:eastAsia="Calibri" w:cs="Times New Roman"/>
                <w:sz w:val="22"/>
                <w:szCs w:val="22"/>
                <w:lang w:eastAsia="en-US"/>
              </w:rPr>
            </w:pPr>
          </w:p>
          <w:p w14:paraId="248C500A" w14:textId="35E7517F" w:rsidR="00DE1540" w:rsidRDefault="00DE1540" w:rsidP="000F58BC">
            <w:pPr>
              <w:rPr>
                <w:rFonts w:eastAsia="Calibri" w:cs="Times New Roman"/>
                <w:sz w:val="22"/>
                <w:szCs w:val="22"/>
                <w:lang w:eastAsia="en-US"/>
              </w:rPr>
            </w:pPr>
          </w:p>
          <w:p w14:paraId="062E4204" w14:textId="37A754DE" w:rsidR="00DE1540" w:rsidRDefault="00DE1540" w:rsidP="000F58BC">
            <w:pPr>
              <w:rPr>
                <w:rFonts w:eastAsia="Calibri" w:cs="Times New Roman"/>
                <w:sz w:val="22"/>
                <w:szCs w:val="22"/>
                <w:lang w:eastAsia="en-US"/>
              </w:rPr>
            </w:pPr>
          </w:p>
          <w:p w14:paraId="296F9214" w14:textId="3843E368" w:rsidR="00DE1540" w:rsidRDefault="00DE1540" w:rsidP="000F58BC">
            <w:pPr>
              <w:rPr>
                <w:rFonts w:eastAsia="Calibri" w:cs="Times New Roman"/>
                <w:sz w:val="22"/>
                <w:szCs w:val="22"/>
                <w:lang w:eastAsia="en-US"/>
              </w:rPr>
            </w:pPr>
          </w:p>
          <w:p w14:paraId="1F77D3F7" w14:textId="530B73A3" w:rsidR="00DE1540" w:rsidRDefault="00DE1540" w:rsidP="000F58BC">
            <w:pPr>
              <w:rPr>
                <w:rFonts w:eastAsia="Calibri" w:cs="Times New Roman"/>
                <w:sz w:val="22"/>
                <w:szCs w:val="22"/>
                <w:lang w:eastAsia="en-US"/>
              </w:rPr>
            </w:pPr>
          </w:p>
          <w:p w14:paraId="796003EF" w14:textId="7383F237" w:rsidR="00DE1540" w:rsidRDefault="00DE1540" w:rsidP="000F58BC">
            <w:pPr>
              <w:rPr>
                <w:rFonts w:eastAsia="Calibri" w:cs="Times New Roman"/>
                <w:sz w:val="22"/>
                <w:szCs w:val="22"/>
                <w:lang w:eastAsia="en-US"/>
              </w:rPr>
            </w:pPr>
          </w:p>
          <w:p w14:paraId="27F014B4" w14:textId="40570672" w:rsidR="00DE1540" w:rsidRDefault="00DE1540" w:rsidP="000F58BC">
            <w:pPr>
              <w:rPr>
                <w:rFonts w:eastAsia="Calibri" w:cs="Times New Roman"/>
                <w:sz w:val="22"/>
                <w:szCs w:val="22"/>
                <w:lang w:eastAsia="en-US"/>
              </w:rPr>
            </w:pPr>
          </w:p>
          <w:p w14:paraId="659F2113" w14:textId="77777777" w:rsidR="00DE1540" w:rsidRDefault="00DE1540" w:rsidP="000F58BC">
            <w:pPr>
              <w:rPr>
                <w:rFonts w:eastAsia="Calibri" w:cs="Times New Roman"/>
                <w:sz w:val="22"/>
                <w:szCs w:val="22"/>
                <w:lang w:eastAsia="en-US"/>
              </w:rPr>
            </w:pPr>
          </w:p>
          <w:p w14:paraId="1DF766AE" w14:textId="77777777" w:rsidR="00432BC9" w:rsidRDefault="00432BC9" w:rsidP="000F58BC">
            <w:pPr>
              <w:rPr>
                <w:rFonts w:eastAsia="Calibri" w:cs="Times New Roman"/>
                <w:sz w:val="22"/>
                <w:szCs w:val="22"/>
                <w:lang w:eastAsia="en-US"/>
              </w:rPr>
            </w:pPr>
          </w:p>
          <w:p w14:paraId="0486CF13" w14:textId="7AA38908" w:rsidR="000F58BC" w:rsidRPr="000F58BC" w:rsidRDefault="000F58BC" w:rsidP="000F58BC">
            <w:pPr>
              <w:widowControl w:val="0"/>
              <w:outlineLvl w:val="0"/>
              <w:rPr>
                <w:rFonts w:eastAsia="Calibri" w:cs="Times New Roman"/>
                <w:sz w:val="22"/>
                <w:szCs w:val="22"/>
                <w:lang w:eastAsia="en-US"/>
              </w:rPr>
            </w:pPr>
            <w:r w:rsidRPr="000F58BC">
              <w:rPr>
                <w:rFonts w:eastAsia="Calibri" w:cs="Times New Roman"/>
                <w:sz w:val="22"/>
                <w:szCs w:val="22"/>
                <w:lang w:eastAsia="en-US"/>
              </w:rPr>
              <w:t>__________________</w:t>
            </w:r>
            <w:r w:rsidR="00432BC9">
              <w:rPr>
                <w:rFonts w:eastAsia="Calibri" w:cs="Times New Roman"/>
                <w:sz w:val="22"/>
                <w:szCs w:val="22"/>
                <w:lang w:eastAsia="en-US"/>
              </w:rPr>
              <w:t>/</w:t>
            </w:r>
            <w:r w:rsidR="00DE1540">
              <w:rPr>
                <w:rFonts w:eastAsia="Calibri" w:cs="Times New Roman"/>
                <w:sz w:val="22"/>
                <w:szCs w:val="22"/>
                <w:lang w:eastAsia="en-US"/>
              </w:rPr>
              <w:t>_____________</w:t>
            </w:r>
            <w:r w:rsidR="00432BC9">
              <w:rPr>
                <w:rFonts w:eastAsia="Calibri" w:cs="Times New Roman"/>
                <w:sz w:val="22"/>
                <w:szCs w:val="22"/>
                <w:lang w:eastAsia="en-US"/>
              </w:rPr>
              <w:t>/</w:t>
            </w:r>
          </w:p>
          <w:p w14:paraId="42C2BE7B" w14:textId="77777777" w:rsidR="00DC0CDE" w:rsidRPr="000F58BC" w:rsidRDefault="00DC0CDE" w:rsidP="000F58BC">
            <w:pPr>
              <w:widowControl w:val="0"/>
              <w:outlineLvl w:val="0"/>
              <w:rPr>
                <w:rFonts w:eastAsia="Calibri" w:cs="Times New Roman"/>
                <w:sz w:val="22"/>
                <w:szCs w:val="22"/>
                <w:lang w:eastAsia="en-US"/>
              </w:rPr>
            </w:pPr>
            <w:r w:rsidRPr="000F58BC">
              <w:rPr>
                <w:rFonts w:eastAsia="Calibri" w:cs="Times New Roman"/>
                <w:sz w:val="22"/>
                <w:szCs w:val="22"/>
                <w:lang w:eastAsia="en-US"/>
              </w:rPr>
              <w:t>М.П</w:t>
            </w:r>
          </w:p>
          <w:p w14:paraId="44123F76" w14:textId="77777777" w:rsidR="00DC0CDE" w:rsidRPr="00DC0CDE" w:rsidRDefault="00DC0CDE" w:rsidP="00DC0CDE">
            <w:pPr>
              <w:widowControl w:val="0"/>
              <w:jc w:val="center"/>
              <w:rPr>
                <w:rFonts w:cs="Times New Roman"/>
                <w:sz w:val="22"/>
                <w:szCs w:val="22"/>
              </w:rPr>
            </w:pPr>
          </w:p>
        </w:tc>
        <w:tc>
          <w:tcPr>
            <w:tcW w:w="1060" w:type="dxa"/>
            <w:tcBorders>
              <w:left w:val="single" w:sz="4" w:space="0" w:color="auto"/>
            </w:tcBorders>
          </w:tcPr>
          <w:p w14:paraId="0B197659" w14:textId="77777777" w:rsidR="00DC0CDE" w:rsidRPr="00DC0CDE" w:rsidRDefault="00DC0CDE" w:rsidP="00DC0CDE">
            <w:pPr>
              <w:widowControl w:val="0"/>
              <w:jc w:val="both"/>
              <w:rPr>
                <w:rFonts w:eastAsia="Calibri" w:cs="Times New Roman"/>
                <w:sz w:val="22"/>
                <w:szCs w:val="22"/>
                <w:lang w:eastAsia="en-US"/>
              </w:rPr>
            </w:pPr>
          </w:p>
        </w:tc>
        <w:tc>
          <w:tcPr>
            <w:tcW w:w="1061" w:type="dxa"/>
          </w:tcPr>
          <w:p w14:paraId="6ADDFE0F" w14:textId="77777777" w:rsidR="00DC0CDE" w:rsidRPr="00DC0CDE" w:rsidRDefault="00DC0CDE" w:rsidP="00DC0CDE">
            <w:pPr>
              <w:widowControl w:val="0"/>
              <w:jc w:val="both"/>
              <w:rPr>
                <w:rFonts w:eastAsia="Calibri" w:cs="Times New Roman"/>
                <w:sz w:val="22"/>
                <w:szCs w:val="22"/>
                <w:lang w:eastAsia="en-US"/>
              </w:rPr>
            </w:pPr>
          </w:p>
        </w:tc>
      </w:tr>
    </w:tbl>
    <w:p w14:paraId="00553B02" w14:textId="77777777" w:rsidR="00DC0CDE" w:rsidRPr="00DC0CDE" w:rsidRDefault="00DC0CDE" w:rsidP="00DC0CDE">
      <w:pPr>
        <w:widowControl w:val="0"/>
        <w:rPr>
          <w:rFonts w:eastAsia="Calibri" w:cs="Times New Roman"/>
          <w:b/>
          <w:sz w:val="22"/>
          <w:szCs w:val="22"/>
          <w:lang w:eastAsia="en-US"/>
        </w:rPr>
      </w:pPr>
    </w:p>
    <w:p w14:paraId="62A99171" w14:textId="77777777" w:rsidR="00DC0CDE" w:rsidRPr="00DC0CDE" w:rsidRDefault="00DC0CDE" w:rsidP="00DC0CDE">
      <w:pPr>
        <w:widowControl w:val="0"/>
        <w:jc w:val="right"/>
        <w:rPr>
          <w:rFonts w:eastAsia="Calibri" w:cs="Times New Roman"/>
          <w:b/>
          <w:sz w:val="22"/>
          <w:szCs w:val="22"/>
          <w:lang w:eastAsia="en-US"/>
        </w:rPr>
        <w:sectPr w:rsidR="00DC0CDE" w:rsidRPr="00DC0CDE" w:rsidSect="00E00A8D">
          <w:headerReference w:type="first" r:id="rId9"/>
          <w:pgSz w:w="11906" w:h="16838"/>
          <w:pgMar w:top="720" w:right="720" w:bottom="720" w:left="720" w:header="709" w:footer="709" w:gutter="0"/>
          <w:pgNumType w:start="1"/>
          <w:cols w:space="708"/>
          <w:titlePg/>
          <w:docGrid w:linePitch="360"/>
        </w:sectPr>
      </w:pPr>
    </w:p>
    <w:p w14:paraId="1E3D87E0" w14:textId="77777777" w:rsidR="00DC0CDE" w:rsidRPr="00DC0CDE" w:rsidRDefault="00DC0CDE" w:rsidP="00DC0CDE">
      <w:pPr>
        <w:widowControl w:val="0"/>
        <w:jc w:val="right"/>
        <w:rPr>
          <w:rFonts w:eastAsia="Calibri" w:cs="Times New Roman"/>
          <w:b/>
          <w:sz w:val="22"/>
          <w:szCs w:val="22"/>
          <w:lang w:eastAsia="en-US"/>
        </w:rPr>
      </w:pPr>
      <w:r w:rsidRPr="00DC0CDE">
        <w:rPr>
          <w:rFonts w:eastAsia="Calibri" w:cs="Times New Roman"/>
          <w:b/>
          <w:sz w:val="22"/>
          <w:szCs w:val="22"/>
          <w:lang w:eastAsia="en-US"/>
        </w:rPr>
        <w:lastRenderedPageBreak/>
        <w:t xml:space="preserve">Приложение № 1 </w:t>
      </w:r>
    </w:p>
    <w:p w14:paraId="39925E76" w14:textId="3B0C69AC" w:rsidR="00DC0CDE" w:rsidRPr="00DC0CDE" w:rsidRDefault="00DC0CDE" w:rsidP="00DC0CDE">
      <w:pPr>
        <w:widowControl w:val="0"/>
        <w:jc w:val="right"/>
        <w:rPr>
          <w:rFonts w:eastAsia="Calibri" w:cs="Times New Roman"/>
          <w:b/>
          <w:sz w:val="22"/>
          <w:szCs w:val="22"/>
          <w:lang w:eastAsia="en-US"/>
        </w:rPr>
      </w:pPr>
      <w:r w:rsidRPr="00DC0CDE">
        <w:rPr>
          <w:rFonts w:eastAsia="Calibri" w:cs="Times New Roman"/>
          <w:b/>
          <w:sz w:val="22"/>
          <w:szCs w:val="22"/>
          <w:lang w:eastAsia="en-US"/>
        </w:rPr>
        <w:t xml:space="preserve">к Договору поставки № </w:t>
      </w:r>
      <w:r w:rsidR="00891CF6">
        <w:rPr>
          <w:rFonts w:eastAsia="Calibri" w:cs="Times New Roman"/>
          <w:b/>
          <w:sz w:val="22"/>
          <w:szCs w:val="22"/>
          <w:lang w:eastAsia="en-US"/>
        </w:rPr>
        <w:t>ЗК__/26</w:t>
      </w:r>
    </w:p>
    <w:p w14:paraId="3F3EB6A6" w14:textId="54F53C70" w:rsidR="00DC0CDE" w:rsidRPr="00DC0CDE" w:rsidRDefault="00DC0CDE" w:rsidP="00DC0CDE">
      <w:pPr>
        <w:widowControl w:val="0"/>
        <w:jc w:val="right"/>
        <w:rPr>
          <w:rFonts w:eastAsia="Calibri" w:cs="Times New Roman"/>
          <w:b/>
          <w:sz w:val="22"/>
          <w:szCs w:val="22"/>
          <w:lang w:eastAsia="en-US"/>
        </w:rPr>
      </w:pPr>
      <w:r w:rsidRPr="00DC0CDE">
        <w:rPr>
          <w:rFonts w:eastAsia="Calibri" w:cs="Times New Roman"/>
          <w:b/>
          <w:sz w:val="22"/>
          <w:szCs w:val="22"/>
          <w:lang w:eastAsia="en-US"/>
        </w:rPr>
        <w:t xml:space="preserve"> от «</w:t>
      </w:r>
      <w:r w:rsidR="00DE1540">
        <w:rPr>
          <w:rFonts w:eastAsia="Calibri" w:cs="Times New Roman"/>
          <w:b/>
          <w:sz w:val="22"/>
          <w:szCs w:val="22"/>
          <w:lang w:eastAsia="en-US"/>
        </w:rPr>
        <w:t>__</w:t>
      </w:r>
      <w:r w:rsidRPr="00DC0CDE">
        <w:rPr>
          <w:rFonts w:eastAsia="Calibri" w:cs="Times New Roman"/>
          <w:b/>
          <w:sz w:val="22"/>
          <w:szCs w:val="22"/>
          <w:lang w:eastAsia="en-US"/>
        </w:rPr>
        <w:t>»</w:t>
      </w:r>
      <w:r w:rsidR="00071518">
        <w:rPr>
          <w:rFonts w:eastAsia="Calibri" w:cs="Times New Roman"/>
          <w:b/>
          <w:sz w:val="22"/>
          <w:szCs w:val="22"/>
          <w:lang w:eastAsia="en-US"/>
        </w:rPr>
        <w:t xml:space="preserve"> </w:t>
      </w:r>
      <w:r w:rsidR="00DE1540">
        <w:rPr>
          <w:rFonts w:eastAsia="Calibri" w:cs="Times New Roman"/>
          <w:b/>
          <w:sz w:val="22"/>
          <w:szCs w:val="22"/>
          <w:lang w:eastAsia="en-US"/>
        </w:rPr>
        <w:t>_______</w:t>
      </w:r>
      <w:r w:rsidR="00071518">
        <w:rPr>
          <w:rFonts w:eastAsia="Calibri" w:cs="Times New Roman"/>
          <w:b/>
          <w:sz w:val="22"/>
          <w:szCs w:val="22"/>
          <w:lang w:eastAsia="en-US"/>
        </w:rPr>
        <w:t xml:space="preserve"> </w:t>
      </w:r>
      <w:r w:rsidRPr="00DC0CDE">
        <w:rPr>
          <w:rFonts w:eastAsia="Calibri" w:cs="Times New Roman"/>
          <w:b/>
          <w:sz w:val="22"/>
          <w:szCs w:val="22"/>
          <w:lang w:eastAsia="en-US"/>
        </w:rPr>
        <w:t>202</w:t>
      </w:r>
      <w:r w:rsidR="00BD4584">
        <w:rPr>
          <w:rFonts w:eastAsia="Calibri" w:cs="Times New Roman"/>
          <w:b/>
          <w:sz w:val="22"/>
          <w:szCs w:val="22"/>
          <w:lang w:eastAsia="en-US"/>
        </w:rPr>
        <w:t>6</w:t>
      </w:r>
      <w:r w:rsidRPr="00DC0CDE">
        <w:rPr>
          <w:rFonts w:eastAsia="Calibri" w:cs="Times New Roman"/>
          <w:b/>
          <w:sz w:val="22"/>
          <w:szCs w:val="22"/>
          <w:lang w:eastAsia="en-US"/>
        </w:rPr>
        <w:t xml:space="preserve"> г. </w:t>
      </w:r>
    </w:p>
    <w:p w14:paraId="63F1D9B7" w14:textId="77777777" w:rsidR="00DC0CDE" w:rsidRPr="00DC0CDE" w:rsidRDefault="00DC0CDE" w:rsidP="00DC0CDE">
      <w:pPr>
        <w:widowControl w:val="0"/>
        <w:jc w:val="center"/>
        <w:rPr>
          <w:rFonts w:cs="Times New Roman"/>
          <w:b/>
          <w:sz w:val="22"/>
          <w:szCs w:val="22"/>
        </w:rPr>
      </w:pPr>
      <w:r w:rsidRPr="00DC0CDE">
        <w:rPr>
          <w:rFonts w:cs="Times New Roman"/>
          <w:b/>
          <w:sz w:val="22"/>
          <w:szCs w:val="22"/>
        </w:rPr>
        <w:t xml:space="preserve">СПЕЦИФИКАЦИЯ </w:t>
      </w:r>
    </w:p>
    <w:p w14:paraId="503A3266" w14:textId="77777777" w:rsidR="00DC0CDE" w:rsidRPr="00DC0CDE" w:rsidRDefault="00DC0CDE" w:rsidP="00DC0CDE">
      <w:pPr>
        <w:widowControl w:val="0"/>
        <w:jc w:val="center"/>
        <w:rPr>
          <w:rFonts w:cs="Times New Roman"/>
          <w:b/>
          <w:sz w:val="22"/>
          <w:szCs w:val="22"/>
        </w:rPr>
      </w:pPr>
    </w:p>
    <w:tbl>
      <w:tblPr>
        <w:tblpPr w:leftFromText="180" w:rightFromText="180" w:vertAnchor="text" w:tblpX="-318" w:tblpY="1"/>
        <w:tblOverlap w:val="never"/>
        <w:tblW w:w="52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1"/>
        <w:gridCol w:w="1780"/>
        <w:gridCol w:w="4133"/>
        <w:gridCol w:w="1920"/>
        <w:gridCol w:w="1677"/>
        <w:gridCol w:w="529"/>
        <w:gridCol w:w="860"/>
        <w:gridCol w:w="919"/>
        <w:gridCol w:w="1481"/>
        <w:gridCol w:w="1347"/>
      </w:tblGrid>
      <w:tr w:rsidR="00CC034B" w:rsidRPr="00DC0CDE" w14:paraId="1A0FFBF7" w14:textId="77777777" w:rsidTr="007331ED">
        <w:tc>
          <w:tcPr>
            <w:tcW w:w="172" w:type="pct"/>
            <w:vMerge w:val="restart"/>
            <w:vAlign w:val="center"/>
          </w:tcPr>
          <w:p w14:paraId="63AC42A0"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 п/п</w:t>
            </w:r>
          </w:p>
          <w:p w14:paraId="6284F094" w14:textId="77777777" w:rsidR="00CC034B" w:rsidRPr="00DC0CDE" w:rsidRDefault="00CC034B" w:rsidP="00CC034B">
            <w:pPr>
              <w:widowControl w:val="0"/>
              <w:jc w:val="center"/>
              <w:rPr>
                <w:rFonts w:eastAsia="Calibri" w:cs="Times New Roman"/>
                <w:b/>
                <w:color w:val="000000"/>
                <w:sz w:val="22"/>
                <w:szCs w:val="22"/>
                <w:lang w:eastAsia="en-US"/>
              </w:rPr>
            </w:pPr>
          </w:p>
        </w:tc>
        <w:tc>
          <w:tcPr>
            <w:tcW w:w="599" w:type="pct"/>
            <w:vMerge w:val="restart"/>
            <w:vAlign w:val="center"/>
          </w:tcPr>
          <w:p w14:paraId="210E52A8"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Наименование товара</w:t>
            </w:r>
          </w:p>
        </w:tc>
        <w:tc>
          <w:tcPr>
            <w:tcW w:w="2584" w:type="pct"/>
            <w:gridSpan w:val="3"/>
            <w:vAlign w:val="center"/>
          </w:tcPr>
          <w:p w14:paraId="3D85B84B"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Функциональные, технические и качественные характеристики товара</w:t>
            </w:r>
          </w:p>
        </w:tc>
        <w:tc>
          <w:tcPr>
            <w:tcW w:w="148" w:type="pct"/>
            <w:vMerge w:val="restart"/>
            <w:vAlign w:val="center"/>
          </w:tcPr>
          <w:p w14:paraId="4DFBF71A" w14:textId="77777777" w:rsidR="00CC034B" w:rsidRPr="00DC0CDE" w:rsidRDefault="00CC034B" w:rsidP="00CC034B">
            <w:pPr>
              <w:widowControl w:val="0"/>
              <w:ind w:left="-108" w:right="-109"/>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Ед. изм.</w:t>
            </w:r>
          </w:p>
        </w:tc>
        <w:tc>
          <w:tcPr>
            <w:tcW w:w="296" w:type="pct"/>
            <w:vMerge w:val="restart"/>
            <w:vAlign w:val="center"/>
          </w:tcPr>
          <w:p w14:paraId="564382D3" w14:textId="77777777" w:rsidR="00CC034B" w:rsidRPr="00DC0CDE" w:rsidRDefault="00CC034B" w:rsidP="00CC034B">
            <w:pPr>
              <w:widowControl w:val="0"/>
              <w:ind w:left="-108" w:right="-109"/>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Кол-во</w:t>
            </w:r>
          </w:p>
        </w:tc>
        <w:tc>
          <w:tcPr>
            <w:tcW w:w="299" w:type="pct"/>
            <w:vMerge w:val="restart"/>
            <w:vAlign w:val="center"/>
          </w:tcPr>
          <w:p w14:paraId="76FEC572" w14:textId="77777777" w:rsidR="00CC034B" w:rsidRPr="00DC0CDE" w:rsidRDefault="00CC034B" w:rsidP="00CC034B">
            <w:pPr>
              <w:widowControl w:val="0"/>
              <w:jc w:val="center"/>
              <w:rPr>
                <w:rFonts w:eastAsia="Calibri" w:cs="Times New Roman"/>
                <w:b/>
                <w:color w:val="000000"/>
                <w:sz w:val="22"/>
                <w:szCs w:val="22"/>
                <w:lang w:eastAsia="en-US"/>
              </w:rPr>
            </w:pPr>
            <w:r>
              <w:rPr>
                <w:rFonts w:eastAsia="Calibri" w:cs="Times New Roman"/>
                <w:b/>
                <w:color w:val="000000"/>
                <w:sz w:val="22"/>
                <w:szCs w:val="22"/>
                <w:lang w:eastAsia="en-US"/>
              </w:rPr>
              <w:t>Размер НДС %</w:t>
            </w:r>
          </w:p>
        </w:tc>
        <w:tc>
          <w:tcPr>
            <w:tcW w:w="446" w:type="pct"/>
            <w:vMerge w:val="restart"/>
            <w:vAlign w:val="center"/>
          </w:tcPr>
          <w:p w14:paraId="26E99CBA" w14:textId="5117CE04" w:rsidR="00CC034B" w:rsidRPr="00DC0CDE" w:rsidRDefault="00CC034B" w:rsidP="00CC034B">
            <w:pPr>
              <w:widowControl w:val="0"/>
              <w:ind w:left="-106" w:right="-105"/>
              <w:jc w:val="center"/>
              <w:rPr>
                <w:rFonts w:eastAsia="Calibri" w:cs="Times New Roman"/>
                <w:b/>
                <w:sz w:val="22"/>
                <w:szCs w:val="22"/>
                <w:lang w:eastAsia="ar-SA"/>
              </w:rPr>
            </w:pPr>
            <w:r w:rsidRPr="00DC0CDE">
              <w:rPr>
                <w:rFonts w:eastAsia="Calibri" w:cs="Times New Roman"/>
                <w:b/>
                <w:sz w:val="22"/>
                <w:szCs w:val="22"/>
                <w:lang w:eastAsia="ar-SA"/>
              </w:rPr>
              <w:t xml:space="preserve">Цена за </w:t>
            </w:r>
            <w:proofErr w:type="spellStart"/>
            <w:r w:rsidRPr="00DC0CDE">
              <w:rPr>
                <w:rFonts w:eastAsia="Calibri" w:cs="Times New Roman"/>
                <w:b/>
                <w:sz w:val="22"/>
                <w:szCs w:val="22"/>
                <w:lang w:eastAsia="ar-SA"/>
              </w:rPr>
              <w:t>ед.изм</w:t>
            </w:r>
            <w:proofErr w:type="spellEnd"/>
            <w:r w:rsidRPr="00DC0CDE">
              <w:rPr>
                <w:rFonts w:eastAsia="Calibri" w:cs="Times New Roman"/>
                <w:b/>
                <w:sz w:val="22"/>
                <w:szCs w:val="22"/>
                <w:lang w:eastAsia="ar-SA"/>
              </w:rPr>
              <w:t>.</w:t>
            </w:r>
            <w:proofErr w:type="gramStart"/>
            <w:r w:rsidRPr="00DC0CDE">
              <w:rPr>
                <w:rFonts w:eastAsia="Calibri" w:cs="Times New Roman"/>
                <w:b/>
                <w:sz w:val="22"/>
                <w:szCs w:val="22"/>
                <w:lang w:eastAsia="ar-SA"/>
              </w:rPr>
              <w:t>,  в</w:t>
            </w:r>
            <w:proofErr w:type="gramEnd"/>
            <w:r w:rsidRPr="00DC0CDE">
              <w:rPr>
                <w:rFonts w:eastAsia="Calibri" w:cs="Times New Roman"/>
                <w:b/>
                <w:sz w:val="22"/>
                <w:szCs w:val="22"/>
                <w:lang w:eastAsia="ar-SA"/>
              </w:rPr>
              <w:t xml:space="preserve"> соответствии с результатами </w:t>
            </w:r>
            <w:r w:rsidR="00796752">
              <w:rPr>
                <w:rFonts w:eastAsia="Calibri" w:cs="Times New Roman"/>
                <w:b/>
                <w:sz w:val="22"/>
                <w:szCs w:val="22"/>
                <w:lang w:eastAsia="ar-SA"/>
              </w:rPr>
              <w:t>___________</w:t>
            </w:r>
            <w:r w:rsidRPr="00DC0CDE">
              <w:rPr>
                <w:rFonts w:eastAsia="Calibri" w:cs="Times New Roman"/>
                <w:b/>
                <w:sz w:val="22"/>
                <w:szCs w:val="22"/>
                <w:lang w:eastAsia="ar-SA"/>
              </w:rPr>
              <w:t xml:space="preserve">в электронной форме, </w:t>
            </w:r>
            <w:r>
              <w:rPr>
                <w:rFonts w:eastAsia="Calibri" w:cs="Times New Roman"/>
                <w:b/>
                <w:sz w:val="22"/>
                <w:szCs w:val="22"/>
                <w:lang w:eastAsia="ar-SA"/>
              </w:rPr>
              <w:t xml:space="preserve"> в </w:t>
            </w:r>
            <w:r w:rsidR="00DE1540">
              <w:rPr>
                <w:rFonts w:eastAsia="Calibri" w:cs="Times New Roman"/>
                <w:b/>
                <w:sz w:val="22"/>
                <w:szCs w:val="22"/>
                <w:lang w:eastAsia="ar-SA"/>
              </w:rPr>
              <w:t>т.ч.</w:t>
            </w:r>
            <w:r>
              <w:rPr>
                <w:rFonts w:eastAsia="Calibri" w:cs="Times New Roman"/>
                <w:b/>
                <w:sz w:val="22"/>
                <w:szCs w:val="22"/>
                <w:lang w:eastAsia="ar-SA"/>
              </w:rPr>
              <w:t xml:space="preserve"> НДС </w:t>
            </w:r>
            <w:r w:rsidRPr="00DC0CDE">
              <w:rPr>
                <w:rFonts w:eastAsia="Calibri" w:cs="Times New Roman"/>
                <w:b/>
                <w:sz w:val="22"/>
                <w:szCs w:val="22"/>
                <w:lang w:eastAsia="ar-SA"/>
              </w:rPr>
              <w:t>(руб.)</w:t>
            </w:r>
          </w:p>
        </w:tc>
        <w:tc>
          <w:tcPr>
            <w:tcW w:w="456" w:type="pct"/>
            <w:vMerge w:val="restart"/>
            <w:vAlign w:val="center"/>
          </w:tcPr>
          <w:p w14:paraId="6B2E5E37" w14:textId="77777777" w:rsidR="00CC034B" w:rsidRPr="00DC0CDE" w:rsidRDefault="00CC034B" w:rsidP="00CC034B">
            <w:pPr>
              <w:widowControl w:val="0"/>
              <w:jc w:val="center"/>
              <w:rPr>
                <w:rFonts w:eastAsia="Calibri" w:cs="Times New Roman"/>
                <w:b/>
                <w:sz w:val="22"/>
                <w:szCs w:val="22"/>
                <w:lang w:eastAsia="ar-SA"/>
              </w:rPr>
            </w:pPr>
            <w:r w:rsidRPr="00DC0CDE">
              <w:rPr>
                <w:rFonts w:eastAsia="Calibri" w:cs="Times New Roman"/>
                <w:b/>
                <w:sz w:val="22"/>
                <w:szCs w:val="22"/>
                <w:lang w:eastAsia="ar-SA"/>
              </w:rPr>
              <w:t>Сумма</w:t>
            </w:r>
            <w:r>
              <w:rPr>
                <w:rFonts w:eastAsia="Calibri" w:cs="Times New Roman"/>
                <w:b/>
                <w:sz w:val="22"/>
                <w:szCs w:val="22"/>
                <w:lang w:eastAsia="ar-SA"/>
              </w:rPr>
              <w:t>, в том числе НДС</w:t>
            </w:r>
          </w:p>
          <w:p w14:paraId="6CE14B3B" w14:textId="77777777" w:rsidR="00CC034B" w:rsidRPr="00DC0CDE" w:rsidRDefault="00CC034B" w:rsidP="00CC034B">
            <w:pPr>
              <w:widowControl w:val="0"/>
              <w:jc w:val="center"/>
              <w:rPr>
                <w:rFonts w:eastAsia="Calibri" w:cs="Times New Roman"/>
                <w:b/>
                <w:sz w:val="22"/>
                <w:szCs w:val="22"/>
                <w:lang w:eastAsia="ar-SA"/>
              </w:rPr>
            </w:pPr>
            <w:r w:rsidRPr="00DC0CDE">
              <w:rPr>
                <w:rFonts w:eastAsia="Calibri" w:cs="Times New Roman"/>
                <w:b/>
                <w:sz w:val="22"/>
                <w:szCs w:val="22"/>
                <w:lang w:eastAsia="ar-SA"/>
              </w:rPr>
              <w:t>(руб.)</w:t>
            </w:r>
          </w:p>
        </w:tc>
      </w:tr>
      <w:tr w:rsidR="00CC034B" w:rsidRPr="00DC0CDE" w14:paraId="7F14ACE6" w14:textId="77777777" w:rsidTr="007331ED">
        <w:tc>
          <w:tcPr>
            <w:tcW w:w="172" w:type="pct"/>
            <w:vMerge/>
            <w:vAlign w:val="center"/>
          </w:tcPr>
          <w:p w14:paraId="7241EB00" w14:textId="77777777" w:rsidR="00CC034B" w:rsidRPr="00DC0CDE" w:rsidRDefault="00CC034B" w:rsidP="00CC034B">
            <w:pPr>
              <w:widowControl w:val="0"/>
              <w:jc w:val="center"/>
              <w:rPr>
                <w:rFonts w:eastAsia="Calibri" w:cs="Times New Roman"/>
                <w:b/>
                <w:color w:val="000000"/>
                <w:sz w:val="22"/>
                <w:szCs w:val="22"/>
                <w:lang w:eastAsia="en-US"/>
              </w:rPr>
            </w:pPr>
          </w:p>
        </w:tc>
        <w:tc>
          <w:tcPr>
            <w:tcW w:w="599" w:type="pct"/>
            <w:vMerge/>
            <w:vAlign w:val="center"/>
          </w:tcPr>
          <w:p w14:paraId="65E148A6" w14:textId="77777777" w:rsidR="00CC034B" w:rsidRPr="00DC0CDE" w:rsidRDefault="00CC034B" w:rsidP="00CC034B">
            <w:pPr>
              <w:widowControl w:val="0"/>
              <w:jc w:val="center"/>
              <w:rPr>
                <w:rFonts w:eastAsia="Calibri" w:cs="Times New Roman"/>
                <w:b/>
                <w:color w:val="000000"/>
                <w:sz w:val="22"/>
                <w:szCs w:val="22"/>
                <w:lang w:eastAsia="en-US"/>
              </w:rPr>
            </w:pPr>
          </w:p>
        </w:tc>
        <w:tc>
          <w:tcPr>
            <w:tcW w:w="1374" w:type="pct"/>
            <w:vMerge w:val="restart"/>
            <w:vAlign w:val="center"/>
          </w:tcPr>
          <w:p w14:paraId="0EACE6A5" w14:textId="77777777" w:rsidR="00CC034B" w:rsidRPr="00DC0CDE" w:rsidRDefault="00CC034B" w:rsidP="00CC034B">
            <w:pPr>
              <w:widowControl w:val="0"/>
              <w:ind w:left="-108" w:right="-108"/>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Показатель (наименование характеристики)</w:t>
            </w:r>
          </w:p>
        </w:tc>
        <w:tc>
          <w:tcPr>
            <w:tcW w:w="1210" w:type="pct"/>
            <w:gridSpan w:val="2"/>
            <w:vAlign w:val="center"/>
          </w:tcPr>
          <w:p w14:paraId="1A18EF5B"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Значение</w:t>
            </w:r>
          </w:p>
        </w:tc>
        <w:tc>
          <w:tcPr>
            <w:tcW w:w="148" w:type="pct"/>
            <w:vMerge/>
          </w:tcPr>
          <w:p w14:paraId="49A33E5D" w14:textId="77777777" w:rsidR="00CC034B" w:rsidRPr="00DC0CDE" w:rsidRDefault="00CC034B" w:rsidP="00CC034B">
            <w:pPr>
              <w:widowControl w:val="0"/>
              <w:jc w:val="center"/>
              <w:rPr>
                <w:rFonts w:eastAsia="Calibri" w:cs="Times New Roman"/>
                <w:b/>
                <w:color w:val="000000"/>
                <w:sz w:val="22"/>
                <w:szCs w:val="22"/>
                <w:lang w:eastAsia="en-US"/>
              </w:rPr>
            </w:pPr>
          </w:p>
        </w:tc>
        <w:tc>
          <w:tcPr>
            <w:tcW w:w="296" w:type="pct"/>
            <w:vMerge/>
            <w:vAlign w:val="center"/>
          </w:tcPr>
          <w:p w14:paraId="169C5A7E" w14:textId="77777777" w:rsidR="00CC034B" w:rsidRPr="00DC0CDE" w:rsidRDefault="00CC034B" w:rsidP="00CC034B">
            <w:pPr>
              <w:widowControl w:val="0"/>
              <w:jc w:val="center"/>
              <w:rPr>
                <w:rFonts w:eastAsia="Calibri" w:cs="Times New Roman"/>
                <w:b/>
                <w:color w:val="000000"/>
                <w:sz w:val="22"/>
                <w:szCs w:val="22"/>
                <w:lang w:eastAsia="en-US"/>
              </w:rPr>
            </w:pPr>
          </w:p>
        </w:tc>
        <w:tc>
          <w:tcPr>
            <w:tcW w:w="299" w:type="pct"/>
            <w:vMerge/>
            <w:vAlign w:val="center"/>
          </w:tcPr>
          <w:p w14:paraId="07484C0C" w14:textId="77777777" w:rsidR="00CC034B" w:rsidRPr="00DC0CDE" w:rsidRDefault="00CC034B" w:rsidP="00CC034B">
            <w:pPr>
              <w:widowControl w:val="0"/>
              <w:jc w:val="center"/>
              <w:rPr>
                <w:rFonts w:eastAsia="Calibri" w:cs="Times New Roman"/>
                <w:b/>
                <w:color w:val="000000"/>
                <w:sz w:val="22"/>
                <w:szCs w:val="22"/>
                <w:lang w:eastAsia="en-US"/>
              </w:rPr>
            </w:pPr>
          </w:p>
        </w:tc>
        <w:tc>
          <w:tcPr>
            <w:tcW w:w="446" w:type="pct"/>
            <w:vMerge/>
            <w:vAlign w:val="center"/>
          </w:tcPr>
          <w:p w14:paraId="7B9A2BA4" w14:textId="77777777" w:rsidR="00CC034B" w:rsidRPr="00DC0CDE" w:rsidRDefault="00CC034B" w:rsidP="00CC034B">
            <w:pPr>
              <w:widowControl w:val="0"/>
              <w:jc w:val="center"/>
              <w:rPr>
                <w:rFonts w:eastAsia="Calibri" w:cs="Times New Roman"/>
                <w:b/>
                <w:color w:val="000000"/>
                <w:sz w:val="22"/>
                <w:szCs w:val="22"/>
                <w:lang w:eastAsia="en-US"/>
              </w:rPr>
            </w:pPr>
          </w:p>
        </w:tc>
        <w:tc>
          <w:tcPr>
            <w:tcW w:w="456" w:type="pct"/>
            <w:vMerge/>
          </w:tcPr>
          <w:p w14:paraId="64893720" w14:textId="77777777" w:rsidR="00CC034B" w:rsidRPr="00DC0CDE" w:rsidRDefault="00CC034B" w:rsidP="00CC034B">
            <w:pPr>
              <w:widowControl w:val="0"/>
              <w:jc w:val="center"/>
              <w:rPr>
                <w:rFonts w:eastAsia="Calibri" w:cs="Times New Roman"/>
                <w:b/>
                <w:color w:val="000000"/>
                <w:sz w:val="22"/>
                <w:szCs w:val="22"/>
                <w:lang w:eastAsia="en-US"/>
              </w:rPr>
            </w:pPr>
          </w:p>
        </w:tc>
      </w:tr>
      <w:tr w:rsidR="002D2AC5" w:rsidRPr="00DC0CDE" w14:paraId="52C89B6D" w14:textId="77777777" w:rsidTr="007331ED">
        <w:tc>
          <w:tcPr>
            <w:tcW w:w="172" w:type="pct"/>
            <w:vMerge/>
          </w:tcPr>
          <w:p w14:paraId="5739F16F" w14:textId="77777777" w:rsidR="00CC034B" w:rsidRPr="00DC0CDE" w:rsidRDefault="00CC034B" w:rsidP="00CC034B">
            <w:pPr>
              <w:widowControl w:val="0"/>
              <w:jc w:val="center"/>
              <w:rPr>
                <w:rFonts w:eastAsia="Calibri" w:cs="Times New Roman"/>
                <w:b/>
                <w:color w:val="000000"/>
                <w:sz w:val="22"/>
                <w:szCs w:val="22"/>
                <w:lang w:eastAsia="en-US"/>
              </w:rPr>
            </w:pPr>
          </w:p>
        </w:tc>
        <w:tc>
          <w:tcPr>
            <w:tcW w:w="599" w:type="pct"/>
            <w:vMerge/>
          </w:tcPr>
          <w:p w14:paraId="64F00F28" w14:textId="77777777" w:rsidR="00CC034B" w:rsidRPr="00DC0CDE" w:rsidRDefault="00CC034B" w:rsidP="00CC034B">
            <w:pPr>
              <w:widowControl w:val="0"/>
              <w:jc w:val="center"/>
              <w:rPr>
                <w:rFonts w:eastAsia="Calibri" w:cs="Times New Roman"/>
                <w:b/>
                <w:color w:val="000000"/>
                <w:sz w:val="22"/>
                <w:szCs w:val="22"/>
                <w:lang w:eastAsia="en-US"/>
              </w:rPr>
            </w:pPr>
          </w:p>
        </w:tc>
        <w:tc>
          <w:tcPr>
            <w:tcW w:w="1374" w:type="pct"/>
            <w:vMerge/>
          </w:tcPr>
          <w:p w14:paraId="68825795" w14:textId="77777777" w:rsidR="00CC034B" w:rsidRPr="00DC0CDE" w:rsidRDefault="00CC034B" w:rsidP="00CC034B">
            <w:pPr>
              <w:widowControl w:val="0"/>
              <w:jc w:val="center"/>
              <w:rPr>
                <w:rFonts w:eastAsia="Calibri" w:cs="Times New Roman"/>
                <w:b/>
                <w:color w:val="000000"/>
                <w:sz w:val="22"/>
                <w:szCs w:val="22"/>
                <w:lang w:eastAsia="en-US"/>
              </w:rPr>
            </w:pPr>
          </w:p>
        </w:tc>
        <w:tc>
          <w:tcPr>
            <w:tcW w:w="645" w:type="pct"/>
            <w:vAlign w:val="center"/>
          </w:tcPr>
          <w:p w14:paraId="6B66D81A"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Показатели объекта закупки</w:t>
            </w:r>
          </w:p>
        </w:tc>
        <w:tc>
          <w:tcPr>
            <w:tcW w:w="565" w:type="pct"/>
            <w:vAlign w:val="center"/>
          </w:tcPr>
          <w:p w14:paraId="637D49A4"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Показатели, которые не могут изменяться</w:t>
            </w:r>
          </w:p>
          <w:p w14:paraId="587EFD81" w14:textId="77777777" w:rsidR="00CC034B" w:rsidRPr="00DC0CDE" w:rsidRDefault="00CC034B" w:rsidP="00CC034B">
            <w:pPr>
              <w:widowControl w:val="0"/>
              <w:autoSpaceDE w:val="0"/>
              <w:autoSpaceDN w:val="0"/>
              <w:adjustRightInd w:val="0"/>
              <w:jc w:val="center"/>
              <w:rPr>
                <w:rFonts w:eastAsia="Calibri" w:cs="Times New Roman"/>
                <w:b/>
                <w:color w:val="000000"/>
                <w:sz w:val="22"/>
                <w:szCs w:val="22"/>
                <w:lang w:eastAsia="en-US"/>
              </w:rPr>
            </w:pPr>
          </w:p>
        </w:tc>
        <w:tc>
          <w:tcPr>
            <w:tcW w:w="148" w:type="pct"/>
            <w:vMerge/>
          </w:tcPr>
          <w:p w14:paraId="1AD03168" w14:textId="77777777" w:rsidR="00CC034B" w:rsidRPr="00DC0CDE" w:rsidRDefault="00CC034B" w:rsidP="00CC034B">
            <w:pPr>
              <w:widowControl w:val="0"/>
              <w:jc w:val="center"/>
              <w:rPr>
                <w:rFonts w:eastAsia="Calibri" w:cs="Times New Roman"/>
                <w:b/>
                <w:color w:val="000000"/>
                <w:sz w:val="22"/>
                <w:szCs w:val="22"/>
                <w:lang w:eastAsia="en-US"/>
              </w:rPr>
            </w:pPr>
          </w:p>
        </w:tc>
        <w:tc>
          <w:tcPr>
            <w:tcW w:w="296" w:type="pct"/>
            <w:vMerge/>
            <w:vAlign w:val="center"/>
          </w:tcPr>
          <w:p w14:paraId="400419B4" w14:textId="77777777" w:rsidR="00CC034B" w:rsidRPr="00DC0CDE" w:rsidRDefault="00CC034B" w:rsidP="00CC034B">
            <w:pPr>
              <w:widowControl w:val="0"/>
              <w:jc w:val="center"/>
              <w:rPr>
                <w:rFonts w:eastAsia="Calibri" w:cs="Times New Roman"/>
                <w:b/>
                <w:color w:val="000000"/>
                <w:sz w:val="22"/>
                <w:szCs w:val="22"/>
                <w:lang w:eastAsia="en-US"/>
              </w:rPr>
            </w:pPr>
          </w:p>
        </w:tc>
        <w:tc>
          <w:tcPr>
            <w:tcW w:w="299" w:type="pct"/>
            <w:vMerge/>
            <w:vAlign w:val="center"/>
          </w:tcPr>
          <w:p w14:paraId="785AEDB2" w14:textId="77777777" w:rsidR="00CC034B" w:rsidRPr="00DC0CDE" w:rsidRDefault="00CC034B" w:rsidP="00CC034B">
            <w:pPr>
              <w:widowControl w:val="0"/>
              <w:jc w:val="center"/>
              <w:rPr>
                <w:rFonts w:eastAsia="Calibri" w:cs="Times New Roman"/>
                <w:b/>
                <w:color w:val="000000"/>
                <w:sz w:val="22"/>
                <w:szCs w:val="22"/>
                <w:lang w:eastAsia="en-US"/>
              </w:rPr>
            </w:pPr>
          </w:p>
        </w:tc>
        <w:tc>
          <w:tcPr>
            <w:tcW w:w="446" w:type="pct"/>
            <w:vMerge/>
            <w:vAlign w:val="center"/>
          </w:tcPr>
          <w:p w14:paraId="535DC7AA" w14:textId="77777777" w:rsidR="00CC034B" w:rsidRPr="00DC0CDE" w:rsidRDefault="00CC034B" w:rsidP="00CC034B">
            <w:pPr>
              <w:widowControl w:val="0"/>
              <w:jc w:val="center"/>
              <w:rPr>
                <w:rFonts w:eastAsia="Calibri" w:cs="Times New Roman"/>
                <w:b/>
                <w:color w:val="000000"/>
                <w:sz w:val="22"/>
                <w:szCs w:val="22"/>
                <w:lang w:eastAsia="en-US"/>
              </w:rPr>
            </w:pPr>
          </w:p>
        </w:tc>
        <w:tc>
          <w:tcPr>
            <w:tcW w:w="456" w:type="pct"/>
            <w:vMerge/>
          </w:tcPr>
          <w:p w14:paraId="4FC1A44A" w14:textId="77777777" w:rsidR="00CC034B" w:rsidRPr="00DC0CDE" w:rsidRDefault="00CC034B" w:rsidP="00CC034B">
            <w:pPr>
              <w:widowControl w:val="0"/>
              <w:jc w:val="center"/>
              <w:rPr>
                <w:rFonts w:eastAsia="Calibri" w:cs="Times New Roman"/>
                <w:b/>
                <w:color w:val="000000"/>
                <w:sz w:val="22"/>
                <w:szCs w:val="22"/>
                <w:lang w:eastAsia="en-US"/>
              </w:rPr>
            </w:pPr>
          </w:p>
        </w:tc>
      </w:tr>
      <w:tr w:rsidR="002D2AC5" w:rsidRPr="00DC0CDE" w14:paraId="38E52C39" w14:textId="77777777" w:rsidTr="007331ED">
        <w:tc>
          <w:tcPr>
            <w:tcW w:w="172" w:type="pct"/>
          </w:tcPr>
          <w:p w14:paraId="74FF77B1"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1</w:t>
            </w:r>
          </w:p>
        </w:tc>
        <w:tc>
          <w:tcPr>
            <w:tcW w:w="599" w:type="pct"/>
          </w:tcPr>
          <w:p w14:paraId="079FAC01"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2</w:t>
            </w:r>
          </w:p>
        </w:tc>
        <w:tc>
          <w:tcPr>
            <w:tcW w:w="1374" w:type="pct"/>
          </w:tcPr>
          <w:p w14:paraId="139648A8"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3</w:t>
            </w:r>
          </w:p>
        </w:tc>
        <w:tc>
          <w:tcPr>
            <w:tcW w:w="645" w:type="pct"/>
          </w:tcPr>
          <w:p w14:paraId="076E018B"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4</w:t>
            </w:r>
          </w:p>
        </w:tc>
        <w:tc>
          <w:tcPr>
            <w:tcW w:w="565" w:type="pct"/>
          </w:tcPr>
          <w:p w14:paraId="223DE0EE"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5</w:t>
            </w:r>
          </w:p>
        </w:tc>
        <w:tc>
          <w:tcPr>
            <w:tcW w:w="148" w:type="pct"/>
          </w:tcPr>
          <w:p w14:paraId="3AEABD1D"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6</w:t>
            </w:r>
          </w:p>
        </w:tc>
        <w:tc>
          <w:tcPr>
            <w:tcW w:w="296" w:type="pct"/>
          </w:tcPr>
          <w:p w14:paraId="5A65D348"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7</w:t>
            </w:r>
          </w:p>
        </w:tc>
        <w:tc>
          <w:tcPr>
            <w:tcW w:w="299" w:type="pct"/>
          </w:tcPr>
          <w:p w14:paraId="0F675184"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8</w:t>
            </w:r>
          </w:p>
        </w:tc>
        <w:tc>
          <w:tcPr>
            <w:tcW w:w="446" w:type="pct"/>
          </w:tcPr>
          <w:p w14:paraId="09AEFF10"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9</w:t>
            </w:r>
          </w:p>
        </w:tc>
        <w:tc>
          <w:tcPr>
            <w:tcW w:w="456" w:type="pct"/>
          </w:tcPr>
          <w:p w14:paraId="197BAE94"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10</w:t>
            </w:r>
          </w:p>
        </w:tc>
      </w:tr>
      <w:tr w:rsidR="00796752" w:rsidRPr="00DC0CDE" w14:paraId="597CC75E"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2" w:type="pct"/>
          </w:tcPr>
          <w:p w14:paraId="4ADE52FC" w14:textId="77777777" w:rsidR="00796752" w:rsidRPr="00DC0CDE" w:rsidRDefault="00796752" w:rsidP="00796752">
            <w:pPr>
              <w:widowControl w:val="0"/>
              <w:jc w:val="center"/>
              <w:rPr>
                <w:rFonts w:eastAsia="Calibri" w:cs="Times New Roman"/>
                <w:sz w:val="22"/>
                <w:szCs w:val="22"/>
                <w:lang w:eastAsia="en-US"/>
              </w:rPr>
            </w:pPr>
            <w:r w:rsidRPr="00DC0CDE">
              <w:rPr>
                <w:rFonts w:eastAsia="Calibri" w:cs="Times New Roman"/>
                <w:sz w:val="22"/>
                <w:szCs w:val="22"/>
                <w:lang w:eastAsia="en-US"/>
              </w:rPr>
              <w:t>1</w:t>
            </w:r>
          </w:p>
        </w:tc>
        <w:tc>
          <w:tcPr>
            <w:tcW w:w="599" w:type="pct"/>
          </w:tcPr>
          <w:p w14:paraId="4E2263F0" w14:textId="166558F2" w:rsidR="00796752" w:rsidRPr="00977E3B" w:rsidRDefault="00796752" w:rsidP="00796752">
            <w:pPr>
              <w:widowControl w:val="0"/>
              <w:rPr>
                <w:rFonts w:cs="Times New Roman"/>
                <w:color w:val="000000"/>
                <w:sz w:val="20"/>
                <w:szCs w:val="20"/>
                <w:lang w:eastAsia="ar-SA"/>
              </w:rPr>
            </w:pPr>
          </w:p>
        </w:tc>
        <w:tc>
          <w:tcPr>
            <w:tcW w:w="1374" w:type="pct"/>
            <w:tcBorders>
              <w:top w:val="single" w:sz="4" w:space="0" w:color="auto"/>
              <w:bottom w:val="single" w:sz="4" w:space="0" w:color="auto"/>
            </w:tcBorders>
          </w:tcPr>
          <w:p w14:paraId="3DE41559" w14:textId="695F1494" w:rsidR="00796752" w:rsidRPr="00796752" w:rsidRDefault="00796752" w:rsidP="00796752">
            <w:pPr>
              <w:widowControl w:val="0"/>
              <w:jc w:val="center"/>
              <w:rPr>
                <w:rFonts w:cs="Times New Roman"/>
                <w:color w:val="000000"/>
                <w:sz w:val="16"/>
                <w:szCs w:val="16"/>
                <w:lang w:eastAsia="ar-SA"/>
              </w:rPr>
            </w:pPr>
          </w:p>
        </w:tc>
        <w:tc>
          <w:tcPr>
            <w:tcW w:w="645" w:type="pct"/>
            <w:tcBorders>
              <w:top w:val="single" w:sz="4" w:space="0" w:color="auto"/>
              <w:bottom w:val="single" w:sz="4" w:space="0" w:color="auto"/>
            </w:tcBorders>
            <w:vAlign w:val="center"/>
          </w:tcPr>
          <w:p w14:paraId="7213CF25" w14:textId="774685DC" w:rsidR="00796752" w:rsidRPr="00796752" w:rsidRDefault="00796752" w:rsidP="00796752">
            <w:pPr>
              <w:widowControl w:val="0"/>
              <w:jc w:val="both"/>
              <w:rPr>
                <w:rFonts w:cs="Times New Roman"/>
                <w:color w:val="000000"/>
                <w:sz w:val="16"/>
                <w:szCs w:val="16"/>
                <w:lang w:eastAsia="ar-SA"/>
              </w:rPr>
            </w:pPr>
          </w:p>
        </w:tc>
        <w:tc>
          <w:tcPr>
            <w:tcW w:w="565" w:type="pct"/>
            <w:tcBorders>
              <w:top w:val="single" w:sz="4" w:space="0" w:color="auto"/>
              <w:bottom w:val="single" w:sz="4" w:space="0" w:color="auto"/>
            </w:tcBorders>
            <w:vAlign w:val="center"/>
          </w:tcPr>
          <w:p w14:paraId="7CFEBA25" w14:textId="40A85F85" w:rsidR="00796752" w:rsidRPr="00796752" w:rsidRDefault="00796752" w:rsidP="00796752">
            <w:pPr>
              <w:widowControl w:val="0"/>
              <w:jc w:val="both"/>
              <w:rPr>
                <w:rFonts w:cs="Times New Roman"/>
                <w:color w:val="000000"/>
                <w:sz w:val="16"/>
                <w:szCs w:val="16"/>
                <w:lang w:eastAsia="ar-SA"/>
              </w:rPr>
            </w:pPr>
          </w:p>
        </w:tc>
        <w:tc>
          <w:tcPr>
            <w:tcW w:w="148" w:type="pct"/>
          </w:tcPr>
          <w:p w14:paraId="53381972" w14:textId="672CE70A" w:rsidR="00796752" w:rsidRPr="002D2AC5" w:rsidRDefault="00796752" w:rsidP="00796752">
            <w:pPr>
              <w:widowControl w:val="0"/>
              <w:jc w:val="center"/>
              <w:rPr>
                <w:rFonts w:eastAsia="Calibri" w:cs="Times New Roman"/>
                <w:sz w:val="20"/>
                <w:szCs w:val="20"/>
                <w:lang w:eastAsia="en-US"/>
              </w:rPr>
            </w:pPr>
          </w:p>
        </w:tc>
        <w:tc>
          <w:tcPr>
            <w:tcW w:w="296" w:type="pct"/>
            <w:vAlign w:val="center"/>
          </w:tcPr>
          <w:p w14:paraId="2A351BEF" w14:textId="37E4FF8F" w:rsidR="00796752" w:rsidRPr="002D2AC5" w:rsidRDefault="00796752" w:rsidP="00796752">
            <w:pPr>
              <w:widowControl w:val="0"/>
              <w:jc w:val="center"/>
              <w:rPr>
                <w:rFonts w:eastAsia="Calibri" w:cs="Times New Roman"/>
                <w:sz w:val="20"/>
                <w:szCs w:val="20"/>
                <w:lang w:eastAsia="en-US"/>
              </w:rPr>
            </w:pPr>
          </w:p>
        </w:tc>
        <w:tc>
          <w:tcPr>
            <w:tcW w:w="299" w:type="pct"/>
            <w:tcBorders>
              <w:right w:val="single" w:sz="4" w:space="0" w:color="auto"/>
            </w:tcBorders>
            <w:vAlign w:val="center"/>
          </w:tcPr>
          <w:p w14:paraId="527D5A6B" w14:textId="0CDF616D" w:rsidR="00796752" w:rsidRPr="002D2AC5" w:rsidRDefault="00796752" w:rsidP="00796752">
            <w:pPr>
              <w:widowControl w:val="0"/>
              <w:jc w:val="center"/>
              <w:rPr>
                <w:rFonts w:eastAsia="Calibri" w:cs="Times New Roman"/>
                <w:sz w:val="20"/>
                <w:szCs w:val="20"/>
                <w:lang w:eastAsia="en-US"/>
              </w:rPr>
            </w:pPr>
          </w:p>
        </w:tc>
        <w:tc>
          <w:tcPr>
            <w:tcW w:w="446" w:type="pct"/>
            <w:tcBorders>
              <w:right w:val="single" w:sz="4" w:space="0" w:color="auto"/>
            </w:tcBorders>
            <w:vAlign w:val="center"/>
          </w:tcPr>
          <w:p w14:paraId="2E02965C" w14:textId="7805AD89" w:rsidR="00796752" w:rsidRPr="002D2AC5" w:rsidRDefault="00796752" w:rsidP="00796752">
            <w:pPr>
              <w:widowControl w:val="0"/>
              <w:jc w:val="center"/>
              <w:rPr>
                <w:rFonts w:eastAsia="Calibri" w:cs="Times New Roman"/>
                <w:sz w:val="20"/>
                <w:szCs w:val="20"/>
                <w:lang w:eastAsia="en-US"/>
              </w:rPr>
            </w:pPr>
          </w:p>
        </w:tc>
        <w:tc>
          <w:tcPr>
            <w:tcW w:w="456" w:type="pct"/>
            <w:tcBorders>
              <w:left w:val="single" w:sz="4" w:space="0" w:color="auto"/>
            </w:tcBorders>
            <w:vAlign w:val="center"/>
          </w:tcPr>
          <w:p w14:paraId="344F18F2" w14:textId="2E0E5CAA" w:rsidR="00796752" w:rsidRPr="002D2AC5" w:rsidRDefault="00796752" w:rsidP="00796752">
            <w:pPr>
              <w:widowControl w:val="0"/>
              <w:jc w:val="center"/>
              <w:rPr>
                <w:rFonts w:eastAsia="Calibri" w:cs="Times New Roman"/>
                <w:sz w:val="20"/>
                <w:szCs w:val="20"/>
                <w:lang w:eastAsia="en-US"/>
              </w:rPr>
            </w:pPr>
          </w:p>
        </w:tc>
      </w:tr>
      <w:tr w:rsidR="007331ED" w:rsidRPr="00DC0CDE" w14:paraId="5A24EBB9"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2" w:type="pct"/>
          </w:tcPr>
          <w:p w14:paraId="22F9379E" w14:textId="77777777" w:rsidR="007331ED" w:rsidRPr="00DC0CDE" w:rsidRDefault="007331ED" w:rsidP="007331ED">
            <w:pPr>
              <w:widowControl w:val="0"/>
              <w:jc w:val="center"/>
              <w:rPr>
                <w:rFonts w:eastAsia="Calibri" w:cs="Times New Roman"/>
                <w:sz w:val="22"/>
                <w:szCs w:val="22"/>
                <w:lang w:eastAsia="en-US"/>
              </w:rPr>
            </w:pPr>
            <w:r>
              <w:rPr>
                <w:rFonts w:eastAsia="Calibri" w:cs="Times New Roman"/>
                <w:sz w:val="22"/>
                <w:szCs w:val="22"/>
                <w:lang w:eastAsia="en-US"/>
              </w:rPr>
              <w:t>2</w:t>
            </w:r>
          </w:p>
        </w:tc>
        <w:tc>
          <w:tcPr>
            <w:tcW w:w="599" w:type="pct"/>
            <w:vAlign w:val="center"/>
          </w:tcPr>
          <w:p w14:paraId="4DD77367" w14:textId="26DE8E40" w:rsidR="007331ED" w:rsidRPr="00977E3B" w:rsidRDefault="007331ED" w:rsidP="007331ED">
            <w:pPr>
              <w:widowControl w:val="0"/>
              <w:rPr>
                <w:rFonts w:cs="Times New Roman"/>
                <w:color w:val="000000"/>
                <w:sz w:val="20"/>
                <w:szCs w:val="20"/>
                <w:lang w:eastAsia="ar-SA"/>
              </w:rPr>
            </w:pPr>
          </w:p>
        </w:tc>
        <w:tc>
          <w:tcPr>
            <w:tcW w:w="1374" w:type="pct"/>
            <w:tcBorders>
              <w:top w:val="single" w:sz="4" w:space="0" w:color="auto"/>
              <w:bottom w:val="single" w:sz="4" w:space="0" w:color="auto"/>
            </w:tcBorders>
          </w:tcPr>
          <w:p w14:paraId="7354B19E" w14:textId="518F5C9A" w:rsidR="007331ED" w:rsidRPr="007331ED" w:rsidRDefault="007331ED" w:rsidP="007331ED">
            <w:pPr>
              <w:widowControl w:val="0"/>
              <w:rPr>
                <w:rFonts w:cs="Times New Roman"/>
                <w:color w:val="000000"/>
                <w:sz w:val="16"/>
                <w:szCs w:val="16"/>
                <w:lang w:eastAsia="ar-SA"/>
              </w:rPr>
            </w:pPr>
          </w:p>
        </w:tc>
        <w:tc>
          <w:tcPr>
            <w:tcW w:w="645" w:type="pct"/>
            <w:tcBorders>
              <w:top w:val="single" w:sz="4" w:space="0" w:color="auto"/>
              <w:bottom w:val="single" w:sz="4" w:space="0" w:color="auto"/>
            </w:tcBorders>
            <w:vAlign w:val="center"/>
          </w:tcPr>
          <w:p w14:paraId="132EF0A3" w14:textId="088B1DCD" w:rsidR="007331ED" w:rsidRPr="007331ED" w:rsidRDefault="007331ED" w:rsidP="007331ED">
            <w:pPr>
              <w:widowControl w:val="0"/>
              <w:jc w:val="both"/>
              <w:rPr>
                <w:rFonts w:cs="Times New Roman"/>
                <w:color w:val="000000"/>
                <w:sz w:val="16"/>
                <w:szCs w:val="16"/>
                <w:lang w:eastAsia="ar-SA"/>
              </w:rPr>
            </w:pPr>
          </w:p>
        </w:tc>
        <w:tc>
          <w:tcPr>
            <w:tcW w:w="565" w:type="pct"/>
            <w:tcBorders>
              <w:top w:val="single" w:sz="4" w:space="0" w:color="auto"/>
              <w:bottom w:val="single" w:sz="4" w:space="0" w:color="auto"/>
            </w:tcBorders>
            <w:vAlign w:val="center"/>
          </w:tcPr>
          <w:p w14:paraId="0AD268F9" w14:textId="19B098B1" w:rsidR="007331ED" w:rsidRPr="007331ED" w:rsidRDefault="007331ED" w:rsidP="007331ED">
            <w:pPr>
              <w:widowControl w:val="0"/>
              <w:jc w:val="both"/>
              <w:rPr>
                <w:rFonts w:cs="Times New Roman"/>
                <w:color w:val="000000"/>
                <w:sz w:val="16"/>
                <w:szCs w:val="16"/>
                <w:lang w:eastAsia="ar-SA"/>
              </w:rPr>
            </w:pPr>
          </w:p>
        </w:tc>
        <w:tc>
          <w:tcPr>
            <w:tcW w:w="148" w:type="pct"/>
          </w:tcPr>
          <w:p w14:paraId="4511BE12" w14:textId="514D3329" w:rsidR="007331ED" w:rsidRPr="00977E3B" w:rsidRDefault="007331ED" w:rsidP="007331ED">
            <w:pPr>
              <w:widowControl w:val="0"/>
              <w:jc w:val="center"/>
              <w:rPr>
                <w:rFonts w:cs="Times New Roman"/>
                <w:color w:val="000000"/>
                <w:sz w:val="20"/>
                <w:szCs w:val="20"/>
                <w:lang w:eastAsia="ar-SA"/>
              </w:rPr>
            </w:pPr>
          </w:p>
        </w:tc>
        <w:tc>
          <w:tcPr>
            <w:tcW w:w="296" w:type="pct"/>
            <w:vAlign w:val="center"/>
          </w:tcPr>
          <w:p w14:paraId="54B5996C" w14:textId="4911F768" w:rsidR="007331ED" w:rsidRPr="00977E3B" w:rsidRDefault="007331ED" w:rsidP="007331ED">
            <w:pPr>
              <w:widowControl w:val="0"/>
              <w:jc w:val="center"/>
              <w:rPr>
                <w:rFonts w:cs="Times New Roman"/>
                <w:color w:val="000000"/>
                <w:sz w:val="20"/>
                <w:szCs w:val="20"/>
                <w:lang w:eastAsia="ar-SA"/>
              </w:rPr>
            </w:pPr>
          </w:p>
        </w:tc>
        <w:tc>
          <w:tcPr>
            <w:tcW w:w="299" w:type="pct"/>
            <w:tcBorders>
              <w:right w:val="single" w:sz="4" w:space="0" w:color="auto"/>
            </w:tcBorders>
            <w:vAlign w:val="center"/>
          </w:tcPr>
          <w:p w14:paraId="55CB98C1" w14:textId="3597F392" w:rsidR="007331ED" w:rsidRPr="00977E3B" w:rsidRDefault="007331ED" w:rsidP="007331ED">
            <w:pPr>
              <w:widowControl w:val="0"/>
              <w:jc w:val="center"/>
              <w:rPr>
                <w:rFonts w:cs="Times New Roman"/>
                <w:color w:val="000000"/>
                <w:sz w:val="20"/>
                <w:szCs w:val="20"/>
                <w:lang w:eastAsia="ar-SA"/>
              </w:rPr>
            </w:pPr>
          </w:p>
        </w:tc>
        <w:tc>
          <w:tcPr>
            <w:tcW w:w="446" w:type="pct"/>
            <w:tcBorders>
              <w:right w:val="single" w:sz="4" w:space="0" w:color="auto"/>
            </w:tcBorders>
            <w:vAlign w:val="center"/>
          </w:tcPr>
          <w:p w14:paraId="7EAFF9C1" w14:textId="283FE098" w:rsidR="007331ED" w:rsidRPr="00977E3B" w:rsidRDefault="007331ED" w:rsidP="007331ED">
            <w:pPr>
              <w:widowControl w:val="0"/>
              <w:jc w:val="center"/>
              <w:rPr>
                <w:rFonts w:cs="Times New Roman"/>
                <w:color w:val="000000"/>
                <w:sz w:val="20"/>
                <w:szCs w:val="20"/>
                <w:lang w:eastAsia="ar-SA"/>
              </w:rPr>
            </w:pPr>
          </w:p>
        </w:tc>
        <w:tc>
          <w:tcPr>
            <w:tcW w:w="456" w:type="pct"/>
            <w:tcBorders>
              <w:left w:val="single" w:sz="4" w:space="0" w:color="auto"/>
            </w:tcBorders>
            <w:vAlign w:val="center"/>
          </w:tcPr>
          <w:p w14:paraId="400D528E" w14:textId="70A9416D" w:rsidR="007331ED" w:rsidRPr="002D2AC5" w:rsidRDefault="007331ED" w:rsidP="007331ED">
            <w:pPr>
              <w:widowControl w:val="0"/>
              <w:jc w:val="center"/>
              <w:rPr>
                <w:rFonts w:eastAsia="Calibri" w:cs="Times New Roman"/>
                <w:sz w:val="20"/>
                <w:szCs w:val="20"/>
                <w:lang w:eastAsia="en-US"/>
              </w:rPr>
            </w:pPr>
          </w:p>
        </w:tc>
      </w:tr>
      <w:tr w:rsidR="007331ED" w:rsidRPr="00DC0CDE" w14:paraId="7D3745A3"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2" w:type="pct"/>
          </w:tcPr>
          <w:p w14:paraId="557405C0" w14:textId="77777777" w:rsidR="007331ED" w:rsidRPr="00DC0CDE" w:rsidRDefault="007331ED" w:rsidP="007331ED">
            <w:pPr>
              <w:widowControl w:val="0"/>
              <w:jc w:val="center"/>
              <w:rPr>
                <w:rFonts w:eastAsia="Calibri" w:cs="Times New Roman"/>
                <w:sz w:val="22"/>
                <w:szCs w:val="22"/>
                <w:lang w:eastAsia="en-US"/>
              </w:rPr>
            </w:pPr>
            <w:r>
              <w:rPr>
                <w:rFonts w:eastAsia="Calibri" w:cs="Times New Roman"/>
                <w:sz w:val="22"/>
                <w:szCs w:val="22"/>
                <w:lang w:eastAsia="en-US"/>
              </w:rPr>
              <w:t>3</w:t>
            </w:r>
          </w:p>
        </w:tc>
        <w:tc>
          <w:tcPr>
            <w:tcW w:w="599" w:type="pct"/>
          </w:tcPr>
          <w:p w14:paraId="5F0D8604" w14:textId="08E6BEB0" w:rsidR="007331ED" w:rsidRPr="00BF1003" w:rsidRDefault="007331ED" w:rsidP="007331ED">
            <w:pPr>
              <w:widowControl w:val="0"/>
              <w:rPr>
                <w:rFonts w:cs="Times New Roman"/>
                <w:sz w:val="20"/>
                <w:szCs w:val="20"/>
                <w:lang w:eastAsia="ar-SA"/>
              </w:rPr>
            </w:pPr>
          </w:p>
        </w:tc>
        <w:tc>
          <w:tcPr>
            <w:tcW w:w="1374" w:type="pct"/>
            <w:tcBorders>
              <w:top w:val="single" w:sz="4" w:space="0" w:color="auto"/>
              <w:bottom w:val="single" w:sz="4" w:space="0" w:color="auto"/>
            </w:tcBorders>
          </w:tcPr>
          <w:p w14:paraId="7B5CD409" w14:textId="76D5F361" w:rsidR="007331ED" w:rsidRPr="007331ED" w:rsidRDefault="007331ED" w:rsidP="007331ED">
            <w:pPr>
              <w:widowControl w:val="0"/>
              <w:rPr>
                <w:sz w:val="16"/>
                <w:szCs w:val="16"/>
                <w:lang w:eastAsia="zh-CN"/>
              </w:rPr>
            </w:pPr>
          </w:p>
        </w:tc>
        <w:tc>
          <w:tcPr>
            <w:tcW w:w="645" w:type="pct"/>
            <w:tcBorders>
              <w:top w:val="single" w:sz="4" w:space="0" w:color="auto"/>
              <w:bottom w:val="single" w:sz="4" w:space="0" w:color="auto"/>
            </w:tcBorders>
            <w:vAlign w:val="center"/>
          </w:tcPr>
          <w:p w14:paraId="333F632B" w14:textId="4CDF9777" w:rsidR="007331ED" w:rsidRPr="007331ED" w:rsidRDefault="007331ED" w:rsidP="007331ED">
            <w:pPr>
              <w:widowControl w:val="0"/>
              <w:jc w:val="center"/>
              <w:rPr>
                <w:rFonts w:cs="Times New Roman"/>
                <w:sz w:val="16"/>
                <w:szCs w:val="16"/>
                <w:lang w:eastAsia="ar-SA"/>
              </w:rPr>
            </w:pPr>
          </w:p>
        </w:tc>
        <w:tc>
          <w:tcPr>
            <w:tcW w:w="565" w:type="pct"/>
            <w:tcBorders>
              <w:top w:val="single" w:sz="4" w:space="0" w:color="auto"/>
              <w:bottom w:val="single" w:sz="4" w:space="0" w:color="auto"/>
            </w:tcBorders>
            <w:vAlign w:val="center"/>
          </w:tcPr>
          <w:p w14:paraId="21CC32E1" w14:textId="61B4F989" w:rsidR="007331ED" w:rsidRPr="007331ED" w:rsidRDefault="007331ED" w:rsidP="007331ED">
            <w:pPr>
              <w:widowControl w:val="0"/>
              <w:jc w:val="center"/>
              <w:rPr>
                <w:rFonts w:eastAsia="Calibri" w:cs="Times New Roman"/>
                <w:sz w:val="16"/>
                <w:szCs w:val="16"/>
                <w:lang w:eastAsia="en-US"/>
              </w:rPr>
            </w:pPr>
          </w:p>
        </w:tc>
        <w:tc>
          <w:tcPr>
            <w:tcW w:w="148" w:type="pct"/>
          </w:tcPr>
          <w:p w14:paraId="31C89571" w14:textId="0B79FB93" w:rsidR="007331ED" w:rsidRDefault="007331ED" w:rsidP="007331ED">
            <w:pPr>
              <w:widowControl w:val="0"/>
              <w:jc w:val="center"/>
              <w:rPr>
                <w:rFonts w:eastAsia="Calibri" w:cs="Times New Roman"/>
                <w:sz w:val="22"/>
                <w:szCs w:val="22"/>
                <w:lang w:eastAsia="en-US"/>
              </w:rPr>
            </w:pPr>
          </w:p>
        </w:tc>
        <w:tc>
          <w:tcPr>
            <w:tcW w:w="296" w:type="pct"/>
            <w:vAlign w:val="center"/>
          </w:tcPr>
          <w:p w14:paraId="7719D043" w14:textId="4303FFD2" w:rsidR="007331ED" w:rsidRDefault="007331ED" w:rsidP="007331ED">
            <w:pPr>
              <w:widowControl w:val="0"/>
              <w:jc w:val="center"/>
              <w:rPr>
                <w:rFonts w:eastAsia="Calibri" w:cs="Times New Roman"/>
                <w:sz w:val="22"/>
                <w:szCs w:val="22"/>
                <w:lang w:eastAsia="en-US"/>
              </w:rPr>
            </w:pPr>
          </w:p>
        </w:tc>
        <w:tc>
          <w:tcPr>
            <w:tcW w:w="299" w:type="pct"/>
            <w:tcBorders>
              <w:right w:val="single" w:sz="4" w:space="0" w:color="auto"/>
            </w:tcBorders>
            <w:vAlign w:val="center"/>
          </w:tcPr>
          <w:p w14:paraId="34578DBB" w14:textId="2653D418" w:rsidR="007331ED" w:rsidRDefault="007331ED" w:rsidP="007331ED">
            <w:pPr>
              <w:widowControl w:val="0"/>
              <w:jc w:val="center"/>
              <w:rPr>
                <w:rFonts w:eastAsia="Calibri" w:cs="Times New Roman"/>
                <w:sz w:val="22"/>
                <w:szCs w:val="22"/>
                <w:lang w:eastAsia="en-US"/>
              </w:rPr>
            </w:pPr>
          </w:p>
        </w:tc>
        <w:tc>
          <w:tcPr>
            <w:tcW w:w="446" w:type="pct"/>
            <w:tcBorders>
              <w:right w:val="single" w:sz="4" w:space="0" w:color="auto"/>
            </w:tcBorders>
            <w:vAlign w:val="center"/>
          </w:tcPr>
          <w:p w14:paraId="1DE50E49" w14:textId="6E6B52C9" w:rsidR="007331ED" w:rsidRDefault="007331ED" w:rsidP="007331ED">
            <w:pPr>
              <w:widowControl w:val="0"/>
              <w:jc w:val="center"/>
              <w:rPr>
                <w:rFonts w:eastAsia="Calibri" w:cs="Times New Roman"/>
                <w:sz w:val="22"/>
                <w:szCs w:val="22"/>
                <w:lang w:eastAsia="en-US"/>
              </w:rPr>
            </w:pPr>
          </w:p>
        </w:tc>
        <w:tc>
          <w:tcPr>
            <w:tcW w:w="456" w:type="pct"/>
            <w:tcBorders>
              <w:left w:val="single" w:sz="4" w:space="0" w:color="auto"/>
            </w:tcBorders>
            <w:vAlign w:val="center"/>
          </w:tcPr>
          <w:p w14:paraId="7761C7B4" w14:textId="2B0EB610" w:rsidR="007331ED" w:rsidRDefault="007331ED" w:rsidP="007331ED">
            <w:pPr>
              <w:widowControl w:val="0"/>
              <w:jc w:val="center"/>
              <w:rPr>
                <w:rFonts w:eastAsia="Calibri" w:cs="Times New Roman"/>
                <w:sz w:val="22"/>
                <w:szCs w:val="22"/>
                <w:lang w:eastAsia="en-US"/>
              </w:rPr>
            </w:pPr>
          </w:p>
        </w:tc>
      </w:tr>
      <w:tr w:rsidR="00304DEC" w:rsidRPr="00DC0CDE" w14:paraId="30749349" w14:textId="77777777" w:rsidTr="00213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2" w:type="pct"/>
          </w:tcPr>
          <w:p w14:paraId="271AC483" w14:textId="03433509" w:rsidR="00304DEC" w:rsidRDefault="00304DEC" w:rsidP="00304DEC">
            <w:pPr>
              <w:widowControl w:val="0"/>
              <w:jc w:val="center"/>
              <w:rPr>
                <w:rFonts w:eastAsia="Calibri" w:cs="Times New Roman"/>
                <w:sz w:val="22"/>
                <w:szCs w:val="22"/>
                <w:lang w:eastAsia="en-US"/>
              </w:rPr>
            </w:pPr>
            <w:r>
              <w:rPr>
                <w:rFonts w:eastAsia="Calibri" w:cs="Times New Roman"/>
                <w:sz w:val="22"/>
                <w:szCs w:val="22"/>
                <w:lang w:eastAsia="en-US"/>
              </w:rPr>
              <w:t>4</w:t>
            </w:r>
          </w:p>
        </w:tc>
        <w:tc>
          <w:tcPr>
            <w:tcW w:w="599" w:type="pct"/>
            <w:vAlign w:val="center"/>
          </w:tcPr>
          <w:p w14:paraId="48F18DA3" w14:textId="04F32FE9" w:rsidR="00304DEC" w:rsidRPr="00BF1003" w:rsidRDefault="00304DEC" w:rsidP="00304DEC">
            <w:pPr>
              <w:widowControl w:val="0"/>
              <w:rPr>
                <w:rFonts w:cs="Times New Roman"/>
                <w:sz w:val="20"/>
                <w:szCs w:val="20"/>
                <w:lang w:eastAsia="ar-SA"/>
              </w:rPr>
            </w:pPr>
          </w:p>
        </w:tc>
        <w:tc>
          <w:tcPr>
            <w:tcW w:w="1374" w:type="pct"/>
            <w:tcBorders>
              <w:top w:val="single" w:sz="4" w:space="0" w:color="auto"/>
              <w:bottom w:val="single" w:sz="4" w:space="0" w:color="auto"/>
            </w:tcBorders>
          </w:tcPr>
          <w:p w14:paraId="75D37AF5" w14:textId="0F69603C" w:rsidR="00304DEC" w:rsidRPr="00304DEC" w:rsidRDefault="00304DEC" w:rsidP="00304DEC">
            <w:pPr>
              <w:widowControl w:val="0"/>
              <w:rPr>
                <w:rFonts w:cs="Times New Roman"/>
                <w:sz w:val="16"/>
                <w:szCs w:val="16"/>
                <w:lang w:eastAsia="ar-SA"/>
              </w:rPr>
            </w:pPr>
          </w:p>
        </w:tc>
        <w:tc>
          <w:tcPr>
            <w:tcW w:w="645" w:type="pct"/>
            <w:tcBorders>
              <w:top w:val="single" w:sz="4" w:space="0" w:color="auto"/>
              <w:bottom w:val="single" w:sz="4" w:space="0" w:color="auto"/>
            </w:tcBorders>
            <w:vAlign w:val="center"/>
          </w:tcPr>
          <w:p w14:paraId="4D20F38D" w14:textId="77777777" w:rsidR="00304DEC" w:rsidRPr="00304DEC" w:rsidRDefault="00304DEC" w:rsidP="00304DEC">
            <w:pPr>
              <w:widowControl w:val="0"/>
              <w:jc w:val="center"/>
              <w:rPr>
                <w:rFonts w:cs="Times New Roman"/>
                <w:sz w:val="16"/>
                <w:szCs w:val="16"/>
                <w:lang w:eastAsia="ar-SA"/>
              </w:rPr>
            </w:pPr>
          </w:p>
        </w:tc>
        <w:tc>
          <w:tcPr>
            <w:tcW w:w="565" w:type="pct"/>
            <w:tcBorders>
              <w:top w:val="single" w:sz="4" w:space="0" w:color="auto"/>
              <w:bottom w:val="single" w:sz="4" w:space="0" w:color="auto"/>
            </w:tcBorders>
            <w:vAlign w:val="center"/>
          </w:tcPr>
          <w:p w14:paraId="042C4D74" w14:textId="3D912989" w:rsidR="00304DEC" w:rsidRPr="00304DEC" w:rsidRDefault="00304DEC" w:rsidP="00304DEC">
            <w:pPr>
              <w:widowControl w:val="0"/>
              <w:jc w:val="center"/>
              <w:rPr>
                <w:rFonts w:eastAsia="Calibri" w:cs="Times New Roman"/>
                <w:sz w:val="16"/>
                <w:szCs w:val="16"/>
                <w:lang w:eastAsia="en-US"/>
              </w:rPr>
            </w:pPr>
          </w:p>
        </w:tc>
        <w:tc>
          <w:tcPr>
            <w:tcW w:w="148" w:type="pct"/>
          </w:tcPr>
          <w:p w14:paraId="32A41DD4" w14:textId="5D165A40" w:rsidR="00304DEC" w:rsidRDefault="00304DEC" w:rsidP="00304DEC">
            <w:pPr>
              <w:widowControl w:val="0"/>
              <w:jc w:val="center"/>
              <w:rPr>
                <w:rFonts w:eastAsia="Calibri" w:cs="Times New Roman"/>
                <w:sz w:val="22"/>
                <w:szCs w:val="22"/>
                <w:lang w:eastAsia="en-US"/>
              </w:rPr>
            </w:pPr>
          </w:p>
        </w:tc>
        <w:tc>
          <w:tcPr>
            <w:tcW w:w="296" w:type="pct"/>
            <w:vAlign w:val="center"/>
          </w:tcPr>
          <w:p w14:paraId="5D191AD1" w14:textId="172E0F87" w:rsidR="00304DEC" w:rsidRDefault="00304DEC" w:rsidP="00304DEC">
            <w:pPr>
              <w:widowControl w:val="0"/>
              <w:jc w:val="center"/>
              <w:rPr>
                <w:rFonts w:eastAsia="Calibri" w:cs="Times New Roman"/>
                <w:sz w:val="22"/>
                <w:szCs w:val="22"/>
                <w:lang w:eastAsia="en-US"/>
              </w:rPr>
            </w:pPr>
          </w:p>
        </w:tc>
        <w:tc>
          <w:tcPr>
            <w:tcW w:w="299" w:type="pct"/>
            <w:tcBorders>
              <w:right w:val="single" w:sz="4" w:space="0" w:color="auto"/>
            </w:tcBorders>
            <w:vAlign w:val="center"/>
          </w:tcPr>
          <w:p w14:paraId="2726A4BC" w14:textId="77777777" w:rsidR="00304DEC" w:rsidRDefault="00304DEC" w:rsidP="00304DEC">
            <w:pPr>
              <w:widowControl w:val="0"/>
              <w:jc w:val="center"/>
              <w:rPr>
                <w:rFonts w:eastAsia="Calibri" w:cs="Times New Roman"/>
                <w:sz w:val="22"/>
                <w:szCs w:val="22"/>
                <w:lang w:eastAsia="en-US"/>
              </w:rPr>
            </w:pPr>
          </w:p>
        </w:tc>
        <w:tc>
          <w:tcPr>
            <w:tcW w:w="446" w:type="pct"/>
            <w:tcBorders>
              <w:right w:val="single" w:sz="4" w:space="0" w:color="auto"/>
            </w:tcBorders>
            <w:vAlign w:val="center"/>
          </w:tcPr>
          <w:p w14:paraId="108A8DDA" w14:textId="77777777" w:rsidR="00304DEC" w:rsidRDefault="00304DEC" w:rsidP="00304DEC">
            <w:pPr>
              <w:widowControl w:val="0"/>
              <w:jc w:val="center"/>
              <w:rPr>
                <w:rFonts w:eastAsia="Calibri" w:cs="Times New Roman"/>
                <w:sz w:val="22"/>
                <w:szCs w:val="22"/>
                <w:lang w:eastAsia="en-US"/>
              </w:rPr>
            </w:pPr>
          </w:p>
        </w:tc>
        <w:tc>
          <w:tcPr>
            <w:tcW w:w="456" w:type="pct"/>
            <w:tcBorders>
              <w:left w:val="single" w:sz="4" w:space="0" w:color="auto"/>
            </w:tcBorders>
            <w:vAlign w:val="center"/>
          </w:tcPr>
          <w:p w14:paraId="2E709799" w14:textId="77777777" w:rsidR="00304DEC" w:rsidRDefault="00304DEC" w:rsidP="00304DEC">
            <w:pPr>
              <w:widowControl w:val="0"/>
              <w:jc w:val="center"/>
              <w:rPr>
                <w:rFonts w:eastAsia="Calibri" w:cs="Times New Roman"/>
                <w:sz w:val="22"/>
                <w:szCs w:val="22"/>
                <w:lang w:eastAsia="en-US"/>
              </w:rPr>
            </w:pPr>
          </w:p>
        </w:tc>
      </w:tr>
      <w:tr w:rsidR="00304DEC" w:rsidRPr="00DC0CDE" w14:paraId="1982E9E6"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98" w:type="pct"/>
            <w:gridSpan w:val="8"/>
            <w:tcBorders>
              <w:right w:val="single" w:sz="4" w:space="0" w:color="auto"/>
            </w:tcBorders>
          </w:tcPr>
          <w:p w14:paraId="00123E8F" w14:textId="77777777" w:rsidR="00304DEC" w:rsidRDefault="00304DEC" w:rsidP="00304DEC">
            <w:pPr>
              <w:widowControl w:val="0"/>
              <w:rPr>
                <w:sz w:val="20"/>
                <w:szCs w:val="20"/>
              </w:rPr>
            </w:pPr>
            <w:r>
              <w:rPr>
                <w:sz w:val="20"/>
                <w:szCs w:val="20"/>
              </w:rPr>
              <w:t>Итого</w:t>
            </w:r>
          </w:p>
        </w:tc>
        <w:tc>
          <w:tcPr>
            <w:tcW w:w="446" w:type="pct"/>
            <w:tcBorders>
              <w:right w:val="single" w:sz="4" w:space="0" w:color="auto"/>
            </w:tcBorders>
            <w:vAlign w:val="center"/>
          </w:tcPr>
          <w:p w14:paraId="56F695BE" w14:textId="77777777" w:rsidR="00304DEC" w:rsidRPr="00480BF1" w:rsidRDefault="00304DEC" w:rsidP="00304DEC">
            <w:pPr>
              <w:widowControl w:val="0"/>
              <w:jc w:val="center"/>
              <w:rPr>
                <w:sz w:val="20"/>
                <w:szCs w:val="20"/>
              </w:rPr>
            </w:pPr>
          </w:p>
        </w:tc>
        <w:tc>
          <w:tcPr>
            <w:tcW w:w="456" w:type="pct"/>
            <w:tcBorders>
              <w:left w:val="single" w:sz="4" w:space="0" w:color="auto"/>
            </w:tcBorders>
            <w:vAlign w:val="center"/>
          </w:tcPr>
          <w:p w14:paraId="4CDB70CB" w14:textId="3BC15EAD" w:rsidR="00304DEC" w:rsidRPr="00480BF1" w:rsidRDefault="00304DEC" w:rsidP="00304DEC">
            <w:pPr>
              <w:widowControl w:val="0"/>
              <w:jc w:val="center"/>
              <w:rPr>
                <w:sz w:val="20"/>
                <w:szCs w:val="20"/>
              </w:rPr>
            </w:pPr>
          </w:p>
        </w:tc>
      </w:tr>
      <w:tr w:rsidR="00304DEC" w:rsidRPr="00DC0CDE" w14:paraId="28CAEA99"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98" w:type="pct"/>
            <w:gridSpan w:val="8"/>
            <w:tcBorders>
              <w:right w:val="single" w:sz="4" w:space="0" w:color="auto"/>
            </w:tcBorders>
          </w:tcPr>
          <w:p w14:paraId="4E53E157" w14:textId="77777777" w:rsidR="00304DEC" w:rsidRDefault="00304DEC" w:rsidP="00304DEC">
            <w:pPr>
              <w:widowControl w:val="0"/>
              <w:rPr>
                <w:sz w:val="20"/>
                <w:szCs w:val="20"/>
              </w:rPr>
            </w:pPr>
            <w:r>
              <w:rPr>
                <w:sz w:val="20"/>
                <w:szCs w:val="20"/>
              </w:rPr>
              <w:t xml:space="preserve">НДС </w:t>
            </w:r>
          </w:p>
        </w:tc>
        <w:tc>
          <w:tcPr>
            <w:tcW w:w="446" w:type="pct"/>
            <w:tcBorders>
              <w:right w:val="single" w:sz="4" w:space="0" w:color="auto"/>
            </w:tcBorders>
            <w:vAlign w:val="center"/>
          </w:tcPr>
          <w:p w14:paraId="02F896B5" w14:textId="77777777" w:rsidR="00304DEC" w:rsidRPr="00480BF1" w:rsidRDefault="00304DEC" w:rsidP="00304DEC">
            <w:pPr>
              <w:widowControl w:val="0"/>
              <w:jc w:val="center"/>
              <w:rPr>
                <w:sz w:val="20"/>
                <w:szCs w:val="20"/>
              </w:rPr>
            </w:pPr>
          </w:p>
        </w:tc>
        <w:tc>
          <w:tcPr>
            <w:tcW w:w="456" w:type="pct"/>
            <w:tcBorders>
              <w:left w:val="single" w:sz="4" w:space="0" w:color="auto"/>
            </w:tcBorders>
            <w:vAlign w:val="center"/>
          </w:tcPr>
          <w:p w14:paraId="15BA57E7" w14:textId="0459F515" w:rsidR="00304DEC" w:rsidRPr="00480BF1" w:rsidRDefault="00304DEC" w:rsidP="00304DEC">
            <w:pPr>
              <w:widowControl w:val="0"/>
              <w:jc w:val="center"/>
              <w:rPr>
                <w:sz w:val="20"/>
                <w:szCs w:val="20"/>
              </w:rPr>
            </w:pPr>
          </w:p>
        </w:tc>
      </w:tr>
      <w:tr w:rsidR="00304DEC" w:rsidRPr="00DC0CDE" w14:paraId="1FABED8D"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98" w:type="pct"/>
            <w:gridSpan w:val="8"/>
            <w:tcBorders>
              <w:right w:val="single" w:sz="4" w:space="0" w:color="auto"/>
            </w:tcBorders>
          </w:tcPr>
          <w:p w14:paraId="0B96CA79" w14:textId="77777777" w:rsidR="00304DEC" w:rsidRDefault="00304DEC" w:rsidP="00304DEC">
            <w:pPr>
              <w:widowControl w:val="0"/>
              <w:rPr>
                <w:sz w:val="20"/>
                <w:szCs w:val="20"/>
              </w:rPr>
            </w:pPr>
            <w:r>
              <w:rPr>
                <w:sz w:val="20"/>
                <w:szCs w:val="20"/>
              </w:rPr>
              <w:t>Всего в т.ч. НДС</w:t>
            </w:r>
          </w:p>
        </w:tc>
        <w:tc>
          <w:tcPr>
            <w:tcW w:w="446" w:type="pct"/>
            <w:tcBorders>
              <w:right w:val="single" w:sz="4" w:space="0" w:color="auto"/>
            </w:tcBorders>
            <w:vAlign w:val="center"/>
          </w:tcPr>
          <w:p w14:paraId="32E24419" w14:textId="77777777" w:rsidR="00304DEC" w:rsidRPr="00480BF1" w:rsidRDefault="00304DEC" w:rsidP="00304DEC">
            <w:pPr>
              <w:widowControl w:val="0"/>
              <w:jc w:val="center"/>
              <w:rPr>
                <w:sz w:val="20"/>
                <w:szCs w:val="20"/>
              </w:rPr>
            </w:pPr>
          </w:p>
        </w:tc>
        <w:tc>
          <w:tcPr>
            <w:tcW w:w="456" w:type="pct"/>
            <w:tcBorders>
              <w:left w:val="single" w:sz="4" w:space="0" w:color="auto"/>
            </w:tcBorders>
            <w:vAlign w:val="center"/>
          </w:tcPr>
          <w:p w14:paraId="2D5B3924" w14:textId="0A1BDF21" w:rsidR="00304DEC" w:rsidRPr="00480BF1" w:rsidRDefault="00304DEC" w:rsidP="00304DEC">
            <w:pPr>
              <w:widowControl w:val="0"/>
              <w:jc w:val="center"/>
              <w:rPr>
                <w:sz w:val="20"/>
                <w:szCs w:val="20"/>
              </w:rPr>
            </w:pPr>
          </w:p>
        </w:tc>
      </w:tr>
    </w:tbl>
    <w:p w14:paraId="21C4FB0A" w14:textId="77777777" w:rsidR="00DC0CDE" w:rsidRPr="00DC0CDE" w:rsidRDefault="00DC0CDE" w:rsidP="00DC0CDE">
      <w:pPr>
        <w:widowControl w:val="0"/>
        <w:jc w:val="center"/>
        <w:rPr>
          <w:rFonts w:cs="Times New Roman"/>
          <w:b/>
          <w:sz w:val="22"/>
          <w:szCs w:val="22"/>
        </w:rPr>
      </w:pPr>
    </w:p>
    <w:p w14:paraId="0526EEED" w14:textId="77777777" w:rsidR="001E0FCA" w:rsidRDefault="001E0FCA" w:rsidP="0003108A">
      <w:pPr>
        <w:widowControl w:val="0"/>
        <w:tabs>
          <w:tab w:val="left" w:pos="708"/>
          <w:tab w:val="center" w:pos="4677"/>
          <w:tab w:val="right" w:pos="9355"/>
        </w:tabs>
        <w:rPr>
          <w:rFonts w:cs="Times New Roman"/>
          <w:b/>
          <w:i/>
          <w:sz w:val="22"/>
          <w:szCs w:val="22"/>
        </w:rPr>
      </w:pPr>
      <w:r>
        <w:rPr>
          <w:rFonts w:cs="Times New Roman"/>
          <w:b/>
          <w:sz w:val="22"/>
          <w:szCs w:val="22"/>
        </w:rPr>
        <w:t>Всего к оплате:</w:t>
      </w:r>
      <w:r>
        <w:rPr>
          <w:rFonts w:cs="Times New Roman"/>
          <w:bCs/>
          <w:sz w:val="22"/>
          <w:szCs w:val="22"/>
        </w:rPr>
        <w:t xml:space="preserve"> </w:t>
      </w:r>
      <w:r>
        <w:rPr>
          <w:rFonts w:cs="Times New Roman"/>
          <w:b/>
          <w:sz w:val="22"/>
          <w:szCs w:val="22"/>
        </w:rPr>
        <w:t>__________</w:t>
      </w:r>
      <w:proofErr w:type="gramStart"/>
      <w:r>
        <w:rPr>
          <w:rFonts w:cs="Times New Roman"/>
          <w:b/>
          <w:sz w:val="22"/>
          <w:szCs w:val="22"/>
        </w:rPr>
        <w:t>_,_</w:t>
      </w:r>
      <w:proofErr w:type="gramEnd"/>
      <w:r>
        <w:rPr>
          <w:rFonts w:cs="Times New Roman"/>
          <w:b/>
          <w:sz w:val="22"/>
          <w:szCs w:val="22"/>
        </w:rPr>
        <w:t>___ (</w:t>
      </w:r>
      <w:r>
        <w:rPr>
          <w:rFonts w:cs="Times New Roman"/>
          <w:b/>
          <w:color w:val="808080"/>
          <w:sz w:val="22"/>
          <w:szCs w:val="22"/>
        </w:rPr>
        <w:t>сумма прописью</w:t>
      </w:r>
      <w:r>
        <w:rPr>
          <w:rFonts w:cs="Times New Roman"/>
          <w:b/>
          <w:sz w:val="22"/>
          <w:szCs w:val="22"/>
        </w:rPr>
        <w:t>) рублей ___ копеек.</w:t>
      </w:r>
    </w:p>
    <w:p w14:paraId="41A8BD02" w14:textId="77777777" w:rsidR="001E0FCA" w:rsidRDefault="001E0FCA" w:rsidP="001E0FCA">
      <w:pPr>
        <w:widowControl w:val="0"/>
        <w:tabs>
          <w:tab w:val="left" w:pos="708"/>
          <w:tab w:val="center" w:pos="4677"/>
          <w:tab w:val="right" w:pos="9355"/>
        </w:tabs>
        <w:rPr>
          <w:rFonts w:cs="Times New Roman"/>
          <w:sz w:val="22"/>
          <w:szCs w:val="22"/>
        </w:rPr>
      </w:pPr>
      <w:r>
        <w:rPr>
          <w:rFonts w:cs="Times New Roman"/>
          <w:sz w:val="22"/>
          <w:szCs w:val="22"/>
        </w:rPr>
        <w:t>В том числе НДС: __________</w:t>
      </w:r>
      <w:proofErr w:type="gramStart"/>
      <w:r>
        <w:rPr>
          <w:rFonts w:cs="Times New Roman"/>
          <w:sz w:val="22"/>
          <w:szCs w:val="22"/>
        </w:rPr>
        <w:t>_,_</w:t>
      </w:r>
      <w:proofErr w:type="gramEnd"/>
      <w:r>
        <w:rPr>
          <w:rFonts w:cs="Times New Roman"/>
          <w:sz w:val="22"/>
          <w:szCs w:val="22"/>
        </w:rPr>
        <w:t>___ (</w:t>
      </w:r>
      <w:r>
        <w:rPr>
          <w:rFonts w:cs="Times New Roman"/>
          <w:color w:val="808080"/>
          <w:sz w:val="22"/>
          <w:szCs w:val="22"/>
        </w:rPr>
        <w:t>сумма прописью</w:t>
      </w:r>
      <w:r>
        <w:rPr>
          <w:rFonts w:cs="Times New Roman"/>
          <w:sz w:val="22"/>
          <w:szCs w:val="22"/>
        </w:rPr>
        <w:t>) рублей ___ копеек.</w:t>
      </w:r>
    </w:p>
    <w:tbl>
      <w:tblPr>
        <w:tblW w:w="5000" w:type="pct"/>
        <w:tblLook w:val="0000" w:firstRow="0" w:lastRow="0" w:firstColumn="0" w:lastColumn="0" w:noHBand="0" w:noVBand="0"/>
      </w:tblPr>
      <w:tblGrid>
        <w:gridCol w:w="7687"/>
        <w:gridCol w:w="6883"/>
      </w:tblGrid>
      <w:tr w:rsidR="00DC0CDE" w:rsidRPr="00DC0CDE" w14:paraId="430A2F5B" w14:textId="77777777" w:rsidTr="00A114DE">
        <w:tc>
          <w:tcPr>
            <w:tcW w:w="2638" w:type="pct"/>
          </w:tcPr>
          <w:p w14:paraId="4172F5F4" w14:textId="77777777" w:rsidR="00DC0CDE" w:rsidRPr="00DC0CDE" w:rsidRDefault="00DC0CDE" w:rsidP="00DC0CDE">
            <w:pPr>
              <w:widowControl w:val="0"/>
              <w:jc w:val="both"/>
              <w:rPr>
                <w:rFonts w:cs="Times New Roman"/>
                <w:b/>
                <w:sz w:val="22"/>
                <w:szCs w:val="22"/>
              </w:rPr>
            </w:pPr>
            <w:r w:rsidRPr="00DC0CDE">
              <w:rPr>
                <w:rFonts w:cs="Times New Roman"/>
                <w:b/>
                <w:sz w:val="22"/>
                <w:szCs w:val="22"/>
              </w:rPr>
              <w:t>Заказчик:</w:t>
            </w:r>
          </w:p>
          <w:p w14:paraId="72527C30" w14:textId="144A2177" w:rsidR="00DC0CDE" w:rsidRPr="00DC0CDE" w:rsidRDefault="00DC0CDE" w:rsidP="00DC0CDE">
            <w:pPr>
              <w:widowControl w:val="0"/>
              <w:jc w:val="both"/>
              <w:rPr>
                <w:rFonts w:cs="Times New Roman"/>
                <w:b/>
                <w:sz w:val="22"/>
                <w:szCs w:val="22"/>
              </w:rPr>
            </w:pPr>
            <w:bookmarkStart w:id="11" w:name="_Hlk77108815"/>
            <w:r w:rsidRPr="00DC0CDE">
              <w:rPr>
                <w:rFonts w:cs="Times New Roman"/>
                <w:b/>
                <w:sz w:val="22"/>
                <w:szCs w:val="22"/>
              </w:rPr>
              <w:t>КГБУ СО «</w:t>
            </w:r>
            <w:r w:rsidR="00BD4584">
              <w:rPr>
                <w:rFonts w:cs="Times New Roman"/>
                <w:b/>
                <w:sz w:val="22"/>
                <w:szCs w:val="22"/>
              </w:rPr>
              <w:t>Пансионат</w:t>
            </w:r>
            <w:r w:rsidRPr="00DC0CDE">
              <w:rPr>
                <w:rFonts w:cs="Times New Roman"/>
                <w:b/>
                <w:sz w:val="22"/>
                <w:szCs w:val="22"/>
              </w:rPr>
              <w:t xml:space="preserve"> «Ботанический»</w:t>
            </w:r>
          </w:p>
          <w:bookmarkEnd w:id="11"/>
          <w:p w14:paraId="61732284" w14:textId="77777777" w:rsidR="00464ED2" w:rsidRPr="00464ED2" w:rsidRDefault="00DC0CDE" w:rsidP="00DC0CDE">
            <w:pPr>
              <w:widowControl w:val="0"/>
              <w:jc w:val="both"/>
              <w:rPr>
                <w:rFonts w:cs="Times New Roman"/>
                <w:bCs/>
                <w:sz w:val="22"/>
                <w:szCs w:val="22"/>
              </w:rPr>
            </w:pPr>
            <w:r w:rsidRPr="00464ED2">
              <w:rPr>
                <w:rFonts w:cs="Times New Roman"/>
                <w:bCs/>
                <w:sz w:val="22"/>
                <w:szCs w:val="22"/>
              </w:rPr>
              <w:t>Директор</w:t>
            </w:r>
          </w:p>
          <w:p w14:paraId="18FFFD25" w14:textId="77777777" w:rsidR="00DC0CDE" w:rsidRDefault="00464ED2" w:rsidP="00DC0CDE">
            <w:pPr>
              <w:widowControl w:val="0"/>
              <w:jc w:val="both"/>
              <w:rPr>
                <w:rFonts w:cs="Times New Roman"/>
                <w:bCs/>
                <w:sz w:val="22"/>
                <w:szCs w:val="22"/>
              </w:rPr>
            </w:pPr>
            <w:r w:rsidRPr="00464ED2">
              <w:rPr>
                <w:rFonts w:cs="Times New Roman"/>
                <w:bCs/>
                <w:sz w:val="22"/>
                <w:szCs w:val="22"/>
              </w:rPr>
              <w:t>_____________</w:t>
            </w:r>
            <w:r w:rsidR="00DC0CDE" w:rsidRPr="00464ED2">
              <w:rPr>
                <w:rFonts w:cs="Times New Roman"/>
                <w:bCs/>
                <w:sz w:val="22"/>
                <w:szCs w:val="22"/>
              </w:rPr>
              <w:t>_______</w:t>
            </w:r>
            <w:r w:rsidRPr="00464ED2">
              <w:rPr>
                <w:rFonts w:cs="Times New Roman"/>
                <w:bCs/>
                <w:sz w:val="22"/>
                <w:szCs w:val="22"/>
              </w:rPr>
              <w:t>/Полищук Ю.В./</w:t>
            </w:r>
          </w:p>
          <w:p w14:paraId="2F9F2A17" w14:textId="77777777" w:rsidR="00464ED2" w:rsidRPr="00DC0CDE" w:rsidRDefault="00464ED2" w:rsidP="00DC0CDE">
            <w:pPr>
              <w:widowControl w:val="0"/>
              <w:jc w:val="both"/>
              <w:rPr>
                <w:rFonts w:cs="Times New Roman"/>
                <w:b/>
                <w:sz w:val="22"/>
                <w:szCs w:val="22"/>
              </w:rPr>
            </w:pPr>
            <w:r>
              <w:rPr>
                <w:rFonts w:cs="Times New Roman"/>
                <w:bCs/>
                <w:sz w:val="22"/>
                <w:szCs w:val="22"/>
              </w:rPr>
              <w:t>М.П.</w:t>
            </w:r>
          </w:p>
        </w:tc>
        <w:tc>
          <w:tcPr>
            <w:tcW w:w="2362" w:type="pct"/>
          </w:tcPr>
          <w:p w14:paraId="081E904C" w14:textId="77777777" w:rsidR="00DC0CDE" w:rsidRPr="00DC0CDE" w:rsidRDefault="00DC0CDE" w:rsidP="00DC0CDE">
            <w:pPr>
              <w:widowControl w:val="0"/>
              <w:jc w:val="both"/>
              <w:rPr>
                <w:rFonts w:cs="Times New Roman"/>
                <w:b/>
                <w:sz w:val="22"/>
                <w:szCs w:val="22"/>
              </w:rPr>
            </w:pPr>
            <w:r w:rsidRPr="00DC0CDE">
              <w:rPr>
                <w:rFonts w:cs="Times New Roman"/>
                <w:b/>
                <w:sz w:val="22"/>
                <w:szCs w:val="22"/>
              </w:rPr>
              <w:t>Поставщик:</w:t>
            </w:r>
          </w:p>
          <w:p w14:paraId="08675C2C" w14:textId="77777777" w:rsidR="00520211" w:rsidRDefault="00520211" w:rsidP="00817AAA">
            <w:pPr>
              <w:widowControl w:val="0"/>
              <w:outlineLvl w:val="0"/>
              <w:rPr>
                <w:rFonts w:eastAsia="Calibri" w:cs="Times New Roman"/>
                <w:sz w:val="22"/>
                <w:szCs w:val="22"/>
                <w:lang w:eastAsia="en-US"/>
              </w:rPr>
            </w:pPr>
          </w:p>
          <w:p w14:paraId="5B69EF1F" w14:textId="77777777" w:rsidR="00520211" w:rsidRDefault="00520211" w:rsidP="00817AAA">
            <w:pPr>
              <w:widowControl w:val="0"/>
              <w:outlineLvl w:val="0"/>
              <w:rPr>
                <w:rFonts w:eastAsia="Calibri" w:cs="Times New Roman"/>
                <w:sz w:val="22"/>
                <w:szCs w:val="22"/>
                <w:lang w:eastAsia="en-US"/>
              </w:rPr>
            </w:pPr>
          </w:p>
          <w:p w14:paraId="555411D9" w14:textId="5605FC35" w:rsidR="00817AAA" w:rsidRPr="000F58BC" w:rsidRDefault="00817AAA" w:rsidP="00817AAA">
            <w:pPr>
              <w:widowControl w:val="0"/>
              <w:outlineLvl w:val="0"/>
              <w:rPr>
                <w:rFonts w:eastAsia="Calibri" w:cs="Times New Roman"/>
                <w:sz w:val="22"/>
                <w:szCs w:val="22"/>
                <w:lang w:eastAsia="en-US"/>
              </w:rPr>
            </w:pPr>
            <w:r w:rsidRPr="000F58BC">
              <w:rPr>
                <w:rFonts w:eastAsia="Calibri" w:cs="Times New Roman"/>
                <w:sz w:val="22"/>
                <w:szCs w:val="22"/>
                <w:lang w:eastAsia="en-US"/>
              </w:rPr>
              <w:t>__________________</w:t>
            </w:r>
            <w:r>
              <w:rPr>
                <w:rFonts w:eastAsia="Calibri" w:cs="Times New Roman"/>
                <w:sz w:val="22"/>
                <w:szCs w:val="22"/>
                <w:lang w:eastAsia="en-US"/>
              </w:rPr>
              <w:t>/</w:t>
            </w:r>
            <w:r w:rsidR="00520211">
              <w:rPr>
                <w:rFonts w:eastAsia="Calibri" w:cs="Times New Roman"/>
                <w:sz w:val="22"/>
                <w:szCs w:val="22"/>
                <w:lang w:eastAsia="en-US"/>
              </w:rPr>
              <w:t>_______________</w:t>
            </w:r>
            <w:r>
              <w:rPr>
                <w:rFonts w:eastAsia="Calibri" w:cs="Times New Roman"/>
                <w:sz w:val="22"/>
                <w:szCs w:val="22"/>
                <w:lang w:eastAsia="en-US"/>
              </w:rPr>
              <w:t>/</w:t>
            </w:r>
          </w:p>
          <w:p w14:paraId="153DA2AD" w14:textId="77777777" w:rsidR="00817AAA" w:rsidRPr="000F58BC" w:rsidRDefault="00817AAA" w:rsidP="00817AAA">
            <w:pPr>
              <w:widowControl w:val="0"/>
              <w:outlineLvl w:val="0"/>
              <w:rPr>
                <w:rFonts w:eastAsia="Calibri" w:cs="Times New Roman"/>
                <w:sz w:val="22"/>
                <w:szCs w:val="22"/>
                <w:lang w:eastAsia="en-US"/>
              </w:rPr>
            </w:pPr>
            <w:r w:rsidRPr="000F58BC">
              <w:rPr>
                <w:rFonts w:eastAsia="Calibri" w:cs="Times New Roman"/>
                <w:sz w:val="22"/>
                <w:szCs w:val="22"/>
                <w:lang w:eastAsia="en-US"/>
              </w:rPr>
              <w:t>М.П</w:t>
            </w:r>
          </w:p>
          <w:p w14:paraId="78968F73" w14:textId="77777777" w:rsidR="00DC0CDE" w:rsidRPr="00DC0CDE" w:rsidRDefault="00DC0CDE" w:rsidP="00DC0CDE">
            <w:pPr>
              <w:widowControl w:val="0"/>
              <w:jc w:val="both"/>
              <w:rPr>
                <w:rFonts w:cs="Times New Roman"/>
                <w:b/>
                <w:sz w:val="22"/>
                <w:szCs w:val="22"/>
              </w:rPr>
            </w:pPr>
          </w:p>
        </w:tc>
      </w:tr>
    </w:tbl>
    <w:p w14:paraId="78C78435" w14:textId="77777777" w:rsidR="00DC0CDE" w:rsidRPr="00DC0CDE" w:rsidRDefault="00DC0CDE" w:rsidP="001F0B4A">
      <w:pPr>
        <w:widowControl w:val="0"/>
        <w:rPr>
          <w:rFonts w:eastAsia="Calibri" w:cs="Times New Roman"/>
          <w:i/>
          <w:sz w:val="22"/>
          <w:szCs w:val="22"/>
          <w:lang w:eastAsia="en-US"/>
        </w:rPr>
      </w:pPr>
    </w:p>
    <w:p w14:paraId="1927D067" w14:textId="77777777" w:rsidR="00DC0CDE" w:rsidRPr="00DC0CDE" w:rsidRDefault="00DC0CDE" w:rsidP="00DC0CDE">
      <w:pPr>
        <w:widowControl w:val="0"/>
        <w:rPr>
          <w:rFonts w:eastAsia="Calibri" w:cs="Times New Roman"/>
          <w:b/>
          <w:sz w:val="22"/>
          <w:szCs w:val="22"/>
          <w:lang w:eastAsia="en-US"/>
        </w:rPr>
        <w:sectPr w:rsidR="00DC0CDE" w:rsidRPr="00DC0CDE" w:rsidSect="001F0B4A">
          <w:pgSz w:w="16838" w:h="11906" w:orient="landscape"/>
          <w:pgMar w:top="1701" w:right="1134" w:bottom="568" w:left="1134" w:header="709" w:footer="709" w:gutter="0"/>
          <w:pgNumType w:start="1"/>
          <w:cols w:space="708"/>
          <w:titlePg/>
          <w:docGrid w:linePitch="360"/>
        </w:sectPr>
      </w:pPr>
    </w:p>
    <w:p w14:paraId="2772CFAB" w14:textId="77777777" w:rsidR="00DC0CDE" w:rsidRPr="00DC0CDE" w:rsidRDefault="00DC0CDE" w:rsidP="00DC0CDE">
      <w:pPr>
        <w:widowControl w:val="0"/>
        <w:jc w:val="right"/>
        <w:rPr>
          <w:rFonts w:cs="Times New Roman"/>
          <w:b/>
          <w:sz w:val="22"/>
          <w:szCs w:val="22"/>
        </w:rPr>
      </w:pPr>
      <w:r w:rsidRPr="00DC0CDE">
        <w:rPr>
          <w:rFonts w:cs="Times New Roman"/>
          <w:b/>
          <w:sz w:val="22"/>
          <w:szCs w:val="22"/>
        </w:rPr>
        <w:lastRenderedPageBreak/>
        <w:t xml:space="preserve">Приложение № 2 </w:t>
      </w:r>
    </w:p>
    <w:p w14:paraId="07891C32" w14:textId="416C5911" w:rsidR="00071518" w:rsidRDefault="00DC0CDE" w:rsidP="00DC0CDE">
      <w:pPr>
        <w:widowControl w:val="0"/>
        <w:jc w:val="right"/>
        <w:rPr>
          <w:rFonts w:cs="Times New Roman"/>
          <w:b/>
          <w:sz w:val="22"/>
          <w:szCs w:val="22"/>
        </w:rPr>
      </w:pPr>
      <w:r w:rsidRPr="00DC0CDE">
        <w:rPr>
          <w:rFonts w:cs="Times New Roman"/>
          <w:b/>
          <w:sz w:val="22"/>
          <w:szCs w:val="22"/>
        </w:rPr>
        <w:t>к Договору поставки №</w:t>
      </w:r>
      <w:r w:rsidR="00891CF6">
        <w:rPr>
          <w:rFonts w:cs="Times New Roman"/>
          <w:b/>
          <w:sz w:val="22"/>
          <w:szCs w:val="22"/>
        </w:rPr>
        <w:t>ЗК__/26</w:t>
      </w:r>
    </w:p>
    <w:p w14:paraId="7A959B33" w14:textId="345902AB" w:rsidR="00DC0CDE" w:rsidRPr="00DC0CDE" w:rsidRDefault="00DC0CDE" w:rsidP="00DC0CDE">
      <w:pPr>
        <w:widowControl w:val="0"/>
        <w:jc w:val="right"/>
        <w:rPr>
          <w:rFonts w:cs="Times New Roman"/>
          <w:i/>
          <w:sz w:val="22"/>
          <w:szCs w:val="22"/>
        </w:rPr>
      </w:pPr>
      <w:r w:rsidRPr="00DC0CDE">
        <w:rPr>
          <w:rFonts w:cs="Times New Roman"/>
          <w:b/>
          <w:sz w:val="22"/>
          <w:szCs w:val="22"/>
        </w:rPr>
        <w:t>от «</w:t>
      </w:r>
      <w:r w:rsidR="00A95A62">
        <w:rPr>
          <w:rFonts w:cs="Times New Roman"/>
          <w:b/>
          <w:sz w:val="22"/>
          <w:szCs w:val="22"/>
        </w:rPr>
        <w:t>__</w:t>
      </w:r>
      <w:r w:rsidRPr="00DC0CDE">
        <w:rPr>
          <w:rFonts w:cs="Times New Roman"/>
          <w:b/>
          <w:sz w:val="22"/>
          <w:szCs w:val="22"/>
        </w:rPr>
        <w:t>»</w:t>
      </w:r>
      <w:r w:rsidR="00071518">
        <w:rPr>
          <w:rFonts w:cs="Times New Roman"/>
          <w:b/>
          <w:sz w:val="22"/>
          <w:szCs w:val="22"/>
        </w:rPr>
        <w:t xml:space="preserve"> </w:t>
      </w:r>
      <w:r w:rsidR="00A95A62">
        <w:rPr>
          <w:rFonts w:cs="Times New Roman"/>
          <w:b/>
          <w:sz w:val="22"/>
          <w:szCs w:val="22"/>
        </w:rPr>
        <w:t>_______</w:t>
      </w:r>
      <w:r w:rsidR="00071518">
        <w:rPr>
          <w:rFonts w:cs="Times New Roman"/>
          <w:b/>
          <w:sz w:val="22"/>
          <w:szCs w:val="22"/>
        </w:rPr>
        <w:t xml:space="preserve"> </w:t>
      </w:r>
      <w:r w:rsidRPr="00DC0CDE">
        <w:rPr>
          <w:rFonts w:cs="Times New Roman"/>
          <w:b/>
          <w:sz w:val="22"/>
          <w:szCs w:val="22"/>
        </w:rPr>
        <w:t>202</w:t>
      </w:r>
      <w:r w:rsidR="00BD4584">
        <w:rPr>
          <w:rFonts w:cs="Times New Roman"/>
          <w:b/>
          <w:sz w:val="22"/>
          <w:szCs w:val="22"/>
        </w:rPr>
        <w:t>6</w:t>
      </w:r>
      <w:r w:rsidRPr="00DC0CDE">
        <w:rPr>
          <w:rFonts w:cs="Times New Roman"/>
          <w:b/>
          <w:sz w:val="22"/>
          <w:szCs w:val="22"/>
        </w:rPr>
        <w:t xml:space="preserve"> г.</w:t>
      </w:r>
    </w:p>
    <w:p w14:paraId="586FE9B0" w14:textId="77777777" w:rsidR="00E94BC5" w:rsidRPr="00E94BC5" w:rsidRDefault="00E94BC5" w:rsidP="00E94BC5">
      <w:pPr>
        <w:widowControl w:val="0"/>
        <w:contextualSpacing/>
        <w:jc w:val="right"/>
        <w:outlineLvl w:val="0"/>
        <w:rPr>
          <w:rFonts w:cs="Times New Roman"/>
          <w:sz w:val="22"/>
          <w:szCs w:val="22"/>
        </w:rPr>
      </w:pPr>
      <w:bookmarkStart w:id="12" w:name="_Hlk148542403"/>
      <w:bookmarkEnd w:id="0"/>
    </w:p>
    <w:bookmarkEnd w:id="12"/>
    <w:p w14:paraId="083B0492" w14:textId="77777777" w:rsidR="0063734F" w:rsidRPr="008B7452" w:rsidRDefault="0063734F" w:rsidP="0063734F">
      <w:pPr>
        <w:widowControl w:val="0"/>
        <w:contextualSpacing/>
        <w:jc w:val="right"/>
        <w:outlineLvl w:val="0"/>
      </w:pPr>
    </w:p>
    <w:p w14:paraId="5B2AF841" w14:textId="71952542" w:rsidR="0063734F" w:rsidRDefault="0063734F" w:rsidP="0063734F">
      <w:pPr>
        <w:widowControl w:val="0"/>
        <w:contextualSpacing/>
        <w:jc w:val="center"/>
        <w:outlineLvl w:val="0"/>
        <w:rPr>
          <w:b/>
        </w:rPr>
      </w:pPr>
      <w:bookmarkStart w:id="13" w:name="_Hlk158047200"/>
      <w:bookmarkStart w:id="14" w:name="_Hlk189735023"/>
      <w:r w:rsidRPr="008B7452">
        <w:rPr>
          <w:b/>
        </w:rPr>
        <w:t>Техническое задание</w:t>
      </w:r>
      <w:bookmarkEnd w:id="13"/>
      <w:bookmarkEnd w:id="14"/>
    </w:p>
    <w:p w14:paraId="2A75BA95" w14:textId="0183A286" w:rsidR="00BD4584" w:rsidRDefault="00BD4584" w:rsidP="00BE5392">
      <w:pPr>
        <w:widowControl w:val="0"/>
        <w:contextualSpacing/>
        <w:outlineLvl w:val="0"/>
        <w:rPr>
          <w:b/>
        </w:rPr>
      </w:pPr>
    </w:p>
    <w:p w14:paraId="31FEB198" w14:textId="013427AB" w:rsidR="00BD4584" w:rsidRDefault="00BD4584" w:rsidP="0063734F">
      <w:pPr>
        <w:widowControl w:val="0"/>
        <w:contextualSpacing/>
        <w:jc w:val="center"/>
        <w:outlineLvl w:val="0"/>
        <w:rPr>
          <w:b/>
        </w:rPr>
      </w:pPr>
      <w:r>
        <w:rPr>
          <w:b/>
        </w:rPr>
        <w:t>Прилагается отдельным файлом</w:t>
      </w:r>
    </w:p>
    <w:p w14:paraId="14FAA743" w14:textId="6EEF6C4C" w:rsidR="00BD4584" w:rsidRDefault="00BD4584" w:rsidP="0063734F">
      <w:pPr>
        <w:widowControl w:val="0"/>
        <w:contextualSpacing/>
        <w:jc w:val="center"/>
        <w:outlineLvl w:val="0"/>
        <w:rPr>
          <w:b/>
        </w:rPr>
      </w:pPr>
    </w:p>
    <w:p w14:paraId="721A9595" w14:textId="00E96201" w:rsidR="00BD4584" w:rsidRDefault="00BD4584" w:rsidP="0063734F">
      <w:pPr>
        <w:widowControl w:val="0"/>
        <w:contextualSpacing/>
        <w:jc w:val="center"/>
        <w:outlineLvl w:val="0"/>
        <w:rPr>
          <w:b/>
        </w:rPr>
      </w:pPr>
    </w:p>
    <w:p w14:paraId="146170FF" w14:textId="793895B1" w:rsidR="00BD4584" w:rsidRDefault="00BD4584" w:rsidP="0063734F">
      <w:pPr>
        <w:widowControl w:val="0"/>
        <w:contextualSpacing/>
        <w:jc w:val="center"/>
        <w:outlineLvl w:val="0"/>
        <w:rPr>
          <w:b/>
        </w:rPr>
      </w:pPr>
    </w:p>
    <w:tbl>
      <w:tblPr>
        <w:tblW w:w="5000" w:type="pct"/>
        <w:tblLook w:val="0000" w:firstRow="0" w:lastRow="0" w:firstColumn="0" w:lastColumn="0" w:noHBand="0" w:noVBand="0"/>
      </w:tblPr>
      <w:tblGrid>
        <w:gridCol w:w="5413"/>
        <w:gridCol w:w="4847"/>
      </w:tblGrid>
      <w:tr w:rsidR="00BD4584" w:rsidRPr="00DC0CDE" w14:paraId="0D3F5E3B" w14:textId="77777777" w:rsidTr="008D06C2">
        <w:tc>
          <w:tcPr>
            <w:tcW w:w="2638" w:type="pct"/>
          </w:tcPr>
          <w:p w14:paraId="712ECB5A" w14:textId="77777777" w:rsidR="00BD4584" w:rsidRPr="00DC0CDE" w:rsidRDefault="00BD4584" w:rsidP="008D06C2">
            <w:pPr>
              <w:widowControl w:val="0"/>
              <w:jc w:val="both"/>
              <w:rPr>
                <w:rFonts w:cs="Times New Roman"/>
                <w:b/>
                <w:sz w:val="22"/>
                <w:szCs w:val="22"/>
              </w:rPr>
            </w:pPr>
            <w:r w:rsidRPr="00DC0CDE">
              <w:rPr>
                <w:rFonts w:cs="Times New Roman"/>
                <w:b/>
                <w:sz w:val="22"/>
                <w:szCs w:val="22"/>
              </w:rPr>
              <w:t>Заказчик:</w:t>
            </w:r>
          </w:p>
          <w:p w14:paraId="2B3C383A" w14:textId="77777777" w:rsidR="00BD4584" w:rsidRPr="00DC0CDE" w:rsidRDefault="00BD4584" w:rsidP="008D06C2">
            <w:pPr>
              <w:widowControl w:val="0"/>
              <w:jc w:val="both"/>
              <w:rPr>
                <w:rFonts w:cs="Times New Roman"/>
                <w:b/>
                <w:sz w:val="22"/>
                <w:szCs w:val="22"/>
              </w:rPr>
            </w:pPr>
            <w:r w:rsidRPr="00DC0CDE">
              <w:rPr>
                <w:rFonts w:cs="Times New Roman"/>
                <w:b/>
                <w:sz w:val="22"/>
                <w:szCs w:val="22"/>
              </w:rPr>
              <w:t>КГБУ СО «</w:t>
            </w:r>
            <w:r>
              <w:rPr>
                <w:rFonts w:cs="Times New Roman"/>
                <w:b/>
                <w:sz w:val="22"/>
                <w:szCs w:val="22"/>
              </w:rPr>
              <w:t>Пансионат</w:t>
            </w:r>
            <w:r w:rsidRPr="00DC0CDE">
              <w:rPr>
                <w:rFonts w:cs="Times New Roman"/>
                <w:b/>
                <w:sz w:val="22"/>
                <w:szCs w:val="22"/>
              </w:rPr>
              <w:t xml:space="preserve"> «Ботанический»</w:t>
            </w:r>
          </w:p>
          <w:p w14:paraId="4045DEB7" w14:textId="77777777" w:rsidR="00BD4584" w:rsidRPr="00464ED2" w:rsidRDefault="00BD4584" w:rsidP="008D06C2">
            <w:pPr>
              <w:widowControl w:val="0"/>
              <w:jc w:val="both"/>
              <w:rPr>
                <w:rFonts w:cs="Times New Roman"/>
                <w:bCs/>
                <w:sz w:val="22"/>
                <w:szCs w:val="22"/>
              </w:rPr>
            </w:pPr>
            <w:r w:rsidRPr="00464ED2">
              <w:rPr>
                <w:rFonts w:cs="Times New Roman"/>
                <w:bCs/>
                <w:sz w:val="22"/>
                <w:szCs w:val="22"/>
              </w:rPr>
              <w:t>Директор</w:t>
            </w:r>
          </w:p>
          <w:p w14:paraId="537DDD8F" w14:textId="77777777" w:rsidR="00BD4584" w:rsidRDefault="00BD4584" w:rsidP="008D06C2">
            <w:pPr>
              <w:widowControl w:val="0"/>
              <w:jc w:val="both"/>
              <w:rPr>
                <w:rFonts w:cs="Times New Roman"/>
                <w:bCs/>
                <w:sz w:val="22"/>
                <w:szCs w:val="22"/>
              </w:rPr>
            </w:pPr>
            <w:r w:rsidRPr="00464ED2">
              <w:rPr>
                <w:rFonts w:cs="Times New Roman"/>
                <w:bCs/>
                <w:sz w:val="22"/>
                <w:szCs w:val="22"/>
              </w:rPr>
              <w:t>____________________/Полищук Ю.В./</w:t>
            </w:r>
          </w:p>
          <w:p w14:paraId="1EA990F1" w14:textId="77777777" w:rsidR="00BD4584" w:rsidRPr="00DC0CDE" w:rsidRDefault="00BD4584" w:rsidP="008D06C2">
            <w:pPr>
              <w:widowControl w:val="0"/>
              <w:jc w:val="both"/>
              <w:rPr>
                <w:rFonts w:cs="Times New Roman"/>
                <w:b/>
                <w:sz w:val="22"/>
                <w:szCs w:val="22"/>
              </w:rPr>
            </w:pPr>
            <w:r>
              <w:rPr>
                <w:rFonts w:cs="Times New Roman"/>
                <w:bCs/>
                <w:sz w:val="22"/>
                <w:szCs w:val="22"/>
              </w:rPr>
              <w:t>М.П.</w:t>
            </w:r>
          </w:p>
        </w:tc>
        <w:tc>
          <w:tcPr>
            <w:tcW w:w="2362" w:type="pct"/>
          </w:tcPr>
          <w:p w14:paraId="6A2A26CB" w14:textId="77777777" w:rsidR="00BD4584" w:rsidRPr="00DC0CDE" w:rsidRDefault="00BD4584" w:rsidP="008D06C2">
            <w:pPr>
              <w:widowControl w:val="0"/>
              <w:jc w:val="both"/>
              <w:rPr>
                <w:rFonts w:cs="Times New Roman"/>
                <w:b/>
                <w:sz w:val="22"/>
                <w:szCs w:val="22"/>
              </w:rPr>
            </w:pPr>
            <w:r w:rsidRPr="00DC0CDE">
              <w:rPr>
                <w:rFonts w:cs="Times New Roman"/>
                <w:b/>
                <w:sz w:val="22"/>
                <w:szCs w:val="22"/>
              </w:rPr>
              <w:t>Поставщик:</w:t>
            </w:r>
          </w:p>
          <w:p w14:paraId="6E1F3141" w14:textId="77777777" w:rsidR="00BD4584" w:rsidRDefault="00BD4584" w:rsidP="008D06C2">
            <w:pPr>
              <w:widowControl w:val="0"/>
              <w:outlineLvl w:val="0"/>
              <w:rPr>
                <w:rFonts w:eastAsia="Calibri" w:cs="Times New Roman"/>
                <w:sz w:val="22"/>
                <w:szCs w:val="22"/>
                <w:lang w:eastAsia="en-US"/>
              </w:rPr>
            </w:pPr>
          </w:p>
          <w:p w14:paraId="3DB17FF4" w14:textId="77777777" w:rsidR="00BD4584" w:rsidRDefault="00BD4584" w:rsidP="008D06C2">
            <w:pPr>
              <w:widowControl w:val="0"/>
              <w:outlineLvl w:val="0"/>
              <w:rPr>
                <w:rFonts w:eastAsia="Calibri" w:cs="Times New Roman"/>
                <w:sz w:val="22"/>
                <w:szCs w:val="22"/>
                <w:lang w:eastAsia="en-US"/>
              </w:rPr>
            </w:pPr>
          </w:p>
          <w:p w14:paraId="5D867880" w14:textId="77777777" w:rsidR="00BD4584" w:rsidRPr="000F58BC" w:rsidRDefault="00BD4584" w:rsidP="008D06C2">
            <w:pPr>
              <w:widowControl w:val="0"/>
              <w:outlineLvl w:val="0"/>
              <w:rPr>
                <w:rFonts w:eastAsia="Calibri" w:cs="Times New Roman"/>
                <w:sz w:val="22"/>
                <w:szCs w:val="22"/>
                <w:lang w:eastAsia="en-US"/>
              </w:rPr>
            </w:pPr>
            <w:r w:rsidRPr="000F58BC">
              <w:rPr>
                <w:rFonts w:eastAsia="Calibri" w:cs="Times New Roman"/>
                <w:sz w:val="22"/>
                <w:szCs w:val="22"/>
                <w:lang w:eastAsia="en-US"/>
              </w:rPr>
              <w:t>__________________</w:t>
            </w:r>
            <w:r>
              <w:rPr>
                <w:rFonts w:eastAsia="Calibri" w:cs="Times New Roman"/>
                <w:sz w:val="22"/>
                <w:szCs w:val="22"/>
                <w:lang w:eastAsia="en-US"/>
              </w:rPr>
              <w:t>/_______________/</w:t>
            </w:r>
          </w:p>
          <w:p w14:paraId="0AC99D92" w14:textId="77777777" w:rsidR="00BD4584" w:rsidRPr="000F58BC" w:rsidRDefault="00BD4584" w:rsidP="008D06C2">
            <w:pPr>
              <w:widowControl w:val="0"/>
              <w:outlineLvl w:val="0"/>
              <w:rPr>
                <w:rFonts w:eastAsia="Calibri" w:cs="Times New Roman"/>
                <w:sz w:val="22"/>
                <w:szCs w:val="22"/>
                <w:lang w:eastAsia="en-US"/>
              </w:rPr>
            </w:pPr>
            <w:r w:rsidRPr="000F58BC">
              <w:rPr>
                <w:rFonts w:eastAsia="Calibri" w:cs="Times New Roman"/>
                <w:sz w:val="22"/>
                <w:szCs w:val="22"/>
                <w:lang w:eastAsia="en-US"/>
              </w:rPr>
              <w:t>М.П</w:t>
            </w:r>
          </w:p>
          <w:p w14:paraId="73AEA00F" w14:textId="77777777" w:rsidR="00BD4584" w:rsidRPr="00DC0CDE" w:rsidRDefault="00BD4584" w:rsidP="008D06C2">
            <w:pPr>
              <w:widowControl w:val="0"/>
              <w:jc w:val="both"/>
              <w:rPr>
                <w:rFonts w:cs="Times New Roman"/>
                <w:b/>
                <w:sz w:val="22"/>
                <w:szCs w:val="22"/>
              </w:rPr>
            </w:pPr>
          </w:p>
        </w:tc>
      </w:tr>
    </w:tbl>
    <w:p w14:paraId="0AD38F58" w14:textId="77777777" w:rsidR="00BD4584" w:rsidRPr="008B7452" w:rsidRDefault="00BD4584" w:rsidP="0063734F">
      <w:pPr>
        <w:widowControl w:val="0"/>
        <w:contextualSpacing/>
        <w:jc w:val="center"/>
        <w:outlineLvl w:val="0"/>
        <w:rPr>
          <w:b/>
        </w:rPr>
      </w:pPr>
    </w:p>
    <w:sectPr w:rsidR="00BD4584" w:rsidRPr="008B7452" w:rsidSect="00485D1A">
      <w:footerReference w:type="default" r:id="rId10"/>
      <w:pgSz w:w="11906" w:h="16838"/>
      <w:pgMar w:top="709" w:right="566" w:bottom="568"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A1AF42" w14:textId="77777777" w:rsidR="00F56422" w:rsidRDefault="00F56422">
      <w:r>
        <w:separator/>
      </w:r>
    </w:p>
  </w:endnote>
  <w:endnote w:type="continuationSeparator" w:id="0">
    <w:p w14:paraId="0EB5A4CE" w14:textId="77777777" w:rsidR="00F56422" w:rsidRDefault="00F56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altName w:val="Tahoma"/>
    <w:panose1 w:val="00000000000000000000"/>
    <w:charset w:val="00"/>
    <w:family w:val="modern"/>
    <w:notTrueType/>
    <w:pitch w:val="variable"/>
    <w:sig w:usb0="00000287"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D1C35A" w14:textId="77777777" w:rsidR="007331ED" w:rsidRDefault="007331ED">
    <w:pPr>
      <w:pStyle w:val="af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1F4745" w14:textId="77777777" w:rsidR="00F56422" w:rsidRDefault="00F56422">
      <w:r>
        <w:separator/>
      </w:r>
    </w:p>
  </w:footnote>
  <w:footnote w:type="continuationSeparator" w:id="0">
    <w:p w14:paraId="060BD591" w14:textId="77777777" w:rsidR="00F56422" w:rsidRDefault="00F564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20595" w14:textId="77777777" w:rsidR="007331ED" w:rsidRDefault="007331ED">
    <w:pPr>
      <w:pStyle w:val="aff3"/>
      <w:jc w:val="center"/>
    </w:pPr>
  </w:p>
  <w:p w14:paraId="4C3D1658" w14:textId="77777777" w:rsidR="007331ED" w:rsidRDefault="007331ED" w:rsidP="00A114DE">
    <w:pPr>
      <w:pStyle w:val="aff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58565222"/>
    <w:lvl w:ilvl="0">
      <w:start w:val="1"/>
      <w:numFmt w:val="decimal"/>
      <w:pStyle w:val="a"/>
      <w:lvlText w:val="%1."/>
      <w:lvlJc w:val="left"/>
      <w:pPr>
        <w:tabs>
          <w:tab w:val="num" w:pos="643"/>
        </w:tabs>
        <w:ind w:left="643" w:hanging="360"/>
      </w:pPr>
    </w:lvl>
  </w:abstractNum>
  <w:abstractNum w:abstractNumId="1" w15:restartNumberingAfterBreak="0">
    <w:nsid w:val="00000001"/>
    <w:multiLevelType w:val="multilevel"/>
    <w:tmpl w:val="00000001"/>
    <w:lvl w:ilvl="0">
      <w:start w:val="1"/>
      <w:numFmt w:val="decimal"/>
      <w:lvlText w:val="%1."/>
      <w:lvlJc w:val="left"/>
      <w:pPr>
        <w:tabs>
          <w:tab w:val="num" w:pos="1572"/>
        </w:tabs>
        <w:ind w:left="1572" w:hanging="360"/>
      </w:pPr>
    </w:lvl>
    <w:lvl w:ilvl="1">
      <w:start w:val="1"/>
      <w:numFmt w:val="decimal"/>
      <w:lvlText w:val="%2."/>
      <w:lvlJc w:val="left"/>
      <w:pPr>
        <w:tabs>
          <w:tab w:val="num" w:pos="1932"/>
        </w:tabs>
        <w:ind w:left="1932" w:hanging="360"/>
      </w:pPr>
    </w:lvl>
    <w:lvl w:ilvl="2">
      <w:start w:val="1"/>
      <w:numFmt w:val="decimal"/>
      <w:lvlText w:val="%3."/>
      <w:lvlJc w:val="left"/>
      <w:pPr>
        <w:tabs>
          <w:tab w:val="num" w:pos="2292"/>
        </w:tabs>
        <w:ind w:left="2292" w:hanging="360"/>
      </w:pPr>
    </w:lvl>
    <w:lvl w:ilvl="3">
      <w:start w:val="1"/>
      <w:numFmt w:val="decimal"/>
      <w:lvlText w:val="%4."/>
      <w:lvlJc w:val="left"/>
      <w:pPr>
        <w:tabs>
          <w:tab w:val="num" w:pos="2652"/>
        </w:tabs>
        <w:ind w:left="2652" w:hanging="360"/>
      </w:pPr>
    </w:lvl>
    <w:lvl w:ilvl="4">
      <w:start w:val="1"/>
      <w:numFmt w:val="decimal"/>
      <w:lvlText w:val="%5."/>
      <w:lvlJc w:val="left"/>
      <w:pPr>
        <w:tabs>
          <w:tab w:val="num" w:pos="3012"/>
        </w:tabs>
        <w:ind w:left="3012" w:hanging="360"/>
      </w:pPr>
    </w:lvl>
    <w:lvl w:ilvl="5">
      <w:start w:val="1"/>
      <w:numFmt w:val="decimal"/>
      <w:lvlText w:val="%6."/>
      <w:lvlJc w:val="left"/>
      <w:pPr>
        <w:tabs>
          <w:tab w:val="num" w:pos="3372"/>
        </w:tabs>
        <w:ind w:left="3372" w:hanging="360"/>
      </w:pPr>
    </w:lvl>
    <w:lvl w:ilvl="6">
      <w:start w:val="1"/>
      <w:numFmt w:val="decimal"/>
      <w:lvlText w:val="%7."/>
      <w:lvlJc w:val="left"/>
      <w:pPr>
        <w:tabs>
          <w:tab w:val="num" w:pos="3732"/>
        </w:tabs>
        <w:ind w:left="3732" w:hanging="360"/>
      </w:pPr>
    </w:lvl>
    <w:lvl w:ilvl="7">
      <w:start w:val="1"/>
      <w:numFmt w:val="decimal"/>
      <w:lvlText w:val="%8."/>
      <w:lvlJc w:val="left"/>
      <w:pPr>
        <w:tabs>
          <w:tab w:val="num" w:pos="4092"/>
        </w:tabs>
        <w:ind w:left="4092" w:hanging="360"/>
      </w:pPr>
    </w:lvl>
    <w:lvl w:ilvl="8">
      <w:start w:val="1"/>
      <w:numFmt w:val="decimal"/>
      <w:lvlText w:val="%9."/>
      <w:lvlJc w:val="left"/>
      <w:pPr>
        <w:tabs>
          <w:tab w:val="num" w:pos="4452"/>
        </w:tabs>
        <w:ind w:left="4452" w:hanging="360"/>
      </w:pPr>
    </w:lvl>
  </w:abstractNum>
  <w:abstractNum w:abstractNumId="2" w15:restartNumberingAfterBreak="0">
    <w:nsid w:val="00000004"/>
    <w:multiLevelType w:val="multilevel"/>
    <w:tmpl w:val="D47AD230"/>
    <w:name w:val="WW8Num4"/>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b/>
        <w:bCs/>
        <w:caps w:val="0"/>
        <w:smallCaps w:val="0"/>
        <w:sz w:val="22"/>
        <w:szCs w:val="20"/>
      </w:rPr>
    </w:lvl>
    <w:lvl w:ilvl="1">
      <w:start w:val="1"/>
      <w:numFmt w:val="bullet"/>
      <w:lvlText w:val=""/>
      <w:lvlJc w:val="left"/>
      <w:pPr>
        <w:tabs>
          <w:tab w:val="num" w:pos="1080"/>
        </w:tabs>
        <w:ind w:left="1080" w:hanging="360"/>
      </w:pPr>
      <w:rPr>
        <w:rFonts w:ascii="Symbol" w:hAnsi="Symbol"/>
        <w:b/>
        <w:bCs/>
        <w:caps w:val="0"/>
        <w:smallCaps w:val="0"/>
        <w:sz w:val="22"/>
        <w:szCs w:val="20"/>
      </w:rPr>
    </w:lvl>
    <w:lvl w:ilvl="2">
      <w:start w:val="1"/>
      <w:numFmt w:val="bullet"/>
      <w:lvlText w:val=""/>
      <w:lvlJc w:val="left"/>
      <w:pPr>
        <w:tabs>
          <w:tab w:val="num" w:pos="1440"/>
        </w:tabs>
        <w:ind w:left="1440" w:hanging="360"/>
      </w:pPr>
      <w:rPr>
        <w:rFonts w:ascii="Symbol" w:hAnsi="Symbol"/>
        <w:b/>
        <w:bCs/>
        <w:caps w:val="0"/>
        <w:smallCaps w:val="0"/>
        <w:sz w:val="22"/>
        <w:szCs w:val="20"/>
      </w:rPr>
    </w:lvl>
    <w:lvl w:ilvl="3">
      <w:start w:val="1"/>
      <w:numFmt w:val="bullet"/>
      <w:lvlText w:val=""/>
      <w:lvlJc w:val="left"/>
      <w:pPr>
        <w:tabs>
          <w:tab w:val="num" w:pos="1800"/>
        </w:tabs>
        <w:ind w:left="1800" w:hanging="360"/>
      </w:pPr>
      <w:rPr>
        <w:rFonts w:ascii="Symbol" w:hAnsi="Symbol"/>
        <w:b/>
        <w:bCs/>
        <w:caps w:val="0"/>
        <w:smallCaps w:val="0"/>
        <w:sz w:val="22"/>
        <w:szCs w:val="20"/>
      </w:rPr>
    </w:lvl>
    <w:lvl w:ilvl="4">
      <w:start w:val="1"/>
      <w:numFmt w:val="bullet"/>
      <w:lvlText w:val=""/>
      <w:lvlJc w:val="left"/>
      <w:pPr>
        <w:tabs>
          <w:tab w:val="num" w:pos="2160"/>
        </w:tabs>
        <w:ind w:left="2160" w:hanging="360"/>
      </w:pPr>
      <w:rPr>
        <w:rFonts w:ascii="Symbol" w:hAnsi="Symbol"/>
        <w:b/>
        <w:bCs/>
        <w:caps w:val="0"/>
        <w:smallCaps w:val="0"/>
        <w:sz w:val="22"/>
        <w:szCs w:val="20"/>
      </w:rPr>
    </w:lvl>
    <w:lvl w:ilvl="5">
      <w:start w:val="1"/>
      <w:numFmt w:val="bullet"/>
      <w:lvlText w:val=""/>
      <w:lvlJc w:val="left"/>
      <w:pPr>
        <w:tabs>
          <w:tab w:val="num" w:pos="2520"/>
        </w:tabs>
        <w:ind w:left="2520" w:hanging="360"/>
      </w:pPr>
      <w:rPr>
        <w:rFonts w:ascii="Symbol" w:hAnsi="Symbol"/>
        <w:b/>
        <w:bCs/>
        <w:caps w:val="0"/>
        <w:smallCaps w:val="0"/>
        <w:sz w:val="22"/>
        <w:szCs w:val="20"/>
      </w:rPr>
    </w:lvl>
    <w:lvl w:ilvl="6">
      <w:start w:val="1"/>
      <w:numFmt w:val="bullet"/>
      <w:lvlText w:val=""/>
      <w:lvlJc w:val="left"/>
      <w:pPr>
        <w:tabs>
          <w:tab w:val="num" w:pos="2880"/>
        </w:tabs>
        <w:ind w:left="2880" w:hanging="360"/>
      </w:pPr>
      <w:rPr>
        <w:rFonts w:ascii="Symbol" w:hAnsi="Symbol"/>
        <w:b/>
        <w:bCs/>
        <w:caps w:val="0"/>
        <w:smallCaps w:val="0"/>
        <w:sz w:val="22"/>
        <w:szCs w:val="20"/>
      </w:rPr>
    </w:lvl>
    <w:lvl w:ilvl="7">
      <w:start w:val="1"/>
      <w:numFmt w:val="bullet"/>
      <w:lvlText w:val=""/>
      <w:lvlJc w:val="left"/>
      <w:pPr>
        <w:tabs>
          <w:tab w:val="num" w:pos="3240"/>
        </w:tabs>
        <w:ind w:left="3240" w:hanging="360"/>
      </w:pPr>
      <w:rPr>
        <w:rFonts w:ascii="Symbol" w:hAnsi="Symbol"/>
        <w:b/>
        <w:bCs/>
        <w:caps w:val="0"/>
        <w:smallCaps w:val="0"/>
        <w:sz w:val="22"/>
        <w:szCs w:val="20"/>
      </w:rPr>
    </w:lvl>
    <w:lvl w:ilvl="8">
      <w:start w:val="1"/>
      <w:numFmt w:val="bullet"/>
      <w:lvlText w:val=""/>
      <w:lvlJc w:val="left"/>
      <w:pPr>
        <w:tabs>
          <w:tab w:val="num" w:pos="3600"/>
        </w:tabs>
        <w:ind w:left="3600" w:hanging="360"/>
      </w:pPr>
      <w:rPr>
        <w:rFonts w:ascii="Symbol" w:hAnsi="Symbol"/>
        <w:b/>
        <w:bCs/>
        <w:caps w:val="0"/>
        <w:smallCaps w:val="0"/>
        <w:sz w:val="22"/>
        <w:szCs w:val="20"/>
      </w:rPr>
    </w:lvl>
  </w:abstractNum>
  <w:abstractNum w:abstractNumId="4" w15:restartNumberingAfterBreak="0">
    <w:nsid w:val="00000007"/>
    <w:multiLevelType w:val="multilevel"/>
    <w:tmpl w:val="00000007"/>
    <w:lvl w:ilvl="0">
      <w:start w:val="1"/>
      <w:numFmt w:val="decimal"/>
      <w:lvlText w:val="%1)"/>
      <w:lvlJc w:val="left"/>
      <w:pPr>
        <w:tabs>
          <w:tab w:val="num" w:pos="720"/>
        </w:tabs>
        <w:ind w:left="720" w:hanging="360"/>
      </w:pPr>
      <w:rPr>
        <w:rFonts w:ascii="Symbol" w:hAnsi="Symbol"/>
        <w:b w:val="0"/>
        <w:bCs w:val="0"/>
        <w:caps w:val="0"/>
        <w:smallCap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FF6EF7"/>
    <w:multiLevelType w:val="multilevel"/>
    <w:tmpl w:val="A00A4FEA"/>
    <w:lvl w:ilvl="0">
      <w:start w:val="1"/>
      <w:numFmt w:val="decimal"/>
      <w:lvlText w:val="%1."/>
      <w:lvlJc w:val="left"/>
      <w:pPr>
        <w:tabs>
          <w:tab w:val="num" w:pos="1069"/>
        </w:tabs>
        <w:ind w:left="106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15:restartNumberingAfterBreak="0">
    <w:nsid w:val="07DF3562"/>
    <w:multiLevelType w:val="multilevel"/>
    <w:tmpl w:val="5E96183C"/>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thaiNumbers"/>
      <w:lvlText w:val="(%5)"/>
      <w:lvlJc w:val="left"/>
      <w:pPr>
        <w:ind w:left="2977" w:hanging="850"/>
      </w:pPr>
    </w:lvl>
    <w:lvl w:ilvl="5">
      <w:start w:val="1"/>
      <w:numFmt w:val="decimal"/>
      <w:lvlText w:val=""/>
      <w:lvlJc w:val="left"/>
      <w:pPr>
        <w:ind w:left="1134" w:hanging="1134"/>
      </w:pPr>
      <w:rPr>
        <w:b w:val="0"/>
        <w:bCs w:val="0"/>
        <w:i w:val="0"/>
        <w:iCs w:val="0"/>
        <w:caps w:val="0"/>
        <w:smallCaps w:val="0"/>
        <w:strike w:val="0"/>
        <w:dstrike w:val="0"/>
        <w:vanish w:val="0"/>
        <w:spacing w:val="0"/>
        <w:kern w:val="0"/>
        <w:position w:val="0"/>
        <w:u w:val="none"/>
        <w:effect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7" w15:restartNumberingAfterBreak="0">
    <w:nsid w:val="0A3B1820"/>
    <w:multiLevelType w:val="multilevel"/>
    <w:tmpl w:val="9E0494BE"/>
    <w:lvl w:ilvl="0">
      <w:start w:val="1"/>
      <w:numFmt w:val="decimal"/>
      <w:pStyle w:val="1"/>
      <w:lvlText w:val="%1."/>
      <w:lvlJc w:val="left"/>
      <w:pPr>
        <w:tabs>
          <w:tab w:val="num"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num"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num"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num"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num" w:pos="1701"/>
        </w:tabs>
      </w:pPr>
      <w:rPr>
        <w:b w:val="0"/>
        <w:bCs w:val="0"/>
        <w:i w:val="0"/>
        <w:iCs w:val="0"/>
      </w:rPr>
    </w:lvl>
    <w:lvl w:ilvl="5">
      <w:start w:val="1"/>
      <w:numFmt w:val="thaiNumbers"/>
      <w:pStyle w:val="-6"/>
      <w:lvlText w:val="%6)"/>
      <w:lvlJc w:val="left"/>
      <w:pPr>
        <w:tabs>
          <w:tab w:val="num" w:pos="1701"/>
        </w:tabs>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F6955D1"/>
    <w:multiLevelType w:val="singleLevel"/>
    <w:tmpl w:val="0419000F"/>
    <w:lvl w:ilvl="0">
      <w:start w:val="1"/>
      <w:numFmt w:val="decimal"/>
      <w:lvlText w:val="%1."/>
      <w:lvlJc w:val="left"/>
      <w:pPr>
        <w:tabs>
          <w:tab w:val="num" w:pos="360"/>
        </w:tabs>
        <w:ind w:left="360" w:hanging="360"/>
      </w:pPr>
    </w:lvl>
  </w:abstractNum>
  <w:abstractNum w:abstractNumId="9" w15:restartNumberingAfterBreak="0">
    <w:nsid w:val="15005650"/>
    <w:multiLevelType w:val="multilevel"/>
    <w:tmpl w:val="6B8A0B86"/>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10" w15:restartNumberingAfterBreak="0">
    <w:nsid w:val="16D76056"/>
    <w:multiLevelType w:val="multilevel"/>
    <w:tmpl w:val="EB04875A"/>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A5904D7"/>
    <w:multiLevelType w:val="hybridMultilevel"/>
    <w:tmpl w:val="FF003E1A"/>
    <w:lvl w:ilvl="0" w:tplc="DD2EC07A">
      <w:start w:val="1"/>
      <w:numFmt w:val="upperRoman"/>
      <w:pStyle w:val="a0"/>
      <w:lvlText w:val="%1."/>
      <w:lvlJc w:val="left"/>
      <w:pPr>
        <w:tabs>
          <w:tab w:val="num" w:pos="567"/>
        </w:tabs>
        <w:ind w:left="567" w:hanging="567"/>
      </w:pPr>
    </w:lvl>
    <w:lvl w:ilvl="1" w:tplc="96DE6958">
      <w:start w:val="1"/>
      <w:numFmt w:val="lowerLetter"/>
      <w:lvlText w:val="%2."/>
      <w:lvlJc w:val="left"/>
      <w:pPr>
        <w:tabs>
          <w:tab w:val="num" w:pos="1440"/>
        </w:tabs>
        <w:ind w:left="1440" w:hanging="360"/>
      </w:pPr>
    </w:lvl>
    <w:lvl w:ilvl="2" w:tplc="DE74A350">
      <w:start w:val="1"/>
      <w:numFmt w:val="lowerRoman"/>
      <w:lvlText w:val="%3."/>
      <w:lvlJc w:val="right"/>
      <w:pPr>
        <w:tabs>
          <w:tab w:val="num" w:pos="2160"/>
        </w:tabs>
        <w:ind w:left="2160" w:hanging="180"/>
      </w:pPr>
    </w:lvl>
    <w:lvl w:ilvl="3" w:tplc="E064E8DE">
      <w:start w:val="1"/>
      <w:numFmt w:val="decimal"/>
      <w:pStyle w:val="a1"/>
      <w:lvlText w:val="%4."/>
      <w:lvlJc w:val="left"/>
      <w:pPr>
        <w:tabs>
          <w:tab w:val="num" w:pos="2880"/>
        </w:tabs>
        <w:ind w:left="2880" w:hanging="360"/>
      </w:pPr>
    </w:lvl>
    <w:lvl w:ilvl="4" w:tplc="43BA8D42">
      <w:start w:val="1"/>
      <w:numFmt w:val="lowerLetter"/>
      <w:pStyle w:val="a2"/>
      <w:lvlText w:val="%5."/>
      <w:lvlJc w:val="left"/>
      <w:pPr>
        <w:tabs>
          <w:tab w:val="num" w:pos="3600"/>
        </w:tabs>
        <w:ind w:left="3600" w:hanging="360"/>
      </w:pPr>
    </w:lvl>
    <w:lvl w:ilvl="5" w:tplc="C0449C2E">
      <w:start w:val="1"/>
      <w:numFmt w:val="lowerRoman"/>
      <w:lvlText w:val="%6."/>
      <w:lvlJc w:val="right"/>
      <w:pPr>
        <w:tabs>
          <w:tab w:val="num" w:pos="4320"/>
        </w:tabs>
        <w:ind w:left="4320" w:hanging="180"/>
      </w:pPr>
    </w:lvl>
    <w:lvl w:ilvl="6" w:tplc="408CAC16">
      <w:start w:val="1"/>
      <w:numFmt w:val="decimal"/>
      <w:lvlText w:val="%7."/>
      <w:lvlJc w:val="left"/>
      <w:pPr>
        <w:tabs>
          <w:tab w:val="num" w:pos="5040"/>
        </w:tabs>
        <w:ind w:left="5040" w:hanging="360"/>
      </w:pPr>
    </w:lvl>
    <w:lvl w:ilvl="7" w:tplc="33B2BC30">
      <w:start w:val="1"/>
      <w:numFmt w:val="lowerLetter"/>
      <w:lvlText w:val="%8."/>
      <w:lvlJc w:val="left"/>
      <w:pPr>
        <w:tabs>
          <w:tab w:val="num" w:pos="5760"/>
        </w:tabs>
        <w:ind w:left="5760" w:hanging="360"/>
      </w:pPr>
    </w:lvl>
    <w:lvl w:ilvl="8" w:tplc="198ED162">
      <w:start w:val="1"/>
      <w:numFmt w:val="lowerRoman"/>
      <w:lvlText w:val="%9."/>
      <w:lvlJc w:val="right"/>
      <w:pPr>
        <w:tabs>
          <w:tab w:val="num" w:pos="6480"/>
        </w:tabs>
        <w:ind w:left="6480" w:hanging="180"/>
      </w:pPr>
    </w:lvl>
  </w:abstractNum>
  <w:abstractNum w:abstractNumId="12"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4797840"/>
    <w:multiLevelType w:val="hybridMultilevel"/>
    <w:tmpl w:val="18E8C872"/>
    <w:lvl w:ilvl="0" w:tplc="F16097D2">
      <w:start w:val="1"/>
      <w:numFmt w:val="bullet"/>
      <w:lvlText w:val=""/>
      <w:lvlJc w:val="left"/>
      <w:pPr>
        <w:ind w:left="928" w:hanging="360"/>
      </w:pPr>
      <w:rPr>
        <w:rFonts w:ascii="Symbol" w:hAnsi="Symbol"/>
      </w:rPr>
    </w:lvl>
    <w:lvl w:ilvl="1" w:tplc="E41EDECC">
      <w:start w:val="1"/>
      <w:numFmt w:val="bullet"/>
      <w:lvlText w:val="o"/>
      <w:lvlJc w:val="left"/>
      <w:pPr>
        <w:ind w:left="2007" w:hanging="360"/>
      </w:pPr>
      <w:rPr>
        <w:rFonts w:ascii="Courier New" w:hAnsi="Courier New"/>
      </w:rPr>
    </w:lvl>
    <w:lvl w:ilvl="2" w:tplc="B706E1A2">
      <w:start w:val="1"/>
      <w:numFmt w:val="bullet"/>
      <w:lvlText w:val=""/>
      <w:lvlJc w:val="left"/>
      <w:pPr>
        <w:ind w:left="2727" w:hanging="360"/>
      </w:pPr>
      <w:rPr>
        <w:rFonts w:ascii="Wingdings" w:hAnsi="Wingdings"/>
      </w:rPr>
    </w:lvl>
    <w:lvl w:ilvl="3" w:tplc="B99E60E2">
      <w:start w:val="1"/>
      <w:numFmt w:val="bullet"/>
      <w:lvlText w:val=""/>
      <w:lvlJc w:val="left"/>
      <w:pPr>
        <w:ind w:left="3447" w:hanging="360"/>
      </w:pPr>
      <w:rPr>
        <w:rFonts w:ascii="Symbol" w:hAnsi="Symbol"/>
      </w:rPr>
    </w:lvl>
    <w:lvl w:ilvl="4" w:tplc="23D2745A">
      <w:start w:val="1"/>
      <w:numFmt w:val="bullet"/>
      <w:lvlText w:val="o"/>
      <w:lvlJc w:val="left"/>
      <w:pPr>
        <w:ind w:left="4167" w:hanging="360"/>
      </w:pPr>
      <w:rPr>
        <w:rFonts w:ascii="Courier New" w:hAnsi="Courier New"/>
      </w:rPr>
    </w:lvl>
    <w:lvl w:ilvl="5" w:tplc="206E72B2">
      <w:start w:val="1"/>
      <w:numFmt w:val="bullet"/>
      <w:lvlText w:val=""/>
      <w:lvlJc w:val="left"/>
      <w:pPr>
        <w:ind w:left="4887" w:hanging="360"/>
      </w:pPr>
      <w:rPr>
        <w:rFonts w:ascii="Wingdings" w:hAnsi="Wingdings"/>
      </w:rPr>
    </w:lvl>
    <w:lvl w:ilvl="6" w:tplc="8622633E">
      <w:start w:val="1"/>
      <w:numFmt w:val="bullet"/>
      <w:lvlText w:val=""/>
      <w:lvlJc w:val="left"/>
      <w:pPr>
        <w:ind w:left="5607" w:hanging="360"/>
      </w:pPr>
      <w:rPr>
        <w:rFonts w:ascii="Symbol" w:hAnsi="Symbol"/>
      </w:rPr>
    </w:lvl>
    <w:lvl w:ilvl="7" w:tplc="99863A4C">
      <w:start w:val="1"/>
      <w:numFmt w:val="bullet"/>
      <w:lvlText w:val="o"/>
      <w:lvlJc w:val="left"/>
      <w:pPr>
        <w:ind w:left="6327" w:hanging="360"/>
      </w:pPr>
      <w:rPr>
        <w:rFonts w:ascii="Courier New" w:hAnsi="Courier New"/>
      </w:rPr>
    </w:lvl>
    <w:lvl w:ilvl="8" w:tplc="C72A4824">
      <w:start w:val="1"/>
      <w:numFmt w:val="bullet"/>
      <w:lvlText w:val=""/>
      <w:lvlJc w:val="left"/>
      <w:pPr>
        <w:ind w:left="7047" w:hanging="360"/>
      </w:pPr>
      <w:rPr>
        <w:rFonts w:ascii="Wingdings" w:hAnsi="Wingdings"/>
      </w:rPr>
    </w:lvl>
  </w:abstractNum>
  <w:abstractNum w:abstractNumId="14" w15:restartNumberingAfterBreak="0">
    <w:nsid w:val="26431DD5"/>
    <w:multiLevelType w:val="multilevel"/>
    <w:tmpl w:val="5824B71C"/>
    <w:lvl w:ilvl="0">
      <w:start w:val="1"/>
      <w:numFmt w:val="decimal"/>
      <w:pStyle w:val="a3"/>
      <w:lvlText w:val="%1."/>
      <w:lvlJc w:val="left"/>
      <w:pPr>
        <w:tabs>
          <w:tab w:val="num" w:pos="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36DE24A9"/>
    <w:multiLevelType w:val="hybridMultilevel"/>
    <w:tmpl w:val="CB40F92C"/>
    <w:lvl w:ilvl="0" w:tplc="71A4FA3E">
      <w:start w:val="4"/>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6" w15:restartNumberingAfterBreak="0">
    <w:nsid w:val="389870DC"/>
    <w:multiLevelType w:val="hybridMultilevel"/>
    <w:tmpl w:val="421CAB9C"/>
    <w:lvl w:ilvl="0" w:tplc="C61A83F8">
      <w:start w:val="2"/>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7" w15:restartNumberingAfterBreak="0">
    <w:nsid w:val="49324A56"/>
    <w:multiLevelType w:val="hybridMultilevel"/>
    <w:tmpl w:val="2C367F64"/>
    <w:lvl w:ilvl="0" w:tplc="484039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E9207B8"/>
    <w:multiLevelType w:val="hybridMultilevel"/>
    <w:tmpl w:val="85C2DAB2"/>
    <w:lvl w:ilvl="0" w:tplc="10D8A916">
      <w:start w:val="1"/>
      <w:numFmt w:val="decimal"/>
      <w:pStyle w:val="20"/>
      <w:lvlText w:val="%1."/>
      <w:lvlJc w:val="left"/>
      <w:pPr>
        <w:ind w:left="785" w:hanging="360"/>
      </w:pPr>
    </w:lvl>
    <w:lvl w:ilvl="1" w:tplc="4976BA36">
      <w:start w:val="1"/>
      <w:numFmt w:val="lowerLetter"/>
      <w:lvlText w:val="%2."/>
      <w:lvlJc w:val="left"/>
      <w:pPr>
        <w:ind w:left="1505" w:hanging="360"/>
      </w:pPr>
    </w:lvl>
    <w:lvl w:ilvl="2" w:tplc="56AEB666">
      <w:start w:val="1"/>
      <w:numFmt w:val="lowerRoman"/>
      <w:lvlText w:val="%3."/>
      <w:lvlJc w:val="right"/>
      <w:pPr>
        <w:ind w:left="2225" w:hanging="180"/>
      </w:pPr>
    </w:lvl>
    <w:lvl w:ilvl="3" w:tplc="02A4C744">
      <w:start w:val="1"/>
      <w:numFmt w:val="decimal"/>
      <w:lvlText w:val="%4."/>
      <w:lvlJc w:val="left"/>
      <w:pPr>
        <w:ind w:left="2945" w:hanging="360"/>
      </w:pPr>
    </w:lvl>
    <w:lvl w:ilvl="4" w:tplc="31669B54">
      <w:start w:val="1"/>
      <w:numFmt w:val="lowerLetter"/>
      <w:lvlText w:val="%5."/>
      <w:lvlJc w:val="left"/>
      <w:pPr>
        <w:ind w:left="3665" w:hanging="360"/>
      </w:pPr>
    </w:lvl>
    <w:lvl w:ilvl="5" w:tplc="6246B03E">
      <w:start w:val="1"/>
      <w:numFmt w:val="lowerRoman"/>
      <w:lvlText w:val="%6."/>
      <w:lvlJc w:val="right"/>
      <w:pPr>
        <w:ind w:left="4385" w:hanging="180"/>
      </w:pPr>
    </w:lvl>
    <w:lvl w:ilvl="6" w:tplc="EC90DCA2">
      <w:start w:val="1"/>
      <w:numFmt w:val="decimal"/>
      <w:lvlText w:val="%7."/>
      <w:lvlJc w:val="left"/>
      <w:pPr>
        <w:ind w:left="5105" w:hanging="360"/>
      </w:pPr>
    </w:lvl>
    <w:lvl w:ilvl="7" w:tplc="D12C15F2">
      <w:start w:val="1"/>
      <w:numFmt w:val="lowerLetter"/>
      <w:lvlText w:val="%8."/>
      <w:lvlJc w:val="left"/>
      <w:pPr>
        <w:ind w:left="5825" w:hanging="360"/>
      </w:pPr>
    </w:lvl>
    <w:lvl w:ilvl="8" w:tplc="31643B92">
      <w:start w:val="1"/>
      <w:numFmt w:val="lowerRoman"/>
      <w:lvlText w:val="%9."/>
      <w:lvlJc w:val="right"/>
      <w:pPr>
        <w:ind w:left="6545" w:hanging="180"/>
      </w:pPr>
    </w:lvl>
  </w:abstractNum>
  <w:abstractNum w:abstractNumId="19" w15:restartNumberingAfterBreak="0">
    <w:nsid w:val="52EF68A0"/>
    <w:multiLevelType w:val="multilevel"/>
    <w:tmpl w:val="41165E7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5B494CB4"/>
    <w:multiLevelType w:val="multilevel"/>
    <w:tmpl w:val="C93815E0"/>
    <w:lvl w:ilvl="0">
      <w:start w:val="1"/>
      <w:numFmt w:val="decimal"/>
      <w:pStyle w:val="a4"/>
      <w:lvlText w:val="%1."/>
      <w:lvlJc w:val="left"/>
      <w:pPr>
        <w:ind w:left="360" w:hanging="360"/>
      </w:pPr>
    </w:lvl>
    <w:lvl w:ilvl="1">
      <w:start w:val="1"/>
      <w:numFmt w:val="decimal"/>
      <w:pStyle w:val="10"/>
      <w:lvlText w:val="%1.%2."/>
      <w:lvlJc w:val="left"/>
      <w:pPr>
        <w:ind w:left="792" w:hanging="432"/>
      </w:pPr>
    </w:lvl>
    <w:lvl w:ilvl="2">
      <w:start w:val="1"/>
      <w:numFmt w:val="decimal"/>
      <w:pStyle w:val="a5"/>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E2C1912"/>
    <w:multiLevelType w:val="multilevel"/>
    <w:tmpl w:val="36BAEB2C"/>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76FC6592"/>
    <w:multiLevelType w:val="hybridMultilevel"/>
    <w:tmpl w:val="E3DC0594"/>
    <w:lvl w:ilvl="0" w:tplc="99BC2966">
      <w:start w:val="1"/>
      <w:numFmt w:val="decimal"/>
      <w:lvlText w:val="%1)"/>
      <w:lvlJc w:val="left"/>
      <w:pPr>
        <w:ind w:left="1069" w:hanging="360"/>
      </w:pPr>
    </w:lvl>
    <w:lvl w:ilvl="1" w:tplc="BAE8F906">
      <w:start w:val="1"/>
      <w:numFmt w:val="lowerLetter"/>
      <w:lvlText w:val="%2."/>
      <w:lvlJc w:val="left"/>
      <w:pPr>
        <w:ind w:left="1800" w:hanging="360"/>
      </w:pPr>
    </w:lvl>
    <w:lvl w:ilvl="2" w:tplc="282C74F8">
      <w:start w:val="1"/>
      <w:numFmt w:val="lowerRoman"/>
      <w:lvlText w:val="%3."/>
      <w:lvlJc w:val="right"/>
      <w:pPr>
        <w:ind w:left="2520" w:hanging="180"/>
      </w:pPr>
    </w:lvl>
    <w:lvl w:ilvl="3" w:tplc="D458D954">
      <w:start w:val="1"/>
      <w:numFmt w:val="decimal"/>
      <w:lvlText w:val="%4."/>
      <w:lvlJc w:val="left"/>
      <w:pPr>
        <w:ind w:left="3240" w:hanging="360"/>
      </w:pPr>
    </w:lvl>
    <w:lvl w:ilvl="4" w:tplc="017099C6">
      <w:start w:val="1"/>
      <w:numFmt w:val="lowerLetter"/>
      <w:lvlText w:val="%5."/>
      <w:lvlJc w:val="left"/>
      <w:pPr>
        <w:ind w:left="3960" w:hanging="360"/>
      </w:pPr>
    </w:lvl>
    <w:lvl w:ilvl="5" w:tplc="B1662C48">
      <w:start w:val="1"/>
      <w:numFmt w:val="lowerRoman"/>
      <w:lvlText w:val="%6."/>
      <w:lvlJc w:val="right"/>
      <w:pPr>
        <w:ind w:left="4680" w:hanging="180"/>
      </w:pPr>
    </w:lvl>
    <w:lvl w:ilvl="6" w:tplc="0C50A0D4">
      <w:start w:val="1"/>
      <w:numFmt w:val="decimal"/>
      <w:lvlText w:val="%7."/>
      <w:lvlJc w:val="left"/>
      <w:pPr>
        <w:ind w:left="5400" w:hanging="360"/>
      </w:pPr>
    </w:lvl>
    <w:lvl w:ilvl="7" w:tplc="6B4A625E">
      <w:start w:val="1"/>
      <w:numFmt w:val="lowerLetter"/>
      <w:lvlText w:val="%8."/>
      <w:lvlJc w:val="left"/>
      <w:pPr>
        <w:ind w:left="6120" w:hanging="360"/>
      </w:pPr>
    </w:lvl>
    <w:lvl w:ilvl="8" w:tplc="1DE8C33C">
      <w:start w:val="1"/>
      <w:numFmt w:val="lowerRoman"/>
      <w:lvlText w:val="%9."/>
      <w:lvlJc w:val="right"/>
      <w:pPr>
        <w:ind w:left="6840" w:hanging="180"/>
      </w:pPr>
    </w:lvl>
  </w:abstractNum>
  <w:num w:numId="1">
    <w:abstractNumId w:val="0"/>
  </w:num>
  <w:num w:numId="2">
    <w:abstractNumId w:val="7"/>
  </w:num>
  <w:num w:numId="3">
    <w:abstractNumId w:val="20"/>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0"/>
  </w:num>
  <w:num w:numId="7">
    <w:abstractNumId w:val="13"/>
  </w:num>
  <w:num w:numId="8">
    <w:abstractNumId w:val="6"/>
  </w:num>
  <w:num w:numId="9">
    <w:abstractNumId w:val="12"/>
  </w:num>
  <w:num w:numId="10">
    <w:abstractNumId w:val="22"/>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1"/>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5"/>
  </w:num>
  <w:num w:numId="18">
    <w:abstractNumId w:val="9"/>
  </w:num>
  <w:num w:numId="19">
    <w:abstractNumId w:val="2"/>
  </w:num>
  <w:num w:numId="20">
    <w:abstractNumId w:val="14"/>
  </w:num>
  <w:num w:numId="21">
    <w:abstractNumId w:val="15"/>
  </w:num>
  <w:num w:numId="22">
    <w:abstractNumId w:val="16"/>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spaceForUL/>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D00"/>
    <w:rsid w:val="0001704F"/>
    <w:rsid w:val="0002059A"/>
    <w:rsid w:val="00022590"/>
    <w:rsid w:val="00024D6E"/>
    <w:rsid w:val="00032DE2"/>
    <w:rsid w:val="000344A2"/>
    <w:rsid w:val="0004229B"/>
    <w:rsid w:val="00043C51"/>
    <w:rsid w:val="00044689"/>
    <w:rsid w:val="00054994"/>
    <w:rsid w:val="00056EEA"/>
    <w:rsid w:val="00071518"/>
    <w:rsid w:val="000B1045"/>
    <w:rsid w:val="000B1B3D"/>
    <w:rsid w:val="000B70EC"/>
    <w:rsid w:val="000D1254"/>
    <w:rsid w:val="000E5C31"/>
    <w:rsid w:val="000E71A0"/>
    <w:rsid w:val="000E744F"/>
    <w:rsid w:val="000F58BC"/>
    <w:rsid w:val="0010094C"/>
    <w:rsid w:val="00106FF6"/>
    <w:rsid w:val="00110EF9"/>
    <w:rsid w:val="00125C3A"/>
    <w:rsid w:val="0013413A"/>
    <w:rsid w:val="001443A9"/>
    <w:rsid w:val="0014447B"/>
    <w:rsid w:val="00147636"/>
    <w:rsid w:val="0015387E"/>
    <w:rsid w:val="00153B01"/>
    <w:rsid w:val="001658DD"/>
    <w:rsid w:val="001741E5"/>
    <w:rsid w:val="00177C5D"/>
    <w:rsid w:val="00193D16"/>
    <w:rsid w:val="001A0505"/>
    <w:rsid w:val="001A385A"/>
    <w:rsid w:val="001A44C8"/>
    <w:rsid w:val="001A7AA6"/>
    <w:rsid w:val="001B12C3"/>
    <w:rsid w:val="001B4751"/>
    <w:rsid w:val="001C26C6"/>
    <w:rsid w:val="001C7553"/>
    <w:rsid w:val="001D07EB"/>
    <w:rsid w:val="001D7AED"/>
    <w:rsid w:val="001E0135"/>
    <w:rsid w:val="001E084F"/>
    <w:rsid w:val="001E0FCA"/>
    <w:rsid w:val="001E6B00"/>
    <w:rsid w:val="001F0B4A"/>
    <w:rsid w:val="001F510B"/>
    <w:rsid w:val="002046E2"/>
    <w:rsid w:val="0021548B"/>
    <w:rsid w:val="0021610D"/>
    <w:rsid w:val="00223D26"/>
    <w:rsid w:val="00224A07"/>
    <w:rsid w:val="00243E4D"/>
    <w:rsid w:val="002443DD"/>
    <w:rsid w:val="0025778D"/>
    <w:rsid w:val="0028008D"/>
    <w:rsid w:val="00280CEF"/>
    <w:rsid w:val="0028256A"/>
    <w:rsid w:val="002C21DD"/>
    <w:rsid w:val="002D2AC5"/>
    <w:rsid w:val="002E29F8"/>
    <w:rsid w:val="002E6480"/>
    <w:rsid w:val="002F1ADF"/>
    <w:rsid w:val="00304DEC"/>
    <w:rsid w:val="003063B6"/>
    <w:rsid w:val="00311684"/>
    <w:rsid w:val="00313A07"/>
    <w:rsid w:val="00330695"/>
    <w:rsid w:val="00332FA5"/>
    <w:rsid w:val="00333D2F"/>
    <w:rsid w:val="003415CA"/>
    <w:rsid w:val="00341CF1"/>
    <w:rsid w:val="00350CA9"/>
    <w:rsid w:val="003545FE"/>
    <w:rsid w:val="003562A8"/>
    <w:rsid w:val="003562FF"/>
    <w:rsid w:val="0036039C"/>
    <w:rsid w:val="00364E8C"/>
    <w:rsid w:val="00365B7A"/>
    <w:rsid w:val="00370035"/>
    <w:rsid w:val="003815CC"/>
    <w:rsid w:val="00390179"/>
    <w:rsid w:val="003977F6"/>
    <w:rsid w:val="003A46FD"/>
    <w:rsid w:val="003D066C"/>
    <w:rsid w:val="003D2B2D"/>
    <w:rsid w:val="003D4FC4"/>
    <w:rsid w:val="003E0F30"/>
    <w:rsid w:val="003E5CB5"/>
    <w:rsid w:val="003F0474"/>
    <w:rsid w:val="003F2E6D"/>
    <w:rsid w:val="003F3065"/>
    <w:rsid w:val="003F71D4"/>
    <w:rsid w:val="00400AB6"/>
    <w:rsid w:val="00404865"/>
    <w:rsid w:val="004053EE"/>
    <w:rsid w:val="00405F05"/>
    <w:rsid w:val="0041305D"/>
    <w:rsid w:val="004167C5"/>
    <w:rsid w:val="00421202"/>
    <w:rsid w:val="00423370"/>
    <w:rsid w:val="00432A53"/>
    <w:rsid w:val="00432BC9"/>
    <w:rsid w:val="0043562B"/>
    <w:rsid w:val="00440794"/>
    <w:rsid w:val="00463142"/>
    <w:rsid w:val="00464ED2"/>
    <w:rsid w:val="00476D28"/>
    <w:rsid w:val="00485D1A"/>
    <w:rsid w:val="00487DB8"/>
    <w:rsid w:val="004A1135"/>
    <w:rsid w:val="004A6477"/>
    <w:rsid w:val="004A7AEF"/>
    <w:rsid w:val="004C2C69"/>
    <w:rsid w:val="004D274B"/>
    <w:rsid w:val="004D6B0E"/>
    <w:rsid w:val="004F531D"/>
    <w:rsid w:val="004F7D8D"/>
    <w:rsid w:val="00504BE9"/>
    <w:rsid w:val="005128CF"/>
    <w:rsid w:val="00514840"/>
    <w:rsid w:val="00520211"/>
    <w:rsid w:val="00522C3D"/>
    <w:rsid w:val="00527225"/>
    <w:rsid w:val="00527993"/>
    <w:rsid w:val="005312FD"/>
    <w:rsid w:val="0053473A"/>
    <w:rsid w:val="00535FAD"/>
    <w:rsid w:val="0054380A"/>
    <w:rsid w:val="0054380F"/>
    <w:rsid w:val="00555480"/>
    <w:rsid w:val="00557308"/>
    <w:rsid w:val="005641DB"/>
    <w:rsid w:val="00567752"/>
    <w:rsid w:val="00574154"/>
    <w:rsid w:val="0058175A"/>
    <w:rsid w:val="005852C9"/>
    <w:rsid w:val="00592539"/>
    <w:rsid w:val="005972BC"/>
    <w:rsid w:val="005A6ADA"/>
    <w:rsid w:val="005A7AEF"/>
    <w:rsid w:val="005B3E7E"/>
    <w:rsid w:val="005B5DA9"/>
    <w:rsid w:val="005C53D7"/>
    <w:rsid w:val="005C7715"/>
    <w:rsid w:val="005E468D"/>
    <w:rsid w:val="005E5C1D"/>
    <w:rsid w:val="005E70B1"/>
    <w:rsid w:val="005F1E36"/>
    <w:rsid w:val="005F353B"/>
    <w:rsid w:val="0060170F"/>
    <w:rsid w:val="0062128A"/>
    <w:rsid w:val="00636388"/>
    <w:rsid w:val="0063734F"/>
    <w:rsid w:val="0065503A"/>
    <w:rsid w:val="00665C61"/>
    <w:rsid w:val="00670540"/>
    <w:rsid w:val="00683B9A"/>
    <w:rsid w:val="00686BF0"/>
    <w:rsid w:val="006C2FD1"/>
    <w:rsid w:val="006E3C0A"/>
    <w:rsid w:val="0070557C"/>
    <w:rsid w:val="00710310"/>
    <w:rsid w:val="007112A3"/>
    <w:rsid w:val="0073319A"/>
    <w:rsid w:val="007331ED"/>
    <w:rsid w:val="007337CE"/>
    <w:rsid w:val="00735114"/>
    <w:rsid w:val="00736039"/>
    <w:rsid w:val="007403FD"/>
    <w:rsid w:val="00740B14"/>
    <w:rsid w:val="007460BB"/>
    <w:rsid w:val="00756821"/>
    <w:rsid w:val="00765A58"/>
    <w:rsid w:val="00766616"/>
    <w:rsid w:val="00767455"/>
    <w:rsid w:val="00782A8E"/>
    <w:rsid w:val="00784789"/>
    <w:rsid w:val="00786BA5"/>
    <w:rsid w:val="00791E31"/>
    <w:rsid w:val="0079620F"/>
    <w:rsid w:val="00796752"/>
    <w:rsid w:val="007A07E0"/>
    <w:rsid w:val="007A1710"/>
    <w:rsid w:val="007A649A"/>
    <w:rsid w:val="007C0C31"/>
    <w:rsid w:val="007C14C7"/>
    <w:rsid w:val="007D6D65"/>
    <w:rsid w:val="007E6033"/>
    <w:rsid w:val="007F5E0C"/>
    <w:rsid w:val="007F6970"/>
    <w:rsid w:val="00803C89"/>
    <w:rsid w:val="00805EBF"/>
    <w:rsid w:val="00815BBF"/>
    <w:rsid w:val="00817AAA"/>
    <w:rsid w:val="00817ED2"/>
    <w:rsid w:val="008217B4"/>
    <w:rsid w:val="0082649F"/>
    <w:rsid w:val="00826F16"/>
    <w:rsid w:val="0083399C"/>
    <w:rsid w:val="00834F7E"/>
    <w:rsid w:val="008361E0"/>
    <w:rsid w:val="00836AB1"/>
    <w:rsid w:val="00846016"/>
    <w:rsid w:val="008507AF"/>
    <w:rsid w:val="00850D00"/>
    <w:rsid w:val="00855966"/>
    <w:rsid w:val="00855C22"/>
    <w:rsid w:val="0087790A"/>
    <w:rsid w:val="00891CF6"/>
    <w:rsid w:val="00895BFE"/>
    <w:rsid w:val="008A24D3"/>
    <w:rsid w:val="008A4E5D"/>
    <w:rsid w:val="008B06D5"/>
    <w:rsid w:val="008B360E"/>
    <w:rsid w:val="008B4E27"/>
    <w:rsid w:val="008C3C3E"/>
    <w:rsid w:val="009125F8"/>
    <w:rsid w:val="00914B03"/>
    <w:rsid w:val="00916714"/>
    <w:rsid w:val="00920172"/>
    <w:rsid w:val="0092689A"/>
    <w:rsid w:val="009471C2"/>
    <w:rsid w:val="00962402"/>
    <w:rsid w:val="00963214"/>
    <w:rsid w:val="00966954"/>
    <w:rsid w:val="00977DA0"/>
    <w:rsid w:val="00977E3B"/>
    <w:rsid w:val="009842CB"/>
    <w:rsid w:val="00991928"/>
    <w:rsid w:val="009A0580"/>
    <w:rsid w:val="009A3EF9"/>
    <w:rsid w:val="009C6E39"/>
    <w:rsid w:val="009C7068"/>
    <w:rsid w:val="009D0E0F"/>
    <w:rsid w:val="009D5699"/>
    <w:rsid w:val="009D7091"/>
    <w:rsid w:val="009E109E"/>
    <w:rsid w:val="009F1B67"/>
    <w:rsid w:val="00A04C08"/>
    <w:rsid w:val="00A05606"/>
    <w:rsid w:val="00A114DE"/>
    <w:rsid w:val="00A12A81"/>
    <w:rsid w:val="00A13642"/>
    <w:rsid w:val="00A17B15"/>
    <w:rsid w:val="00A20C8C"/>
    <w:rsid w:val="00A218D4"/>
    <w:rsid w:val="00A22B0D"/>
    <w:rsid w:val="00A270D9"/>
    <w:rsid w:val="00A2721F"/>
    <w:rsid w:val="00A32036"/>
    <w:rsid w:val="00A32CC3"/>
    <w:rsid w:val="00A35E9D"/>
    <w:rsid w:val="00A4365F"/>
    <w:rsid w:val="00A44DA4"/>
    <w:rsid w:val="00A45FAE"/>
    <w:rsid w:val="00A63C0D"/>
    <w:rsid w:val="00A63E25"/>
    <w:rsid w:val="00A95A62"/>
    <w:rsid w:val="00AA19C1"/>
    <w:rsid w:val="00AA20AE"/>
    <w:rsid w:val="00AA5D38"/>
    <w:rsid w:val="00AB1F29"/>
    <w:rsid w:val="00AD076A"/>
    <w:rsid w:val="00AD48B8"/>
    <w:rsid w:val="00AD4F4C"/>
    <w:rsid w:val="00AE5081"/>
    <w:rsid w:val="00AF500D"/>
    <w:rsid w:val="00B148CA"/>
    <w:rsid w:val="00B17EEE"/>
    <w:rsid w:val="00B35A0F"/>
    <w:rsid w:val="00B375F8"/>
    <w:rsid w:val="00B40573"/>
    <w:rsid w:val="00B40BAE"/>
    <w:rsid w:val="00B46F7D"/>
    <w:rsid w:val="00B5343A"/>
    <w:rsid w:val="00B579C1"/>
    <w:rsid w:val="00B6064E"/>
    <w:rsid w:val="00B60B5F"/>
    <w:rsid w:val="00B627EB"/>
    <w:rsid w:val="00B63553"/>
    <w:rsid w:val="00B84C58"/>
    <w:rsid w:val="00B854A6"/>
    <w:rsid w:val="00B87E87"/>
    <w:rsid w:val="00B90FE0"/>
    <w:rsid w:val="00B964CA"/>
    <w:rsid w:val="00B97B11"/>
    <w:rsid w:val="00BA29EB"/>
    <w:rsid w:val="00BA2B9E"/>
    <w:rsid w:val="00BB1DC5"/>
    <w:rsid w:val="00BB7DD9"/>
    <w:rsid w:val="00BB7E75"/>
    <w:rsid w:val="00BD3227"/>
    <w:rsid w:val="00BD4584"/>
    <w:rsid w:val="00BE32C1"/>
    <w:rsid w:val="00BE5392"/>
    <w:rsid w:val="00BF2FE4"/>
    <w:rsid w:val="00C008D5"/>
    <w:rsid w:val="00C07609"/>
    <w:rsid w:val="00C1530F"/>
    <w:rsid w:val="00C40667"/>
    <w:rsid w:val="00C51094"/>
    <w:rsid w:val="00C56772"/>
    <w:rsid w:val="00C56E4D"/>
    <w:rsid w:val="00C57205"/>
    <w:rsid w:val="00C726B5"/>
    <w:rsid w:val="00C7704D"/>
    <w:rsid w:val="00C770D1"/>
    <w:rsid w:val="00C9064A"/>
    <w:rsid w:val="00C92EAE"/>
    <w:rsid w:val="00CA115D"/>
    <w:rsid w:val="00CA2DC8"/>
    <w:rsid w:val="00CB42DF"/>
    <w:rsid w:val="00CC034B"/>
    <w:rsid w:val="00CD4F95"/>
    <w:rsid w:val="00CD77A7"/>
    <w:rsid w:val="00CF27D2"/>
    <w:rsid w:val="00CF6909"/>
    <w:rsid w:val="00D02535"/>
    <w:rsid w:val="00D03E7A"/>
    <w:rsid w:val="00D14FCE"/>
    <w:rsid w:val="00D1571B"/>
    <w:rsid w:val="00D24C1B"/>
    <w:rsid w:val="00D438DB"/>
    <w:rsid w:val="00D50F88"/>
    <w:rsid w:val="00D67304"/>
    <w:rsid w:val="00D67851"/>
    <w:rsid w:val="00D75333"/>
    <w:rsid w:val="00D76B67"/>
    <w:rsid w:val="00D77365"/>
    <w:rsid w:val="00D91D4E"/>
    <w:rsid w:val="00DC0CDE"/>
    <w:rsid w:val="00DC37E4"/>
    <w:rsid w:val="00DD1175"/>
    <w:rsid w:val="00DD6069"/>
    <w:rsid w:val="00DE1540"/>
    <w:rsid w:val="00DF0042"/>
    <w:rsid w:val="00E00A8D"/>
    <w:rsid w:val="00E14CBB"/>
    <w:rsid w:val="00E22F3B"/>
    <w:rsid w:val="00E367AB"/>
    <w:rsid w:val="00E461CF"/>
    <w:rsid w:val="00E510D2"/>
    <w:rsid w:val="00E51119"/>
    <w:rsid w:val="00E567E9"/>
    <w:rsid w:val="00E773FB"/>
    <w:rsid w:val="00E94BC5"/>
    <w:rsid w:val="00EB1005"/>
    <w:rsid w:val="00EB2C96"/>
    <w:rsid w:val="00EC0F88"/>
    <w:rsid w:val="00EC2AB3"/>
    <w:rsid w:val="00ED4C7E"/>
    <w:rsid w:val="00ED6275"/>
    <w:rsid w:val="00F003D4"/>
    <w:rsid w:val="00F00B25"/>
    <w:rsid w:val="00F02180"/>
    <w:rsid w:val="00F10C6A"/>
    <w:rsid w:val="00F157B0"/>
    <w:rsid w:val="00F20624"/>
    <w:rsid w:val="00F22837"/>
    <w:rsid w:val="00F26B00"/>
    <w:rsid w:val="00F26E79"/>
    <w:rsid w:val="00F30A9B"/>
    <w:rsid w:val="00F30FF6"/>
    <w:rsid w:val="00F50403"/>
    <w:rsid w:val="00F540BB"/>
    <w:rsid w:val="00F56422"/>
    <w:rsid w:val="00F613CF"/>
    <w:rsid w:val="00F67FD2"/>
    <w:rsid w:val="00F70CE1"/>
    <w:rsid w:val="00F843EA"/>
    <w:rsid w:val="00F854AE"/>
    <w:rsid w:val="00F86CB2"/>
    <w:rsid w:val="00F9285C"/>
    <w:rsid w:val="00F93C9F"/>
    <w:rsid w:val="00F96CA6"/>
    <w:rsid w:val="00FA02DB"/>
    <w:rsid w:val="00FC5ADE"/>
    <w:rsid w:val="00FC6FF9"/>
    <w:rsid w:val="00FE6AC1"/>
    <w:rsid w:val="00FF06AF"/>
    <w:rsid w:val="00FF29DF"/>
    <w:rsid w:val="00FF41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79E191"/>
  <w15:docId w15:val="{FDAC3636-20CB-4EFB-AC6B-E141DAE4D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BD4584"/>
    <w:rPr>
      <w:rFonts w:ascii="Times New Roman" w:hAnsi="Times New Roman"/>
      <w:sz w:val="24"/>
      <w:szCs w:val="24"/>
    </w:rPr>
  </w:style>
  <w:style w:type="paragraph" w:styleId="1">
    <w:name w:val="heading 1"/>
    <w:basedOn w:val="a6"/>
    <w:next w:val="a6"/>
    <w:link w:val="11"/>
    <w:uiPriority w:val="9"/>
    <w:qFormat/>
    <w:rsid w:val="000B1B3D"/>
    <w:pPr>
      <w:keepNext/>
      <w:keepLines/>
      <w:pageBreakBefore/>
      <w:numPr>
        <w:numId w:val="2"/>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6"/>
    <w:next w:val="a6"/>
    <w:link w:val="21"/>
    <w:uiPriority w:val="9"/>
    <w:semiHidden/>
    <w:unhideWhenUsed/>
    <w:qFormat/>
    <w:rsid w:val="000B1B3D"/>
    <w:pPr>
      <w:keepNext/>
      <w:numPr>
        <w:ilvl w:val="1"/>
        <w:numId w:val="2"/>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6"/>
    <w:next w:val="a6"/>
    <w:link w:val="30"/>
    <w:uiPriority w:val="9"/>
    <w:semiHidden/>
    <w:unhideWhenUsed/>
    <w:qFormat/>
    <w:rsid w:val="000B1B3D"/>
    <w:pPr>
      <w:keepNext/>
      <w:spacing w:before="240" w:after="60"/>
      <w:jc w:val="both"/>
      <w:outlineLvl w:val="2"/>
    </w:pPr>
    <w:rPr>
      <w:rFonts w:ascii="Calibri Light" w:hAnsi="Calibri Light"/>
      <w:b/>
      <w:sz w:val="26"/>
      <w:szCs w:val="20"/>
      <w:lang w:val="en-US" w:eastAsia="en-US"/>
    </w:rPr>
  </w:style>
  <w:style w:type="paragraph" w:styleId="4">
    <w:name w:val="heading 4"/>
    <w:basedOn w:val="a6"/>
    <w:next w:val="a6"/>
    <w:link w:val="40"/>
    <w:uiPriority w:val="9"/>
    <w:semiHidden/>
    <w:unhideWhenUsed/>
    <w:qFormat/>
    <w:rsid w:val="000B1B3D"/>
    <w:pPr>
      <w:keepNext/>
      <w:spacing w:before="240" w:after="60"/>
      <w:outlineLvl w:val="3"/>
    </w:pPr>
    <w:rPr>
      <w:rFonts w:ascii="Calibri" w:hAnsi="Calibri"/>
      <w:b/>
      <w:sz w:val="28"/>
      <w:szCs w:val="20"/>
      <w:lang w:val="en-US"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1">
    <w:name w:val="Заголовок 1 Знак"/>
    <w:link w:val="1"/>
    <w:locked/>
    <w:rsid w:val="000B1B3D"/>
    <w:rPr>
      <w:rFonts w:ascii="Arial" w:hAnsi="Arial"/>
      <w:b/>
      <w:bCs/>
      <w:kern w:val="28"/>
      <w:sz w:val="48"/>
      <w:szCs w:val="40"/>
    </w:rPr>
  </w:style>
  <w:style w:type="character" w:customStyle="1" w:styleId="21">
    <w:name w:val="Заголовок 2 Знак"/>
    <w:link w:val="2"/>
    <w:locked/>
    <w:rsid w:val="000B1B3D"/>
    <w:rPr>
      <w:rFonts w:ascii="Times New Roman" w:hAnsi="Times New Roman"/>
      <w:b/>
      <w:bCs/>
      <w:sz w:val="36"/>
      <w:szCs w:val="32"/>
    </w:rPr>
  </w:style>
  <w:style w:type="character" w:customStyle="1" w:styleId="30">
    <w:name w:val="Заголовок 3 Знак"/>
    <w:link w:val="3"/>
    <w:locked/>
    <w:rsid w:val="000B1B3D"/>
    <w:rPr>
      <w:rFonts w:ascii="Calibri Light" w:hAnsi="Calibri Light"/>
      <w:b/>
      <w:sz w:val="26"/>
      <w:lang w:val="en-US" w:eastAsia="en-US"/>
    </w:rPr>
  </w:style>
  <w:style w:type="character" w:customStyle="1" w:styleId="40">
    <w:name w:val="Заголовок 4 Знак"/>
    <w:link w:val="4"/>
    <w:semiHidden/>
    <w:locked/>
    <w:rsid w:val="000B1B3D"/>
    <w:rPr>
      <w:rFonts w:ascii="Calibri" w:hAnsi="Calibri"/>
      <w:b/>
      <w:sz w:val="28"/>
    </w:rPr>
  </w:style>
  <w:style w:type="paragraph" w:customStyle="1" w:styleId="-3">
    <w:name w:val="Пункт-3"/>
    <w:basedOn w:val="a6"/>
    <w:rsid w:val="000B1B3D"/>
    <w:pPr>
      <w:numPr>
        <w:ilvl w:val="2"/>
        <w:numId w:val="2"/>
      </w:numPr>
      <w:tabs>
        <w:tab w:val="left" w:pos="1701"/>
      </w:tabs>
      <w:kinsoku w:val="0"/>
      <w:overflowPunct w:val="0"/>
      <w:autoSpaceDE w:val="0"/>
      <w:autoSpaceDN w:val="0"/>
      <w:spacing w:line="288" w:lineRule="auto"/>
      <w:jc w:val="both"/>
    </w:pPr>
    <w:rPr>
      <w:sz w:val="28"/>
      <w:szCs w:val="28"/>
    </w:rPr>
  </w:style>
  <w:style w:type="paragraph" w:styleId="20">
    <w:name w:val="List Number 2"/>
    <w:basedOn w:val="a6"/>
    <w:semiHidden/>
    <w:rsid w:val="000B1B3D"/>
    <w:pPr>
      <w:numPr>
        <w:numId w:val="4"/>
      </w:numPr>
      <w:spacing w:after="200" w:line="276" w:lineRule="auto"/>
      <w:contextualSpacing/>
    </w:pPr>
    <w:rPr>
      <w:rFonts w:ascii="Calibri" w:hAnsi="Calibri"/>
      <w:sz w:val="22"/>
      <w:szCs w:val="22"/>
    </w:rPr>
  </w:style>
  <w:style w:type="paragraph" w:styleId="aa">
    <w:name w:val="No Spacing"/>
    <w:rsid w:val="000B1B3D"/>
    <w:pPr>
      <w:jc w:val="right"/>
    </w:pPr>
    <w:rPr>
      <w:rFonts w:ascii="Times New Roman" w:hAnsi="Times New Roman"/>
      <w:sz w:val="24"/>
      <w:szCs w:val="22"/>
      <w:lang w:eastAsia="en-US"/>
    </w:rPr>
  </w:style>
  <w:style w:type="character" w:styleId="ab">
    <w:name w:val="Hyperlink"/>
    <w:rsid w:val="000B1B3D"/>
    <w:rPr>
      <w:color w:val="0000FF"/>
      <w:u w:val="single"/>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6"/>
    <w:link w:val="BulletListFooterTextnumberedTable-NormalRSHBTable-NormalUseCaseListParagraphParagraphedeliste1lp10"/>
    <w:rsid w:val="000B1B3D"/>
    <w:pPr>
      <w:spacing w:after="160"/>
      <w:ind w:left="708"/>
      <w:jc w:val="both"/>
    </w:pPr>
    <w:rPr>
      <w:szCs w:val="20"/>
      <w:lang w:val="en-US" w:eastAsia="en-US"/>
    </w:rPr>
  </w:style>
  <w:style w:type="paragraph" w:customStyle="1" w:styleId="-4">
    <w:name w:val="Пункт-4"/>
    <w:basedOn w:val="a6"/>
    <w:rsid w:val="000B1B3D"/>
    <w:pPr>
      <w:numPr>
        <w:ilvl w:val="3"/>
        <w:numId w:val="2"/>
      </w:numPr>
      <w:kinsoku w:val="0"/>
      <w:overflowPunct w:val="0"/>
      <w:autoSpaceDE w:val="0"/>
      <w:autoSpaceDN w:val="0"/>
      <w:spacing w:line="288" w:lineRule="auto"/>
      <w:jc w:val="both"/>
    </w:pPr>
    <w:rPr>
      <w:sz w:val="28"/>
      <w:szCs w:val="20"/>
    </w:rPr>
  </w:style>
  <w:style w:type="paragraph" w:customStyle="1" w:styleId="-6">
    <w:name w:val="Пункт-6"/>
    <w:basedOn w:val="a6"/>
    <w:rsid w:val="000B1B3D"/>
    <w:pPr>
      <w:numPr>
        <w:ilvl w:val="5"/>
        <w:numId w:val="2"/>
      </w:numPr>
      <w:spacing w:line="288" w:lineRule="auto"/>
      <w:ind w:firstLine="567"/>
      <w:jc w:val="both"/>
    </w:pPr>
    <w:rPr>
      <w:sz w:val="28"/>
      <w:szCs w:val="20"/>
    </w:rPr>
  </w:style>
  <w:style w:type="paragraph" w:customStyle="1" w:styleId="-5">
    <w:name w:val="Пункт-5"/>
    <w:basedOn w:val="a6"/>
    <w:rsid w:val="000B1B3D"/>
    <w:pPr>
      <w:numPr>
        <w:ilvl w:val="4"/>
        <w:numId w:val="2"/>
      </w:numPr>
      <w:kinsoku w:val="0"/>
      <w:overflowPunct w:val="0"/>
      <w:autoSpaceDE w:val="0"/>
      <w:autoSpaceDN w:val="0"/>
      <w:spacing w:line="288" w:lineRule="auto"/>
      <w:jc w:val="both"/>
    </w:pPr>
    <w:rPr>
      <w:sz w:val="28"/>
      <w:szCs w:val="20"/>
    </w:rPr>
  </w:style>
  <w:style w:type="paragraph" w:customStyle="1" w:styleId="a4">
    <w:name w:val="Заголовок ЗД"/>
    <w:basedOn w:val="1"/>
    <w:rsid w:val="000B1B3D"/>
    <w:pPr>
      <w:numPr>
        <w:numId w:val="3"/>
      </w:numPr>
      <w:tabs>
        <w:tab w:val="left" w:pos="142"/>
        <w:tab w:val="left" w:pos="426"/>
        <w:tab w:val="num"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0B1B3D"/>
    <w:pPr>
      <w:numPr>
        <w:numId w:val="3"/>
      </w:numPr>
      <w:tabs>
        <w:tab w:val="left" w:pos="142"/>
        <w:tab w:val="left" w:pos="426"/>
        <w:tab w:val="num" w:pos="643"/>
      </w:tabs>
      <w:kinsoku/>
      <w:overflowPunct/>
      <w:autoSpaceDE/>
      <w:autoSpaceDN/>
      <w:spacing w:before="0" w:after="0"/>
      <w:ind w:left="0" w:firstLine="0"/>
      <w:jc w:val="both"/>
    </w:pPr>
    <w:rPr>
      <w:bCs w:val="0"/>
      <w:sz w:val="24"/>
      <w:szCs w:val="24"/>
    </w:rPr>
  </w:style>
  <w:style w:type="paragraph" w:customStyle="1" w:styleId="a5">
    <w:name w:val="Подзаголовок ЗД"/>
    <w:basedOn w:val="a6"/>
    <w:rsid w:val="000B1B3D"/>
    <w:pPr>
      <w:numPr>
        <w:ilvl w:val="2"/>
        <w:numId w:val="3"/>
      </w:numPr>
    </w:pPr>
    <w:rPr>
      <w:b/>
    </w:rPr>
  </w:style>
  <w:style w:type="paragraph" w:customStyle="1" w:styleId="ac">
    <w:name w:val="Абзац"/>
    <w:basedOn w:val="a6"/>
    <w:link w:val="ad"/>
    <w:rsid w:val="000B1B3D"/>
    <w:pPr>
      <w:spacing w:before="120" w:after="60"/>
      <w:ind w:firstLine="567"/>
      <w:jc w:val="both"/>
    </w:pPr>
    <w:rPr>
      <w:szCs w:val="20"/>
      <w:lang w:val="en-US" w:eastAsia="en-US"/>
    </w:rPr>
  </w:style>
  <w:style w:type="character" w:customStyle="1" w:styleId="ad">
    <w:name w:val="Абзац Знак"/>
    <w:link w:val="ac"/>
    <w:locked/>
    <w:rsid w:val="000B1B3D"/>
    <w:rPr>
      <w:rFonts w:ascii="Times New Roman" w:hAnsi="Times New Roman"/>
      <w:sz w:val="24"/>
    </w:rPr>
  </w:style>
  <w:style w:type="paragraph" w:customStyle="1" w:styleId="41">
    <w:name w:val="Пункт 4"/>
    <w:basedOn w:val="4"/>
    <w:rsid w:val="000B1B3D"/>
    <w:pPr>
      <w:keepNext w:val="0"/>
      <w:tabs>
        <w:tab w:val="left" w:pos="1418"/>
      </w:tabs>
      <w:spacing w:before="120"/>
      <w:ind w:firstLine="567"/>
      <w:jc w:val="both"/>
    </w:pPr>
    <w:rPr>
      <w:rFonts w:ascii="Times New Roman" w:hAnsi="Times New Roman"/>
      <w:b w:val="0"/>
      <w:sz w:val="24"/>
      <w:szCs w:val="24"/>
    </w:rPr>
  </w:style>
  <w:style w:type="paragraph" w:customStyle="1" w:styleId="22">
    <w:name w:val="Пункт 2"/>
    <w:basedOn w:val="2"/>
    <w:rsid w:val="000B1B3D"/>
    <w:pPr>
      <w:keepNext w:val="0"/>
      <w:numPr>
        <w:ilvl w:val="0"/>
        <w:numId w:val="0"/>
      </w:numPr>
      <w:tabs>
        <w:tab w:val="clear" w:pos="1701"/>
        <w:tab w:val="left" w:pos="1134"/>
      </w:tabs>
      <w:suppressAutoHyphens w:val="0"/>
      <w:kinsoku/>
      <w:overflowPunct/>
      <w:autoSpaceDE/>
      <w:autoSpaceDN/>
      <w:spacing w:before="120" w:after="60"/>
      <w:ind w:firstLine="567"/>
      <w:jc w:val="both"/>
    </w:pPr>
    <w:rPr>
      <w:b w:val="0"/>
      <w:iCs/>
      <w:sz w:val="24"/>
      <w:szCs w:val="24"/>
    </w:rPr>
  </w:style>
  <w:style w:type="paragraph" w:styleId="ae">
    <w:name w:val="footnote text"/>
    <w:basedOn w:val="a6"/>
    <w:link w:val="af"/>
    <w:semiHidden/>
    <w:rsid w:val="000B1B3D"/>
    <w:pPr>
      <w:spacing w:after="160"/>
      <w:jc w:val="both"/>
    </w:pPr>
    <w:rPr>
      <w:sz w:val="20"/>
      <w:szCs w:val="20"/>
      <w:lang w:val="en-US" w:eastAsia="en-US"/>
    </w:rPr>
  </w:style>
  <w:style w:type="character" w:customStyle="1" w:styleId="af">
    <w:name w:val="Текст сноски Знак"/>
    <w:link w:val="ae"/>
    <w:semiHidden/>
    <w:locked/>
    <w:rsid w:val="000B1B3D"/>
    <w:rPr>
      <w:rFonts w:ascii="Times New Roman" w:hAnsi="Times New Roman"/>
      <w:lang w:val="en-US" w:eastAsia="en-US"/>
    </w:rPr>
  </w:style>
  <w:style w:type="character" w:styleId="af0">
    <w:name w:val="footnote reference"/>
    <w:rsid w:val="000B1B3D"/>
    <w:rPr>
      <w:sz w:val="20"/>
      <w:vertAlign w:val="superscript"/>
    </w:rPr>
  </w:style>
  <w:style w:type="paragraph" w:customStyle="1" w:styleId="a0">
    <w:name w:val="Главы"/>
    <w:basedOn w:val="a6"/>
    <w:next w:val="a6"/>
    <w:rsid w:val="000B1B3D"/>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6"/>
    <w:rsid w:val="000B1B3D"/>
    <w:pPr>
      <w:numPr>
        <w:ilvl w:val="3"/>
        <w:numId w:val="5"/>
      </w:numPr>
      <w:spacing w:line="360" w:lineRule="auto"/>
      <w:jc w:val="both"/>
    </w:pPr>
    <w:rPr>
      <w:sz w:val="28"/>
      <w:szCs w:val="28"/>
    </w:rPr>
  </w:style>
  <w:style w:type="paragraph" w:customStyle="1" w:styleId="a2">
    <w:name w:val="Подподпункт"/>
    <w:basedOn w:val="a1"/>
    <w:rsid w:val="000B1B3D"/>
    <w:pPr>
      <w:numPr>
        <w:ilvl w:val="4"/>
      </w:numPr>
      <w:ind w:hanging="792"/>
    </w:pPr>
  </w:style>
  <w:style w:type="paragraph" w:customStyle="1" w:styleId="af1">
    <w:name w:val="Таблица текст"/>
    <w:basedOn w:val="a6"/>
    <w:rsid w:val="000B1B3D"/>
    <w:pPr>
      <w:kinsoku w:val="0"/>
      <w:overflowPunct w:val="0"/>
      <w:autoSpaceDE w:val="0"/>
      <w:autoSpaceDN w:val="0"/>
      <w:spacing w:before="40" w:after="40"/>
      <w:ind w:left="57" w:right="57"/>
    </w:pPr>
  </w:style>
  <w:style w:type="paragraph" w:customStyle="1" w:styleId="af2">
    <w:name w:val="Текст таблицы"/>
    <w:basedOn w:val="a6"/>
    <w:semiHidden/>
    <w:rsid w:val="000B1B3D"/>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6"/>
    <w:link w:val="12111"/>
    <w:rsid w:val="000B1B3D"/>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locked/>
    <w:rsid w:val="000B1B3D"/>
    <w:rPr>
      <w:rFonts w:ascii="Arial" w:hAnsi="Arial"/>
      <w:sz w:val="24"/>
      <w:lang w:val="en-US" w:eastAsia="en-US"/>
    </w:rPr>
  </w:style>
  <w:style w:type="paragraph" w:customStyle="1" w:styleId="23">
    <w:name w:val="Обычный2"/>
    <w:rsid w:val="000B1B3D"/>
    <w:pPr>
      <w:ind w:firstLine="720"/>
      <w:jc w:val="both"/>
    </w:pPr>
    <w:rPr>
      <w:rFonts w:ascii="Times New Roman" w:hAnsi="Times New Roman"/>
      <w:sz w:val="28"/>
    </w:rPr>
  </w:style>
  <w:style w:type="paragraph" w:customStyle="1" w:styleId="ConsNormal">
    <w:name w:val="ConsNormal"/>
    <w:link w:val="ConsNormal0"/>
    <w:rsid w:val="000B1B3D"/>
    <w:pPr>
      <w:widowControl w:val="0"/>
      <w:numPr>
        <w:ilvl w:val="1"/>
        <w:numId w:val="6"/>
      </w:numPr>
      <w:jc w:val="both"/>
    </w:pPr>
    <w:rPr>
      <w:rFonts w:ascii="Times New Roman" w:hAnsi="Times New Roman"/>
      <w:sz w:val="28"/>
    </w:rPr>
  </w:style>
  <w:style w:type="paragraph" w:styleId="31">
    <w:name w:val="Body Text 3"/>
    <w:basedOn w:val="a6"/>
    <w:link w:val="32"/>
    <w:rsid w:val="000B1B3D"/>
    <w:pPr>
      <w:spacing w:after="120"/>
    </w:pPr>
    <w:rPr>
      <w:sz w:val="16"/>
      <w:szCs w:val="20"/>
      <w:lang w:val="en-US" w:eastAsia="en-US"/>
    </w:rPr>
  </w:style>
  <w:style w:type="character" w:customStyle="1" w:styleId="32">
    <w:name w:val="Основной текст 3 Знак"/>
    <w:link w:val="31"/>
    <w:locked/>
    <w:rsid w:val="000B1B3D"/>
    <w:rPr>
      <w:rFonts w:ascii="Times New Roman" w:hAnsi="Times New Roman"/>
      <w:sz w:val="16"/>
    </w:rPr>
  </w:style>
  <w:style w:type="paragraph" w:styleId="af3">
    <w:name w:val="Body Text Indent"/>
    <w:basedOn w:val="a6"/>
    <w:link w:val="af4"/>
    <w:rsid w:val="000B1B3D"/>
    <w:pPr>
      <w:spacing w:after="120" w:line="276" w:lineRule="auto"/>
      <w:ind w:left="283"/>
    </w:pPr>
    <w:rPr>
      <w:rFonts w:ascii="Calibri" w:hAnsi="Calibri"/>
      <w:sz w:val="22"/>
      <w:szCs w:val="20"/>
      <w:lang w:val="en-US" w:eastAsia="en-US"/>
    </w:rPr>
  </w:style>
  <w:style w:type="character" w:customStyle="1" w:styleId="af4">
    <w:name w:val="Основной текст с отступом Знак"/>
    <w:link w:val="af3"/>
    <w:locked/>
    <w:rsid w:val="000B1B3D"/>
    <w:rPr>
      <w:rFonts w:eastAsia="Times New Roman"/>
      <w:sz w:val="22"/>
    </w:rPr>
  </w:style>
  <w:style w:type="paragraph" w:customStyle="1" w:styleId="12">
    <w:name w:val="Обычный1"/>
    <w:link w:val="Normal"/>
    <w:rsid w:val="000B1B3D"/>
    <w:pPr>
      <w:ind w:firstLine="720"/>
      <w:jc w:val="both"/>
    </w:pPr>
    <w:rPr>
      <w:rFonts w:ascii="Times New Roman" w:hAnsi="Times New Roman"/>
      <w:sz w:val="28"/>
    </w:rPr>
  </w:style>
  <w:style w:type="character" w:customStyle="1" w:styleId="Normal">
    <w:name w:val="Normal Знак"/>
    <w:link w:val="12"/>
    <w:locked/>
    <w:rsid w:val="000B1B3D"/>
    <w:rPr>
      <w:rFonts w:ascii="Times New Roman" w:hAnsi="Times New Roman"/>
      <w:sz w:val="28"/>
      <w:lang w:bidi="ar-SA"/>
    </w:rPr>
  </w:style>
  <w:style w:type="table" w:styleId="af5">
    <w:name w:val="Table Grid"/>
    <w:basedOn w:val="a8"/>
    <w:rsid w:val="000B1B3D"/>
    <w:rPr>
      <w:lang w:eastAsia="en-US"/>
    </w:rPr>
    <w:tblPr/>
  </w:style>
  <w:style w:type="paragraph" w:customStyle="1" w:styleId="ConsPlusNormal">
    <w:name w:val="ConsPlusNormal"/>
    <w:link w:val="ConsPlusNormal0"/>
    <w:rsid w:val="000B1B3D"/>
    <w:pPr>
      <w:widowControl w:val="0"/>
      <w:autoSpaceDE w:val="0"/>
      <w:autoSpaceDN w:val="0"/>
      <w:ind w:firstLine="720"/>
    </w:pPr>
    <w:rPr>
      <w:rFonts w:ascii="Arial" w:hAnsi="Arial"/>
    </w:rPr>
  </w:style>
  <w:style w:type="paragraph" w:customStyle="1" w:styleId="ConsPlusNonformat">
    <w:name w:val="ConsPlusNonformat"/>
    <w:rsid w:val="000B1B3D"/>
    <w:pPr>
      <w:autoSpaceDE w:val="0"/>
      <w:autoSpaceDN w:val="0"/>
    </w:pPr>
    <w:rPr>
      <w:rFonts w:ascii="Courier New" w:hAnsi="Courier New"/>
    </w:rPr>
  </w:style>
  <w:style w:type="paragraph" w:styleId="af6">
    <w:name w:val="Balloon Text"/>
    <w:basedOn w:val="a6"/>
    <w:link w:val="af7"/>
    <w:semiHidden/>
    <w:rsid w:val="000B1B3D"/>
    <w:rPr>
      <w:rFonts w:ascii="Segoe UI" w:hAnsi="Segoe UI"/>
      <w:sz w:val="18"/>
      <w:szCs w:val="20"/>
      <w:lang w:val="en-US" w:eastAsia="en-US"/>
    </w:rPr>
  </w:style>
  <w:style w:type="character" w:customStyle="1" w:styleId="af7">
    <w:name w:val="Текст выноски Знак"/>
    <w:link w:val="af6"/>
    <w:semiHidden/>
    <w:locked/>
    <w:rsid w:val="000B1B3D"/>
    <w:rPr>
      <w:rFonts w:ascii="Segoe UI" w:hAnsi="Segoe UI"/>
      <w:sz w:val="18"/>
    </w:rPr>
  </w:style>
  <w:style w:type="paragraph" w:styleId="af8">
    <w:name w:val="endnote text"/>
    <w:basedOn w:val="a6"/>
    <w:link w:val="af9"/>
    <w:rsid w:val="000B1B3D"/>
    <w:pPr>
      <w:autoSpaceDE w:val="0"/>
      <w:autoSpaceDN w:val="0"/>
    </w:pPr>
    <w:rPr>
      <w:sz w:val="20"/>
      <w:szCs w:val="20"/>
      <w:lang w:val="en-US" w:eastAsia="en-US"/>
    </w:rPr>
  </w:style>
  <w:style w:type="character" w:customStyle="1" w:styleId="af9">
    <w:name w:val="Текст концевой сноски Знак"/>
    <w:link w:val="af8"/>
    <w:locked/>
    <w:rsid w:val="000B1B3D"/>
    <w:rPr>
      <w:rFonts w:ascii="Times New Roman" w:hAnsi="Times New Roman"/>
    </w:rPr>
  </w:style>
  <w:style w:type="character" w:styleId="afa">
    <w:name w:val="endnote reference"/>
    <w:rsid w:val="000B1B3D"/>
    <w:rPr>
      <w:vertAlign w:val="superscript"/>
    </w:rPr>
  </w:style>
  <w:style w:type="paragraph" w:styleId="33">
    <w:name w:val="Body Text Indent 3"/>
    <w:basedOn w:val="a6"/>
    <w:link w:val="34"/>
    <w:semiHidden/>
    <w:rsid w:val="000B1B3D"/>
    <w:pPr>
      <w:spacing w:after="120"/>
      <w:ind w:left="283"/>
    </w:pPr>
    <w:rPr>
      <w:sz w:val="16"/>
      <w:szCs w:val="20"/>
      <w:lang w:val="en-US" w:eastAsia="en-US"/>
    </w:rPr>
  </w:style>
  <w:style w:type="character" w:customStyle="1" w:styleId="34">
    <w:name w:val="Основной текст с отступом 3 Знак"/>
    <w:link w:val="33"/>
    <w:semiHidden/>
    <w:locked/>
    <w:rsid w:val="000B1B3D"/>
    <w:rPr>
      <w:rFonts w:ascii="Times New Roman" w:hAnsi="Times New Roman"/>
      <w:sz w:val="16"/>
    </w:rPr>
  </w:style>
  <w:style w:type="character" w:customStyle="1" w:styleId="afb">
    <w:name w:val="Сноска_"/>
    <w:link w:val="afc"/>
    <w:locked/>
    <w:rsid w:val="000B1B3D"/>
    <w:rPr>
      <w:rFonts w:ascii="Times New Roman" w:hAnsi="Times New Roman"/>
      <w:sz w:val="19"/>
      <w:shd w:val="clear" w:color="auto" w:fill="FFFFFF"/>
    </w:rPr>
  </w:style>
  <w:style w:type="paragraph" w:customStyle="1" w:styleId="afc">
    <w:name w:val="Сноска"/>
    <w:basedOn w:val="a6"/>
    <w:link w:val="afb"/>
    <w:rsid w:val="000B1B3D"/>
    <w:pPr>
      <w:shd w:val="clear" w:color="auto" w:fill="FFFFFF"/>
      <w:spacing w:line="240" w:lineRule="atLeast"/>
    </w:pPr>
    <w:rPr>
      <w:sz w:val="19"/>
      <w:szCs w:val="20"/>
      <w:lang w:val="en-US" w:eastAsia="en-US"/>
    </w:rPr>
  </w:style>
  <w:style w:type="paragraph" w:styleId="afd">
    <w:name w:val="Title"/>
    <w:basedOn w:val="a6"/>
    <w:next w:val="a6"/>
    <w:link w:val="afe"/>
    <w:uiPriority w:val="10"/>
    <w:qFormat/>
    <w:rsid w:val="000B1B3D"/>
    <w:pPr>
      <w:spacing w:before="240" w:after="60"/>
      <w:jc w:val="center"/>
      <w:outlineLvl w:val="0"/>
    </w:pPr>
    <w:rPr>
      <w:rFonts w:ascii="Cambria" w:hAnsi="Cambria"/>
      <w:b/>
      <w:color w:val="000000"/>
      <w:kern w:val="28"/>
      <w:sz w:val="32"/>
      <w:szCs w:val="20"/>
      <w:lang w:val="en-US" w:eastAsia="en-US"/>
    </w:rPr>
  </w:style>
  <w:style w:type="character" w:customStyle="1" w:styleId="42">
    <w:name w:val="Основной текст (4)_"/>
    <w:link w:val="410"/>
    <w:locked/>
    <w:rsid w:val="000B1B3D"/>
    <w:rPr>
      <w:rFonts w:ascii="Times New Roman" w:hAnsi="Times New Roman"/>
      <w:sz w:val="19"/>
      <w:shd w:val="clear" w:color="auto" w:fill="FFFFFF"/>
    </w:rPr>
  </w:style>
  <w:style w:type="character" w:customStyle="1" w:styleId="afe">
    <w:name w:val="Заголовок Знак"/>
    <w:link w:val="afd"/>
    <w:locked/>
    <w:rsid w:val="000B1B3D"/>
    <w:rPr>
      <w:rFonts w:ascii="Cambria" w:hAnsi="Cambria"/>
      <w:b/>
      <w:color w:val="000000"/>
      <w:kern w:val="28"/>
      <w:sz w:val="32"/>
      <w:lang w:val="en-US" w:eastAsia="en-US"/>
    </w:rPr>
  </w:style>
  <w:style w:type="paragraph" w:customStyle="1" w:styleId="410">
    <w:name w:val="Основной текст (4)1"/>
    <w:basedOn w:val="a6"/>
    <w:link w:val="42"/>
    <w:rsid w:val="000B1B3D"/>
    <w:pPr>
      <w:shd w:val="clear" w:color="auto" w:fill="FFFFFF"/>
      <w:spacing w:line="240" w:lineRule="atLeast"/>
      <w:ind w:hanging="140"/>
    </w:pPr>
    <w:rPr>
      <w:sz w:val="19"/>
      <w:szCs w:val="20"/>
      <w:lang w:val="en-US" w:eastAsia="en-US"/>
    </w:rPr>
  </w:style>
  <w:style w:type="character" w:customStyle="1" w:styleId="35">
    <w:name w:val="Заголовок №3_"/>
    <w:link w:val="36"/>
    <w:locked/>
    <w:rsid w:val="000B1B3D"/>
    <w:rPr>
      <w:rFonts w:ascii="Times New Roman" w:hAnsi="Times New Roman"/>
      <w:b/>
      <w:sz w:val="23"/>
      <w:shd w:val="clear" w:color="auto" w:fill="FFFFFF"/>
    </w:rPr>
  </w:style>
  <w:style w:type="paragraph" w:customStyle="1" w:styleId="36">
    <w:name w:val="Заголовок №3"/>
    <w:basedOn w:val="a6"/>
    <w:link w:val="35"/>
    <w:rsid w:val="000B1B3D"/>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0B1B3D"/>
    <w:pPr>
      <w:suppressAutoHyphens/>
      <w:spacing w:before="120"/>
      <w:jc w:val="both"/>
      <w:outlineLvl w:val="3"/>
    </w:pPr>
    <w:rPr>
      <w:rFonts w:ascii="Proxima Nova ExCn Rg" w:hAnsi="Proxima Nova ExCn Rg"/>
      <w:sz w:val="28"/>
    </w:rPr>
  </w:style>
  <w:style w:type="character" w:customStyle="1" w:styleId="44">
    <w:name w:val="[Ростех] Текст Пункта (Уровень 4) Знак"/>
    <w:link w:val="43"/>
    <w:locked/>
    <w:rsid w:val="000B1B3D"/>
    <w:rPr>
      <w:rFonts w:ascii="Proxima Nova ExCn Rg" w:hAnsi="Proxima Nova ExCn Rg"/>
      <w:sz w:val="28"/>
      <w:lang w:bidi="ar-SA"/>
    </w:rPr>
  </w:style>
  <w:style w:type="paragraph" w:styleId="a">
    <w:name w:val="List Number"/>
    <w:basedOn w:val="a6"/>
    <w:semiHidden/>
    <w:rsid w:val="000B1B3D"/>
    <w:pPr>
      <w:numPr>
        <w:numId w:val="1"/>
      </w:numPr>
      <w:tabs>
        <w:tab w:val="num" w:pos="1069"/>
        <w:tab w:val="num" w:pos="1134"/>
      </w:tabs>
      <w:ind w:left="360"/>
      <w:contextualSpacing/>
    </w:pPr>
  </w:style>
  <w:style w:type="character" w:customStyle="1" w:styleId="37">
    <w:name w:val="[Ростех] Наименование Подраздела (Уровень 3) Знак"/>
    <w:link w:val="38"/>
    <w:locked/>
    <w:rsid w:val="000B1B3D"/>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rsid w:val="000B1B3D"/>
    <w:pPr>
      <w:keepNext/>
      <w:keepLines/>
      <w:suppressAutoHyphens/>
      <w:spacing w:before="240"/>
      <w:outlineLvl w:val="2"/>
    </w:pPr>
    <w:rPr>
      <w:rFonts w:ascii="Times New Roman" w:hAnsi="Times New Roman"/>
      <w:b/>
      <w:sz w:val="22"/>
      <w:szCs w:val="22"/>
    </w:rPr>
  </w:style>
  <w:style w:type="paragraph" w:customStyle="1" w:styleId="24">
    <w:name w:val="[Ростех] Наименование Раздела (Уровень 2)"/>
    <w:rsid w:val="000B1B3D"/>
    <w:pPr>
      <w:keepNext/>
      <w:keepLines/>
      <w:suppressAutoHyphens/>
      <w:spacing w:before="240"/>
      <w:jc w:val="center"/>
      <w:outlineLvl w:val="1"/>
    </w:pPr>
    <w:rPr>
      <w:rFonts w:ascii="Proxima Nova ExCn Rg" w:hAnsi="Proxima Nova ExCn Rg"/>
      <w:b/>
      <w:sz w:val="28"/>
      <w:szCs w:val="28"/>
    </w:rPr>
  </w:style>
  <w:style w:type="character" w:customStyle="1" w:styleId="aff">
    <w:name w:val="[Ростех] Простой текст (Без уровня) Знак"/>
    <w:link w:val="aff0"/>
    <w:locked/>
    <w:rsid w:val="000B1B3D"/>
    <w:rPr>
      <w:rFonts w:ascii="Times New Roman" w:hAnsi="Times New Roman"/>
      <w:sz w:val="22"/>
      <w:szCs w:val="22"/>
      <w:lang w:val="ru-RU" w:eastAsia="ru-RU" w:bidi="ar-SA"/>
    </w:rPr>
  </w:style>
  <w:style w:type="paragraph" w:customStyle="1" w:styleId="aff0">
    <w:name w:val="[Ростех] Простой текст (Без уровня)"/>
    <w:link w:val="aff"/>
    <w:rsid w:val="000B1B3D"/>
    <w:pPr>
      <w:suppressAutoHyphens/>
      <w:spacing w:before="120"/>
      <w:jc w:val="both"/>
    </w:pPr>
    <w:rPr>
      <w:rFonts w:ascii="Times New Roman" w:hAnsi="Times New Roman"/>
      <w:sz w:val="22"/>
      <w:szCs w:val="22"/>
    </w:rPr>
  </w:style>
  <w:style w:type="paragraph" w:customStyle="1" w:styleId="ListNum">
    <w:name w:val="ListNum"/>
    <w:basedOn w:val="a6"/>
    <w:rsid w:val="000B1B3D"/>
    <w:pPr>
      <w:numPr>
        <w:numId w:val="9"/>
      </w:numPr>
      <w:tabs>
        <w:tab w:val="left" w:pos="284"/>
      </w:tabs>
      <w:spacing w:before="60"/>
      <w:jc w:val="both"/>
    </w:pPr>
    <w:rPr>
      <w:sz w:val="22"/>
    </w:rPr>
  </w:style>
  <w:style w:type="table" w:customStyle="1" w:styleId="25">
    <w:name w:val="Сетка таблицы2"/>
    <w:basedOn w:val="a8"/>
    <w:next w:val="af5"/>
    <w:rsid w:val="000B1B3D"/>
    <w:rPr>
      <w:lang w:eastAsia="en-US"/>
    </w:rPr>
    <w:tblPr/>
  </w:style>
  <w:style w:type="character" w:customStyle="1" w:styleId="FontStyle76">
    <w:name w:val="Font Style76"/>
    <w:rsid w:val="000B1B3D"/>
    <w:rPr>
      <w:rFonts w:ascii="Times New Roman" w:hAnsi="Times New Roman"/>
      <w:sz w:val="22"/>
      <w:szCs w:val="22"/>
    </w:rPr>
  </w:style>
  <w:style w:type="paragraph" w:customStyle="1" w:styleId="Style8">
    <w:name w:val="Style8"/>
    <w:basedOn w:val="a6"/>
    <w:rsid w:val="000B1B3D"/>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0B1B3D"/>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6"/>
    <w:link w:val="Web111221111450"/>
    <w:rsid w:val="000B1B3D"/>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0B1B3D"/>
    <w:rPr>
      <w:rFonts w:ascii="Times New Roman" w:hAnsi="Times New Roman"/>
      <w:sz w:val="24"/>
      <w:szCs w:val="24"/>
    </w:rPr>
  </w:style>
  <w:style w:type="character" w:customStyle="1" w:styleId="ConsPlusNormal0">
    <w:name w:val="ConsPlusNormal Знак"/>
    <w:link w:val="ConsPlusNormal"/>
    <w:rsid w:val="000B1B3D"/>
    <w:rPr>
      <w:rFonts w:ascii="Arial" w:hAnsi="Arial"/>
      <w:lang w:val="ru-RU" w:eastAsia="ru-RU" w:bidi="ar-SA"/>
    </w:rPr>
  </w:style>
  <w:style w:type="character" w:customStyle="1" w:styleId="ConsNormal0">
    <w:name w:val="ConsNormal Знак"/>
    <w:link w:val="ConsNormal"/>
    <w:rsid w:val="000B1B3D"/>
    <w:rPr>
      <w:rFonts w:ascii="Times New Roman" w:hAnsi="Times New Roman"/>
      <w:sz w:val="28"/>
      <w:lang w:bidi="ar-SA"/>
    </w:rPr>
  </w:style>
  <w:style w:type="character" w:customStyle="1" w:styleId="13">
    <w:name w:val="Знак примечания1"/>
    <w:rsid w:val="000B1B3D"/>
    <w:rPr>
      <w:sz w:val="16"/>
      <w:szCs w:val="16"/>
    </w:rPr>
  </w:style>
  <w:style w:type="paragraph" w:customStyle="1" w:styleId="aff1">
    <w:name w:val="Содержимое таблицы"/>
    <w:basedOn w:val="a6"/>
    <w:rsid w:val="000B1B3D"/>
    <w:pPr>
      <w:suppressLineNumbers/>
      <w:suppressAutoHyphens/>
    </w:pPr>
    <w:rPr>
      <w:sz w:val="20"/>
      <w:szCs w:val="20"/>
      <w:lang w:eastAsia="ar-SA"/>
    </w:rPr>
  </w:style>
  <w:style w:type="paragraph" w:customStyle="1" w:styleId="FORMATTEXT">
    <w:name w:val=".FORMATTEXT"/>
    <w:rsid w:val="000B1B3D"/>
    <w:pPr>
      <w:widowControl w:val="0"/>
      <w:suppressAutoHyphens/>
      <w:autoSpaceDE w:val="0"/>
    </w:pPr>
    <w:rPr>
      <w:rFonts w:ascii="Times New Roman" w:hAnsi="Times New Roman"/>
      <w:sz w:val="24"/>
      <w:szCs w:val="24"/>
      <w:lang w:eastAsia="ar-SA"/>
    </w:rPr>
  </w:style>
  <w:style w:type="character" w:customStyle="1" w:styleId="aff2">
    <w:name w:val="Цветовое выделение"/>
    <w:rsid w:val="000B1B3D"/>
    <w:rPr>
      <w:b/>
      <w:bCs/>
      <w:color w:val="26282F"/>
    </w:rPr>
  </w:style>
  <w:style w:type="character" w:customStyle="1" w:styleId="FontStyle11">
    <w:name w:val="Font Style11"/>
    <w:rsid w:val="000B1B3D"/>
    <w:rPr>
      <w:rFonts w:ascii="Arial Narrow" w:hAnsi="Arial Narrow"/>
      <w:sz w:val="22"/>
      <w:szCs w:val="22"/>
    </w:rPr>
  </w:style>
  <w:style w:type="character" w:customStyle="1" w:styleId="Bodytext2">
    <w:name w:val="Body text (2)"/>
    <w:rsid w:val="000B1B3D"/>
    <w:rPr>
      <w:rFonts w:ascii="Times New Roman" w:eastAsia="Times New Roman" w:hAnsi="Times New Roman"/>
      <w:color w:val="000000"/>
      <w:spacing w:val="0"/>
      <w:w w:val="100"/>
      <w:position w:val="0"/>
      <w:sz w:val="22"/>
      <w:szCs w:val="22"/>
      <w:u w:val="none"/>
      <w:effect w:val="none"/>
      <w:lang w:val="ru-RU" w:eastAsia="ru-RU" w:bidi="ru-RU"/>
    </w:rPr>
  </w:style>
  <w:style w:type="character" w:customStyle="1" w:styleId="FontStyle13">
    <w:name w:val="Font Style13"/>
    <w:rsid w:val="000B1B3D"/>
    <w:rPr>
      <w:rFonts w:ascii="Times New Roman" w:hAnsi="Times New Roman"/>
      <w:b/>
      <w:bCs/>
      <w:sz w:val="20"/>
      <w:szCs w:val="20"/>
    </w:rPr>
  </w:style>
  <w:style w:type="paragraph" w:customStyle="1" w:styleId="Style3">
    <w:name w:val="Style3"/>
    <w:basedOn w:val="a6"/>
    <w:rsid w:val="000B1B3D"/>
    <w:pPr>
      <w:widowControl w:val="0"/>
      <w:suppressAutoHyphens/>
      <w:autoSpaceDE w:val="0"/>
    </w:pPr>
    <w:rPr>
      <w:lang w:eastAsia="ar-SA"/>
    </w:rPr>
  </w:style>
  <w:style w:type="paragraph" w:customStyle="1" w:styleId="Style5">
    <w:name w:val="Style5"/>
    <w:basedOn w:val="a6"/>
    <w:rsid w:val="000B1B3D"/>
    <w:pPr>
      <w:widowControl w:val="0"/>
      <w:suppressAutoHyphens/>
      <w:autoSpaceDE w:val="0"/>
    </w:pPr>
    <w:rPr>
      <w:lang w:eastAsia="ar-SA"/>
    </w:rPr>
  </w:style>
  <w:style w:type="paragraph" w:customStyle="1" w:styleId="Standard">
    <w:name w:val="Standard"/>
    <w:rsid w:val="000B1B3D"/>
    <w:pPr>
      <w:suppressAutoHyphens/>
      <w:autoSpaceDN w:val="0"/>
      <w:spacing w:after="200" w:line="276" w:lineRule="auto"/>
    </w:pPr>
    <w:rPr>
      <w:kern w:val="3"/>
      <w:sz w:val="22"/>
      <w:szCs w:val="22"/>
      <w:lang w:eastAsia="zh-CN"/>
    </w:rPr>
  </w:style>
  <w:style w:type="paragraph" w:customStyle="1" w:styleId="Textbody">
    <w:name w:val="Text body"/>
    <w:basedOn w:val="Standard"/>
    <w:rsid w:val="000B1B3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0B1B3D"/>
    <w:pPr>
      <w:spacing w:after="120" w:line="480" w:lineRule="auto"/>
    </w:pPr>
    <w:rPr>
      <w:rFonts w:ascii="Times New Roman" w:hAnsi="Times New Roman"/>
      <w:sz w:val="20"/>
      <w:szCs w:val="20"/>
    </w:rPr>
  </w:style>
  <w:style w:type="paragraph" w:styleId="26">
    <w:name w:val="Body Text Indent 2"/>
    <w:basedOn w:val="a6"/>
    <w:link w:val="27"/>
    <w:rsid w:val="000B1B3D"/>
    <w:pPr>
      <w:spacing w:after="120" w:line="480" w:lineRule="auto"/>
      <w:ind w:left="283"/>
    </w:pPr>
    <w:rPr>
      <w:lang w:val="en-US" w:eastAsia="en-US"/>
    </w:rPr>
  </w:style>
  <w:style w:type="character" w:customStyle="1" w:styleId="27">
    <w:name w:val="Основной текст с отступом 2 Знак"/>
    <w:link w:val="26"/>
    <w:rsid w:val="000B1B3D"/>
    <w:rPr>
      <w:rFonts w:ascii="Times New Roman" w:hAnsi="Times New Roman"/>
      <w:sz w:val="24"/>
      <w:szCs w:val="24"/>
    </w:rPr>
  </w:style>
  <w:style w:type="paragraph" w:styleId="aff3">
    <w:name w:val="header"/>
    <w:basedOn w:val="a6"/>
    <w:link w:val="aff4"/>
    <w:rsid w:val="000B1B3D"/>
    <w:pPr>
      <w:tabs>
        <w:tab w:val="center" w:pos="4677"/>
        <w:tab w:val="right" w:pos="9355"/>
      </w:tabs>
    </w:pPr>
    <w:rPr>
      <w:lang w:val="en-US" w:eastAsia="en-US"/>
    </w:rPr>
  </w:style>
  <w:style w:type="character" w:customStyle="1" w:styleId="aff4">
    <w:name w:val="Верхний колонтитул Знак"/>
    <w:link w:val="aff3"/>
    <w:rsid w:val="000B1B3D"/>
    <w:rPr>
      <w:rFonts w:ascii="Times New Roman" w:hAnsi="Times New Roman"/>
      <w:sz w:val="24"/>
      <w:szCs w:val="24"/>
    </w:rPr>
  </w:style>
  <w:style w:type="paragraph" w:styleId="aff5">
    <w:name w:val="footer"/>
    <w:basedOn w:val="a6"/>
    <w:link w:val="aff6"/>
    <w:rsid w:val="000B1B3D"/>
    <w:pPr>
      <w:tabs>
        <w:tab w:val="center" w:pos="4677"/>
        <w:tab w:val="right" w:pos="9355"/>
      </w:tabs>
    </w:pPr>
    <w:rPr>
      <w:lang w:val="en-US" w:eastAsia="en-US"/>
    </w:rPr>
  </w:style>
  <w:style w:type="character" w:customStyle="1" w:styleId="aff6">
    <w:name w:val="Нижний колонтитул Знак"/>
    <w:link w:val="aff5"/>
    <w:rsid w:val="000B1B3D"/>
    <w:rPr>
      <w:rFonts w:ascii="Times New Roman" w:hAnsi="Times New Roman"/>
      <w:sz w:val="24"/>
      <w:szCs w:val="24"/>
    </w:rPr>
  </w:style>
  <w:style w:type="character" w:customStyle="1" w:styleId="14">
    <w:name w:val="Неразрешенное упоминание1"/>
    <w:semiHidden/>
    <w:rsid w:val="000B1B3D"/>
    <w:rPr>
      <w:color w:val="605E5C"/>
      <w:shd w:val="clear" w:color="auto" w:fill="E1DFDD"/>
    </w:rPr>
  </w:style>
  <w:style w:type="paragraph" w:customStyle="1" w:styleId="120">
    <w:name w:val="Обычный12"/>
    <w:link w:val="CharChar"/>
    <w:rsid w:val="000B1B3D"/>
    <w:pPr>
      <w:widowControl w:val="0"/>
      <w:spacing w:line="300" w:lineRule="auto"/>
      <w:ind w:firstLine="720"/>
      <w:jc w:val="both"/>
    </w:pPr>
    <w:rPr>
      <w:rFonts w:ascii="Times New Roman" w:hAnsi="Times New Roman"/>
      <w:sz w:val="24"/>
    </w:rPr>
  </w:style>
  <w:style w:type="character" w:customStyle="1" w:styleId="CharChar">
    <w:name w:val="Обычный Char Char"/>
    <w:link w:val="120"/>
    <w:locked/>
    <w:rsid w:val="000B1B3D"/>
    <w:rPr>
      <w:rFonts w:ascii="Times New Roman" w:hAnsi="Times New Roman"/>
      <w:sz w:val="24"/>
      <w:lang w:bidi="ar-SA"/>
    </w:rPr>
  </w:style>
  <w:style w:type="paragraph" w:customStyle="1" w:styleId="FR1">
    <w:name w:val="FR1"/>
    <w:rsid w:val="000B1B3D"/>
    <w:pPr>
      <w:widowControl w:val="0"/>
      <w:spacing w:before="700"/>
    </w:pPr>
    <w:rPr>
      <w:rFonts w:ascii="Times New Roman" w:hAnsi="Times New Roman"/>
      <w:b/>
      <w:sz w:val="28"/>
    </w:rPr>
  </w:style>
  <w:style w:type="paragraph" w:customStyle="1" w:styleId="Normal1">
    <w:name w:val="Normal1"/>
    <w:rsid w:val="000B1B3D"/>
    <w:pPr>
      <w:widowControl w:val="0"/>
      <w:spacing w:line="300" w:lineRule="auto"/>
      <w:ind w:firstLine="720"/>
    </w:pPr>
    <w:rPr>
      <w:rFonts w:ascii="Times New Roman" w:hAnsi="Times New Roman"/>
      <w:sz w:val="22"/>
    </w:rPr>
  </w:style>
  <w:style w:type="paragraph" w:styleId="aff7">
    <w:name w:val="Body Text"/>
    <w:basedOn w:val="a6"/>
    <w:link w:val="aff8"/>
    <w:uiPriority w:val="99"/>
    <w:semiHidden/>
    <w:unhideWhenUsed/>
    <w:rsid w:val="00BF2FE4"/>
    <w:pPr>
      <w:spacing w:after="120"/>
    </w:pPr>
    <w:rPr>
      <w:rFonts w:ascii="Calibri" w:hAnsi="Calibri"/>
      <w:sz w:val="20"/>
      <w:szCs w:val="20"/>
      <w:lang w:eastAsia="zh-CN"/>
    </w:rPr>
  </w:style>
  <w:style w:type="character" w:customStyle="1" w:styleId="aff8">
    <w:name w:val="Основной текст Знак"/>
    <w:basedOn w:val="a7"/>
    <w:link w:val="aff7"/>
    <w:uiPriority w:val="99"/>
    <w:semiHidden/>
    <w:rsid w:val="00BF2FE4"/>
    <w:rPr>
      <w:lang w:eastAsia="zh-CN"/>
    </w:rPr>
  </w:style>
  <w:style w:type="paragraph" w:styleId="aff9">
    <w:name w:val="List Paragraph"/>
    <w:basedOn w:val="a6"/>
    <w:uiPriority w:val="34"/>
    <w:qFormat/>
    <w:rsid w:val="00EB1005"/>
    <w:pPr>
      <w:ind w:left="720"/>
      <w:contextualSpacing/>
    </w:pPr>
  </w:style>
  <w:style w:type="paragraph" w:styleId="28">
    <w:name w:val="Body Text 2"/>
    <w:basedOn w:val="a6"/>
    <w:link w:val="29"/>
    <w:uiPriority w:val="99"/>
    <w:semiHidden/>
    <w:unhideWhenUsed/>
    <w:rsid w:val="00F67FD2"/>
    <w:pPr>
      <w:spacing w:after="120" w:line="480" w:lineRule="auto"/>
    </w:pPr>
  </w:style>
  <w:style w:type="character" w:customStyle="1" w:styleId="29">
    <w:name w:val="Основной текст 2 Знак"/>
    <w:basedOn w:val="a7"/>
    <w:link w:val="28"/>
    <w:uiPriority w:val="99"/>
    <w:semiHidden/>
    <w:rsid w:val="00F67FD2"/>
    <w:rPr>
      <w:rFonts w:ascii="Times New Roman" w:hAnsi="Times New Roman"/>
      <w:sz w:val="24"/>
      <w:szCs w:val="24"/>
    </w:rPr>
  </w:style>
  <w:style w:type="paragraph" w:customStyle="1" w:styleId="a3">
    <w:name w:val="раздел"/>
    <w:basedOn w:val="a6"/>
    <w:rsid w:val="00555480"/>
    <w:pPr>
      <w:widowControl w:val="0"/>
      <w:numPr>
        <w:numId w:val="20"/>
      </w:numPr>
      <w:shd w:val="clear" w:color="auto" w:fill="FFFFFF"/>
      <w:jc w:val="center"/>
    </w:pPr>
    <w:rPr>
      <w:rFonts w:cs="Times New Roman"/>
      <w:b/>
      <w:snapToGrid w:val="0"/>
      <w:color w:val="000000"/>
    </w:rPr>
  </w:style>
  <w:style w:type="character" w:customStyle="1" w:styleId="docdata">
    <w:name w:val="docdata"/>
    <w:basedOn w:val="a7"/>
    <w:rsid w:val="004A6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472395">
      <w:bodyDiv w:val="1"/>
      <w:marLeft w:val="0"/>
      <w:marRight w:val="0"/>
      <w:marTop w:val="0"/>
      <w:marBottom w:val="0"/>
      <w:divBdr>
        <w:top w:val="none" w:sz="0" w:space="0" w:color="auto"/>
        <w:left w:val="none" w:sz="0" w:space="0" w:color="auto"/>
        <w:bottom w:val="none" w:sz="0" w:space="0" w:color="auto"/>
        <w:right w:val="none" w:sz="0" w:space="0" w:color="auto"/>
      </w:divBdr>
    </w:div>
    <w:div w:id="315961141">
      <w:bodyDiv w:val="1"/>
      <w:marLeft w:val="0"/>
      <w:marRight w:val="0"/>
      <w:marTop w:val="0"/>
      <w:marBottom w:val="0"/>
      <w:divBdr>
        <w:top w:val="none" w:sz="0" w:space="0" w:color="auto"/>
        <w:left w:val="none" w:sz="0" w:space="0" w:color="auto"/>
        <w:bottom w:val="none" w:sz="0" w:space="0" w:color="auto"/>
        <w:right w:val="none" w:sz="0" w:space="0" w:color="auto"/>
      </w:divBdr>
    </w:div>
    <w:div w:id="434712269">
      <w:bodyDiv w:val="1"/>
      <w:marLeft w:val="0"/>
      <w:marRight w:val="0"/>
      <w:marTop w:val="0"/>
      <w:marBottom w:val="0"/>
      <w:divBdr>
        <w:top w:val="none" w:sz="0" w:space="0" w:color="auto"/>
        <w:left w:val="none" w:sz="0" w:space="0" w:color="auto"/>
        <w:bottom w:val="none" w:sz="0" w:space="0" w:color="auto"/>
        <w:right w:val="none" w:sz="0" w:space="0" w:color="auto"/>
      </w:divBdr>
    </w:div>
    <w:div w:id="632712915">
      <w:bodyDiv w:val="1"/>
      <w:marLeft w:val="0"/>
      <w:marRight w:val="0"/>
      <w:marTop w:val="0"/>
      <w:marBottom w:val="0"/>
      <w:divBdr>
        <w:top w:val="none" w:sz="0" w:space="0" w:color="auto"/>
        <w:left w:val="none" w:sz="0" w:space="0" w:color="auto"/>
        <w:bottom w:val="none" w:sz="0" w:space="0" w:color="auto"/>
        <w:right w:val="none" w:sz="0" w:space="0" w:color="auto"/>
      </w:divBdr>
      <w:divsChild>
        <w:div w:id="1195272084">
          <w:marLeft w:val="0"/>
          <w:marRight w:val="0"/>
          <w:marTop w:val="0"/>
          <w:marBottom w:val="0"/>
          <w:divBdr>
            <w:top w:val="none" w:sz="0" w:space="0" w:color="auto"/>
            <w:left w:val="single" w:sz="24" w:space="0" w:color="CED3F1"/>
            <w:bottom w:val="none" w:sz="0" w:space="0" w:color="auto"/>
            <w:right w:val="none" w:sz="0" w:space="0" w:color="auto"/>
          </w:divBdr>
          <w:divsChild>
            <w:div w:id="1054309043">
              <w:marLeft w:val="0"/>
              <w:marRight w:val="0"/>
              <w:marTop w:val="0"/>
              <w:marBottom w:val="0"/>
              <w:divBdr>
                <w:top w:val="none" w:sz="0" w:space="0" w:color="auto"/>
                <w:left w:val="none" w:sz="0" w:space="0" w:color="auto"/>
                <w:bottom w:val="none" w:sz="0" w:space="0" w:color="auto"/>
                <w:right w:val="none" w:sz="0" w:space="0" w:color="auto"/>
              </w:divBdr>
            </w:div>
            <w:div w:id="1449809868">
              <w:marLeft w:val="0"/>
              <w:marRight w:val="0"/>
              <w:marTop w:val="0"/>
              <w:marBottom w:val="0"/>
              <w:divBdr>
                <w:top w:val="none" w:sz="0" w:space="0" w:color="auto"/>
                <w:left w:val="none" w:sz="0" w:space="0" w:color="auto"/>
                <w:bottom w:val="none" w:sz="0" w:space="0" w:color="auto"/>
                <w:right w:val="none" w:sz="0" w:space="0" w:color="auto"/>
              </w:divBdr>
            </w:div>
          </w:divsChild>
        </w:div>
        <w:div w:id="1880388517">
          <w:marLeft w:val="0"/>
          <w:marRight w:val="0"/>
          <w:marTop w:val="0"/>
          <w:marBottom w:val="0"/>
          <w:divBdr>
            <w:top w:val="none" w:sz="0" w:space="0" w:color="auto"/>
            <w:left w:val="single" w:sz="24" w:space="0" w:color="CED3F1"/>
            <w:bottom w:val="none" w:sz="0" w:space="0" w:color="auto"/>
            <w:right w:val="none" w:sz="0" w:space="0" w:color="auto"/>
          </w:divBdr>
          <w:divsChild>
            <w:div w:id="1108739755">
              <w:marLeft w:val="0"/>
              <w:marRight w:val="0"/>
              <w:marTop w:val="0"/>
              <w:marBottom w:val="0"/>
              <w:divBdr>
                <w:top w:val="none" w:sz="0" w:space="0" w:color="auto"/>
                <w:left w:val="none" w:sz="0" w:space="0" w:color="auto"/>
                <w:bottom w:val="none" w:sz="0" w:space="0" w:color="auto"/>
                <w:right w:val="none" w:sz="0" w:space="0" w:color="auto"/>
              </w:divBdr>
            </w:div>
            <w:div w:id="1271661825">
              <w:marLeft w:val="0"/>
              <w:marRight w:val="0"/>
              <w:marTop w:val="0"/>
              <w:marBottom w:val="0"/>
              <w:divBdr>
                <w:top w:val="none" w:sz="0" w:space="0" w:color="auto"/>
                <w:left w:val="none" w:sz="0" w:space="0" w:color="auto"/>
                <w:bottom w:val="none" w:sz="0" w:space="0" w:color="auto"/>
                <w:right w:val="none" w:sz="0" w:space="0" w:color="auto"/>
              </w:divBdr>
            </w:div>
          </w:divsChild>
        </w:div>
        <w:div w:id="551574106">
          <w:marLeft w:val="0"/>
          <w:marRight w:val="0"/>
          <w:marTop w:val="0"/>
          <w:marBottom w:val="0"/>
          <w:divBdr>
            <w:top w:val="none" w:sz="0" w:space="0" w:color="auto"/>
            <w:left w:val="none" w:sz="0" w:space="0" w:color="auto"/>
            <w:bottom w:val="none" w:sz="0" w:space="0" w:color="auto"/>
            <w:right w:val="none" w:sz="0" w:space="0" w:color="auto"/>
          </w:divBdr>
        </w:div>
        <w:div w:id="2045590725">
          <w:marLeft w:val="0"/>
          <w:marRight w:val="0"/>
          <w:marTop w:val="0"/>
          <w:marBottom w:val="0"/>
          <w:divBdr>
            <w:top w:val="none" w:sz="0" w:space="0" w:color="auto"/>
            <w:left w:val="single" w:sz="24" w:space="0" w:color="CED3F1"/>
            <w:bottom w:val="none" w:sz="0" w:space="0" w:color="auto"/>
            <w:right w:val="none" w:sz="0" w:space="0" w:color="auto"/>
          </w:divBdr>
          <w:divsChild>
            <w:div w:id="1232353770">
              <w:marLeft w:val="0"/>
              <w:marRight w:val="0"/>
              <w:marTop w:val="0"/>
              <w:marBottom w:val="0"/>
              <w:divBdr>
                <w:top w:val="none" w:sz="0" w:space="0" w:color="auto"/>
                <w:left w:val="none" w:sz="0" w:space="0" w:color="auto"/>
                <w:bottom w:val="none" w:sz="0" w:space="0" w:color="auto"/>
                <w:right w:val="none" w:sz="0" w:space="0" w:color="auto"/>
              </w:divBdr>
            </w:div>
            <w:div w:id="1744453419">
              <w:marLeft w:val="0"/>
              <w:marRight w:val="0"/>
              <w:marTop w:val="0"/>
              <w:marBottom w:val="0"/>
              <w:divBdr>
                <w:top w:val="none" w:sz="0" w:space="0" w:color="auto"/>
                <w:left w:val="none" w:sz="0" w:space="0" w:color="auto"/>
                <w:bottom w:val="none" w:sz="0" w:space="0" w:color="auto"/>
                <w:right w:val="none" w:sz="0" w:space="0" w:color="auto"/>
              </w:divBdr>
            </w:div>
          </w:divsChild>
        </w:div>
        <w:div w:id="1933313001">
          <w:marLeft w:val="0"/>
          <w:marRight w:val="0"/>
          <w:marTop w:val="0"/>
          <w:marBottom w:val="0"/>
          <w:divBdr>
            <w:top w:val="none" w:sz="0" w:space="0" w:color="auto"/>
            <w:left w:val="none" w:sz="0" w:space="0" w:color="auto"/>
            <w:bottom w:val="none" w:sz="0" w:space="0" w:color="auto"/>
            <w:right w:val="none" w:sz="0" w:space="0" w:color="auto"/>
          </w:divBdr>
        </w:div>
        <w:div w:id="419836812">
          <w:marLeft w:val="0"/>
          <w:marRight w:val="0"/>
          <w:marTop w:val="0"/>
          <w:marBottom w:val="0"/>
          <w:divBdr>
            <w:top w:val="none" w:sz="0" w:space="0" w:color="auto"/>
            <w:left w:val="none" w:sz="0" w:space="0" w:color="auto"/>
            <w:bottom w:val="none" w:sz="0" w:space="0" w:color="auto"/>
            <w:right w:val="none" w:sz="0" w:space="0" w:color="auto"/>
          </w:divBdr>
        </w:div>
      </w:divsChild>
    </w:div>
    <w:div w:id="641083122">
      <w:bodyDiv w:val="1"/>
      <w:marLeft w:val="0"/>
      <w:marRight w:val="0"/>
      <w:marTop w:val="0"/>
      <w:marBottom w:val="0"/>
      <w:divBdr>
        <w:top w:val="none" w:sz="0" w:space="0" w:color="auto"/>
        <w:left w:val="none" w:sz="0" w:space="0" w:color="auto"/>
        <w:bottom w:val="none" w:sz="0" w:space="0" w:color="auto"/>
        <w:right w:val="none" w:sz="0" w:space="0" w:color="auto"/>
      </w:divBdr>
    </w:div>
    <w:div w:id="680592780">
      <w:bodyDiv w:val="1"/>
      <w:marLeft w:val="0"/>
      <w:marRight w:val="0"/>
      <w:marTop w:val="0"/>
      <w:marBottom w:val="0"/>
      <w:divBdr>
        <w:top w:val="none" w:sz="0" w:space="0" w:color="auto"/>
        <w:left w:val="none" w:sz="0" w:space="0" w:color="auto"/>
        <w:bottom w:val="none" w:sz="0" w:space="0" w:color="auto"/>
        <w:right w:val="none" w:sz="0" w:space="0" w:color="auto"/>
      </w:divBdr>
    </w:div>
    <w:div w:id="932975562">
      <w:bodyDiv w:val="1"/>
      <w:marLeft w:val="0"/>
      <w:marRight w:val="0"/>
      <w:marTop w:val="0"/>
      <w:marBottom w:val="0"/>
      <w:divBdr>
        <w:top w:val="none" w:sz="0" w:space="0" w:color="auto"/>
        <w:left w:val="none" w:sz="0" w:space="0" w:color="auto"/>
        <w:bottom w:val="none" w:sz="0" w:space="0" w:color="auto"/>
        <w:right w:val="none" w:sz="0" w:space="0" w:color="auto"/>
      </w:divBdr>
    </w:div>
    <w:div w:id="971523433">
      <w:bodyDiv w:val="1"/>
      <w:marLeft w:val="0"/>
      <w:marRight w:val="0"/>
      <w:marTop w:val="0"/>
      <w:marBottom w:val="0"/>
      <w:divBdr>
        <w:top w:val="none" w:sz="0" w:space="0" w:color="auto"/>
        <w:left w:val="none" w:sz="0" w:space="0" w:color="auto"/>
        <w:bottom w:val="none" w:sz="0" w:space="0" w:color="auto"/>
        <w:right w:val="none" w:sz="0" w:space="0" w:color="auto"/>
      </w:divBdr>
    </w:div>
    <w:div w:id="1286815982">
      <w:bodyDiv w:val="1"/>
      <w:marLeft w:val="0"/>
      <w:marRight w:val="0"/>
      <w:marTop w:val="0"/>
      <w:marBottom w:val="0"/>
      <w:divBdr>
        <w:top w:val="none" w:sz="0" w:space="0" w:color="auto"/>
        <w:left w:val="none" w:sz="0" w:space="0" w:color="auto"/>
        <w:bottom w:val="none" w:sz="0" w:space="0" w:color="auto"/>
        <w:right w:val="none" w:sz="0" w:space="0" w:color="auto"/>
      </w:divBdr>
    </w:div>
    <w:div w:id="1328823668">
      <w:bodyDiv w:val="1"/>
      <w:marLeft w:val="0"/>
      <w:marRight w:val="0"/>
      <w:marTop w:val="0"/>
      <w:marBottom w:val="0"/>
      <w:divBdr>
        <w:top w:val="none" w:sz="0" w:space="0" w:color="auto"/>
        <w:left w:val="none" w:sz="0" w:space="0" w:color="auto"/>
        <w:bottom w:val="none" w:sz="0" w:space="0" w:color="auto"/>
        <w:right w:val="none" w:sz="0" w:space="0" w:color="auto"/>
      </w:divBdr>
    </w:div>
    <w:div w:id="1592397068">
      <w:bodyDiv w:val="1"/>
      <w:marLeft w:val="0"/>
      <w:marRight w:val="0"/>
      <w:marTop w:val="0"/>
      <w:marBottom w:val="0"/>
      <w:divBdr>
        <w:top w:val="none" w:sz="0" w:space="0" w:color="auto"/>
        <w:left w:val="none" w:sz="0" w:space="0" w:color="auto"/>
        <w:bottom w:val="none" w:sz="0" w:space="0" w:color="auto"/>
        <w:right w:val="none" w:sz="0" w:space="0" w:color="auto"/>
      </w:divBdr>
    </w:div>
    <w:div w:id="1947274813">
      <w:bodyDiv w:val="1"/>
      <w:marLeft w:val="0"/>
      <w:marRight w:val="0"/>
      <w:marTop w:val="0"/>
      <w:marBottom w:val="0"/>
      <w:divBdr>
        <w:top w:val="none" w:sz="0" w:space="0" w:color="auto"/>
        <w:left w:val="none" w:sz="0" w:space="0" w:color="auto"/>
        <w:bottom w:val="none" w:sz="0" w:space="0" w:color="auto"/>
        <w:right w:val="none" w:sz="0" w:space="0" w:color="auto"/>
      </w:divBdr>
    </w:div>
    <w:div w:id="20664425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_int2@li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59259-F472-48CD-9187-9DD8E5E4A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6207</Words>
  <Characters>35382</Characters>
  <Application>Microsoft Office Word</Application>
  <DocSecurity>0</DocSecurity>
  <Lines>294</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Roman Nurgaliev</dc:creator>
  <dc:description>DOC-MARKER-Xoea5oYsfeX66qRTrXyO8w</dc:description>
  <cp:lastModifiedBy>Пользователь</cp:lastModifiedBy>
  <cp:revision>5</cp:revision>
  <dcterms:created xsi:type="dcterms:W3CDTF">2026-09-29T04:28:00Z</dcterms:created>
  <dcterms:modified xsi:type="dcterms:W3CDTF">2026-09-29T10:36:00Z</dcterms:modified>
</cp:coreProperties>
</file>