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764" w:rsidRDefault="00616DE1" w:rsidP="00370B9F">
      <w:pPr>
        <w:tabs>
          <w:tab w:val="left" w:pos="33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Раздел</w:t>
      </w:r>
      <w:r w:rsidRPr="00616DE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3. </w:t>
      </w:r>
      <w:r w:rsidR="00370B9F" w:rsidRPr="00370B9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Техническое задание </w:t>
      </w:r>
    </w:p>
    <w:p w:rsidR="00370B9F" w:rsidRPr="00370B9F" w:rsidRDefault="00370B9F" w:rsidP="00370B9F">
      <w:pPr>
        <w:tabs>
          <w:tab w:val="left" w:pos="33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70B9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на поставку горюче-смазочных материалов</w:t>
      </w:r>
    </w:p>
    <w:p w:rsidR="00370B9F" w:rsidRPr="00370B9F" w:rsidRDefault="00370B9F" w:rsidP="00370B9F">
      <w:pPr>
        <w:tabs>
          <w:tab w:val="left" w:pos="33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70B9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 использованием пластиковых карт</w:t>
      </w:r>
    </w:p>
    <w:p w:rsidR="00370B9F" w:rsidRPr="00370B9F" w:rsidRDefault="00370B9F" w:rsidP="00370B9F">
      <w:pPr>
        <w:tabs>
          <w:tab w:val="left" w:pos="3393"/>
        </w:tabs>
        <w:spacing w:after="0" w:line="240" w:lineRule="auto"/>
        <w:rPr>
          <w:rFonts w:ascii="Times New Roman" w:eastAsia="Times New Roman" w:hAnsi="Times New Roman" w:cs="Times New Roman"/>
          <w:bCs/>
          <w:lang w:eastAsia="ar-SA"/>
        </w:rPr>
      </w:pPr>
    </w:p>
    <w:tbl>
      <w:tblPr>
        <w:tblStyle w:val="1"/>
        <w:tblW w:w="5382" w:type="dxa"/>
        <w:tblInd w:w="2547" w:type="dxa"/>
        <w:tblLook w:val="04A0" w:firstRow="1" w:lastRow="0" w:firstColumn="1" w:lastColumn="0" w:noHBand="0" w:noVBand="1"/>
      </w:tblPr>
      <w:tblGrid>
        <w:gridCol w:w="697"/>
        <w:gridCol w:w="1522"/>
        <w:gridCol w:w="3163"/>
      </w:tblGrid>
      <w:tr w:rsidR="00370B9F" w:rsidRPr="00370B9F" w:rsidTr="00367114">
        <w:trPr>
          <w:trHeight w:val="345"/>
        </w:trPr>
        <w:tc>
          <w:tcPr>
            <w:tcW w:w="697" w:type="dxa"/>
            <w:vMerge w:val="restart"/>
          </w:tcPr>
          <w:p w:rsidR="00370B9F" w:rsidRPr="00370B9F" w:rsidRDefault="00370B9F" w:rsidP="00370B9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70B9F"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1522" w:type="dxa"/>
            <w:vMerge w:val="restart"/>
          </w:tcPr>
          <w:p w:rsidR="00370B9F" w:rsidRPr="00370B9F" w:rsidRDefault="00370B9F" w:rsidP="00370B9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70B9F">
              <w:rPr>
                <w:rFonts w:ascii="Times New Roman" w:hAnsi="Times New Roman"/>
                <w:b/>
                <w:bCs/>
                <w:color w:val="000000"/>
              </w:rPr>
              <w:t>Код</w:t>
            </w:r>
          </w:p>
        </w:tc>
        <w:tc>
          <w:tcPr>
            <w:tcW w:w="3163" w:type="dxa"/>
            <w:vMerge w:val="restart"/>
          </w:tcPr>
          <w:p w:rsidR="00370B9F" w:rsidRPr="00370B9F" w:rsidRDefault="00370B9F" w:rsidP="00370B9F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70B9F">
              <w:rPr>
                <w:rFonts w:ascii="Times New Roman" w:hAnsi="Times New Roman"/>
                <w:b/>
                <w:bCs/>
                <w:color w:val="000000"/>
              </w:rPr>
              <w:t>Наименование</w:t>
            </w:r>
          </w:p>
        </w:tc>
      </w:tr>
      <w:tr w:rsidR="00370B9F" w:rsidRPr="00370B9F" w:rsidTr="00367114">
        <w:trPr>
          <w:trHeight w:val="345"/>
        </w:trPr>
        <w:tc>
          <w:tcPr>
            <w:tcW w:w="697" w:type="dxa"/>
            <w:vMerge/>
          </w:tcPr>
          <w:p w:rsidR="00370B9F" w:rsidRPr="00370B9F" w:rsidRDefault="00370B9F" w:rsidP="00370B9F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522" w:type="dxa"/>
            <w:vMerge/>
          </w:tcPr>
          <w:p w:rsidR="00370B9F" w:rsidRPr="00370B9F" w:rsidRDefault="00370B9F" w:rsidP="00370B9F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3163" w:type="dxa"/>
            <w:vMerge/>
          </w:tcPr>
          <w:p w:rsidR="00370B9F" w:rsidRPr="00370B9F" w:rsidRDefault="00370B9F" w:rsidP="00370B9F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370B9F" w:rsidRPr="00370B9F" w:rsidTr="00367114">
        <w:trPr>
          <w:trHeight w:val="315"/>
        </w:trPr>
        <w:tc>
          <w:tcPr>
            <w:tcW w:w="697" w:type="dxa"/>
          </w:tcPr>
          <w:p w:rsidR="00370B9F" w:rsidRPr="00370B9F" w:rsidRDefault="00370B9F" w:rsidP="00370B9F">
            <w:pPr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70B9F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1522" w:type="dxa"/>
          </w:tcPr>
          <w:p w:rsidR="00370B9F" w:rsidRPr="00370B9F" w:rsidRDefault="00370B9F" w:rsidP="00370B9F">
            <w:pPr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70B9F">
              <w:rPr>
                <w:rFonts w:ascii="Times New Roman" w:hAnsi="Times New Roman"/>
                <w:bCs/>
                <w:color w:val="000000"/>
              </w:rPr>
              <w:t>19.20.21.125</w:t>
            </w:r>
          </w:p>
        </w:tc>
        <w:tc>
          <w:tcPr>
            <w:tcW w:w="3163" w:type="dxa"/>
          </w:tcPr>
          <w:p w:rsidR="00370B9F" w:rsidRPr="00370B9F" w:rsidRDefault="00370B9F" w:rsidP="00370B9F">
            <w:pPr>
              <w:rPr>
                <w:rFonts w:ascii="Times New Roman" w:hAnsi="Times New Roman"/>
                <w:bCs/>
                <w:color w:val="000000"/>
              </w:rPr>
            </w:pPr>
            <w:r w:rsidRPr="00370B9F">
              <w:rPr>
                <w:rFonts w:ascii="Times New Roman" w:hAnsi="Times New Roman"/>
              </w:rPr>
              <w:t>Бензин автомобильный АИ-92</w:t>
            </w:r>
          </w:p>
        </w:tc>
      </w:tr>
      <w:tr w:rsidR="00370B9F" w:rsidRPr="00370B9F" w:rsidTr="00367114">
        <w:trPr>
          <w:trHeight w:val="315"/>
        </w:trPr>
        <w:tc>
          <w:tcPr>
            <w:tcW w:w="697" w:type="dxa"/>
          </w:tcPr>
          <w:p w:rsidR="00370B9F" w:rsidRPr="00370B9F" w:rsidRDefault="00370B9F" w:rsidP="00370B9F">
            <w:pPr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70B9F">
              <w:rPr>
                <w:rFonts w:ascii="Times New Roman" w:hAnsi="Times New Roman"/>
                <w:bCs/>
                <w:color w:val="000000"/>
              </w:rPr>
              <w:t>2</w:t>
            </w:r>
          </w:p>
        </w:tc>
        <w:tc>
          <w:tcPr>
            <w:tcW w:w="1522" w:type="dxa"/>
          </w:tcPr>
          <w:p w:rsidR="00370B9F" w:rsidRPr="00370B9F" w:rsidRDefault="00370B9F" w:rsidP="00F00764">
            <w:pPr>
              <w:rPr>
                <w:rFonts w:ascii="Times New Roman" w:hAnsi="Times New Roman"/>
                <w:bCs/>
                <w:color w:val="000000"/>
              </w:rPr>
            </w:pPr>
            <w:r w:rsidRPr="00370B9F">
              <w:rPr>
                <w:rFonts w:ascii="Times New Roman" w:hAnsi="Times New Roman"/>
                <w:bCs/>
                <w:color w:val="000000"/>
              </w:rPr>
              <w:t>19.20.21.135</w:t>
            </w:r>
          </w:p>
        </w:tc>
        <w:tc>
          <w:tcPr>
            <w:tcW w:w="3163" w:type="dxa"/>
          </w:tcPr>
          <w:p w:rsidR="00370B9F" w:rsidRPr="00370B9F" w:rsidRDefault="00370B9F" w:rsidP="00370B9F">
            <w:pPr>
              <w:rPr>
                <w:rFonts w:ascii="Times New Roman" w:hAnsi="Times New Roman"/>
              </w:rPr>
            </w:pPr>
            <w:r w:rsidRPr="00370B9F">
              <w:rPr>
                <w:rFonts w:ascii="Times New Roman" w:hAnsi="Times New Roman"/>
              </w:rPr>
              <w:t>Бензин автомобильный АИ-95</w:t>
            </w:r>
          </w:p>
        </w:tc>
      </w:tr>
    </w:tbl>
    <w:p w:rsidR="00370B9F" w:rsidRPr="00370B9F" w:rsidRDefault="00370B9F" w:rsidP="00370B9F">
      <w:pPr>
        <w:tabs>
          <w:tab w:val="left" w:pos="3393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p w:rsidR="00370B9F" w:rsidRPr="00370B9F" w:rsidRDefault="00370B9F" w:rsidP="00370B9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bookmarkStart w:id="0" w:name="_Hlk140219143"/>
      <w:r w:rsidRPr="00370B9F">
        <w:rPr>
          <w:rFonts w:ascii="Times New Roman" w:eastAsia="Times New Roman" w:hAnsi="Times New Roman" w:cs="Times New Roman"/>
          <w:b/>
          <w:bCs/>
          <w:lang w:eastAsia="ar-SA"/>
        </w:rPr>
        <w:t>1. Технические характеристики товаров</w:t>
      </w:r>
      <w:bookmarkEnd w:id="0"/>
    </w:p>
    <w:tbl>
      <w:tblPr>
        <w:tblW w:w="10058" w:type="dxa"/>
        <w:tblInd w:w="89" w:type="dxa"/>
        <w:tblLayout w:type="fixed"/>
        <w:tblLook w:val="04A0" w:firstRow="1" w:lastRow="0" w:firstColumn="1" w:lastColumn="0" w:noHBand="0" w:noVBand="1"/>
      </w:tblPr>
      <w:tblGrid>
        <w:gridCol w:w="557"/>
        <w:gridCol w:w="1869"/>
        <w:gridCol w:w="5673"/>
        <w:gridCol w:w="993"/>
        <w:gridCol w:w="966"/>
      </w:tblGrid>
      <w:tr w:rsidR="00370B9F" w:rsidRPr="00370B9F" w:rsidTr="00367114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9F" w:rsidRPr="00370B9F" w:rsidRDefault="00370B9F" w:rsidP="00370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370B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  <w:r w:rsidRPr="00370B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 w:type="textWrapping" w:clear="all"/>
              <w:t>п/п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9F" w:rsidRPr="00370B9F" w:rsidRDefault="00370B9F" w:rsidP="00370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370B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товара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9F" w:rsidRPr="00370B9F" w:rsidRDefault="00370B9F" w:rsidP="00370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370B9F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Требования к качеству закупаемой продукции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9F" w:rsidRPr="00370B9F" w:rsidRDefault="00370B9F" w:rsidP="00370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370B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</w:t>
            </w:r>
            <w:r w:rsidRPr="00370B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 w:type="textWrapping" w:clear="all"/>
              <w:t>изм.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9F" w:rsidRPr="00370B9F" w:rsidRDefault="00370B9F" w:rsidP="00370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370B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</w:t>
            </w:r>
          </w:p>
        </w:tc>
      </w:tr>
      <w:tr w:rsidR="00370B9F" w:rsidRPr="00370B9F" w:rsidTr="00367114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9F" w:rsidRPr="00370B9F" w:rsidRDefault="00370B9F" w:rsidP="00370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370B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9F" w:rsidRPr="00370B9F" w:rsidRDefault="00370B9F" w:rsidP="00370B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370B9F">
              <w:rPr>
                <w:rFonts w:ascii="Times New Roman" w:eastAsia="Times New Roman" w:hAnsi="Times New Roman" w:cs="Times New Roman"/>
                <w:lang w:eastAsia="ar-SA"/>
              </w:rPr>
              <w:t xml:space="preserve">Бензин автомобильный АИ-92 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9F" w:rsidRPr="00370B9F" w:rsidRDefault="00370B9F" w:rsidP="00370B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370B9F">
              <w:rPr>
                <w:rFonts w:ascii="Times New Roman" w:eastAsia="Calibri" w:hAnsi="Times New Roman" w:cs="Times New Roman"/>
              </w:rPr>
              <w:t>Соответствие качества поставляемого Товара ГОСТ 32513-2023 Бензин автомобильный. Технические условия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Федерации»;</w:t>
            </w:r>
          </w:p>
          <w:p w:rsidR="00370B9F" w:rsidRPr="00370B9F" w:rsidRDefault="00370B9F" w:rsidP="00370B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370B9F">
              <w:rPr>
                <w:rFonts w:ascii="Times New Roman" w:eastAsia="Calibri" w:hAnsi="Times New Roman" w:cs="Times New Roman"/>
              </w:rPr>
              <w:t>- Экологический класс – не ниже К5;</w:t>
            </w:r>
          </w:p>
          <w:p w:rsidR="00370B9F" w:rsidRPr="00370B9F" w:rsidRDefault="00370B9F" w:rsidP="00370B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370B9F">
              <w:rPr>
                <w:rFonts w:ascii="Times New Roman" w:eastAsia="Calibri" w:hAnsi="Times New Roman" w:cs="Times New Roman"/>
              </w:rPr>
              <w:t>Октановое число:</w:t>
            </w:r>
          </w:p>
          <w:p w:rsidR="00370B9F" w:rsidRPr="00370B9F" w:rsidRDefault="00370B9F" w:rsidP="00370B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370B9F">
              <w:rPr>
                <w:rFonts w:ascii="Times New Roman" w:eastAsia="Calibri" w:hAnsi="Times New Roman" w:cs="Times New Roman"/>
              </w:rPr>
              <w:t>- по исследовательскому методу: не менее 92,0</w:t>
            </w:r>
          </w:p>
          <w:p w:rsidR="00370B9F" w:rsidRPr="00370B9F" w:rsidRDefault="00370B9F" w:rsidP="00370B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370B9F">
              <w:rPr>
                <w:rFonts w:ascii="Times New Roman" w:eastAsia="Calibri" w:hAnsi="Times New Roman" w:cs="Times New Roman"/>
              </w:rPr>
              <w:t>- по моторному методу: не менее 83,0</w:t>
            </w:r>
          </w:p>
          <w:p w:rsidR="00370B9F" w:rsidRPr="00370B9F" w:rsidRDefault="00370B9F" w:rsidP="00370B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370B9F">
              <w:rPr>
                <w:rFonts w:ascii="Times New Roman" w:eastAsia="Calibri" w:hAnsi="Times New Roman" w:cs="Times New Roman"/>
              </w:rPr>
              <w:t>-Массовая доля серы: не более 10 мг/кг;</w:t>
            </w:r>
          </w:p>
          <w:p w:rsidR="00370B9F" w:rsidRPr="00370B9F" w:rsidRDefault="00370B9F" w:rsidP="00370B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370B9F">
              <w:rPr>
                <w:rFonts w:ascii="Times New Roman" w:eastAsia="Calibri" w:hAnsi="Times New Roman" w:cs="Times New Roman"/>
              </w:rPr>
              <w:t>-Отсутствие механических примесей.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9F" w:rsidRPr="00370B9F" w:rsidRDefault="00370B9F" w:rsidP="00370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370B9F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9F" w:rsidRPr="00370B9F" w:rsidRDefault="00370B9F" w:rsidP="00370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ar-SA"/>
              </w:rPr>
            </w:pPr>
            <w:r w:rsidRPr="00370B9F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18 000</w:t>
            </w:r>
          </w:p>
        </w:tc>
      </w:tr>
      <w:tr w:rsidR="00370B9F" w:rsidRPr="00370B9F" w:rsidTr="00367114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9F" w:rsidRPr="00370B9F" w:rsidRDefault="00370B9F" w:rsidP="00370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B9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9F" w:rsidRPr="00370B9F" w:rsidRDefault="00370B9F" w:rsidP="00370B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370B9F">
              <w:rPr>
                <w:rFonts w:ascii="Times New Roman" w:eastAsia="Times New Roman" w:hAnsi="Times New Roman" w:cs="Times New Roman"/>
                <w:lang w:eastAsia="ar-SA"/>
              </w:rPr>
              <w:t>Бензин автомобильный АИ-95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9F" w:rsidRPr="00370B9F" w:rsidRDefault="00370B9F" w:rsidP="00370B9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70B9F">
              <w:rPr>
                <w:rFonts w:ascii="Times New Roman" w:eastAsia="Calibri" w:hAnsi="Times New Roman" w:cs="Times New Roman"/>
              </w:rPr>
              <w:t>Соответствие качества поставляемого Товара ГОСТ 32513-2023 «Бензин автомобильный. Технические условия» и/или ГОСТ Р 54283-2010 «Топлива моторные. Единое обозначение автомобильных бензинов и дизельных топлив, находящихся в обращении на территории Российской Федерации»;</w:t>
            </w:r>
          </w:p>
          <w:p w:rsidR="00370B9F" w:rsidRPr="00370B9F" w:rsidRDefault="00370B9F" w:rsidP="00370B9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70B9F">
              <w:rPr>
                <w:rFonts w:ascii="Times New Roman" w:eastAsia="Calibri" w:hAnsi="Times New Roman" w:cs="Times New Roman"/>
              </w:rPr>
              <w:t>- Экологический класс – не ниже К5;</w:t>
            </w:r>
          </w:p>
          <w:p w:rsidR="00370B9F" w:rsidRPr="00370B9F" w:rsidRDefault="00370B9F" w:rsidP="00370B9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70B9F">
              <w:rPr>
                <w:rFonts w:ascii="Times New Roman" w:eastAsia="Calibri" w:hAnsi="Times New Roman" w:cs="Times New Roman"/>
              </w:rPr>
              <w:t>Октановое число:</w:t>
            </w:r>
          </w:p>
          <w:p w:rsidR="00370B9F" w:rsidRPr="00370B9F" w:rsidRDefault="00370B9F" w:rsidP="00370B9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70B9F">
              <w:rPr>
                <w:rFonts w:ascii="Times New Roman" w:eastAsia="Calibri" w:hAnsi="Times New Roman" w:cs="Times New Roman"/>
              </w:rPr>
              <w:t>- по исследовательскому методу: не менее 95,0</w:t>
            </w:r>
          </w:p>
          <w:p w:rsidR="00370B9F" w:rsidRPr="00370B9F" w:rsidRDefault="00370B9F" w:rsidP="00370B9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70B9F">
              <w:rPr>
                <w:rFonts w:ascii="Times New Roman" w:eastAsia="Calibri" w:hAnsi="Times New Roman" w:cs="Times New Roman"/>
              </w:rPr>
              <w:t>- по моторному методу: не менее 85,0</w:t>
            </w:r>
          </w:p>
          <w:p w:rsidR="00370B9F" w:rsidRPr="00370B9F" w:rsidRDefault="00370B9F" w:rsidP="00370B9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70B9F">
              <w:rPr>
                <w:rFonts w:ascii="Times New Roman" w:eastAsia="Calibri" w:hAnsi="Times New Roman" w:cs="Times New Roman"/>
              </w:rPr>
              <w:t>-Массовая доля серы: не более 10 мг/кг;</w:t>
            </w:r>
          </w:p>
          <w:p w:rsidR="00370B9F" w:rsidRPr="00370B9F" w:rsidRDefault="00370B9F" w:rsidP="00370B9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70B9F">
              <w:rPr>
                <w:rFonts w:ascii="Times New Roman" w:eastAsia="Calibri" w:hAnsi="Times New Roman" w:cs="Times New Roman"/>
              </w:rPr>
              <w:t>-Отсутствие механических примесей.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9F" w:rsidRPr="00370B9F" w:rsidRDefault="00370B9F" w:rsidP="00370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B9F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0B9F" w:rsidRPr="00370B9F" w:rsidRDefault="00370B9F" w:rsidP="00370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370B9F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3500</w:t>
            </w:r>
          </w:p>
        </w:tc>
      </w:tr>
      <w:tr w:rsidR="004F37C2" w:rsidRPr="00370B9F" w:rsidTr="004473C0">
        <w:tc>
          <w:tcPr>
            <w:tcW w:w="10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7C2" w:rsidRPr="00370B9F" w:rsidRDefault="004F37C2" w:rsidP="004F37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4F37C2">
              <w:rPr>
                <w:rFonts w:ascii="Times New Roman" w:eastAsia="Times New Roman" w:hAnsi="Times New Roman" w:cs="Times New Roman"/>
                <w:b/>
                <w:color w:val="000000"/>
                <w:lang w:eastAsia="ar-SA"/>
              </w:rPr>
              <w:t>*возможно изменение экологического класса топлив, реализуемых на АЗС</w:t>
            </w:r>
            <w:r w:rsidRPr="004F37C2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(по Постановлению Правительства Российской Федерации от 05.08.2026 № 976 «О реализации мер, предусмотренных Указом Президента Российской Федерации от 24 июля 2026 г. № 509 «О некоторых мерах по повышению надежности </w:t>
            </w:r>
            <w:proofErr w:type="spellStart"/>
            <w:r w:rsidRPr="004F37C2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топливообеспечения</w:t>
            </w:r>
            <w:proofErr w:type="spellEnd"/>
            <w:r w:rsidRPr="004F37C2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 xml:space="preserve"> в Российской Федерации»). Допустимым считается реализация на АЗС нефтепродуктов экологических классов К2, К3, К4, К5 по согласованию с Заказчиком. При этом изменение экологических классов нефтепродуктов не является нарушением условий договора. И</w:t>
            </w:r>
            <w:bookmarkStart w:id="1" w:name="_GoBack"/>
            <w:bookmarkEnd w:id="1"/>
            <w:r w:rsidRPr="004F37C2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нформация о классе реализуемого топлива размещена на АЗС в «уголке потребителя» в паспортах качества.</w:t>
            </w:r>
          </w:p>
        </w:tc>
      </w:tr>
    </w:tbl>
    <w:p w:rsidR="00370B9F" w:rsidRPr="00370B9F" w:rsidRDefault="00370B9F" w:rsidP="00370B9F">
      <w:pPr>
        <w:tabs>
          <w:tab w:val="left" w:pos="344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ar-SA"/>
        </w:rPr>
      </w:pPr>
      <w:bookmarkStart w:id="2" w:name="_Hlk140219178"/>
      <w:bookmarkStart w:id="3" w:name="_Hlk140219330"/>
      <w:bookmarkEnd w:id="2"/>
    </w:p>
    <w:p w:rsidR="00370B9F" w:rsidRPr="00370B9F" w:rsidRDefault="00370B9F" w:rsidP="00370B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ar-SA"/>
        </w:rPr>
      </w:pPr>
    </w:p>
    <w:bookmarkEnd w:id="3"/>
    <w:p w:rsidR="00370B9F" w:rsidRPr="00370B9F" w:rsidRDefault="00370B9F" w:rsidP="00F00764">
      <w:pPr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70B9F">
        <w:rPr>
          <w:rFonts w:ascii="Times New Roman" w:eastAsia="Times New Roman" w:hAnsi="Times New Roman" w:cs="Times New Roman"/>
          <w:b/>
          <w:bCs/>
          <w:lang w:eastAsia="ar-SA"/>
        </w:rPr>
        <w:t>2. Срок поставки:</w:t>
      </w:r>
      <w:r w:rsidRPr="00370B9F">
        <w:rPr>
          <w:rFonts w:ascii="Times New Roman" w:eastAsia="Times New Roman" w:hAnsi="Times New Roman" w:cs="Times New Roman"/>
          <w:lang w:eastAsia="ar-SA"/>
        </w:rPr>
        <w:t xml:space="preserve"> с даты заключения Договора в течение 12 месяцев, круглосуточно в будни, выходные и</w:t>
      </w:r>
    </w:p>
    <w:p w:rsidR="00370B9F" w:rsidRPr="00370B9F" w:rsidRDefault="00370B9F" w:rsidP="00F00764">
      <w:pPr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70B9F">
        <w:rPr>
          <w:rFonts w:ascii="Times New Roman" w:eastAsia="Times New Roman" w:hAnsi="Times New Roman" w:cs="Times New Roman"/>
          <w:lang w:eastAsia="ar-SA"/>
        </w:rPr>
        <w:t>праздничные дни.</w:t>
      </w:r>
    </w:p>
    <w:p w:rsidR="00370B9F" w:rsidRPr="00370B9F" w:rsidRDefault="00370B9F" w:rsidP="00F00764">
      <w:pPr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70B9F">
        <w:rPr>
          <w:rFonts w:ascii="Times New Roman" w:eastAsia="Times New Roman" w:hAnsi="Times New Roman" w:cs="Times New Roman"/>
          <w:lang w:eastAsia="ar-SA"/>
        </w:rPr>
        <w:t xml:space="preserve">2.1. Победитель при заключении договора предоставляет список АЗС, с указанием в нем информации о </w:t>
      </w:r>
      <w:r w:rsidR="00F00764">
        <w:rPr>
          <w:rFonts w:ascii="Times New Roman" w:eastAsia="Times New Roman" w:hAnsi="Times New Roman" w:cs="Times New Roman"/>
          <w:lang w:eastAsia="ar-SA"/>
        </w:rPr>
        <w:t>наименовании</w:t>
      </w:r>
      <w:r w:rsidRPr="00370B9F">
        <w:rPr>
          <w:rFonts w:ascii="Times New Roman" w:eastAsia="Times New Roman" w:hAnsi="Times New Roman" w:cs="Times New Roman"/>
          <w:lang w:eastAsia="ar-SA"/>
        </w:rPr>
        <w:t xml:space="preserve"> автозаправочных станций и их адресов. Указанный список АЗС является неотъемлемой частью договора.</w:t>
      </w:r>
    </w:p>
    <w:p w:rsidR="00370B9F" w:rsidRPr="00370B9F" w:rsidRDefault="00370B9F" w:rsidP="00F00764">
      <w:pPr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70B9F">
        <w:rPr>
          <w:rFonts w:ascii="Times New Roman" w:eastAsia="Times New Roman" w:hAnsi="Times New Roman" w:cs="Times New Roman"/>
          <w:b/>
          <w:bCs/>
          <w:lang w:eastAsia="ar-SA"/>
        </w:rPr>
        <w:t>3. Место поставки:</w:t>
      </w:r>
      <w:r w:rsidRPr="00370B9F">
        <w:rPr>
          <w:rFonts w:ascii="Times New Roman" w:eastAsia="Times New Roman" w:hAnsi="Times New Roman" w:cs="Times New Roman"/>
          <w:lang w:eastAsia="ar-SA"/>
        </w:rPr>
        <w:t xml:space="preserve"> Поставщик передает Заказчику товар, по переданным Заказчику топливным картам, путем заправки автотранспорта Заказчика на АЗС Поставщика, расположенных н</w:t>
      </w:r>
      <w:r w:rsidR="00F00764">
        <w:rPr>
          <w:rFonts w:ascii="Times New Roman" w:eastAsia="Times New Roman" w:hAnsi="Times New Roman" w:cs="Times New Roman"/>
          <w:lang w:eastAsia="ar-SA"/>
        </w:rPr>
        <w:t>а территории Московского района</w:t>
      </w:r>
      <w:r w:rsidRPr="00370B9F">
        <w:rPr>
          <w:rFonts w:ascii="Times New Roman" w:eastAsia="Times New Roman" w:hAnsi="Times New Roman" w:cs="Times New Roman"/>
          <w:lang w:eastAsia="ar-SA"/>
        </w:rPr>
        <w:t xml:space="preserve"> Санкт- Петербурга (не менее 1 шт.) и другие АЗС в пределах Санкт-Петербурга и Ленинградской области.</w:t>
      </w:r>
    </w:p>
    <w:p w:rsidR="00370B9F" w:rsidRPr="00370B9F" w:rsidRDefault="00F00764" w:rsidP="00F00764">
      <w:pPr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lastRenderedPageBreak/>
        <w:t>Отпуск Товара производится по топливным картам литрового номинала</w:t>
      </w:r>
      <w:r w:rsidR="00370B9F" w:rsidRPr="00370B9F">
        <w:rPr>
          <w:rFonts w:ascii="Times New Roman" w:eastAsia="Times New Roman" w:hAnsi="Times New Roman" w:cs="Times New Roman"/>
          <w:lang w:eastAsia="ar-SA"/>
        </w:rPr>
        <w:t xml:space="preserve"> (пластиковая</w:t>
      </w:r>
      <w:r>
        <w:rPr>
          <w:rFonts w:ascii="Times New Roman" w:eastAsia="Times New Roman" w:hAnsi="Times New Roman" w:cs="Times New Roman"/>
          <w:lang w:eastAsia="ar-SA"/>
        </w:rPr>
        <w:t xml:space="preserve"> карта) путем</w:t>
      </w:r>
      <w:r w:rsidR="00370B9F" w:rsidRPr="00370B9F">
        <w:rPr>
          <w:rFonts w:ascii="Times New Roman" w:eastAsia="Times New Roman" w:hAnsi="Times New Roman" w:cs="Times New Roman"/>
          <w:lang w:eastAsia="ar-SA"/>
        </w:rPr>
        <w:t xml:space="preserve"> заправки служебного автотранспорта Заказчика круглосуточно.</w:t>
      </w:r>
    </w:p>
    <w:p w:rsidR="00370B9F" w:rsidRPr="00370B9F" w:rsidRDefault="00370B9F" w:rsidP="00370B9F">
      <w:pPr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70B9F">
        <w:rPr>
          <w:rFonts w:ascii="Times New Roman" w:eastAsia="Times New Roman" w:hAnsi="Times New Roman" w:cs="Times New Roman"/>
          <w:lang w:eastAsia="ar-SA"/>
        </w:rPr>
        <w:t>Топливные карты выдаются Поставщиком товара.</w:t>
      </w:r>
    </w:p>
    <w:p w:rsidR="00370B9F" w:rsidRPr="00370B9F" w:rsidRDefault="00370B9F" w:rsidP="00370B9F">
      <w:pPr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70B9F">
        <w:rPr>
          <w:rFonts w:ascii="Times New Roman" w:eastAsia="Times New Roman" w:hAnsi="Times New Roman" w:cs="Times New Roman"/>
          <w:b/>
          <w:bCs/>
          <w:color w:val="000000"/>
          <w:lang w:eastAsia="ar-SA"/>
        </w:rPr>
        <w:t>4. Требования к качественным характеристикам товаров</w:t>
      </w:r>
    </w:p>
    <w:p w:rsidR="00370B9F" w:rsidRPr="00370B9F" w:rsidRDefault="00370B9F" w:rsidP="00370B9F">
      <w:pPr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70B9F">
        <w:rPr>
          <w:rFonts w:ascii="Times New Roman" w:eastAsia="Times New Roman" w:hAnsi="Times New Roman" w:cs="Times New Roman"/>
          <w:color w:val="000000"/>
          <w:lang w:eastAsia="ar-SA"/>
        </w:rPr>
        <w:t>4.1. Поставляемый Товар должен соответствовать требованиям, установленным решением Комиссии Таможенного союза от 18.10.2011 № 826 «О принятии технического регламента Таможенного союза «О требованиях к автомобильному и авиационному бензину, дизельному и судовому топливу, топливу для реактивных двигателей и мазуту».</w:t>
      </w:r>
    </w:p>
    <w:p w:rsidR="00370B9F" w:rsidRPr="00370B9F" w:rsidRDefault="00370B9F" w:rsidP="00370B9F">
      <w:pPr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70B9F">
        <w:rPr>
          <w:rFonts w:ascii="Times New Roman" w:eastAsia="Times New Roman" w:hAnsi="Times New Roman" w:cs="Times New Roman"/>
          <w:color w:val="000000"/>
          <w:lang w:eastAsia="ar-SA"/>
        </w:rPr>
        <w:t>4.2. Поставляемая продукция по своему качеству должна соответствовать установленным стандартам качества на данный вид продукции, Товар должен соответствовать действующим нормативным документам, подтверждающим безопасность товара и должно соответствовать требованиям экологических, санитарно-гигиенических, противопожарных норм, действующих на территории Российской Федерации и обеспечивать безопасную его эксплуатацию для жизни и здоровья людей.</w:t>
      </w:r>
    </w:p>
    <w:p w:rsidR="00370B9F" w:rsidRPr="00370B9F" w:rsidRDefault="00370B9F" w:rsidP="00370B9F">
      <w:pPr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70B9F">
        <w:rPr>
          <w:rFonts w:ascii="Times New Roman" w:eastAsia="Times New Roman" w:hAnsi="Times New Roman" w:cs="Times New Roman"/>
          <w:color w:val="000000"/>
          <w:lang w:eastAsia="ar-SA"/>
        </w:rPr>
        <w:t>4.3. 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:rsidR="00370B9F" w:rsidRPr="00370B9F" w:rsidRDefault="00370B9F" w:rsidP="00370B9F">
      <w:pPr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70B9F">
        <w:rPr>
          <w:rFonts w:ascii="Times New Roman" w:eastAsia="Times New Roman" w:hAnsi="Times New Roman" w:cs="Times New Roman"/>
          <w:color w:val="000000"/>
          <w:lang w:eastAsia="ar-SA"/>
        </w:rPr>
        <w:t>4.4. Заказчик должен иметь полный контроль над расходом нефтепродуктов и оперативный учет, а также возможность получения информации в письменной или электронной форме по выборке топлива через сеть Интернет или у оператора Поставщика в течение 12 часов. Поставщик обеспечивает заказчику ежедневный доступ к системе статистики выданных топливных карт в сети Интернет для мониторинга в режиме реального времени пополнения и расходования нефтепродуктов как группы карт выданных, так и отдельно по персональному номеру карты за любой период отчетного времени.</w:t>
      </w:r>
    </w:p>
    <w:p w:rsidR="00370B9F" w:rsidRPr="00370B9F" w:rsidRDefault="00370B9F" w:rsidP="00370B9F">
      <w:pPr>
        <w:spacing w:after="0" w:line="252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370B9F">
        <w:rPr>
          <w:rFonts w:ascii="Times New Roman" w:eastAsia="Times New Roman" w:hAnsi="Times New Roman" w:cs="Times New Roman"/>
          <w:color w:val="000000"/>
          <w:lang w:eastAsia="ar-SA"/>
        </w:rPr>
        <w:t>4.5. 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восстановлению транспорта.</w:t>
      </w:r>
    </w:p>
    <w:p w:rsidR="00370B9F" w:rsidRPr="00370B9F" w:rsidRDefault="00370B9F" w:rsidP="00370B9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370B9F">
        <w:rPr>
          <w:rFonts w:ascii="Times New Roman" w:eastAsia="Calibri" w:hAnsi="Times New Roman" w:cs="Times New Roman"/>
          <w:b/>
          <w:bCs/>
          <w:lang w:eastAsia="ar-SA"/>
        </w:rPr>
        <w:t>5. Количество карт:</w:t>
      </w:r>
      <w:r w:rsidRPr="00370B9F">
        <w:rPr>
          <w:rFonts w:ascii="Times New Roman" w:eastAsia="Calibri" w:hAnsi="Times New Roman" w:cs="Times New Roman"/>
          <w:lang w:eastAsia="ar-SA"/>
        </w:rPr>
        <w:t xml:space="preserve"> Необходимое количество топливных карт, их номинал </w:t>
      </w:r>
      <w:r w:rsidR="00F00764">
        <w:rPr>
          <w:rFonts w:ascii="Times New Roman" w:eastAsia="Calibri" w:hAnsi="Times New Roman" w:cs="Times New Roman"/>
          <w:lang w:eastAsia="ar-SA"/>
        </w:rPr>
        <w:t xml:space="preserve">и ассортимент горюче-смазочных материалов в пределах общего объема в соответствии с </w:t>
      </w:r>
      <w:r w:rsidR="00FE447E">
        <w:rPr>
          <w:rFonts w:ascii="Times New Roman" w:eastAsia="Calibri" w:hAnsi="Times New Roman" w:cs="Times New Roman"/>
          <w:lang w:eastAsia="ar-SA"/>
        </w:rPr>
        <w:t xml:space="preserve">Техническим </w:t>
      </w:r>
      <w:r w:rsidRPr="00370B9F">
        <w:rPr>
          <w:rFonts w:ascii="Times New Roman" w:eastAsia="Calibri" w:hAnsi="Times New Roman" w:cs="Times New Roman"/>
          <w:lang w:eastAsia="ar-SA"/>
        </w:rPr>
        <w:t>заданием согласовывается с Заказчиком. Топливные карты предоставляются Заказчику Поставщиком в течении 1 суток с даты направления заявки.</w:t>
      </w:r>
    </w:p>
    <w:p w:rsidR="00370B9F" w:rsidRPr="00370B9F" w:rsidRDefault="00370B9F" w:rsidP="00370B9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370B9F" w:rsidRPr="00370B9F" w:rsidRDefault="00370B9F" w:rsidP="00370B9F">
      <w:pPr>
        <w:tabs>
          <w:tab w:val="left" w:pos="3393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:rsidR="00EB1DED" w:rsidRPr="00370B9F" w:rsidRDefault="00EB1DED" w:rsidP="00370B9F"/>
    <w:sectPr w:rsidR="00EB1DED" w:rsidRPr="00370B9F">
      <w:footerReference w:type="default" r:id="rId7"/>
      <w:footerReference w:type="first" r:id="rId8"/>
      <w:pgSz w:w="11906" w:h="16838"/>
      <w:pgMar w:top="777" w:right="567" w:bottom="1134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01B" w:rsidRDefault="00616DE1">
      <w:pPr>
        <w:spacing w:after="0" w:line="240" w:lineRule="auto"/>
      </w:pPr>
      <w:r>
        <w:separator/>
      </w:r>
    </w:p>
  </w:endnote>
  <w:endnote w:type="continuationSeparator" w:id="0">
    <w:p w:rsidR="000C501B" w:rsidRDefault="00616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2D5" w:rsidRDefault="00FE447E">
    <w:pPr>
      <w:pStyle w:val="a9"/>
      <w:jc w:val="right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4F37C2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2D5" w:rsidRDefault="00FE447E">
    <w:pPr>
      <w:pStyle w:val="a9"/>
      <w:jc w:val="right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01B" w:rsidRDefault="00616DE1">
      <w:pPr>
        <w:spacing w:after="0" w:line="240" w:lineRule="auto"/>
      </w:pPr>
      <w:r>
        <w:separator/>
      </w:r>
    </w:p>
  </w:footnote>
  <w:footnote w:type="continuationSeparator" w:id="0">
    <w:p w:rsidR="000C501B" w:rsidRDefault="00616D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0EA"/>
    <w:rsid w:val="00001D98"/>
    <w:rsid w:val="00011131"/>
    <w:rsid w:val="00044507"/>
    <w:rsid w:val="000652E1"/>
    <w:rsid w:val="000B4761"/>
    <w:rsid w:val="000C501B"/>
    <w:rsid w:val="00133243"/>
    <w:rsid w:val="00135224"/>
    <w:rsid w:val="00153E9A"/>
    <w:rsid w:val="001750C0"/>
    <w:rsid w:val="001A65F2"/>
    <w:rsid w:val="001E0D1B"/>
    <w:rsid w:val="00206C1B"/>
    <w:rsid w:val="0021139A"/>
    <w:rsid w:val="00213214"/>
    <w:rsid w:val="00216322"/>
    <w:rsid w:val="00254448"/>
    <w:rsid w:val="002609EE"/>
    <w:rsid w:val="002671D1"/>
    <w:rsid w:val="00272396"/>
    <w:rsid w:val="002812F7"/>
    <w:rsid w:val="002856E1"/>
    <w:rsid w:val="002E0F9A"/>
    <w:rsid w:val="002F6622"/>
    <w:rsid w:val="002F6A4A"/>
    <w:rsid w:val="00333CE0"/>
    <w:rsid w:val="00341102"/>
    <w:rsid w:val="0035530D"/>
    <w:rsid w:val="00357BA6"/>
    <w:rsid w:val="00370B9F"/>
    <w:rsid w:val="00383624"/>
    <w:rsid w:val="003C5CA3"/>
    <w:rsid w:val="003E2810"/>
    <w:rsid w:val="00414765"/>
    <w:rsid w:val="004265E1"/>
    <w:rsid w:val="004320AD"/>
    <w:rsid w:val="00437D9E"/>
    <w:rsid w:val="00446617"/>
    <w:rsid w:val="004B1901"/>
    <w:rsid w:val="004C6B75"/>
    <w:rsid w:val="004D5D5F"/>
    <w:rsid w:val="004F37C2"/>
    <w:rsid w:val="00515FED"/>
    <w:rsid w:val="00525992"/>
    <w:rsid w:val="005541AB"/>
    <w:rsid w:val="005715C7"/>
    <w:rsid w:val="00583CFE"/>
    <w:rsid w:val="005D5A7C"/>
    <w:rsid w:val="005E6649"/>
    <w:rsid w:val="00610B58"/>
    <w:rsid w:val="00616DE1"/>
    <w:rsid w:val="00624187"/>
    <w:rsid w:val="006264A8"/>
    <w:rsid w:val="00627BE5"/>
    <w:rsid w:val="00653C39"/>
    <w:rsid w:val="00672D62"/>
    <w:rsid w:val="00681CA0"/>
    <w:rsid w:val="006969E2"/>
    <w:rsid w:val="00711544"/>
    <w:rsid w:val="00745364"/>
    <w:rsid w:val="00750BBA"/>
    <w:rsid w:val="007651C6"/>
    <w:rsid w:val="007A76F4"/>
    <w:rsid w:val="007B01E5"/>
    <w:rsid w:val="00811723"/>
    <w:rsid w:val="00817F55"/>
    <w:rsid w:val="0087036A"/>
    <w:rsid w:val="00874371"/>
    <w:rsid w:val="008767D2"/>
    <w:rsid w:val="0088689C"/>
    <w:rsid w:val="00890B7C"/>
    <w:rsid w:val="008A34F2"/>
    <w:rsid w:val="008A3F97"/>
    <w:rsid w:val="008A48F8"/>
    <w:rsid w:val="008B35B8"/>
    <w:rsid w:val="008B579E"/>
    <w:rsid w:val="009216BA"/>
    <w:rsid w:val="00965260"/>
    <w:rsid w:val="009819A3"/>
    <w:rsid w:val="009B5612"/>
    <w:rsid w:val="009D225C"/>
    <w:rsid w:val="00A257F6"/>
    <w:rsid w:val="00A52F90"/>
    <w:rsid w:val="00A57457"/>
    <w:rsid w:val="00A62643"/>
    <w:rsid w:val="00A8569B"/>
    <w:rsid w:val="00AB5AF6"/>
    <w:rsid w:val="00AC4D73"/>
    <w:rsid w:val="00B41EF7"/>
    <w:rsid w:val="00B46DC1"/>
    <w:rsid w:val="00B61110"/>
    <w:rsid w:val="00B9523C"/>
    <w:rsid w:val="00B95D7D"/>
    <w:rsid w:val="00B961D7"/>
    <w:rsid w:val="00B96249"/>
    <w:rsid w:val="00BA29DA"/>
    <w:rsid w:val="00BC7391"/>
    <w:rsid w:val="00BF405B"/>
    <w:rsid w:val="00C43086"/>
    <w:rsid w:val="00C4454E"/>
    <w:rsid w:val="00C54AB8"/>
    <w:rsid w:val="00C61FC3"/>
    <w:rsid w:val="00C66562"/>
    <w:rsid w:val="00C7089B"/>
    <w:rsid w:val="00C73AF5"/>
    <w:rsid w:val="00CC2EB7"/>
    <w:rsid w:val="00D010F4"/>
    <w:rsid w:val="00D1635F"/>
    <w:rsid w:val="00D242E8"/>
    <w:rsid w:val="00D4042E"/>
    <w:rsid w:val="00D6684F"/>
    <w:rsid w:val="00D67C7E"/>
    <w:rsid w:val="00D8060E"/>
    <w:rsid w:val="00D870EA"/>
    <w:rsid w:val="00D96B5D"/>
    <w:rsid w:val="00DA64D7"/>
    <w:rsid w:val="00DB6F3B"/>
    <w:rsid w:val="00DD2A07"/>
    <w:rsid w:val="00DE2E04"/>
    <w:rsid w:val="00DF7C5E"/>
    <w:rsid w:val="00E40EB4"/>
    <w:rsid w:val="00E43351"/>
    <w:rsid w:val="00E63120"/>
    <w:rsid w:val="00EB1DED"/>
    <w:rsid w:val="00EC165E"/>
    <w:rsid w:val="00EF18A9"/>
    <w:rsid w:val="00EF2857"/>
    <w:rsid w:val="00F00764"/>
    <w:rsid w:val="00F42F3A"/>
    <w:rsid w:val="00FB7D8E"/>
    <w:rsid w:val="00FE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A4EBA6-FEC5-43E6-80CB-709D02827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5D5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241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4187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DD2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laceholder Text"/>
    <w:basedOn w:val="a0"/>
    <w:uiPriority w:val="99"/>
    <w:semiHidden/>
    <w:rsid w:val="00DD2A07"/>
    <w:rPr>
      <w:color w:val="808080"/>
    </w:rPr>
  </w:style>
  <w:style w:type="character" w:styleId="a8">
    <w:name w:val="Hyperlink"/>
    <w:basedOn w:val="a0"/>
    <w:uiPriority w:val="99"/>
    <w:unhideWhenUsed/>
    <w:rsid w:val="00A57457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semiHidden/>
    <w:unhideWhenUsed/>
    <w:rsid w:val="00370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70B9F"/>
  </w:style>
  <w:style w:type="table" w:customStyle="1" w:styleId="1">
    <w:name w:val="Сетка таблицы1"/>
    <w:basedOn w:val="a1"/>
    <w:next w:val="ab"/>
    <w:uiPriority w:val="59"/>
    <w:rsid w:val="00370B9F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370B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0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3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2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32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84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931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78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5813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9496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14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8428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4939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8198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812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0307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8828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7518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2713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5703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1776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13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6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AC009-4C41-4452-8E67-71CFCC5D2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e.iashina</dc:creator>
  <cp:keywords/>
  <dc:description/>
  <cp:lastModifiedBy>e.iashina</cp:lastModifiedBy>
  <cp:revision>4</cp:revision>
  <cp:lastPrinted>2026-03-20T09:15:00Z</cp:lastPrinted>
  <dcterms:created xsi:type="dcterms:W3CDTF">2026-09-25T11:22:00Z</dcterms:created>
  <dcterms:modified xsi:type="dcterms:W3CDTF">2026-09-29T14:30:00Z</dcterms:modified>
</cp:coreProperties>
</file>