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6348" w14:textId="77777777" w:rsidR="001A35D4" w:rsidRPr="001A35D4" w:rsidRDefault="001A35D4" w:rsidP="008E71C9">
      <w:pPr>
        <w:spacing w:after="0" w:line="240" w:lineRule="auto"/>
        <w:ind w:firstLine="709"/>
        <w:jc w:val="right"/>
        <w:outlineLvl w:val="0"/>
        <w:rPr>
          <w:rFonts w:ascii="Times New Roman" w:eastAsia="Times New Roman" w:hAnsi="Times New Roman" w:cs="Times New Roman"/>
          <w:b/>
          <w:bCs/>
          <w:sz w:val="20"/>
          <w:szCs w:val="20"/>
          <w:lang w:val="en-US"/>
        </w:rPr>
      </w:pPr>
    </w:p>
    <w:p w14:paraId="0ECDB531"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УТВЕРЖДЕНО</w:t>
      </w:r>
    </w:p>
    <w:p w14:paraId="04ACCFBA"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Генеральный директор </w:t>
      </w:r>
    </w:p>
    <w:p w14:paraId="74A9CB83"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ООО «Жилкомсервис № 3 Московского района»</w:t>
      </w:r>
    </w:p>
    <w:p w14:paraId="30F16297"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А.Ю. Кузнецов</w:t>
      </w:r>
    </w:p>
    <w:p w14:paraId="37601A64"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_____________________  </w:t>
      </w:r>
    </w:p>
    <w:p w14:paraId="7CE13881" w14:textId="3053C185"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w:t>
      </w:r>
      <w:r w:rsidR="00826B26">
        <w:rPr>
          <w:rFonts w:ascii="Times New Roman" w:eastAsia="Times New Roman" w:hAnsi="Times New Roman" w:cs="Times New Roman"/>
          <w:b/>
          <w:sz w:val="24"/>
          <w:szCs w:val="24"/>
          <w:lang w:eastAsia="zh-CN"/>
        </w:rPr>
        <w:t>30</w:t>
      </w:r>
      <w:r w:rsidRPr="008E71C9">
        <w:rPr>
          <w:rFonts w:ascii="Times New Roman" w:eastAsia="Times New Roman" w:hAnsi="Times New Roman" w:cs="Times New Roman"/>
          <w:b/>
          <w:sz w:val="24"/>
          <w:szCs w:val="24"/>
          <w:lang w:eastAsia="zh-CN"/>
        </w:rPr>
        <w:t xml:space="preserve">» </w:t>
      </w:r>
      <w:r w:rsidR="00826B26">
        <w:rPr>
          <w:rFonts w:ascii="Times New Roman" w:eastAsia="Times New Roman" w:hAnsi="Times New Roman" w:cs="Times New Roman"/>
          <w:b/>
          <w:sz w:val="24"/>
          <w:szCs w:val="24"/>
          <w:lang w:eastAsia="zh-CN"/>
        </w:rPr>
        <w:t>сентября</w:t>
      </w:r>
      <w:r>
        <w:rPr>
          <w:rFonts w:ascii="Times New Roman" w:eastAsia="Times New Roman" w:hAnsi="Times New Roman" w:cs="Times New Roman"/>
          <w:b/>
          <w:sz w:val="24"/>
          <w:szCs w:val="24"/>
          <w:lang w:eastAsia="zh-CN"/>
        </w:rPr>
        <w:t xml:space="preserve"> </w:t>
      </w:r>
      <w:r w:rsidRPr="008E71C9">
        <w:rPr>
          <w:rFonts w:ascii="Times New Roman" w:eastAsia="Times New Roman" w:hAnsi="Times New Roman" w:cs="Times New Roman"/>
          <w:b/>
          <w:sz w:val="24"/>
          <w:szCs w:val="24"/>
          <w:lang w:eastAsia="zh-CN"/>
        </w:rPr>
        <w:t xml:space="preserve"> 2026 г.</w:t>
      </w:r>
    </w:p>
    <w:p w14:paraId="01D385D5" w14:textId="77777777" w:rsidR="001A35D4" w:rsidRPr="001A35D4" w:rsidRDefault="001A35D4" w:rsidP="001A35D4">
      <w:pPr>
        <w:spacing w:after="0" w:line="240" w:lineRule="auto"/>
        <w:ind w:firstLine="709"/>
        <w:jc w:val="center"/>
        <w:outlineLvl w:val="0"/>
        <w:rPr>
          <w:rFonts w:ascii="Arial" w:eastAsia="Times New Roman" w:hAnsi="Arial" w:cs="Calibri"/>
          <w:b/>
          <w:bCs/>
          <w:sz w:val="24"/>
          <w:szCs w:val="24"/>
        </w:rPr>
      </w:pPr>
    </w:p>
    <w:p w14:paraId="75309029" w14:textId="755A5E26" w:rsidR="00B56B1D" w:rsidRPr="001A35D4" w:rsidRDefault="00B56B1D" w:rsidP="00B56B1D">
      <w:pPr>
        <w:spacing w:after="0" w:line="240" w:lineRule="auto"/>
        <w:jc w:val="center"/>
        <w:rPr>
          <w:rFonts w:ascii="Times New Roman" w:eastAsia="Calibri" w:hAnsi="Times New Roman" w:cs="Times New Roman"/>
          <w:b/>
          <w:bCs/>
          <w:color w:val="000000"/>
          <w:sz w:val="24"/>
          <w:szCs w:val="24"/>
        </w:rPr>
      </w:pPr>
    </w:p>
    <w:p w14:paraId="26DACBA5" w14:textId="32C34BE3"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0943203B" w14:textId="6F3825F6"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81546DA" w14:textId="434BF608"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42A6CC4" w14:textId="7A9B8F9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CDF8AE3" w14:textId="66DFFEC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A3F0498" w14:textId="1EA01A4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F1DE911" w14:textId="39831D0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5FC4B29" w14:textId="6ADC4CA4"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20752D63" w14:textId="4A5AE18B"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1B8B5C47" w14:textId="77777777"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6317583F" w14:textId="77777777" w:rsidR="00CE1A7F" w:rsidRDefault="00CE1A7F" w:rsidP="00CE1A7F">
      <w:pPr>
        <w:tabs>
          <w:tab w:val="left" w:pos="810"/>
        </w:tabs>
        <w:spacing w:after="0" w:line="24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ab/>
      </w:r>
    </w:p>
    <w:p w14:paraId="11A163B3" w14:textId="77777777" w:rsidR="00B56B1D" w:rsidRDefault="00B56B1D" w:rsidP="00CE1A7F">
      <w:pPr>
        <w:tabs>
          <w:tab w:val="left" w:pos="2220"/>
        </w:tabs>
        <w:spacing w:after="0" w:line="240" w:lineRule="auto"/>
        <w:rPr>
          <w:rFonts w:ascii="Times New Roman" w:eastAsia="Calibri" w:hAnsi="Times New Roman" w:cs="Times New Roman"/>
          <w:b/>
          <w:bCs/>
          <w:color w:val="000000"/>
          <w:sz w:val="28"/>
          <w:szCs w:val="28"/>
        </w:rPr>
      </w:pPr>
    </w:p>
    <w:p w14:paraId="777A7256" w14:textId="775F624D" w:rsidR="00B56B1D" w:rsidRPr="00B56B1D" w:rsidRDefault="009E18EC" w:rsidP="00B56B1D">
      <w:pPr>
        <w:spacing w:after="0" w:line="240" w:lineRule="auto"/>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 xml:space="preserve">ДОКУМЕНТАЦИЯ </w:t>
      </w:r>
      <w:r w:rsidR="00B56B1D" w:rsidRPr="00B56B1D">
        <w:rPr>
          <w:rFonts w:ascii="Times New Roman" w:eastAsia="Calibri" w:hAnsi="Times New Roman" w:cs="Times New Roman"/>
          <w:b/>
          <w:bCs/>
          <w:color w:val="000000"/>
          <w:sz w:val="28"/>
          <w:szCs w:val="28"/>
        </w:rPr>
        <w:t>О ПРОВЕДЕНИИ -</w:t>
      </w:r>
    </w:p>
    <w:p w14:paraId="2F8142CE"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РЕДУКЦИОНА В ЭЛЕКТРОННОЙ ФОРМЕ</w:t>
      </w:r>
    </w:p>
    <w:p w14:paraId="6F89A8C7" w14:textId="583F408C" w:rsidR="00191649" w:rsidRDefault="00E64A80" w:rsidP="00B56B1D">
      <w:pPr>
        <w:jc w:val="center"/>
      </w:pPr>
      <w:r w:rsidRPr="00E64A80">
        <w:rPr>
          <w:rFonts w:ascii="Times New Roman" w:eastAsia="Calibri" w:hAnsi="Times New Roman" w:cs="Times New Roman"/>
          <w:b/>
          <w:bCs/>
          <w:color w:val="000000"/>
          <w:sz w:val="28"/>
          <w:szCs w:val="28"/>
        </w:rPr>
        <w:t>на</w:t>
      </w:r>
      <w:r w:rsidR="009E18EC">
        <w:rPr>
          <w:rFonts w:ascii="Times New Roman" w:eastAsia="Calibri" w:hAnsi="Times New Roman" w:cs="Times New Roman"/>
          <w:b/>
          <w:bCs/>
          <w:color w:val="000000"/>
          <w:sz w:val="28"/>
          <w:szCs w:val="28"/>
        </w:rPr>
        <w:t xml:space="preserve"> продажу транспортного средства</w:t>
      </w:r>
      <w:r w:rsidR="00F041D9">
        <w:rPr>
          <w:rFonts w:ascii="Times New Roman" w:eastAsia="Calibri" w:hAnsi="Times New Roman" w:cs="Times New Roman"/>
          <w:b/>
          <w:bCs/>
          <w:color w:val="000000"/>
          <w:sz w:val="28"/>
          <w:szCs w:val="28"/>
        </w:rPr>
        <w:t xml:space="preserve">: </w:t>
      </w:r>
      <w:r w:rsidR="00B46D8B" w:rsidRPr="00B46D8B">
        <w:rPr>
          <w:rFonts w:ascii="Times New Roman" w:eastAsia="Calibri" w:hAnsi="Times New Roman" w:cs="Times New Roman"/>
          <w:b/>
          <w:bCs/>
          <w:color w:val="000000"/>
          <w:sz w:val="28"/>
          <w:szCs w:val="28"/>
        </w:rPr>
        <w:t>трактор Беларус 82.1</w:t>
      </w:r>
    </w:p>
    <w:p w14:paraId="0F1CBBEE" w14:textId="77777777" w:rsidR="00B56B1D" w:rsidRDefault="00B56B1D" w:rsidP="00B56B1D">
      <w:pPr>
        <w:jc w:val="center"/>
      </w:pPr>
    </w:p>
    <w:p w14:paraId="5C6240A6" w14:textId="77777777" w:rsidR="00B56B1D" w:rsidRDefault="00B56B1D" w:rsidP="00B56B1D">
      <w:pPr>
        <w:jc w:val="center"/>
      </w:pPr>
    </w:p>
    <w:p w14:paraId="4056FA12" w14:textId="77777777" w:rsidR="00B56B1D" w:rsidRDefault="00B56B1D" w:rsidP="00B56B1D">
      <w:pPr>
        <w:jc w:val="center"/>
      </w:pPr>
    </w:p>
    <w:p w14:paraId="63C44F3E" w14:textId="77777777" w:rsidR="00B56B1D" w:rsidRDefault="00B56B1D" w:rsidP="00B56B1D">
      <w:pPr>
        <w:jc w:val="center"/>
      </w:pPr>
    </w:p>
    <w:p w14:paraId="7D20DB08" w14:textId="77777777" w:rsidR="00B56B1D" w:rsidRDefault="00B56B1D" w:rsidP="00B56B1D">
      <w:pPr>
        <w:jc w:val="center"/>
      </w:pPr>
    </w:p>
    <w:p w14:paraId="707FB61E" w14:textId="77777777" w:rsidR="00B56B1D" w:rsidRDefault="00B56B1D" w:rsidP="00B56B1D">
      <w:pPr>
        <w:jc w:val="center"/>
      </w:pPr>
    </w:p>
    <w:p w14:paraId="08AC802F" w14:textId="32583BB7" w:rsidR="001A35D4" w:rsidRDefault="001A35D4" w:rsidP="00B56B1D">
      <w:pPr>
        <w:jc w:val="center"/>
      </w:pPr>
    </w:p>
    <w:p w14:paraId="7DF79E8A" w14:textId="77777777" w:rsidR="006C6D0C" w:rsidRDefault="006C6D0C" w:rsidP="00B56B1D">
      <w:pPr>
        <w:jc w:val="center"/>
      </w:pPr>
    </w:p>
    <w:p w14:paraId="07E8AA9E" w14:textId="77777777" w:rsidR="001A35D4" w:rsidRDefault="001A35D4" w:rsidP="00B56B1D">
      <w:pPr>
        <w:jc w:val="center"/>
      </w:pPr>
    </w:p>
    <w:p w14:paraId="723178A2" w14:textId="77777777" w:rsidR="00B56B1D" w:rsidRDefault="00B56B1D" w:rsidP="00B56B1D">
      <w:pPr>
        <w:jc w:val="center"/>
      </w:pPr>
    </w:p>
    <w:p w14:paraId="6EEDD4A3" w14:textId="77777777" w:rsidR="00CC57D9" w:rsidRDefault="00CC57D9" w:rsidP="00B56B1D">
      <w:pPr>
        <w:jc w:val="center"/>
      </w:pPr>
    </w:p>
    <w:p w14:paraId="35035FBC" w14:textId="77777777" w:rsidR="00CC57D9" w:rsidRDefault="00CC57D9" w:rsidP="00B56B1D">
      <w:pPr>
        <w:jc w:val="center"/>
      </w:pPr>
    </w:p>
    <w:p w14:paraId="5D7C8623" w14:textId="3A4C7ADD" w:rsidR="00B56B1D" w:rsidRDefault="00B56B1D" w:rsidP="00B56B1D">
      <w:pPr>
        <w:jc w:val="center"/>
      </w:pPr>
    </w:p>
    <w:p w14:paraId="23123287" w14:textId="77777777" w:rsidR="0007126B" w:rsidRDefault="0007126B" w:rsidP="00B56B1D">
      <w:pPr>
        <w:jc w:val="center"/>
      </w:pPr>
    </w:p>
    <w:p w14:paraId="0D32DA90" w14:textId="77777777" w:rsidR="00B56B1D" w:rsidRDefault="00B56B1D" w:rsidP="00B56B1D">
      <w:pPr>
        <w:jc w:val="center"/>
      </w:pPr>
    </w:p>
    <w:p w14:paraId="72F784BA" w14:textId="77777777" w:rsidR="00B56B1D" w:rsidRDefault="00B56B1D" w:rsidP="00B56B1D">
      <w:pPr>
        <w:jc w:val="center"/>
      </w:pPr>
    </w:p>
    <w:p w14:paraId="1CABB92D"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lastRenderedPageBreak/>
        <w:t>СОДЕРЖАНИЕ</w:t>
      </w:r>
    </w:p>
    <w:p w14:paraId="02EBB284"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color w:val="000000"/>
          <w:sz w:val="24"/>
          <w:szCs w:val="24"/>
        </w:rPr>
      </w:pPr>
    </w:p>
    <w:tbl>
      <w:tblPr>
        <w:tblW w:w="0" w:type="auto"/>
        <w:tblLook w:val="04A0" w:firstRow="1" w:lastRow="0" w:firstColumn="1" w:lastColumn="0" w:noHBand="0" w:noVBand="1"/>
      </w:tblPr>
      <w:tblGrid>
        <w:gridCol w:w="8481"/>
        <w:gridCol w:w="1582"/>
      </w:tblGrid>
      <w:tr w:rsidR="00B56B1D" w:rsidRPr="00B56B1D" w14:paraId="312A0946" w14:textId="77777777" w:rsidTr="005B48D8">
        <w:tc>
          <w:tcPr>
            <w:tcW w:w="8626" w:type="dxa"/>
          </w:tcPr>
          <w:p w14:paraId="272C2A27"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w:t>
            </w:r>
            <w:r w:rsidRPr="00B56B1D">
              <w:rPr>
                <w:rFonts w:ascii="Times New Roman" w:eastAsia="Calibri" w:hAnsi="Times New Roman" w:cs="Times New Roman"/>
                <w:b/>
                <w:bCs/>
                <w:color w:val="000000"/>
                <w:sz w:val="24"/>
                <w:szCs w:val="24"/>
              </w:rPr>
              <w:t>. ИНФОРМАЦИОННАЯ КАРТА ДОКУМЕНТАЦИИ О ПРОВЕДЕНИИ РЕДУКЦИОНА В ЭЛЕКТРОННОЙ ФОРМЕ</w:t>
            </w:r>
          </w:p>
          <w:p w14:paraId="6459D67C"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p>
          <w:p w14:paraId="65864C5B"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bookmarkStart w:id="0" w:name="_Hlk190701629"/>
            <w:r w:rsidRPr="00B56B1D">
              <w:rPr>
                <w:rFonts w:ascii="Times New Roman" w:eastAsia="Calibri" w:hAnsi="Times New Roman" w:cs="Times New Roman"/>
                <w:b/>
                <w:bCs/>
                <w:color w:val="000000"/>
                <w:sz w:val="24"/>
                <w:szCs w:val="24"/>
              </w:rPr>
              <w:t>РАЗДЕЛ II ОПИСАНИЕ ПРЕДМЕТА ПРОДАЖИ</w:t>
            </w:r>
          </w:p>
          <w:bookmarkEnd w:id="0"/>
          <w:p w14:paraId="6C2C1BD1"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color w:val="000000"/>
                <w:sz w:val="24"/>
                <w:szCs w:val="24"/>
              </w:rPr>
            </w:pPr>
          </w:p>
        </w:tc>
        <w:tc>
          <w:tcPr>
            <w:tcW w:w="1615" w:type="dxa"/>
          </w:tcPr>
          <w:p w14:paraId="73341C2E"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color w:val="000000"/>
                <w:sz w:val="24"/>
                <w:szCs w:val="24"/>
              </w:rPr>
            </w:pPr>
          </w:p>
        </w:tc>
      </w:tr>
      <w:tr w:rsidR="00B56B1D" w:rsidRPr="00B56B1D" w14:paraId="11F0C44E" w14:textId="77777777" w:rsidTr="005B48D8">
        <w:tc>
          <w:tcPr>
            <w:tcW w:w="8626" w:type="dxa"/>
          </w:tcPr>
          <w:p w14:paraId="34B27FF2"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III</w:t>
            </w:r>
            <w:r w:rsidRPr="00B56B1D">
              <w:rPr>
                <w:rFonts w:ascii="Times New Roman" w:eastAsia="Calibri" w:hAnsi="Times New Roman" w:cs="Times New Roman"/>
                <w:b/>
                <w:bCs/>
                <w:color w:val="000000"/>
                <w:sz w:val="24"/>
                <w:szCs w:val="24"/>
              </w:rPr>
              <w:t xml:space="preserve">. </w:t>
            </w:r>
            <w:r w:rsidRPr="00B56B1D">
              <w:rPr>
                <w:rFonts w:ascii="Times New Roman" w:eastAsia="Calibri" w:hAnsi="Times New Roman" w:cs="Times New Roman"/>
                <w:b/>
                <w:bCs/>
                <w:sz w:val="24"/>
                <w:szCs w:val="24"/>
              </w:rPr>
              <w:t>ПРОЕКТ ДОГОВОРА</w:t>
            </w:r>
          </w:p>
          <w:p w14:paraId="3EE345A0"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p>
        </w:tc>
        <w:tc>
          <w:tcPr>
            <w:tcW w:w="1615" w:type="dxa"/>
          </w:tcPr>
          <w:p w14:paraId="2FF2D561"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r w:rsidR="00B56B1D" w:rsidRPr="00B56B1D" w14:paraId="7C0AF43C" w14:textId="77777777" w:rsidTr="005B48D8">
        <w:tc>
          <w:tcPr>
            <w:tcW w:w="8626" w:type="dxa"/>
          </w:tcPr>
          <w:p w14:paraId="5CA7A48C"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IV</w:t>
            </w:r>
            <w:r w:rsidRPr="00B56B1D">
              <w:rPr>
                <w:rFonts w:ascii="Times New Roman" w:eastAsia="Calibri" w:hAnsi="Times New Roman" w:cs="Times New Roman"/>
                <w:b/>
                <w:bCs/>
                <w:color w:val="000000"/>
                <w:sz w:val="24"/>
                <w:szCs w:val="24"/>
              </w:rPr>
              <w:t>. ФОРМЫ ДОКУМЕНТОВ В СОСТАВЕ ЗАЯВКИ НА УЧАСТИЕ В РЕДУКЦИОНЕ В ЭЛЕКТРОННОЙ ФОРМЕ (РЕКОМЕНДУЕМЫЕ)</w:t>
            </w:r>
          </w:p>
        </w:tc>
        <w:tc>
          <w:tcPr>
            <w:tcW w:w="1615" w:type="dxa"/>
          </w:tcPr>
          <w:p w14:paraId="26608240"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5F71A099"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252AF523"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bl>
    <w:p w14:paraId="4B48AEA9" w14:textId="77777777" w:rsidR="00B56B1D" w:rsidRDefault="00B56B1D" w:rsidP="00B56B1D">
      <w:pPr>
        <w:jc w:val="center"/>
      </w:pPr>
    </w:p>
    <w:p w14:paraId="3E6175D1" w14:textId="77777777" w:rsidR="00B56B1D" w:rsidRDefault="00B56B1D" w:rsidP="00B56B1D">
      <w:pPr>
        <w:jc w:val="center"/>
      </w:pPr>
    </w:p>
    <w:p w14:paraId="3BF1A665" w14:textId="77777777" w:rsidR="00B56B1D" w:rsidRDefault="00B56B1D" w:rsidP="00B56B1D">
      <w:pPr>
        <w:jc w:val="center"/>
      </w:pPr>
    </w:p>
    <w:p w14:paraId="408957DE" w14:textId="77777777" w:rsidR="00B56B1D" w:rsidRDefault="00B56B1D" w:rsidP="00B56B1D">
      <w:pPr>
        <w:jc w:val="center"/>
      </w:pPr>
    </w:p>
    <w:p w14:paraId="6FFCBE0E" w14:textId="77777777" w:rsidR="00B56B1D" w:rsidRDefault="00B56B1D" w:rsidP="00B56B1D">
      <w:pPr>
        <w:jc w:val="center"/>
      </w:pPr>
    </w:p>
    <w:p w14:paraId="4E141A31" w14:textId="77777777" w:rsidR="00B56B1D" w:rsidRDefault="00B56B1D" w:rsidP="00B56B1D">
      <w:pPr>
        <w:jc w:val="center"/>
      </w:pPr>
    </w:p>
    <w:p w14:paraId="743DB46C" w14:textId="77777777" w:rsidR="00B56B1D" w:rsidRDefault="00B56B1D" w:rsidP="00B56B1D">
      <w:pPr>
        <w:jc w:val="center"/>
      </w:pPr>
    </w:p>
    <w:p w14:paraId="7E3F7F47" w14:textId="77777777" w:rsidR="00B56B1D" w:rsidRDefault="00B56B1D" w:rsidP="00B56B1D">
      <w:pPr>
        <w:jc w:val="center"/>
      </w:pPr>
    </w:p>
    <w:p w14:paraId="6502C44C" w14:textId="77777777" w:rsidR="00B56B1D" w:rsidRDefault="00B56B1D" w:rsidP="00B56B1D">
      <w:pPr>
        <w:jc w:val="center"/>
      </w:pPr>
    </w:p>
    <w:p w14:paraId="36317B0A" w14:textId="77777777" w:rsidR="00B56B1D" w:rsidRDefault="00B56B1D" w:rsidP="00B56B1D">
      <w:pPr>
        <w:jc w:val="center"/>
      </w:pPr>
    </w:p>
    <w:p w14:paraId="234A09E6" w14:textId="77777777" w:rsidR="00B56B1D" w:rsidRDefault="00B56B1D" w:rsidP="00B56B1D">
      <w:pPr>
        <w:jc w:val="center"/>
      </w:pPr>
    </w:p>
    <w:p w14:paraId="6A6A792B" w14:textId="77777777" w:rsidR="00B56B1D" w:rsidRDefault="00B56B1D" w:rsidP="00B56B1D">
      <w:pPr>
        <w:jc w:val="center"/>
      </w:pPr>
    </w:p>
    <w:p w14:paraId="11B764CE" w14:textId="77777777" w:rsidR="00B56B1D" w:rsidRDefault="00B56B1D" w:rsidP="00B56B1D">
      <w:pPr>
        <w:jc w:val="center"/>
      </w:pPr>
    </w:p>
    <w:p w14:paraId="43A2E1D1" w14:textId="77777777" w:rsidR="00B56B1D" w:rsidRDefault="00B56B1D" w:rsidP="00B56B1D">
      <w:pPr>
        <w:jc w:val="center"/>
      </w:pPr>
    </w:p>
    <w:p w14:paraId="5ABDE47E" w14:textId="77777777" w:rsidR="00B56B1D" w:rsidRDefault="00B56B1D" w:rsidP="00B56B1D">
      <w:pPr>
        <w:jc w:val="center"/>
      </w:pPr>
    </w:p>
    <w:p w14:paraId="41F3A03F" w14:textId="77777777" w:rsidR="00B56B1D" w:rsidRDefault="00B56B1D" w:rsidP="00B56B1D">
      <w:pPr>
        <w:jc w:val="center"/>
      </w:pPr>
    </w:p>
    <w:p w14:paraId="3A576EFF" w14:textId="77777777" w:rsidR="00B56B1D" w:rsidRDefault="00B56B1D" w:rsidP="00B56B1D">
      <w:pPr>
        <w:jc w:val="center"/>
      </w:pPr>
    </w:p>
    <w:p w14:paraId="474A0BDF" w14:textId="77777777" w:rsidR="00B56B1D" w:rsidRDefault="00B56B1D" w:rsidP="00B56B1D">
      <w:pPr>
        <w:jc w:val="center"/>
      </w:pPr>
    </w:p>
    <w:p w14:paraId="7EB63EAD" w14:textId="77777777" w:rsidR="00B56B1D" w:rsidRDefault="00B56B1D" w:rsidP="00B56B1D">
      <w:pPr>
        <w:jc w:val="center"/>
      </w:pPr>
    </w:p>
    <w:p w14:paraId="308F7CCB" w14:textId="77777777" w:rsidR="00B56B1D" w:rsidRDefault="00B56B1D" w:rsidP="00B56B1D">
      <w:pPr>
        <w:jc w:val="center"/>
      </w:pPr>
    </w:p>
    <w:p w14:paraId="0BB33AA9" w14:textId="77777777" w:rsidR="00B56B1D" w:rsidRDefault="00B56B1D" w:rsidP="00B56B1D">
      <w:pPr>
        <w:jc w:val="center"/>
      </w:pPr>
    </w:p>
    <w:p w14:paraId="75DE20BC" w14:textId="77777777" w:rsidR="00B56B1D" w:rsidRDefault="00B56B1D" w:rsidP="00B56B1D">
      <w:pPr>
        <w:jc w:val="center"/>
      </w:pPr>
    </w:p>
    <w:p w14:paraId="659AC71A" w14:textId="77777777" w:rsidR="00B56B1D" w:rsidRDefault="00B56B1D" w:rsidP="00B56B1D">
      <w:pPr>
        <w:jc w:val="center"/>
      </w:pPr>
    </w:p>
    <w:p w14:paraId="7DD5258E" w14:textId="77777777" w:rsidR="00CC57D9" w:rsidRDefault="00CC57D9" w:rsidP="00B56B1D">
      <w:pPr>
        <w:jc w:val="center"/>
      </w:pPr>
    </w:p>
    <w:p w14:paraId="750EB51D" w14:textId="77777777" w:rsidR="00CC57D9" w:rsidRDefault="00CC57D9" w:rsidP="00B56B1D">
      <w:pPr>
        <w:jc w:val="center"/>
      </w:pPr>
    </w:p>
    <w:p w14:paraId="21470144" w14:textId="77777777" w:rsidR="00B56B1D" w:rsidRPr="00B56B1D" w:rsidRDefault="00B56B1D" w:rsidP="00B56B1D">
      <w:pPr>
        <w:spacing w:after="200" w:line="276" w:lineRule="auto"/>
        <w:jc w:val="center"/>
        <w:rPr>
          <w:rFonts w:ascii="Times New Roman" w:eastAsia="Calibri" w:hAnsi="Times New Roman" w:cs="Times New Roman"/>
        </w:rPr>
      </w:pPr>
      <w:r w:rsidRPr="00B56B1D">
        <w:rPr>
          <w:rFonts w:ascii="Times New Roman" w:eastAsia="Calibri" w:hAnsi="Times New Roman" w:cs="Times New Roman"/>
          <w:b/>
          <w:sz w:val="24"/>
          <w:szCs w:val="24"/>
        </w:rPr>
        <w:t xml:space="preserve">РАЗДЕЛ </w:t>
      </w:r>
      <w:r w:rsidRPr="00B56B1D">
        <w:rPr>
          <w:rFonts w:ascii="Times New Roman" w:eastAsia="Calibri" w:hAnsi="Times New Roman" w:cs="Times New Roman"/>
          <w:b/>
          <w:sz w:val="24"/>
          <w:szCs w:val="24"/>
          <w:lang w:val="en-US"/>
        </w:rPr>
        <w:t>l</w:t>
      </w:r>
      <w:r w:rsidRPr="00B56B1D">
        <w:rPr>
          <w:rFonts w:ascii="Times New Roman" w:eastAsia="Calibri" w:hAnsi="Times New Roman" w:cs="Times New Roman"/>
          <w:b/>
          <w:sz w:val="24"/>
          <w:szCs w:val="24"/>
        </w:rPr>
        <w:t>: ИНФОРМАЦИОННАЯ КАРТА ДОКУМЕНТАЦИИ О ПРОВЕДЕНИИ РЕДУКЦИОНА В ЭЛЕКТРОННОЙ ФОРМЕ</w:t>
      </w:r>
    </w:p>
    <w:tbl>
      <w:tblPr>
        <w:tblW w:w="106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7120"/>
      </w:tblGrid>
      <w:tr w:rsidR="00B56B1D" w:rsidRPr="00B56B1D" w14:paraId="11CDC997" w14:textId="77777777" w:rsidTr="00DE7BCB">
        <w:tc>
          <w:tcPr>
            <w:tcW w:w="709" w:type="dxa"/>
            <w:tcBorders>
              <w:top w:val="single" w:sz="4" w:space="0" w:color="auto"/>
              <w:left w:val="single" w:sz="4" w:space="0" w:color="auto"/>
              <w:bottom w:val="single" w:sz="4" w:space="0" w:color="auto"/>
              <w:right w:val="single" w:sz="4" w:space="0" w:color="auto"/>
            </w:tcBorders>
          </w:tcPr>
          <w:p w14:paraId="3C0842D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п/п</w:t>
            </w:r>
          </w:p>
        </w:tc>
        <w:tc>
          <w:tcPr>
            <w:tcW w:w="9955" w:type="dxa"/>
            <w:gridSpan w:val="2"/>
            <w:tcBorders>
              <w:top w:val="single" w:sz="4" w:space="0" w:color="auto"/>
              <w:left w:val="single" w:sz="4" w:space="0" w:color="auto"/>
              <w:bottom w:val="single" w:sz="4" w:space="0" w:color="auto"/>
              <w:right w:val="single" w:sz="4" w:space="0" w:color="auto"/>
            </w:tcBorders>
          </w:tcPr>
          <w:p w14:paraId="23F8908A" w14:textId="77777777" w:rsidR="00B56B1D" w:rsidRPr="00B56B1D" w:rsidRDefault="00B56B1D" w:rsidP="00B56B1D">
            <w:pPr>
              <w:spacing w:after="0" w:line="240" w:lineRule="auto"/>
              <w:jc w:val="center"/>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Общие сведения</w:t>
            </w:r>
          </w:p>
        </w:tc>
      </w:tr>
      <w:tr w:rsidR="00B56B1D" w:rsidRPr="00B56B1D" w14:paraId="459E56D7" w14:textId="77777777" w:rsidTr="00DE7BCB">
        <w:trPr>
          <w:trHeight w:val="90"/>
        </w:trPr>
        <w:tc>
          <w:tcPr>
            <w:tcW w:w="709" w:type="dxa"/>
            <w:tcBorders>
              <w:top w:val="single" w:sz="4" w:space="0" w:color="auto"/>
              <w:left w:val="single" w:sz="4" w:space="0" w:color="auto"/>
              <w:bottom w:val="single" w:sz="4" w:space="0" w:color="auto"/>
              <w:right w:val="single" w:sz="4" w:space="0" w:color="auto"/>
            </w:tcBorders>
          </w:tcPr>
          <w:p w14:paraId="1EBB55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3DD8960" w14:textId="77777777" w:rsidR="00B56B1D" w:rsidRPr="00B56B1D" w:rsidRDefault="00B56B1D" w:rsidP="00B56B1D">
            <w:pPr>
              <w:widowControl w:val="0"/>
              <w:tabs>
                <w:tab w:val="left" w:pos="34"/>
              </w:tabs>
              <w:spacing w:after="20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Продавца, место нахождения, почтовый адрес, адрес электронной почты, номер контактного телефона</w:t>
            </w:r>
          </w:p>
        </w:tc>
        <w:tc>
          <w:tcPr>
            <w:tcW w:w="7120" w:type="dxa"/>
            <w:tcBorders>
              <w:top w:val="single" w:sz="4" w:space="0" w:color="auto"/>
              <w:left w:val="single" w:sz="4" w:space="0" w:color="auto"/>
              <w:bottom w:val="single" w:sz="4" w:space="0" w:color="auto"/>
              <w:right w:val="single" w:sz="4" w:space="0" w:color="auto"/>
            </w:tcBorders>
          </w:tcPr>
          <w:p w14:paraId="72442869"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Общество с ограниченной ответственностью «Жилкомсервис № 3 Московского района»</w:t>
            </w:r>
          </w:p>
          <w:p w14:paraId="3BCF46AC"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19D6F826"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66FA7E1A"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+7-921-877-22-52</w:t>
            </w:r>
          </w:p>
          <w:p w14:paraId="32C4A368"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Назаренко Ольга Владимировна</w:t>
            </w:r>
          </w:p>
          <w:p w14:paraId="67370A98" w14:textId="3CBD9F34" w:rsidR="00B56B1D" w:rsidRPr="00B56B1D" w:rsidRDefault="008E71C9" w:rsidP="008E71C9">
            <w:pPr>
              <w:autoSpaceDE w:val="0"/>
              <w:autoSpaceDN w:val="0"/>
              <w:adjustRightInd w:val="0"/>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zakupki@gks3.ru</w:t>
            </w:r>
          </w:p>
        </w:tc>
      </w:tr>
      <w:tr w:rsidR="00B56B1D" w:rsidRPr="00B56B1D" w14:paraId="16C60D32" w14:textId="77777777" w:rsidTr="00DE7BCB">
        <w:trPr>
          <w:trHeight w:val="1083"/>
        </w:trPr>
        <w:tc>
          <w:tcPr>
            <w:tcW w:w="709" w:type="dxa"/>
            <w:tcBorders>
              <w:top w:val="single" w:sz="4" w:space="0" w:color="auto"/>
              <w:left w:val="single" w:sz="4" w:space="0" w:color="auto"/>
              <w:bottom w:val="single" w:sz="4" w:space="0" w:color="auto"/>
              <w:right w:val="single" w:sz="4" w:space="0" w:color="auto"/>
            </w:tcBorders>
          </w:tcPr>
          <w:p w14:paraId="667645F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626779C9"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Способ определения поставщиков (подрядчиков, исполнителей)</w:t>
            </w:r>
          </w:p>
        </w:tc>
        <w:tc>
          <w:tcPr>
            <w:tcW w:w="7120" w:type="dxa"/>
            <w:tcBorders>
              <w:top w:val="single" w:sz="4" w:space="0" w:color="auto"/>
              <w:left w:val="single" w:sz="4" w:space="0" w:color="auto"/>
              <w:bottom w:val="single" w:sz="4" w:space="0" w:color="auto"/>
              <w:right w:val="single" w:sz="4" w:space="0" w:color="auto"/>
            </w:tcBorders>
          </w:tcPr>
          <w:p w14:paraId="36B7F86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Редукцион в электронной форме (редукцион, продажа, торги)</w:t>
            </w:r>
          </w:p>
          <w:p w14:paraId="4AC2305C"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В соответствии с регламентом проведения дополнительных процедур ЭТП «РЕГИОН»</w:t>
            </w:r>
          </w:p>
        </w:tc>
      </w:tr>
      <w:tr w:rsidR="00B56B1D" w:rsidRPr="00B56B1D" w14:paraId="22C5D883" w14:textId="77777777" w:rsidTr="00DE7BCB">
        <w:tc>
          <w:tcPr>
            <w:tcW w:w="709" w:type="dxa"/>
            <w:tcBorders>
              <w:top w:val="single" w:sz="4" w:space="0" w:color="auto"/>
              <w:left w:val="single" w:sz="4" w:space="0" w:color="auto"/>
              <w:bottom w:val="single" w:sz="4" w:space="0" w:color="auto"/>
              <w:right w:val="single" w:sz="4" w:space="0" w:color="auto"/>
            </w:tcBorders>
          </w:tcPr>
          <w:p w14:paraId="46F4ED7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3D47A256"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объекта продажи:</w:t>
            </w:r>
          </w:p>
        </w:tc>
        <w:tc>
          <w:tcPr>
            <w:tcW w:w="7120" w:type="dxa"/>
            <w:tcBorders>
              <w:top w:val="single" w:sz="4" w:space="0" w:color="auto"/>
              <w:left w:val="single" w:sz="4" w:space="0" w:color="auto"/>
              <w:bottom w:val="single" w:sz="4" w:space="0" w:color="auto"/>
              <w:right w:val="single" w:sz="4" w:space="0" w:color="auto"/>
            </w:tcBorders>
          </w:tcPr>
          <w:p w14:paraId="002B937D" w14:textId="2490CDD4" w:rsidR="00B56B1D" w:rsidRPr="00B56B1D" w:rsidRDefault="00E64A80"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П</w:t>
            </w:r>
            <w:r w:rsidRPr="00E64A80">
              <w:rPr>
                <w:rFonts w:ascii="Times New Roman" w:eastAsia="Times New Roman" w:hAnsi="Times New Roman" w:cs="Times New Roman"/>
                <w:color w:val="000000"/>
                <w:sz w:val="24"/>
                <w:szCs w:val="24"/>
                <w:lang w:eastAsia="ru-RU"/>
              </w:rPr>
              <w:t>родаж</w:t>
            </w:r>
            <w:r>
              <w:rPr>
                <w:rFonts w:ascii="Times New Roman" w:eastAsia="Times New Roman" w:hAnsi="Times New Roman" w:cs="Times New Roman"/>
                <w:color w:val="000000"/>
                <w:sz w:val="24"/>
                <w:szCs w:val="24"/>
                <w:lang w:eastAsia="ru-RU"/>
              </w:rPr>
              <w:t>а</w:t>
            </w:r>
            <w:r w:rsidRPr="00E64A80">
              <w:rPr>
                <w:rFonts w:ascii="Times New Roman" w:eastAsia="Times New Roman" w:hAnsi="Times New Roman" w:cs="Times New Roman"/>
                <w:color w:val="000000"/>
                <w:sz w:val="24"/>
                <w:szCs w:val="24"/>
                <w:lang w:eastAsia="ru-RU"/>
              </w:rPr>
              <w:t xml:space="preserve"> транспортного средства</w:t>
            </w:r>
            <w:r w:rsidR="00F041D9">
              <w:rPr>
                <w:rFonts w:ascii="Times New Roman" w:eastAsia="Times New Roman" w:hAnsi="Times New Roman" w:cs="Times New Roman"/>
                <w:color w:val="000000"/>
                <w:sz w:val="24"/>
                <w:szCs w:val="24"/>
                <w:lang w:eastAsia="ru-RU"/>
              </w:rPr>
              <w:t>:</w:t>
            </w:r>
            <w:r w:rsidRPr="00E64A80">
              <w:rPr>
                <w:rFonts w:ascii="Times New Roman" w:eastAsia="Times New Roman" w:hAnsi="Times New Roman" w:cs="Times New Roman"/>
                <w:color w:val="000000"/>
                <w:sz w:val="24"/>
                <w:szCs w:val="24"/>
                <w:lang w:eastAsia="ru-RU"/>
              </w:rPr>
              <w:t xml:space="preserve"> </w:t>
            </w:r>
            <w:r w:rsidR="00B46D8B" w:rsidRPr="00B46D8B">
              <w:rPr>
                <w:rFonts w:ascii="Times New Roman" w:eastAsia="Times New Roman" w:hAnsi="Times New Roman" w:cs="Times New Roman"/>
                <w:color w:val="000000"/>
                <w:sz w:val="24"/>
                <w:szCs w:val="24"/>
                <w:lang w:eastAsia="ru-RU"/>
              </w:rPr>
              <w:t>трактор Беларус 82.1</w:t>
            </w:r>
          </w:p>
        </w:tc>
      </w:tr>
      <w:tr w:rsidR="00B56B1D" w:rsidRPr="00B56B1D" w14:paraId="2F931EF2" w14:textId="77777777" w:rsidTr="00DE7BCB">
        <w:tc>
          <w:tcPr>
            <w:tcW w:w="709" w:type="dxa"/>
            <w:tcBorders>
              <w:top w:val="single" w:sz="4" w:space="0" w:color="auto"/>
              <w:left w:val="single" w:sz="4" w:space="0" w:color="auto"/>
              <w:bottom w:val="single" w:sz="4" w:space="0" w:color="auto"/>
              <w:right w:val="single" w:sz="4" w:space="0" w:color="auto"/>
            </w:tcBorders>
          </w:tcPr>
          <w:p w14:paraId="1B0FD29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90F9BAA"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Дату, время, график проведения осмотра имущества, права на которое передаются по договору. </w:t>
            </w:r>
          </w:p>
        </w:tc>
        <w:tc>
          <w:tcPr>
            <w:tcW w:w="7120" w:type="dxa"/>
            <w:tcBorders>
              <w:top w:val="single" w:sz="4" w:space="0" w:color="auto"/>
              <w:left w:val="single" w:sz="4" w:space="0" w:color="auto"/>
              <w:bottom w:val="single" w:sz="4" w:space="0" w:color="auto"/>
              <w:right w:val="single" w:sz="4" w:space="0" w:color="auto"/>
            </w:tcBorders>
          </w:tcPr>
          <w:p w14:paraId="76D39F4C" w14:textId="306F26D6"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Осмотр обеспечивает организатор редукциона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редукциона на ЭТП, но не позднее чем за два рабочих дня до даты окончания срока подачи заявок на участие в редукционе;</w:t>
            </w:r>
            <w:r w:rsidR="006C6D0C">
              <w:rPr>
                <w:rFonts w:ascii="Times New Roman" w:eastAsia="Calibri" w:hAnsi="Times New Roman" w:cs="Times New Roman"/>
                <w:sz w:val="24"/>
                <w:szCs w:val="24"/>
              </w:rPr>
              <w:t xml:space="preserve"> Время осмотра с 10 до 15 ч.</w:t>
            </w:r>
          </w:p>
        </w:tc>
      </w:tr>
      <w:tr w:rsidR="00B56B1D" w:rsidRPr="00B56B1D" w14:paraId="3CB4F92C" w14:textId="77777777" w:rsidTr="00DE7BCB">
        <w:trPr>
          <w:trHeight w:val="62"/>
        </w:trPr>
        <w:tc>
          <w:tcPr>
            <w:tcW w:w="709" w:type="dxa"/>
            <w:tcBorders>
              <w:top w:val="single" w:sz="4" w:space="0" w:color="auto"/>
              <w:left w:val="single" w:sz="4" w:space="0" w:color="auto"/>
              <w:bottom w:val="single" w:sz="4" w:space="0" w:color="auto"/>
              <w:right w:val="single" w:sz="4" w:space="0" w:color="auto"/>
            </w:tcBorders>
          </w:tcPr>
          <w:p w14:paraId="3A16F8F7"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E59E76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передачи имущества</w:t>
            </w:r>
          </w:p>
        </w:tc>
        <w:tc>
          <w:tcPr>
            <w:tcW w:w="7120" w:type="dxa"/>
            <w:tcBorders>
              <w:top w:val="single" w:sz="4" w:space="0" w:color="auto"/>
              <w:left w:val="single" w:sz="4" w:space="0" w:color="auto"/>
              <w:bottom w:val="single" w:sz="4" w:space="0" w:color="auto"/>
              <w:right w:val="single" w:sz="4" w:space="0" w:color="auto"/>
            </w:tcBorders>
          </w:tcPr>
          <w:p w14:paraId="7A0F6C26" w14:textId="6CDFE74D" w:rsidR="00B56B1D" w:rsidRPr="00B56B1D" w:rsidRDefault="00B56B1D" w:rsidP="00B56B1D">
            <w:pPr>
              <w:spacing w:after="200" w:line="240" w:lineRule="auto"/>
              <w:contextualSpacing/>
              <w:jc w:val="both"/>
              <w:rPr>
                <w:rFonts w:ascii="Times New Roman" w:eastAsia="Times New Roman" w:hAnsi="Times New Roman" w:cs="Times New Roman"/>
                <w:sz w:val="24"/>
                <w:szCs w:val="24"/>
              </w:rPr>
            </w:pPr>
            <w:r w:rsidRPr="00B56B1D">
              <w:rPr>
                <w:rFonts w:ascii="Times New Roman" w:eastAsia="Calibri" w:hAnsi="Times New Roman" w:cs="Times New Roman"/>
                <w:sz w:val="24"/>
                <w:szCs w:val="24"/>
              </w:rPr>
              <w:t xml:space="preserve">Вывоз имущества, осуществляется силами и за счет Покупателя с территории Продавца, расположенного по адресу: </w:t>
            </w:r>
            <w:r w:rsidR="008E71C9" w:rsidRPr="008E71C9">
              <w:rPr>
                <w:rFonts w:ascii="Times New Roman" w:eastAsia="Calibri" w:hAnsi="Times New Roman" w:cs="Times New Roman"/>
                <w:sz w:val="24"/>
                <w:szCs w:val="24"/>
              </w:rPr>
              <w:t>г. Санкт-Петербург, Новоизмайловский пр., д. 59, корп. 2</w:t>
            </w:r>
          </w:p>
        </w:tc>
      </w:tr>
      <w:tr w:rsidR="00B56B1D" w:rsidRPr="00B56B1D" w14:paraId="48AAC650" w14:textId="77777777" w:rsidTr="00DE7BCB">
        <w:trPr>
          <w:trHeight w:val="553"/>
        </w:trPr>
        <w:tc>
          <w:tcPr>
            <w:tcW w:w="709" w:type="dxa"/>
            <w:tcBorders>
              <w:top w:val="single" w:sz="4" w:space="0" w:color="auto"/>
              <w:left w:val="single" w:sz="4" w:space="0" w:color="auto"/>
              <w:bottom w:val="single" w:sz="4" w:space="0" w:color="auto"/>
              <w:right w:val="single" w:sz="4" w:space="0" w:color="auto"/>
            </w:tcBorders>
          </w:tcPr>
          <w:p w14:paraId="05C7E12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0148827"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Сроки и периодичность передачи И</w:t>
            </w:r>
            <w:r w:rsidRPr="00B56B1D">
              <w:rPr>
                <w:rFonts w:ascii="Times New Roman" w:eastAsia="Calibri" w:hAnsi="Times New Roman" w:cs="Times New Roman"/>
              </w:rPr>
              <w:t>мущества</w:t>
            </w:r>
          </w:p>
        </w:tc>
        <w:tc>
          <w:tcPr>
            <w:tcW w:w="7120" w:type="dxa"/>
            <w:tcBorders>
              <w:top w:val="single" w:sz="4" w:space="0" w:color="auto"/>
              <w:left w:val="single" w:sz="4" w:space="0" w:color="auto"/>
              <w:bottom w:val="single" w:sz="4" w:space="0" w:color="auto"/>
              <w:right w:val="single" w:sz="4" w:space="0" w:color="auto"/>
            </w:tcBorders>
          </w:tcPr>
          <w:p w14:paraId="0EB81FDB" w14:textId="27DF6522" w:rsidR="00B56B1D" w:rsidRPr="00B56B1D" w:rsidRDefault="006C6D0C" w:rsidP="006C6D0C">
            <w:pPr>
              <w:spacing w:after="0" w:line="240" w:lineRule="auto"/>
              <w:contextualSpacing/>
              <w:jc w:val="both"/>
              <w:rPr>
                <w:rFonts w:ascii="Times New Roman" w:eastAsia="Times New Roman" w:hAnsi="Times New Roman" w:cs="Times New Roman"/>
                <w:sz w:val="24"/>
                <w:szCs w:val="24"/>
                <w:lang w:eastAsia="ru-RU"/>
              </w:rPr>
            </w:pPr>
            <w:r w:rsidRPr="009E18EC">
              <w:rPr>
                <w:rFonts w:ascii="Times New Roman" w:eastAsia="Calibri" w:hAnsi="Times New Roman" w:cs="Times New Roman"/>
                <w:sz w:val="24"/>
                <w:szCs w:val="24"/>
                <w:highlight w:val="yellow"/>
              </w:rPr>
              <w:t xml:space="preserve">Продавец передает </w:t>
            </w:r>
            <w:r w:rsidR="00E42AE5" w:rsidRPr="009E18EC">
              <w:rPr>
                <w:rFonts w:ascii="Times New Roman" w:eastAsia="Calibri" w:hAnsi="Times New Roman" w:cs="Times New Roman"/>
                <w:sz w:val="24"/>
                <w:szCs w:val="24"/>
                <w:highlight w:val="yellow"/>
              </w:rPr>
              <w:t>транспортное средство</w:t>
            </w:r>
            <w:r w:rsidRPr="009E18EC">
              <w:rPr>
                <w:rFonts w:ascii="Times New Roman" w:eastAsia="Calibri" w:hAnsi="Times New Roman" w:cs="Times New Roman"/>
                <w:sz w:val="24"/>
                <w:szCs w:val="24"/>
                <w:highlight w:val="yellow"/>
              </w:rPr>
              <w:t xml:space="preserve"> Покупателю в течение 5 (Пяти) дней с момента оплаты Покупателем стоимости </w:t>
            </w:r>
            <w:r w:rsidR="00E42AE5" w:rsidRPr="009E18EC">
              <w:rPr>
                <w:rFonts w:ascii="Times New Roman" w:eastAsia="Calibri" w:hAnsi="Times New Roman" w:cs="Times New Roman"/>
                <w:sz w:val="24"/>
                <w:szCs w:val="24"/>
                <w:highlight w:val="yellow"/>
              </w:rPr>
              <w:t>транспортного средства</w:t>
            </w:r>
            <w:r w:rsidRPr="009E18EC">
              <w:rPr>
                <w:rFonts w:ascii="Times New Roman" w:eastAsia="Calibri" w:hAnsi="Times New Roman" w:cs="Times New Roman"/>
                <w:sz w:val="24"/>
                <w:szCs w:val="24"/>
                <w:highlight w:val="yellow"/>
              </w:rPr>
              <w:t>.</w:t>
            </w:r>
          </w:p>
        </w:tc>
      </w:tr>
      <w:tr w:rsidR="00B56B1D" w:rsidRPr="00B56B1D" w14:paraId="4C4E9E5C" w14:textId="77777777" w:rsidTr="00DE7BCB">
        <w:trPr>
          <w:trHeight w:val="437"/>
        </w:trPr>
        <w:tc>
          <w:tcPr>
            <w:tcW w:w="709" w:type="dxa"/>
            <w:tcBorders>
              <w:top w:val="single" w:sz="4" w:space="0" w:color="auto"/>
              <w:left w:val="single" w:sz="4" w:space="0" w:color="auto"/>
              <w:bottom w:val="single" w:sz="4" w:space="0" w:color="auto"/>
              <w:right w:val="single" w:sz="4" w:space="0" w:color="auto"/>
            </w:tcBorders>
          </w:tcPr>
          <w:p w14:paraId="5A86B5E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CFDBD7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Times New Roman" w:hAnsi="Times New Roman" w:cs="Times New Roman"/>
                <w:sz w:val="24"/>
                <w:szCs w:val="24"/>
                <w:lang w:eastAsia="ru-RU"/>
              </w:rPr>
              <w:t>Количество поставляемого предаваемого Имущества</w:t>
            </w:r>
          </w:p>
        </w:tc>
        <w:tc>
          <w:tcPr>
            <w:tcW w:w="7120" w:type="dxa"/>
            <w:tcBorders>
              <w:top w:val="single" w:sz="4" w:space="0" w:color="auto"/>
              <w:left w:val="single" w:sz="4" w:space="0" w:color="auto"/>
              <w:bottom w:val="single" w:sz="4" w:space="0" w:color="auto"/>
              <w:right w:val="single" w:sz="4" w:space="0" w:color="auto"/>
            </w:tcBorders>
          </w:tcPr>
          <w:p w14:paraId="6F69E3A2" w14:textId="4B6EA538" w:rsidR="00B56B1D" w:rsidRPr="00B56B1D" w:rsidRDefault="00B46D8B" w:rsidP="004916E3">
            <w:pPr>
              <w:spacing w:after="0" w:line="240" w:lineRule="auto"/>
              <w:jc w:val="both"/>
              <w:rPr>
                <w:rFonts w:ascii="Times New Roman" w:eastAsia="Calibri" w:hAnsi="Times New Roman" w:cs="Times New Roman"/>
                <w:bCs/>
                <w:sz w:val="24"/>
                <w:szCs w:val="24"/>
              </w:rPr>
            </w:pPr>
            <w:r w:rsidRPr="00B46D8B">
              <w:rPr>
                <w:rFonts w:ascii="Times New Roman" w:eastAsia="Calibri" w:hAnsi="Times New Roman" w:cs="Times New Roman"/>
                <w:b/>
                <w:bCs/>
                <w:sz w:val="24"/>
                <w:szCs w:val="24"/>
              </w:rPr>
              <w:t>трактор Беларус 82.1</w:t>
            </w:r>
            <w:r>
              <w:rPr>
                <w:rFonts w:ascii="Times New Roman" w:eastAsia="Calibri" w:hAnsi="Times New Roman" w:cs="Times New Roman"/>
                <w:b/>
                <w:bCs/>
                <w:sz w:val="24"/>
                <w:szCs w:val="24"/>
              </w:rPr>
              <w:t xml:space="preserve"> </w:t>
            </w:r>
            <w:r w:rsidR="008E71C9">
              <w:rPr>
                <w:rFonts w:ascii="Times New Roman" w:eastAsia="Calibri" w:hAnsi="Times New Roman" w:cs="Times New Roman"/>
                <w:b/>
                <w:bCs/>
                <w:sz w:val="24"/>
                <w:szCs w:val="24"/>
              </w:rPr>
              <w:t>- 1 ед.</w:t>
            </w:r>
          </w:p>
        </w:tc>
      </w:tr>
      <w:tr w:rsidR="00B56B1D" w:rsidRPr="00B56B1D" w14:paraId="4016FCC9" w14:textId="77777777" w:rsidTr="00DE7BCB">
        <w:trPr>
          <w:trHeight w:val="280"/>
        </w:trPr>
        <w:tc>
          <w:tcPr>
            <w:tcW w:w="709" w:type="dxa"/>
            <w:tcBorders>
              <w:top w:val="single" w:sz="4" w:space="0" w:color="auto"/>
              <w:left w:val="single" w:sz="4" w:space="0" w:color="auto"/>
              <w:bottom w:val="single" w:sz="4" w:space="0" w:color="auto"/>
              <w:right w:val="single" w:sz="4" w:space="0" w:color="auto"/>
            </w:tcBorders>
          </w:tcPr>
          <w:p w14:paraId="7F1E077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3E11241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Calibri" w:hAnsi="Times New Roman" w:cs="Times New Roman"/>
                <w:color w:val="000000"/>
                <w:sz w:val="24"/>
                <w:szCs w:val="24"/>
              </w:rPr>
              <w:t xml:space="preserve">Условия </w:t>
            </w:r>
            <w:r w:rsidRPr="00B56B1D">
              <w:rPr>
                <w:rFonts w:ascii="Times New Roman" w:eastAsia="Calibri" w:hAnsi="Times New Roman" w:cs="Times New Roman"/>
                <w:sz w:val="24"/>
                <w:szCs w:val="24"/>
              </w:rPr>
              <w:t xml:space="preserve">передачи </w:t>
            </w:r>
            <w:r w:rsidRPr="00B56B1D">
              <w:rPr>
                <w:rFonts w:ascii="Times New Roman" w:eastAsia="Times New Roman" w:hAnsi="Times New Roman" w:cs="Times New Roman"/>
                <w:sz w:val="24"/>
                <w:szCs w:val="24"/>
                <w:lang w:eastAsia="ru-RU"/>
              </w:rPr>
              <w:t>Имущества</w:t>
            </w:r>
          </w:p>
        </w:tc>
        <w:tc>
          <w:tcPr>
            <w:tcW w:w="7120" w:type="dxa"/>
            <w:tcBorders>
              <w:top w:val="single" w:sz="4" w:space="0" w:color="auto"/>
              <w:left w:val="single" w:sz="4" w:space="0" w:color="auto"/>
              <w:bottom w:val="single" w:sz="4" w:space="0" w:color="auto"/>
              <w:right w:val="single" w:sz="4" w:space="0" w:color="auto"/>
            </w:tcBorders>
          </w:tcPr>
          <w:p w14:paraId="32A35C41"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проектом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40461E48" w14:textId="77777777" w:rsidTr="00DE7BCB">
        <w:trPr>
          <w:trHeight w:val="1425"/>
        </w:trPr>
        <w:tc>
          <w:tcPr>
            <w:tcW w:w="709" w:type="dxa"/>
            <w:tcBorders>
              <w:top w:val="single" w:sz="4" w:space="0" w:color="auto"/>
              <w:left w:val="single" w:sz="4" w:space="0" w:color="auto"/>
              <w:bottom w:val="single" w:sz="4" w:space="0" w:color="auto"/>
              <w:right w:val="single" w:sz="4" w:space="0" w:color="auto"/>
            </w:tcBorders>
          </w:tcPr>
          <w:p w14:paraId="4CEC765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268416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Сведения о начальной (минимальной) цене договора:</w:t>
            </w:r>
          </w:p>
        </w:tc>
        <w:tc>
          <w:tcPr>
            <w:tcW w:w="7120" w:type="dxa"/>
            <w:tcBorders>
              <w:top w:val="single" w:sz="4" w:space="0" w:color="auto"/>
              <w:left w:val="single" w:sz="4" w:space="0" w:color="auto"/>
              <w:bottom w:val="single" w:sz="4" w:space="0" w:color="auto"/>
              <w:right w:val="single" w:sz="4" w:space="0" w:color="auto"/>
            </w:tcBorders>
          </w:tcPr>
          <w:p w14:paraId="34670AD2" w14:textId="382AF831"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Начальная (минимальная) цена Имущества: </w:t>
            </w:r>
            <w:r w:rsidR="00826B26">
              <w:rPr>
                <w:rFonts w:ascii="Times New Roman" w:eastAsia="Calibri" w:hAnsi="Times New Roman" w:cs="Times New Roman"/>
                <w:sz w:val="24"/>
                <w:szCs w:val="24"/>
              </w:rPr>
              <w:t>448 000</w:t>
            </w:r>
            <w:r w:rsidR="00F041D9">
              <w:rPr>
                <w:rFonts w:ascii="Times New Roman" w:eastAsia="Calibri" w:hAnsi="Times New Roman" w:cs="Times New Roman"/>
                <w:sz w:val="24"/>
                <w:szCs w:val="24"/>
              </w:rPr>
              <w:t xml:space="preserve"> (</w:t>
            </w:r>
            <w:r w:rsidR="00826B26">
              <w:rPr>
                <w:rFonts w:ascii="Times New Roman" w:eastAsia="Calibri" w:hAnsi="Times New Roman" w:cs="Times New Roman"/>
                <w:sz w:val="24"/>
                <w:szCs w:val="24"/>
              </w:rPr>
              <w:t>Четыреста сорок</w:t>
            </w:r>
            <w:r w:rsidR="00B46D8B">
              <w:rPr>
                <w:rFonts w:ascii="Times New Roman" w:eastAsia="Calibri" w:hAnsi="Times New Roman" w:cs="Times New Roman"/>
                <w:sz w:val="24"/>
                <w:szCs w:val="24"/>
              </w:rPr>
              <w:t xml:space="preserve"> восемь</w:t>
            </w:r>
            <w:r w:rsidR="00826B26">
              <w:rPr>
                <w:rFonts w:ascii="Times New Roman" w:eastAsia="Calibri" w:hAnsi="Times New Roman" w:cs="Times New Roman"/>
                <w:sz w:val="24"/>
                <w:szCs w:val="24"/>
              </w:rPr>
              <w:t xml:space="preserve"> тысяч</w:t>
            </w:r>
            <w:r w:rsidR="00F041D9">
              <w:rPr>
                <w:rFonts w:ascii="Times New Roman" w:eastAsia="Calibri" w:hAnsi="Times New Roman" w:cs="Times New Roman"/>
                <w:sz w:val="24"/>
                <w:szCs w:val="24"/>
              </w:rPr>
              <w:t>) рублей 00 копеек</w:t>
            </w:r>
            <w:r w:rsidRPr="00B56B1D">
              <w:rPr>
                <w:rFonts w:ascii="Times New Roman" w:eastAsia="Calibri" w:hAnsi="Times New Roman" w:cs="Times New Roman"/>
                <w:sz w:val="24"/>
                <w:szCs w:val="24"/>
              </w:rPr>
              <w:t>.</w:t>
            </w:r>
          </w:p>
          <w:p w14:paraId="7016EC8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3A7E14B9" w14:textId="0710C681"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Начальн</w:t>
            </w:r>
            <w:r w:rsidR="009E18EC">
              <w:rPr>
                <w:rFonts w:ascii="Times New Roman" w:eastAsia="Calibri" w:hAnsi="Times New Roman" w:cs="Times New Roman"/>
                <w:bCs/>
                <w:iCs/>
                <w:color w:val="000000"/>
                <w:sz w:val="24"/>
                <w:szCs w:val="24"/>
                <w:u w:val="single"/>
                <w:lang w:bidi="en-US"/>
              </w:rPr>
              <w:t xml:space="preserve">ая (минимальная) цена договора </w:t>
            </w:r>
            <w:r w:rsidRPr="00B56B1D">
              <w:rPr>
                <w:rFonts w:ascii="Times New Roman" w:eastAsia="Calibri" w:hAnsi="Times New Roman" w:cs="Times New Roman"/>
                <w:bCs/>
                <w:iCs/>
                <w:color w:val="000000"/>
                <w:sz w:val="24"/>
                <w:szCs w:val="24"/>
                <w:u w:val="single"/>
                <w:lang w:bidi="en-US"/>
              </w:rPr>
              <w:t xml:space="preserve">установлена на основании отчета об оценке рыночной </w:t>
            </w:r>
            <w:r w:rsidR="00826B26" w:rsidRPr="00B56B1D">
              <w:rPr>
                <w:rFonts w:ascii="Times New Roman" w:eastAsia="Calibri" w:hAnsi="Times New Roman" w:cs="Times New Roman"/>
                <w:bCs/>
                <w:iCs/>
                <w:color w:val="000000"/>
                <w:sz w:val="24"/>
                <w:szCs w:val="24"/>
                <w:lang w:bidi="en-US"/>
              </w:rPr>
              <w:t xml:space="preserve">стоимости </w:t>
            </w:r>
            <w:r w:rsidR="00826B26" w:rsidRPr="00B56B1D">
              <w:rPr>
                <w:rFonts w:ascii="Times New Roman" w:eastAsia="Calibri" w:hAnsi="Times New Roman" w:cs="Times New Roman"/>
                <w:bCs/>
                <w:iCs/>
                <w:color w:val="000000"/>
                <w:sz w:val="24"/>
                <w:szCs w:val="24"/>
                <w:u w:val="single"/>
                <w:lang w:bidi="en-US"/>
              </w:rPr>
              <w:t>имущества</w:t>
            </w:r>
            <w:r w:rsidRPr="00B56B1D">
              <w:rPr>
                <w:rFonts w:ascii="Times New Roman" w:eastAsia="Calibri" w:hAnsi="Times New Roman" w:cs="Times New Roman"/>
                <w:bCs/>
                <w:iCs/>
                <w:color w:val="000000"/>
                <w:sz w:val="24"/>
                <w:szCs w:val="24"/>
                <w:u w:val="single"/>
                <w:lang w:bidi="en-US"/>
              </w:rPr>
              <w:t xml:space="preserve"> № </w:t>
            </w:r>
            <w:r w:rsidR="008E71C9">
              <w:rPr>
                <w:rFonts w:ascii="Times New Roman" w:eastAsia="Calibri" w:hAnsi="Times New Roman" w:cs="Times New Roman"/>
                <w:bCs/>
                <w:iCs/>
                <w:color w:val="000000"/>
                <w:sz w:val="24"/>
                <w:szCs w:val="24"/>
                <w:u w:val="single"/>
                <w:lang w:bidi="en-US"/>
              </w:rPr>
              <w:t>800</w:t>
            </w:r>
            <w:r w:rsidR="00F041D9">
              <w:rPr>
                <w:rFonts w:ascii="Times New Roman" w:eastAsia="Calibri" w:hAnsi="Times New Roman" w:cs="Times New Roman"/>
                <w:bCs/>
                <w:iCs/>
                <w:color w:val="000000"/>
                <w:sz w:val="24"/>
                <w:szCs w:val="24"/>
                <w:u w:val="single"/>
                <w:lang w:bidi="en-US"/>
              </w:rPr>
              <w:t>8</w:t>
            </w:r>
            <w:r w:rsidR="00B46D8B">
              <w:rPr>
                <w:rFonts w:ascii="Times New Roman" w:eastAsia="Calibri" w:hAnsi="Times New Roman" w:cs="Times New Roman"/>
                <w:bCs/>
                <w:iCs/>
                <w:color w:val="000000"/>
                <w:sz w:val="24"/>
                <w:szCs w:val="24"/>
                <w:u w:val="single"/>
                <w:lang w:bidi="en-US"/>
              </w:rPr>
              <w:t>2</w:t>
            </w:r>
            <w:r w:rsidR="008E71C9">
              <w:rPr>
                <w:rFonts w:ascii="Times New Roman" w:eastAsia="Calibri" w:hAnsi="Times New Roman" w:cs="Times New Roman"/>
                <w:bCs/>
                <w:iCs/>
                <w:color w:val="000000"/>
                <w:sz w:val="24"/>
                <w:szCs w:val="24"/>
                <w:u w:val="single"/>
                <w:lang w:val="en-US" w:bidi="en-US"/>
              </w:rPr>
              <w:t>T</w:t>
            </w:r>
            <w:r w:rsidR="006C6D0C">
              <w:rPr>
                <w:rFonts w:ascii="Times New Roman" w:eastAsia="Calibri" w:hAnsi="Times New Roman" w:cs="Times New Roman"/>
                <w:bCs/>
                <w:iCs/>
                <w:color w:val="000000"/>
                <w:sz w:val="24"/>
                <w:szCs w:val="24"/>
                <w:u w:val="single"/>
                <w:lang w:bidi="en-US"/>
              </w:rPr>
              <w:t xml:space="preserve"> от </w:t>
            </w:r>
            <w:r w:rsidR="008E71C9" w:rsidRPr="008E71C9">
              <w:rPr>
                <w:rFonts w:ascii="Times New Roman" w:eastAsia="Calibri" w:hAnsi="Times New Roman" w:cs="Times New Roman"/>
                <w:bCs/>
                <w:iCs/>
                <w:color w:val="000000"/>
                <w:sz w:val="24"/>
                <w:szCs w:val="24"/>
                <w:u w:val="single"/>
                <w:lang w:bidi="en-US"/>
              </w:rPr>
              <w:t>28</w:t>
            </w:r>
            <w:r w:rsidR="006C6D0C">
              <w:rPr>
                <w:rFonts w:ascii="Times New Roman" w:eastAsia="Calibri" w:hAnsi="Times New Roman" w:cs="Times New Roman"/>
                <w:bCs/>
                <w:iCs/>
                <w:color w:val="000000"/>
                <w:sz w:val="24"/>
                <w:szCs w:val="24"/>
                <w:u w:val="single"/>
                <w:lang w:bidi="en-US"/>
              </w:rPr>
              <w:t xml:space="preserve"> </w:t>
            </w:r>
            <w:r w:rsidR="008E71C9">
              <w:rPr>
                <w:rFonts w:ascii="Times New Roman" w:eastAsia="Calibri" w:hAnsi="Times New Roman" w:cs="Times New Roman"/>
                <w:bCs/>
                <w:iCs/>
                <w:color w:val="000000"/>
                <w:sz w:val="24"/>
                <w:szCs w:val="24"/>
                <w:u w:val="single"/>
                <w:lang w:bidi="en-US"/>
              </w:rPr>
              <w:t xml:space="preserve">октября </w:t>
            </w:r>
            <w:r w:rsidR="006C6D0C">
              <w:rPr>
                <w:rFonts w:ascii="Times New Roman" w:eastAsia="Calibri" w:hAnsi="Times New Roman" w:cs="Times New Roman"/>
                <w:bCs/>
                <w:iCs/>
                <w:color w:val="000000"/>
                <w:sz w:val="24"/>
                <w:szCs w:val="24"/>
                <w:u w:val="single"/>
                <w:lang w:bidi="en-US"/>
              </w:rPr>
              <w:t xml:space="preserve"> 202</w:t>
            </w:r>
            <w:r w:rsidR="008E71C9">
              <w:rPr>
                <w:rFonts w:ascii="Times New Roman" w:eastAsia="Calibri" w:hAnsi="Times New Roman" w:cs="Times New Roman"/>
                <w:bCs/>
                <w:iCs/>
                <w:color w:val="000000"/>
                <w:sz w:val="24"/>
                <w:szCs w:val="24"/>
                <w:u w:val="single"/>
                <w:lang w:bidi="en-US"/>
              </w:rPr>
              <w:t>5</w:t>
            </w:r>
            <w:r w:rsidR="006C6D0C">
              <w:rPr>
                <w:rFonts w:ascii="Times New Roman" w:eastAsia="Calibri" w:hAnsi="Times New Roman" w:cs="Times New Roman"/>
                <w:bCs/>
                <w:iCs/>
                <w:color w:val="000000"/>
                <w:sz w:val="24"/>
                <w:szCs w:val="24"/>
                <w:u w:val="single"/>
                <w:lang w:bidi="en-US"/>
              </w:rPr>
              <w:t xml:space="preserve"> года</w:t>
            </w:r>
          </w:p>
          <w:p w14:paraId="11EDD0E8"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6B7403A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Редукцион в электронной форме проводится путем повышения общей начальной (минимальной) цены Имущества на единый коэффициент повышения.</w:t>
            </w:r>
          </w:p>
          <w:p w14:paraId="5CBC564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tc>
      </w:tr>
      <w:tr w:rsidR="00B56B1D" w:rsidRPr="00B56B1D" w14:paraId="13E1CA75" w14:textId="77777777" w:rsidTr="00DE7BCB">
        <w:trPr>
          <w:trHeight w:val="842"/>
        </w:trPr>
        <w:tc>
          <w:tcPr>
            <w:tcW w:w="709" w:type="dxa"/>
            <w:tcBorders>
              <w:top w:val="single" w:sz="4" w:space="0" w:color="auto"/>
              <w:left w:val="single" w:sz="4" w:space="0" w:color="auto"/>
              <w:bottom w:val="single" w:sz="4" w:space="0" w:color="auto"/>
              <w:right w:val="single" w:sz="4" w:space="0" w:color="auto"/>
            </w:tcBorders>
          </w:tcPr>
          <w:p w14:paraId="5D04971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1425D6AE" w14:textId="77777777" w:rsidR="00B56B1D" w:rsidRPr="00B56B1D" w:rsidRDefault="00B56B1D" w:rsidP="00B56B1D">
            <w:pPr>
              <w:suppressAutoHyphens/>
              <w:autoSpaceDE w:val="0"/>
              <w:spacing w:after="0" w:line="240" w:lineRule="auto"/>
              <w:jc w:val="both"/>
              <w:rPr>
                <w:rFonts w:ascii="Times New Roman" w:eastAsia="Calibri" w:hAnsi="Times New Roman" w:cs="Times New Roman"/>
                <w:color w:val="000000"/>
                <w:sz w:val="24"/>
                <w:szCs w:val="24"/>
                <w:shd w:val="clear" w:color="auto" w:fill="FFFFFF"/>
                <w:lang w:eastAsia="zh-CN"/>
              </w:rPr>
            </w:pPr>
            <w:r w:rsidRPr="00B56B1D">
              <w:rPr>
                <w:rFonts w:ascii="Times New Roman" w:eastAsia="Calibri" w:hAnsi="Times New Roman" w:cs="Times New Roman"/>
                <w:color w:val="000000"/>
                <w:sz w:val="24"/>
                <w:szCs w:val="24"/>
                <w:shd w:val="clear" w:color="auto" w:fill="FFFFFF"/>
                <w:lang w:eastAsia="zh-C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120" w:type="dxa"/>
            <w:tcBorders>
              <w:top w:val="single" w:sz="4" w:space="0" w:color="auto"/>
              <w:left w:val="single" w:sz="4" w:space="0" w:color="auto"/>
              <w:bottom w:val="single" w:sz="4" w:space="0" w:color="auto"/>
              <w:right w:val="single" w:sz="4" w:space="0" w:color="auto"/>
            </w:tcBorders>
          </w:tcPr>
          <w:p w14:paraId="256AF911" w14:textId="7FB12704" w:rsidR="00B56B1D" w:rsidRPr="00B56B1D" w:rsidRDefault="001A35D4" w:rsidP="00B56B1D">
            <w:pPr>
              <w:shd w:val="clear" w:color="auto" w:fill="FFFFFF"/>
              <w:tabs>
                <w:tab w:val="left" w:pos="567"/>
              </w:tabs>
              <w:spacing w:after="0" w:line="240" w:lineRule="auto"/>
              <w:contextualSpacing/>
              <w:jc w:val="both"/>
              <w:rPr>
                <w:rFonts w:ascii="Times New Roman" w:eastAsia="Calibri" w:hAnsi="Times New Roman" w:cs="Times New Roman"/>
                <w:color w:val="000000"/>
                <w:sz w:val="24"/>
                <w:szCs w:val="24"/>
                <w:shd w:val="clear" w:color="auto" w:fill="FFFFFF"/>
                <w:lang w:eastAsia="zh-CN"/>
              </w:rPr>
            </w:pPr>
            <w:r w:rsidRPr="001A35D4">
              <w:rPr>
                <w:rFonts w:ascii="Times New Roman" w:eastAsia="Calibri" w:hAnsi="Times New Roman" w:cs="Times New Roman"/>
                <w:sz w:val="24"/>
                <w:szCs w:val="24"/>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B56B1D" w:rsidRPr="00B56B1D" w14:paraId="447CCC7E" w14:textId="77777777" w:rsidTr="00DE7BCB">
        <w:trPr>
          <w:trHeight w:val="1231"/>
        </w:trPr>
        <w:tc>
          <w:tcPr>
            <w:tcW w:w="709" w:type="dxa"/>
            <w:tcBorders>
              <w:top w:val="single" w:sz="4" w:space="0" w:color="auto"/>
              <w:left w:val="single" w:sz="4" w:space="0" w:color="auto"/>
              <w:bottom w:val="single" w:sz="4" w:space="0" w:color="auto"/>
              <w:right w:val="single" w:sz="4" w:space="0" w:color="auto"/>
            </w:tcBorders>
          </w:tcPr>
          <w:p w14:paraId="5820B6B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7A0E0D2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Форма, сроки и порядок оплаты Имущества</w:t>
            </w:r>
          </w:p>
        </w:tc>
        <w:tc>
          <w:tcPr>
            <w:tcW w:w="7120" w:type="dxa"/>
            <w:tcBorders>
              <w:top w:val="single" w:sz="4" w:space="0" w:color="auto"/>
              <w:left w:val="single" w:sz="4" w:space="0" w:color="auto"/>
              <w:bottom w:val="single" w:sz="4" w:space="0" w:color="auto"/>
              <w:right w:val="single" w:sz="4" w:space="0" w:color="auto"/>
            </w:tcBorders>
          </w:tcPr>
          <w:p w14:paraId="081C65DF" w14:textId="41F90AC9" w:rsidR="00B56B1D" w:rsidRPr="00B56B1D" w:rsidRDefault="001A35D4" w:rsidP="001A35D4">
            <w:pPr>
              <w:spacing w:after="0" w:line="240" w:lineRule="auto"/>
              <w:contextualSpacing/>
              <w:jc w:val="both"/>
              <w:rPr>
                <w:rFonts w:ascii="Times New Roman" w:eastAsia="Times New Roman" w:hAnsi="Times New Roman" w:cs="Times New Roman"/>
                <w:sz w:val="24"/>
                <w:szCs w:val="24"/>
                <w:lang w:eastAsia="ru-RU"/>
              </w:rPr>
            </w:pPr>
            <w:r w:rsidRPr="001A35D4">
              <w:rPr>
                <w:rFonts w:ascii="Times New Roman" w:eastAsia="Calibri" w:hAnsi="Times New Roman" w:cs="Times New Roman"/>
                <w:sz w:val="24"/>
                <w:szCs w:val="24"/>
              </w:rPr>
              <w:t xml:space="preserve">Покупатель производит оплату стоимости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w:t>
            </w:r>
          </w:p>
        </w:tc>
      </w:tr>
      <w:tr w:rsidR="00B56B1D" w:rsidRPr="00B56B1D" w14:paraId="1EB36EFE"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02BDC54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545336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Информация о валюте, используемой для формирования цены договора и расчетов с Поставщиком:</w:t>
            </w:r>
          </w:p>
        </w:tc>
        <w:tc>
          <w:tcPr>
            <w:tcW w:w="7120" w:type="dxa"/>
            <w:tcBorders>
              <w:top w:val="single" w:sz="4" w:space="0" w:color="auto"/>
              <w:left w:val="single" w:sz="4" w:space="0" w:color="auto"/>
              <w:bottom w:val="single" w:sz="4" w:space="0" w:color="auto"/>
              <w:right w:val="single" w:sz="4" w:space="0" w:color="auto"/>
            </w:tcBorders>
          </w:tcPr>
          <w:p w14:paraId="0AD168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Российский рубль</w:t>
            </w:r>
          </w:p>
        </w:tc>
      </w:tr>
      <w:tr w:rsidR="00B56B1D" w:rsidRPr="00B56B1D" w14:paraId="396E1868"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64B5DBC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2FBCD1B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Адрес электронной площадки в информационно-телекоммуникационной сети «Интернет», место подачи заявок</w:t>
            </w:r>
          </w:p>
        </w:tc>
        <w:tc>
          <w:tcPr>
            <w:tcW w:w="7120" w:type="dxa"/>
            <w:tcBorders>
              <w:top w:val="single" w:sz="4" w:space="0" w:color="auto"/>
              <w:left w:val="single" w:sz="4" w:space="0" w:color="auto"/>
              <w:bottom w:val="single" w:sz="4" w:space="0" w:color="auto"/>
              <w:right w:val="single" w:sz="4" w:space="0" w:color="auto"/>
            </w:tcBorders>
          </w:tcPr>
          <w:p w14:paraId="79C5EEFB" w14:textId="77777777" w:rsidR="00B56B1D" w:rsidRPr="00B56B1D" w:rsidRDefault="00826B26" w:rsidP="00B56B1D">
            <w:pPr>
              <w:spacing w:after="0" w:line="240" w:lineRule="auto"/>
              <w:jc w:val="both"/>
              <w:rPr>
                <w:rFonts w:ascii="Times New Roman" w:eastAsia="Calibri" w:hAnsi="Times New Roman" w:cs="Times New Roman"/>
                <w:sz w:val="24"/>
                <w:szCs w:val="24"/>
                <w:lang w:val="en-US"/>
              </w:rPr>
            </w:pPr>
            <w:hyperlink r:id="rId7" w:history="1">
              <w:r w:rsidR="00B56B1D" w:rsidRPr="00B56B1D">
                <w:rPr>
                  <w:rFonts w:ascii="Times New Roman" w:eastAsia="Calibri" w:hAnsi="Times New Roman" w:cs="Times New Roman"/>
                  <w:color w:val="0000FF"/>
                  <w:u w:val="single"/>
                </w:rPr>
                <w:t>https://etp-region.ru</w:t>
              </w:r>
            </w:hyperlink>
            <w:r w:rsidR="00B56B1D" w:rsidRPr="00B56B1D">
              <w:rPr>
                <w:rFonts w:ascii="Times New Roman" w:eastAsia="Calibri" w:hAnsi="Times New Roman" w:cs="Times New Roman"/>
                <w:color w:val="0000FF"/>
                <w:u w:val="single"/>
              </w:rPr>
              <w:t>.</w:t>
            </w:r>
          </w:p>
        </w:tc>
      </w:tr>
      <w:tr w:rsidR="00B56B1D" w:rsidRPr="00B56B1D" w14:paraId="758FF5B9"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4FAB261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73E2530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Размещение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4C97C5E6"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 даты и времени фактической публикации извещения о проведении настоящего редукциона в электронной форме и до даты и времени окончания срока подачи заявок на участие в редукционе в электронной форме, в соответствии с функционалом ЭТП.</w:t>
            </w:r>
          </w:p>
        </w:tc>
      </w:tr>
      <w:tr w:rsidR="00B56B1D" w:rsidRPr="00B56B1D" w14:paraId="5A88265E"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2ED2AD0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tcPr>
          <w:p w14:paraId="634396F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предоставления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330363E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 сайте электронной торговой площадки (далее также – ЭТП), документация находится в открытом доступе, начиная с даты размещения извещения и редукционной документации.</w:t>
            </w:r>
          </w:p>
          <w:p w14:paraId="241BD35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Документация предоставляется без взимания платы.</w:t>
            </w:r>
          </w:p>
        </w:tc>
      </w:tr>
      <w:tr w:rsidR="00B56B1D" w:rsidRPr="00B56B1D" w14:paraId="2A66EABA"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3434DB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tcPr>
          <w:p w14:paraId="6AE730D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Форма, порядок, дата и время окончания срока предоставления участникам продажи разъяснений положений документации о продаже</w:t>
            </w:r>
          </w:p>
        </w:tc>
        <w:tc>
          <w:tcPr>
            <w:tcW w:w="7120" w:type="dxa"/>
            <w:tcBorders>
              <w:top w:val="single" w:sz="4" w:space="0" w:color="auto"/>
              <w:left w:val="single" w:sz="4" w:space="0" w:color="auto"/>
              <w:bottom w:val="single" w:sz="4" w:space="0" w:color="auto"/>
              <w:right w:val="single" w:sz="4" w:space="0" w:color="auto"/>
            </w:tcBorders>
          </w:tcPr>
          <w:p w14:paraId="4249F5C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Любой участник продажи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w:t>
            </w:r>
          </w:p>
        </w:tc>
      </w:tr>
      <w:tr w:rsidR="00B56B1D" w:rsidRPr="00B56B1D" w14:paraId="7BD08F87"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494798B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tcPr>
          <w:p w14:paraId="5ABA98B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Внесение изменений в извещение и документацию о продаже:</w:t>
            </w:r>
          </w:p>
        </w:tc>
        <w:tc>
          <w:tcPr>
            <w:tcW w:w="7120" w:type="dxa"/>
            <w:tcBorders>
              <w:top w:val="single" w:sz="4" w:space="0" w:color="auto"/>
              <w:left w:val="single" w:sz="4" w:space="0" w:color="auto"/>
              <w:bottom w:val="single" w:sz="4" w:space="0" w:color="auto"/>
              <w:right w:val="single" w:sz="4" w:space="0" w:color="auto"/>
            </w:tcBorders>
          </w:tcPr>
          <w:p w14:paraId="4380B3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принять решение о внесении изменений в извещение, документацию о проведении редукциона до даты окончания подачи заявок на участие в редукционе. </w:t>
            </w:r>
          </w:p>
          <w:p w14:paraId="3B83DEC5" w14:textId="30D2D69E"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Изменения, вносимые в извещение об осуществлении продажи, документацию о про</w:t>
            </w:r>
            <w:r w:rsidR="009E18EC">
              <w:rPr>
                <w:rFonts w:ascii="Times New Roman" w:eastAsia="Calibri" w:hAnsi="Times New Roman" w:cs="Times New Roman"/>
                <w:sz w:val="24"/>
                <w:szCs w:val="24"/>
              </w:rPr>
              <w:t xml:space="preserve">даже, размещаются Продавцом в </w:t>
            </w:r>
            <w:r w:rsidRPr="00B56B1D">
              <w:rPr>
                <w:rFonts w:ascii="Times New Roman" w:eastAsia="Calibri" w:hAnsi="Times New Roman" w:cs="Times New Roman"/>
                <w:sz w:val="24"/>
                <w:szCs w:val="24"/>
              </w:rPr>
              <w:t xml:space="preserve">течение трех дней со дня принятия решения о внесении указанных изменений. </w:t>
            </w:r>
          </w:p>
          <w:p w14:paraId="4D060A9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Участники продажи самостоятельно отслеживают  на электронной торговой площадке решения Продавца о внесении изменений в извещение и документацию о проведении редукциона.</w:t>
            </w:r>
          </w:p>
        </w:tc>
      </w:tr>
      <w:tr w:rsidR="00B56B1D" w:rsidRPr="00B56B1D" w14:paraId="78067A76"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0B1F1DF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E34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lang w:eastAsia="ru-RU"/>
              </w:rPr>
              <w:t>Сведения о праве Продавца отказаться от проведения процедуры продажи:</w:t>
            </w:r>
          </w:p>
        </w:tc>
        <w:tc>
          <w:tcPr>
            <w:tcW w:w="7120" w:type="dxa"/>
            <w:tcBorders>
              <w:top w:val="single" w:sz="4" w:space="0" w:color="auto"/>
              <w:left w:val="single" w:sz="4" w:space="0" w:color="auto"/>
              <w:bottom w:val="single" w:sz="4" w:space="0" w:color="auto"/>
              <w:right w:val="single" w:sz="4" w:space="0" w:color="auto"/>
            </w:tcBorders>
          </w:tcPr>
          <w:p w14:paraId="58CB5CCE" w14:textId="0A602D2C"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отменить редукцион до наступления даты и времени окончания срока подачи заявок на участие в продаже. Решение об отмене</w:t>
            </w:r>
            <w:r w:rsidR="009E18EC">
              <w:rPr>
                <w:rFonts w:ascii="Times New Roman" w:eastAsia="Calibri" w:hAnsi="Times New Roman" w:cs="Times New Roman"/>
                <w:sz w:val="24"/>
                <w:szCs w:val="24"/>
              </w:rPr>
              <w:t xml:space="preserve"> редукциона размещается на ЭТП </w:t>
            </w:r>
            <w:r w:rsidRPr="00B56B1D">
              <w:rPr>
                <w:rFonts w:ascii="Times New Roman" w:eastAsia="Calibri" w:hAnsi="Times New Roman" w:cs="Times New Roman"/>
                <w:sz w:val="24"/>
                <w:szCs w:val="24"/>
              </w:rPr>
              <w:t>в день принятия этого решения.</w:t>
            </w:r>
          </w:p>
          <w:p w14:paraId="0CB4329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По истечении срока отмены редукциона и до заключения договора Продавец вправе отменить торги только в случае возникновения обстоятельств </w:t>
            </w:r>
            <w:hyperlink r:id="rId8" w:history="1">
              <w:r w:rsidRPr="00B56B1D">
                <w:rPr>
                  <w:rFonts w:ascii="Times New Roman" w:eastAsia="Calibri" w:hAnsi="Times New Roman" w:cs="Times New Roman"/>
                  <w:sz w:val="24"/>
                  <w:szCs w:val="24"/>
                </w:rPr>
                <w:t>непреодолимой силы</w:t>
              </w:r>
            </w:hyperlink>
            <w:r w:rsidRPr="00B56B1D">
              <w:rPr>
                <w:rFonts w:ascii="Times New Roman" w:eastAsia="Calibri" w:hAnsi="Times New Roman" w:cs="Times New Roman"/>
                <w:sz w:val="24"/>
                <w:szCs w:val="24"/>
              </w:rPr>
              <w:t xml:space="preserve"> в соответствии с гражданским законодательством РФ.</w:t>
            </w:r>
          </w:p>
        </w:tc>
      </w:tr>
      <w:tr w:rsidR="00B56B1D" w:rsidRPr="00B56B1D" w14:paraId="4E39FBA7"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2B95015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tcPr>
          <w:p w14:paraId="0E6260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Требования к описанию участниками продажи </w:t>
            </w:r>
            <w:r w:rsidRPr="00B56B1D">
              <w:rPr>
                <w:rFonts w:ascii="Times New Roman" w:eastAsia="Times New Roman" w:hAnsi="Times New Roman" w:cs="Times New Roman"/>
                <w:sz w:val="24"/>
                <w:szCs w:val="24"/>
                <w:lang w:eastAsia="ru-RU"/>
              </w:rPr>
              <w:t>Имущества</w:t>
            </w:r>
            <w:r w:rsidRPr="00B56B1D">
              <w:rPr>
                <w:rFonts w:ascii="Times New Roman" w:eastAsia="Calibri" w:hAnsi="Times New Roman" w:cs="Times New Roman"/>
                <w:sz w:val="24"/>
                <w:szCs w:val="24"/>
              </w:rPr>
              <w:t>, работы, услуги его функциональных характеристик (потребительских свойств), его количественных и качественных характеристик:</w:t>
            </w:r>
          </w:p>
        </w:tc>
        <w:tc>
          <w:tcPr>
            <w:tcW w:w="7120" w:type="dxa"/>
            <w:tcBorders>
              <w:top w:val="single" w:sz="4" w:space="0" w:color="auto"/>
              <w:left w:val="single" w:sz="4" w:space="0" w:color="auto"/>
              <w:bottom w:val="single" w:sz="4" w:space="0" w:color="auto"/>
              <w:right w:val="single" w:sz="4" w:space="0" w:color="auto"/>
            </w:tcBorders>
          </w:tcPr>
          <w:p w14:paraId="6F273570" w14:textId="14194AED"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Сведения, указанные в требованиях к содержанию заявки на участие в редукционе в электронной форме </w:t>
            </w:r>
            <w:hyperlink r:id="rId9" w:history="1">
              <w:r w:rsidRPr="00B56B1D">
                <w:rPr>
                  <w:rFonts w:ascii="Times New Roman" w:eastAsia="Calibri" w:hAnsi="Times New Roman" w:cs="Times New Roman"/>
                  <w:color w:val="0000FF"/>
                  <w:u w:val="single"/>
                </w:rPr>
                <w:t>п. 2</w:t>
              </w:r>
              <w:r w:rsidR="00E64A80">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xml:space="preserve"> настоящей документации, должны быть конкретными,, не должны иметь противоречий, не должны допускать разночтений и двусмысленных толкований.</w:t>
            </w:r>
          </w:p>
        </w:tc>
      </w:tr>
      <w:tr w:rsidR="00B56B1D" w:rsidRPr="00B56B1D" w14:paraId="7E1D95EE" w14:textId="77777777" w:rsidTr="00DE7BCB">
        <w:trPr>
          <w:trHeight w:val="132"/>
        </w:trPr>
        <w:tc>
          <w:tcPr>
            <w:tcW w:w="709" w:type="dxa"/>
            <w:tcBorders>
              <w:top w:val="single" w:sz="4" w:space="0" w:color="auto"/>
              <w:left w:val="single" w:sz="4" w:space="0" w:color="auto"/>
              <w:bottom w:val="single" w:sz="4" w:space="0" w:color="auto"/>
              <w:right w:val="single" w:sz="4" w:space="0" w:color="auto"/>
            </w:tcBorders>
          </w:tcPr>
          <w:p w14:paraId="21781A2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14:paraId="178FED8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участникам продажи:</w:t>
            </w:r>
          </w:p>
        </w:tc>
        <w:tc>
          <w:tcPr>
            <w:tcW w:w="7120" w:type="dxa"/>
            <w:tcBorders>
              <w:top w:val="single" w:sz="4" w:space="0" w:color="auto"/>
              <w:left w:val="single" w:sz="4" w:space="0" w:color="auto"/>
              <w:bottom w:val="single" w:sz="4" w:space="0" w:color="auto"/>
              <w:right w:val="single" w:sz="4" w:space="0" w:color="auto"/>
            </w:tcBorders>
          </w:tcPr>
          <w:p w14:paraId="0798706C" w14:textId="0971E3DC"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Участником редукциона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w:t>
            </w:r>
            <w:r w:rsidR="009E18EC">
              <w:rPr>
                <w:rFonts w:ascii="Times New Roman" w:eastAsia="Times New Roman" w:hAnsi="Times New Roman" w:cs="Times New Roman"/>
                <w:sz w:val="24"/>
                <w:szCs w:val="24"/>
                <w:lang w:eastAsia="ru-RU"/>
              </w:rPr>
              <w:t xml:space="preserve">ндивидуальный предприниматель, </w:t>
            </w:r>
            <w:r w:rsidRPr="00B56B1D">
              <w:rPr>
                <w:rFonts w:ascii="Times New Roman" w:eastAsia="Times New Roman" w:hAnsi="Times New Roman" w:cs="Times New Roman"/>
                <w:sz w:val="24"/>
                <w:szCs w:val="24"/>
                <w:lang w:eastAsia="ru-RU"/>
              </w:rPr>
              <w:t xml:space="preserve">претендующее на заключение договора, </w:t>
            </w:r>
          </w:p>
        </w:tc>
      </w:tr>
      <w:tr w:rsidR="00B56B1D" w:rsidRPr="00B56B1D" w14:paraId="7EA6CCA3" w14:textId="77777777" w:rsidTr="00DE7BCB">
        <w:trPr>
          <w:trHeight w:val="415"/>
        </w:trPr>
        <w:tc>
          <w:tcPr>
            <w:tcW w:w="709" w:type="dxa"/>
            <w:tcBorders>
              <w:top w:val="single" w:sz="4" w:space="0" w:color="auto"/>
              <w:left w:val="single" w:sz="4" w:space="0" w:color="auto"/>
              <w:bottom w:val="single" w:sz="4" w:space="0" w:color="auto"/>
              <w:right w:val="single" w:sz="4" w:space="0" w:color="auto"/>
            </w:tcBorders>
          </w:tcPr>
          <w:p w14:paraId="500DBC3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tcPr>
          <w:p w14:paraId="39FAE52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содержанию, форме, оформлению и составу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6935A1BE"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Заявка на участие в редукционе должна содержать всю указанную ом в редукционной документации информацию, а именно:</w:t>
            </w:r>
          </w:p>
          <w:p w14:paraId="498AE60A"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редукциона, фамилия, имя, отчество (при наличии), паспортные данные, место жительства (для индивидуального предпринимателя), номер контактного телефона; а также о лицах, выступающих на стороне участника;</w:t>
            </w:r>
          </w:p>
          <w:p w14:paraId="70A7FCA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извещения о проведении редукциона, надлежащим образом заверенный; </w:t>
            </w:r>
          </w:p>
          <w:p w14:paraId="77955A07"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документ, подтверждающий полномочия лица на осуществление действий от имени участника продажи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продажи без доверенности. В случае, если от имени участника продажи действует иное лицо, заявка на участие в редукционе должна содержать также доверенность на осуществление действий от имени участника продажи, заверенную печатью (при наличии) участника продажи и подписанную руководителем участника продажи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продажи, заявка на участие в редукционе должна содержать также документ, подтверждающий полномочия такого лица на подписание доверенности;</w:t>
            </w:r>
          </w:p>
          <w:p w14:paraId="37ABAF03" w14:textId="615393B5"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lang w:eastAsia="ru-RU"/>
              </w:rPr>
              <w:tab/>
              <w:t>- документы, подтверждающие соответствие участника продажи требованиям к участникам, установленным Продавцом в редукционной документации в соответствии с законодательством Р</w:t>
            </w:r>
            <w:r w:rsidRPr="00B56B1D">
              <w:rPr>
                <w:rFonts w:ascii="Times New Roman" w:eastAsia="Times New Roman" w:hAnsi="Times New Roman" w:cs="Times New Roman"/>
                <w:sz w:val="24"/>
                <w:szCs w:val="24"/>
              </w:rPr>
              <w:t>оссийской Федерации к лицам, осуществляющим поставку товара, выполнение работы, оказание услуги, являющихся объектом продажи, и содерж</w:t>
            </w:r>
            <w:r w:rsidR="009E18EC">
              <w:rPr>
                <w:rFonts w:ascii="Times New Roman" w:eastAsia="Times New Roman" w:hAnsi="Times New Roman" w:cs="Times New Roman"/>
                <w:sz w:val="24"/>
                <w:szCs w:val="24"/>
              </w:rPr>
              <w:t>ащимся в документации;</w:t>
            </w:r>
          </w:p>
          <w:p w14:paraId="5065D24B" w14:textId="35D53596"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ab/>
              <w:t>- копии учредительных документов участник</w:t>
            </w:r>
            <w:r w:rsidR="009E18EC">
              <w:rPr>
                <w:rFonts w:ascii="Times New Roman" w:eastAsia="Times New Roman" w:hAnsi="Times New Roman" w:cs="Times New Roman"/>
                <w:sz w:val="24"/>
                <w:szCs w:val="24"/>
                <w:lang w:eastAsia="ru-RU"/>
              </w:rPr>
              <w:t>а продажи (для юридических лиц)</w:t>
            </w:r>
            <w:r w:rsidRPr="00B56B1D">
              <w:rPr>
                <w:rFonts w:ascii="Times New Roman" w:eastAsia="Times New Roman" w:hAnsi="Times New Roman" w:cs="Times New Roman"/>
                <w:sz w:val="24"/>
                <w:szCs w:val="24"/>
                <w:lang w:eastAsia="ru-RU"/>
              </w:rPr>
              <w:t>;</w:t>
            </w:r>
          </w:p>
          <w:p w14:paraId="6D4156AB" w14:textId="6AFD65EC"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продажи покупка товаров являющихся предметом договора, или внесение денежных средств в качестве задатка на участие в редукционе (если обеспечение установлено), обеспечения исполнения договора (если обеспечение установлено) являются крупн</w:t>
            </w:r>
            <w:r w:rsidR="009E18EC">
              <w:rPr>
                <w:rFonts w:ascii="Times New Roman" w:eastAsia="Times New Roman" w:hAnsi="Times New Roman" w:cs="Times New Roman"/>
                <w:sz w:val="24"/>
                <w:szCs w:val="24"/>
              </w:rPr>
              <w:t xml:space="preserve">ой сделкой. В случае, если для </w:t>
            </w:r>
            <w:r w:rsidRPr="00B56B1D">
              <w:rPr>
                <w:rFonts w:ascii="Times New Roman" w:eastAsia="Times New Roman" w:hAnsi="Times New Roman" w:cs="Times New Roman"/>
                <w:sz w:val="24"/>
                <w:szCs w:val="24"/>
              </w:rPr>
              <w:t>данного участника продажи покупка товаров, являющиеся предметом договора, или внесение денежных средств в качестве задатка на участие в редукционе, обеспечения исполнения договора не являются крупной сделкой, участник продажи вправе представить соответствующее письмо.</w:t>
            </w:r>
          </w:p>
        </w:tc>
      </w:tr>
      <w:tr w:rsidR="00B56B1D" w:rsidRPr="00B56B1D" w14:paraId="3B2F6478" w14:textId="77777777" w:rsidTr="00DE7BCB">
        <w:tc>
          <w:tcPr>
            <w:tcW w:w="709" w:type="dxa"/>
            <w:tcBorders>
              <w:top w:val="single" w:sz="4" w:space="0" w:color="auto"/>
              <w:left w:val="single" w:sz="4" w:space="0" w:color="auto"/>
              <w:bottom w:val="single" w:sz="4" w:space="0" w:color="auto"/>
              <w:right w:val="single" w:sz="4" w:space="0" w:color="auto"/>
            </w:tcBorders>
          </w:tcPr>
          <w:p w14:paraId="6005866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14:paraId="4F02A4CA"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обеспечения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3378C521"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Не установлено</w:t>
            </w:r>
          </w:p>
        </w:tc>
      </w:tr>
      <w:tr w:rsidR="00B56B1D" w:rsidRPr="00B56B1D" w14:paraId="08EE336B" w14:textId="77777777" w:rsidTr="00DE7BCB">
        <w:trPr>
          <w:trHeight w:val="575"/>
        </w:trPr>
        <w:tc>
          <w:tcPr>
            <w:tcW w:w="709" w:type="dxa"/>
            <w:tcBorders>
              <w:top w:val="single" w:sz="4" w:space="0" w:color="auto"/>
              <w:left w:val="single" w:sz="4" w:space="0" w:color="auto"/>
              <w:bottom w:val="single" w:sz="4" w:space="0" w:color="auto"/>
              <w:right w:val="single" w:sz="4" w:space="0" w:color="auto"/>
            </w:tcBorders>
          </w:tcPr>
          <w:p w14:paraId="242E358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14:paraId="1BC7242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задатка</w:t>
            </w:r>
          </w:p>
        </w:tc>
        <w:tc>
          <w:tcPr>
            <w:tcW w:w="7120" w:type="dxa"/>
            <w:tcBorders>
              <w:top w:val="single" w:sz="4" w:space="0" w:color="auto"/>
              <w:left w:val="single" w:sz="4" w:space="0" w:color="auto"/>
              <w:bottom w:val="single" w:sz="4" w:space="0" w:color="auto"/>
              <w:right w:val="single" w:sz="4" w:space="0" w:color="auto"/>
            </w:tcBorders>
          </w:tcPr>
          <w:p w14:paraId="41C3A06C" w14:textId="77777777" w:rsidR="00B56B1D" w:rsidRPr="00B56B1D" w:rsidRDefault="00B56B1D" w:rsidP="00B56B1D">
            <w:pPr>
              <w:keepNext/>
              <w:spacing w:after="0" w:line="240" w:lineRule="auto"/>
              <w:jc w:val="both"/>
              <w:outlineLvl w:val="0"/>
              <w:rPr>
                <w:rFonts w:ascii="Times New Roman" w:eastAsia="Times New Roman" w:hAnsi="Times New Roman" w:cs="Times New Roman"/>
                <w:sz w:val="24"/>
                <w:szCs w:val="20"/>
                <w:lang w:eastAsia="ru-RU"/>
              </w:rPr>
            </w:pPr>
            <w:r w:rsidRPr="00B56B1D">
              <w:rPr>
                <w:rFonts w:ascii="Times New Roman" w:eastAsia="Times New Roman" w:hAnsi="Times New Roman" w:cs="Times New Roman"/>
                <w:sz w:val="24"/>
                <w:szCs w:val="24"/>
                <w:lang w:eastAsia="ru-RU"/>
              </w:rPr>
              <w:t>Не установлено</w:t>
            </w:r>
          </w:p>
        </w:tc>
      </w:tr>
      <w:tr w:rsidR="00B56B1D" w:rsidRPr="00B56B1D" w14:paraId="429D79A2" w14:textId="77777777" w:rsidTr="00DE7BCB">
        <w:tc>
          <w:tcPr>
            <w:tcW w:w="709" w:type="dxa"/>
            <w:tcBorders>
              <w:top w:val="single" w:sz="4" w:space="0" w:color="auto"/>
              <w:left w:val="single" w:sz="4" w:space="0" w:color="auto"/>
              <w:bottom w:val="single" w:sz="4" w:space="0" w:color="auto"/>
              <w:right w:val="single" w:sz="4" w:space="0" w:color="auto"/>
            </w:tcBorders>
          </w:tcPr>
          <w:p w14:paraId="35373DB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25.</w:t>
            </w:r>
          </w:p>
        </w:tc>
        <w:tc>
          <w:tcPr>
            <w:tcW w:w="2835" w:type="dxa"/>
            <w:tcBorders>
              <w:top w:val="single" w:sz="4" w:space="0" w:color="auto"/>
              <w:left w:val="single" w:sz="4" w:space="0" w:color="auto"/>
              <w:bottom w:val="single" w:sz="4" w:space="0" w:color="auto"/>
              <w:right w:val="single" w:sz="4" w:space="0" w:color="auto"/>
            </w:tcBorders>
          </w:tcPr>
          <w:p w14:paraId="2347E8B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дата начала, дата и время окончания срока подачи заявок на участие в электронном редукционе и порядок подведения итогов этапов такого редукциона:</w:t>
            </w:r>
          </w:p>
        </w:tc>
        <w:tc>
          <w:tcPr>
            <w:tcW w:w="7120" w:type="dxa"/>
            <w:tcBorders>
              <w:top w:val="single" w:sz="4" w:space="0" w:color="auto"/>
              <w:left w:val="single" w:sz="4" w:space="0" w:color="auto"/>
              <w:bottom w:val="single" w:sz="4" w:space="0" w:color="auto"/>
              <w:right w:val="single" w:sz="4" w:space="0" w:color="auto"/>
            </w:tcBorders>
          </w:tcPr>
          <w:p w14:paraId="18B71CF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Подача заявок на участие в электронном редукционе осуществляется только лицами, получившими аккредитацию на электронной площадке.</w:t>
            </w:r>
          </w:p>
          <w:p w14:paraId="43DE952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Заявка на участие в редукционе направляется участником редукциона в электронной форме оператору электронной площадки согласно требованиям к содержанию, оформлению и составу заявки на участие в редукционе, которые указаны в редукционной документации и до истечения срока, указанного в извещении о проведении редукциона.  Каждая заявка на участие в редукционе в электронной форме, поступившая в срок, указанный в  документации, регистрируется электронной площадкой.</w:t>
            </w:r>
          </w:p>
          <w:p w14:paraId="4D0C00AF"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редукциона вправе подать только одну заявку на участие в таком редукцион в любое время с момента размещения извещения о его проведении до предусмотренных документацией о таком редукцион даты и времени окончания срока подачи на участие в таком редукцион заявок.</w:t>
            </w:r>
          </w:p>
          <w:p w14:paraId="6083106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электронного редукциона вправе изменит/отозвать свою заявку до истечения срока подачи заявок. Заявка на участие в электронном редукционе является измененной/отозванной, если уведомление об отзыве заявки получено до истечения срока подачи заявок на участие в таком электронном редукционе.</w:t>
            </w:r>
          </w:p>
          <w:p w14:paraId="1F19A05B" w14:textId="215CB74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Каждая заявка должна содержать полный пакет документов и сведений, указанных в </w:t>
            </w:r>
            <w:hyperlink r:id="rId10" w:history="1">
              <w:r w:rsidRPr="00B56B1D">
                <w:rPr>
                  <w:rFonts w:ascii="Times New Roman" w:eastAsia="Calibri" w:hAnsi="Times New Roman" w:cs="Times New Roman"/>
                  <w:color w:val="0000FF"/>
                  <w:u w:val="single"/>
                </w:rPr>
                <w:t>п. 2</w:t>
              </w:r>
              <w:r w:rsidR="00030669">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Информационной карты редукциона.</w:t>
            </w:r>
          </w:p>
          <w:p w14:paraId="3529817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i/>
                <w:sz w:val="24"/>
                <w:szCs w:val="24"/>
              </w:rPr>
            </w:pPr>
            <w:r w:rsidRPr="00B56B1D">
              <w:rPr>
                <w:rFonts w:ascii="Times New Roman" w:eastAsia="Calibri" w:hAnsi="Times New Roman" w:cs="Times New Roman"/>
                <w:b/>
                <w:sz w:val="24"/>
                <w:szCs w:val="24"/>
              </w:rPr>
              <w:t>Дата начала подачи заявок на участие в редукционе:</w:t>
            </w:r>
            <w:r w:rsidRPr="00B56B1D">
              <w:rPr>
                <w:rFonts w:ascii="Times New Roman" w:eastAsia="Calibri" w:hAnsi="Times New Roman" w:cs="Times New Roman"/>
                <w:sz w:val="24"/>
                <w:szCs w:val="24"/>
              </w:rPr>
              <w:t xml:space="preserve"> с момента фактического размещения извещения на ЭТП.</w:t>
            </w:r>
          </w:p>
          <w:p w14:paraId="1458E490" w14:textId="7ED906E0"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Окончание срока подачи заявок на участие в редукционе: «</w:t>
            </w:r>
            <w:r w:rsidR="00826B26">
              <w:rPr>
                <w:rFonts w:ascii="Times New Roman" w:eastAsia="Calibri" w:hAnsi="Times New Roman" w:cs="Times New Roman"/>
                <w:b/>
                <w:sz w:val="24"/>
                <w:szCs w:val="24"/>
              </w:rPr>
              <w:t>14</w:t>
            </w:r>
            <w:r w:rsidRPr="00B56B1D">
              <w:rPr>
                <w:rFonts w:ascii="Times New Roman" w:eastAsia="Calibri" w:hAnsi="Times New Roman" w:cs="Times New Roman"/>
                <w:b/>
                <w:sz w:val="24"/>
                <w:szCs w:val="24"/>
              </w:rPr>
              <w:t xml:space="preserve">» </w:t>
            </w:r>
            <w:r w:rsidR="00826B26">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sidR="008E71C9">
              <w:rPr>
                <w:rFonts w:ascii="Times New Roman" w:eastAsia="Calibri" w:hAnsi="Times New Roman" w:cs="Times New Roman"/>
                <w:b/>
                <w:sz w:val="24"/>
                <w:szCs w:val="24"/>
              </w:rPr>
              <w:t>6</w:t>
            </w:r>
            <w:r w:rsidR="00826B26">
              <w:rPr>
                <w:rFonts w:ascii="Times New Roman" w:eastAsia="Calibri" w:hAnsi="Times New Roman" w:cs="Times New Roman"/>
                <w:b/>
                <w:sz w:val="24"/>
                <w:szCs w:val="24"/>
              </w:rPr>
              <w:t xml:space="preserve"> года в 10</w:t>
            </w:r>
            <w:r w:rsidRPr="00B56B1D">
              <w:rPr>
                <w:rFonts w:ascii="Times New Roman" w:eastAsia="Calibri" w:hAnsi="Times New Roman" w:cs="Times New Roman"/>
                <w:b/>
                <w:sz w:val="24"/>
                <w:szCs w:val="24"/>
              </w:rPr>
              <w:t>:00 (по времени местному времени).</w:t>
            </w:r>
          </w:p>
          <w:p w14:paraId="3145277A"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редукционе в электронной форме в срок, установленный документацией об редукционе. </w:t>
            </w:r>
          </w:p>
          <w:p w14:paraId="450851E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электронном редукционе, информацию и электронные документы, направленные Продавцу оператором электронной площадки, в части соответствия их требованиям, установленным документацией о таком редукционе. </w:t>
            </w:r>
          </w:p>
          <w:p w14:paraId="6B3A076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редукционе з комиссия принимает решение о допуске участника продажи, подавшего заявку на участие в таком редукционе, к участию в нем и признании этого участника продажи участником такого редукциона или об отказе в допуске к участию в таком редукционе в порядке и по основаниям, которые предусмотрены п. 27 Информационной карты редукциона.</w:t>
            </w:r>
          </w:p>
          <w:p w14:paraId="2C3B762E"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электронном редукционе комиссия оформляет протокол рассмотрения заявок на участие в таком редукционе, подписываемый всеми присутствующими на заседании комиссии ее членами не позднее даты окончания срока рассмотрения данных заявок.</w:t>
            </w:r>
          </w:p>
          <w:p w14:paraId="0031822E"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редукционный торг производится в день и вовремя, указанные в документации об редукционе в электронной форме, на электронной торговой площадке.</w:t>
            </w:r>
          </w:p>
          <w:p w14:paraId="065BCC6C" w14:textId="6E8C69E1" w:rsidR="00B56B1D" w:rsidRPr="00B56B1D" w:rsidRDefault="009E18EC"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00B56B1D" w:rsidRPr="00B56B1D">
              <w:rPr>
                <w:rFonts w:ascii="Times New Roman" w:eastAsia="Calibri" w:hAnsi="Times New Roman" w:cs="Times New Roman"/>
                <w:sz w:val="24"/>
                <w:szCs w:val="24"/>
              </w:rPr>
              <w:t xml:space="preserve"> торге принимают участие участники продажи, допущенные к редукционному торгу по результатам рассмотрения заявок на участие в редукционе, в случае допуска более одной заявки.</w:t>
            </w:r>
          </w:p>
          <w:p w14:paraId="0ABDF71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Протокол проведения редукциона размещается на электронной площадке ее оператором в течение 30 (тридцати) минут после окончания такого редукциона</w:t>
            </w:r>
          </w:p>
          <w:p w14:paraId="34BC395A"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Подведение итогов редукциона:</w:t>
            </w:r>
          </w:p>
          <w:p w14:paraId="33F1141D" w14:textId="16A05B2F"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Протокол подведения итогов редукциона оформляетс</w:t>
            </w:r>
            <w:r w:rsidR="009E18EC">
              <w:rPr>
                <w:rFonts w:ascii="Times New Roman" w:eastAsia="Times New Roman" w:hAnsi="Times New Roman" w:cs="Times New Roman"/>
                <w:sz w:val="24"/>
                <w:szCs w:val="24"/>
                <w:lang w:eastAsia="ru-RU"/>
              </w:rPr>
              <w:t xml:space="preserve">я, подписывается и размещается </w:t>
            </w:r>
            <w:r w:rsidRPr="00B56B1D">
              <w:rPr>
                <w:rFonts w:ascii="Times New Roman" w:eastAsia="Times New Roman" w:hAnsi="Times New Roman" w:cs="Times New Roman"/>
                <w:sz w:val="24"/>
                <w:szCs w:val="24"/>
                <w:lang w:eastAsia="ru-RU"/>
              </w:rPr>
              <w:t>на электронной площадке в течение 3 (трех) дней после заседания комиссии. Незамедлительно после размещения данного протокола ЭП направляет каждому участнику редукциона уведомление о результатах редукциона.</w:t>
            </w:r>
          </w:p>
        </w:tc>
      </w:tr>
      <w:tr w:rsidR="00B56B1D" w:rsidRPr="00B56B1D" w14:paraId="42B3F6AE" w14:textId="77777777" w:rsidTr="00DE7BCB">
        <w:tc>
          <w:tcPr>
            <w:tcW w:w="709" w:type="dxa"/>
            <w:tcBorders>
              <w:top w:val="single" w:sz="4" w:space="0" w:color="auto"/>
              <w:left w:val="single" w:sz="4" w:space="0" w:color="auto"/>
              <w:bottom w:val="single" w:sz="4" w:space="0" w:color="auto"/>
              <w:right w:val="single" w:sz="4" w:space="0" w:color="auto"/>
            </w:tcBorders>
          </w:tcPr>
          <w:p w14:paraId="2E501CEC"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725C74"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Продление срока проведения процедуры</w:t>
            </w:r>
          </w:p>
        </w:tc>
        <w:tc>
          <w:tcPr>
            <w:tcW w:w="7120" w:type="dxa"/>
            <w:tcBorders>
              <w:top w:val="single" w:sz="4" w:space="0" w:color="auto"/>
              <w:left w:val="single" w:sz="4" w:space="0" w:color="auto"/>
              <w:bottom w:val="single" w:sz="4" w:space="0" w:color="auto"/>
              <w:right w:val="single" w:sz="4" w:space="0" w:color="auto"/>
            </w:tcBorders>
          </w:tcPr>
          <w:p w14:paraId="0851BC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B56B1D" w:rsidRPr="00B56B1D" w14:paraId="223071ED" w14:textId="77777777" w:rsidTr="00DE7BCB">
        <w:tc>
          <w:tcPr>
            <w:tcW w:w="709" w:type="dxa"/>
            <w:tcBorders>
              <w:top w:val="single" w:sz="4" w:space="0" w:color="auto"/>
              <w:left w:val="single" w:sz="4" w:space="0" w:color="auto"/>
              <w:bottom w:val="single" w:sz="4" w:space="0" w:color="auto"/>
              <w:right w:val="single" w:sz="4" w:space="0" w:color="auto"/>
            </w:tcBorders>
          </w:tcPr>
          <w:p w14:paraId="0D0B423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7D2A9"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Условия отказа в допуске к участию в продаже</w:t>
            </w:r>
          </w:p>
        </w:tc>
        <w:tc>
          <w:tcPr>
            <w:tcW w:w="7120" w:type="dxa"/>
            <w:tcBorders>
              <w:top w:val="single" w:sz="4" w:space="0" w:color="auto"/>
              <w:left w:val="single" w:sz="4" w:space="0" w:color="auto"/>
              <w:bottom w:val="single" w:sz="4" w:space="0" w:color="auto"/>
              <w:right w:val="single" w:sz="4" w:space="0" w:color="auto"/>
            </w:tcBorders>
          </w:tcPr>
          <w:p w14:paraId="555943F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отстранить Участника продажи от участия в процедуре продажи в любой момент вплоть до момента заключения Договора, в случаях, если: </w:t>
            </w:r>
          </w:p>
          <w:p w14:paraId="5C91E2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1) проведение ликвидации участника продажи - юридического лица и наличие решения арбитражного суда о признании участника продажи - юридического лица, индивидуального предпринимателя банкротом и решения об открытии конкурсного производства;</w:t>
            </w:r>
          </w:p>
          <w:p w14:paraId="63BB89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2) приостановление деятельности участника продажи в порядке, предусмотренном Кодексом РФ об административных правонарушениях, на день подачи заявки или предложения от участника;</w:t>
            </w:r>
          </w:p>
          <w:p w14:paraId="2CA1251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3) наличие сведений об участнике продажи в реестрах недобросовестных поставщиков (подрядчиков, исполнителей), ведение которых предусмотрено Законом N 223-ФЗ, N 44-ФЗ;</w:t>
            </w:r>
          </w:p>
          <w:p w14:paraId="3D185A4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4) непредставление участником продажи документов, необходимых для участия в процедуре продажи, либо наличие в них или в заявке недостоверных сведений об участнике продажи и (или) о товарах, работах, услугах;</w:t>
            </w:r>
          </w:p>
          <w:p w14:paraId="6A4CA38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5) несоответствие участника продажи требованиям законодательства РФ к лицам, осуществляющим приобретение товаров, выполнение работ, оказание услуг, которые являются предметом продажи;</w:t>
            </w:r>
          </w:p>
          <w:p w14:paraId="192B037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6) несоответствие участника продажи и (или) его заявки требованиям документации о продаже.</w:t>
            </w:r>
          </w:p>
        </w:tc>
      </w:tr>
      <w:tr w:rsidR="00B56B1D" w:rsidRPr="00B56B1D" w14:paraId="188A7C9F" w14:textId="77777777" w:rsidTr="00DE7BCB">
        <w:tc>
          <w:tcPr>
            <w:tcW w:w="709" w:type="dxa"/>
            <w:tcBorders>
              <w:top w:val="single" w:sz="4" w:space="0" w:color="auto"/>
              <w:left w:val="single" w:sz="4" w:space="0" w:color="auto"/>
              <w:bottom w:val="single" w:sz="4" w:space="0" w:color="auto"/>
              <w:right w:val="single" w:sz="4" w:space="0" w:color="auto"/>
            </w:tcBorders>
          </w:tcPr>
          <w:p w14:paraId="378F637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14:paraId="12E6D7C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и дата открытия доступа к поданным заявкам, рассмотрения предложений участников редукциона и подведения итогов редукциона:</w:t>
            </w:r>
          </w:p>
        </w:tc>
        <w:tc>
          <w:tcPr>
            <w:tcW w:w="7120" w:type="dxa"/>
            <w:tcBorders>
              <w:top w:val="single" w:sz="4" w:space="0" w:color="auto"/>
              <w:left w:val="single" w:sz="4" w:space="0" w:color="auto"/>
              <w:bottom w:val="single" w:sz="4" w:space="0" w:color="auto"/>
              <w:right w:val="single" w:sz="4" w:space="0" w:color="auto"/>
            </w:tcBorders>
          </w:tcPr>
          <w:p w14:paraId="3CF1563F" w14:textId="1DA39ECE" w:rsidR="00CE1A7F" w:rsidRPr="00B56B1D" w:rsidRDefault="00CE1A7F" w:rsidP="00CE1A7F">
            <w:pPr>
              <w:suppressAutoHyphens/>
              <w:spacing w:after="0" w:line="240" w:lineRule="auto"/>
              <w:jc w:val="both"/>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Открытие доступа к поданным заявкам:</w:t>
            </w:r>
            <w:r w:rsidR="00826B26">
              <w:rPr>
                <w:rFonts w:ascii="Times New Roman" w:eastAsia="Calibri" w:hAnsi="Times New Roman" w:cs="Times New Roman"/>
                <w:b/>
                <w:sz w:val="24"/>
                <w:szCs w:val="24"/>
                <w:highlight w:val="yellow"/>
              </w:rPr>
              <w:t>14</w:t>
            </w:r>
            <w:r w:rsidRPr="006723DA">
              <w:rPr>
                <w:rFonts w:ascii="Times New Roman" w:eastAsia="Calibri" w:hAnsi="Times New Roman" w:cs="Times New Roman"/>
                <w:b/>
                <w:sz w:val="24"/>
                <w:szCs w:val="24"/>
                <w:highlight w:val="yellow"/>
              </w:rPr>
              <w:t xml:space="preserve"> </w:t>
            </w:r>
            <w:r w:rsidR="00826B26">
              <w:rPr>
                <w:rFonts w:ascii="Times New Roman" w:eastAsia="Calibri" w:hAnsi="Times New Roman" w:cs="Times New Roman"/>
                <w:b/>
                <w:sz w:val="24"/>
                <w:szCs w:val="24"/>
                <w:highlight w:val="yellow"/>
              </w:rPr>
              <w:t>октября</w:t>
            </w:r>
            <w:r w:rsidRPr="006723DA">
              <w:rPr>
                <w:rFonts w:ascii="Times New Roman" w:eastAsia="Calibri" w:hAnsi="Times New Roman" w:cs="Times New Roman"/>
                <w:b/>
                <w:sz w:val="24"/>
                <w:szCs w:val="24"/>
                <w:highlight w:val="yellow"/>
              </w:rPr>
              <w:t xml:space="preserve"> 202</w:t>
            </w:r>
            <w:r w:rsidR="008E71C9">
              <w:rPr>
                <w:rFonts w:ascii="Times New Roman" w:eastAsia="Calibri" w:hAnsi="Times New Roman" w:cs="Times New Roman"/>
                <w:b/>
                <w:sz w:val="24"/>
                <w:szCs w:val="24"/>
                <w:highlight w:val="yellow"/>
              </w:rPr>
              <w:t>6</w:t>
            </w:r>
            <w:r w:rsidRPr="006723DA">
              <w:rPr>
                <w:rFonts w:ascii="Times New Roman" w:eastAsia="Calibri" w:hAnsi="Times New Roman" w:cs="Times New Roman"/>
                <w:b/>
                <w:sz w:val="24"/>
                <w:szCs w:val="24"/>
                <w:highlight w:val="yellow"/>
              </w:rPr>
              <w:t xml:space="preserve"> года</w:t>
            </w:r>
            <w:r w:rsidR="00826B26">
              <w:rPr>
                <w:rFonts w:ascii="Times New Roman" w:eastAsia="Calibri" w:hAnsi="Times New Roman" w:cs="Times New Roman"/>
                <w:b/>
                <w:sz w:val="24"/>
                <w:szCs w:val="24"/>
              </w:rPr>
              <w:t xml:space="preserve"> 10</w:t>
            </w:r>
            <w:r w:rsidRPr="00B56B1D">
              <w:rPr>
                <w:rFonts w:ascii="Times New Roman" w:eastAsia="Calibri" w:hAnsi="Times New Roman" w:cs="Times New Roman"/>
                <w:b/>
                <w:sz w:val="24"/>
                <w:szCs w:val="24"/>
              </w:rPr>
              <w:t>:00 (по времени местному времени).</w:t>
            </w:r>
          </w:p>
          <w:p w14:paraId="11867E04"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6F9D0BBC"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рассмотрения заявок на участие в редукционе: </w:t>
            </w:r>
          </w:p>
          <w:p w14:paraId="4995CA13" w14:textId="2EC2BE07" w:rsidR="006C6D0C" w:rsidRDefault="008D43DC" w:rsidP="00CE1A7F">
            <w:pPr>
              <w:autoSpaceDE w:val="0"/>
              <w:autoSpaceDN w:val="0"/>
              <w:adjustRightInd w:val="0"/>
              <w:spacing w:after="0" w:line="240" w:lineRule="auto"/>
              <w:jc w:val="both"/>
              <w:rPr>
                <w:rFonts w:ascii="Times New Roman" w:eastAsia="Calibri" w:hAnsi="Times New Roman" w:cs="Times New Roman"/>
                <w:sz w:val="24"/>
                <w:szCs w:val="24"/>
              </w:rPr>
            </w:pPr>
            <w:r w:rsidRPr="008D43DC">
              <w:rPr>
                <w:rFonts w:ascii="Times New Roman" w:eastAsia="Calibri" w:hAnsi="Times New Roman" w:cs="Times New Roman"/>
                <w:sz w:val="24"/>
                <w:szCs w:val="24"/>
              </w:rPr>
              <w:t>Российская Федерация, 196247, Санкт-Петербург, Новоизмайловский пр., д.85, корп. 2</w:t>
            </w:r>
          </w:p>
          <w:p w14:paraId="5A4C6A63" w14:textId="2F886A31"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Дата рассмотрения заявок:</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w:t>
            </w:r>
            <w:r w:rsidR="00826B26">
              <w:rPr>
                <w:rFonts w:ascii="Times New Roman" w:eastAsia="Calibri" w:hAnsi="Times New Roman" w:cs="Times New Roman"/>
                <w:b/>
                <w:bCs/>
                <w:sz w:val="24"/>
                <w:szCs w:val="24"/>
              </w:rPr>
              <w:t>14</w:t>
            </w:r>
            <w:r w:rsidRPr="00B56B1D">
              <w:rPr>
                <w:rFonts w:ascii="Times New Roman" w:eastAsia="Calibri" w:hAnsi="Times New Roman" w:cs="Times New Roman"/>
                <w:b/>
                <w:bCs/>
                <w:sz w:val="24"/>
                <w:szCs w:val="24"/>
              </w:rPr>
              <w:t xml:space="preserve">» </w:t>
            </w:r>
            <w:r w:rsidR="00826B26">
              <w:rPr>
                <w:rFonts w:ascii="Times New Roman" w:eastAsia="Calibri" w:hAnsi="Times New Roman" w:cs="Times New Roman"/>
                <w:b/>
                <w:bCs/>
                <w:sz w:val="24"/>
                <w:szCs w:val="24"/>
              </w:rPr>
              <w:t>октября</w:t>
            </w:r>
            <w:r w:rsidRPr="00B56B1D">
              <w:rPr>
                <w:rFonts w:ascii="Times New Roman" w:eastAsia="Calibri" w:hAnsi="Times New Roman" w:cs="Times New Roman"/>
                <w:b/>
                <w:bCs/>
                <w:sz w:val="24"/>
                <w:szCs w:val="24"/>
              </w:rPr>
              <w:t xml:space="preserve"> 20</w:t>
            </w:r>
            <w:r w:rsidR="00826B26">
              <w:rPr>
                <w:rFonts w:ascii="Times New Roman" w:eastAsia="Calibri" w:hAnsi="Times New Roman" w:cs="Times New Roman"/>
                <w:b/>
                <w:bCs/>
                <w:sz w:val="24"/>
                <w:szCs w:val="24"/>
              </w:rPr>
              <w:t>2</w:t>
            </w:r>
            <w:r w:rsidR="008E71C9">
              <w:rPr>
                <w:rFonts w:ascii="Times New Roman" w:eastAsia="Calibri" w:hAnsi="Times New Roman" w:cs="Times New Roman"/>
                <w:b/>
                <w:bCs/>
                <w:sz w:val="24"/>
                <w:szCs w:val="24"/>
              </w:rPr>
              <w:t>6</w:t>
            </w:r>
            <w:r w:rsidRPr="00B56B1D">
              <w:rPr>
                <w:rFonts w:ascii="Times New Roman" w:eastAsia="Calibri" w:hAnsi="Times New Roman" w:cs="Times New Roman"/>
                <w:b/>
                <w:bCs/>
                <w:sz w:val="24"/>
                <w:szCs w:val="24"/>
              </w:rPr>
              <w:t xml:space="preserve"> года</w:t>
            </w:r>
          </w:p>
          <w:p w14:paraId="409A3699"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772D753A"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подведения итогов редукциона: </w:t>
            </w:r>
          </w:p>
          <w:p w14:paraId="47C1F9AE" w14:textId="3AFB6B30" w:rsidR="006C6D0C" w:rsidRDefault="008D43DC" w:rsidP="00CE1A7F">
            <w:pPr>
              <w:autoSpaceDE w:val="0"/>
              <w:autoSpaceDN w:val="0"/>
              <w:adjustRightInd w:val="0"/>
              <w:spacing w:after="0" w:line="240" w:lineRule="auto"/>
              <w:jc w:val="both"/>
              <w:rPr>
                <w:rFonts w:ascii="Times New Roman" w:eastAsia="Calibri" w:hAnsi="Times New Roman" w:cs="Times New Roman"/>
                <w:sz w:val="24"/>
                <w:szCs w:val="24"/>
              </w:rPr>
            </w:pPr>
            <w:r w:rsidRPr="008D43DC">
              <w:rPr>
                <w:rFonts w:ascii="Times New Roman" w:eastAsia="Calibri" w:hAnsi="Times New Roman" w:cs="Times New Roman"/>
                <w:sz w:val="24"/>
                <w:szCs w:val="24"/>
              </w:rPr>
              <w:t>Российская Федерация, 196247, Санкт-Петербург, Новоизмайловский пр., д.85, корп. 2</w:t>
            </w:r>
          </w:p>
          <w:p w14:paraId="5A4BE9E7" w14:textId="77777777" w:rsidR="008D43DC" w:rsidRDefault="008D43DC" w:rsidP="00CE1A7F">
            <w:pPr>
              <w:autoSpaceDE w:val="0"/>
              <w:autoSpaceDN w:val="0"/>
              <w:adjustRightInd w:val="0"/>
              <w:spacing w:after="0" w:line="240" w:lineRule="auto"/>
              <w:jc w:val="both"/>
              <w:rPr>
                <w:rFonts w:ascii="Times New Roman" w:eastAsia="Calibri" w:hAnsi="Times New Roman" w:cs="Times New Roman"/>
                <w:sz w:val="24"/>
                <w:szCs w:val="24"/>
              </w:rPr>
            </w:pPr>
          </w:p>
          <w:p w14:paraId="17F731AE" w14:textId="2AF302DF"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Дата подведения итогов редукциона: </w:t>
            </w:r>
          </w:p>
          <w:p w14:paraId="0139915E" w14:textId="1806D7CC" w:rsidR="00B56B1D" w:rsidRPr="00B56B1D" w:rsidRDefault="00826B26" w:rsidP="00783C25">
            <w:pPr>
              <w:autoSpaceDE w:val="0"/>
              <w:autoSpaceDN w:val="0"/>
              <w:adjustRightInd w:val="0"/>
              <w:spacing w:after="0" w:line="240" w:lineRule="auto"/>
              <w:jc w:val="both"/>
              <w:rPr>
                <w:rFonts w:ascii="Calibri" w:eastAsia="Calibri" w:hAnsi="Calibri" w:cs="Times New Roman"/>
                <w:sz w:val="24"/>
                <w:szCs w:val="24"/>
              </w:rPr>
            </w:pPr>
            <w:r>
              <w:rPr>
                <w:rFonts w:ascii="Times New Roman" w:eastAsia="Calibri" w:hAnsi="Times New Roman" w:cs="Times New Roman"/>
                <w:b/>
                <w:bCs/>
                <w:sz w:val="24"/>
                <w:szCs w:val="24"/>
              </w:rPr>
              <w:t>«</w:t>
            </w:r>
            <w:r>
              <w:rPr>
                <w:rFonts w:ascii="Times New Roman" w:eastAsia="Calibri" w:hAnsi="Times New Roman" w:cs="Times New Roman"/>
                <w:b/>
                <w:bCs/>
                <w:sz w:val="24"/>
                <w:szCs w:val="24"/>
              </w:rPr>
              <w:t>15</w:t>
            </w:r>
            <w:r w:rsidRPr="00B56B1D">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октября</w:t>
            </w:r>
            <w:r w:rsidRPr="00B56B1D">
              <w:rPr>
                <w:rFonts w:ascii="Times New Roman" w:eastAsia="Calibri" w:hAnsi="Times New Roman" w:cs="Times New Roman"/>
                <w:b/>
                <w:bCs/>
                <w:sz w:val="24"/>
                <w:szCs w:val="24"/>
              </w:rPr>
              <w:t xml:space="preserve"> 20</w:t>
            </w:r>
            <w:r>
              <w:rPr>
                <w:rFonts w:ascii="Times New Roman" w:eastAsia="Calibri" w:hAnsi="Times New Roman" w:cs="Times New Roman"/>
                <w:b/>
                <w:bCs/>
                <w:sz w:val="24"/>
                <w:szCs w:val="24"/>
              </w:rPr>
              <w:t>26</w:t>
            </w:r>
            <w:r w:rsidRPr="00B56B1D">
              <w:rPr>
                <w:rFonts w:ascii="Times New Roman" w:eastAsia="Calibri" w:hAnsi="Times New Roman" w:cs="Times New Roman"/>
                <w:b/>
                <w:bCs/>
                <w:sz w:val="24"/>
                <w:szCs w:val="24"/>
              </w:rPr>
              <w:t xml:space="preserve"> года</w:t>
            </w:r>
          </w:p>
        </w:tc>
      </w:tr>
      <w:tr w:rsidR="00B56B1D" w:rsidRPr="00B56B1D" w14:paraId="59EB0250" w14:textId="77777777" w:rsidTr="00DE7BCB">
        <w:tc>
          <w:tcPr>
            <w:tcW w:w="709" w:type="dxa"/>
            <w:tcBorders>
              <w:top w:val="single" w:sz="4" w:space="0" w:color="auto"/>
              <w:left w:val="single" w:sz="4" w:space="0" w:color="auto"/>
              <w:bottom w:val="single" w:sz="4" w:space="0" w:color="auto"/>
              <w:right w:val="single" w:sz="4" w:space="0" w:color="auto"/>
            </w:tcBorders>
          </w:tcPr>
          <w:p w14:paraId="13DB9F7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14:paraId="6B80F34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дата и время проведения редукциона, порядок его проведения, величина повышения начальной (минимальной) цены договора («шаг редукциона»):</w:t>
            </w:r>
          </w:p>
        </w:tc>
        <w:tc>
          <w:tcPr>
            <w:tcW w:w="7120" w:type="dxa"/>
            <w:tcBorders>
              <w:top w:val="single" w:sz="4" w:space="0" w:color="auto"/>
              <w:left w:val="single" w:sz="4" w:space="0" w:color="auto"/>
              <w:bottom w:val="single" w:sz="4" w:space="0" w:color="auto"/>
              <w:right w:val="single" w:sz="4" w:space="0" w:color="auto"/>
            </w:tcBorders>
          </w:tcPr>
          <w:p w14:paraId="4D00D918" w14:textId="1026C9BE"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bCs/>
                <w:sz w:val="24"/>
                <w:szCs w:val="24"/>
                <w:lang w:eastAsia="ru-RU"/>
              </w:rPr>
              <w:t xml:space="preserve">Электронный редукцион проводится на ЭТП «Регион» </w:t>
            </w:r>
            <w:hyperlink r:id="rId11" w:history="1">
              <w:r w:rsidRPr="00B56B1D">
                <w:rPr>
                  <w:rFonts w:ascii="Times New Roman" w:eastAsia="Calibri" w:hAnsi="Times New Roman" w:cs="Times New Roman"/>
                  <w:bCs/>
                  <w:color w:val="0000FF"/>
                  <w:sz w:val="24"/>
                  <w:szCs w:val="24"/>
                  <w:u w:val="single"/>
                  <w:lang w:eastAsia="ru-RU"/>
                </w:rPr>
                <w:t>https://etp-region.ru</w:t>
              </w:r>
            </w:hyperlink>
            <w:r w:rsidRPr="00B56B1D">
              <w:rPr>
                <w:rFonts w:ascii="Times New Roman" w:eastAsia="Calibri" w:hAnsi="Times New Roman" w:cs="Times New Roman"/>
                <w:bCs/>
                <w:sz w:val="24"/>
                <w:szCs w:val="24"/>
                <w:lang w:eastAsia="ru-RU"/>
              </w:rPr>
              <w:t xml:space="preserve">. </w:t>
            </w:r>
            <w:r w:rsidR="00826B26">
              <w:rPr>
                <w:rFonts w:ascii="Times New Roman" w:eastAsia="Calibri" w:hAnsi="Times New Roman" w:cs="Times New Roman"/>
                <w:b/>
                <w:bCs/>
                <w:sz w:val="24"/>
                <w:szCs w:val="24"/>
              </w:rPr>
              <w:t>«</w:t>
            </w:r>
            <w:r w:rsidR="00826B26">
              <w:rPr>
                <w:rFonts w:ascii="Times New Roman" w:eastAsia="Calibri" w:hAnsi="Times New Roman" w:cs="Times New Roman"/>
                <w:b/>
                <w:bCs/>
                <w:sz w:val="24"/>
                <w:szCs w:val="24"/>
              </w:rPr>
              <w:t>15</w:t>
            </w:r>
            <w:r w:rsidR="00826B26" w:rsidRPr="00B56B1D">
              <w:rPr>
                <w:rFonts w:ascii="Times New Roman" w:eastAsia="Calibri" w:hAnsi="Times New Roman" w:cs="Times New Roman"/>
                <w:b/>
                <w:bCs/>
                <w:sz w:val="24"/>
                <w:szCs w:val="24"/>
              </w:rPr>
              <w:t xml:space="preserve">» </w:t>
            </w:r>
            <w:r w:rsidR="00826B26">
              <w:rPr>
                <w:rFonts w:ascii="Times New Roman" w:eastAsia="Calibri" w:hAnsi="Times New Roman" w:cs="Times New Roman"/>
                <w:b/>
                <w:bCs/>
                <w:sz w:val="24"/>
                <w:szCs w:val="24"/>
              </w:rPr>
              <w:t>октября</w:t>
            </w:r>
            <w:r w:rsidR="00826B26" w:rsidRPr="00B56B1D">
              <w:rPr>
                <w:rFonts w:ascii="Times New Roman" w:eastAsia="Calibri" w:hAnsi="Times New Roman" w:cs="Times New Roman"/>
                <w:b/>
                <w:bCs/>
                <w:sz w:val="24"/>
                <w:szCs w:val="24"/>
              </w:rPr>
              <w:t xml:space="preserve"> 20</w:t>
            </w:r>
            <w:r w:rsidR="00826B26">
              <w:rPr>
                <w:rFonts w:ascii="Times New Roman" w:eastAsia="Calibri" w:hAnsi="Times New Roman" w:cs="Times New Roman"/>
                <w:b/>
                <w:bCs/>
                <w:sz w:val="24"/>
                <w:szCs w:val="24"/>
              </w:rPr>
              <w:t>26</w:t>
            </w:r>
            <w:r w:rsidR="00826B26" w:rsidRPr="00B56B1D">
              <w:rPr>
                <w:rFonts w:ascii="Times New Roman" w:eastAsia="Calibri" w:hAnsi="Times New Roman" w:cs="Times New Roman"/>
                <w:b/>
                <w:bCs/>
                <w:sz w:val="24"/>
                <w:szCs w:val="24"/>
              </w:rPr>
              <w:t xml:space="preserve"> года</w:t>
            </w:r>
            <w:r w:rsidRPr="00B56B1D">
              <w:rPr>
                <w:rFonts w:ascii="Times New Roman" w:eastAsia="Calibri" w:hAnsi="Times New Roman" w:cs="Times New Roman"/>
                <w:b/>
                <w:sz w:val="24"/>
                <w:szCs w:val="24"/>
                <w:lang w:eastAsia="ru-RU"/>
              </w:rPr>
              <w:t>. в 10:00 (по местному времени).</w:t>
            </w:r>
          </w:p>
          <w:p w14:paraId="34955319"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p>
          <w:p w14:paraId="5FA1B6B4"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Размер шага редукциона устанавл</w:t>
            </w:r>
            <w:bookmarkStart w:id="1" w:name="_GoBack"/>
            <w:bookmarkEnd w:id="1"/>
            <w:r w:rsidRPr="00B56B1D">
              <w:rPr>
                <w:rFonts w:ascii="Times New Roman" w:eastAsia="Calibri" w:hAnsi="Times New Roman" w:cs="Times New Roman"/>
                <w:sz w:val="24"/>
                <w:szCs w:val="24"/>
                <w:lang w:eastAsia="ru-RU"/>
              </w:rPr>
              <w:t>ивается в размере от 0,5% до 5 % от начальной (минимальной) цены договора.</w:t>
            </w:r>
          </w:p>
        </w:tc>
      </w:tr>
      <w:tr w:rsidR="00B56B1D" w:rsidRPr="00B56B1D" w14:paraId="1132334C" w14:textId="77777777" w:rsidTr="00DE7BCB">
        <w:tc>
          <w:tcPr>
            <w:tcW w:w="709" w:type="dxa"/>
            <w:tcBorders>
              <w:top w:val="single" w:sz="4" w:space="0" w:color="auto"/>
              <w:left w:val="single" w:sz="4" w:space="0" w:color="auto"/>
              <w:bottom w:val="single" w:sz="4" w:space="0" w:color="auto"/>
              <w:right w:val="single" w:sz="4" w:space="0" w:color="auto"/>
            </w:tcBorders>
          </w:tcPr>
          <w:p w14:paraId="27C4989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30. </w:t>
            </w:r>
          </w:p>
        </w:tc>
        <w:tc>
          <w:tcPr>
            <w:tcW w:w="2835" w:type="dxa"/>
            <w:tcBorders>
              <w:top w:val="single" w:sz="4" w:space="0" w:color="auto"/>
              <w:left w:val="single" w:sz="4" w:space="0" w:color="auto"/>
              <w:bottom w:val="single" w:sz="4" w:space="0" w:color="auto"/>
              <w:right w:val="single" w:sz="4" w:space="0" w:color="auto"/>
            </w:tcBorders>
          </w:tcPr>
          <w:p w14:paraId="3C1FD24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Определение победителя редукциона</w:t>
            </w:r>
          </w:p>
        </w:tc>
        <w:tc>
          <w:tcPr>
            <w:tcW w:w="7120" w:type="dxa"/>
            <w:tcBorders>
              <w:top w:val="single" w:sz="4" w:space="0" w:color="auto"/>
              <w:left w:val="single" w:sz="4" w:space="0" w:color="auto"/>
              <w:bottom w:val="single" w:sz="4" w:space="0" w:color="auto"/>
              <w:right w:val="single" w:sz="4" w:space="0" w:color="auto"/>
            </w:tcBorders>
          </w:tcPr>
          <w:p w14:paraId="2BD277FC" w14:textId="77777777" w:rsidR="00B56B1D" w:rsidRPr="00B56B1D" w:rsidRDefault="00B56B1D" w:rsidP="00B56B1D">
            <w:pPr>
              <w:autoSpaceDE w:val="0"/>
              <w:autoSpaceDN w:val="0"/>
              <w:adjustRightInd w:val="0"/>
              <w:spacing w:after="0" w:line="240" w:lineRule="auto"/>
              <w:jc w:val="both"/>
              <w:rPr>
                <w:rFonts w:ascii="Times New Roman" w:eastAsia="SimSun" w:hAnsi="Times New Roman" w:cs="Times New Roman"/>
                <w:color w:val="000000"/>
                <w:sz w:val="24"/>
                <w:szCs w:val="24"/>
                <w:lang w:eastAsia="ru-RU"/>
              </w:rPr>
            </w:pPr>
            <w:r w:rsidRPr="00B56B1D">
              <w:rPr>
                <w:rFonts w:ascii="Times New Roman" w:eastAsia="Calibri" w:hAnsi="Times New Roman" w:cs="Times New Roman"/>
                <w:sz w:val="24"/>
                <w:szCs w:val="24"/>
              </w:rPr>
              <w:t>Победителем редукциона признается лицо, предложившее наиболее высокую цену Имущества</w:t>
            </w:r>
            <w:r w:rsidRPr="00B56B1D">
              <w:rPr>
                <w:rFonts w:ascii="Times New Roman" w:eastAsia="SimSun" w:hAnsi="Times New Roman" w:cs="Times New Roman"/>
                <w:color w:val="000000"/>
                <w:sz w:val="24"/>
                <w:szCs w:val="24"/>
                <w:lang w:eastAsia="ru-RU"/>
              </w:rPr>
              <w:t xml:space="preserve">и заявка на участие в таком </w:t>
            </w:r>
            <w:r w:rsidRPr="00B56B1D">
              <w:rPr>
                <w:rFonts w:ascii="Times New Roman" w:eastAsia="Calibri" w:hAnsi="Times New Roman" w:cs="Times New Roman"/>
                <w:sz w:val="24"/>
                <w:szCs w:val="24"/>
              </w:rPr>
              <w:t>редукцион</w:t>
            </w:r>
            <w:r w:rsidRPr="00B56B1D">
              <w:rPr>
                <w:rFonts w:ascii="Times New Roman" w:eastAsia="SimSun" w:hAnsi="Times New Roman" w:cs="Times New Roman"/>
                <w:color w:val="000000"/>
                <w:sz w:val="24"/>
                <w:szCs w:val="24"/>
                <w:lang w:eastAsia="ru-RU"/>
              </w:rPr>
              <w:t>е которого соответствует требованиям, установленным документацией о нем.</w:t>
            </w:r>
          </w:p>
          <w:p w14:paraId="4451CCFF"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2BE8297" w14:textId="77777777" w:rsidTr="00DE7BCB">
        <w:tc>
          <w:tcPr>
            <w:tcW w:w="709" w:type="dxa"/>
            <w:tcBorders>
              <w:top w:val="single" w:sz="4" w:space="0" w:color="auto"/>
              <w:left w:val="single" w:sz="4" w:space="0" w:color="auto"/>
              <w:bottom w:val="single" w:sz="4" w:space="0" w:color="auto"/>
              <w:right w:val="single" w:sz="4" w:space="0" w:color="auto"/>
            </w:tcBorders>
          </w:tcPr>
          <w:p w14:paraId="4DE6AA39"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14:paraId="251D2EB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 в течение которого победитель редукциона, или единственный участник редукциона в электронной форме должен подписать проект договора:</w:t>
            </w:r>
          </w:p>
        </w:tc>
        <w:tc>
          <w:tcPr>
            <w:tcW w:w="7120" w:type="dxa"/>
            <w:tcBorders>
              <w:top w:val="single" w:sz="4" w:space="0" w:color="auto"/>
              <w:left w:val="single" w:sz="4" w:space="0" w:color="auto"/>
              <w:bottom w:val="single" w:sz="4" w:space="0" w:color="auto"/>
              <w:right w:val="single" w:sz="4" w:space="0" w:color="auto"/>
            </w:tcBorders>
          </w:tcPr>
          <w:p w14:paraId="6B95EC6F"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sz w:val="24"/>
                <w:szCs w:val="24"/>
              </w:rPr>
              <w:t xml:space="preserve">Договор должен быть заключён </w:t>
            </w:r>
            <w:r w:rsidRPr="00B56B1D">
              <w:rPr>
                <w:rFonts w:ascii="Times New Roman" w:eastAsia="Calibri" w:hAnsi="Times New Roman" w:cs="Times New Roman"/>
                <w:bCs/>
                <w:sz w:val="24"/>
                <w:szCs w:val="24"/>
              </w:rPr>
              <w:t>в течении 5 пяти дней  с даты размещения на ЭТП итогового протокола, составленного по результатам продажи.</w:t>
            </w:r>
          </w:p>
          <w:p w14:paraId="719C42E0"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C742A74" w14:textId="77777777" w:rsidTr="00DE7BCB">
        <w:tc>
          <w:tcPr>
            <w:tcW w:w="709" w:type="dxa"/>
            <w:tcBorders>
              <w:top w:val="single" w:sz="4" w:space="0" w:color="auto"/>
              <w:left w:val="single" w:sz="4" w:space="0" w:color="auto"/>
              <w:bottom w:val="single" w:sz="4" w:space="0" w:color="auto"/>
              <w:right w:val="single" w:sz="4" w:space="0" w:color="auto"/>
            </w:tcBorders>
          </w:tcPr>
          <w:p w14:paraId="31A48E0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14:paraId="10E9A5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Условия, порядок и последствия отстранения от участия в редукционе в электронной форме или признания уклонившимся от заключения договора</w:t>
            </w:r>
          </w:p>
        </w:tc>
        <w:tc>
          <w:tcPr>
            <w:tcW w:w="7120" w:type="dxa"/>
            <w:tcBorders>
              <w:top w:val="single" w:sz="4" w:space="0" w:color="auto"/>
              <w:left w:val="single" w:sz="4" w:space="0" w:color="auto"/>
              <w:bottom w:val="single" w:sz="4" w:space="0" w:color="auto"/>
              <w:right w:val="single" w:sz="4" w:space="0" w:color="auto"/>
            </w:tcBorders>
          </w:tcPr>
          <w:p w14:paraId="6E6E670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случае если участник продажи, обязанный заключить договор, не предоставил Продавцу в срок, установленный Продавцом, подписанный им договор такой участник признается уклонившимся от заключения договора.</w:t>
            </w:r>
          </w:p>
        </w:tc>
      </w:tr>
      <w:tr w:rsidR="00B56B1D" w:rsidRPr="00B56B1D" w14:paraId="252EAD9B" w14:textId="77777777" w:rsidTr="00DE7BCB">
        <w:tc>
          <w:tcPr>
            <w:tcW w:w="709" w:type="dxa"/>
            <w:tcBorders>
              <w:top w:val="single" w:sz="4" w:space="0" w:color="auto"/>
              <w:left w:val="single" w:sz="4" w:space="0" w:color="auto"/>
              <w:bottom w:val="single" w:sz="4" w:space="0" w:color="auto"/>
              <w:right w:val="single" w:sz="4" w:space="0" w:color="auto"/>
            </w:tcBorders>
          </w:tcPr>
          <w:p w14:paraId="2F8D579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14:paraId="5C671A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Признание редукциона не состоявшимся и порядок действий</w:t>
            </w:r>
          </w:p>
        </w:tc>
        <w:tc>
          <w:tcPr>
            <w:tcW w:w="7120" w:type="dxa"/>
            <w:tcBorders>
              <w:top w:val="single" w:sz="4" w:space="0" w:color="auto"/>
              <w:left w:val="single" w:sz="4" w:space="0" w:color="auto"/>
              <w:bottom w:val="single" w:sz="4" w:space="0" w:color="auto"/>
              <w:right w:val="single" w:sz="4" w:space="0" w:color="auto"/>
            </w:tcBorders>
          </w:tcPr>
          <w:p w14:paraId="7A5FFD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Продажа  признается несостоявшейся, если:</w:t>
            </w:r>
          </w:p>
          <w:p w14:paraId="4F9D61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по окончании срока подачи заявок не подано ни одной заявки;</w:t>
            </w:r>
          </w:p>
          <w:p w14:paraId="63B968B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по окончании срока подачи заявок подана только одна заявка;</w:t>
            </w:r>
          </w:p>
          <w:p w14:paraId="5AF21A4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3.</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всех поданных заявок несоответствующими требованиям документации о продаже;</w:t>
            </w:r>
          </w:p>
          <w:p w14:paraId="14E6F6A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4.</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только одной заявки соответствующей требованиям документации о продаже;</w:t>
            </w:r>
          </w:p>
          <w:p w14:paraId="7B921F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5.</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не было сделано ни одного предложения о цене договора;</w:t>
            </w:r>
          </w:p>
          <w:p w14:paraId="2FCA2EC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6.</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было сделано только одно предложение о цене договора.</w:t>
            </w:r>
          </w:p>
          <w:p w14:paraId="7A71EC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В случае признания торгов несостоявшимися Продавец вправе:</w:t>
            </w:r>
          </w:p>
          <w:p w14:paraId="7F9A14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принять решение о проведении повторной продажи;</w:t>
            </w:r>
          </w:p>
          <w:p w14:paraId="5511C13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отказаться от проведения продажи.</w:t>
            </w:r>
          </w:p>
        </w:tc>
      </w:tr>
      <w:tr w:rsidR="00B56B1D" w:rsidRPr="00B56B1D" w14:paraId="025A12F8" w14:textId="77777777" w:rsidTr="00DE7BCB">
        <w:tc>
          <w:tcPr>
            <w:tcW w:w="709" w:type="dxa"/>
            <w:tcBorders>
              <w:top w:val="single" w:sz="4" w:space="0" w:color="auto"/>
              <w:left w:val="single" w:sz="4" w:space="0" w:color="auto"/>
              <w:bottom w:val="single" w:sz="4" w:space="0" w:color="auto"/>
              <w:right w:val="single" w:sz="4" w:space="0" w:color="auto"/>
            </w:tcBorders>
          </w:tcPr>
          <w:p w14:paraId="0AC6DD7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36.</w:t>
            </w:r>
          </w:p>
        </w:tc>
        <w:tc>
          <w:tcPr>
            <w:tcW w:w="2835" w:type="dxa"/>
            <w:tcBorders>
              <w:top w:val="single" w:sz="4" w:space="0" w:color="auto"/>
              <w:left w:val="single" w:sz="4" w:space="0" w:color="auto"/>
              <w:bottom w:val="single" w:sz="4" w:space="0" w:color="auto"/>
              <w:right w:val="single" w:sz="4" w:space="0" w:color="auto"/>
            </w:tcBorders>
          </w:tcPr>
          <w:p w14:paraId="0A2BD7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изменения количества Имущества и сроков их поставки, выполнения, оказания в ходе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4EF75A9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условиями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05DC3D6D" w14:textId="77777777" w:rsidTr="00DE7BCB">
        <w:tc>
          <w:tcPr>
            <w:tcW w:w="709" w:type="dxa"/>
            <w:tcBorders>
              <w:top w:val="single" w:sz="4" w:space="0" w:color="auto"/>
              <w:left w:val="single" w:sz="4" w:space="0" w:color="auto"/>
              <w:bottom w:val="single" w:sz="4" w:space="0" w:color="auto"/>
              <w:right w:val="single" w:sz="4" w:space="0" w:color="auto"/>
            </w:tcBorders>
          </w:tcPr>
          <w:p w14:paraId="5496609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14:paraId="2804C9B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одностороннего отказа от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5ABC47A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bCs/>
                <w:i/>
                <w:sz w:val="24"/>
                <w:szCs w:val="24"/>
              </w:rPr>
            </w:pPr>
            <w:r w:rsidRPr="00B56B1D">
              <w:rPr>
                <w:rFonts w:ascii="Times New Roman" w:eastAsia="Calibri" w:hAnsi="Times New Roman" w:cs="Times New Roman"/>
                <w:b/>
                <w:bCs/>
                <w:i/>
                <w:sz w:val="24"/>
                <w:szCs w:val="24"/>
              </w:rPr>
              <w:t>Со стороны Продавца:</w:t>
            </w:r>
          </w:p>
          <w:p w14:paraId="0416A6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Cs/>
                <w:sz w:val="24"/>
                <w:szCs w:val="24"/>
              </w:rPr>
              <w:t>Продавец вправе принять решение</w:t>
            </w:r>
            <w:r w:rsidRPr="00B56B1D">
              <w:rPr>
                <w:rFonts w:ascii="Times New Roman" w:eastAsia="Calibri" w:hAnsi="Times New Roman" w:cs="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0D5A0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i/>
                <w:sz w:val="24"/>
                <w:szCs w:val="24"/>
              </w:rPr>
            </w:pPr>
            <w:r w:rsidRPr="00B56B1D">
              <w:rPr>
                <w:rFonts w:ascii="Times New Roman" w:eastAsia="Calibri" w:hAnsi="Times New Roman" w:cs="Times New Roman"/>
                <w:b/>
                <w:i/>
                <w:sz w:val="24"/>
                <w:szCs w:val="24"/>
              </w:rPr>
              <w:t>Со стороны Покупателя:</w:t>
            </w:r>
          </w:p>
          <w:p w14:paraId="3F42EF1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6D2D24CF" w14:textId="77777777" w:rsidR="00B56B1D" w:rsidRDefault="00B56B1D" w:rsidP="00B56B1D">
      <w:pPr>
        <w:jc w:val="center"/>
      </w:pPr>
    </w:p>
    <w:p w14:paraId="77EA0B76" w14:textId="77777777" w:rsidR="00B56B1D" w:rsidRDefault="00B56B1D" w:rsidP="00B56B1D">
      <w:pPr>
        <w:jc w:val="center"/>
      </w:pPr>
    </w:p>
    <w:p w14:paraId="68C6AE38" w14:textId="77777777" w:rsidR="00B56B1D" w:rsidRDefault="00B56B1D" w:rsidP="00B56B1D">
      <w:pPr>
        <w:jc w:val="center"/>
      </w:pPr>
    </w:p>
    <w:p w14:paraId="29167A07" w14:textId="77777777" w:rsidR="00B56B1D" w:rsidRDefault="00B56B1D" w:rsidP="00B56B1D">
      <w:pPr>
        <w:jc w:val="center"/>
      </w:pPr>
    </w:p>
    <w:p w14:paraId="5E5436A8" w14:textId="77777777" w:rsidR="00B56B1D" w:rsidRDefault="00B56B1D" w:rsidP="00B56B1D">
      <w:pPr>
        <w:jc w:val="center"/>
      </w:pPr>
    </w:p>
    <w:p w14:paraId="5FC1BC3F" w14:textId="77777777" w:rsidR="00B56B1D" w:rsidRDefault="00B56B1D" w:rsidP="00B56B1D">
      <w:pPr>
        <w:jc w:val="center"/>
      </w:pPr>
    </w:p>
    <w:p w14:paraId="184E44B6" w14:textId="77777777" w:rsidR="00B56B1D" w:rsidRDefault="00B56B1D" w:rsidP="00B56B1D">
      <w:pPr>
        <w:jc w:val="center"/>
      </w:pPr>
    </w:p>
    <w:p w14:paraId="0DAEAD99" w14:textId="77777777" w:rsidR="00B56B1D" w:rsidRDefault="00B56B1D" w:rsidP="00B56B1D">
      <w:pPr>
        <w:jc w:val="center"/>
      </w:pPr>
    </w:p>
    <w:p w14:paraId="014671E5" w14:textId="77777777" w:rsidR="00B56B1D" w:rsidRPr="00B56B1D" w:rsidRDefault="00B56B1D" w:rsidP="00B56B1D">
      <w:pPr>
        <w:adjustRightInd w:val="0"/>
        <w:spacing w:after="0" w:line="240" w:lineRule="auto"/>
        <w:ind w:firstLine="567"/>
        <w:jc w:val="both"/>
        <w:rPr>
          <w:rFonts w:ascii="Times New Roman" w:eastAsia="Calibri" w:hAnsi="Times New Roman" w:cs="Times New Roman"/>
        </w:rPr>
      </w:pPr>
    </w:p>
    <w:p w14:paraId="068C1139" w14:textId="77777777" w:rsidR="00B56B1D" w:rsidRP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РАЗДЕЛ II ОПИСАНИЕ ПРЕДМЕТА ПРОДАЖИ</w:t>
      </w:r>
    </w:p>
    <w:p w14:paraId="467D5F92" w14:textId="0E874ED8" w:rsidR="00B56B1D" w:rsidRDefault="00B56B1D" w:rsidP="00B56B1D">
      <w:pPr>
        <w:spacing w:after="0" w:line="240" w:lineRule="auto"/>
        <w:jc w:val="center"/>
        <w:rPr>
          <w:rFonts w:ascii="Times New Roman" w:eastAsia="Calibri" w:hAnsi="Times New Roman" w:cs="Times New Roman"/>
          <w:b/>
          <w:bCs/>
          <w:color w:val="000000"/>
        </w:rPr>
      </w:pPr>
    </w:p>
    <w:p w14:paraId="5F549E47" w14:textId="77777777" w:rsidR="00B46D8B" w:rsidRPr="00B46D8B" w:rsidRDefault="00B46D8B" w:rsidP="00B46D8B">
      <w:pPr>
        <w:spacing w:after="0" w:line="240" w:lineRule="auto"/>
        <w:jc w:val="center"/>
        <w:rPr>
          <w:rFonts w:ascii="Times New Roman" w:eastAsia="Times New Roman" w:hAnsi="Times New Roman" w:cs="Times New Roman"/>
          <w:b/>
          <w:lang w:eastAsia="ru-RU"/>
        </w:rPr>
      </w:pPr>
      <w:r w:rsidRPr="00B46D8B">
        <w:rPr>
          <w:rFonts w:ascii="Times New Roman" w:eastAsia="Times New Roman" w:hAnsi="Times New Roman" w:cs="Times New Roman"/>
          <w:b/>
          <w:lang w:eastAsia="ru-RU"/>
        </w:rPr>
        <w:t>Техническое задание</w:t>
      </w:r>
    </w:p>
    <w:p w14:paraId="4C48E953" w14:textId="77777777" w:rsidR="00B46D8B" w:rsidRPr="00B46D8B" w:rsidRDefault="00B46D8B" w:rsidP="00B46D8B">
      <w:pPr>
        <w:spacing w:after="0" w:line="240" w:lineRule="auto"/>
        <w:jc w:val="center"/>
        <w:rPr>
          <w:rFonts w:ascii="Times New Roman" w:eastAsia="Times New Roman" w:hAnsi="Times New Roman" w:cs="Times New Roman"/>
          <w:b/>
          <w:lang w:eastAsia="ru-RU"/>
        </w:rPr>
      </w:pPr>
      <w:r w:rsidRPr="00B46D8B">
        <w:rPr>
          <w:rFonts w:ascii="Times New Roman" w:eastAsia="Times New Roman" w:hAnsi="Times New Roman" w:cs="Times New Roman"/>
          <w:b/>
          <w:lang w:eastAsia="ru-RU"/>
        </w:rPr>
        <w:t>на продажу трактора Беларус 82.1</w:t>
      </w:r>
    </w:p>
    <w:p w14:paraId="242C05B2" w14:textId="77777777" w:rsidR="00B46D8B" w:rsidRPr="00B46D8B" w:rsidRDefault="00B46D8B" w:rsidP="00B46D8B">
      <w:pPr>
        <w:spacing w:after="0" w:line="240" w:lineRule="auto"/>
        <w:jc w:val="center"/>
        <w:rPr>
          <w:rFonts w:ascii="Times New Roman" w:eastAsia="Times New Roman" w:hAnsi="Times New Roman" w:cs="Times New Roman"/>
          <w:b/>
          <w:lang w:eastAsia="ru-RU"/>
        </w:rPr>
      </w:pPr>
    </w:p>
    <w:p w14:paraId="47E350C2" w14:textId="77777777" w:rsidR="00B46D8B" w:rsidRPr="00B46D8B" w:rsidRDefault="00B46D8B" w:rsidP="00B46D8B">
      <w:pPr>
        <w:spacing w:after="0" w:line="240" w:lineRule="auto"/>
        <w:jc w:val="both"/>
        <w:rPr>
          <w:rFonts w:ascii="Times New Roman" w:eastAsia="Times New Roman" w:hAnsi="Times New Roman" w:cs="Times New Roman"/>
          <w:lang w:eastAsia="ru-RU"/>
        </w:rPr>
      </w:pPr>
      <w:r w:rsidRPr="00B46D8B">
        <w:rPr>
          <w:rFonts w:ascii="Times New Roman" w:eastAsia="Times New Roman" w:hAnsi="Times New Roman" w:cs="Times New Roman"/>
          <w:b/>
          <w:bCs/>
          <w:lang w:eastAsia="ru-RU"/>
        </w:rPr>
        <w:t>Продавец:</w:t>
      </w:r>
      <w:r w:rsidRPr="00B46D8B">
        <w:rPr>
          <w:rFonts w:ascii="Times New Roman" w:eastAsia="Times New Roman" w:hAnsi="Times New Roman" w:cs="Times New Roman"/>
          <w:lang w:eastAsia="ru-RU"/>
        </w:rPr>
        <w:t xml:space="preserve"> ООО «ЖКС №3 Московского района»</w:t>
      </w:r>
    </w:p>
    <w:p w14:paraId="769E0D2C" w14:textId="77777777" w:rsidR="00B46D8B" w:rsidRPr="00B46D8B" w:rsidRDefault="00B46D8B" w:rsidP="00B46D8B">
      <w:pPr>
        <w:spacing w:after="0" w:line="240" w:lineRule="auto"/>
        <w:jc w:val="both"/>
        <w:rPr>
          <w:rFonts w:ascii="Times New Roman" w:eastAsia="Times New Roman" w:hAnsi="Times New Roman" w:cs="Times New Roman"/>
          <w:b/>
          <w:lang w:eastAsia="ru-RU"/>
        </w:rPr>
      </w:pPr>
      <w:r w:rsidRPr="00B46D8B">
        <w:rPr>
          <w:rFonts w:ascii="Times New Roman" w:eastAsia="Times New Roman" w:hAnsi="Times New Roman" w:cs="Times New Roman"/>
          <w:bCs/>
          <w:lang w:eastAsia="ru-RU"/>
        </w:rPr>
        <w:t xml:space="preserve">Вывоз имущества, осуществляется силами и за счет Покупателя с территории Продавца, расположенного </w:t>
      </w:r>
      <w:r w:rsidRPr="00B46D8B">
        <w:rPr>
          <w:rFonts w:ascii="Times New Roman" w:eastAsia="Times New Roman" w:hAnsi="Times New Roman" w:cs="Times New Roman"/>
          <w:b/>
          <w:lang w:eastAsia="ru-RU"/>
        </w:rPr>
        <w:t xml:space="preserve">Место нахождение тр.ср.: </w:t>
      </w:r>
      <w:r w:rsidRPr="00B46D8B">
        <w:rPr>
          <w:rFonts w:ascii="Times New Roman" w:eastAsia="Times New Roman" w:hAnsi="Times New Roman" w:cs="Times New Roman"/>
          <w:bCs/>
          <w:lang w:eastAsia="ru-RU"/>
        </w:rPr>
        <w:t>г. Санкт-Петербург, Новоизмайловский пр., д. 59, корп. 2</w:t>
      </w:r>
    </w:p>
    <w:p w14:paraId="286C4400" w14:textId="77777777" w:rsidR="00B46D8B" w:rsidRPr="00B46D8B" w:rsidRDefault="00B46D8B" w:rsidP="00B46D8B">
      <w:pPr>
        <w:spacing w:after="0" w:line="240" w:lineRule="auto"/>
        <w:jc w:val="both"/>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Реализуемый Товар принадлежит Продавцу на праве собственности, не является предметом залога, не находится под арестом и свободен от каких-либо иных прав третьих лиц.</w:t>
      </w:r>
    </w:p>
    <w:p w14:paraId="5C7986F2" w14:textId="77777777" w:rsidR="00B46D8B" w:rsidRPr="00B46D8B" w:rsidRDefault="00B46D8B" w:rsidP="00B46D8B">
      <w:pPr>
        <w:spacing w:after="0" w:line="240" w:lineRule="auto"/>
        <w:jc w:val="both"/>
        <w:rPr>
          <w:rFonts w:ascii="Times New Roman" w:eastAsia="Times New Roman" w:hAnsi="Times New Roman" w:cs="Times New Roman"/>
          <w:lang w:eastAsia="ru-RU"/>
        </w:rPr>
      </w:pPr>
    </w:p>
    <w:p w14:paraId="3D3ACEAD" w14:textId="77777777" w:rsidR="00B46D8B" w:rsidRPr="00B46D8B" w:rsidRDefault="00B46D8B" w:rsidP="00B46D8B">
      <w:pPr>
        <w:numPr>
          <w:ilvl w:val="0"/>
          <w:numId w:val="2"/>
        </w:numPr>
        <w:spacing w:after="0" w:line="240" w:lineRule="auto"/>
        <w:contextualSpacing/>
        <w:jc w:val="both"/>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Объект продажи:</w:t>
      </w:r>
      <w:r w:rsidRPr="00B46D8B">
        <w:rPr>
          <w:rFonts w:ascii="Times New Roman" w:eastAsia="Times New Roman" w:hAnsi="Times New Roman" w:cs="Times New Roman"/>
          <w:b/>
          <w:lang w:eastAsia="ru-RU"/>
        </w:rPr>
        <w:t xml:space="preserve"> трактор Беларус 82.1</w:t>
      </w:r>
    </w:p>
    <w:tbl>
      <w:tblPr>
        <w:tblW w:w="10206" w:type="dxa"/>
        <w:tblInd w:w="-5" w:type="dxa"/>
        <w:tblLayout w:type="fixed"/>
        <w:tblCellMar>
          <w:left w:w="0" w:type="dxa"/>
          <w:right w:w="0" w:type="dxa"/>
        </w:tblCellMar>
        <w:tblLook w:val="0000" w:firstRow="0" w:lastRow="0" w:firstColumn="0" w:lastColumn="0" w:noHBand="0" w:noVBand="0"/>
      </w:tblPr>
      <w:tblGrid>
        <w:gridCol w:w="567"/>
        <w:gridCol w:w="1701"/>
        <w:gridCol w:w="6804"/>
        <w:gridCol w:w="1134"/>
      </w:tblGrid>
      <w:tr w:rsidR="00B46D8B" w:rsidRPr="00B46D8B" w14:paraId="5391C3DC" w14:textId="77777777" w:rsidTr="00456232">
        <w:trPr>
          <w:trHeight w:val="347"/>
        </w:trPr>
        <w:tc>
          <w:tcPr>
            <w:tcW w:w="567" w:type="dxa"/>
            <w:tcBorders>
              <w:top w:val="single" w:sz="4" w:space="0" w:color="000000"/>
              <w:left w:val="single" w:sz="4" w:space="0" w:color="000000"/>
              <w:bottom w:val="single" w:sz="4" w:space="0" w:color="000000"/>
              <w:right w:val="single" w:sz="4" w:space="0" w:color="000000"/>
            </w:tcBorders>
          </w:tcPr>
          <w:p w14:paraId="141797BF" w14:textId="77777777" w:rsidR="00B46D8B" w:rsidRPr="00B46D8B" w:rsidRDefault="00B46D8B" w:rsidP="00B46D8B">
            <w:pPr>
              <w:spacing w:before="27" w:after="0" w:line="240" w:lineRule="auto"/>
              <w:ind w:left="76" w:right="69"/>
              <w:jc w:val="center"/>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 xml:space="preserve">№ </w:t>
            </w:r>
          </w:p>
          <w:p w14:paraId="68252625" w14:textId="77777777" w:rsidR="00B46D8B" w:rsidRPr="00B46D8B" w:rsidRDefault="00B46D8B" w:rsidP="00B46D8B">
            <w:pPr>
              <w:spacing w:before="27" w:after="0" w:line="240" w:lineRule="auto"/>
              <w:ind w:left="76" w:right="69"/>
              <w:jc w:val="center"/>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п/п</w:t>
            </w:r>
          </w:p>
        </w:tc>
        <w:tc>
          <w:tcPr>
            <w:tcW w:w="1701" w:type="dxa"/>
            <w:tcBorders>
              <w:top w:val="single" w:sz="4" w:space="0" w:color="000000"/>
              <w:left w:val="single" w:sz="4" w:space="0" w:color="000000"/>
              <w:bottom w:val="single" w:sz="4" w:space="0" w:color="000000"/>
              <w:right w:val="single" w:sz="4" w:space="0" w:color="000000"/>
            </w:tcBorders>
          </w:tcPr>
          <w:p w14:paraId="74353646" w14:textId="77777777" w:rsidR="00B46D8B" w:rsidRPr="00B46D8B" w:rsidRDefault="00B46D8B" w:rsidP="00B46D8B">
            <w:pPr>
              <w:spacing w:before="41" w:after="0" w:line="240" w:lineRule="auto"/>
              <w:ind w:right="137"/>
              <w:jc w:val="center"/>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 xml:space="preserve">Наименование </w:t>
            </w:r>
          </w:p>
        </w:tc>
        <w:tc>
          <w:tcPr>
            <w:tcW w:w="6804" w:type="dxa"/>
            <w:tcBorders>
              <w:top w:val="single" w:sz="4" w:space="0" w:color="000000"/>
              <w:left w:val="single" w:sz="4" w:space="0" w:color="000000"/>
              <w:bottom w:val="single" w:sz="4" w:space="0" w:color="000000"/>
              <w:right w:val="single" w:sz="4" w:space="0" w:color="000000"/>
            </w:tcBorders>
          </w:tcPr>
          <w:p w14:paraId="38701DA8" w14:textId="77777777" w:rsidR="00B46D8B" w:rsidRPr="00B46D8B" w:rsidRDefault="00B46D8B" w:rsidP="00B46D8B">
            <w:pPr>
              <w:spacing w:before="41" w:after="0" w:line="240" w:lineRule="auto"/>
              <w:ind w:left="135" w:right="126"/>
              <w:jc w:val="center"/>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Характеристика ТС</w:t>
            </w:r>
          </w:p>
        </w:tc>
        <w:tc>
          <w:tcPr>
            <w:tcW w:w="1134" w:type="dxa"/>
            <w:tcBorders>
              <w:top w:val="single" w:sz="4" w:space="0" w:color="000000"/>
              <w:left w:val="single" w:sz="4" w:space="0" w:color="000000"/>
              <w:bottom w:val="single" w:sz="4" w:space="0" w:color="000000"/>
              <w:right w:val="single" w:sz="4" w:space="0" w:color="000000"/>
            </w:tcBorders>
          </w:tcPr>
          <w:p w14:paraId="402E842F" w14:textId="77777777" w:rsidR="00B46D8B" w:rsidRPr="00B46D8B" w:rsidRDefault="00B46D8B" w:rsidP="00B46D8B">
            <w:pPr>
              <w:spacing w:after="0" w:line="240" w:lineRule="auto"/>
              <w:jc w:val="center"/>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Кол-во, шт.</w:t>
            </w:r>
          </w:p>
        </w:tc>
      </w:tr>
      <w:tr w:rsidR="00B46D8B" w:rsidRPr="00B46D8B" w14:paraId="78BB9B16" w14:textId="77777777" w:rsidTr="00456232">
        <w:trPr>
          <w:trHeight w:val="268"/>
        </w:trPr>
        <w:tc>
          <w:tcPr>
            <w:tcW w:w="567" w:type="dxa"/>
            <w:tcBorders>
              <w:top w:val="single" w:sz="4" w:space="0" w:color="000000"/>
              <w:left w:val="single" w:sz="4" w:space="0" w:color="000000"/>
              <w:bottom w:val="single" w:sz="4" w:space="0" w:color="000000"/>
              <w:right w:val="single" w:sz="4" w:space="0" w:color="000000"/>
            </w:tcBorders>
          </w:tcPr>
          <w:p w14:paraId="1A139F06" w14:textId="77777777" w:rsidR="00B46D8B" w:rsidRPr="00B46D8B" w:rsidRDefault="00B46D8B" w:rsidP="00B46D8B">
            <w:pPr>
              <w:spacing w:before="1" w:after="0" w:line="240" w:lineRule="auto"/>
              <w:ind w:left="53"/>
              <w:jc w:val="center"/>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1</w:t>
            </w:r>
          </w:p>
        </w:tc>
        <w:tc>
          <w:tcPr>
            <w:tcW w:w="1701" w:type="dxa"/>
            <w:tcBorders>
              <w:top w:val="single" w:sz="4" w:space="0" w:color="000000"/>
              <w:left w:val="single" w:sz="4" w:space="0" w:color="000000"/>
              <w:bottom w:val="single" w:sz="4" w:space="0" w:color="000000"/>
              <w:right w:val="single" w:sz="4" w:space="0" w:color="000000"/>
            </w:tcBorders>
          </w:tcPr>
          <w:p w14:paraId="7DC86352" w14:textId="77777777" w:rsidR="00B46D8B" w:rsidRPr="00B46D8B" w:rsidRDefault="00B46D8B" w:rsidP="00B46D8B">
            <w:pPr>
              <w:spacing w:before="10" w:after="0" w:line="240" w:lineRule="auto"/>
              <w:ind w:left="9"/>
              <w:jc w:val="center"/>
              <w:rPr>
                <w:rFonts w:ascii="Times New Roman" w:eastAsia="Times New Roman" w:hAnsi="Times New Roman" w:cs="Times New Roman"/>
                <w:b/>
                <w:lang w:eastAsia="ru-RU"/>
              </w:rPr>
            </w:pPr>
            <w:r w:rsidRPr="00B46D8B">
              <w:rPr>
                <w:rFonts w:ascii="Times New Roman" w:eastAsia="Times New Roman" w:hAnsi="Times New Roman" w:cs="Times New Roman"/>
                <w:b/>
                <w:lang w:eastAsia="ru-RU"/>
              </w:rPr>
              <w:t>Трактор</w:t>
            </w:r>
          </w:p>
        </w:tc>
        <w:tc>
          <w:tcPr>
            <w:tcW w:w="6804" w:type="dxa"/>
            <w:tcBorders>
              <w:top w:val="single" w:sz="4" w:space="0" w:color="000000"/>
              <w:left w:val="single" w:sz="4" w:space="0" w:color="000000"/>
              <w:bottom w:val="single" w:sz="4" w:space="0" w:color="000000"/>
              <w:right w:val="single" w:sz="4" w:space="0" w:color="000000"/>
            </w:tcBorders>
          </w:tcPr>
          <w:p w14:paraId="0B973F32"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Марка, модель: Беларус 82.1</w:t>
            </w:r>
          </w:p>
          <w:p w14:paraId="44602520"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Тип транспортного средства: Трактор колесный</w:t>
            </w:r>
          </w:p>
          <w:p w14:paraId="377D0CCD"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Год выпуска:2003</w:t>
            </w:r>
          </w:p>
          <w:p w14:paraId="5360D596"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Двигатель: дизель</w:t>
            </w:r>
          </w:p>
          <w:p w14:paraId="44EEAF69"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Мощность двигателя: 81</w:t>
            </w:r>
          </w:p>
          <w:p w14:paraId="13CC39C5"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Заводской номер: 08080194</w:t>
            </w:r>
          </w:p>
          <w:p w14:paraId="1CD10041"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Гос.рег.знак: 0043 РЕ 78</w:t>
            </w:r>
          </w:p>
          <w:p w14:paraId="19036E3F" w14:textId="77777777" w:rsidR="00B46D8B" w:rsidRPr="00B46D8B" w:rsidRDefault="00B46D8B" w:rsidP="00B46D8B">
            <w:pPr>
              <w:spacing w:before="1" w:after="0" w:line="240" w:lineRule="auto"/>
              <w:ind w:left="132" w:right="126"/>
              <w:rPr>
                <w:rFonts w:ascii="Times New Roman" w:eastAsia="Times New Roman" w:hAnsi="Times New Roman" w:cs="Times New Roman"/>
                <w:i/>
                <w:iCs/>
                <w:lang w:eastAsia="ru-RU"/>
              </w:rPr>
            </w:pPr>
            <w:r w:rsidRPr="00B46D8B">
              <w:rPr>
                <w:rFonts w:ascii="Times New Roman" w:eastAsia="Times New Roman" w:hAnsi="Times New Roman" w:cs="Times New Roman"/>
                <w:i/>
                <w:iCs/>
                <w:lang w:eastAsia="ru-RU"/>
              </w:rPr>
              <w:t>Цвет: синий</w:t>
            </w:r>
          </w:p>
        </w:tc>
        <w:tc>
          <w:tcPr>
            <w:tcW w:w="1134" w:type="dxa"/>
            <w:tcBorders>
              <w:top w:val="single" w:sz="4" w:space="0" w:color="000000"/>
              <w:left w:val="single" w:sz="4" w:space="0" w:color="000000"/>
              <w:bottom w:val="single" w:sz="4" w:space="0" w:color="000000"/>
              <w:right w:val="single" w:sz="4" w:space="0" w:color="000000"/>
            </w:tcBorders>
          </w:tcPr>
          <w:p w14:paraId="33A915F1" w14:textId="77777777" w:rsidR="00B46D8B" w:rsidRPr="00B46D8B" w:rsidRDefault="00B46D8B" w:rsidP="00B46D8B">
            <w:pPr>
              <w:spacing w:after="0" w:line="240" w:lineRule="auto"/>
              <w:ind w:left="404" w:right="390"/>
              <w:jc w:val="center"/>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1</w:t>
            </w:r>
          </w:p>
        </w:tc>
      </w:tr>
    </w:tbl>
    <w:p w14:paraId="50398158" w14:textId="77777777" w:rsidR="00B46D8B" w:rsidRPr="00B46D8B" w:rsidRDefault="00B46D8B" w:rsidP="00B46D8B">
      <w:pPr>
        <w:spacing w:after="0" w:line="240" w:lineRule="auto"/>
        <w:rPr>
          <w:rFonts w:ascii="Times New Roman" w:eastAsia="Times New Roman" w:hAnsi="Times New Roman" w:cs="Times New Roman"/>
          <w:lang w:eastAsia="ru-RU"/>
        </w:rPr>
      </w:pPr>
    </w:p>
    <w:p w14:paraId="02125C99" w14:textId="77777777" w:rsidR="00B46D8B" w:rsidRPr="00B46D8B" w:rsidRDefault="00B46D8B" w:rsidP="00B46D8B">
      <w:pPr>
        <w:spacing w:after="0" w:line="240" w:lineRule="auto"/>
        <w:rPr>
          <w:rFonts w:ascii="Times New Roman" w:eastAsia="Times New Roman" w:hAnsi="Times New Roman" w:cs="Times New Roman"/>
          <w:lang w:eastAsia="ru-RU"/>
        </w:rPr>
      </w:pPr>
    </w:p>
    <w:p w14:paraId="15771168" w14:textId="77777777" w:rsidR="00B46D8B" w:rsidRPr="00B46D8B" w:rsidRDefault="00B46D8B" w:rsidP="00B46D8B">
      <w:pPr>
        <w:spacing w:after="0" w:line="240" w:lineRule="auto"/>
        <w:rPr>
          <w:rFonts w:ascii="Times New Roman" w:eastAsia="Times New Roman" w:hAnsi="Times New Roman" w:cs="Times New Roman"/>
          <w:b/>
          <w:bCs/>
          <w:lang w:eastAsia="ru-RU"/>
        </w:rPr>
      </w:pPr>
      <w:r w:rsidRPr="00B46D8B">
        <w:rPr>
          <w:rFonts w:ascii="Times New Roman" w:eastAsia="Times New Roman" w:hAnsi="Times New Roman" w:cs="Times New Roman"/>
          <w:b/>
          <w:bCs/>
          <w:lang w:eastAsia="ru-RU"/>
        </w:rPr>
        <w:t>2. Место, срок и условия передачи транспортного средства:</w:t>
      </w:r>
    </w:p>
    <w:p w14:paraId="13E382A0" w14:textId="77777777" w:rsidR="00B46D8B" w:rsidRPr="00B46D8B" w:rsidRDefault="00B46D8B" w:rsidP="00B46D8B">
      <w:pPr>
        <w:spacing w:after="0" w:line="240" w:lineRule="auto"/>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2.1. Местом передачи транспортного средства является: г. Санкт-Петербург, Новоизмайловский пр., д. 59, корп. 2</w:t>
      </w:r>
    </w:p>
    <w:p w14:paraId="1A16F551" w14:textId="77777777" w:rsidR="00B46D8B" w:rsidRPr="00B46D8B" w:rsidRDefault="00B46D8B" w:rsidP="00B46D8B">
      <w:pPr>
        <w:spacing w:after="0" w:line="240" w:lineRule="auto"/>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2.2. Транспортное средство должно быть передано Покупателю: в течение 5 (пяти) календарных дней со дня поступления полной оплаты Имущества от Покупателя на счет Продавца.</w:t>
      </w:r>
    </w:p>
    <w:p w14:paraId="7DCDD8F2" w14:textId="77777777" w:rsidR="00B46D8B" w:rsidRPr="00B46D8B" w:rsidRDefault="00B46D8B" w:rsidP="00B46D8B">
      <w:pPr>
        <w:spacing w:after="0" w:line="240" w:lineRule="auto"/>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2.3. Покупатель обязан осмотреть транспортное средство в месте передачи транспортного средства в течение одного рабочего дня, проверить техническое состояние передаваемого транспортного средства и при отсутствии замечаний принять транспортное средство.</w:t>
      </w:r>
    </w:p>
    <w:p w14:paraId="5D08C8C7" w14:textId="77777777" w:rsidR="00B46D8B" w:rsidRPr="00B46D8B" w:rsidRDefault="00B46D8B" w:rsidP="00B46D8B">
      <w:pPr>
        <w:spacing w:after="0" w:line="240" w:lineRule="auto"/>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 xml:space="preserve">2.4. Продавец обязуется передать Покупателю одновременно с транспортным средством следующие принадлежности и документы: паспорт транспортного средства, свидетельство о регистрации транспортного средства, ключи. </w:t>
      </w:r>
    </w:p>
    <w:p w14:paraId="350B66B7" w14:textId="77777777" w:rsidR="00B46D8B" w:rsidRPr="00B46D8B" w:rsidRDefault="00B46D8B" w:rsidP="00B46D8B">
      <w:pPr>
        <w:spacing w:after="0" w:line="240" w:lineRule="auto"/>
        <w:rPr>
          <w:rFonts w:ascii="Times New Roman" w:eastAsia="Times New Roman" w:hAnsi="Times New Roman" w:cs="Times New Roman"/>
          <w:lang w:eastAsia="ru-RU"/>
        </w:rPr>
      </w:pPr>
      <w:r w:rsidRPr="00B46D8B">
        <w:rPr>
          <w:rFonts w:ascii="Times New Roman" w:eastAsia="Times New Roman" w:hAnsi="Times New Roman" w:cs="Times New Roman"/>
          <w:lang w:eastAsia="ru-RU"/>
        </w:rPr>
        <w:t>2.5. Принятие транспортного средства Покупателем подтверждается подписанием Сторонами Акта приема-передачи транспортного средства.</w:t>
      </w:r>
    </w:p>
    <w:p w14:paraId="11704DF4" w14:textId="77777777" w:rsidR="00B46D8B" w:rsidRPr="00B46D8B" w:rsidRDefault="00B46D8B" w:rsidP="00B46D8B">
      <w:pPr>
        <w:spacing w:after="0" w:line="240" w:lineRule="auto"/>
        <w:rPr>
          <w:rFonts w:ascii="Times New Roman" w:eastAsia="Times New Roman" w:hAnsi="Times New Roman" w:cs="Times New Roman"/>
          <w:lang w:eastAsia="ru-RU"/>
        </w:rPr>
      </w:pPr>
    </w:p>
    <w:p w14:paraId="36846B2C" w14:textId="77777777" w:rsidR="00B46D8B" w:rsidRDefault="00B46D8B" w:rsidP="00CB34F6">
      <w:pPr>
        <w:spacing w:after="0" w:line="240" w:lineRule="auto"/>
        <w:jc w:val="center"/>
        <w:rPr>
          <w:rFonts w:ascii="Times New Roman" w:eastAsia="Times New Roman" w:hAnsi="Times New Roman" w:cs="Times New Roman"/>
          <w:b/>
          <w:lang w:eastAsia="ru-RU"/>
        </w:rPr>
      </w:pPr>
    </w:p>
    <w:p w14:paraId="38084DB4" w14:textId="77777777" w:rsidR="00B46D8B" w:rsidRDefault="00B46D8B" w:rsidP="00CB34F6">
      <w:pPr>
        <w:spacing w:after="0" w:line="240" w:lineRule="auto"/>
        <w:jc w:val="center"/>
        <w:rPr>
          <w:rFonts w:ascii="Times New Roman" w:eastAsia="Times New Roman" w:hAnsi="Times New Roman" w:cs="Times New Roman"/>
          <w:b/>
          <w:lang w:eastAsia="ru-RU"/>
        </w:rPr>
      </w:pPr>
    </w:p>
    <w:p w14:paraId="1BE26B04" w14:textId="77777777" w:rsidR="00CB34F6" w:rsidRDefault="00CB34F6" w:rsidP="00030669">
      <w:pPr>
        <w:spacing w:after="0" w:line="240" w:lineRule="auto"/>
        <w:jc w:val="center"/>
        <w:rPr>
          <w:rFonts w:ascii="Times New Roman" w:eastAsia="Times New Roman" w:hAnsi="Times New Roman" w:cs="Times New Roman"/>
          <w:b/>
          <w:lang w:eastAsia="ru-RU"/>
        </w:rPr>
      </w:pPr>
    </w:p>
    <w:p w14:paraId="5314CCE7" w14:textId="6005ADD5" w:rsidR="000A38AC" w:rsidRDefault="000A38AC" w:rsidP="0007126B">
      <w:pPr>
        <w:spacing w:after="0" w:line="240" w:lineRule="auto"/>
        <w:jc w:val="both"/>
        <w:rPr>
          <w:rFonts w:ascii="Times New Roman" w:eastAsia="Calibri" w:hAnsi="Times New Roman" w:cs="Times New Roman"/>
          <w:b/>
          <w:bCs/>
          <w:color w:val="000000"/>
        </w:rPr>
      </w:pPr>
    </w:p>
    <w:p w14:paraId="54EA9E24" w14:textId="77777777" w:rsidR="000A38AC" w:rsidRDefault="000A38AC" w:rsidP="0007126B">
      <w:pPr>
        <w:spacing w:after="0" w:line="240" w:lineRule="auto"/>
        <w:jc w:val="both"/>
        <w:rPr>
          <w:rFonts w:ascii="Times New Roman" w:eastAsia="Calibri" w:hAnsi="Times New Roman" w:cs="Times New Roman"/>
          <w:b/>
          <w:bCs/>
          <w:color w:val="000000"/>
        </w:rPr>
      </w:pPr>
    </w:p>
    <w:p w14:paraId="7A7EACCA" w14:textId="5AB2F2E4" w:rsidR="0007126B" w:rsidRDefault="0007126B" w:rsidP="0007126B">
      <w:pPr>
        <w:spacing w:after="0" w:line="240" w:lineRule="auto"/>
        <w:jc w:val="both"/>
        <w:rPr>
          <w:rFonts w:ascii="Times New Roman" w:eastAsia="Calibri" w:hAnsi="Times New Roman" w:cs="Times New Roman"/>
          <w:b/>
          <w:bCs/>
          <w:color w:val="000000"/>
        </w:rPr>
      </w:pPr>
    </w:p>
    <w:p w14:paraId="1E1CFC75" w14:textId="590DCFFF" w:rsidR="00CB34F6" w:rsidRDefault="00CB34F6" w:rsidP="0007126B">
      <w:pPr>
        <w:spacing w:after="0" w:line="240" w:lineRule="auto"/>
        <w:jc w:val="both"/>
        <w:rPr>
          <w:rFonts w:ascii="Times New Roman" w:eastAsia="Calibri" w:hAnsi="Times New Roman" w:cs="Times New Roman"/>
          <w:b/>
          <w:bCs/>
          <w:color w:val="000000"/>
        </w:rPr>
      </w:pPr>
    </w:p>
    <w:p w14:paraId="01F14C06" w14:textId="20FE2240" w:rsidR="00CB34F6" w:rsidRDefault="00CB34F6" w:rsidP="0007126B">
      <w:pPr>
        <w:spacing w:after="0" w:line="240" w:lineRule="auto"/>
        <w:jc w:val="both"/>
        <w:rPr>
          <w:rFonts w:ascii="Times New Roman" w:eastAsia="Calibri" w:hAnsi="Times New Roman" w:cs="Times New Roman"/>
          <w:b/>
          <w:bCs/>
          <w:color w:val="000000"/>
        </w:rPr>
      </w:pPr>
    </w:p>
    <w:p w14:paraId="5074C133" w14:textId="2A24AB1A" w:rsidR="00CB34F6" w:rsidRDefault="00CB34F6" w:rsidP="0007126B">
      <w:pPr>
        <w:spacing w:after="0" w:line="240" w:lineRule="auto"/>
        <w:jc w:val="both"/>
        <w:rPr>
          <w:rFonts w:ascii="Times New Roman" w:eastAsia="Calibri" w:hAnsi="Times New Roman" w:cs="Times New Roman"/>
          <w:b/>
          <w:bCs/>
          <w:color w:val="000000"/>
        </w:rPr>
      </w:pPr>
    </w:p>
    <w:p w14:paraId="5BC4DBA9" w14:textId="2A2BCCB8" w:rsidR="00CB34F6" w:rsidRDefault="00CB34F6" w:rsidP="0007126B">
      <w:pPr>
        <w:spacing w:after="0" w:line="240" w:lineRule="auto"/>
        <w:jc w:val="both"/>
        <w:rPr>
          <w:rFonts w:ascii="Times New Roman" w:eastAsia="Calibri" w:hAnsi="Times New Roman" w:cs="Times New Roman"/>
          <w:b/>
          <w:bCs/>
          <w:color w:val="000000"/>
        </w:rPr>
      </w:pPr>
    </w:p>
    <w:p w14:paraId="6D597F04" w14:textId="1D6AA3EE" w:rsidR="00CB34F6" w:rsidRDefault="00CB34F6" w:rsidP="0007126B">
      <w:pPr>
        <w:spacing w:after="0" w:line="240" w:lineRule="auto"/>
        <w:jc w:val="both"/>
        <w:rPr>
          <w:rFonts w:ascii="Times New Roman" w:eastAsia="Calibri" w:hAnsi="Times New Roman" w:cs="Times New Roman"/>
          <w:b/>
          <w:bCs/>
          <w:color w:val="000000"/>
        </w:rPr>
      </w:pPr>
    </w:p>
    <w:p w14:paraId="1F1FB575" w14:textId="1E8114BC" w:rsidR="00CB34F6" w:rsidRDefault="00CB34F6" w:rsidP="0007126B">
      <w:pPr>
        <w:spacing w:after="0" w:line="240" w:lineRule="auto"/>
        <w:jc w:val="both"/>
        <w:rPr>
          <w:rFonts w:ascii="Times New Roman" w:eastAsia="Calibri" w:hAnsi="Times New Roman" w:cs="Times New Roman"/>
          <w:b/>
          <w:bCs/>
          <w:color w:val="000000"/>
        </w:rPr>
      </w:pPr>
    </w:p>
    <w:p w14:paraId="590531DC" w14:textId="37569C4A" w:rsidR="00CB34F6" w:rsidRDefault="00CB34F6" w:rsidP="0007126B">
      <w:pPr>
        <w:spacing w:after="0" w:line="240" w:lineRule="auto"/>
        <w:jc w:val="both"/>
        <w:rPr>
          <w:rFonts w:ascii="Times New Roman" w:eastAsia="Calibri" w:hAnsi="Times New Roman" w:cs="Times New Roman"/>
          <w:b/>
          <w:bCs/>
          <w:color w:val="000000"/>
        </w:rPr>
      </w:pPr>
    </w:p>
    <w:p w14:paraId="10B694C8" w14:textId="47768496" w:rsidR="00CB34F6" w:rsidRDefault="00CB34F6" w:rsidP="0007126B">
      <w:pPr>
        <w:spacing w:after="0" w:line="240" w:lineRule="auto"/>
        <w:jc w:val="both"/>
        <w:rPr>
          <w:rFonts w:ascii="Times New Roman" w:eastAsia="Calibri" w:hAnsi="Times New Roman" w:cs="Times New Roman"/>
          <w:b/>
          <w:bCs/>
          <w:color w:val="000000"/>
        </w:rPr>
      </w:pPr>
    </w:p>
    <w:p w14:paraId="28C956B8" w14:textId="77777777" w:rsidR="00CB34F6" w:rsidRDefault="00CB34F6" w:rsidP="0007126B">
      <w:pPr>
        <w:spacing w:after="0" w:line="240" w:lineRule="auto"/>
        <w:jc w:val="both"/>
        <w:rPr>
          <w:rFonts w:ascii="Times New Roman" w:eastAsia="Calibri" w:hAnsi="Times New Roman" w:cs="Times New Roman"/>
          <w:b/>
          <w:bCs/>
          <w:color w:val="000000"/>
        </w:rPr>
      </w:pPr>
    </w:p>
    <w:p w14:paraId="6900F1E6" w14:textId="644CFE16" w:rsidR="0007126B" w:rsidRDefault="0007126B" w:rsidP="0007126B">
      <w:pPr>
        <w:spacing w:after="0" w:line="240" w:lineRule="auto"/>
        <w:jc w:val="both"/>
        <w:rPr>
          <w:rFonts w:ascii="Times New Roman" w:eastAsia="Calibri" w:hAnsi="Times New Roman" w:cs="Times New Roman"/>
          <w:b/>
          <w:bCs/>
          <w:color w:val="000000"/>
        </w:rPr>
      </w:pPr>
    </w:p>
    <w:p w14:paraId="78BC83A8" w14:textId="7313B2EC" w:rsidR="0007126B" w:rsidRDefault="0007126B" w:rsidP="0007126B">
      <w:pPr>
        <w:spacing w:after="0" w:line="240" w:lineRule="auto"/>
        <w:jc w:val="both"/>
        <w:rPr>
          <w:rFonts w:ascii="Times New Roman" w:eastAsia="Calibri" w:hAnsi="Times New Roman" w:cs="Times New Roman"/>
          <w:b/>
          <w:bCs/>
          <w:color w:val="000000"/>
        </w:rPr>
      </w:pPr>
    </w:p>
    <w:p w14:paraId="55C40158" w14:textId="5B745F50" w:rsidR="0007126B" w:rsidRDefault="0007126B" w:rsidP="0007126B">
      <w:pPr>
        <w:spacing w:after="0" w:line="240" w:lineRule="auto"/>
        <w:jc w:val="both"/>
        <w:rPr>
          <w:rFonts w:ascii="Times New Roman" w:eastAsia="Calibri" w:hAnsi="Times New Roman" w:cs="Times New Roman"/>
          <w:b/>
          <w:bCs/>
          <w:color w:val="000000"/>
        </w:rPr>
      </w:pPr>
    </w:p>
    <w:p w14:paraId="1A7971CE" w14:textId="77777777" w:rsidR="0007126B" w:rsidRDefault="0007126B" w:rsidP="0007126B">
      <w:pPr>
        <w:spacing w:after="0" w:line="240" w:lineRule="auto"/>
        <w:jc w:val="both"/>
        <w:rPr>
          <w:rFonts w:ascii="Times New Roman" w:eastAsia="Calibri" w:hAnsi="Times New Roman" w:cs="Times New Roman"/>
          <w:b/>
          <w:bCs/>
          <w:color w:val="000000"/>
        </w:rPr>
      </w:pPr>
    </w:p>
    <w:p w14:paraId="7F451FC2" w14:textId="5AB8030D" w:rsid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 xml:space="preserve">РАЗДЕЛ </w:t>
      </w:r>
      <w:r w:rsidRPr="00B56B1D">
        <w:rPr>
          <w:rFonts w:ascii="Times New Roman" w:eastAsia="Calibri" w:hAnsi="Times New Roman" w:cs="Times New Roman"/>
          <w:b/>
          <w:bCs/>
          <w:color w:val="000000"/>
          <w:lang w:val="en-US"/>
        </w:rPr>
        <w:t>III</w:t>
      </w:r>
      <w:r w:rsidRPr="00B56B1D">
        <w:rPr>
          <w:rFonts w:ascii="Times New Roman" w:eastAsia="Calibri" w:hAnsi="Times New Roman" w:cs="Times New Roman"/>
          <w:b/>
          <w:bCs/>
          <w:color w:val="000000"/>
        </w:rPr>
        <w:t>: ПРОЕКТ ДОГОВОРА</w:t>
      </w:r>
    </w:p>
    <w:p w14:paraId="48EE1B59" w14:textId="77777777" w:rsidR="008E71C9" w:rsidRDefault="008E71C9" w:rsidP="00B56B1D">
      <w:pPr>
        <w:spacing w:after="0" w:line="240" w:lineRule="auto"/>
        <w:jc w:val="center"/>
        <w:rPr>
          <w:rFonts w:ascii="Times New Roman" w:eastAsia="Calibri" w:hAnsi="Times New Roman" w:cs="Times New Roman"/>
          <w:b/>
          <w:bCs/>
          <w:color w:val="000000"/>
        </w:rPr>
      </w:pPr>
    </w:p>
    <w:p w14:paraId="09123414" w14:textId="75E72B1F"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Договор купли-продажи транспортного средства</w:t>
      </w:r>
    </w:p>
    <w:p w14:paraId="1A64897B"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 </w:t>
      </w:r>
    </w:p>
    <w:p w14:paraId="412BF768" w14:textId="14DE0DBE" w:rsidR="001A35D4" w:rsidRPr="001A35D4" w:rsidRDefault="001A35D4" w:rsidP="001A35D4">
      <w:pPr>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_________________  </w:t>
      </w:r>
      <w:r w:rsidRPr="001A35D4">
        <w:rPr>
          <w:rFonts w:ascii="Times New Roman" w:eastAsia="Calibri" w:hAnsi="Times New Roman" w:cs="Times New Roman"/>
          <w:b/>
          <w:sz w:val="24"/>
          <w:szCs w:val="24"/>
        </w:rPr>
        <w:tab/>
      </w:r>
      <w:r w:rsidRPr="001A35D4">
        <w:rPr>
          <w:rFonts w:ascii="Times New Roman" w:eastAsia="Calibri" w:hAnsi="Times New Roman" w:cs="Times New Roman"/>
          <w:b/>
          <w:sz w:val="24"/>
          <w:szCs w:val="24"/>
        </w:rPr>
        <w:tab/>
        <w:t xml:space="preserve">                                  «___» ________ 202</w:t>
      </w:r>
      <w:r w:rsidR="008E71C9">
        <w:rPr>
          <w:rFonts w:ascii="Times New Roman" w:eastAsia="Calibri" w:hAnsi="Times New Roman" w:cs="Times New Roman"/>
          <w:b/>
          <w:sz w:val="24"/>
          <w:szCs w:val="24"/>
        </w:rPr>
        <w:t>6</w:t>
      </w:r>
      <w:r w:rsidRPr="001A35D4">
        <w:rPr>
          <w:rFonts w:ascii="Times New Roman" w:eastAsia="Calibri" w:hAnsi="Times New Roman" w:cs="Times New Roman"/>
          <w:b/>
          <w:sz w:val="24"/>
          <w:szCs w:val="24"/>
        </w:rPr>
        <w:t xml:space="preserve"> г.</w:t>
      </w:r>
    </w:p>
    <w:p w14:paraId="4EBF296C"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16A4E981"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Trebuchet MS" w:hAnsi="Times New Roman" w:cs="Times New Roman"/>
          <w:b/>
          <w:sz w:val="24"/>
          <w:szCs w:val="24"/>
        </w:rPr>
        <w:t>_______________</w:t>
      </w:r>
      <w:r w:rsidRPr="001A35D4">
        <w:rPr>
          <w:rFonts w:ascii="Times New Roman" w:eastAsia="Calibri" w:hAnsi="Times New Roman" w:cs="Times New Roman"/>
          <w:b/>
          <w:sz w:val="24"/>
          <w:szCs w:val="24"/>
        </w:rPr>
        <w:t>,</w:t>
      </w:r>
      <w:r w:rsidRPr="001A35D4">
        <w:rPr>
          <w:rFonts w:ascii="Times New Roman" w:eastAsia="Calibri" w:hAnsi="Times New Roman" w:cs="Times New Roman"/>
          <w:sz w:val="24"/>
          <w:szCs w:val="24"/>
        </w:rPr>
        <w:t xml:space="preserve"> именуемое в дальнейшем «</w:t>
      </w:r>
      <w:r w:rsidRPr="001A35D4">
        <w:rPr>
          <w:rFonts w:ascii="Times New Roman" w:eastAsia="Calibri" w:hAnsi="Times New Roman" w:cs="Times New Roman"/>
          <w:b/>
          <w:sz w:val="24"/>
          <w:szCs w:val="24"/>
        </w:rPr>
        <w:t>Продавец»</w:t>
      </w:r>
      <w:r w:rsidRPr="001A35D4">
        <w:rPr>
          <w:rFonts w:ascii="Times New Roman" w:eastAsia="Calibri" w:hAnsi="Times New Roman" w:cs="Times New Roman"/>
          <w:sz w:val="24"/>
          <w:szCs w:val="24"/>
        </w:rPr>
        <w:t>, в лице  д_______________, действующего на основании Устава, с одной стороны</w:t>
      </w:r>
      <w:r w:rsidRPr="001A35D4">
        <w:rPr>
          <w:rFonts w:ascii="Times New Roman" w:eastAsia="Calibri" w:hAnsi="Times New Roman" w:cs="Times New Roman"/>
          <w:b/>
          <w:sz w:val="24"/>
          <w:szCs w:val="24"/>
        </w:rPr>
        <w:t xml:space="preserve"> </w:t>
      </w:r>
      <w:r w:rsidRPr="001A35D4">
        <w:rPr>
          <w:rFonts w:ascii="Times New Roman" w:eastAsia="Calibri" w:hAnsi="Times New Roman" w:cs="Times New Roman"/>
          <w:sz w:val="24"/>
          <w:szCs w:val="24"/>
        </w:rPr>
        <w:t>и</w:t>
      </w:r>
    </w:p>
    <w:p w14:paraId="4F9EC876"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Calibri" w:hAnsi="Times New Roman" w:cs="Times New Roman"/>
          <w:b/>
          <w:sz w:val="24"/>
          <w:szCs w:val="24"/>
        </w:rPr>
        <w:t>_________________________________________________________________</w:t>
      </w:r>
      <w:r w:rsidRPr="001A35D4">
        <w:rPr>
          <w:rFonts w:ascii="Times New Roman" w:eastAsia="Calibri" w:hAnsi="Times New Roman" w:cs="Times New Roman"/>
          <w:sz w:val="24"/>
          <w:szCs w:val="24"/>
        </w:rPr>
        <w:t>, именуемый в дальнейшем «</w:t>
      </w:r>
      <w:r w:rsidRPr="001A35D4">
        <w:rPr>
          <w:rFonts w:ascii="Times New Roman" w:eastAsia="Calibri" w:hAnsi="Times New Roman" w:cs="Times New Roman"/>
          <w:b/>
          <w:sz w:val="24"/>
          <w:szCs w:val="24"/>
        </w:rPr>
        <w:t>Покупатель»</w:t>
      </w:r>
      <w:r w:rsidRPr="001A35D4">
        <w:rPr>
          <w:rFonts w:ascii="Times New Roman" w:eastAsia="Calibri" w:hAnsi="Times New Roman" w:cs="Times New Roman"/>
          <w:sz w:val="24"/>
          <w:szCs w:val="24"/>
        </w:rPr>
        <w:t>, действующей на основании ______________________________________________________________________</w:t>
      </w:r>
    </w:p>
    <w:p w14:paraId="197D4577"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с другой стороны, при совместном упоминании именуемые «</w:t>
      </w:r>
      <w:r w:rsidRPr="001A35D4">
        <w:rPr>
          <w:rFonts w:ascii="Times New Roman" w:eastAsia="Calibri" w:hAnsi="Times New Roman" w:cs="Times New Roman"/>
          <w:b/>
          <w:sz w:val="24"/>
          <w:szCs w:val="24"/>
        </w:rPr>
        <w:t>Стороны»</w:t>
      </w:r>
      <w:r w:rsidRPr="001A35D4">
        <w:rPr>
          <w:rFonts w:ascii="Times New Roman" w:eastAsia="Calibri" w:hAnsi="Times New Roman" w:cs="Times New Roman"/>
          <w:sz w:val="24"/>
          <w:szCs w:val="24"/>
        </w:rPr>
        <w:t>, на основании результатов Торгов в соответствии с требованиями  законодательства Российской Федерации, путем проведения редукциона  в электронной форме, протокол №______, заключили настоящий договор о  нижеследующем:</w:t>
      </w:r>
    </w:p>
    <w:p w14:paraId="75DE9D99"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8"/>
        </w:rPr>
      </w:pPr>
    </w:p>
    <w:p w14:paraId="7850FFB3"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1. Предмет договора</w:t>
      </w:r>
    </w:p>
    <w:p w14:paraId="566E5F73" w14:textId="26B40D6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 В соответствии с условиями настоящего договора Продавец обязуется передать в собственность Покупателю, а Покупатель обязуется принять и оплатить определенную договором цену за следующ</w:t>
      </w:r>
      <w:r w:rsidR="008E71C9">
        <w:rPr>
          <w:rFonts w:ascii="Times New Roman" w:eastAsia="Calibri" w:hAnsi="Times New Roman" w:cs="Times New Roman"/>
          <w:sz w:val="24"/>
          <w:szCs w:val="24"/>
        </w:rPr>
        <w:t>ее</w:t>
      </w:r>
      <w:r w:rsidRPr="001A35D4">
        <w:rPr>
          <w:rFonts w:ascii="Times New Roman" w:eastAsia="Calibri" w:hAnsi="Times New Roman" w:cs="Times New Roman"/>
          <w:sz w:val="24"/>
          <w:szCs w:val="24"/>
        </w:rPr>
        <w:t xml:space="preserve"> </w:t>
      </w:r>
      <w:r w:rsidR="008E71C9">
        <w:rPr>
          <w:rFonts w:ascii="Times New Roman" w:eastAsia="Calibri" w:hAnsi="Times New Roman" w:cs="Times New Roman"/>
          <w:sz w:val="24"/>
          <w:szCs w:val="24"/>
        </w:rPr>
        <w:t xml:space="preserve"> транспортное </w:t>
      </w:r>
      <w:r w:rsidR="00E42AE5">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29942962"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Марка, модель: Беларус 82.1</w:t>
      </w:r>
    </w:p>
    <w:p w14:paraId="340466A6"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Тип транспортного средства: Трактор колесный</w:t>
      </w:r>
    </w:p>
    <w:p w14:paraId="27E2C42D"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Год выпуска:2003</w:t>
      </w:r>
    </w:p>
    <w:p w14:paraId="418CABF8"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Двигатель: дизель</w:t>
      </w:r>
    </w:p>
    <w:p w14:paraId="4CAE16B8"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Мощность двигателя: 81</w:t>
      </w:r>
    </w:p>
    <w:p w14:paraId="4DAA7193"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Заводской номер: 08080194</w:t>
      </w:r>
    </w:p>
    <w:p w14:paraId="1ED4015A" w14:textId="77777777" w:rsidR="00B46D8B" w:rsidRP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Гос.рег.знак: 0043 РЕ 78</w:t>
      </w:r>
    </w:p>
    <w:p w14:paraId="108F3685" w14:textId="77777777" w:rsidR="00B46D8B" w:rsidRDefault="00B46D8B" w:rsidP="00B46D8B">
      <w:pPr>
        <w:spacing w:after="0" w:line="240" w:lineRule="auto"/>
        <w:ind w:firstLine="567"/>
        <w:contextualSpacing/>
        <w:jc w:val="both"/>
        <w:rPr>
          <w:rFonts w:ascii="Times New Roman" w:eastAsia="Calibri" w:hAnsi="Times New Roman" w:cs="Times New Roman"/>
          <w:sz w:val="24"/>
          <w:szCs w:val="24"/>
        </w:rPr>
      </w:pPr>
      <w:r w:rsidRPr="00B46D8B">
        <w:rPr>
          <w:rFonts w:ascii="Times New Roman" w:eastAsia="Calibri" w:hAnsi="Times New Roman" w:cs="Times New Roman"/>
          <w:sz w:val="24"/>
          <w:szCs w:val="24"/>
        </w:rPr>
        <w:t>Цвет: синий</w:t>
      </w:r>
    </w:p>
    <w:p w14:paraId="0F5F2E69" w14:textId="4F83DBAC" w:rsidR="001A35D4" w:rsidRPr="001A35D4" w:rsidRDefault="00F041D9" w:rsidP="00B46D8B">
      <w:pPr>
        <w:spacing w:after="0" w:line="240" w:lineRule="auto"/>
        <w:ind w:firstLine="567"/>
        <w:contextualSpacing/>
        <w:jc w:val="both"/>
        <w:rPr>
          <w:rFonts w:ascii="Times New Roman" w:eastAsia="Calibri" w:hAnsi="Times New Roman" w:cs="Times New Roman"/>
          <w:sz w:val="24"/>
          <w:szCs w:val="24"/>
        </w:rPr>
      </w:pPr>
      <w:r w:rsidRPr="00F041D9">
        <w:rPr>
          <w:rFonts w:ascii="Times New Roman" w:eastAsia="Calibri" w:hAnsi="Times New Roman" w:cs="Times New Roman"/>
          <w:sz w:val="24"/>
          <w:szCs w:val="24"/>
        </w:rPr>
        <w:tab/>
        <w:t xml:space="preserve"> </w:t>
      </w:r>
      <w:r w:rsidR="001A35D4" w:rsidRPr="001A35D4">
        <w:rPr>
          <w:rFonts w:ascii="Times New Roman" w:eastAsia="Calibri" w:hAnsi="Times New Roman" w:cs="Times New Roman"/>
          <w:sz w:val="24"/>
          <w:szCs w:val="24"/>
        </w:rPr>
        <w:t xml:space="preserve">(далее - </w:t>
      </w:r>
      <w:r w:rsidR="008E71C9" w:rsidRPr="008E71C9">
        <w:rPr>
          <w:rFonts w:ascii="Times New Roman" w:eastAsia="Calibri" w:hAnsi="Times New Roman" w:cs="Times New Roman"/>
          <w:sz w:val="24"/>
          <w:szCs w:val="24"/>
        </w:rPr>
        <w:t xml:space="preserve">транспортное </w:t>
      </w:r>
      <w:r w:rsidR="0007126B" w:rsidRPr="008E71C9">
        <w:rPr>
          <w:rFonts w:ascii="Times New Roman" w:eastAsia="Calibri" w:hAnsi="Times New Roman" w:cs="Times New Roman"/>
          <w:sz w:val="24"/>
          <w:szCs w:val="24"/>
        </w:rPr>
        <w:t>средство</w:t>
      </w:r>
      <w:r w:rsidR="001A35D4" w:rsidRPr="001A35D4">
        <w:rPr>
          <w:rFonts w:ascii="Times New Roman" w:eastAsia="Calibri" w:hAnsi="Times New Roman" w:cs="Times New Roman"/>
          <w:sz w:val="24"/>
          <w:szCs w:val="24"/>
        </w:rPr>
        <w:t>).</w:t>
      </w:r>
    </w:p>
    <w:p w14:paraId="51841D87" w14:textId="65DC1C93"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1.2. </w:t>
      </w:r>
      <w:r w:rsidR="008E71C9">
        <w:rPr>
          <w:rFonts w:ascii="Times New Roman" w:eastAsia="Calibri" w:hAnsi="Times New Roman" w:cs="Times New Roman"/>
          <w:sz w:val="24"/>
          <w:szCs w:val="24"/>
        </w:rPr>
        <w:t>Т</w:t>
      </w:r>
      <w:r w:rsidR="008E71C9" w:rsidRPr="008E71C9">
        <w:rPr>
          <w:rFonts w:ascii="Times New Roman" w:eastAsia="Calibri" w:hAnsi="Times New Roman" w:cs="Times New Roman"/>
          <w:sz w:val="24"/>
          <w:szCs w:val="24"/>
        </w:rPr>
        <w:t xml:space="preserve">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 xml:space="preserve"> принадлежит Продавцу на праве собственности на основании паспорта технического средства:  ______________________</w:t>
      </w:r>
    </w:p>
    <w:p w14:paraId="546DA466"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0D48CD87"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2. Стоимость и порядок оплаты</w:t>
      </w:r>
    </w:p>
    <w:p w14:paraId="3D0159CF" w14:textId="27AA1E20"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2.1. Цена договора, установленная по итогам торгов на аукционе и составляет __________________________________________________ (____________________________________________), с учетом НДС (</w:t>
      </w:r>
      <w:r w:rsidR="00E42AE5">
        <w:rPr>
          <w:rFonts w:ascii="Times New Roman" w:eastAsia="Calibri" w:hAnsi="Times New Roman" w:cs="Times New Roman"/>
          <w:sz w:val="24"/>
          <w:szCs w:val="24"/>
        </w:rPr>
        <w:t>__</w:t>
      </w:r>
      <w:r w:rsidRPr="001A35D4">
        <w:rPr>
          <w:rFonts w:ascii="Times New Roman" w:eastAsia="Calibri" w:hAnsi="Times New Roman" w:cs="Times New Roman"/>
          <w:sz w:val="24"/>
          <w:szCs w:val="24"/>
        </w:rPr>
        <w:t>%) ______________</w:t>
      </w:r>
    </w:p>
    <w:p w14:paraId="77DF22A7" w14:textId="63B58A7D"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2.2. Покупатель производит оплату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 указанный в пункте 7 настоящего Договора.</w:t>
      </w:r>
    </w:p>
    <w:p w14:paraId="4641534F" w14:textId="49B24E30" w:rsidR="001A35D4" w:rsidRPr="001A35D4" w:rsidRDefault="001A35D4" w:rsidP="001A35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A35D4">
        <w:rPr>
          <w:rFonts w:ascii="Times New Roman" w:eastAsia="Times New Roman" w:hAnsi="Times New Roman" w:cs="Times New Roman"/>
          <w:sz w:val="24"/>
          <w:szCs w:val="24"/>
          <w:lang w:eastAsia="ru-RU"/>
        </w:rPr>
        <w:t xml:space="preserve">2.3. Обязательства Покупателя по оплате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Times New Roman" w:hAnsi="Times New Roman" w:cs="Times New Roman"/>
          <w:sz w:val="24"/>
          <w:szCs w:val="24"/>
          <w:lang w:eastAsia="ru-RU"/>
        </w:rPr>
        <w:t xml:space="preserve"> считаются исполненными на дату зачисления денежных средств на расчетный счет Продавца.</w:t>
      </w:r>
    </w:p>
    <w:p w14:paraId="5325D43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6D4C207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3. Обязанности сторон</w:t>
      </w:r>
    </w:p>
    <w:p w14:paraId="1C87770A"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3.1. Продавец обязан:</w:t>
      </w:r>
    </w:p>
    <w:p w14:paraId="13EE7874" w14:textId="3D991887" w:rsid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3.1.1. Передать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00E42AE5" w:rsidRPr="001A35D4">
        <w:rPr>
          <w:rFonts w:ascii="Times New Roman" w:eastAsia="Calibri" w:hAnsi="Times New Roman" w:cs="Times New Roman"/>
          <w:sz w:val="24"/>
          <w:szCs w:val="24"/>
        </w:rPr>
        <w:t xml:space="preserve"> </w:t>
      </w:r>
      <w:r w:rsidRPr="001A35D4">
        <w:rPr>
          <w:rFonts w:ascii="Times New Roman" w:eastAsia="Calibri" w:hAnsi="Times New Roman" w:cs="Times New Roman"/>
          <w:sz w:val="24"/>
          <w:szCs w:val="24"/>
        </w:rPr>
        <w:t xml:space="preserve">Покупателю в течение 5 (Пяти) дней с момента оплаты Покупателем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пунктом 2 настоящего Договора.</w:t>
      </w:r>
    </w:p>
    <w:p w14:paraId="354ED892" w14:textId="62A65704" w:rsidR="00E42AE5" w:rsidRPr="001A35D4" w:rsidRDefault="00E42AE5" w:rsidP="001A35D4">
      <w:pPr>
        <w:spacing w:after="0" w:line="240" w:lineRule="auto"/>
        <w:ind w:firstLine="567"/>
        <w:contextualSpacing/>
        <w:jc w:val="both"/>
        <w:rPr>
          <w:rFonts w:ascii="Times New Roman" w:eastAsia="Calibri" w:hAnsi="Times New Roman" w:cs="Times New Roman"/>
          <w:sz w:val="24"/>
          <w:szCs w:val="24"/>
        </w:rPr>
      </w:pPr>
      <w:r w:rsidRPr="00E42AE5">
        <w:rPr>
          <w:rFonts w:ascii="Times New Roman" w:eastAsia="Calibri" w:hAnsi="Times New Roman" w:cs="Times New Roman"/>
          <w:sz w:val="24"/>
          <w:szCs w:val="24"/>
        </w:rPr>
        <w:t>Местом передачи транспортного средства является: г. Санкт-Петербург, Новоизмайловский пр., д. 59, корп. 2</w:t>
      </w:r>
    </w:p>
    <w:p w14:paraId="3E8FA7FF" w14:textId="137695C4"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3.1.2. Одновременно с передачей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передать Покупателю все документы, необходимые для дальнейшей эксплуатации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w:t>
      </w:r>
    </w:p>
    <w:p w14:paraId="282CC1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3.2. Покупатель обязан:</w:t>
      </w:r>
    </w:p>
    <w:p w14:paraId="58127E21" w14:textId="77B22C5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3.2.1. Своевременно и в полном объеме оплатить стоимость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условиями настоящего договора.</w:t>
      </w:r>
    </w:p>
    <w:p w14:paraId="587D907A" w14:textId="30862F01"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3.2.2.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 xml:space="preserve">е </w:t>
      </w:r>
      <w:r w:rsidR="00E42AE5" w:rsidRPr="00E42AE5">
        <w:rPr>
          <w:rFonts w:ascii="Times New Roman" w:eastAsia="Calibri" w:hAnsi="Times New Roman" w:cs="Times New Roman"/>
          <w:sz w:val="24"/>
          <w:szCs w:val="24"/>
        </w:rPr>
        <w:t>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после подписания передаточного акта осуществить действия по регистрации Транспортного средства в отделе ГИБДД</w:t>
      </w:r>
      <w:r w:rsidR="00E42AE5">
        <w:rPr>
          <w:rFonts w:ascii="Times New Roman" w:eastAsia="Calibri" w:hAnsi="Times New Roman" w:cs="Times New Roman"/>
          <w:sz w:val="24"/>
          <w:szCs w:val="24"/>
        </w:rPr>
        <w:t>/Технадзоре</w:t>
      </w:r>
      <w:r w:rsidRPr="001A35D4">
        <w:rPr>
          <w:rFonts w:ascii="Times New Roman" w:eastAsia="Calibri" w:hAnsi="Times New Roman" w:cs="Times New Roman"/>
          <w:sz w:val="24"/>
          <w:szCs w:val="24"/>
        </w:rPr>
        <w:t xml:space="preserve"> в установленные законодательством сроки и порядке. </w:t>
      </w:r>
    </w:p>
    <w:p w14:paraId="641C8603" w14:textId="78C40F8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3.2.3. Расходы в соответствии с п. 3.2.2.  по регистрации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несет Покупатель.</w:t>
      </w:r>
    </w:p>
    <w:p w14:paraId="354E1E4C" w14:textId="58739C20"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3.3. В случае неисполнения предусмотренной в п. 3.2.2. настоящего Договора обязанности Покупателя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настоящий Договор считается расторгнутым вследствие одностороннего отказа Покупателя от исполнения обязанности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все обязательства Сторон по настоящему Договору прекращаются.</w:t>
      </w:r>
    </w:p>
    <w:p w14:paraId="10ED1118" w14:textId="031F0CAB" w:rsidR="001A35D4" w:rsidRPr="001A35D4" w:rsidRDefault="001A35D4" w:rsidP="00E42AE5">
      <w:pPr>
        <w:tabs>
          <w:tab w:val="left" w:pos="6521"/>
        </w:tabs>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3.4. Продавец гарантирует, что продаваемый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никому не продан, не подарен, не заложен, правами третьих лиц не обременен, в споре и под арестом (запрещением) не состоит. </w:t>
      </w:r>
    </w:p>
    <w:p w14:paraId="71B58422"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4. Ответственность сторон</w:t>
      </w:r>
    </w:p>
    <w:p w14:paraId="5B9AF1F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6241032B"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7323672E"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5. Разрешение споров</w:t>
      </w:r>
    </w:p>
    <w:p w14:paraId="303A326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14:paraId="43AC08B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14:paraId="39D6F48D"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0670952D"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6. Прочие условия</w:t>
      </w:r>
    </w:p>
    <w:p w14:paraId="28178B8F" w14:textId="4F0D970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6.1. Настоящий договор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вступает в силу с момента его подписания Сторонами и действует до полного исполнения ими обязательств по Договору.</w:t>
      </w:r>
    </w:p>
    <w:p w14:paraId="2A51A6DF" w14:textId="77777777" w:rsidR="001A35D4" w:rsidRPr="001A35D4" w:rsidRDefault="001A35D4" w:rsidP="001A35D4">
      <w:pPr>
        <w:tabs>
          <w:tab w:val="left" w:pos="1134"/>
        </w:tabs>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6.2. Во всем остальном, что не предусмотрено настоящим договором, Стороны руководствуются законодательством Российской Федерации. </w:t>
      </w:r>
    </w:p>
    <w:p w14:paraId="197B7C26"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31568E0E" w14:textId="77777777" w:rsidR="001A35D4" w:rsidRPr="001A35D4" w:rsidRDefault="001A35D4" w:rsidP="001A35D4">
      <w:pPr>
        <w:spacing w:after="0" w:line="240" w:lineRule="auto"/>
        <w:jc w:val="center"/>
        <w:rPr>
          <w:rFonts w:ascii="Times New Roman" w:eastAsia="Calibri" w:hAnsi="Times New Roman" w:cs="Times New Roman"/>
          <w:sz w:val="24"/>
          <w:szCs w:val="28"/>
        </w:rPr>
      </w:pPr>
      <w:r w:rsidRPr="001A35D4">
        <w:rPr>
          <w:rFonts w:ascii="Times New Roman" w:eastAsia="Calibri" w:hAnsi="Times New Roman" w:cs="Times New Roman"/>
          <w:b/>
          <w:sz w:val="24"/>
          <w:szCs w:val="24"/>
        </w:rPr>
        <w:t>7. Реквизиты и подписи сторон</w:t>
      </w:r>
      <w:r w:rsidRPr="001A35D4">
        <w:rPr>
          <w:rFonts w:ascii="Times New Roman" w:eastAsia="Calibri" w:hAnsi="Times New Roman" w:cs="Times New Roman"/>
          <w:b/>
          <w:sz w:val="24"/>
          <w:szCs w:val="24"/>
        </w:rPr>
        <w:cr/>
      </w:r>
    </w:p>
    <w:tbl>
      <w:tblPr>
        <w:tblW w:w="10173" w:type="dxa"/>
        <w:tblLayout w:type="fixed"/>
        <w:tblLook w:val="04A0" w:firstRow="1" w:lastRow="0" w:firstColumn="1" w:lastColumn="0" w:noHBand="0" w:noVBand="1"/>
      </w:tblPr>
      <w:tblGrid>
        <w:gridCol w:w="5068"/>
        <w:gridCol w:w="5105"/>
      </w:tblGrid>
      <w:tr w:rsidR="001A35D4" w:rsidRPr="001A35D4" w14:paraId="2DBDD02D" w14:textId="77777777" w:rsidTr="00E80F68">
        <w:tc>
          <w:tcPr>
            <w:tcW w:w="5068" w:type="dxa"/>
          </w:tcPr>
          <w:p w14:paraId="6094772A"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Продавец:</w:t>
            </w:r>
          </w:p>
          <w:p w14:paraId="3AAC7C6C" w14:textId="77777777" w:rsidR="001A35D4" w:rsidRPr="001A35D4" w:rsidRDefault="001A35D4" w:rsidP="001A35D4">
            <w:pPr>
              <w:tabs>
                <w:tab w:val="left" w:pos="1134"/>
              </w:tabs>
              <w:spacing w:after="0" w:line="240" w:lineRule="auto"/>
              <w:jc w:val="center"/>
              <w:rPr>
                <w:rFonts w:ascii="Times New Roman" w:eastAsia="Calibri" w:hAnsi="Times New Roman" w:cs="Times New Roman"/>
                <w:sz w:val="24"/>
                <w:szCs w:val="24"/>
              </w:rPr>
            </w:pPr>
          </w:p>
        </w:tc>
        <w:tc>
          <w:tcPr>
            <w:tcW w:w="5105" w:type="dxa"/>
          </w:tcPr>
          <w:p w14:paraId="062DFFDF"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Покупатель:</w:t>
            </w:r>
          </w:p>
        </w:tc>
      </w:tr>
      <w:tr w:rsidR="001A35D4" w:rsidRPr="001A35D4" w14:paraId="568012C8" w14:textId="77777777" w:rsidTr="00E80F68">
        <w:tc>
          <w:tcPr>
            <w:tcW w:w="5068" w:type="dxa"/>
          </w:tcPr>
          <w:p w14:paraId="65E810BB" w14:textId="77777777" w:rsidR="001A35D4" w:rsidRPr="001A35D4" w:rsidRDefault="001A35D4" w:rsidP="001A35D4">
            <w:pPr>
              <w:tabs>
                <w:tab w:val="left" w:pos="709"/>
                <w:tab w:val="left" w:pos="1418"/>
                <w:tab w:val="left" w:pos="2127"/>
                <w:tab w:val="left" w:pos="2836"/>
                <w:tab w:val="left" w:pos="3545"/>
                <w:tab w:val="left" w:pos="4254"/>
              </w:tabs>
              <w:spacing w:after="0" w:line="240" w:lineRule="auto"/>
              <w:rPr>
                <w:rFonts w:ascii="Helvetica" w:eastAsia="Arial Unicode MS" w:hAnsi="Helvetica" w:cs="Arial Unicode MS"/>
                <w:color w:val="000000"/>
                <w:sz w:val="24"/>
                <w:szCs w:val="28"/>
                <w:lang w:eastAsia="ru-RU"/>
              </w:rPr>
            </w:pPr>
          </w:p>
        </w:tc>
        <w:tc>
          <w:tcPr>
            <w:tcW w:w="5105" w:type="dxa"/>
          </w:tcPr>
          <w:p w14:paraId="12D6D397" w14:textId="77777777" w:rsidR="001A35D4" w:rsidRPr="001A35D4" w:rsidRDefault="001A35D4" w:rsidP="001A35D4">
            <w:pPr>
              <w:spacing w:after="0" w:line="240" w:lineRule="auto"/>
              <w:jc w:val="both"/>
              <w:rPr>
                <w:rFonts w:ascii="Times New Roman" w:eastAsia="Calibri" w:hAnsi="Times New Roman" w:cs="Times New Roman"/>
                <w:sz w:val="24"/>
                <w:szCs w:val="28"/>
              </w:rPr>
            </w:pPr>
          </w:p>
        </w:tc>
      </w:tr>
      <w:tr w:rsidR="001A35D4" w:rsidRPr="001A35D4" w14:paraId="7EA9734E" w14:textId="77777777" w:rsidTr="00E80F68">
        <w:tc>
          <w:tcPr>
            <w:tcW w:w="5068" w:type="dxa"/>
          </w:tcPr>
          <w:p w14:paraId="0A5D7513"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 _______________./</w:t>
            </w:r>
          </w:p>
          <w:p w14:paraId="3E611B64"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2E649BBA"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c>
          <w:tcPr>
            <w:tcW w:w="5105" w:type="dxa"/>
          </w:tcPr>
          <w:p w14:paraId="64B70496"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__________________/_______________/</w:t>
            </w:r>
          </w:p>
          <w:p w14:paraId="5C37DC69"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660F93E4"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r>
    </w:tbl>
    <w:p w14:paraId="45B9839A" w14:textId="77777777" w:rsidR="001A35D4" w:rsidRPr="001A35D4" w:rsidRDefault="001A35D4" w:rsidP="001A35D4">
      <w:pPr>
        <w:autoSpaceDE w:val="0"/>
        <w:autoSpaceDN w:val="0"/>
        <w:adjustRightInd w:val="0"/>
        <w:spacing w:after="0" w:line="240" w:lineRule="auto"/>
        <w:ind w:firstLine="5954"/>
        <w:jc w:val="right"/>
        <w:rPr>
          <w:rFonts w:ascii="Times New Roman" w:eastAsia="Calibri" w:hAnsi="Times New Roman" w:cs="Times New Roman"/>
          <w:color w:val="000000"/>
        </w:rPr>
        <w:sectPr w:rsidR="001A35D4" w:rsidRPr="001A35D4" w:rsidSect="000A38AC">
          <w:pgSz w:w="11906" w:h="16838"/>
          <w:pgMar w:top="1134" w:right="850" w:bottom="1134" w:left="993" w:header="708" w:footer="708" w:gutter="0"/>
          <w:cols w:space="708"/>
          <w:docGrid w:linePitch="360"/>
        </w:sectPr>
      </w:pPr>
    </w:p>
    <w:p w14:paraId="0B8C06A0" w14:textId="15E6E2F2" w:rsidR="001A35D4" w:rsidRDefault="001A35D4" w:rsidP="00B56B1D">
      <w:pPr>
        <w:spacing w:after="0" w:line="240" w:lineRule="auto"/>
        <w:jc w:val="center"/>
        <w:rPr>
          <w:rFonts w:ascii="Times New Roman" w:eastAsia="Calibri" w:hAnsi="Times New Roman" w:cs="Times New Roman"/>
          <w:b/>
          <w:bCs/>
          <w:color w:val="000000"/>
        </w:rPr>
      </w:pPr>
    </w:p>
    <w:p w14:paraId="559D27F1" w14:textId="77777777" w:rsidR="001A35D4" w:rsidRPr="00B56B1D" w:rsidRDefault="001A35D4" w:rsidP="00B56B1D">
      <w:pPr>
        <w:spacing w:after="0" w:line="240" w:lineRule="auto"/>
        <w:jc w:val="center"/>
        <w:rPr>
          <w:rFonts w:ascii="Times New Roman" w:eastAsia="Calibri" w:hAnsi="Times New Roman" w:cs="Times New Roman"/>
          <w:b/>
          <w:bCs/>
          <w:color w:val="000000"/>
        </w:rPr>
      </w:pPr>
    </w:p>
    <w:p w14:paraId="19E0553B"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BB7AE4B"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r w:rsidRPr="00B56B1D">
        <w:rPr>
          <w:rFonts w:ascii="Times New Roman" w:eastAsia="Times New Roman" w:hAnsi="Times New Roman" w:cs="Times New Roman"/>
          <w:b/>
          <w:sz w:val="24"/>
          <w:szCs w:val="24"/>
          <w:lang w:eastAsia="zh-CN"/>
        </w:rPr>
        <w:t xml:space="preserve">РАЗДЕЛ </w:t>
      </w:r>
      <w:r w:rsidRPr="00B56B1D">
        <w:rPr>
          <w:rFonts w:ascii="Times New Roman" w:eastAsia="Times New Roman" w:hAnsi="Times New Roman" w:cs="Times New Roman"/>
          <w:b/>
          <w:sz w:val="24"/>
          <w:szCs w:val="24"/>
          <w:lang w:val="en-US" w:eastAsia="zh-CN"/>
        </w:rPr>
        <w:t>IV</w:t>
      </w:r>
      <w:r w:rsidRPr="00B56B1D">
        <w:rPr>
          <w:rFonts w:ascii="Times New Roman" w:eastAsia="Times New Roman" w:hAnsi="Times New Roman" w:cs="Times New Roman"/>
          <w:b/>
          <w:sz w:val="24"/>
          <w:szCs w:val="24"/>
          <w:lang w:eastAsia="zh-CN"/>
        </w:rPr>
        <w:t>. ФОРМЫ ДОКУМЕНТОВ В СОСТАВЕ ЗАЯВКИ НА УЧАСТИЕ В РЕДУКЦИОНЕ В ЭЛЕКТРОННОЙ ФОРМЕ</w:t>
      </w:r>
    </w:p>
    <w:p w14:paraId="30A64FDC"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p>
    <w:p w14:paraId="775271E0" w14:textId="77777777" w:rsidR="00B56B1D" w:rsidRPr="00B56B1D" w:rsidRDefault="00B56B1D" w:rsidP="00B56B1D">
      <w:pPr>
        <w:suppressAutoHyphens/>
        <w:spacing w:after="0" w:line="240" w:lineRule="auto"/>
        <w:ind w:firstLine="357"/>
        <w:contextualSpacing/>
        <w:jc w:val="center"/>
        <w:outlineLvl w:val="0"/>
        <w:rPr>
          <w:rFonts w:ascii="Times New Roman" w:eastAsia="Times New Roman" w:hAnsi="Times New Roman" w:cs="Times New Roman"/>
          <w:b/>
          <w:bCs/>
          <w:kern w:val="1"/>
          <w:sz w:val="24"/>
          <w:szCs w:val="24"/>
          <w:lang w:eastAsia="zh-CN"/>
        </w:rPr>
      </w:pPr>
      <w:r w:rsidRPr="00B56B1D">
        <w:rPr>
          <w:rFonts w:ascii="Times New Roman" w:eastAsia="Times New Roman" w:hAnsi="Times New Roman" w:cs="Times New Roman"/>
          <w:b/>
          <w:bCs/>
          <w:kern w:val="1"/>
          <w:sz w:val="24"/>
          <w:szCs w:val="24"/>
          <w:lang w:eastAsia="zh-CN"/>
        </w:rPr>
        <w:t xml:space="preserve"> ЗАЯВКИ</w:t>
      </w:r>
    </w:p>
    <w:p w14:paraId="30E79F1A" w14:textId="77777777" w:rsidR="00B56B1D" w:rsidRPr="00B56B1D" w:rsidRDefault="00B56B1D" w:rsidP="00B56B1D">
      <w:pPr>
        <w:widowControl w:val="0"/>
        <w:suppressAutoHyphens/>
        <w:autoSpaceDE w:val="0"/>
        <w:spacing w:after="0" w:line="240" w:lineRule="auto"/>
        <w:ind w:firstLine="709"/>
        <w:contextualSpacing/>
        <w:jc w:val="both"/>
        <w:rPr>
          <w:rFonts w:ascii="Times New Roman" w:eastAsia="Times New Roman" w:hAnsi="Times New Roman" w:cs="Times New Roman"/>
          <w:sz w:val="24"/>
          <w:szCs w:val="24"/>
          <w:lang w:eastAsia="zh-CN"/>
        </w:rPr>
      </w:pPr>
    </w:p>
    <w:p w14:paraId="40CF84AF" w14:textId="77777777" w:rsidR="00B56B1D" w:rsidRPr="00B56B1D" w:rsidRDefault="00B56B1D" w:rsidP="00B56B1D">
      <w:pPr>
        <w:widowControl w:val="0"/>
        <w:spacing w:after="0" w:line="240" w:lineRule="auto"/>
        <w:contextualSpacing/>
        <w:jc w:val="both"/>
        <w:rPr>
          <w:rFonts w:ascii="Times New Roman" w:eastAsia="Arial"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Изучив извещение № _______________________ от «__» ________ 20__г. и документацию о проведении редукциона в электронной форме </w:t>
      </w:r>
      <w:r w:rsidRPr="00B56B1D">
        <w:rPr>
          <w:rFonts w:ascii="Times New Roman" w:eastAsia="SimSun" w:hAnsi="Times New Roman" w:cs="Times New Roman"/>
          <w:sz w:val="24"/>
          <w:szCs w:val="24"/>
          <w:lang w:eastAsia="ru-RU"/>
        </w:rPr>
        <w:t xml:space="preserve">на </w:t>
      </w:r>
      <w:r w:rsidRPr="00B56B1D">
        <w:rPr>
          <w:rFonts w:ascii="Times New Roman" w:eastAsia="SimSun" w:hAnsi="Times New Roman" w:cs="Times New Roman"/>
          <w:i/>
          <w:sz w:val="24"/>
          <w:szCs w:val="24"/>
          <w:lang w:eastAsia="ru-RU"/>
        </w:rPr>
        <w:t>_________________(указывается предмет договора) ______________________________</w:t>
      </w:r>
      <w:r w:rsidRPr="00B56B1D">
        <w:rPr>
          <w:rFonts w:ascii="Times New Roman" w:eastAsia="Times New Roman" w:hAnsi="Times New Roman" w:cs="Times New Roman"/>
          <w:i/>
          <w:sz w:val="24"/>
          <w:szCs w:val="24"/>
          <w:lang w:eastAsia="zh-CN"/>
        </w:rPr>
        <w:t>,</w:t>
      </w:r>
      <w:r w:rsidRPr="00B56B1D">
        <w:rPr>
          <w:rFonts w:ascii="Times New Roman" w:eastAsia="Times New Roman" w:hAnsi="Times New Roman" w:cs="Times New Roman"/>
          <w:sz w:val="24"/>
          <w:szCs w:val="24"/>
          <w:lang w:eastAsia="zh-CN"/>
        </w:rPr>
        <w:t xml:space="preserve"> и принимая требования и условия, установленные в документации редукциона в электронной форме, а также применимые к этому редукциону законодательство РФ, иные нормативно-правовые акты </w:t>
      </w:r>
      <w:r w:rsidRPr="00B56B1D">
        <w:rPr>
          <w:rFonts w:ascii="Times New Roman" w:eastAsia="Arial" w:hAnsi="Times New Roman" w:cs="Times New Roman"/>
          <w:sz w:val="24"/>
          <w:szCs w:val="24"/>
          <w:lang w:eastAsia="ru-RU"/>
        </w:rPr>
        <w:t>,</w:t>
      </w:r>
      <w:r w:rsidRPr="00B56B1D">
        <w:rPr>
          <w:rFonts w:ascii="Times New Roman" w:eastAsia="Arial" w:hAnsi="Times New Roman" w:cs="Times New Roman"/>
          <w:sz w:val="24"/>
          <w:szCs w:val="24"/>
          <w:lang w:eastAsia="zh-CN"/>
        </w:rPr>
        <w:t xml:space="preserve">выражаем свое </w:t>
      </w:r>
      <w:r w:rsidRPr="00B56B1D">
        <w:rPr>
          <w:rFonts w:ascii="Times New Roman" w:eastAsia="Times New Roman" w:hAnsi="Times New Roman" w:cs="Times New Roman"/>
          <w:sz w:val="24"/>
          <w:szCs w:val="24"/>
          <w:lang w:eastAsia="zh-CN"/>
        </w:rPr>
        <w:t>согласие</w:t>
      </w:r>
      <w:r w:rsidRPr="00B56B1D">
        <w:rPr>
          <w:rFonts w:ascii="Times New Roman" w:eastAsia="Arial" w:hAnsi="Times New Roman" w:cs="Times New Roman"/>
          <w:sz w:val="24"/>
          <w:szCs w:val="24"/>
          <w:lang w:eastAsia="zh-CN"/>
        </w:rPr>
        <w:t xml:space="preserve"> принять участие в редукционе в электронной </w:t>
      </w:r>
      <w:r w:rsidRPr="00B56B1D">
        <w:rPr>
          <w:rFonts w:ascii="Times New Roman" w:eastAsia="Times New Roman" w:hAnsi="Times New Roman" w:cs="Times New Roman"/>
          <w:sz w:val="24"/>
          <w:szCs w:val="24"/>
          <w:lang w:eastAsia="zh-CN"/>
        </w:rPr>
        <w:t xml:space="preserve">форме </w:t>
      </w:r>
      <w:r w:rsidRPr="00B56B1D">
        <w:rPr>
          <w:rFonts w:ascii="Times New Roman" w:eastAsia="Arial" w:hAnsi="Times New Roman" w:cs="Times New Roman"/>
          <w:sz w:val="24"/>
          <w:szCs w:val="24"/>
          <w:lang w:eastAsia="zh-CN"/>
        </w:rPr>
        <w:t xml:space="preserve">и согласны(ен) заключить (исполнить) договор в точном соответствии с условиями, предусмотренными документацией об редукционе в электронной форме. </w:t>
      </w:r>
    </w:p>
    <w:p w14:paraId="7421F80D" w14:textId="77777777" w:rsidR="00B56B1D" w:rsidRPr="00B56B1D" w:rsidRDefault="00B56B1D" w:rsidP="00B56B1D">
      <w:pPr>
        <w:suppressAutoHyphens/>
        <w:autoSpaceDE w:val="0"/>
        <w:spacing w:after="0" w:line="240" w:lineRule="auto"/>
        <w:ind w:firstLine="708"/>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Мы признаем, что самостоятельно несем все расходы, риски и возможные убытки, связанные с подготовкой и подачей заявки, участием в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заключением договора.</w:t>
      </w:r>
    </w:p>
    <w:p w14:paraId="5635F9B1"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признания нас победителем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 xml:space="preserve">а в электронной форме мы берем на себя обязательства подписать со своей стороны договор в соответствии с требованиями документации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 и условиями нашей заявки.</w:t>
      </w:r>
    </w:p>
    <w:p w14:paraId="6FB8D596"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если наша заявка будет признана заявкой, </w:t>
      </w:r>
      <w:r w:rsidRPr="00B56B1D">
        <w:rPr>
          <w:rFonts w:ascii="Times New Roman" w:eastAsia="Times New Roman" w:hAnsi="Times New Roman" w:cs="Times New Roman"/>
          <w:sz w:val="24"/>
          <w:szCs w:val="24"/>
          <w:lang w:eastAsia="ru-RU"/>
        </w:rPr>
        <w:t xml:space="preserve">которая содержит лучшие условия по цене договора после условий, предложенных победителем, </w:t>
      </w:r>
      <w:r w:rsidRPr="00B56B1D">
        <w:rPr>
          <w:rFonts w:ascii="Times New Roman" w:eastAsia="Times New Roman" w:hAnsi="Times New Roman" w:cs="Times New Roman"/>
          <w:sz w:val="24"/>
          <w:szCs w:val="24"/>
          <w:lang w:eastAsia="zh-CN"/>
        </w:rPr>
        <w:t xml:space="preserve">а победитель редукциона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ценой, предложенной нами.</w:t>
      </w:r>
    </w:p>
    <w:p w14:paraId="20E6D6FA" w14:textId="39BD9506" w:rsidR="00B56B1D" w:rsidRPr="00B56B1D" w:rsidRDefault="00B56B1D" w:rsidP="00B56B1D">
      <w:pPr>
        <w:keepNext/>
        <w:suppressAutoHyphens/>
        <w:spacing w:after="0" w:line="240" w:lineRule="auto"/>
        <w:contextualSpacing/>
        <w:jc w:val="both"/>
        <w:outlineLvl w:val="2"/>
        <w:rPr>
          <w:rFonts w:ascii="Times New Roman" w:eastAsia="Calibri" w:hAnsi="Times New Roman" w:cs="Times New Roman"/>
          <w:bCs/>
          <w:sz w:val="24"/>
          <w:szCs w:val="24"/>
          <w:lang w:eastAsia="ar-SA"/>
        </w:rPr>
      </w:pPr>
      <w:r w:rsidRPr="00B56B1D">
        <w:rPr>
          <w:rFonts w:ascii="Times New Roman" w:eastAsia="Times New Roman" w:hAnsi="Times New Roman" w:cs="Times New Roman"/>
          <w:bCs/>
          <w:sz w:val="24"/>
          <w:szCs w:val="24"/>
          <w:lang w:eastAsia="ar-SA"/>
        </w:rPr>
        <w:t>Приложение к заявке: Документы в соответствии с п. 2</w:t>
      </w:r>
      <w:r w:rsidR="0007126B">
        <w:rPr>
          <w:rFonts w:ascii="Times New Roman" w:eastAsia="Times New Roman" w:hAnsi="Times New Roman" w:cs="Times New Roman"/>
          <w:bCs/>
          <w:sz w:val="24"/>
          <w:szCs w:val="24"/>
          <w:lang w:eastAsia="ar-SA"/>
        </w:rPr>
        <w:t>2</w:t>
      </w:r>
      <w:r w:rsidRPr="00B56B1D">
        <w:rPr>
          <w:rFonts w:ascii="Times New Roman" w:eastAsia="Times New Roman" w:hAnsi="Times New Roman" w:cs="Times New Roman"/>
          <w:bCs/>
          <w:sz w:val="24"/>
          <w:szCs w:val="24"/>
          <w:lang w:eastAsia="ar-SA"/>
        </w:rPr>
        <w:t xml:space="preserve"> </w:t>
      </w:r>
      <w:r w:rsidRPr="00B56B1D">
        <w:rPr>
          <w:rFonts w:ascii="Times New Roman" w:eastAsia="Calibri" w:hAnsi="Times New Roman" w:cs="Times New Roman"/>
          <w:bCs/>
          <w:sz w:val="24"/>
          <w:szCs w:val="24"/>
          <w:lang w:eastAsia="ar-SA"/>
        </w:rPr>
        <w:t xml:space="preserve">РАЗДЕЛА </w:t>
      </w:r>
      <w:r w:rsidRPr="00B56B1D">
        <w:rPr>
          <w:rFonts w:ascii="Times New Roman" w:eastAsia="Calibri" w:hAnsi="Times New Roman" w:cs="Times New Roman"/>
          <w:bCs/>
          <w:sz w:val="24"/>
          <w:szCs w:val="24"/>
          <w:lang w:val="en-US" w:eastAsia="ar-SA"/>
        </w:rPr>
        <w:t>I</w:t>
      </w:r>
      <w:r w:rsidRPr="00B56B1D">
        <w:rPr>
          <w:rFonts w:ascii="Times New Roman" w:eastAsia="Calibri" w:hAnsi="Times New Roman" w:cs="Times New Roman"/>
          <w:bCs/>
          <w:sz w:val="24"/>
          <w:szCs w:val="24"/>
          <w:lang w:eastAsia="ar-SA"/>
        </w:rPr>
        <w:t>.  ИНФОРМАЦИОННОЙ КАРТЫ.</w:t>
      </w:r>
    </w:p>
    <w:p w14:paraId="52D1F57C" w14:textId="77777777" w:rsidR="00B56B1D" w:rsidRPr="00B56B1D" w:rsidRDefault="00B56B1D" w:rsidP="00B56B1D">
      <w:pPr>
        <w:suppressAutoHyphens/>
        <w:autoSpaceDE w:val="0"/>
        <w:spacing w:after="0" w:line="240" w:lineRule="auto"/>
        <w:ind w:firstLine="708"/>
        <w:contextualSpacing/>
        <w:jc w:val="both"/>
        <w:rPr>
          <w:rFonts w:ascii="Times New Roman" w:eastAsia="Arial" w:hAnsi="Times New Roman" w:cs="Times New Roman"/>
          <w:b/>
          <w:sz w:val="24"/>
          <w:szCs w:val="24"/>
          <w:lang w:eastAsia="zh-CN"/>
        </w:rPr>
      </w:pPr>
      <w:r w:rsidRPr="00B56B1D">
        <w:rPr>
          <w:rFonts w:ascii="Times New Roman" w:eastAsia="Arial" w:hAnsi="Times New Roman" w:cs="Times New Roman"/>
          <w:b/>
          <w:sz w:val="24"/>
          <w:szCs w:val="24"/>
          <w:lang w:eastAsia="zh-CN"/>
        </w:rPr>
        <w:t>Настоящим заявлением гарантируем(ю) достоверность предоставленной нами в заявке информации.</w:t>
      </w:r>
    </w:p>
    <w:p w14:paraId="5BC3668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40D94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CDD48C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03D99B1"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63DD2E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CD092D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89E921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657F8A3"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7EA757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48A8E717"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2B6322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AFB37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986167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818622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A79DE8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05B1759"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19B622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1128F6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0140C3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C25F48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72372C7" w14:textId="77777777" w:rsid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5F726EB" w14:textId="77777777" w:rsidR="00CC57D9"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759CCB0D" w14:textId="77777777" w:rsidR="00CC57D9" w:rsidRPr="00B56B1D"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1B26AF1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61767C2"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АНКЕТА </w:t>
      </w:r>
    </w:p>
    <w:p w14:paraId="3AF460F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участника </w:t>
      </w:r>
      <w:r w:rsidRPr="00B56B1D">
        <w:rPr>
          <w:rFonts w:ascii="Times New Roman" w:eastAsia="SimSun" w:hAnsi="Times New Roman" w:cs="Times New Roman"/>
          <w:b/>
          <w:sz w:val="24"/>
          <w:szCs w:val="24"/>
          <w:lang w:eastAsia="zh-CN"/>
        </w:rPr>
        <w:t>редукцион</w:t>
      </w:r>
      <w:r w:rsidRPr="00B56B1D">
        <w:rPr>
          <w:rFonts w:ascii="Times New Roman" w:eastAsia="SimSun" w:hAnsi="Times New Roman" w:cs="Times New Roman"/>
          <w:b/>
          <w:sz w:val="24"/>
          <w:szCs w:val="24"/>
          <w:lang w:eastAsia="ru-RU"/>
        </w:rPr>
        <w:t>а в электронной форме</w:t>
      </w:r>
    </w:p>
    <w:p w14:paraId="4C395F6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B56B1D" w:rsidRPr="00B56B1D" w14:paraId="4745FDEC" w14:textId="77777777" w:rsidTr="005B48D8">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500E445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4E61A257"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56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об участнике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w:t>
            </w:r>
          </w:p>
        </w:tc>
      </w:tr>
      <w:tr w:rsidR="00B56B1D" w:rsidRPr="00B56B1D" w14:paraId="79B4D7D9" w14:textId="77777777" w:rsidTr="005B48D8">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32B331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B537922" w14:textId="77777777" w:rsidR="00B56B1D" w:rsidRPr="00B56B1D" w:rsidRDefault="00B56B1D" w:rsidP="00B56B1D">
            <w:pPr>
              <w:widowControl w:val="0"/>
              <w:tabs>
                <w:tab w:val="left" w:pos="445"/>
              </w:tabs>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 для индивидуальных предпринимателей – фамилия, имя, отчество, </w:t>
            </w:r>
          </w:p>
          <w:p w14:paraId="1C5AD24A" w14:textId="77777777" w:rsidR="00B56B1D" w:rsidRPr="00B56B1D" w:rsidRDefault="00B56B1D" w:rsidP="00B56B1D">
            <w:pPr>
              <w:widowControl w:val="0"/>
              <w:tabs>
                <w:tab w:val="left" w:pos="445"/>
              </w:tabs>
              <w:suppressAutoHyphens/>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88D"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3FA96AD4"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C99EF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6E50CD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EE58"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55966060" w14:textId="77777777" w:rsidTr="005B48D8">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61741E15"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EB2E80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Свидетельство о внесении в Единый государственный реестр юридических лиц/индивидуального предпринимателя (дата и номер, кем выдано);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B9D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922C66B"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4FC1DEB"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714681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ИНН (для юридических лиц, индивидуальных предпринимателей),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D1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AF5D02F" w14:textId="77777777" w:rsidTr="005B48D8">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622D70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9F1CEE" w14:textId="77777777" w:rsidR="00B56B1D" w:rsidRPr="00B56B1D" w:rsidRDefault="00B56B1D" w:rsidP="00B56B1D">
            <w:pPr>
              <w:autoSpaceDE w:val="0"/>
              <w:autoSpaceDN w:val="0"/>
              <w:adjustRightIn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SimSun" w:hAnsi="Times New Roman" w:cs="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редукциона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5889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17DA3"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3409847"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01EC9B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36F1"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FD15E"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35DB7F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D688D0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7F64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73718A67"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8FFD9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A3DEE0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229F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D604E6"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5D773CC"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8245F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85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C51935"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186A5DA"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5955B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F63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1FA12911"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64EAC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F90D7E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5E1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321F8F61" w14:textId="77777777" w:rsidTr="005B48D8">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04B13810"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C06AD9"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FC0A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75BB2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7FCC50AE"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C40183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Фамилия, имя и отчество руководителя участника редукциона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E9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EDB64A" w14:textId="77777777" w:rsidTr="005B48D8">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5898E2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2C24B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3B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368FA8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76F61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4CAEB6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Фамилия, имя и отчество уполномоченного лица (ответственного) участника редукциона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9B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9D1DC0"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7D5EFA5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FB6760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D592"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C6B0A81"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3F8B352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A83E4E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 лицензии на заготовку лома (номер, дата, орган выдавший лицензию)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43F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bl>
    <w:p w14:paraId="617ED92B" w14:textId="77777777" w:rsidR="00B56B1D" w:rsidRPr="00B56B1D" w:rsidRDefault="00B56B1D" w:rsidP="00B56B1D">
      <w:pPr>
        <w:suppressAutoHyphens/>
        <w:autoSpaceDE w:val="0"/>
        <w:autoSpaceDN w:val="0"/>
        <w:adjustRightInd w:val="0"/>
        <w:spacing w:after="0" w:line="240" w:lineRule="auto"/>
        <w:jc w:val="right"/>
        <w:outlineLvl w:val="0"/>
        <w:rPr>
          <w:rFonts w:ascii="Times New Roman" w:eastAsia="Times New Roman" w:hAnsi="Times New Roman" w:cs="Times New Roman"/>
          <w:sz w:val="24"/>
          <w:szCs w:val="24"/>
          <w:lang w:eastAsia="ar-SA"/>
        </w:rPr>
      </w:pPr>
    </w:p>
    <w:p w14:paraId="5A5E2C73" w14:textId="77777777" w:rsidR="00B56B1D" w:rsidRPr="00B56B1D" w:rsidRDefault="00B56B1D" w:rsidP="00B56B1D">
      <w:pPr>
        <w:widowControl w:val="0"/>
        <w:tabs>
          <w:tab w:val="left" w:pos="851"/>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B56B1D">
        <w:rPr>
          <w:rFonts w:ascii="Times New Roman" w:eastAsia="Times New Roman" w:hAnsi="Times New Roman" w:cs="Times New Roman"/>
          <w:b/>
          <w:sz w:val="28"/>
          <w:szCs w:val="28"/>
          <w:lang w:eastAsia="ru-RU"/>
        </w:rPr>
        <w:t>ДЕКЛАРАЦИЯ СООТВЕТСТВИЯ УЧАСТНИКА ПРОДАЖИ</w:t>
      </w:r>
    </w:p>
    <w:p w14:paraId="69DC0BD8"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9BF5607"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Настоящим декларируем своё соответствие следующим требованиям:</w:t>
      </w:r>
    </w:p>
    <w:p w14:paraId="7C542E58"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82E41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1) непроведение ликвидации участника продажи – юридического лица и отсутствие решения арбитражного суда о признании участника продажи – юридического лица или индивидуального предпринимателя несостоятельным (банкротом) и об открытии конкурсного производства;</w:t>
      </w:r>
    </w:p>
    <w:p w14:paraId="6C747B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2) неприостановление деятельности участника продажи в порядке, установленном Кодексом Российской Федерации об административных правонарушениях;</w:t>
      </w:r>
    </w:p>
    <w:p w14:paraId="4BAD0C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3) отсутствие у участника продажи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продажи по данным бухгалтерской отчетности за последний завершенный отчетный период;</w:t>
      </w:r>
    </w:p>
    <w:p w14:paraId="48BFBED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4) отсутствие у участника продажи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продажи)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продажи, и административного наказания в виде дисквалификации;</w:t>
      </w:r>
    </w:p>
    <w:p w14:paraId="7F086E3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5) участник продажи – юридическое лицо, которое в течение двух лет до момента подачи заявки на участие в продаже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79B583" w14:textId="77777777" w:rsidR="00B56B1D" w:rsidRPr="00B56B1D" w:rsidRDefault="00B56B1D" w:rsidP="00B56B1D">
      <w:pPr>
        <w:tabs>
          <w:tab w:val="left" w:pos="851"/>
        </w:tabs>
        <w:suppressAutoHyphens/>
        <w:spacing w:after="0" w:line="240" w:lineRule="auto"/>
        <w:ind w:firstLine="567"/>
        <w:jc w:val="both"/>
        <w:rPr>
          <w:rFonts w:ascii="Times New Roman" w:eastAsia="Calibri" w:hAnsi="Times New Roman" w:cs="Times New Roman"/>
          <w:bCs/>
          <w:sz w:val="24"/>
          <w:szCs w:val="24"/>
          <w:lang w:eastAsia="ru-RU"/>
        </w:rPr>
      </w:pPr>
    </w:p>
    <w:p w14:paraId="3535219B"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Должность уполномоченного лица (руководителя) </w:t>
      </w:r>
    </w:p>
    <w:p w14:paraId="525707EF"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участника размещения заказа</w:t>
      </w:r>
    </w:p>
    <w:p w14:paraId="6FD82BE2"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53186D58"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                                          _____________________                /______________________/</w:t>
      </w:r>
    </w:p>
    <w:p w14:paraId="6B27A6B4"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м.п. (при наличии)                  (подпись)                            (фамилия и инициалы)   </w:t>
      </w:r>
    </w:p>
    <w:p w14:paraId="6B332A25"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24E4B6DE" w14:textId="6CAE5105" w:rsid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p>
    <w:p w14:paraId="76670F58" w14:textId="6AC49DC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3E5AA0C" w14:textId="6CB93E3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99586A0" w14:textId="185A614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E536AC9" w14:textId="41349A7B"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A172505" w14:textId="04F3FD7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F4FB777" w14:textId="503E260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B458D31" w14:textId="364688E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AFF3314" w14:textId="3B575757"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20BE6C9D" w14:textId="44598BDE"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A578C68" w14:textId="4BB23391"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0E712DF3" w14:textId="26FC88D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1195C9E" w14:textId="0502F71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DCCD63C" w14:textId="1643A932"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CBE9E22" w14:textId="77C5565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688D44B4" w14:textId="77777777" w:rsidR="003534C7" w:rsidRPr="00B56B1D"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5482C00"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r w:rsidRPr="00B56B1D">
        <w:rPr>
          <w:rFonts w:ascii="Times New Roman" w:eastAsia="Times New Roman" w:hAnsi="Times New Roman" w:cs="Times New Roman"/>
          <w:b/>
          <w:sz w:val="24"/>
          <w:szCs w:val="24"/>
        </w:rPr>
        <w:t xml:space="preserve">СОГЛАСИЕ </w:t>
      </w:r>
      <w:r w:rsidRPr="00B56B1D">
        <w:rPr>
          <w:rFonts w:ascii="Times New Roman" w:eastAsia="Times New Roman" w:hAnsi="Times New Roman" w:cs="Times New Roman"/>
          <w:b/>
          <w:sz w:val="24"/>
          <w:szCs w:val="24"/>
        </w:rPr>
        <w:br/>
        <w:t xml:space="preserve">НА ОБРАБОТКУ ПЕРСОНАЛЬНЫХ ДАННЫХ </w:t>
      </w:r>
    </w:p>
    <w:p w14:paraId="6CCCF588" w14:textId="77777777" w:rsidR="00B56B1D" w:rsidRPr="00B56B1D" w:rsidRDefault="00B56B1D" w:rsidP="00B56B1D">
      <w:pPr>
        <w:shd w:val="clear" w:color="auto" w:fill="FFFFFF"/>
        <w:spacing w:after="200" w:line="240" w:lineRule="auto"/>
        <w:ind w:firstLine="709"/>
        <w:contextualSpacing/>
        <w:rPr>
          <w:rFonts w:ascii="Times New Roman" w:eastAsia="Times New Roman" w:hAnsi="Times New Roman" w:cs="Times New Roman"/>
          <w:color w:val="000000"/>
          <w:sz w:val="24"/>
          <w:szCs w:val="24"/>
        </w:rPr>
      </w:pPr>
    </w:p>
    <w:p w14:paraId="0DF4543A" w14:textId="77777777" w:rsidR="00B56B1D" w:rsidRPr="00B56B1D" w:rsidRDefault="00B56B1D" w:rsidP="00B56B1D">
      <w:pPr>
        <w:shd w:val="clear" w:color="auto" w:fill="FFFFFF"/>
        <w:spacing w:after="200" w:line="240" w:lineRule="auto"/>
        <w:contextualSpacing/>
        <w:jc w:val="right"/>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 xml:space="preserve">                     «____» ____________ 202_               </w:t>
      </w:r>
    </w:p>
    <w:p w14:paraId="714FE53F" w14:textId="77777777" w:rsidR="00B56B1D" w:rsidRPr="00B56B1D" w:rsidRDefault="00B56B1D" w:rsidP="00B56B1D">
      <w:pPr>
        <w:autoSpaceDE w:val="0"/>
        <w:autoSpaceDN w:val="0"/>
        <w:adjustRightInd w:val="0"/>
        <w:spacing w:after="200" w:line="240" w:lineRule="auto"/>
        <w:contextualSpacing/>
        <w:rPr>
          <w:rFonts w:ascii="Times New Roman" w:eastAsia="Times New Roman" w:hAnsi="Times New Roman" w:cs="Times New Roman"/>
          <w:color w:val="000000"/>
          <w:sz w:val="24"/>
          <w:szCs w:val="24"/>
        </w:rPr>
      </w:pPr>
    </w:p>
    <w:p w14:paraId="211A9A39" w14:textId="718A9620" w:rsidR="00B56B1D" w:rsidRPr="00B56B1D" w:rsidRDefault="00B56B1D" w:rsidP="00B56B1D">
      <w:pPr>
        <w:autoSpaceDE w:val="0"/>
        <w:autoSpaceDN w:val="0"/>
        <w:adjustRightInd w:val="0"/>
        <w:spacing w:after="200" w:line="240" w:lineRule="auto"/>
        <w:ind w:leftChars="-200" w:left="-440" w:firstLineChars="183" w:firstLine="439"/>
        <w:contextualSpacing/>
        <w:jc w:val="both"/>
        <w:rPr>
          <w:rFonts w:ascii="Times New Roman" w:eastAsia="Times New Roman" w:hAnsi="Times New Roman" w:cs="Times New Roman"/>
          <w:i/>
          <w:color w:val="000000"/>
          <w:sz w:val="24"/>
          <w:szCs w:val="24"/>
          <w:vertAlign w:val="superscript"/>
        </w:rPr>
      </w:pPr>
      <w:r w:rsidRPr="00B56B1D">
        <w:rPr>
          <w:rFonts w:ascii="Times New Roman" w:eastAsia="Times New Roman" w:hAnsi="Times New Roman" w:cs="Times New Roman"/>
          <w:color w:val="000000"/>
          <w:sz w:val="24"/>
          <w:szCs w:val="24"/>
        </w:rPr>
        <w:t>Я, _________________________________________________________________________, выдан___________________________________________, адрес регистрации: _______________________________,</w:t>
      </w:r>
      <w:r w:rsidRPr="00B56B1D">
        <w:rPr>
          <w:rFonts w:ascii="Times New Roman" w:eastAsia="Times New Roman" w:hAnsi="Times New Roman" w:cs="Times New Roman"/>
          <w:sz w:val="24"/>
          <w:szCs w:val="24"/>
        </w:rPr>
        <w:t>даю свое согласие _____________________________________________на обработку</w:t>
      </w:r>
      <w:r w:rsidR="003534C7">
        <w:rPr>
          <w:rFonts w:ascii="Times New Roman" w:eastAsia="Times New Roman" w:hAnsi="Times New Roman" w:cs="Times New Roman"/>
          <w:sz w:val="24"/>
          <w:szCs w:val="24"/>
        </w:rPr>
        <w:t xml:space="preserve"> </w:t>
      </w:r>
      <w:r w:rsidRPr="00B56B1D">
        <w:rPr>
          <w:rFonts w:ascii="Times New Roman" w:eastAsia="Times New Roman" w:hAnsi="Times New Roman" w:cs="Times New Roman"/>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49B4BC2" w14:textId="77777777" w:rsidR="00B56B1D" w:rsidRPr="00B56B1D" w:rsidRDefault="00B56B1D" w:rsidP="00B56B1D">
      <w:pPr>
        <w:spacing w:after="200" w:line="240" w:lineRule="auto"/>
        <w:ind w:leftChars="-200" w:left="-440" w:firstLineChars="183" w:firstLine="439"/>
        <w:contextualSpacing/>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56B1D">
        <w:rPr>
          <w:rFonts w:ascii="Times New Roman" w:eastAsia="Times New Roman" w:hAnsi="Times New Roman" w:cs="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4B61D28"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i/>
          <w:sz w:val="24"/>
          <w:szCs w:val="24"/>
          <w:vertAlign w:val="superscript"/>
        </w:rPr>
      </w:pPr>
      <w:r w:rsidRPr="00B56B1D">
        <w:rPr>
          <w:rFonts w:ascii="Times New Roman" w:eastAsia="Times New Roman" w:hAnsi="Times New Roman" w:cs="Times New Roman"/>
          <w:color w:val="000000"/>
          <w:sz w:val="24"/>
          <w:szCs w:val="24"/>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894C89"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Подтверждаю, что, давая согласие, я действую без принуждения, по собственной воле и в своих интересах.</w:t>
      </w:r>
    </w:p>
    <w:p w14:paraId="234A2F23"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pPr>
    </w:p>
    <w:p w14:paraId="6FFF25DB"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sectPr w:rsidR="00B56B1D" w:rsidRPr="00B56B1D">
          <w:headerReference w:type="default" r:id="rId12"/>
          <w:footerReference w:type="default" r:id="rId13"/>
          <w:pgSz w:w="11906" w:h="16838"/>
          <w:pgMar w:top="822" w:right="851" w:bottom="1134" w:left="1701" w:header="567" w:footer="567" w:gutter="0"/>
          <w:cols w:space="708"/>
          <w:docGrid w:linePitch="360"/>
        </w:sectPr>
      </w:pPr>
      <w:r w:rsidRPr="00B56B1D">
        <w:rPr>
          <w:rFonts w:ascii="Times New Roman" w:eastAsia="Times New Roman" w:hAnsi="Times New Roman" w:cs="Times New Roman"/>
          <w:i/>
          <w:color w:val="000000"/>
          <w:sz w:val="24"/>
          <w:szCs w:val="24"/>
        </w:rPr>
        <w:t xml:space="preserve">                                                                                                                   ФИО</w:t>
      </w:r>
    </w:p>
    <w:p w14:paraId="2A5C4217" w14:textId="77777777" w:rsidR="00B56B1D" w:rsidRDefault="00B56B1D" w:rsidP="00B56B1D">
      <w:pPr>
        <w:jc w:val="center"/>
      </w:pPr>
    </w:p>
    <w:sectPr w:rsidR="00B56B1D" w:rsidSect="00357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F81E3E" w14:textId="77777777" w:rsidR="006E0229" w:rsidRDefault="006E0229" w:rsidP="00357D59">
      <w:pPr>
        <w:spacing w:after="0" w:line="240" w:lineRule="auto"/>
      </w:pPr>
      <w:r>
        <w:separator/>
      </w:r>
    </w:p>
  </w:endnote>
  <w:endnote w:type="continuationSeparator" w:id="0">
    <w:p w14:paraId="04774864" w14:textId="77777777" w:rsidR="006E0229" w:rsidRDefault="006E0229" w:rsidP="0035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E86" w14:textId="77777777" w:rsidR="00B56B1D" w:rsidRDefault="00A53C62">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sidR="00B56B1D">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826B26">
      <w:rPr>
        <w:rFonts w:ascii="Times New Roman" w:eastAsia="Courier New" w:hAnsi="Times New Roman"/>
        <w:noProof/>
        <w:sz w:val="24"/>
        <w:lang w:eastAsia="ru-RU"/>
      </w:rPr>
      <w:t>17</w:t>
    </w:r>
    <w:r>
      <w:rPr>
        <w:rFonts w:ascii="Times New Roman" w:eastAsia="Courier New" w:hAnsi="Times New Roman"/>
        <w:sz w:val="24"/>
        <w:lang w:eastAsia="ru-RU"/>
      </w:rPr>
      <w:fldChar w:fldCharType="end"/>
    </w:r>
  </w:p>
  <w:p w14:paraId="719B2737" w14:textId="77777777" w:rsidR="00B56B1D" w:rsidRDefault="00B56B1D">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A84D4" w14:textId="77777777" w:rsidR="006E0229" w:rsidRDefault="006E0229" w:rsidP="00357D59">
      <w:pPr>
        <w:spacing w:after="0" w:line="240" w:lineRule="auto"/>
      </w:pPr>
      <w:r>
        <w:separator/>
      </w:r>
    </w:p>
  </w:footnote>
  <w:footnote w:type="continuationSeparator" w:id="0">
    <w:p w14:paraId="3C5F7CD9" w14:textId="77777777" w:rsidR="006E0229" w:rsidRDefault="006E0229" w:rsidP="0035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75FC0" w14:textId="77777777" w:rsidR="00B56B1D" w:rsidRDefault="00B56B1D">
    <w:pPr>
      <w:tabs>
        <w:tab w:val="center" w:pos="4677"/>
        <w:tab w:val="right" w:pos="9355"/>
      </w:tabs>
      <w:spacing w:after="0" w:line="240" w:lineRule="auto"/>
      <w:rPr>
        <w:rFonts w:ascii="Times New Roman" w:eastAsia="Times New Roman" w:hAnsi="Times New Roman"/>
        <w:sz w:val="24"/>
        <w:szCs w:val="24"/>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30C1DF9"/>
    <w:multiLevelType w:val="hybridMultilevel"/>
    <w:tmpl w:val="E3B2D950"/>
    <w:lvl w:ilvl="0" w:tplc="4B00A5D6">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1D"/>
    <w:rsid w:val="00030669"/>
    <w:rsid w:val="0007126B"/>
    <w:rsid w:val="000A38AC"/>
    <w:rsid w:val="00191649"/>
    <w:rsid w:val="001A35D4"/>
    <w:rsid w:val="001E0665"/>
    <w:rsid w:val="00240213"/>
    <w:rsid w:val="00291928"/>
    <w:rsid w:val="00293F6F"/>
    <w:rsid w:val="003534C7"/>
    <w:rsid w:val="00357D59"/>
    <w:rsid w:val="003F4433"/>
    <w:rsid w:val="004916E3"/>
    <w:rsid w:val="005B04E6"/>
    <w:rsid w:val="00667AB6"/>
    <w:rsid w:val="006723DA"/>
    <w:rsid w:val="006C6D0C"/>
    <w:rsid w:val="006E0229"/>
    <w:rsid w:val="00783C25"/>
    <w:rsid w:val="0082627F"/>
    <w:rsid w:val="00826B26"/>
    <w:rsid w:val="008D43DC"/>
    <w:rsid w:val="008E71C9"/>
    <w:rsid w:val="009132AD"/>
    <w:rsid w:val="009E18EC"/>
    <w:rsid w:val="00A073CD"/>
    <w:rsid w:val="00A53C62"/>
    <w:rsid w:val="00B46D8B"/>
    <w:rsid w:val="00B56B1D"/>
    <w:rsid w:val="00BC0E5A"/>
    <w:rsid w:val="00CB34F6"/>
    <w:rsid w:val="00CC57D9"/>
    <w:rsid w:val="00CE1A7F"/>
    <w:rsid w:val="00CF78B4"/>
    <w:rsid w:val="00D157F9"/>
    <w:rsid w:val="00D76191"/>
    <w:rsid w:val="00DE7BCB"/>
    <w:rsid w:val="00DF1A62"/>
    <w:rsid w:val="00E30320"/>
    <w:rsid w:val="00E42AE5"/>
    <w:rsid w:val="00E64A80"/>
    <w:rsid w:val="00F041D9"/>
    <w:rsid w:val="00F20F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BF7E"/>
  <w15:docId w15:val="{461E3BB2-C2D0-4615-8715-30E7DDF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56B1D"/>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qFormat/>
    <w:rsid w:val="00B56B1D"/>
    <w:rPr>
      <w:rFonts w:ascii="Calibri" w:eastAsia="Calibri" w:hAnsi="Calibri" w:cs="Times New Roman"/>
    </w:rPr>
  </w:style>
  <w:style w:type="table" w:customStyle="1" w:styleId="1">
    <w:name w:val="Сетка таблицы1"/>
    <w:basedOn w:val="a1"/>
    <w:next w:val="a5"/>
    <w:uiPriority w:val="59"/>
    <w:rsid w:val="008E71C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8E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F041D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
    <w:name w:val="Сетка таблицы12"/>
    <w:basedOn w:val="a1"/>
    <w:next w:val="a5"/>
    <w:uiPriority w:val="59"/>
    <w:rsid w:val="0003066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9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72;&#1076;&#1084;&#1080;&#1085;\Downloads\&#1087;.%2023" TargetMode="External"/><Relationship Id="rId4" Type="http://schemas.openxmlformats.org/officeDocument/2006/relationships/webSettings" Target="webSettings.xml"/><Relationship Id="rId9" Type="http://schemas.openxmlformats.org/officeDocument/2006/relationships/hyperlink" Target="file:///C:\Users\&#1072;&#1076;&#1084;&#1080;&#1085;\Downloads\&#1087;.%20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17</Pages>
  <Words>4902</Words>
  <Characters>27948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User117</dc:creator>
  <cp:keywords/>
  <dc:description>DOC-MARKER-fieXV5tBnxOavn4C5PBTjw</dc:description>
  <cp:lastModifiedBy>e.iashina</cp:lastModifiedBy>
  <cp:revision>9</cp:revision>
  <cp:lastPrinted>2025-03-10T06:00:00Z</cp:lastPrinted>
  <dcterms:created xsi:type="dcterms:W3CDTF">2026-07-14T05:34:00Z</dcterms:created>
  <dcterms:modified xsi:type="dcterms:W3CDTF">2026-09-30T09:28:00Z</dcterms:modified>
</cp:coreProperties>
</file>