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008" w:rsidRDefault="00FD0008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УТВЕРЖДАЮ</w:t>
      </w:r>
    </w:p>
    <w:p w:rsidR="000A73EA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                                                                                                         Директор  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ГБУ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Благовещенский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8D2682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ДСО «Нарат»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                                                                  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А.А. Аюпов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  <w:t xml:space="preserve">  «</w:t>
      </w:r>
      <w:r w:rsidR="00C00645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30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» </w:t>
      </w:r>
      <w:r w:rsidR="00C00645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сентября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202</w:t>
      </w:r>
      <w:r w:rsidR="009A725A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год</w:t>
      </w:r>
    </w:p>
    <w:p w:rsidR="00FD0008" w:rsidRDefault="00FD000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НЕКОНКУРЕНТНАЯ ЗАКУПКА ПУТЕМ РАЗМЕЩЕНИЯ ИНФОРМАЦИИ НА ЭЛЕКТРОННОЙ ПЛОЩАДКЕ</w:t>
      </w:r>
    </w:p>
    <w:p w:rsidR="00FD0008" w:rsidRDefault="00FD0008" w:rsidP="00C16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008" w:rsidRPr="00EC70AD" w:rsidRDefault="00C93D6D" w:rsidP="00EC70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18.07.2011 № 223-ФЗ «О закупках товаров, работ, услуг отдельными видами юридических лиц» </w:t>
      </w:r>
      <w:r w:rsidR="0026799A">
        <w:rPr>
          <w:rFonts w:ascii="Times New Roman" w:eastAsia="Calibri" w:hAnsi="Times New Roman" w:cs="Times New Roman"/>
          <w:sz w:val="24"/>
          <w:szCs w:val="24"/>
          <w:lang w:eastAsia="ru-RU"/>
        </w:rPr>
        <w:t>государственное бюджетное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6799A" w:rsidRPr="0026799A">
        <w:rPr>
          <w:rFonts w:ascii="Times New Roman" w:eastAsia="Calibri" w:hAnsi="Times New Roman" w:cs="Times New Roman"/>
          <w:sz w:val="24"/>
          <w:szCs w:val="24"/>
          <w:lang w:eastAsia="ru-RU"/>
        </w:rPr>
        <w:t>Благовещенский дом социального обслуживания «Нарат» («Сосны»)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сообщает о проведении закупки на </w:t>
      </w:r>
      <w:r w:rsidR="00923339" w:rsidRPr="00923339">
        <w:rPr>
          <w:rFonts w:ascii="Times New Roman" w:eastAsia="Calibri" w:hAnsi="Times New Roman" w:cs="Times New Roman"/>
          <w:color w:val="FF0000"/>
          <w:sz w:val="24"/>
          <w:szCs w:val="24"/>
        </w:rPr>
        <w:t>«</w:t>
      </w:r>
      <w:r w:rsidR="00904011" w:rsidRPr="009040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Поставк</w:t>
      </w:r>
      <w:r w:rsidR="001171F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у</w:t>
      </w:r>
      <w:r w:rsidR="00904011" w:rsidRPr="009040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CC528B" w:rsidRPr="00CC528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сжиженного углеводородного газа (пропана)</w:t>
      </w:r>
      <w:r w:rsidR="0092333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»</w:t>
      </w:r>
    </w:p>
    <w:p w:rsidR="00FD0008" w:rsidRPr="00C16C5E" w:rsidRDefault="00C93D6D" w:rsidP="00C16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ценовой запрос</w:t>
      </w:r>
      <w:r w:rsidRPr="00C16C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008" w:rsidRDefault="00C93D6D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Заказчик: </w:t>
      </w:r>
      <w:r w:rsidR="0026799A">
        <w:rPr>
          <w:rFonts w:ascii="Times New Roman" w:eastAsia="Calibri" w:hAnsi="Times New Roman"/>
          <w:sz w:val="24"/>
          <w:szCs w:val="24"/>
          <w:lang w:eastAsia="ru-RU"/>
        </w:rPr>
        <w:t xml:space="preserve">государственное бюджетное учреждение </w:t>
      </w:r>
      <w:r w:rsidR="0026799A" w:rsidRPr="0026799A">
        <w:rPr>
          <w:rFonts w:ascii="Times New Roman" w:eastAsia="Calibri" w:hAnsi="Times New Roman"/>
          <w:sz w:val="24"/>
          <w:szCs w:val="24"/>
          <w:lang w:eastAsia="ru-RU"/>
        </w:rPr>
        <w:t>Благовещенский дом социального обслуживания «Нарат» («Сосны»)</w:t>
      </w:r>
    </w:p>
    <w:p w:rsidR="00FD0008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453430</w:t>
      </w:r>
      <w:r w:rsidR="00C93D6D">
        <w:rPr>
          <w:rFonts w:ascii="Times New Roman" w:eastAsia="Calibri" w:hAnsi="Times New Roman"/>
          <w:sz w:val="24"/>
          <w:szCs w:val="24"/>
          <w:lang w:eastAsia="ru-RU"/>
        </w:rPr>
        <w:t xml:space="preserve">, Республика Башкортостан, </w:t>
      </w:r>
      <w:r w:rsidRPr="00C16C5E">
        <w:rPr>
          <w:rFonts w:ascii="Times New Roman" w:eastAsia="Calibri" w:hAnsi="Times New Roman"/>
          <w:sz w:val="24"/>
          <w:szCs w:val="24"/>
          <w:lang w:eastAsia="ru-RU"/>
        </w:rPr>
        <w:t>Республика Башкортостан, г. Благовещенск, ул. Сосновая, 1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Тел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. 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>8 (347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66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) 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2-45-14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val="en-US" w:eastAsia="ru-RU"/>
        </w:rPr>
        <w:t>e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-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Blagpsi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1@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.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ru</w:t>
      </w:r>
    </w:p>
    <w:p w:rsidR="00FD0008" w:rsidRPr="00C16C5E" w:rsidRDefault="00C16C5E" w:rsidP="00CC528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C5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закупки: </w:t>
      </w:r>
      <w:r w:rsidR="00904011" w:rsidRPr="00904011">
        <w:rPr>
          <w:rFonts w:ascii="Times New Roman" w:eastAsia="Times New Roman" w:hAnsi="Times New Roman" w:cs="Times New Roman"/>
          <w:sz w:val="24"/>
          <w:szCs w:val="24"/>
        </w:rPr>
        <w:t xml:space="preserve">Поставка </w:t>
      </w:r>
      <w:r w:rsidR="00CC528B" w:rsidRPr="00CC528B">
        <w:rPr>
          <w:rFonts w:ascii="Times New Roman" w:eastAsia="Times New Roman" w:hAnsi="Times New Roman" w:cs="Times New Roman"/>
          <w:sz w:val="24"/>
          <w:szCs w:val="24"/>
        </w:rPr>
        <w:t>сжиженного углеводородного газа (пропана)</w:t>
      </w:r>
      <w:r w:rsidR="00A43B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0008" w:rsidRDefault="00C93D6D" w:rsidP="00C16C5E">
      <w:pPr>
        <w:numPr>
          <w:ilvl w:val="0"/>
          <w:numId w:val="2"/>
        </w:numPr>
        <w:tabs>
          <w:tab w:val="left" w:pos="0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 товара, работы, услуги: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в соответствии с </w:t>
      </w:r>
      <w:r w:rsidR="00C16C5E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проектом договора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.  </w:t>
      </w:r>
    </w:p>
    <w:p w:rsidR="00904011" w:rsidRPr="00034463" w:rsidRDefault="00C93D6D" w:rsidP="00034463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 w:rsidRPr="00034463">
        <w:rPr>
          <w:rFonts w:ascii="Times New Roman" w:eastAsia="Calibri" w:hAnsi="Times New Roman" w:cs="Times New Roman"/>
          <w:b/>
          <w:sz w:val="24"/>
          <w:szCs w:val="24"/>
        </w:rPr>
        <w:t xml:space="preserve">Место поставки товара, работы, услуги: </w:t>
      </w:r>
      <w:r w:rsidR="00034463" w:rsidRPr="00034463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поставка сжиженного углеводородного газа (пропана) осуществляется через АГЗС, расположенной в Республика Башкортостан, г. Благовещенск, Благовещенский район</w:t>
      </w:r>
    </w:p>
    <w:p w:rsidR="00904011" w:rsidRPr="00904011" w:rsidRDefault="00C93D6D" w:rsidP="00034463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Сроки поставки </w:t>
      </w:r>
      <w:r>
        <w:rPr>
          <w:rFonts w:ascii="Times New Roman" w:eastAsia="Calibri" w:hAnsi="Times New Roman" w:cs="Times New Roman"/>
          <w:b/>
          <w:sz w:val="24"/>
          <w:szCs w:val="24"/>
        </w:rPr>
        <w:t>товара, работы, услуги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54E2C" w:rsidRPr="00154E2C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1B00EF">
        <w:rPr>
          <w:rFonts w:ascii="Times New Roman" w:eastAsia="Times New Roman" w:hAnsi="Times New Roman"/>
          <w:sz w:val="24"/>
          <w:szCs w:val="24"/>
          <w:lang w:eastAsia="ru-RU"/>
        </w:rPr>
        <w:t>даты заключения договора</w:t>
      </w:r>
      <w:r w:rsidR="00154E2C" w:rsidRPr="00154E2C">
        <w:rPr>
          <w:rFonts w:ascii="Times New Roman" w:eastAsia="Times New Roman" w:hAnsi="Times New Roman"/>
          <w:sz w:val="24"/>
          <w:szCs w:val="24"/>
          <w:lang w:eastAsia="ru-RU"/>
        </w:rPr>
        <w:t xml:space="preserve"> по </w:t>
      </w:r>
      <w:r w:rsidR="00C00645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="00154E2C" w:rsidRPr="00154E2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0645"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 w:rsidR="00154E2C" w:rsidRPr="00154E2C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03446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9A72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54E2C" w:rsidRPr="00154E2C">
        <w:rPr>
          <w:rFonts w:ascii="Times New Roman" w:eastAsia="Times New Roman" w:hAnsi="Times New Roman"/>
          <w:sz w:val="24"/>
          <w:szCs w:val="24"/>
          <w:lang w:eastAsia="ru-RU"/>
        </w:rPr>
        <w:t>года</w:t>
      </w:r>
      <w:r w:rsidR="00A43B61" w:rsidRPr="00A43B6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0008" w:rsidRDefault="00C93D6D" w:rsidP="00034463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CC528B">
        <w:rPr>
          <w:rFonts w:ascii="Times New Roman" w:eastAsia="Calibri" w:hAnsi="Times New Roman" w:cs="Times New Roman"/>
          <w:bCs/>
          <w:sz w:val="24"/>
          <w:szCs w:val="24"/>
        </w:rPr>
        <w:t>-</w:t>
      </w:r>
    </w:p>
    <w:p w:rsidR="00FD0008" w:rsidRPr="00C16C5E" w:rsidRDefault="00C93D6D" w:rsidP="000344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</w:rPr>
        <w:t>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есто размещения уведомления: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Размещено в информационно - телекоммуникационной сети «Интернет» по адресу: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A43B61" w:rsidRPr="00A43B61">
        <w:rPr>
          <w:rFonts w:ascii="Times New Roman" w:hAnsi="Times New Roman" w:cs="Times New Roman"/>
          <w:sz w:val="24"/>
        </w:rPr>
        <w:t>zakaz.etp-region.ru</w:t>
      </w:r>
      <w:r w:rsidR="00B11929" w:rsidRPr="00B11929">
        <w:rPr>
          <w:rFonts w:ascii="Times New Roman" w:hAnsi="Times New Roman" w:cs="Times New Roman"/>
          <w:sz w:val="24"/>
        </w:rPr>
        <w:t xml:space="preserve"> </w:t>
      </w:r>
      <w:hyperlink w:history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электронном виде и доступна с момента размещения.</w:t>
      </w:r>
    </w:p>
    <w:p w:rsidR="00FD0008" w:rsidRDefault="00C93D6D" w:rsidP="00034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Дата начала подачи предложении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C006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C006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9A725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</w:p>
    <w:p w:rsidR="00FD0008" w:rsidRDefault="00C93D6D" w:rsidP="00034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10. Дата и время окончания подачи предложений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C006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C006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9A725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г. в </w:t>
      </w:r>
      <w:r w:rsidR="00E922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1</w:t>
      </w:r>
      <w:r w:rsidR="001B00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5</w:t>
      </w:r>
      <w:r w:rsidRPr="00B119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:</w:t>
      </w:r>
      <w:r w:rsidR="00CC528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0</w:t>
      </w:r>
      <w:r w:rsidR="00B71DD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(по местному времени Заказчика) (продление закупки).</w:t>
      </w:r>
    </w:p>
    <w:p w:rsidR="00FD0008" w:rsidRDefault="00C93D6D" w:rsidP="00C16C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11. Порядок направления и содержание предложений участников: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информация об участнике (наименование, место нахождения, почтовый адрес, адрес электронной почты, номер контактного телефона, банковские реквизиты), информация о принадлежности участника к субъектам малого и среднего предпринимательства. 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4) иная информация и документы (по усмотрению участника).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(сообщение) должно быть подписано квалифицированной электронной подписью участника. </w:t>
      </w:r>
      <w:r>
        <w:rPr>
          <w:rFonts w:ascii="Times New Roman" w:hAnsi="Times New Roman" w:cs="Times New Roman"/>
          <w:sz w:val="24"/>
          <w:szCs w:val="24"/>
        </w:rPr>
        <w:t xml:space="preserve">Заказчиком не рассматриваются и не оцениваются предложения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участников закупки несоответствующих требованиям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пункта 1 части 1 статьи 3 Федерального закона от 24.07.2007 N 209-ФЗ "О развитии малого и среднего предпринимательства в Российской Федерации".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.Разъяснение положений уведомления: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Заключительные положения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</w:p>
    <w:p w:rsidR="00E02074" w:rsidRDefault="00E02074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2074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отказаться от проведения закупки в электронном магазине в любое время,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ценового запроса с использованием электронной торговой площадки протоколы закупки не составляются.</w:t>
      </w:r>
    </w:p>
    <w:p w:rsidR="00FD0008" w:rsidRDefault="00FD0008">
      <w:pPr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04011" w:rsidRDefault="009040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9040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1929" w:rsidRPr="00592B11" w:rsidRDefault="00B11929" w:rsidP="00B119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bookmarkStart w:id="0" w:name="_GoBack"/>
      <w:r w:rsidRPr="00592B11">
        <w:rPr>
          <w:rFonts w:ascii="Times New Roman" w:hAnsi="Times New Roman" w:cs="Times New Roman"/>
          <w:b/>
          <w:bCs/>
        </w:rPr>
        <w:lastRenderedPageBreak/>
        <w:t xml:space="preserve">Информация </w:t>
      </w:r>
      <w:bookmarkEnd w:id="0"/>
      <w:r>
        <w:rPr>
          <w:rFonts w:ascii="Times New Roman" w:hAnsi="Times New Roman" w:cs="Times New Roman"/>
          <w:b/>
          <w:bCs/>
        </w:rPr>
        <w:t xml:space="preserve">о </w:t>
      </w:r>
      <w:r w:rsidRPr="00592B11">
        <w:rPr>
          <w:rFonts w:ascii="Times New Roman" w:eastAsia="Times New Roman" w:hAnsi="Times New Roman" w:cs="Times New Roman"/>
          <w:b/>
          <w:bCs/>
          <w:color w:val="000000"/>
        </w:rPr>
        <w:t>применении национального режима</w:t>
      </w:r>
    </w:p>
    <w:p w:rsidR="00B11929" w:rsidRDefault="00B11929" w:rsidP="00B119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11929" w:rsidRPr="00B675A5" w:rsidRDefault="00B11929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75A5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</w:t>
      </w:r>
    </w:p>
    <w:tbl>
      <w:tblPr>
        <w:tblStyle w:val="a6"/>
        <w:tblW w:w="9349" w:type="dxa"/>
        <w:tblInd w:w="-5" w:type="dxa"/>
        <w:tblLook w:val="04A0" w:firstRow="1" w:lastRow="0" w:firstColumn="1" w:lastColumn="0" w:noHBand="0" w:noVBand="1"/>
      </w:tblPr>
      <w:tblGrid>
        <w:gridCol w:w="4536"/>
        <w:gridCol w:w="4813"/>
      </w:tblGrid>
      <w:tr w:rsidR="00B71DD5" w:rsidRPr="00B675A5" w:rsidTr="00EC70AD">
        <w:trPr>
          <w:trHeight w:val="1480"/>
        </w:trPr>
        <w:tc>
          <w:tcPr>
            <w:tcW w:w="4536" w:type="dxa"/>
          </w:tcPr>
          <w:p w:rsidR="00B71DD5" w:rsidRDefault="00B71DD5" w:rsidP="00A67315">
            <w:pPr>
              <w:autoSpaceDE w:val="0"/>
              <w:autoSpaceDN w:val="0"/>
              <w:adjustRightInd w:val="0"/>
              <w:spacing w:after="0"/>
              <w:jc w:val="both"/>
            </w:pPr>
            <w:r w:rsidRPr="00592B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запрет</w:t>
            </w:r>
            <w:r w:rsidRPr="00B675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4813" w:type="dxa"/>
            <w:vAlign w:val="center"/>
          </w:tcPr>
          <w:p w:rsidR="00B71DD5" w:rsidRPr="00A67315" w:rsidRDefault="00B71DD5" w:rsidP="00B71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A6731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НЕ УСТАНОВЛЕН</w:t>
            </w:r>
          </w:p>
        </w:tc>
      </w:tr>
      <w:tr w:rsidR="00EC70AD" w:rsidRPr="00B675A5" w:rsidTr="00EC70AD">
        <w:trPr>
          <w:trHeight w:val="124"/>
        </w:trPr>
        <w:tc>
          <w:tcPr>
            <w:tcW w:w="4536" w:type="dxa"/>
          </w:tcPr>
          <w:p w:rsidR="00EC70AD" w:rsidRPr="00B675A5" w:rsidRDefault="008D105F" w:rsidP="00A6731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history="1">
              <w:r w:rsidR="00EC70AD" w:rsidRPr="00592B1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ограничение</w:t>
              </w:r>
            </w:hyperlink>
            <w:r w:rsidR="00EC70AD" w:rsidRPr="00B675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4813" w:type="dxa"/>
            <w:vAlign w:val="center"/>
          </w:tcPr>
          <w:p w:rsidR="00EC70AD" w:rsidRPr="00EC70AD" w:rsidRDefault="00CC528B" w:rsidP="00A673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  <w:r w:rsidR="00EC70AD" w:rsidRPr="00EC70AD">
              <w:rPr>
                <w:rFonts w:ascii="Times New Roman" w:hAnsi="Times New Roman" w:cs="Times New Roman"/>
                <w:sz w:val="18"/>
                <w:szCs w:val="18"/>
              </w:rPr>
              <w:t>УСТАНОВЛЕН</w:t>
            </w:r>
            <w:r w:rsidR="00EC70A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</w:tr>
      <w:tr w:rsidR="00EC70AD" w:rsidRPr="00B675A5" w:rsidTr="00EC70AD">
        <w:trPr>
          <w:trHeight w:val="87"/>
        </w:trPr>
        <w:tc>
          <w:tcPr>
            <w:tcW w:w="4536" w:type="dxa"/>
          </w:tcPr>
          <w:p w:rsidR="00EC70AD" w:rsidRDefault="008D105F" w:rsidP="00A67315">
            <w:pPr>
              <w:autoSpaceDE w:val="0"/>
              <w:autoSpaceDN w:val="0"/>
              <w:adjustRightInd w:val="0"/>
              <w:spacing w:after="0"/>
              <w:jc w:val="both"/>
            </w:pPr>
            <w:hyperlink r:id="rId8" w:history="1">
              <w:r w:rsidR="00EC70AD" w:rsidRPr="00592B1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преимущество</w:t>
              </w:r>
            </w:hyperlink>
            <w:r w:rsidR="00EC70AD" w:rsidRPr="00B675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</w:tc>
        <w:tc>
          <w:tcPr>
            <w:tcW w:w="4813" w:type="dxa"/>
            <w:vAlign w:val="center"/>
          </w:tcPr>
          <w:p w:rsidR="00EC70AD" w:rsidRPr="00A67315" w:rsidRDefault="00EC70AD" w:rsidP="00A673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67315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УСТАНОВЛЕН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О</w:t>
            </w:r>
          </w:p>
        </w:tc>
      </w:tr>
    </w:tbl>
    <w:p w:rsidR="00B11929" w:rsidRDefault="00B11929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11929" w:rsidRPr="00B675A5" w:rsidRDefault="00B11929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6AD3">
        <w:rPr>
          <w:rFonts w:ascii="Times New Roman" w:eastAsia="Calibri" w:hAnsi="Times New Roman" w:cs="Times New Roman"/>
          <w:b/>
          <w:sz w:val="20"/>
          <w:szCs w:val="20"/>
        </w:rPr>
        <w:t>Информация и документы, предоставляемые в состав заявки на участие</w:t>
      </w:r>
      <w:r w:rsidRPr="00B675A5">
        <w:rPr>
          <w:rFonts w:ascii="Times New Roman" w:eastAsia="Calibri" w:hAnsi="Times New Roman" w:cs="Times New Roman"/>
          <w:sz w:val="20"/>
          <w:szCs w:val="20"/>
        </w:rPr>
        <w:t xml:space="preserve"> (в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лицами):</w:t>
      </w:r>
    </w:p>
    <w:p w:rsidR="00B11929" w:rsidRDefault="00B11929" w:rsidP="00B1192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1) При установленном запрете:</w:t>
      </w:r>
    </w:p>
    <w:p w:rsidR="00B11929" w:rsidRPr="00920D8A" w:rsidRDefault="00B11929" w:rsidP="00B1192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- </w:t>
      </w: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содержащий в том числе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продукции", включая значение, определенное для целей осуществления закупок (если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закупок);</w:t>
      </w:r>
    </w:p>
    <w:p w:rsidR="00B11929" w:rsidRPr="00920D8A" w:rsidRDefault="00B11929" w:rsidP="00B11929">
      <w:pPr>
        <w:widowControl w:val="0"/>
        <w:tabs>
          <w:tab w:val="num" w:pos="-1624"/>
        </w:tabs>
        <w:autoSpaceDE w:val="0"/>
        <w:autoSpaceDN w:val="0"/>
        <w:adjustRightInd w:val="0"/>
        <w:spacing w:after="0" w:line="240" w:lineRule="auto"/>
        <w:ind w:right="595"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Либо </w:t>
      </w:r>
    </w:p>
    <w:p w:rsidR="00B11929" w:rsidRDefault="00B11929" w:rsidP="00B1192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 </w:t>
      </w:r>
      <w:r w:rsidRPr="0093609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</w:t>
      </w: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;</w:t>
      </w: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2) При установленном ограничении:</w:t>
      </w:r>
    </w:p>
    <w:p w:rsidR="00B11929" w:rsidRDefault="00B11929" w:rsidP="00B11929">
      <w:pPr>
        <w:spacing w:after="0"/>
        <w:jc w:val="both"/>
        <w:rPr>
          <w:rFonts w:ascii="Liberation Serif" w:hAnsi="Liberation Serif" w:cs="Liberation Serif"/>
        </w:rPr>
      </w:pPr>
      <w:r w:rsidRPr="00146C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3360F5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указание в заявке на участие в закупке наименования страны происхождения в соответствии с общероссийским классификатором, используемым для идентификации стран мира</w:t>
      </w:r>
      <w:r w:rsidRPr="00146C8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3) При установленном преимуществе:</w:t>
      </w:r>
    </w:p>
    <w:p w:rsidR="00B11929" w:rsidRDefault="00B11929" w:rsidP="00B11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  <w:sectPr w:rsidR="00B11929" w:rsidSect="00C43BD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836A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836AD3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указание в заявке на участие в закупке наименования страны происхождения товара</w:t>
      </w:r>
      <w:r w:rsidRPr="00836AD3">
        <w:t xml:space="preserve"> </w:t>
      </w:r>
      <w:r w:rsidRPr="00836AD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общероссийским классификатором, используемым для идентификации стран мира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lastRenderedPageBreak/>
        <w:t>(ОБРАЗЕЦ)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Ценовое предложение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B11929" w:rsidRDefault="00B11929" w:rsidP="00B119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_____________________________________________________________________ </w:t>
      </w:r>
    </w:p>
    <w:p w:rsidR="00B11929" w:rsidRDefault="00B11929" w:rsidP="00B11929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наименование (для юридического лица), фамилия, имя, отчество (для физического лица)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Изучив документацию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сообщаем о согласии поставить товары,  </w:t>
      </w:r>
      <w:r>
        <w:rPr>
          <w:rFonts w:ascii="Times New Roman" w:eastAsia="Calibri" w:hAnsi="Times New Roman" w:cs="Times New Roman"/>
          <w:sz w:val="24"/>
          <w:szCs w:val="24"/>
        </w:rPr>
        <w:t>указанные в таблице: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46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6"/>
        <w:gridCol w:w="1772"/>
        <w:gridCol w:w="3385"/>
        <w:gridCol w:w="2826"/>
        <w:gridCol w:w="1816"/>
        <w:gridCol w:w="838"/>
        <w:gridCol w:w="869"/>
        <w:gridCol w:w="1257"/>
        <w:gridCol w:w="1128"/>
      </w:tblGrid>
      <w:tr w:rsidR="00B11929" w:rsidRPr="00836AD3" w:rsidTr="00B71DD5">
        <w:trPr>
          <w:trHeight w:val="163"/>
        </w:trPr>
        <w:tc>
          <w:tcPr>
            <w:tcW w:w="806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772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6211" w:type="dxa"/>
            <w:gridSpan w:val="2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Функциональные, технические и качественные характеристики объекта закупки</w:t>
            </w:r>
          </w:p>
        </w:tc>
        <w:tc>
          <w:tcPr>
            <w:tcW w:w="1816" w:type="dxa"/>
            <w:vMerge w:val="restart"/>
            <w:shd w:val="clear" w:color="auto" w:fill="FFFF00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Страна происхождения</w:t>
            </w:r>
          </w:p>
        </w:tc>
        <w:tc>
          <w:tcPr>
            <w:tcW w:w="838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869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257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Цена, руб.</w:t>
            </w:r>
          </w:p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т.ч. НДС или </w:t>
            </w: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 облагается НДС)</w:t>
            </w:r>
          </w:p>
        </w:tc>
        <w:tc>
          <w:tcPr>
            <w:tcW w:w="1128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Сумма, руб. (в т.ч. НДС или не облагается НДС)</w:t>
            </w:r>
          </w:p>
        </w:tc>
      </w:tr>
      <w:tr w:rsidR="00B11929" w:rsidRPr="00836AD3" w:rsidTr="00B71DD5">
        <w:trPr>
          <w:trHeight w:val="163"/>
        </w:trPr>
        <w:tc>
          <w:tcPr>
            <w:tcW w:w="806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72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5" w:type="dxa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</w:t>
            </w: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начение показателя или его наличие</w:t>
            </w:r>
          </w:p>
        </w:tc>
        <w:tc>
          <w:tcPr>
            <w:tcW w:w="1816" w:type="dxa"/>
            <w:vMerge/>
            <w:shd w:val="clear" w:color="auto" w:fill="FFFF00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11929" w:rsidRPr="00836AD3" w:rsidTr="00B71DD5">
        <w:trPr>
          <w:trHeight w:val="163"/>
        </w:trPr>
        <w:tc>
          <w:tcPr>
            <w:tcW w:w="806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72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5" w:type="dxa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26" w:type="dxa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16" w:type="dxa"/>
            <w:shd w:val="clear" w:color="auto" w:fill="FFFF00"/>
          </w:tcPr>
          <w:p w:rsidR="00B11929" w:rsidRPr="00B71DD5" w:rsidRDefault="00B71DD5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71D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ПОЛЕ ОБЯЗАТЕЛЬНО ДЛЯ ЗАПОЛНЕНИЯ!</w:t>
            </w:r>
          </w:p>
        </w:tc>
        <w:tc>
          <w:tcPr>
            <w:tcW w:w="838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7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FD0008" w:rsidSect="0090401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05F" w:rsidRDefault="008D105F">
      <w:pPr>
        <w:spacing w:line="240" w:lineRule="auto"/>
      </w:pPr>
      <w:r>
        <w:separator/>
      </w:r>
    </w:p>
  </w:endnote>
  <w:endnote w:type="continuationSeparator" w:id="0">
    <w:p w:rsidR="008D105F" w:rsidRDefault="008D10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05F" w:rsidRDefault="008D105F">
      <w:pPr>
        <w:spacing w:after="0"/>
      </w:pPr>
      <w:r>
        <w:separator/>
      </w:r>
    </w:p>
  </w:footnote>
  <w:footnote w:type="continuationSeparator" w:id="0">
    <w:p w:rsidR="008D105F" w:rsidRDefault="008D105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abstractNum w:abstractNumId="1">
    <w:nsid w:val="74A2B626"/>
    <w:multiLevelType w:val="singleLevel"/>
    <w:tmpl w:val="D2DA72E0"/>
    <w:lvl w:ilvl="0">
      <w:start w:val="3"/>
      <w:numFmt w:val="decimal"/>
      <w:suff w:val="space"/>
      <w:lvlText w:val="%1."/>
      <w:lvlJc w:val="left"/>
      <w:rPr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7E"/>
    <w:rsid w:val="00034463"/>
    <w:rsid w:val="000352D5"/>
    <w:rsid w:val="00045962"/>
    <w:rsid w:val="00051185"/>
    <w:rsid w:val="00074E28"/>
    <w:rsid w:val="00081521"/>
    <w:rsid w:val="00083D73"/>
    <w:rsid w:val="00086B2F"/>
    <w:rsid w:val="000A1108"/>
    <w:rsid w:val="000A36D3"/>
    <w:rsid w:val="000A73EA"/>
    <w:rsid w:val="000B2E59"/>
    <w:rsid w:val="000F0C36"/>
    <w:rsid w:val="001025CA"/>
    <w:rsid w:val="00104C2F"/>
    <w:rsid w:val="001171F7"/>
    <w:rsid w:val="00122F64"/>
    <w:rsid w:val="00154E2C"/>
    <w:rsid w:val="0018763E"/>
    <w:rsid w:val="001B00EF"/>
    <w:rsid w:val="001D6B10"/>
    <w:rsid w:val="001E42FD"/>
    <w:rsid w:val="00204D7E"/>
    <w:rsid w:val="002103BE"/>
    <w:rsid w:val="0024020D"/>
    <w:rsid w:val="0026799A"/>
    <w:rsid w:val="0027421E"/>
    <w:rsid w:val="002E0AF3"/>
    <w:rsid w:val="002F5143"/>
    <w:rsid w:val="00310648"/>
    <w:rsid w:val="003313BD"/>
    <w:rsid w:val="003363B8"/>
    <w:rsid w:val="00363D5C"/>
    <w:rsid w:val="003674E1"/>
    <w:rsid w:val="003843D1"/>
    <w:rsid w:val="003849F8"/>
    <w:rsid w:val="003A34A3"/>
    <w:rsid w:val="003F4C73"/>
    <w:rsid w:val="00405638"/>
    <w:rsid w:val="00446651"/>
    <w:rsid w:val="004621A9"/>
    <w:rsid w:val="00462D33"/>
    <w:rsid w:val="00463800"/>
    <w:rsid w:val="00481D19"/>
    <w:rsid w:val="00485796"/>
    <w:rsid w:val="00494F5D"/>
    <w:rsid w:val="004B1849"/>
    <w:rsid w:val="004C29E9"/>
    <w:rsid w:val="004C7BEA"/>
    <w:rsid w:val="004D1F92"/>
    <w:rsid w:val="004D2257"/>
    <w:rsid w:val="004D2573"/>
    <w:rsid w:val="005114A8"/>
    <w:rsid w:val="00527261"/>
    <w:rsid w:val="00536626"/>
    <w:rsid w:val="00542629"/>
    <w:rsid w:val="005654F3"/>
    <w:rsid w:val="00566DCB"/>
    <w:rsid w:val="00577057"/>
    <w:rsid w:val="0059135D"/>
    <w:rsid w:val="00592B11"/>
    <w:rsid w:val="005C5F62"/>
    <w:rsid w:val="005E41C5"/>
    <w:rsid w:val="005E6382"/>
    <w:rsid w:val="00667B39"/>
    <w:rsid w:val="00685D70"/>
    <w:rsid w:val="006A2B22"/>
    <w:rsid w:val="006A5BE6"/>
    <w:rsid w:val="006B54F8"/>
    <w:rsid w:val="006D1F95"/>
    <w:rsid w:val="006F294B"/>
    <w:rsid w:val="0070309E"/>
    <w:rsid w:val="00732669"/>
    <w:rsid w:val="00735545"/>
    <w:rsid w:val="00745B4B"/>
    <w:rsid w:val="00754486"/>
    <w:rsid w:val="007578A6"/>
    <w:rsid w:val="00760CFB"/>
    <w:rsid w:val="00786B1C"/>
    <w:rsid w:val="007E56D9"/>
    <w:rsid w:val="007F1086"/>
    <w:rsid w:val="00807194"/>
    <w:rsid w:val="00831CE9"/>
    <w:rsid w:val="00836AD3"/>
    <w:rsid w:val="008549F0"/>
    <w:rsid w:val="008905FF"/>
    <w:rsid w:val="00895BD5"/>
    <w:rsid w:val="008B145B"/>
    <w:rsid w:val="008D0DD7"/>
    <w:rsid w:val="008D105F"/>
    <w:rsid w:val="008D2682"/>
    <w:rsid w:val="008E77EE"/>
    <w:rsid w:val="00904011"/>
    <w:rsid w:val="00923339"/>
    <w:rsid w:val="00933AF7"/>
    <w:rsid w:val="009478B6"/>
    <w:rsid w:val="009506F0"/>
    <w:rsid w:val="009A725A"/>
    <w:rsid w:val="009A733B"/>
    <w:rsid w:val="009A7464"/>
    <w:rsid w:val="009B3BD1"/>
    <w:rsid w:val="009C05CD"/>
    <w:rsid w:val="009C0E5E"/>
    <w:rsid w:val="009D1676"/>
    <w:rsid w:val="009E7768"/>
    <w:rsid w:val="009F3A2C"/>
    <w:rsid w:val="009F579E"/>
    <w:rsid w:val="00A20E82"/>
    <w:rsid w:val="00A43B61"/>
    <w:rsid w:val="00A50AF2"/>
    <w:rsid w:val="00A67315"/>
    <w:rsid w:val="00A8543A"/>
    <w:rsid w:val="00AA5309"/>
    <w:rsid w:val="00AC0BC5"/>
    <w:rsid w:val="00AC2A57"/>
    <w:rsid w:val="00AC421F"/>
    <w:rsid w:val="00AF6924"/>
    <w:rsid w:val="00AF7C6D"/>
    <w:rsid w:val="00B01D22"/>
    <w:rsid w:val="00B11929"/>
    <w:rsid w:val="00B34A20"/>
    <w:rsid w:val="00B51421"/>
    <w:rsid w:val="00B71DD5"/>
    <w:rsid w:val="00B86B4E"/>
    <w:rsid w:val="00BA49EB"/>
    <w:rsid w:val="00BC7767"/>
    <w:rsid w:val="00BE229D"/>
    <w:rsid w:val="00C00645"/>
    <w:rsid w:val="00C1293F"/>
    <w:rsid w:val="00C16C5E"/>
    <w:rsid w:val="00C22F9D"/>
    <w:rsid w:val="00C24F17"/>
    <w:rsid w:val="00C26947"/>
    <w:rsid w:val="00C43BDF"/>
    <w:rsid w:val="00C51A64"/>
    <w:rsid w:val="00C71876"/>
    <w:rsid w:val="00C76BAC"/>
    <w:rsid w:val="00C93D6D"/>
    <w:rsid w:val="00CC0DFD"/>
    <w:rsid w:val="00CC528B"/>
    <w:rsid w:val="00CE4700"/>
    <w:rsid w:val="00D050CF"/>
    <w:rsid w:val="00D20FB3"/>
    <w:rsid w:val="00D626B2"/>
    <w:rsid w:val="00D65242"/>
    <w:rsid w:val="00D80FB6"/>
    <w:rsid w:val="00D810BE"/>
    <w:rsid w:val="00D953A1"/>
    <w:rsid w:val="00D9677C"/>
    <w:rsid w:val="00DA2024"/>
    <w:rsid w:val="00DA5D4D"/>
    <w:rsid w:val="00DB6359"/>
    <w:rsid w:val="00DD6ABD"/>
    <w:rsid w:val="00E02074"/>
    <w:rsid w:val="00E056F2"/>
    <w:rsid w:val="00E351B1"/>
    <w:rsid w:val="00E37BE2"/>
    <w:rsid w:val="00E51566"/>
    <w:rsid w:val="00E64CD8"/>
    <w:rsid w:val="00E6576B"/>
    <w:rsid w:val="00E922E6"/>
    <w:rsid w:val="00E92610"/>
    <w:rsid w:val="00EB5CE2"/>
    <w:rsid w:val="00EC70AD"/>
    <w:rsid w:val="00ED1DE0"/>
    <w:rsid w:val="00ED44B5"/>
    <w:rsid w:val="00EE5E53"/>
    <w:rsid w:val="00F169E6"/>
    <w:rsid w:val="00F25632"/>
    <w:rsid w:val="00F329C9"/>
    <w:rsid w:val="00F4147A"/>
    <w:rsid w:val="00F47CB1"/>
    <w:rsid w:val="00F503B9"/>
    <w:rsid w:val="00F630A6"/>
    <w:rsid w:val="00F930F2"/>
    <w:rsid w:val="00F96757"/>
    <w:rsid w:val="00FA2FDF"/>
    <w:rsid w:val="00FA3139"/>
    <w:rsid w:val="00FA681F"/>
    <w:rsid w:val="00FD0008"/>
    <w:rsid w:val="00FE7152"/>
    <w:rsid w:val="00FF1D82"/>
    <w:rsid w:val="06087D7D"/>
    <w:rsid w:val="065D0DBB"/>
    <w:rsid w:val="084560A8"/>
    <w:rsid w:val="0B365942"/>
    <w:rsid w:val="0BF25AE7"/>
    <w:rsid w:val="0E23444C"/>
    <w:rsid w:val="0EA44576"/>
    <w:rsid w:val="104B4477"/>
    <w:rsid w:val="105C3EE5"/>
    <w:rsid w:val="10646105"/>
    <w:rsid w:val="19B00E61"/>
    <w:rsid w:val="1AD14FFF"/>
    <w:rsid w:val="1AF62A9C"/>
    <w:rsid w:val="1BA31D7C"/>
    <w:rsid w:val="1E873C12"/>
    <w:rsid w:val="27573B5F"/>
    <w:rsid w:val="37FD318A"/>
    <w:rsid w:val="3F47465D"/>
    <w:rsid w:val="406D319B"/>
    <w:rsid w:val="410B44A1"/>
    <w:rsid w:val="4162094A"/>
    <w:rsid w:val="4B835BFE"/>
    <w:rsid w:val="4C4C45BE"/>
    <w:rsid w:val="4E1668DB"/>
    <w:rsid w:val="4F2E39E4"/>
    <w:rsid w:val="566D424B"/>
    <w:rsid w:val="56A813FE"/>
    <w:rsid w:val="594302D2"/>
    <w:rsid w:val="5C244629"/>
    <w:rsid w:val="5E22640D"/>
    <w:rsid w:val="61037568"/>
    <w:rsid w:val="63C4351C"/>
    <w:rsid w:val="63E9790F"/>
    <w:rsid w:val="6A1F0EE1"/>
    <w:rsid w:val="6C42425B"/>
    <w:rsid w:val="704D3A68"/>
    <w:rsid w:val="70AC42E8"/>
    <w:rsid w:val="72911DEB"/>
    <w:rsid w:val="7A7773DA"/>
    <w:rsid w:val="7AF1605B"/>
    <w:rsid w:val="7B2C36E5"/>
    <w:rsid w:val="7B9C1212"/>
    <w:rsid w:val="7CF1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84D0E-E2F8-42A5-A7D6-792E3BDE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AD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"/>
    <w:qFormat/>
    <w:pPr>
      <w:jc w:val="both"/>
    </w:pPr>
    <w:rPr>
      <w:rFonts w:ascii="Arial" w:hAnsi="Arial"/>
      <w:lang w:val="en-US"/>
    </w:rPr>
  </w:style>
  <w:style w:type="character" w:customStyle="1" w:styleId="company-infocontact">
    <w:name w:val="company-info__contact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ighlightcolor">
    <w:name w:val="highlightcolor"/>
    <w:basedOn w:val="a0"/>
    <w:qFormat/>
  </w:style>
  <w:style w:type="paragraph" w:customStyle="1" w:styleId="a8">
    <w:name w:val="Стиль"/>
    <w:qFormat/>
    <w:pPr>
      <w:widowControl w:val="0"/>
    </w:pPr>
    <w:rPr>
      <w:rFonts w:eastAsia="Times New Roman"/>
      <w:spacing w:val="-1"/>
      <w:kern w:val="65535"/>
      <w:position w:val="-1"/>
      <w:sz w:val="24"/>
      <w:szCs w:val="24"/>
      <w:lang w:val="en-US"/>
    </w:rPr>
  </w:style>
  <w:style w:type="table" w:customStyle="1" w:styleId="11">
    <w:name w:val="Сетка таблицы11"/>
    <w:basedOn w:val="a1"/>
    <w:next w:val="a6"/>
    <w:uiPriority w:val="59"/>
    <w:rsid w:val="00836AD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94318&amp;dst=1000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94318&amp;dst=10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Soc3</cp:lastModifiedBy>
  <cp:revision>18</cp:revision>
  <cp:lastPrinted>2019-06-25T04:59:00Z</cp:lastPrinted>
  <dcterms:created xsi:type="dcterms:W3CDTF">2025-07-22T08:47:00Z</dcterms:created>
  <dcterms:modified xsi:type="dcterms:W3CDTF">2026-09-30T09:46:00Z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23C08049A5084F4FBB3C534A6E780599</vt:lpwstr>
  </property>
</Properties>
</file>