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0946A" w14:textId="6415F4E0" w:rsidR="00051DAA" w:rsidRPr="00553324" w:rsidRDefault="00D21AD8" w:rsidP="0044025D">
      <w:pPr>
        <w:pStyle w:val="1"/>
        <w:spacing w:line="20" w:lineRule="atLeast"/>
        <w:ind w:left="0"/>
        <w:rPr>
          <w:b/>
          <w:bCs/>
          <w:color w:val="auto"/>
          <w:sz w:val="22"/>
          <w:szCs w:val="22"/>
        </w:rPr>
      </w:pPr>
      <w:r w:rsidRPr="00553324">
        <w:rPr>
          <w:b/>
          <w:bCs/>
          <w:color w:val="auto"/>
          <w:sz w:val="22"/>
          <w:szCs w:val="22"/>
        </w:rPr>
        <w:t xml:space="preserve">Техническое ⁠⁠⁠​‌​‌​​‌​​‌​​​‌​‌​​‌‌​​​‌​‌​​‌‌​​​‌​​‌‌​‌​‌​‌​​​‌​‌​​​‌​‌​‌​​​​‌​​‌‌​​‌‌‌​‌‌​​‌​​​‌‌‌​‌‌​​‌​‌​‌‌​​‌​‌​‌‌​​‌‌‌​‌​​​‌‌​‌‌‌‌​‌​​‌​​​​‌‌​‌‌​​​‌​​‌​‌‌​‌‌​‌‌‌‌​‌​​‌​‌​​‌​​​​‌‌​‌‌‌​‌​‌​​‌‌​‌‌‌​‌​​​‌​‌​​‌‌​‌‌‌​‌​​‌​​​​‌‌​​‌​​​‌​​​​​‌​‌‌‌‌​​​​‌​​‌​‌‌​‌‌​​‌​‌​‌​‌​‌​​​‌‌​‌​​​​‌​‌‌​‌​​‌​​‌​‌​​‌​​‌​​‌​​‌‌​‌​​​‌‌​​‌‌​​‌​​​​‌​​‌‌​‌‌​‌​‌​​​‌​​​‌​​​‌​​​​‌‌​​​​​‌‌​‌​​‌​​‌‌​​‌​​‌‌​‌‌‌​​‌​​​‌​​​​‌‌​​‌​​​‌‌​‌​​​‌​​‌‌‌​​‌‌​​​‌​​‌‌‌​​​‌​‌​​​‌​‌​‌‌‌​‌​‌​​‌‌​‌​​​​‌‌‌​​​​‌‌​‌‌​‌​‌​​‌‌‌‌​​‌‌​‌​‌​​‌‌‌​​‌​‌‌​‌‌‌‌​‌‌‌​‌‌‌​‌‌‌​‌​‌​​‌‌​‌​‌​‌​​‌‌‌​​‌‌‌‌​‌​​‌‌​‌‌‌‌​‌​​​​‌​​‌​​​​​‌​‌​‌‌​‌​​‌​​‌‌​‌​​‌‌​‌​‌​‌​​‌​​‌​‌​‌​‌‌​​‌‌​​​‌​​‌​‌​​​​​​‌‌​‌‌​​‌‌‌​​‌‌​‌‌‌‌​​‌​‌‌‌​​‌​​‌‌​‌‌‌​​‌‌‌​‌‌‌⁠⁠⁠</w:t>
      </w:r>
      <w:r w:rsidR="00CD2940" w:rsidRPr="00553324">
        <w:rPr>
          <w:b/>
          <w:bCs/>
          <w:color w:val="auto"/>
          <w:sz w:val="22"/>
          <w:szCs w:val="22"/>
        </w:rPr>
        <w:t>задание</w:t>
      </w:r>
    </w:p>
    <w:p w14:paraId="1AA9CE35" w14:textId="1887B881" w:rsidR="00051DAA" w:rsidRPr="00553324" w:rsidRDefault="0044025D" w:rsidP="0044025D">
      <w:pPr>
        <w:spacing w:line="20" w:lineRule="atLeast"/>
        <w:jc w:val="center"/>
        <w:rPr>
          <w:b/>
          <w:bCs/>
          <w:color w:val="auto"/>
          <w:sz w:val="22"/>
          <w:szCs w:val="22"/>
        </w:rPr>
      </w:pPr>
      <w:r w:rsidRPr="00553324">
        <w:rPr>
          <w:b/>
          <w:bCs/>
          <w:color w:val="auto"/>
          <w:sz w:val="22"/>
          <w:szCs w:val="22"/>
        </w:rPr>
        <w:t xml:space="preserve">на поставку </w:t>
      </w:r>
      <w:r w:rsidR="00670BFB">
        <w:rPr>
          <w:b/>
          <w:bCs/>
          <w:color w:val="auto"/>
          <w:sz w:val="22"/>
          <w:szCs w:val="22"/>
        </w:rPr>
        <w:t>сеялки</w:t>
      </w:r>
      <w:r w:rsidR="00213A9E" w:rsidRPr="00553324">
        <w:rPr>
          <w:b/>
          <w:bCs/>
          <w:color w:val="auto"/>
          <w:sz w:val="22"/>
          <w:szCs w:val="22"/>
        </w:rPr>
        <w:t>.</w:t>
      </w:r>
    </w:p>
    <w:p w14:paraId="5006295C" w14:textId="5B227E71" w:rsidR="0044025D" w:rsidRDefault="0044025D" w:rsidP="0038335E">
      <w:pPr>
        <w:pStyle w:val="ae"/>
        <w:numPr>
          <w:ilvl w:val="0"/>
          <w:numId w:val="19"/>
        </w:numPr>
        <w:spacing w:line="20" w:lineRule="atLeast"/>
        <w:rPr>
          <w:b/>
          <w:bCs/>
          <w:color w:val="auto"/>
          <w:sz w:val="22"/>
          <w:szCs w:val="22"/>
        </w:rPr>
      </w:pPr>
      <w:r w:rsidRPr="00CD2940">
        <w:rPr>
          <w:b/>
          <w:bCs/>
          <w:color w:val="auto"/>
          <w:sz w:val="22"/>
          <w:szCs w:val="22"/>
        </w:rPr>
        <w:t>Описание объекта закупки:</w:t>
      </w:r>
    </w:p>
    <w:p w14:paraId="30190038" w14:textId="77777777" w:rsidR="0054309C" w:rsidRPr="00D2493E" w:rsidRDefault="0054309C" w:rsidP="00C55649">
      <w:pPr>
        <w:spacing w:line="20" w:lineRule="atLeast"/>
        <w:ind w:left="-709" w:right="-432"/>
        <w:jc w:val="both"/>
        <w:outlineLvl w:val="0"/>
        <w:rPr>
          <w:i/>
          <w:iCs/>
          <w:sz w:val="18"/>
          <w:szCs w:val="18"/>
        </w:rPr>
      </w:pPr>
      <w:r w:rsidRPr="00D2493E">
        <w:rPr>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490" w:type="dxa"/>
        <w:tblInd w:w="-714" w:type="dxa"/>
        <w:tblLook w:val="04A0" w:firstRow="1" w:lastRow="0" w:firstColumn="1" w:lastColumn="0" w:noHBand="0" w:noVBand="1"/>
      </w:tblPr>
      <w:tblGrid>
        <w:gridCol w:w="673"/>
        <w:gridCol w:w="1514"/>
        <w:gridCol w:w="2874"/>
        <w:gridCol w:w="1186"/>
        <w:gridCol w:w="2100"/>
        <w:gridCol w:w="2143"/>
      </w:tblGrid>
      <w:tr w:rsidR="0054309C" w:rsidRPr="00D2493E" w14:paraId="29EBF399" w14:textId="77777777" w:rsidTr="00C55649">
        <w:trPr>
          <w:trHeight w:val="300"/>
          <w:tblHeader/>
        </w:trPr>
        <w:tc>
          <w:tcPr>
            <w:tcW w:w="6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2A3797" w14:textId="77777777" w:rsidR="0054309C" w:rsidRPr="00D2493E" w:rsidRDefault="0054309C" w:rsidP="003B0CF3">
            <w:pPr>
              <w:spacing w:line="20" w:lineRule="atLeast"/>
              <w:ind w:left="142" w:right="-1"/>
              <w:jc w:val="center"/>
              <w:rPr>
                <w:b/>
                <w:bCs/>
                <w:sz w:val="22"/>
                <w:szCs w:val="22"/>
              </w:rPr>
            </w:pPr>
            <w:r w:rsidRPr="00D2493E">
              <w:rPr>
                <w:b/>
                <w:bCs/>
                <w:sz w:val="22"/>
                <w:szCs w:val="22"/>
              </w:rPr>
              <w:t>№ п/п</w:t>
            </w:r>
          </w:p>
        </w:tc>
        <w:tc>
          <w:tcPr>
            <w:tcW w:w="15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A36E20" w14:textId="77777777" w:rsidR="0054309C" w:rsidRPr="00D2493E" w:rsidRDefault="0054309C" w:rsidP="003B0CF3">
            <w:pPr>
              <w:spacing w:line="20" w:lineRule="atLeast"/>
              <w:ind w:left="142" w:right="-1"/>
              <w:jc w:val="center"/>
              <w:rPr>
                <w:b/>
                <w:bCs/>
                <w:sz w:val="22"/>
                <w:szCs w:val="22"/>
              </w:rPr>
            </w:pPr>
            <w:r w:rsidRPr="00D2493E">
              <w:rPr>
                <w:b/>
                <w:bCs/>
                <w:sz w:val="22"/>
                <w:szCs w:val="22"/>
              </w:rPr>
              <w:t>ОКПД 2</w:t>
            </w:r>
          </w:p>
        </w:tc>
        <w:tc>
          <w:tcPr>
            <w:tcW w:w="28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C4AC66" w14:textId="77777777" w:rsidR="0054309C" w:rsidRPr="00D2493E" w:rsidRDefault="0054309C" w:rsidP="003B0CF3">
            <w:pPr>
              <w:spacing w:line="20" w:lineRule="atLeast"/>
              <w:ind w:left="142" w:right="-1"/>
              <w:jc w:val="center"/>
              <w:rPr>
                <w:b/>
                <w:bCs/>
                <w:sz w:val="22"/>
                <w:szCs w:val="22"/>
              </w:rPr>
            </w:pPr>
            <w:r w:rsidRPr="00D2493E">
              <w:rPr>
                <w:b/>
                <w:bCs/>
                <w:sz w:val="22"/>
                <w:szCs w:val="22"/>
              </w:rPr>
              <w:t>Наименование</w:t>
            </w:r>
          </w:p>
        </w:tc>
        <w:tc>
          <w:tcPr>
            <w:tcW w:w="5429" w:type="dxa"/>
            <w:gridSpan w:val="3"/>
            <w:tcBorders>
              <w:top w:val="single" w:sz="4" w:space="0" w:color="auto"/>
              <w:left w:val="nil"/>
              <w:bottom w:val="single" w:sz="4" w:space="0" w:color="auto"/>
              <w:right w:val="single" w:sz="4" w:space="0" w:color="auto"/>
            </w:tcBorders>
            <w:shd w:val="clear" w:color="auto" w:fill="auto"/>
            <w:vAlign w:val="center"/>
            <w:hideMark/>
          </w:tcPr>
          <w:p w14:paraId="1C1698AD" w14:textId="77777777" w:rsidR="0054309C" w:rsidRPr="00D2493E" w:rsidRDefault="0054309C" w:rsidP="003B0CF3">
            <w:pPr>
              <w:spacing w:line="20" w:lineRule="atLeast"/>
              <w:ind w:left="142" w:right="-1"/>
              <w:jc w:val="center"/>
              <w:rPr>
                <w:b/>
                <w:bCs/>
                <w:sz w:val="22"/>
                <w:szCs w:val="22"/>
              </w:rPr>
            </w:pPr>
            <w:r w:rsidRPr="00D2493E">
              <w:rPr>
                <w:b/>
                <w:bCs/>
                <w:sz w:val="22"/>
                <w:szCs w:val="22"/>
              </w:rPr>
              <w:t>Национальный режим</w:t>
            </w:r>
          </w:p>
        </w:tc>
      </w:tr>
      <w:tr w:rsidR="0054309C" w:rsidRPr="00D2493E" w14:paraId="2FD876FB" w14:textId="77777777" w:rsidTr="00C55649">
        <w:trPr>
          <w:trHeight w:val="526"/>
          <w:tblHeader/>
        </w:trPr>
        <w:tc>
          <w:tcPr>
            <w:tcW w:w="673" w:type="dxa"/>
            <w:vMerge/>
            <w:tcBorders>
              <w:top w:val="single" w:sz="4" w:space="0" w:color="auto"/>
              <w:left w:val="single" w:sz="4" w:space="0" w:color="auto"/>
              <w:bottom w:val="single" w:sz="4" w:space="0" w:color="auto"/>
              <w:right w:val="single" w:sz="4" w:space="0" w:color="auto"/>
            </w:tcBorders>
            <w:vAlign w:val="center"/>
            <w:hideMark/>
          </w:tcPr>
          <w:p w14:paraId="5BED0AC0" w14:textId="77777777" w:rsidR="0054309C" w:rsidRPr="00D2493E" w:rsidRDefault="0054309C" w:rsidP="003B0CF3">
            <w:pPr>
              <w:spacing w:line="20" w:lineRule="atLeast"/>
              <w:ind w:left="142" w:right="-1"/>
              <w:rPr>
                <w:b/>
                <w:bCs/>
                <w:sz w:val="22"/>
                <w:szCs w:val="22"/>
              </w:rPr>
            </w:pPr>
          </w:p>
        </w:tc>
        <w:tc>
          <w:tcPr>
            <w:tcW w:w="1514" w:type="dxa"/>
            <w:vMerge/>
            <w:tcBorders>
              <w:top w:val="single" w:sz="4" w:space="0" w:color="auto"/>
              <w:left w:val="single" w:sz="4" w:space="0" w:color="auto"/>
              <w:bottom w:val="single" w:sz="4" w:space="0" w:color="auto"/>
              <w:right w:val="single" w:sz="4" w:space="0" w:color="auto"/>
            </w:tcBorders>
            <w:vAlign w:val="center"/>
            <w:hideMark/>
          </w:tcPr>
          <w:p w14:paraId="2FC23D3F" w14:textId="77777777" w:rsidR="0054309C" w:rsidRPr="00D2493E" w:rsidRDefault="0054309C" w:rsidP="003B0CF3">
            <w:pPr>
              <w:spacing w:line="20" w:lineRule="atLeast"/>
              <w:ind w:left="142" w:right="-1"/>
              <w:rPr>
                <w:b/>
                <w:bCs/>
                <w:sz w:val="22"/>
                <w:szCs w:val="22"/>
              </w:rPr>
            </w:pPr>
          </w:p>
        </w:tc>
        <w:tc>
          <w:tcPr>
            <w:tcW w:w="2874" w:type="dxa"/>
            <w:vMerge/>
            <w:tcBorders>
              <w:top w:val="single" w:sz="4" w:space="0" w:color="auto"/>
              <w:left w:val="single" w:sz="4" w:space="0" w:color="auto"/>
              <w:bottom w:val="single" w:sz="4" w:space="0" w:color="auto"/>
              <w:right w:val="single" w:sz="4" w:space="0" w:color="auto"/>
            </w:tcBorders>
            <w:vAlign w:val="center"/>
            <w:hideMark/>
          </w:tcPr>
          <w:p w14:paraId="49B45707" w14:textId="77777777" w:rsidR="0054309C" w:rsidRPr="00D2493E" w:rsidRDefault="0054309C" w:rsidP="003B0CF3">
            <w:pPr>
              <w:spacing w:line="20" w:lineRule="atLeast"/>
              <w:ind w:left="142" w:right="-1"/>
              <w:rPr>
                <w:b/>
                <w:bCs/>
                <w:sz w:val="22"/>
                <w:szCs w:val="22"/>
              </w:rPr>
            </w:pPr>
          </w:p>
        </w:tc>
        <w:tc>
          <w:tcPr>
            <w:tcW w:w="1186" w:type="dxa"/>
            <w:tcBorders>
              <w:top w:val="nil"/>
              <w:left w:val="nil"/>
              <w:bottom w:val="single" w:sz="4" w:space="0" w:color="auto"/>
              <w:right w:val="single" w:sz="4" w:space="0" w:color="auto"/>
            </w:tcBorders>
            <w:shd w:val="clear" w:color="auto" w:fill="auto"/>
            <w:vAlign w:val="center"/>
            <w:hideMark/>
          </w:tcPr>
          <w:p w14:paraId="267B89C7" w14:textId="77777777" w:rsidR="0054309C" w:rsidRPr="00D2493E" w:rsidRDefault="0054309C" w:rsidP="003B0CF3">
            <w:pPr>
              <w:spacing w:line="20" w:lineRule="atLeast"/>
              <w:ind w:left="142" w:right="-1"/>
              <w:jc w:val="center"/>
              <w:rPr>
                <w:b/>
                <w:bCs/>
                <w:sz w:val="22"/>
                <w:szCs w:val="22"/>
              </w:rPr>
            </w:pPr>
            <w:r w:rsidRPr="00D2493E">
              <w:rPr>
                <w:b/>
                <w:bCs/>
                <w:sz w:val="22"/>
                <w:szCs w:val="22"/>
              </w:rPr>
              <w:t xml:space="preserve">1875 </w:t>
            </w:r>
          </w:p>
          <w:p w14:paraId="6C614FC9" w14:textId="77777777" w:rsidR="0054309C" w:rsidRPr="00D2493E" w:rsidRDefault="0054309C" w:rsidP="003B0CF3">
            <w:pPr>
              <w:spacing w:line="20" w:lineRule="atLeast"/>
              <w:ind w:left="142" w:right="-1"/>
              <w:jc w:val="center"/>
              <w:rPr>
                <w:b/>
                <w:bCs/>
                <w:sz w:val="22"/>
                <w:szCs w:val="22"/>
              </w:rPr>
            </w:pPr>
            <w:r w:rsidRPr="00D2493E">
              <w:rPr>
                <w:b/>
                <w:bCs/>
                <w:sz w:val="22"/>
                <w:szCs w:val="22"/>
              </w:rPr>
              <w:t>(Запрет)</w:t>
            </w:r>
          </w:p>
        </w:tc>
        <w:tc>
          <w:tcPr>
            <w:tcW w:w="2100" w:type="dxa"/>
            <w:tcBorders>
              <w:top w:val="nil"/>
              <w:left w:val="nil"/>
              <w:bottom w:val="single" w:sz="4" w:space="0" w:color="auto"/>
              <w:right w:val="single" w:sz="4" w:space="0" w:color="auto"/>
            </w:tcBorders>
            <w:shd w:val="clear" w:color="auto" w:fill="auto"/>
            <w:vAlign w:val="center"/>
            <w:hideMark/>
          </w:tcPr>
          <w:p w14:paraId="6C3ED092" w14:textId="77777777" w:rsidR="0054309C" w:rsidRPr="00D2493E" w:rsidRDefault="0054309C" w:rsidP="003B0CF3">
            <w:pPr>
              <w:spacing w:line="20" w:lineRule="atLeast"/>
              <w:ind w:left="142" w:right="-1"/>
              <w:jc w:val="center"/>
              <w:rPr>
                <w:b/>
                <w:bCs/>
                <w:sz w:val="22"/>
                <w:szCs w:val="22"/>
              </w:rPr>
            </w:pPr>
            <w:r w:rsidRPr="00D2493E">
              <w:rPr>
                <w:b/>
                <w:bCs/>
                <w:sz w:val="22"/>
                <w:szCs w:val="22"/>
              </w:rPr>
              <w:t>1875 (Ограничение)</w:t>
            </w:r>
          </w:p>
        </w:tc>
        <w:tc>
          <w:tcPr>
            <w:tcW w:w="2143" w:type="dxa"/>
            <w:tcBorders>
              <w:top w:val="nil"/>
              <w:left w:val="nil"/>
              <w:bottom w:val="single" w:sz="4" w:space="0" w:color="auto"/>
              <w:right w:val="single" w:sz="4" w:space="0" w:color="auto"/>
            </w:tcBorders>
            <w:shd w:val="clear" w:color="auto" w:fill="auto"/>
            <w:vAlign w:val="center"/>
            <w:hideMark/>
          </w:tcPr>
          <w:p w14:paraId="40D4694D" w14:textId="77777777" w:rsidR="0054309C" w:rsidRPr="00D2493E" w:rsidRDefault="0054309C" w:rsidP="003B0CF3">
            <w:pPr>
              <w:spacing w:line="20" w:lineRule="atLeast"/>
              <w:ind w:left="142" w:right="-1"/>
              <w:jc w:val="center"/>
              <w:rPr>
                <w:b/>
                <w:bCs/>
                <w:sz w:val="22"/>
                <w:szCs w:val="22"/>
              </w:rPr>
            </w:pPr>
            <w:r w:rsidRPr="00D2493E">
              <w:rPr>
                <w:b/>
                <w:bCs/>
                <w:sz w:val="22"/>
                <w:szCs w:val="22"/>
              </w:rPr>
              <w:t>1875 (Преимущество)</w:t>
            </w:r>
          </w:p>
        </w:tc>
      </w:tr>
      <w:tr w:rsidR="0054309C" w:rsidRPr="00D2493E" w14:paraId="529AAB5A" w14:textId="77777777" w:rsidTr="00C55649">
        <w:trPr>
          <w:trHeight w:val="201"/>
          <w:tblHeader/>
        </w:trPr>
        <w:tc>
          <w:tcPr>
            <w:tcW w:w="673" w:type="dxa"/>
            <w:tcBorders>
              <w:top w:val="single" w:sz="4" w:space="0" w:color="auto"/>
              <w:left w:val="single" w:sz="4" w:space="0" w:color="auto"/>
              <w:bottom w:val="single" w:sz="4" w:space="0" w:color="auto"/>
              <w:right w:val="single" w:sz="4" w:space="0" w:color="auto"/>
            </w:tcBorders>
          </w:tcPr>
          <w:p w14:paraId="1E594404" w14:textId="77777777" w:rsidR="0054309C" w:rsidRPr="00D2493E" w:rsidRDefault="0054309C" w:rsidP="0054309C">
            <w:pPr>
              <w:pStyle w:val="a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line="20" w:lineRule="atLeast"/>
              <w:ind w:left="142" w:right="-1" w:firstLine="0"/>
              <w:rPr>
                <w:b/>
                <w:bCs/>
              </w:rPr>
            </w:pPr>
          </w:p>
        </w:tc>
        <w:tc>
          <w:tcPr>
            <w:tcW w:w="1514" w:type="dxa"/>
            <w:tcBorders>
              <w:top w:val="single" w:sz="4" w:space="0" w:color="auto"/>
              <w:left w:val="single" w:sz="4" w:space="0" w:color="auto"/>
              <w:bottom w:val="single" w:sz="4" w:space="0" w:color="auto"/>
              <w:right w:val="single" w:sz="4" w:space="0" w:color="auto"/>
            </w:tcBorders>
          </w:tcPr>
          <w:p w14:paraId="61931635" w14:textId="6F09C26A" w:rsidR="0054309C" w:rsidRPr="00D2493E" w:rsidRDefault="00670BFB" w:rsidP="003B0CF3">
            <w:pPr>
              <w:spacing w:line="20" w:lineRule="atLeast"/>
              <w:ind w:left="142" w:right="-1"/>
              <w:jc w:val="center"/>
              <w:rPr>
                <w:sz w:val="22"/>
                <w:szCs w:val="22"/>
              </w:rPr>
            </w:pPr>
            <w:r>
              <w:rPr>
                <w:sz w:val="22"/>
                <w:szCs w:val="22"/>
              </w:rPr>
              <w:t>28.30.33.119</w:t>
            </w:r>
          </w:p>
        </w:tc>
        <w:tc>
          <w:tcPr>
            <w:tcW w:w="2874" w:type="dxa"/>
            <w:tcBorders>
              <w:top w:val="single" w:sz="4" w:space="0" w:color="auto"/>
              <w:left w:val="single" w:sz="4" w:space="0" w:color="auto"/>
              <w:bottom w:val="single" w:sz="4" w:space="0" w:color="auto"/>
              <w:right w:val="single" w:sz="4" w:space="0" w:color="auto"/>
            </w:tcBorders>
          </w:tcPr>
          <w:p w14:paraId="279F76B1" w14:textId="00936D51" w:rsidR="0054309C" w:rsidRPr="00D2493E" w:rsidRDefault="00670BFB" w:rsidP="003B0CF3">
            <w:pPr>
              <w:ind w:left="142"/>
              <w:jc w:val="center"/>
              <w:rPr>
                <w:sz w:val="22"/>
                <w:szCs w:val="22"/>
              </w:rPr>
            </w:pPr>
            <w:r>
              <w:rPr>
                <w:sz w:val="22"/>
                <w:szCs w:val="22"/>
              </w:rPr>
              <w:t>Сеялка</w:t>
            </w:r>
          </w:p>
        </w:tc>
        <w:tc>
          <w:tcPr>
            <w:tcW w:w="1186" w:type="dxa"/>
            <w:tcBorders>
              <w:top w:val="single" w:sz="4" w:space="0" w:color="auto"/>
              <w:left w:val="single" w:sz="4" w:space="0" w:color="auto"/>
              <w:bottom w:val="single" w:sz="4" w:space="0" w:color="auto"/>
              <w:right w:val="single" w:sz="4" w:space="0" w:color="auto"/>
            </w:tcBorders>
            <w:shd w:val="clear" w:color="auto" w:fill="auto"/>
          </w:tcPr>
          <w:p w14:paraId="2B9929D6" w14:textId="77777777" w:rsidR="0054309C" w:rsidRPr="00D2493E" w:rsidRDefault="0054309C" w:rsidP="003B0CF3">
            <w:pPr>
              <w:spacing w:line="20" w:lineRule="atLeast"/>
              <w:ind w:left="142" w:right="-1"/>
              <w:jc w:val="center"/>
              <w:rPr>
                <w:b/>
                <w:bCs/>
                <w:color w:val="FF0000"/>
                <w:sz w:val="22"/>
                <w:szCs w:val="22"/>
              </w:rPr>
            </w:pPr>
            <w:r w:rsidRPr="00D2493E">
              <w:rPr>
                <w:rFonts w:ascii="Segoe UI Symbol" w:hAnsi="Segoe UI Symbol" w:cs="Segoe UI Symbol"/>
                <w:color w:val="FF0000"/>
              </w:rPr>
              <w:t>✓</w:t>
            </w:r>
          </w:p>
        </w:tc>
        <w:tc>
          <w:tcPr>
            <w:tcW w:w="2100" w:type="dxa"/>
            <w:tcBorders>
              <w:top w:val="single" w:sz="4" w:space="0" w:color="auto"/>
              <w:left w:val="single" w:sz="4" w:space="0" w:color="auto"/>
              <w:bottom w:val="single" w:sz="4" w:space="0" w:color="auto"/>
              <w:right w:val="single" w:sz="4" w:space="0" w:color="auto"/>
            </w:tcBorders>
            <w:shd w:val="clear" w:color="auto" w:fill="auto"/>
          </w:tcPr>
          <w:p w14:paraId="2DE6BFCC" w14:textId="77777777" w:rsidR="0054309C" w:rsidRPr="00D2493E" w:rsidRDefault="0054309C" w:rsidP="003B0CF3">
            <w:pPr>
              <w:spacing w:line="20" w:lineRule="atLeast"/>
              <w:ind w:left="142" w:right="-1"/>
              <w:jc w:val="center"/>
              <w:rPr>
                <w:b/>
                <w:bCs/>
                <w:sz w:val="22"/>
                <w:szCs w:val="22"/>
              </w:rPr>
            </w:pPr>
          </w:p>
        </w:tc>
        <w:tc>
          <w:tcPr>
            <w:tcW w:w="2143" w:type="dxa"/>
            <w:tcBorders>
              <w:top w:val="single" w:sz="4" w:space="0" w:color="auto"/>
              <w:left w:val="single" w:sz="4" w:space="0" w:color="auto"/>
              <w:bottom w:val="single" w:sz="4" w:space="0" w:color="auto"/>
              <w:right w:val="single" w:sz="4" w:space="0" w:color="auto"/>
            </w:tcBorders>
            <w:shd w:val="clear" w:color="auto" w:fill="auto"/>
          </w:tcPr>
          <w:p w14:paraId="0858D2C6" w14:textId="77777777" w:rsidR="0054309C" w:rsidRPr="0054309C" w:rsidRDefault="0054309C" w:rsidP="003B0CF3">
            <w:pPr>
              <w:spacing w:line="20" w:lineRule="atLeast"/>
              <w:ind w:left="142" w:right="-1"/>
              <w:jc w:val="center"/>
              <w:rPr>
                <w:b/>
                <w:bCs/>
                <w:color w:val="auto"/>
                <w:sz w:val="22"/>
                <w:szCs w:val="22"/>
              </w:rPr>
            </w:pPr>
          </w:p>
        </w:tc>
      </w:tr>
    </w:tbl>
    <w:p w14:paraId="319F9501" w14:textId="6B4C7810" w:rsidR="007732B2" w:rsidRPr="00F24B89" w:rsidRDefault="00CD2940" w:rsidP="00F24B89">
      <w:pPr>
        <w:pStyle w:val="ae"/>
        <w:spacing w:line="20" w:lineRule="atLeast"/>
        <w:ind w:left="-709" w:right="-432"/>
        <w:jc w:val="both"/>
        <w:rPr>
          <w:i/>
          <w:iCs/>
          <w:color w:val="auto"/>
          <w:sz w:val="18"/>
          <w:szCs w:val="18"/>
        </w:rPr>
      </w:pPr>
      <w:r w:rsidRPr="00CD2940">
        <w:rPr>
          <w:i/>
          <w:iCs/>
          <w:color w:val="auto"/>
          <w:sz w:val="18"/>
          <w:szCs w:val="18"/>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Style w:val="TableNormal"/>
        <w:tblW w:w="10490" w:type="dxa"/>
        <w:tblInd w:w="-71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7"/>
        <w:gridCol w:w="1702"/>
        <w:gridCol w:w="6804"/>
        <w:gridCol w:w="708"/>
        <w:gridCol w:w="709"/>
      </w:tblGrid>
      <w:tr w:rsidR="0054309C" w:rsidRPr="00553324" w14:paraId="17CF7239" w14:textId="77777777" w:rsidTr="00BC6604">
        <w:trPr>
          <w:trHeight w:val="442"/>
          <w:tblHeader/>
        </w:trPr>
        <w:tc>
          <w:tcPr>
            <w:tcW w:w="567" w:type="dxa"/>
            <w:tcBorders>
              <w:top w:val="single" w:sz="4" w:space="0" w:color="000000"/>
              <w:left w:val="single" w:sz="4" w:space="0" w:color="000000"/>
              <w:bottom w:val="single" w:sz="4" w:space="0" w:color="auto"/>
              <w:right w:val="single" w:sz="4" w:space="0" w:color="000000"/>
            </w:tcBorders>
            <w:shd w:val="clear" w:color="auto" w:fill="FFFFFF"/>
          </w:tcPr>
          <w:p w14:paraId="7123E111" w14:textId="77777777" w:rsidR="0054309C" w:rsidRPr="00885208" w:rsidRDefault="0054309C" w:rsidP="00C55649">
            <w:pPr>
              <w:spacing w:line="20" w:lineRule="atLeast"/>
              <w:ind w:left="1995" w:hanging="1995"/>
              <w:jc w:val="center"/>
              <w:rPr>
                <w:b/>
                <w:bCs/>
                <w:color w:val="auto"/>
                <w:sz w:val="22"/>
                <w:szCs w:val="22"/>
              </w:rPr>
            </w:pPr>
            <w:r w:rsidRPr="00885208">
              <w:rPr>
                <w:b/>
                <w:bCs/>
                <w:color w:val="auto"/>
                <w:sz w:val="22"/>
                <w:szCs w:val="22"/>
              </w:rPr>
              <w:t>№</w:t>
            </w:r>
          </w:p>
          <w:p w14:paraId="09308E00" w14:textId="27A868E4" w:rsidR="0054309C" w:rsidRPr="00885208" w:rsidRDefault="0054309C" w:rsidP="00C55649">
            <w:pPr>
              <w:spacing w:line="20" w:lineRule="atLeast"/>
              <w:ind w:left="1995" w:hanging="1995"/>
              <w:jc w:val="center"/>
              <w:rPr>
                <w:b/>
                <w:bCs/>
                <w:color w:val="auto"/>
                <w:sz w:val="22"/>
                <w:szCs w:val="22"/>
              </w:rPr>
            </w:pPr>
            <w:r w:rsidRPr="00885208">
              <w:rPr>
                <w:b/>
                <w:bCs/>
                <w:color w:val="auto"/>
                <w:sz w:val="22"/>
                <w:szCs w:val="22"/>
              </w:rPr>
              <w:t>п/п</w:t>
            </w:r>
          </w:p>
        </w:tc>
        <w:tc>
          <w:tcPr>
            <w:tcW w:w="1702" w:type="dxa"/>
            <w:tcBorders>
              <w:top w:val="single" w:sz="4" w:space="0" w:color="000000"/>
              <w:left w:val="single" w:sz="4" w:space="0" w:color="000000"/>
              <w:bottom w:val="single" w:sz="4" w:space="0" w:color="auto"/>
              <w:right w:val="single" w:sz="4" w:space="0" w:color="000000"/>
            </w:tcBorders>
            <w:shd w:val="clear" w:color="auto" w:fill="FFFFFF"/>
            <w:vAlign w:val="center"/>
          </w:tcPr>
          <w:p w14:paraId="3C6B76DB" w14:textId="77777777" w:rsidR="0054309C" w:rsidRPr="00885208" w:rsidRDefault="0054309C" w:rsidP="00CD2940">
            <w:pPr>
              <w:spacing w:line="20" w:lineRule="atLeast"/>
              <w:jc w:val="center"/>
              <w:rPr>
                <w:b/>
                <w:bCs/>
                <w:color w:val="auto"/>
                <w:sz w:val="22"/>
                <w:szCs w:val="22"/>
              </w:rPr>
            </w:pPr>
            <w:r w:rsidRPr="00885208">
              <w:rPr>
                <w:b/>
                <w:bCs/>
                <w:color w:val="auto"/>
                <w:sz w:val="22"/>
                <w:szCs w:val="22"/>
              </w:rPr>
              <w:t xml:space="preserve">Наименование </w:t>
            </w:r>
          </w:p>
          <w:p w14:paraId="26C45E15" w14:textId="7B1F4E9D" w:rsidR="0054309C" w:rsidRPr="00885208" w:rsidRDefault="0054309C" w:rsidP="00CD2940">
            <w:pPr>
              <w:spacing w:line="20" w:lineRule="atLeast"/>
              <w:jc w:val="center"/>
              <w:rPr>
                <w:b/>
                <w:bCs/>
                <w:color w:val="auto"/>
                <w:sz w:val="22"/>
                <w:szCs w:val="22"/>
              </w:rPr>
            </w:pPr>
            <w:r w:rsidRPr="00885208">
              <w:rPr>
                <w:b/>
                <w:bCs/>
                <w:color w:val="auto"/>
                <w:sz w:val="22"/>
                <w:szCs w:val="22"/>
              </w:rPr>
              <w:t>товара</w:t>
            </w:r>
          </w:p>
        </w:tc>
        <w:tc>
          <w:tcPr>
            <w:tcW w:w="6804" w:type="dxa"/>
            <w:tcBorders>
              <w:top w:val="single" w:sz="4" w:space="0" w:color="000000"/>
              <w:left w:val="single" w:sz="4" w:space="0" w:color="000000"/>
              <w:bottom w:val="single" w:sz="4" w:space="0" w:color="auto"/>
              <w:right w:val="single" w:sz="4" w:space="0" w:color="000000"/>
            </w:tcBorders>
            <w:shd w:val="clear" w:color="auto" w:fill="FFFFFF"/>
            <w:tcMar>
              <w:top w:w="80" w:type="dxa"/>
              <w:left w:w="80" w:type="dxa"/>
              <w:bottom w:w="80" w:type="dxa"/>
              <w:right w:w="80" w:type="dxa"/>
            </w:tcMar>
            <w:vAlign w:val="center"/>
          </w:tcPr>
          <w:p w14:paraId="43F222BE" w14:textId="3E816C7F" w:rsidR="0054309C" w:rsidRPr="00885208" w:rsidRDefault="0054309C" w:rsidP="00CD2940">
            <w:pPr>
              <w:spacing w:line="20" w:lineRule="atLeast"/>
              <w:jc w:val="center"/>
              <w:rPr>
                <w:b/>
                <w:bCs/>
                <w:color w:val="auto"/>
                <w:sz w:val="22"/>
                <w:szCs w:val="22"/>
              </w:rPr>
            </w:pPr>
            <w:r w:rsidRPr="00885208">
              <w:rPr>
                <w:b/>
                <w:bCs/>
                <w:color w:val="auto"/>
                <w:sz w:val="22"/>
                <w:szCs w:val="22"/>
              </w:rPr>
              <w:t>Характеристики товара</w:t>
            </w:r>
          </w:p>
        </w:tc>
        <w:tc>
          <w:tcPr>
            <w:tcW w:w="708" w:type="dxa"/>
            <w:tcBorders>
              <w:top w:val="single" w:sz="4" w:space="0" w:color="000000"/>
              <w:left w:val="single" w:sz="4" w:space="0" w:color="000000"/>
              <w:bottom w:val="single" w:sz="4" w:space="0" w:color="auto"/>
              <w:right w:val="single" w:sz="4" w:space="0" w:color="000000"/>
            </w:tcBorders>
            <w:shd w:val="clear" w:color="auto" w:fill="FFFFFF"/>
          </w:tcPr>
          <w:p w14:paraId="217D5433" w14:textId="77777777" w:rsidR="0054309C" w:rsidRPr="00885208" w:rsidRDefault="0054309C" w:rsidP="00CD2940">
            <w:pPr>
              <w:spacing w:line="20" w:lineRule="atLeast"/>
              <w:jc w:val="center"/>
              <w:rPr>
                <w:b/>
                <w:bCs/>
                <w:color w:val="auto"/>
                <w:sz w:val="22"/>
                <w:szCs w:val="22"/>
              </w:rPr>
            </w:pPr>
            <w:r w:rsidRPr="00885208">
              <w:rPr>
                <w:b/>
                <w:bCs/>
                <w:color w:val="auto"/>
                <w:sz w:val="22"/>
                <w:szCs w:val="22"/>
              </w:rPr>
              <w:t xml:space="preserve">Ед. </w:t>
            </w:r>
          </w:p>
          <w:p w14:paraId="7C44C4A6" w14:textId="69E8C292" w:rsidR="0054309C" w:rsidRPr="00885208" w:rsidRDefault="0054309C" w:rsidP="00CD2940">
            <w:pPr>
              <w:spacing w:line="20" w:lineRule="atLeast"/>
              <w:jc w:val="center"/>
              <w:rPr>
                <w:b/>
                <w:bCs/>
                <w:color w:val="auto"/>
                <w:sz w:val="22"/>
                <w:szCs w:val="22"/>
              </w:rPr>
            </w:pPr>
            <w:r w:rsidRPr="00885208">
              <w:rPr>
                <w:b/>
                <w:bCs/>
                <w:color w:val="auto"/>
                <w:sz w:val="22"/>
                <w:szCs w:val="22"/>
              </w:rPr>
              <w:t>изм.</w:t>
            </w:r>
          </w:p>
        </w:tc>
        <w:tc>
          <w:tcPr>
            <w:tcW w:w="709" w:type="dxa"/>
            <w:tcBorders>
              <w:top w:val="single" w:sz="4" w:space="0" w:color="000000"/>
              <w:left w:val="single" w:sz="4" w:space="0" w:color="000000"/>
              <w:bottom w:val="single" w:sz="4" w:space="0" w:color="auto"/>
              <w:right w:val="single" w:sz="4" w:space="0" w:color="000000"/>
            </w:tcBorders>
            <w:shd w:val="clear" w:color="auto" w:fill="FFFFFF"/>
            <w:vAlign w:val="center"/>
          </w:tcPr>
          <w:p w14:paraId="3B2BBBC6" w14:textId="5DF6AD45" w:rsidR="0054309C" w:rsidRPr="00885208" w:rsidRDefault="0054309C" w:rsidP="00CD2940">
            <w:pPr>
              <w:spacing w:line="20" w:lineRule="atLeast"/>
              <w:jc w:val="center"/>
              <w:rPr>
                <w:b/>
                <w:bCs/>
                <w:color w:val="auto"/>
                <w:sz w:val="22"/>
                <w:szCs w:val="22"/>
              </w:rPr>
            </w:pPr>
            <w:r w:rsidRPr="00885208">
              <w:rPr>
                <w:b/>
                <w:bCs/>
                <w:color w:val="auto"/>
                <w:sz w:val="22"/>
                <w:szCs w:val="22"/>
              </w:rPr>
              <w:t>Кол -во</w:t>
            </w:r>
          </w:p>
        </w:tc>
      </w:tr>
      <w:tr w:rsidR="0054309C" w:rsidRPr="00213A9E" w14:paraId="041EADAD" w14:textId="77777777" w:rsidTr="00BC6604">
        <w:tc>
          <w:tcPr>
            <w:tcW w:w="567" w:type="dxa"/>
            <w:tcBorders>
              <w:top w:val="single" w:sz="4" w:space="0" w:color="auto"/>
              <w:left w:val="single" w:sz="4" w:space="0" w:color="auto"/>
              <w:bottom w:val="single" w:sz="4" w:space="0" w:color="auto"/>
              <w:right w:val="single" w:sz="4" w:space="0" w:color="auto"/>
            </w:tcBorders>
            <w:shd w:val="clear" w:color="auto" w:fill="FFFFFF"/>
          </w:tcPr>
          <w:p w14:paraId="626DC718" w14:textId="787657D1" w:rsidR="0054309C" w:rsidRPr="00F4512A" w:rsidRDefault="0054309C" w:rsidP="00C55649">
            <w:pPr>
              <w:ind w:left="1995" w:hanging="1995"/>
              <w:jc w:val="center"/>
              <w:rPr>
                <w:b/>
                <w:bCs/>
                <w:color w:val="auto"/>
              </w:rPr>
            </w:pPr>
            <w:r w:rsidRPr="00F4512A">
              <w:rPr>
                <w:b/>
                <w:bCs/>
                <w:color w:val="auto"/>
              </w:rPr>
              <w:t>1.</w:t>
            </w:r>
          </w:p>
        </w:tc>
        <w:tc>
          <w:tcPr>
            <w:tcW w:w="1702" w:type="dxa"/>
            <w:tcBorders>
              <w:top w:val="single" w:sz="4" w:space="0" w:color="auto"/>
              <w:left w:val="single" w:sz="4" w:space="0" w:color="auto"/>
              <w:bottom w:val="single" w:sz="4" w:space="0" w:color="auto"/>
              <w:right w:val="single" w:sz="4" w:space="0" w:color="auto"/>
            </w:tcBorders>
            <w:shd w:val="clear" w:color="auto" w:fill="FFFFFF"/>
          </w:tcPr>
          <w:p w14:paraId="287BBD56" w14:textId="52BFE163" w:rsidR="00FB1111" w:rsidRPr="00FB1111" w:rsidRDefault="00670BFB" w:rsidP="00BB618F">
            <w:pPr>
              <w:jc w:val="center"/>
              <w:rPr>
                <w:rFonts w:cs="Times New Roman"/>
                <w:color w:val="auto"/>
                <w:sz w:val="22"/>
                <w:szCs w:val="22"/>
              </w:rPr>
            </w:pPr>
            <w:r w:rsidRPr="00670BFB">
              <w:rPr>
                <w:rFonts w:cs="Times New Roman"/>
                <w:color w:val="auto"/>
                <w:sz w:val="22"/>
                <w:szCs w:val="22"/>
              </w:rPr>
              <w:t>Сеялка</w:t>
            </w:r>
            <w:r>
              <w:rPr>
                <w:rFonts w:cs="Times New Roman"/>
                <w:color w:val="auto"/>
                <w:sz w:val="22"/>
                <w:szCs w:val="22"/>
              </w:rPr>
              <w:t xml:space="preserve"> для лесных питомников СЛП-5</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5343D582" w14:textId="66C9676B" w:rsidR="00670BFB" w:rsidRPr="00EF0CC6" w:rsidRDefault="00EF0CC6" w:rsidP="00670BFB">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EF0CC6">
              <w:rPr>
                <w:rFonts w:eastAsia="Times New Roman" w:cs="Times New Roman"/>
                <w:color w:val="auto"/>
                <w:sz w:val="22"/>
                <w:szCs w:val="22"/>
                <w:bdr w:val="none" w:sz="0" w:space="0" w:color="auto"/>
              </w:rPr>
              <w:t>Назначение</w:t>
            </w:r>
            <w:r>
              <w:rPr>
                <w:rFonts w:eastAsia="Times New Roman" w:cs="Times New Roman"/>
                <w:color w:val="auto"/>
                <w:sz w:val="22"/>
                <w:szCs w:val="22"/>
                <w:bdr w:val="none" w:sz="0" w:space="0" w:color="auto"/>
              </w:rPr>
              <w:t xml:space="preserve">: </w:t>
            </w:r>
            <w:r w:rsidR="00670BFB" w:rsidRPr="00EF0CC6">
              <w:rPr>
                <w:rFonts w:eastAsia="Times New Roman" w:cs="Times New Roman"/>
                <w:color w:val="auto"/>
                <w:sz w:val="22"/>
                <w:szCs w:val="22"/>
                <w:bdr w:val="none" w:sz="0" w:space="0" w:color="auto"/>
              </w:rPr>
              <w:t>Предназначена для посева сыпучих семян лесных</w:t>
            </w:r>
          </w:p>
          <w:p w14:paraId="0D786C1C" w14:textId="5F0DB36B" w:rsidR="00670BFB" w:rsidRPr="00EF0CC6" w:rsidRDefault="00670BFB" w:rsidP="00670BFB">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EF0CC6">
              <w:rPr>
                <w:rFonts w:eastAsia="Times New Roman" w:cs="Times New Roman"/>
                <w:color w:val="auto"/>
                <w:sz w:val="22"/>
                <w:szCs w:val="22"/>
                <w:bdr w:val="none" w:sz="0" w:space="0" w:color="auto"/>
              </w:rPr>
              <w:t>культур в питомниках лесхозов с последующей</w:t>
            </w:r>
            <w:r w:rsidR="00EF0CC6">
              <w:rPr>
                <w:rFonts w:eastAsia="Times New Roman" w:cs="Times New Roman"/>
                <w:color w:val="auto"/>
                <w:sz w:val="22"/>
                <w:szCs w:val="22"/>
                <w:bdr w:val="none" w:sz="0" w:space="0" w:color="auto"/>
              </w:rPr>
              <w:t xml:space="preserve"> </w:t>
            </w:r>
            <w:r w:rsidRPr="00EF0CC6">
              <w:rPr>
                <w:rFonts w:eastAsia="Times New Roman" w:cs="Times New Roman"/>
                <w:color w:val="auto"/>
                <w:sz w:val="22"/>
                <w:szCs w:val="22"/>
                <w:bdr w:val="none" w:sz="0" w:space="0" w:color="auto"/>
              </w:rPr>
              <w:t>заделкой их слоем влажной почвы на</w:t>
            </w:r>
            <w:r w:rsidR="00EF0CC6">
              <w:rPr>
                <w:rFonts w:eastAsia="Times New Roman" w:cs="Times New Roman"/>
                <w:color w:val="auto"/>
                <w:sz w:val="22"/>
                <w:szCs w:val="22"/>
                <w:bdr w:val="none" w:sz="0" w:space="0" w:color="auto"/>
              </w:rPr>
              <w:t xml:space="preserve"> </w:t>
            </w:r>
            <w:r w:rsidRPr="00EF0CC6">
              <w:rPr>
                <w:rFonts w:eastAsia="Times New Roman" w:cs="Times New Roman"/>
                <w:color w:val="auto"/>
                <w:sz w:val="22"/>
                <w:szCs w:val="22"/>
                <w:bdr w:val="none" w:sz="0" w:space="0" w:color="auto"/>
              </w:rPr>
              <w:t>определенную глубину</w:t>
            </w:r>
          </w:p>
          <w:p w14:paraId="08E750E8" w14:textId="16B53741" w:rsidR="00670BFB" w:rsidRPr="00EF0CC6" w:rsidRDefault="00670BFB" w:rsidP="00670BFB">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EF0CC6">
              <w:rPr>
                <w:rFonts w:eastAsia="Times New Roman" w:cs="Times New Roman"/>
                <w:color w:val="auto"/>
                <w:sz w:val="22"/>
                <w:szCs w:val="22"/>
                <w:bdr w:val="none" w:sz="0" w:space="0" w:color="auto"/>
              </w:rPr>
              <w:t>Рабочая скорость</w:t>
            </w:r>
            <w:r w:rsidR="00EF0CC6">
              <w:rPr>
                <w:rFonts w:eastAsia="Times New Roman" w:cs="Times New Roman"/>
                <w:color w:val="auto"/>
                <w:sz w:val="22"/>
                <w:szCs w:val="22"/>
                <w:bdr w:val="none" w:sz="0" w:space="0" w:color="auto"/>
              </w:rPr>
              <w:t xml:space="preserve">: </w:t>
            </w:r>
            <w:r w:rsidRPr="00EF0CC6">
              <w:rPr>
                <w:rFonts w:eastAsia="Times New Roman" w:cs="Times New Roman"/>
                <w:color w:val="auto"/>
                <w:sz w:val="22"/>
                <w:szCs w:val="22"/>
                <w:bdr w:val="none" w:sz="0" w:space="0" w:color="auto"/>
              </w:rPr>
              <w:t xml:space="preserve">не </w:t>
            </w:r>
            <w:r w:rsidR="00EF0CC6">
              <w:rPr>
                <w:rFonts w:eastAsia="Times New Roman" w:cs="Times New Roman"/>
                <w:color w:val="auto"/>
                <w:sz w:val="22"/>
                <w:szCs w:val="22"/>
                <w:bdr w:val="none" w:sz="0" w:space="0" w:color="auto"/>
              </w:rPr>
              <w:t>менее</w:t>
            </w:r>
            <w:r w:rsidRPr="00EF0CC6">
              <w:rPr>
                <w:rFonts w:eastAsia="Times New Roman" w:cs="Times New Roman"/>
                <w:color w:val="auto"/>
                <w:sz w:val="22"/>
                <w:szCs w:val="22"/>
                <w:bdr w:val="none" w:sz="0" w:space="0" w:color="auto"/>
              </w:rPr>
              <w:t xml:space="preserve"> 4</w:t>
            </w:r>
            <w:r w:rsidR="00EF0CC6">
              <w:rPr>
                <w:rFonts w:eastAsia="Times New Roman" w:cs="Times New Roman"/>
                <w:color w:val="auto"/>
                <w:sz w:val="22"/>
                <w:szCs w:val="22"/>
                <w:bdr w:val="none" w:sz="0" w:space="0" w:color="auto"/>
              </w:rPr>
              <w:t xml:space="preserve"> </w:t>
            </w:r>
            <w:r w:rsidR="00EF0CC6" w:rsidRPr="00EF0CC6">
              <w:rPr>
                <w:rFonts w:eastAsia="Times New Roman" w:cs="Times New Roman"/>
                <w:color w:val="auto"/>
                <w:sz w:val="22"/>
                <w:szCs w:val="22"/>
                <w:bdr w:val="none" w:sz="0" w:space="0" w:color="auto"/>
              </w:rPr>
              <w:t>км/час</w:t>
            </w:r>
          </w:p>
          <w:p w14:paraId="7AF0CCF2" w14:textId="1790126F" w:rsidR="00670BFB" w:rsidRPr="00EF0CC6" w:rsidRDefault="00670BFB" w:rsidP="00670BFB">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EF0CC6">
              <w:rPr>
                <w:rFonts w:eastAsia="Times New Roman" w:cs="Times New Roman"/>
                <w:color w:val="auto"/>
                <w:sz w:val="22"/>
                <w:szCs w:val="22"/>
                <w:bdr w:val="none" w:sz="0" w:space="0" w:color="auto"/>
              </w:rPr>
              <w:t>Количество строк</w:t>
            </w:r>
            <w:r w:rsidR="00EF0CC6">
              <w:rPr>
                <w:rFonts w:eastAsia="Times New Roman" w:cs="Times New Roman"/>
                <w:color w:val="auto"/>
                <w:sz w:val="22"/>
                <w:szCs w:val="22"/>
                <w:bdr w:val="none" w:sz="0" w:space="0" w:color="auto"/>
              </w:rPr>
              <w:t xml:space="preserve">: </w:t>
            </w:r>
            <w:r w:rsidRPr="00EF0CC6">
              <w:rPr>
                <w:rFonts w:eastAsia="Times New Roman" w:cs="Times New Roman"/>
                <w:color w:val="auto"/>
                <w:sz w:val="22"/>
                <w:szCs w:val="22"/>
                <w:bdr w:val="none" w:sz="0" w:space="0" w:color="auto"/>
              </w:rPr>
              <w:t>не менее 5</w:t>
            </w:r>
            <w:r w:rsidR="00EF0CC6">
              <w:rPr>
                <w:rFonts w:eastAsia="Times New Roman" w:cs="Times New Roman"/>
                <w:color w:val="auto"/>
                <w:sz w:val="22"/>
                <w:szCs w:val="22"/>
                <w:bdr w:val="none" w:sz="0" w:space="0" w:color="auto"/>
              </w:rPr>
              <w:t xml:space="preserve"> </w:t>
            </w:r>
            <w:proofErr w:type="spellStart"/>
            <w:r w:rsidR="00EF0CC6" w:rsidRPr="00EF0CC6">
              <w:rPr>
                <w:rFonts w:eastAsia="Times New Roman" w:cs="Times New Roman"/>
                <w:color w:val="auto"/>
                <w:sz w:val="22"/>
                <w:szCs w:val="22"/>
                <w:bdr w:val="none" w:sz="0" w:space="0" w:color="auto"/>
              </w:rPr>
              <w:t>шт</w:t>
            </w:r>
            <w:proofErr w:type="spellEnd"/>
          </w:p>
          <w:p w14:paraId="02F36657" w14:textId="140DA631" w:rsidR="00670BFB" w:rsidRPr="00EF0CC6" w:rsidRDefault="00670BFB" w:rsidP="00670BFB">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EF0CC6">
              <w:rPr>
                <w:rFonts w:eastAsia="Times New Roman" w:cs="Times New Roman"/>
                <w:color w:val="auto"/>
                <w:sz w:val="22"/>
                <w:szCs w:val="22"/>
                <w:bdr w:val="none" w:sz="0" w:space="0" w:color="auto"/>
              </w:rPr>
              <w:t>Ширина строки</w:t>
            </w:r>
            <w:r w:rsidR="00EF0CC6">
              <w:rPr>
                <w:rFonts w:eastAsia="Times New Roman" w:cs="Times New Roman"/>
                <w:color w:val="auto"/>
                <w:sz w:val="22"/>
                <w:szCs w:val="22"/>
                <w:bdr w:val="none" w:sz="0" w:space="0" w:color="auto"/>
              </w:rPr>
              <w:t xml:space="preserve">: </w:t>
            </w:r>
            <w:r w:rsidR="00EF0CC6" w:rsidRPr="00EF0CC6">
              <w:rPr>
                <w:rFonts w:eastAsia="Times New Roman" w:cs="Times New Roman"/>
                <w:color w:val="auto"/>
                <w:sz w:val="22"/>
                <w:szCs w:val="22"/>
                <w:bdr w:val="none" w:sz="0" w:space="0" w:color="auto"/>
              </w:rPr>
              <w:t xml:space="preserve">не </w:t>
            </w:r>
            <w:r w:rsidR="00EF0CC6">
              <w:rPr>
                <w:rFonts w:eastAsia="Times New Roman" w:cs="Times New Roman"/>
                <w:color w:val="auto"/>
                <w:sz w:val="22"/>
                <w:szCs w:val="22"/>
                <w:bdr w:val="none" w:sz="0" w:space="0" w:color="auto"/>
              </w:rPr>
              <w:t>менее</w:t>
            </w:r>
            <w:r w:rsidR="00EF0CC6" w:rsidRPr="00EF0CC6">
              <w:rPr>
                <w:rFonts w:eastAsia="Times New Roman" w:cs="Times New Roman"/>
                <w:color w:val="auto"/>
                <w:sz w:val="22"/>
                <w:szCs w:val="22"/>
                <w:bdr w:val="none" w:sz="0" w:space="0" w:color="auto"/>
              </w:rPr>
              <w:t xml:space="preserve"> 50</w:t>
            </w:r>
            <w:r w:rsidR="00EF0CC6">
              <w:rPr>
                <w:rFonts w:eastAsia="Times New Roman" w:cs="Times New Roman"/>
                <w:color w:val="auto"/>
                <w:sz w:val="22"/>
                <w:szCs w:val="22"/>
                <w:bdr w:val="none" w:sz="0" w:space="0" w:color="auto"/>
              </w:rPr>
              <w:t xml:space="preserve"> </w:t>
            </w:r>
            <w:r w:rsidRPr="00EF0CC6">
              <w:rPr>
                <w:rFonts w:eastAsia="Times New Roman" w:cs="Times New Roman"/>
                <w:color w:val="auto"/>
                <w:sz w:val="22"/>
                <w:szCs w:val="22"/>
                <w:bdr w:val="none" w:sz="0" w:space="0" w:color="auto"/>
              </w:rPr>
              <w:t>мм</w:t>
            </w:r>
          </w:p>
          <w:p w14:paraId="170A77CE" w14:textId="5023EFF2" w:rsidR="00670BFB" w:rsidRPr="00EF0CC6" w:rsidRDefault="00670BFB" w:rsidP="00670BFB">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EF0CC6">
              <w:rPr>
                <w:rFonts w:eastAsia="Times New Roman" w:cs="Times New Roman"/>
                <w:color w:val="auto"/>
                <w:sz w:val="22"/>
                <w:szCs w:val="22"/>
                <w:bdr w:val="none" w:sz="0" w:space="0" w:color="auto"/>
              </w:rPr>
              <w:t>Высевающий аппарат</w:t>
            </w:r>
            <w:r w:rsidR="00EF0CC6">
              <w:rPr>
                <w:rFonts w:eastAsia="Times New Roman" w:cs="Times New Roman"/>
                <w:color w:val="auto"/>
                <w:sz w:val="22"/>
                <w:szCs w:val="22"/>
                <w:bdr w:val="none" w:sz="0" w:space="0" w:color="auto"/>
              </w:rPr>
              <w:t xml:space="preserve">: </w:t>
            </w:r>
            <w:r w:rsidRPr="00EF0CC6">
              <w:rPr>
                <w:rFonts w:eastAsia="Times New Roman" w:cs="Times New Roman"/>
                <w:color w:val="auto"/>
                <w:sz w:val="22"/>
                <w:szCs w:val="22"/>
                <w:bdr w:val="none" w:sz="0" w:space="0" w:color="auto"/>
              </w:rPr>
              <w:t>катушечный</w:t>
            </w:r>
          </w:p>
          <w:p w14:paraId="0A805530" w14:textId="5742F8EE" w:rsidR="00670BFB" w:rsidRPr="00EF0CC6" w:rsidRDefault="00670BFB" w:rsidP="00670BFB">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EF0CC6">
              <w:rPr>
                <w:rFonts w:eastAsia="Times New Roman" w:cs="Times New Roman"/>
                <w:color w:val="auto"/>
                <w:sz w:val="22"/>
                <w:szCs w:val="22"/>
                <w:bdr w:val="none" w:sz="0" w:space="0" w:color="auto"/>
              </w:rPr>
              <w:t>Регулировка нормы высева</w:t>
            </w:r>
            <w:r w:rsidR="00EF0CC6">
              <w:rPr>
                <w:rFonts w:eastAsia="Times New Roman" w:cs="Times New Roman"/>
                <w:color w:val="auto"/>
                <w:sz w:val="22"/>
                <w:szCs w:val="22"/>
                <w:bdr w:val="none" w:sz="0" w:space="0" w:color="auto"/>
              </w:rPr>
              <w:t xml:space="preserve">: </w:t>
            </w:r>
            <w:r w:rsidRPr="00EF0CC6">
              <w:rPr>
                <w:rFonts w:eastAsia="Times New Roman" w:cs="Times New Roman"/>
                <w:color w:val="auto"/>
                <w:sz w:val="22"/>
                <w:szCs w:val="22"/>
                <w:bdr w:val="none" w:sz="0" w:space="0" w:color="auto"/>
              </w:rPr>
              <w:t>винтовая, бесступенчатая</w:t>
            </w:r>
          </w:p>
          <w:p w14:paraId="4EB12913" w14:textId="5210BEDE" w:rsidR="00670BFB" w:rsidRPr="00EF0CC6" w:rsidRDefault="00670BFB" w:rsidP="00670BFB">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EF0CC6">
              <w:rPr>
                <w:rFonts w:eastAsia="Times New Roman" w:cs="Times New Roman"/>
                <w:color w:val="auto"/>
                <w:sz w:val="22"/>
                <w:szCs w:val="22"/>
                <w:bdr w:val="none" w:sz="0" w:space="0" w:color="auto"/>
              </w:rPr>
              <w:t>Тип сошников</w:t>
            </w:r>
            <w:r w:rsidR="00EF0CC6">
              <w:rPr>
                <w:rFonts w:eastAsia="Times New Roman" w:cs="Times New Roman"/>
                <w:color w:val="auto"/>
                <w:sz w:val="22"/>
                <w:szCs w:val="22"/>
                <w:bdr w:val="none" w:sz="0" w:space="0" w:color="auto"/>
              </w:rPr>
              <w:t xml:space="preserve">: </w:t>
            </w:r>
            <w:r w:rsidRPr="00EF0CC6">
              <w:rPr>
                <w:rFonts w:eastAsia="Times New Roman" w:cs="Times New Roman"/>
                <w:color w:val="auto"/>
                <w:sz w:val="22"/>
                <w:szCs w:val="22"/>
                <w:bdr w:val="none" w:sz="0" w:space="0" w:color="auto"/>
              </w:rPr>
              <w:t>анкерный коробчатый</w:t>
            </w:r>
          </w:p>
          <w:p w14:paraId="70AF99CB" w14:textId="41E9B9A3" w:rsidR="00670BFB" w:rsidRPr="00EF0CC6" w:rsidRDefault="00670BFB" w:rsidP="00670BFB">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EF0CC6">
              <w:rPr>
                <w:rFonts w:eastAsia="Times New Roman" w:cs="Times New Roman"/>
                <w:color w:val="auto"/>
                <w:sz w:val="22"/>
                <w:szCs w:val="22"/>
                <w:bdr w:val="none" w:sz="0" w:space="0" w:color="auto"/>
              </w:rPr>
              <w:t>Регулировка глубины посева</w:t>
            </w:r>
            <w:r w:rsidR="00EF0CC6">
              <w:rPr>
                <w:rFonts w:eastAsia="Times New Roman" w:cs="Times New Roman"/>
                <w:color w:val="auto"/>
                <w:sz w:val="22"/>
                <w:szCs w:val="22"/>
                <w:bdr w:val="none" w:sz="0" w:space="0" w:color="auto"/>
              </w:rPr>
              <w:t xml:space="preserve">: </w:t>
            </w:r>
            <w:r w:rsidRPr="00EF0CC6">
              <w:rPr>
                <w:rFonts w:eastAsia="Times New Roman" w:cs="Times New Roman"/>
                <w:color w:val="auto"/>
                <w:sz w:val="22"/>
                <w:szCs w:val="22"/>
                <w:bdr w:val="none" w:sz="0" w:space="0" w:color="auto"/>
              </w:rPr>
              <w:t>бесступенчатая, с двумя винтами</w:t>
            </w:r>
          </w:p>
          <w:p w14:paraId="314E34C8" w14:textId="314D56D0" w:rsidR="00670BFB" w:rsidRPr="00EF0CC6" w:rsidRDefault="00670BFB" w:rsidP="00670BFB">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EF0CC6">
              <w:rPr>
                <w:rFonts w:eastAsia="Times New Roman" w:cs="Times New Roman"/>
                <w:color w:val="auto"/>
                <w:sz w:val="22"/>
                <w:szCs w:val="22"/>
                <w:bdr w:val="none" w:sz="0" w:space="0" w:color="auto"/>
              </w:rPr>
              <w:t>Ширина посевной ленты</w:t>
            </w:r>
            <w:r w:rsidR="00EF0CC6">
              <w:rPr>
                <w:rFonts w:eastAsia="Times New Roman" w:cs="Times New Roman"/>
                <w:color w:val="auto"/>
                <w:sz w:val="22"/>
                <w:szCs w:val="22"/>
                <w:bdr w:val="none" w:sz="0" w:space="0" w:color="auto"/>
              </w:rPr>
              <w:t xml:space="preserve">: </w:t>
            </w:r>
            <w:r w:rsidRPr="00EF0CC6">
              <w:rPr>
                <w:rFonts w:eastAsia="Times New Roman" w:cs="Times New Roman"/>
                <w:color w:val="auto"/>
                <w:sz w:val="22"/>
                <w:szCs w:val="22"/>
                <w:bdr w:val="none" w:sz="0" w:space="0" w:color="auto"/>
              </w:rPr>
              <w:t>не менее 800</w:t>
            </w:r>
            <w:r w:rsidR="00EF0CC6">
              <w:rPr>
                <w:rFonts w:eastAsia="Times New Roman" w:cs="Times New Roman"/>
                <w:color w:val="auto"/>
                <w:sz w:val="22"/>
                <w:szCs w:val="22"/>
                <w:bdr w:val="none" w:sz="0" w:space="0" w:color="auto"/>
              </w:rPr>
              <w:t xml:space="preserve"> </w:t>
            </w:r>
            <w:r w:rsidR="00EF0CC6" w:rsidRPr="00EF0CC6">
              <w:rPr>
                <w:rFonts w:eastAsia="Times New Roman" w:cs="Times New Roman"/>
                <w:color w:val="auto"/>
                <w:sz w:val="22"/>
                <w:szCs w:val="22"/>
                <w:bdr w:val="none" w:sz="0" w:space="0" w:color="auto"/>
              </w:rPr>
              <w:t>мм</w:t>
            </w:r>
          </w:p>
          <w:p w14:paraId="6B7129E2" w14:textId="77777777" w:rsidR="00EF0CC6" w:rsidRPr="00EF0CC6" w:rsidRDefault="00670BFB" w:rsidP="00EF0CC6">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EF0CC6">
              <w:rPr>
                <w:rFonts w:eastAsia="Times New Roman" w:cs="Times New Roman"/>
                <w:color w:val="auto"/>
                <w:sz w:val="22"/>
                <w:szCs w:val="22"/>
                <w:bdr w:val="none" w:sz="0" w:space="0" w:color="auto"/>
              </w:rPr>
              <w:t>Заделывающий механизм</w:t>
            </w:r>
            <w:r w:rsidR="00EF0CC6">
              <w:rPr>
                <w:rFonts w:eastAsia="Times New Roman" w:cs="Times New Roman"/>
                <w:color w:val="auto"/>
                <w:sz w:val="22"/>
                <w:szCs w:val="22"/>
                <w:bdr w:val="none" w:sz="0" w:space="0" w:color="auto"/>
              </w:rPr>
              <w:t xml:space="preserve">: </w:t>
            </w:r>
            <w:r w:rsidR="00EF0CC6" w:rsidRPr="00EF0CC6">
              <w:rPr>
                <w:rFonts w:eastAsia="Times New Roman" w:cs="Times New Roman"/>
                <w:color w:val="auto"/>
                <w:sz w:val="22"/>
                <w:szCs w:val="22"/>
                <w:bdr w:val="none" w:sz="0" w:space="0" w:color="auto"/>
              </w:rPr>
              <w:t>планчатый, с регулировкой положения</w:t>
            </w:r>
          </w:p>
          <w:p w14:paraId="427E46F4" w14:textId="77777777" w:rsidR="00670BFB" w:rsidRPr="00EF0CC6" w:rsidRDefault="00670BFB" w:rsidP="00670BFB">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EF0CC6">
              <w:rPr>
                <w:rFonts w:eastAsia="Times New Roman" w:cs="Times New Roman"/>
                <w:color w:val="auto"/>
                <w:sz w:val="22"/>
                <w:szCs w:val="22"/>
                <w:bdr w:val="none" w:sz="0" w:space="0" w:color="auto"/>
              </w:rPr>
              <w:t>относительно подошвы сошника</w:t>
            </w:r>
          </w:p>
          <w:p w14:paraId="33A7B6C9" w14:textId="6F26B84C" w:rsidR="00F53381" w:rsidRPr="00BC6604" w:rsidRDefault="00670BFB" w:rsidP="00EF0CC6">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4"/>
                <w:szCs w:val="24"/>
                <w:bdr w:val="none" w:sz="0" w:space="0" w:color="auto"/>
              </w:rPr>
            </w:pPr>
            <w:r w:rsidRPr="00EF0CC6">
              <w:rPr>
                <w:rFonts w:eastAsia="Times New Roman" w:cs="Times New Roman"/>
                <w:color w:val="auto"/>
                <w:sz w:val="22"/>
                <w:szCs w:val="22"/>
                <w:bdr w:val="none" w:sz="0" w:space="0" w:color="auto"/>
              </w:rPr>
              <w:t>Габаритные размеры</w:t>
            </w:r>
            <w:r w:rsidR="00EF0CC6">
              <w:rPr>
                <w:rFonts w:eastAsia="Times New Roman" w:cs="Times New Roman"/>
                <w:color w:val="auto"/>
                <w:sz w:val="22"/>
                <w:szCs w:val="22"/>
                <w:bdr w:val="none" w:sz="0" w:space="0" w:color="auto"/>
              </w:rPr>
              <w:t xml:space="preserve">: не менее </w:t>
            </w:r>
            <w:r w:rsidRPr="00EF0CC6">
              <w:rPr>
                <w:rFonts w:eastAsia="Times New Roman" w:cs="Times New Roman"/>
                <w:color w:val="auto"/>
                <w:sz w:val="22"/>
                <w:szCs w:val="22"/>
                <w:bdr w:val="none" w:sz="0" w:space="0" w:color="auto"/>
              </w:rPr>
              <w:t>1400х1350х900</w:t>
            </w:r>
            <w:r w:rsidR="00EF0CC6">
              <w:rPr>
                <w:rFonts w:eastAsia="Times New Roman" w:cs="Times New Roman"/>
                <w:color w:val="auto"/>
                <w:sz w:val="22"/>
                <w:szCs w:val="22"/>
                <w:bdr w:val="none" w:sz="0" w:space="0" w:color="auto"/>
              </w:rPr>
              <w:t xml:space="preserve"> </w:t>
            </w:r>
            <w:r w:rsidR="00EF0CC6" w:rsidRPr="00EF0CC6">
              <w:rPr>
                <w:rFonts w:eastAsia="Times New Roman" w:cs="Times New Roman"/>
                <w:color w:val="auto"/>
                <w:sz w:val="22"/>
                <w:szCs w:val="22"/>
                <w:bdr w:val="none" w:sz="0" w:space="0" w:color="auto"/>
              </w:rPr>
              <w:t>мм</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8EE9B52" w14:textId="0DC42BB0" w:rsidR="0054309C" w:rsidRPr="00DB79AD" w:rsidRDefault="0054309C" w:rsidP="00CD2940">
            <w:pPr>
              <w:jc w:val="center"/>
              <w:rPr>
                <w:rFonts w:cs="Times New Roman"/>
                <w:color w:val="auto"/>
                <w:sz w:val="22"/>
                <w:szCs w:val="22"/>
              </w:rPr>
            </w:pPr>
            <w:r w:rsidRPr="00DB79AD">
              <w:rPr>
                <w:rFonts w:cs="Times New Roman"/>
                <w:color w:val="auto"/>
                <w:sz w:val="22"/>
                <w:szCs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41C1356" w14:textId="39CCB543" w:rsidR="0054309C" w:rsidRPr="00DB79AD" w:rsidRDefault="0054309C" w:rsidP="00CD2940">
            <w:pPr>
              <w:jc w:val="center"/>
              <w:rPr>
                <w:rFonts w:cs="Times New Roman"/>
                <w:color w:val="auto"/>
                <w:sz w:val="22"/>
                <w:szCs w:val="22"/>
              </w:rPr>
            </w:pPr>
            <w:r w:rsidRPr="00DB79AD">
              <w:rPr>
                <w:rFonts w:cs="Times New Roman"/>
                <w:color w:val="auto"/>
                <w:sz w:val="22"/>
                <w:szCs w:val="22"/>
              </w:rPr>
              <w:t>1</w:t>
            </w:r>
          </w:p>
        </w:tc>
      </w:tr>
    </w:tbl>
    <w:p w14:paraId="1F2145E5" w14:textId="273803CB" w:rsidR="00670BFB" w:rsidRDefault="00FF0CAE" w:rsidP="00FF1DAA">
      <w:pPr>
        <w:tabs>
          <w:tab w:val="left" w:pos="-709"/>
        </w:tabs>
        <w:ind w:left="-709" w:right="-432"/>
        <w:jc w:val="both"/>
        <w:rPr>
          <w:rFonts w:eastAsia="Liberation Serif"/>
          <w:bCs/>
          <w:color w:val="auto"/>
          <w:sz w:val="22"/>
          <w:szCs w:val="22"/>
        </w:rPr>
      </w:pPr>
      <w:r w:rsidRPr="00213A9E">
        <w:rPr>
          <w:rFonts w:eastAsia="Liberation Serif"/>
          <w:b/>
          <w:color w:val="auto"/>
          <w:sz w:val="22"/>
          <w:szCs w:val="22"/>
        </w:rPr>
        <w:t>2. Место поставки товара:</w:t>
      </w:r>
      <w:r w:rsidR="00986543">
        <w:rPr>
          <w:rFonts w:eastAsia="Liberation Serif"/>
          <w:b/>
          <w:color w:val="auto"/>
          <w:sz w:val="22"/>
          <w:szCs w:val="22"/>
        </w:rPr>
        <w:t xml:space="preserve"> </w:t>
      </w:r>
      <w:r w:rsidR="00670BFB" w:rsidRPr="00670BFB">
        <w:rPr>
          <w:rFonts w:eastAsia="Liberation Serif"/>
          <w:bCs/>
          <w:color w:val="auto"/>
          <w:sz w:val="22"/>
          <w:szCs w:val="22"/>
        </w:rPr>
        <w:t>Ульяновская область, р.</w:t>
      </w:r>
      <w:r w:rsidR="00670BFB">
        <w:rPr>
          <w:rFonts w:eastAsia="Liberation Serif"/>
          <w:bCs/>
          <w:color w:val="auto"/>
          <w:sz w:val="22"/>
          <w:szCs w:val="22"/>
        </w:rPr>
        <w:t xml:space="preserve"> </w:t>
      </w:r>
      <w:r w:rsidR="00670BFB" w:rsidRPr="00670BFB">
        <w:rPr>
          <w:rFonts w:eastAsia="Liberation Serif"/>
          <w:bCs/>
          <w:color w:val="auto"/>
          <w:sz w:val="22"/>
          <w:szCs w:val="22"/>
        </w:rPr>
        <w:t>п.</w:t>
      </w:r>
      <w:r w:rsidR="00670BFB">
        <w:rPr>
          <w:rFonts w:eastAsia="Liberation Serif"/>
          <w:bCs/>
          <w:color w:val="auto"/>
          <w:sz w:val="22"/>
          <w:szCs w:val="22"/>
        </w:rPr>
        <w:t xml:space="preserve"> </w:t>
      </w:r>
      <w:r w:rsidR="00670BFB" w:rsidRPr="00670BFB">
        <w:rPr>
          <w:rFonts w:eastAsia="Liberation Serif"/>
          <w:bCs/>
          <w:color w:val="auto"/>
          <w:sz w:val="22"/>
          <w:szCs w:val="22"/>
        </w:rPr>
        <w:t xml:space="preserve">Карсун </w:t>
      </w:r>
      <w:proofErr w:type="spellStart"/>
      <w:r w:rsidR="00670BFB" w:rsidRPr="00670BFB">
        <w:rPr>
          <w:rFonts w:eastAsia="Liberation Serif"/>
          <w:bCs/>
          <w:color w:val="auto"/>
          <w:sz w:val="22"/>
          <w:szCs w:val="22"/>
        </w:rPr>
        <w:t>ул</w:t>
      </w:r>
      <w:proofErr w:type="spellEnd"/>
      <w:r w:rsidR="00670BFB" w:rsidRPr="00670BFB">
        <w:rPr>
          <w:rFonts w:eastAsia="Liberation Serif"/>
          <w:bCs/>
          <w:color w:val="auto"/>
          <w:sz w:val="22"/>
          <w:szCs w:val="22"/>
        </w:rPr>
        <w:t xml:space="preserve"> Лебедева, дом 2</w:t>
      </w:r>
    </w:p>
    <w:p w14:paraId="00FB2747" w14:textId="520A239F" w:rsidR="007B5B22" w:rsidRDefault="00FF0CAE" w:rsidP="00FF1DAA">
      <w:pPr>
        <w:tabs>
          <w:tab w:val="left" w:pos="-709"/>
        </w:tabs>
        <w:ind w:left="-709" w:right="-432"/>
        <w:jc w:val="both"/>
        <w:rPr>
          <w:rFonts w:eastAsia="Calibri"/>
          <w:color w:val="auto"/>
          <w:sz w:val="22"/>
          <w:szCs w:val="22"/>
          <w:lang w:eastAsia="ar-SA"/>
        </w:rPr>
      </w:pPr>
      <w:r w:rsidRPr="00213A9E">
        <w:rPr>
          <w:rFonts w:eastAsia="Liberation Serif"/>
          <w:b/>
          <w:color w:val="auto"/>
          <w:sz w:val="22"/>
          <w:szCs w:val="22"/>
        </w:rPr>
        <w:t xml:space="preserve">3. Срок поставки товара: </w:t>
      </w:r>
      <w:r w:rsidR="007B5B22" w:rsidRPr="00047C59">
        <w:rPr>
          <w:rFonts w:eastAsia="Calibri"/>
          <w:color w:val="auto"/>
          <w:sz w:val="22"/>
          <w:szCs w:val="22"/>
          <w:lang w:eastAsia="ar-SA"/>
        </w:rPr>
        <w:t xml:space="preserve">в течение </w:t>
      </w:r>
      <w:r w:rsidR="00670BFB">
        <w:rPr>
          <w:rFonts w:eastAsia="Calibri"/>
          <w:color w:val="auto"/>
          <w:sz w:val="22"/>
          <w:szCs w:val="22"/>
          <w:lang w:eastAsia="ar-SA"/>
        </w:rPr>
        <w:t>30</w:t>
      </w:r>
      <w:r w:rsidR="007B5B22" w:rsidRPr="00047C59">
        <w:rPr>
          <w:rFonts w:eastAsia="Calibri"/>
          <w:color w:val="auto"/>
          <w:sz w:val="22"/>
          <w:szCs w:val="22"/>
          <w:lang w:eastAsia="ar-SA"/>
        </w:rPr>
        <w:t xml:space="preserve"> </w:t>
      </w:r>
      <w:r w:rsidR="0075430A">
        <w:rPr>
          <w:rFonts w:eastAsia="Calibri"/>
          <w:color w:val="auto"/>
          <w:sz w:val="22"/>
          <w:szCs w:val="22"/>
          <w:lang w:eastAsia="ar-SA"/>
        </w:rPr>
        <w:t>рабочих</w:t>
      </w:r>
      <w:r w:rsidR="007B5B22" w:rsidRPr="00047C59">
        <w:rPr>
          <w:rFonts w:eastAsia="Calibri"/>
          <w:color w:val="auto"/>
          <w:sz w:val="22"/>
          <w:szCs w:val="22"/>
          <w:lang w:eastAsia="ar-SA"/>
        </w:rPr>
        <w:t xml:space="preserve"> дней</w:t>
      </w:r>
      <w:r w:rsidR="007B5B22" w:rsidRPr="00047C59">
        <w:rPr>
          <w:rFonts w:eastAsia="Liberation Serif"/>
          <w:bCs/>
          <w:color w:val="auto"/>
          <w:sz w:val="22"/>
          <w:szCs w:val="22"/>
        </w:rPr>
        <w:t xml:space="preserve"> </w:t>
      </w:r>
      <w:r w:rsidRPr="00047C59">
        <w:rPr>
          <w:rFonts w:eastAsia="Liberation Serif"/>
          <w:bCs/>
          <w:color w:val="auto"/>
          <w:sz w:val="22"/>
          <w:szCs w:val="22"/>
        </w:rPr>
        <w:t>с момента</w:t>
      </w:r>
      <w:r w:rsidRPr="00047C59">
        <w:rPr>
          <w:rFonts w:eastAsia="Calibri"/>
          <w:color w:val="auto"/>
          <w:sz w:val="22"/>
          <w:szCs w:val="22"/>
          <w:lang w:eastAsia="ar-SA"/>
        </w:rPr>
        <w:t xml:space="preserve"> заключения </w:t>
      </w:r>
      <w:r w:rsidR="000357C2" w:rsidRPr="00047C59">
        <w:rPr>
          <w:rFonts w:eastAsia="Calibri"/>
          <w:color w:val="auto"/>
          <w:sz w:val="22"/>
          <w:szCs w:val="22"/>
          <w:lang w:eastAsia="ar-SA"/>
        </w:rPr>
        <w:t>договора.</w:t>
      </w:r>
      <w:r w:rsidR="00714E90">
        <w:rPr>
          <w:rFonts w:eastAsia="Calibri"/>
          <w:color w:val="auto"/>
          <w:sz w:val="22"/>
          <w:szCs w:val="22"/>
          <w:lang w:eastAsia="ar-SA"/>
        </w:rPr>
        <w:t xml:space="preserve"> </w:t>
      </w:r>
    </w:p>
    <w:p w14:paraId="13C29878" w14:textId="77777777" w:rsidR="00FF1DAA" w:rsidRP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t>3.1. Доставка товара, погрузочно-разгрузочные работы, производятся силами и за счет Поставщика.</w:t>
      </w:r>
    </w:p>
    <w:p w14:paraId="2B5FF54F" w14:textId="77777777" w:rsidR="00FF1DAA" w:rsidRPr="00FF1DAA" w:rsidRDefault="00FF1DAA" w:rsidP="00FF1DAA">
      <w:pPr>
        <w:tabs>
          <w:tab w:val="left" w:pos="-709"/>
        </w:tabs>
        <w:ind w:left="-709" w:right="-432"/>
        <w:jc w:val="both"/>
        <w:rPr>
          <w:rFonts w:eastAsia="Calibri"/>
          <w:b/>
          <w:bCs/>
          <w:color w:val="auto"/>
          <w:sz w:val="22"/>
          <w:szCs w:val="22"/>
          <w:lang w:eastAsia="ar-SA"/>
        </w:rPr>
      </w:pPr>
      <w:r w:rsidRPr="00FF1DAA">
        <w:rPr>
          <w:rFonts w:eastAsia="Calibri"/>
          <w:b/>
          <w:bCs/>
          <w:color w:val="auto"/>
          <w:sz w:val="22"/>
          <w:szCs w:val="22"/>
          <w:lang w:eastAsia="ar-SA"/>
        </w:rPr>
        <w:t>4. Требования к качеству, безопасности поставляемого товара:</w:t>
      </w:r>
    </w:p>
    <w:p w14:paraId="1B5296A4" w14:textId="77777777" w:rsidR="00FF1DAA" w:rsidRP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t xml:space="preserve">4.1. Поставляемый товар должен соответствовать заданным функциональным и качественным характеристикам; </w:t>
      </w:r>
    </w:p>
    <w:p w14:paraId="4A69DB3B" w14:textId="77777777" w:rsidR="00FF1DAA" w:rsidRP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5A0C557A" w14:textId="77777777" w:rsidR="00FF1DAA" w:rsidRP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26380A81" w14:textId="77777777" w:rsidR="00FF1DAA" w:rsidRP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EF7C0E4" w14:textId="77777777" w:rsidR="00FF1DAA" w:rsidRP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1AFD65A" w14:textId="77777777" w:rsidR="00FF1DAA" w:rsidRPr="00FF1DAA" w:rsidRDefault="00FF1DAA" w:rsidP="00FF1DAA">
      <w:pPr>
        <w:tabs>
          <w:tab w:val="left" w:pos="-709"/>
        </w:tabs>
        <w:ind w:left="-709" w:right="-432"/>
        <w:jc w:val="both"/>
        <w:rPr>
          <w:rFonts w:eastAsia="Calibri"/>
          <w:b/>
          <w:bCs/>
          <w:color w:val="auto"/>
          <w:sz w:val="22"/>
          <w:szCs w:val="22"/>
          <w:lang w:eastAsia="ar-SA"/>
        </w:rPr>
      </w:pPr>
      <w:r w:rsidRPr="00FF1DAA">
        <w:rPr>
          <w:rFonts w:eastAsia="Calibri"/>
          <w:b/>
          <w:bCs/>
          <w:color w:val="auto"/>
          <w:sz w:val="22"/>
          <w:szCs w:val="22"/>
          <w:lang w:eastAsia="ar-SA"/>
        </w:rPr>
        <w:t>5. Требования к упаковке и маркировке поставляемого товара:</w:t>
      </w:r>
    </w:p>
    <w:p w14:paraId="21BF0746" w14:textId="77777777" w:rsidR="00FF1DAA" w:rsidRP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886D455" w14:textId="77777777" w:rsidR="00FF1DAA" w:rsidRP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lastRenderedPageBreak/>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278C9ACB" w14:textId="77777777" w:rsidR="00FF1DAA" w:rsidRP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t>5.3. Поставщик несет ответственность за ненадлежащую упаковку, не обеспечивающую сохранность товара при его хранении и транспортировании;</w:t>
      </w:r>
    </w:p>
    <w:p w14:paraId="581B3663" w14:textId="77777777" w:rsidR="00FF1DAA" w:rsidRP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702493C" w14:textId="77777777" w:rsidR="00FF1DAA" w:rsidRPr="00FF1DAA" w:rsidRDefault="00FF1DAA" w:rsidP="00FF1DAA">
      <w:pPr>
        <w:tabs>
          <w:tab w:val="left" w:pos="-709"/>
        </w:tabs>
        <w:ind w:left="-709" w:right="-432"/>
        <w:jc w:val="both"/>
        <w:rPr>
          <w:rFonts w:eastAsia="Calibri"/>
          <w:b/>
          <w:bCs/>
          <w:color w:val="auto"/>
          <w:sz w:val="22"/>
          <w:szCs w:val="22"/>
          <w:lang w:eastAsia="ar-SA"/>
        </w:rPr>
      </w:pPr>
      <w:r w:rsidRPr="00FF1DAA">
        <w:rPr>
          <w:rFonts w:eastAsia="Calibri"/>
          <w:b/>
          <w:bCs/>
          <w:color w:val="auto"/>
          <w:sz w:val="22"/>
          <w:szCs w:val="22"/>
          <w:lang w:eastAsia="ar-SA"/>
        </w:rPr>
        <w:t>6. Требования к гарантийному сроку товара и (или) объему предоставления гарантий качества товара:</w:t>
      </w:r>
    </w:p>
    <w:p w14:paraId="1DC05166" w14:textId="77777777" w:rsidR="00FF1DAA" w:rsidRP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t xml:space="preserve">6.1. Гарантия качества товара - в соответствии с гарантийным сроком, установленным производителем. </w:t>
      </w:r>
    </w:p>
    <w:p w14:paraId="75FF7E48" w14:textId="77777777" w:rsidR="00FF1DAA" w:rsidRP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t>6.2. Гарантийные обязательства должны распространяться на каждую единицу товара с момента приемки товара Заказчиком.</w:t>
      </w:r>
    </w:p>
    <w:p w14:paraId="6A055F94" w14:textId="659C9441" w:rsidR="00FF1DAA" w:rsidRDefault="00FF1DAA" w:rsidP="00FF1DAA">
      <w:pPr>
        <w:tabs>
          <w:tab w:val="left" w:pos="-709"/>
        </w:tabs>
        <w:ind w:left="-709" w:right="-432"/>
        <w:jc w:val="both"/>
        <w:rPr>
          <w:rFonts w:eastAsia="Calibri"/>
          <w:color w:val="auto"/>
          <w:sz w:val="22"/>
          <w:szCs w:val="22"/>
          <w:lang w:eastAsia="ar-SA"/>
        </w:rPr>
      </w:pPr>
      <w:r w:rsidRPr="00FF1DAA">
        <w:rPr>
          <w:rFonts w:eastAsia="Calibri"/>
          <w:color w:val="auto"/>
          <w:sz w:val="22"/>
          <w:szCs w:val="22"/>
          <w:lang w:eastAsia="ar-SA"/>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sectPr w:rsidR="00FF1DAA">
      <w:headerReference w:type="default" r:id="rId8"/>
      <w:footerReference w:type="default" r:id="rId9"/>
      <w:pgSz w:w="11900" w:h="16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E3981" w14:textId="77777777" w:rsidR="00E169C5" w:rsidRDefault="00E169C5">
      <w:r>
        <w:separator/>
      </w:r>
    </w:p>
  </w:endnote>
  <w:endnote w:type="continuationSeparator" w:id="0">
    <w:p w14:paraId="6BA08AEA" w14:textId="77777777" w:rsidR="00E169C5" w:rsidRDefault="00E16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font>
  <w:font w:name="Liberation Serif">
    <w:altName w:val="Cambria"/>
    <w:charset w:val="00"/>
    <w:family w:val="auto"/>
    <w:pitch w:val="default"/>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D38D0" w14:textId="77777777" w:rsidR="00C641A9" w:rsidRDefault="00C641A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F4C0DE" w14:textId="77777777" w:rsidR="00E169C5" w:rsidRDefault="00E169C5">
      <w:r>
        <w:separator/>
      </w:r>
    </w:p>
  </w:footnote>
  <w:footnote w:type="continuationSeparator" w:id="0">
    <w:p w14:paraId="0DA5A972" w14:textId="77777777" w:rsidR="00E169C5" w:rsidRDefault="00E16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1AD0D" w14:textId="77777777" w:rsidR="00C641A9" w:rsidRDefault="00C641A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B6B8A"/>
    <w:multiLevelType w:val="multilevel"/>
    <w:tmpl w:val="B00E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A6E26"/>
    <w:multiLevelType w:val="multilevel"/>
    <w:tmpl w:val="D31A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F16EE"/>
    <w:multiLevelType w:val="multilevel"/>
    <w:tmpl w:val="CE96D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A31F1"/>
    <w:multiLevelType w:val="multilevel"/>
    <w:tmpl w:val="59B25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A4475"/>
    <w:multiLevelType w:val="multilevel"/>
    <w:tmpl w:val="FD4E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EB3B88"/>
    <w:multiLevelType w:val="multilevel"/>
    <w:tmpl w:val="22BC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15071"/>
    <w:multiLevelType w:val="multilevel"/>
    <w:tmpl w:val="A884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5B40AC"/>
    <w:multiLevelType w:val="multilevel"/>
    <w:tmpl w:val="7A9E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0366C8"/>
    <w:multiLevelType w:val="multilevel"/>
    <w:tmpl w:val="9A32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2E6E6B"/>
    <w:multiLevelType w:val="multilevel"/>
    <w:tmpl w:val="A40C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E60BD2"/>
    <w:multiLevelType w:val="hybridMultilevel"/>
    <w:tmpl w:val="2946CAE8"/>
    <w:lvl w:ilvl="0" w:tplc="AC2ED802">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3427167"/>
    <w:multiLevelType w:val="multilevel"/>
    <w:tmpl w:val="A2E24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CF6BCB"/>
    <w:multiLevelType w:val="hybridMultilevel"/>
    <w:tmpl w:val="DE10BC4C"/>
    <w:lvl w:ilvl="0" w:tplc="FC6438C2">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3" w15:restartNumberingAfterBreak="0">
    <w:nsid w:val="5AEE1973"/>
    <w:multiLevelType w:val="multilevel"/>
    <w:tmpl w:val="0206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ED6B18"/>
    <w:multiLevelType w:val="multilevel"/>
    <w:tmpl w:val="ABB4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835849"/>
    <w:multiLevelType w:val="multilevel"/>
    <w:tmpl w:val="5B84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9884489"/>
    <w:multiLevelType w:val="multilevel"/>
    <w:tmpl w:val="03F4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33446B"/>
    <w:multiLevelType w:val="multilevel"/>
    <w:tmpl w:val="1C5C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094BF1"/>
    <w:multiLevelType w:val="multilevel"/>
    <w:tmpl w:val="28D8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CC23FB"/>
    <w:multiLevelType w:val="multilevel"/>
    <w:tmpl w:val="0F8A6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524A45"/>
    <w:multiLevelType w:val="multilevel"/>
    <w:tmpl w:val="F0F2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19"/>
  </w:num>
  <w:num w:numId="3">
    <w:abstractNumId w:val="7"/>
  </w:num>
  <w:num w:numId="4">
    <w:abstractNumId w:val="13"/>
  </w:num>
  <w:num w:numId="5">
    <w:abstractNumId w:val="3"/>
  </w:num>
  <w:num w:numId="6">
    <w:abstractNumId w:val="0"/>
  </w:num>
  <w:num w:numId="7">
    <w:abstractNumId w:val="1"/>
  </w:num>
  <w:num w:numId="8">
    <w:abstractNumId w:val="16"/>
  </w:num>
  <w:num w:numId="9">
    <w:abstractNumId w:val="6"/>
  </w:num>
  <w:num w:numId="10">
    <w:abstractNumId w:val="14"/>
  </w:num>
  <w:num w:numId="11">
    <w:abstractNumId w:val="5"/>
  </w:num>
  <w:num w:numId="12">
    <w:abstractNumId w:val="20"/>
  </w:num>
  <w:num w:numId="13">
    <w:abstractNumId w:val="4"/>
  </w:num>
  <w:num w:numId="14">
    <w:abstractNumId w:val="15"/>
  </w:num>
  <w:num w:numId="15">
    <w:abstractNumId w:val="8"/>
  </w:num>
  <w:num w:numId="16">
    <w:abstractNumId w:val="17"/>
  </w:num>
  <w:num w:numId="17">
    <w:abstractNumId w:val="9"/>
  </w:num>
  <w:num w:numId="18">
    <w:abstractNumId w:val="11"/>
  </w:num>
  <w:num w:numId="19">
    <w:abstractNumId w:val="12"/>
  </w:num>
  <w:num w:numId="20">
    <w:abstractNumId w:val="10"/>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DAA"/>
    <w:rsid w:val="0000551D"/>
    <w:rsid w:val="000064F0"/>
    <w:rsid w:val="00010EE2"/>
    <w:rsid w:val="00017AF9"/>
    <w:rsid w:val="00025003"/>
    <w:rsid w:val="00027247"/>
    <w:rsid w:val="00034C6D"/>
    <w:rsid w:val="000357C2"/>
    <w:rsid w:val="00040BA4"/>
    <w:rsid w:val="00047C59"/>
    <w:rsid w:val="0005022C"/>
    <w:rsid w:val="00051DAA"/>
    <w:rsid w:val="00063CD4"/>
    <w:rsid w:val="00067F32"/>
    <w:rsid w:val="00071376"/>
    <w:rsid w:val="00071C9B"/>
    <w:rsid w:val="00082D35"/>
    <w:rsid w:val="000A31E2"/>
    <w:rsid w:val="000A463F"/>
    <w:rsid w:val="000A6BC4"/>
    <w:rsid w:val="000C3654"/>
    <w:rsid w:val="000C3F19"/>
    <w:rsid w:val="000E42EF"/>
    <w:rsid w:val="000F5BBF"/>
    <w:rsid w:val="000F7FF9"/>
    <w:rsid w:val="0010450A"/>
    <w:rsid w:val="00115E38"/>
    <w:rsid w:val="00122F67"/>
    <w:rsid w:val="00127DEB"/>
    <w:rsid w:val="00131B10"/>
    <w:rsid w:val="0013670C"/>
    <w:rsid w:val="001415C5"/>
    <w:rsid w:val="001517E7"/>
    <w:rsid w:val="00154517"/>
    <w:rsid w:val="00163B54"/>
    <w:rsid w:val="00164D41"/>
    <w:rsid w:val="001752FF"/>
    <w:rsid w:val="00181B39"/>
    <w:rsid w:val="001841C8"/>
    <w:rsid w:val="00187CDF"/>
    <w:rsid w:val="00192809"/>
    <w:rsid w:val="001A2D33"/>
    <w:rsid w:val="001A5223"/>
    <w:rsid w:val="001A7150"/>
    <w:rsid w:val="001B5B3D"/>
    <w:rsid w:val="001B63E0"/>
    <w:rsid w:val="001D14E9"/>
    <w:rsid w:val="001D3C69"/>
    <w:rsid w:val="001D4177"/>
    <w:rsid w:val="001F096F"/>
    <w:rsid w:val="001F7C79"/>
    <w:rsid w:val="00200639"/>
    <w:rsid w:val="002119F5"/>
    <w:rsid w:val="00213A9E"/>
    <w:rsid w:val="0021454A"/>
    <w:rsid w:val="002176A5"/>
    <w:rsid w:val="00224294"/>
    <w:rsid w:val="002401F5"/>
    <w:rsid w:val="002406C7"/>
    <w:rsid w:val="002506E0"/>
    <w:rsid w:val="0025569B"/>
    <w:rsid w:val="002749E2"/>
    <w:rsid w:val="00275926"/>
    <w:rsid w:val="00280F96"/>
    <w:rsid w:val="00282AD3"/>
    <w:rsid w:val="00287A5F"/>
    <w:rsid w:val="002902D1"/>
    <w:rsid w:val="002A42BF"/>
    <w:rsid w:val="002A7E9E"/>
    <w:rsid w:val="002B28DB"/>
    <w:rsid w:val="002B5FFD"/>
    <w:rsid w:val="002C0507"/>
    <w:rsid w:val="002C4DCC"/>
    <w:rsid w:val="002D2EBB"/>
    <w:rsid w:val="002D7F3B"/>
    <w:rsid w:val="003110E6"/>
    <w:rsid w:val="0031395D"/>
    <w:rsid w:val="0032211B"/>
    <w:rsid w:val="00344C3E"/>
    <w:rsid w:val="00351601"/>
    <w:rsid w:val="00362EC7"/>
    <w:rsid w:val="00364D8A"/>
    <w:rsid w:val="00372F88"/>
    <w:rsid w:val="003829D5"/>
    <w:rsid w:val="0038335E"/>
    <w:rsid w:val="003850A0"/>
    <w:rsid w:val="00391B48"/>
    <w:rsid w:val="003976B8"/>
    <w:rsid w:val="003B0F4C"/>
    <w:rsid w:val="003B2813"/>
    <w:rsid w:val="003B34AE"/>
    <w:rsid w:val="003B4F74"/>
    <w:rsid w:val="003C42CD"/>
    <w:rsid w:val="003D4D85"/>
    <w:rsid w:val="003E78FE"/>
    <w:rsid w:val="00427FCA"/>
    <w:rsid w:val="004317DF"/>
    <w:rsid w:val="004321D4"/>
    <w:rsid w:val="004347D1"/>
    <w:rsid w:val="0044025D"/>
    <w:rsid w:val="00442868"/>
    <w:rsid w:val="004462DA"/>
    <w:rsid w:val="00454928"/>
    <w:rsid w:val="00462DD9"/>
    <w:rsid w:val="004716C1"/>
    <w:rsid w:val="00475C35"/>
    <w:rsid w:val="00477250"/>
    <w:rsid w:val="004815FD"/>
    <w:rsid w:val="004840F9"/>
    <w:rsid w:val="00485125"/>
    <w:rsid w:val="00486561"/>
    <w:rsid w:val="0049478B"/>
    <w:rsid w:val="004A215C"/>
    <w:rsid w:val="004A2954"/>
    <w:rsid w:val="004A508E"/>
    <w:rsid w:val="004B194A"/>
    <w:rsid w:val="004B4251"/>
    <w:rsid w:val="004B7D17"/>
    <w:rsid w:val="004D5589"/>
    <w:rsid w:val="004D6C4A"/>
    <w:rsid w:val="004F22EF"/>
    <w:rsid w:val="004F7354"/>
    <w:rsid w:val="005024F3"/>
    <w:rsid w:val="0050424D"/>
    <w:rsid w:val="0052528F"/>
    <w:rsid w:val="00527434"/>
    <w:rsid w:val="00533E57"/>
    <w:rsid w:val="00535ADF"/>
    <w:rsid w:val="00536487"/>
    <w:rsid w:val="0054143B"/>
    <w:rsid w:val="0054309C"/>
    <w:rsid w:val="005456E3"/>
    <w:rsid w:val="00553324"/>
    <w:rsid w:val="00554E41"/>
    <w:rsid w:val="005666D7"/>
    <w:rsid w:val="005749D7"/>
    <w:rsid w:val="005B01D1"/>
    <w:rsid w:val="005C480F"/>
    <w:rsid w:val="005D009D"/>
    <w:rsid w:val="005D5923"/>
    <w:rsid w:val="005D7168"/>
    <w:rsid w:val="005E0066"/>
    <w:rsid w:val="005E14ED"/>
    <w:rsid w:val="005E5DFB"/>
    <w:rsid w:val="005F105A"/>
    <w:rsid w:val="005F61A8"/>
    <w:rsid w:val="006107DE"/>
    <w:rsid w:val="006225D7"/>
    <w:rsid w:val="0062405B"/>
    <w:rsid w:val="006354C3"/>
    <w:rsid w:val="00642BF6"/>
    <w:rsid w:val="0064447C"/>
    <w:rsid w:val="0065371B"/>
    <w:rsid w:val="00655F2F"/>
    <w:rsid w:val="00670BFB"/>
    <w:rsid w:val="00674C94"/>
    <w:rsid w:val="00680A05"/>
    <w:rsid w:val="006838B1"/>
    <w:rsid w:val="0069373A"/>
    <w:rsid w:val="00693A55"/>
    <w:rsid w:val="006A1306"/>
    <w:rsid w:val="006B1179"/>
    <w:rsid w:val="006C2C0D"/>
    <w:rsid w:val="006C5B6C"/>
    <w:rsid w:val="006D6549"/>
    <w:rsid w:val="006E1672"/>
    <w:rsid w:val="006E192E"/>
    <w:rsid w:val="006E4DF7"/>
    <w:rsid w:val="006F2E2A"/>
    <w:rsid w:val="006F5447"/>
    <w:rsid w:val="00706B3F"/>
    <w:rsid w:val="00710E91"/>
    <w:rsid w:val="007136E0"/>
    <w:rsid w:val="00714E90"/>
    <w:rsid w:val="00732135"/>
    <w:rsid w:val="00742480"/>
    <w:rsid w:val="00746664"/>
    <w:rsid w:val="0075430A"/>
    <w:rsid w:val="00764AC9"/>
    <w:rsid w:val="00771ABD"/>
    <w:rsid w:val="00771E9A"/>
    <w:rsid w:val="007732B2"/>
    <w:rsid w:val="007743FE"/>
    <w:rsid w:val="00776AE5"/>
    <w:rsid w:val="0078701D"/>
    <w:rsid w:val="007A14F1"/>
    <w:rsid w:val="007B20C4"/>
    <w:rsid w:val="007B3295"/>
    <w:rsid w:val="007B5B22"/>
    <w:rsid w:val="007C11A0"/>
    <w:rsid w:val="007C243F"/>
    <w:rsid w:val="007C65BA"/>
    <w:rsid w:val="007D39BB"/>
    <w:rsid w:val="007D628E"/>
    <w:rsid w:val="007E4272"/>
    <w:rsid w:val="007E499B"/>
    <w:rsid w:val="007E7C93"/>
    <w:rsid w:val="007F7041"/>
    <w:rsid w:val="00811C67"/>
    <w:rsid w:val="00817432"/>
    <w:rsid w:val="00821B13"/>
    <w:rsid w:val="00824E21"/>
    <w:rsid w:val="00836643"/>
    <w:rsid w:val="00847F77"/>
    <w:rsid w:val="008517C9"/>
    <w:rsid w:val="00857E8F"/>
    <w:rsid w:val="008614A1"/>
    <w:rsid w:val="0087161C"/>
    <w:rsid w:val="00877D48"/>
    <w:rsid w:val="00885208"/>
    <w:rsid w:val="008A17DB"/>
    <w:rsid w:val="008A372F"/>
    <w:rsid w:val="008A6844"/>
    <w:rsid w:val="008C539A"/>
    <w:rsid w:val="008D57A0"/>
    <w:rsid w:val="008E1545"/>
    <w:rsid w:val="008E42F1"/>
    <w:rsid w:val="00905604"/>
    <w:rsid w:val="00905F8A"/>
    <w:rsid w:val="0091189C"/>
    <w:rsid w:val="0092085E"/>
    <w:rsid w:val="00920C94"/>
    <w:rsid w:val="00923AC4"/>
    <w:rsid w:val="00934092"/>
    <w:rsid w:val="00937A4B"/>
    <w:rsid w:val="00944301"/>
    <w:rsid w:val="00955D1F"/>
    <w:rsid w:val="00976057"/>
    <w:rsid w:val="0097662A"/>
    <w:rsid w:val="009831D4"/>
    <w:rsid w:val="00986543"/>
    <w:rsid w:val="00990394"/>
    <w:rsid w:val="00991D41"/>
    <w:rsid w:val="009A3F57"/>
    <w:rsid w:val="009A4149"/>
    <w:rsid w:val="009A5356"/>
    <w:rsid w:val="009A71B5"/>
    <w:rsid w:val="009B0DF1"/>
    <w:rsid w:val="009B49AA"/>
    <w:rsid w:val="009B62DD"/>
    <w:rsid w:val="009B674E"/>
    <w:rsid w:val="009D02FE"/>
    <w:rsid w:val="009D3CDA"/>
    <w:rsid w:val="009E0B13"/>
    <w:rsid w:val="009F7037"/>
    <w:rsid w:val="00A01A0E"/>
    <w:rsid w:val="00A11700"/>
    <w:rsid w:val="00A14990"/>
    <w:rsid w:val="00A14ED2"/>
    <w:rsid w:val="00A17AFA"/>
    <w:rsid w:val="00A2441B"/>
    <w:rsid w:val="00A24C6E"/>
    <w:rsid w:val="00A266A0"/>
    <w:rsid w:val="00A27CC3"/>
    <w:rsid w:val="00A429D8"/>
    <w:rsid w:val="00A46A1E"/>
    <w:rsid w:val="00A56F01"/>
    <w:rsid w:val="00A67A6F"/>
    <w:rsid w:val="00A7161B"/>
    <w:rsid w:val="00A87A77"/>
    <w:rsid w:val="00AA0B5C"/>
    <w:rsid w:val="00AE5196"/>
    <w:rsid w:val="00AE52B2"/>
    <w:rsid w:val="00AE5BDC"/>
    <w:rsid w:val="00AE691C"/>
    <w:rsid w:val="00B05D41"/>
    <w:rsid w:val="00B43E4A"/>
    <w:rsid w:val="00B44B02"/>
    <w:rsid w:val="00B467FB"/>
    <w:rsid w:val="00B47614"/>
    <w:rsid w:val="00B57CEF"/>
    <w:rsid w:val="00B61FAA"/>
    <w:rsid w:val="00B631B0"/>
    <w:rsid w:val="00B63BDA"/>
    <w:rsid w:val="00B63EA0"/>
    <w:rsid w:val="00B751D4"/>
    <w:rsid w:val="00B77490"/>
    <w:rsid w:val="00B80D4C"/>
    <w:rsid w:val="00B83D3F"/>
    <w:rsid w:val="00B8438B"/>
    <w:rsid w:val="00B91892"/>
    <w:rsid w:val="00BA4C48"/>
    <w:rsid w:val="00BB3C7F"/>
    <w:rsid w:val="00BB618F"/>
    <w:rsid w:val="00BB7943"/>
    <w:rsid w:val="00BC6604"/>
    <w:rsid w:val="00BE16C9"/>
    <w:rsid w:val="00BF5B31"/>
    <w:rsid w:val="00C16550"/>
    <w:rsid w:val="00C24285"/>
    <w:rsid w:val="00C33747"/>
    <w:rsid w:val="00C3574D"/>
    <w:rsid w:val="00C44157"/>
    <w:rsid w:val="00C55649"/>
    <w:rsid w:val="00C641A9"/>
    <w:rsid w:val="00C668D5"/>
    <w:rsid w:val="00C76A0E"/>
    <w:rsid w:val="00C85A53"/>
    <w:rsid w:val="00C91D26"/>
    <w:rsid w:val="00C93DF5"/>
    <w:rsid w:val="00CA3EE4"/>
    <w:rsid w:val="00CA58DB"/>
    <w:rsid w:val="00CB0056"/>
    <w:rsid w:val="00CB213A"/>
    <w:rsid w:val="00CB3733"/>
    <w:rsid w:val="00CD2940"/>
    <w:rsid w:val="00CD3163"/>
    <w:rsid w:val="00CE4E81"/>
    <w:rsid w:val="00CE50FE"/>
    <w:rsid w:val="00CF5DF1"/>
    <w:rsid w:val="00D115CD"/>
    <w:rsid w:val="00D21AD8"/>
    <w:rsid w:val="00D23A83"/>
    <w:rsid w:val="00D27693"/>
    <w:rsid w:val="00D3400F"/>
    <w:rsid w:val="00D72E79"/>
    <w:rsid w:val="00D73544"/>
    <w:rsid w:val="00D749BC"/>
    <w:rsid w:val="00D77C84"/>
    <w:rsid w:val="00DB0F45"/>
    <w:rsid w:val="00DB1E06"/>
    <w:rsid w:val="00DB6CD7"/>
    <w:rsid w:val="00DB6D7B"/>
    <w:rsid w:val="00DB79AD"/>
    <w:rsid w:val="00DC2424"/>
    <w:rsid w:val="00DD69B9"/>
    <w:rsid w:val="00DF36B1"/>
    <w:rsid w:val="00DF4C6B"/>
    <w:rsid w:val="00DF6640"/>
    <w:rsid w:val="00DF75D7"/>
    <w:rsid w:val="00DF7877"/>
    <w:rsid w:val="00DF7921"/>
    <w:rsid w:val="00E00732"/>
    <w:rsid w:val="00E01133"/>
    <w:rsid w:val="00E01631"/>
    <w:rsid w:val="00E046D1"/>
    <w:rsid w:val="00E169C5"/>
    <w:rsid w:val="00E22E97"/>
    <w:rsid w:val="00E2459D"/>
    <w:rsid w:val="00E37BBD"/>
    <w:rsid w:val="00E43119"/>
    <w:rsid w:val="00E526E6"/>
    <w:rsid w:val="00E57B12"/>
    <w:rsid w:val="00E66A8C"/>
    <w:rsid w:val="00E807A2"/>
    <w:rsid w:val="00E873A6"/>
    <w:rsid w:val="00E92684"/>
    <w:rsid w:val="00EB12B8"/>
    <w:rsid w:val="00EC0864"/>
    <w:rsid w:val="00EC2769"/>
    <w:rsid w:val="00EC4E3A"/>
    <w:rsid w:val="00ED1CCB"/>
    <w:rsid w:val="00EE30A8"/>
    <w:rsid w:val="00EF0CC6"/>
    <w:rsid w:val="00EF4DF0"/>
    <w:rsid w:val="00F12E18"/>
    <w:rsid w:val="00F21D23"/>
    <w:rsid w:val="00F24B89"/>
    <w:rsid w:val="00F27F0E"/>
    <w:rsid w:val="00F4512A"/>
    <w:rsid w:val="00F46A69"/>
    <w:rsid w:val="00F51490"/>
    <w:rsid w:val="00F52DB5"/>
    <w:rsid w:val="00F53381"/>
    <w:rsid w:val="00F60629"/>
    <w:rsid w:val="00F6258E"/>
    <w:rsid w:val="00F67D5F"/>
    <w:rsid w:val="00F735DD"/>
    <w:rsid w:val="00F83410"/>
    <w:rsid w:val="00FA2845"/>
    <w:rsid w:val="00FB1111"/>
    <w:rsid w:val="00FB2C54"/>
    <w:rsid w:val="00FD30FF"/>
    <w:rsid w:val="00FE50FD"/>
    <w:rsid w:val="00FE717E"/>
    <w:rsid w:val="00FF0CAE"/>
    <w:rsid w:val="00FF1DA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897B9B"/>
  <w15:docId w15:val="{128FC4C7-D7A2-4613-9310-8BBCCBDF7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C480F"/>
    <w:rPr>
      <w:rFonts w:cs="Arial Unicode MS"/>
      <w:color w:val="000000"/>
      <w:u w:color="000000"/>
    </w:rPr>
  </w:style>
  <w:style w:type="paragraph" w:styleId="1">
    <w:name w:val="heading 1"/>
    <w:next w:val="a"/>
    <w:pPr>
      <w:keepNext/>
      <w:ind w:left="5387"/>
      <w:jc w:val="center"/>
      <w:outlineLvl w:val="0"/>
    </w:pPr>
    <w:rPr>
      <w:rFonts w:cs="Arial Unicode MS"/>
      <w:color w:val="000000"/>
      <w:sz w:val="28"/>
      <w:szCs w:val="28"/>
      <w:u w:color="000000"/>
    </w:rPr>
  </w:style>
  <w:style w:type="paragraph" w:styleId="2">
    <w:name w:val="heading 2"/>
    <w:basedOn w:val="a"/>
    <w:next w:val="a"/>
    <w:link w:val="20"/>
    <w:uiPriority w:val="9"/>
    <w:semiHidden/>
    <w:unhideWhenUsed/>
    <w:qFormat/>
    <w:rsid w:val="00776A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D654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rPr>
  </w:style>
  <w:style w:type="character" w:styleId="a5">
    <w:name w:val="annotation reference"/>
    <w:basedOn w:val="a0"/>
    <w:uiPriority w:val="99"/>
    <w:semiHidden/>
    <w:unhideWhenUsed/>
    <w:rsid w:val="006E1672"/>
    <w:rPr>
      <w:sz w:val="16"/>
      <w:szCs w:val="16"/>
    </w:rPr>
  </w:style>
  <w:style w:type="paragraph" w:styleId="a6">
    <w:name w:val="annotation text"/>
    <w:basedOn w:val="a"/>
    <w:link w:val="a7"/>
    <w:uiPriority w:val="99"/>
    <w:semiHidden/>
    <w:unhideWhenUsed/>
    <w:rsid w:val="006E1672"/>
  </w:style>
  <w:style w:type="character" w:customStyle="1" w:styleId="a7">
    <w:name w:val="Текст примечания Знак"/>
    <w:basedOn w:val="a0"/>
    <w:link w:val="a6"/>
    <w:uiPriority w:val="99"/>
    <w:semiHidden/>
    <w:rsid w:val="006E1672"/>
    <w:rPr>
      <w:rFonts w:cs="Arial Unicode MS"/>
      <w:color w:val="000000"/>
      <w:u w:color="000000"/>
    </w:rPr>
  </w:style>
  <w:style w:type="paragraph" w:styleId="a8">
    <w:name w:val="annotation subject"/>
    <w:basedOn w:val="a6"/>
    <w:next w:val="a6"/>
    <w:link w:val="a9"/>
    <w:uiPriority w:val="99"/>
    <w:semiHidden/>
    <w:unhideWhenUsed/>
    <w:rsid w:val="006E1672"/>
    <w:rPr>
      <w:b/>
      <w:bCs/>
    </w:rPr>
  </w:style>
  <w:style w:type="character" w:customStyle="1" w:styleId="a9">
    <w:name w:val="Тема примечания Знак"/>
    <w:basedOn w:val="a7"/>
    <w:link w:val="a8"/>
    <w:uiPriority w:val="99"/>
    <w:semiHidden/>
    <w:rsid w:val="006E1672"/>
    <w:rPr>
      <w:rFonts w:cs="Arial Unicode MS"/>
      <w:b/>
      <w:bCs/>
      <w:color w:val="000000"/>
      <w:u w:color="000000"/>
    </w:rPr>
  </w:style>
  <w:style w:type="paragraph" w:styleId="aa">
    <w:name w:val="Balloon Text"/>
    <w:basedOn w:val="a"/>
    <w:link w:val="ab"/>
    <w:uiPriority w:val="99"/>
    <w:semiHidden/>
    <w:unhideWhenUsed/>
    <w:rsid w:val="006E1672"/>
    <w:rPr>
      <w:sz w:val="18"/>
      <w:szCs w:val="18"/>
    </w:rPr>
  </w:style>
  <w:style w:type="character" w:customStyle="1" w:styleId="ab">
    <w:name w:val="Текст выноски Знак"/>
    <w:basedOn w:val="a0"/>
    <w:link w:val="aa"/>
    <w:uiPriority w:val="99"/>
    <w:semiHidden/>
    <w:rsid w:val="006E1672"/>
    <w:rPr>
      <w:rFonts w:cs="Arial Unicode MS"/>
      <w:color w:val="000000"/>
      <w:sz w:val="18"/>
      <w:szCs w:val="18"/>
      <w:u w:color="000000"/>
    </w:rPr>
  </w:style>
  <w:style w:type="character" w:styleId="ac">
    <w:name w:val="FollowedHyperlink"/>
    <w:basedOn w:val="a0"/>
    <w:uiPriority w:val="99"/>
    <w:semiHidden/>
    <w:unhideWhenUsed/>
    <w:rsid w:val="003829D5"/>
    <w:rPr>
      <w:color w:val="FF00FF" w:themeColor="followedHyperlink"/>
      <w:u w:val="single"/>
    </w:rPr>
  </w:style>
  <w:style w:type="character" w:customStyle="1" w:styleId="30">
    <w:name w:val="Заголовок 3 Знак"/>
    <w:basedOn w:val="a0"/>
    <w:link w:val="3"/>
    <w:uiPriority w:val="9"/>
    <w:semiHidden/>
    <w:rsid w:val="006D6549"/>
    <w:rPr>
      <w:rFonts w:asciiTheme="majorHAnsi" w:eastAsiaTheme="majorEastAsia" w:hAnsiTheme="majorHAnsi" w:cstheme="majorBidi"/>
      <w:b/>
      <w:bCs/>
      <w:color w:val="4F81BD" w:themeColor="accent1"/>
      <w:u w:color="000000"/>
    </w:rPr>
  </w:style>
  <w:style w:type="paragraph" w:customStyle="1" w:styleId="docdata">
    <w:name w:val="docdata"/>
    <w:aliases w:val="docy,v5,1959,bqiaagaaeyqcaaagiaiaaampbwaabtchaaaaaaaaaaaaaaaaaaaaaaaaaaaaaaaaaaaaaaaaaaaaaaaaaaaaaaaaaaaaaaaaaaaaaaaaaaaaaaaaaaaaaaaaaaaaaaaaaaaaaaaaaaaaaaaaaaaaaaaaaaaaaaaaaaaaaaaaaaaaaaaaaaaaaaaaaaaaaaaaaaaaaaaaaaaaaaaaaaaaaaaaaaaaaaaaaaaaaaaa"/>
    <w:basedOn w:val="a"/>
    <w:rsid w:val="009865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rPr>
  </w:style>
  <w:style w:type="paragraph" w:styleId="ad">
    <w:name w:val="Normal (Web)"/>
    <w:basedOn w:val="a"/>
    <w:uiPriority w:val="99"/>
    <w:semiHidden/>
    <w:unhideWhenUsed/>
    <w:rsid w:val="009865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rPr>
  </w:style>
  <w:style w:type="character" w:customStyle="1" w:styleId="1116">
    <w:name w:val="1116"/>
    <w:aliases w:val="bqiaagaaeyqcaaagiaiaaapdawaabdedaaaaaaaaaaaaaaaaaaaaaaaaaaaaaaaaaaaaaaaaaaaaaaaaaaaaaaaaaaaaaaaaaaaaaaaaaaaaaaaaaaaaaaaaaaaaaaaaaaaaaaaaaaaaaaaaaaaaaaaaaaaaaaaaaaaaaaaaaaaaaaaaaaaaaaaaaaaaaaaaaaaaaaaaaaaaaaaaaaaaaaaaaaaaaaaaaaaaaaaa"/>
    <w:basedOn w:val="a0"/>
    <w:rsid w:val="00714E90"/>
  </w:style>
  <w:style w:type="character" w:customStyle="1" w:styleId="20">
    <w:name w:val="Заголовок 2 Знак"/>
    <w:basedOn w:val="a0"/>
    <w:link w:val="2"/>
    <w:uiPriority w:val="9"/>
    <w:semiHidden/>
    <w:rsid w:val="00776AE5"/>
    <w:rPr>
      <w:rFonts w:asciiTheme="majorHAnsi" w:eastAsiaTheme="majorEastAsia" w:hAnsiTheme="majorHAnsi" w:cstheme="majorBidi"/>
      <w:color w:val="365F91" w:themeColor="accent1" w:themeShade="BF"/>
      <w:sz w:val="26"/>
      <w:szCs w:val="26"/>
      <w:u w:color="000000"/>
    </w:rPr>
  </w:style>
  <w:style w:type="paragraph" w:styleId="ae">
    <w:name w:val="List Paragraph"/>
    <w:basedOn w:val="a"/>
    <w:qFormat/>
    <w:rsid w:val="00CD2940"/>
    <w:pPr>
      <w:ind w:left="720"/>
      <w:contextualSpacing/>
    </w:pPr>
  </w:style>
  <w:style w:type="character" w:customStyle="1" w:styleId="1000">
    <w:name w:val="1000"/>
    <w:aliases w:val="bqiaagaaeyqcaaagiaiaaamnawaabrsdaaaaaaaaaaaaaaaaaaaaaaaaaaaaaaaaaaaaaaaaaaaaaaaaaaaaaaaaaaaaaaaaaaaaaaaaaaaaaaaaaaaaaaaaaaaaaaaaaaaaaaaaaaaaaaaaaaaaaaaaaaaaaaaaaaaaaaaaaaaaaaaaaaaaaaaaaaaaaaaaaaaaaaaaaaaaaaaaaaaaaaaaaaaaaaaaaaaaaaaa"/>
    <w:basedOn w:val="a0"/>
    <w:rsid w:val="001D14E9"/>
  </w:style>
  <w:style w:type="character" w:styleId="af">
    <w:name w:val="Strong"/>
    <w:basedOn w:val="a0"/>
    <w:uiPriority w:val="22"/>
    <w:qFormat/>
    <w:rsid w:val="003833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557078">
      <w:bodyDiv w:val="1"/>
      <w:marLeft w:val="0"/>
      <w:marRight w:val="0"/>
      <w:marTop w:val="0"/>
      <w:marBottom w:val="0"/>
      <w:divBdr>
        <w:top w:val="none" w:sz="0" w:space="0" w:color="auto"/>
        <w:left w:val="none" w:sz="0" w:space="0" w:color="auto"/>
        <w:bottom w:val="none" w:sz="0" w:space="0" w:color="auto"/>
        <w:right w:val="none" w:sz="0" w:space="0" w:color="auto"/>
      </w:divBdr>
    </w:div>
    <w:div w:id="139931218">
      <w:bodyDiv w:val="1"/>
      <w:marLeft w:val="0"/>
      <w:marRight w:val="0"/>
      <w:marTop w:val="0"/>
      <w:marBottom w:val="0"/>
      <w:divBdr>
        <w:top w:val="none" w:sz="0" w:space="0" w:color="auto"/>
        <w:left w:val="none" w:sz="0" w:space="0" w:color="auto"/>
        <w:bottom w:val="none" w:sz="0" w:space="0" w:color="auto"/>
        <w:right w:val="none" w:sz="0" w:space="0" w:color="auto"/>
      </w:divBdr>
    </w:div>
    <w:div w:id="279261513">
      <w:bodyDiv w:val="1"/>
      <w:marLeft w:val="0"/>
      <w:marRight w:val="0"/>
      <w:marTop w:val="0"/>
      <w:marBottom w:val="0"/>
      <w:divBdr>
        <w:top w:val="none" w:sz="0" w:space="0" w:color="auto"/>
        <w:left w:val="none" w:sz="0" w:space="0" w:color="auto"/>
        <w:bottom w:val="none" w:sz="0" w:space="0" w:color="auto"/>
        <w:right w:val="none" w:sz="0" w:space="0" w:color="auto"/>
      </w:divBdr>
    </w:div>
    <w:div w:id="335500536">
      <w:bodyDiv w:val="1"/>
      <w:marLeft w:val="0"/>
      <w:marRight w:val="0"/>
      <w:marTop w:val="0"/>
      <w:marBottom w:val="0"/>
      <w:divBdr>
        <w:top w:val="none" w:sz="0" w:space="0" w:color="auto"/>
        <w:left w:val="none" w:sz="0" w:space="0" w:color="auto"/>
        <w:bottom w:val="none" w:sz="0" w:space="0" w:color="auto"/>
        <w:right w:val="none" w:sz="0" w:space="0" w:color="auto"/>
      </w:divBdr>
    </w:div>
    <w:div w:id="335693959">
      <w:bodyDiv w:val="1"/>
      <w:marLeft w:val="0"/>
      <w:marRight w:val="0"/>
      <w:marTop w:val="0"/>
      <w:marBottom w:val="0"/>
      <w:divBdr>
        <w:top w:val="none" w:sz="0" w:space="0" w:color="auto"/>
        <w:left w:val="none" w:sz="0" w:space="0" w:color="auto"/>
        <w:bottom w:val="none" w:sz="0" w:space="0" w:color="auto"/>
        <w:right w:val="none" w:sz="0" w:space="0" w:color="auto"/>
      </w:divBdr>
    </w:div>
    <w:div w:id="346954055">
      <w:bodyDiv w:val="1"/>
      <w:marLeft w:val="0"/>
      <w:marRight w:val="0"/>
      <w:marTop w:val="0"/>
      <w:marBottom w:val="0"/>
      <w:divBdr>
        <w:top w:val="none" w:sz="0" w:space="0" w:color="auto"/>
        <w:left w:val="none" w:sz="0" w:space="0" w:color="auto"/>
        <w:bottom w:val="none" w:sz="0" w:space="0" w:color="auto"/>
        <w:right w:val="none" w:sz="0" w:space="0" w:color="auto"/>
      </w:divBdr>
    </w:div>
    <w:div w:id="398946797">
      <w:bodyDiv w:val="1"/>
      <w:marLeft w:val="0"/>
      <w:marRight w:val="0"/>
      <w:marTop w:val="0"/>
      <w:marBottom w:val="0"/>
      <w:divBdr>
        <w:top w:val="none" w:sz="0" w:space="0" w:color="auto"/>
        <w:left w:val="none" w:sz="0" w:space="0" w:color="auto"/>
        <w:bottom w:val="none" w:sz="0" w:space="0" w:color="auto"/>
        <w:right w:val="none" w:sz="0" w:space="0" w:color="auto"/>
      </w:divBdr>
    </w:div>
    <w:div w:id="472062420">
      <w:bodyDiv w:val="1"/>
      <w:marLeft w:val="0"/>
      <w:marRight w:val="0"/>
      <w:marTop w:val="0"/>
      <w:marBottom w:val="0"/>
      <w:divBdr>
        <w:top w:val="none" w:sz="0" w:space="0" w:color="auto"/>
        <w:left w:val="none" w:sz="0" w:space="0" w:color="auto"/>
        <w:bottom w:val="none" w:sz="0" w:space="0" w:color="auto"/>
        <w:right w:val="none" w:sz="0" w:space="0" w:color="auto"/>
      </w:divBdr>
      <w:divsChild>
        <w:div w:id="1749955580">
          <w:marLeft w:val="0"/>
          <w:marRight w:val="0"/>
          <w:marTop w:val="0"/>
          <w:marBottom w:val="0"/>
          <w:divBdr>
            <w:top w:val="none" w:sz="0" w:space="0" w:color="auto"/>
            <w:left w:val="none" w:sz="0" w:space="0" w:color="auto"/>
            <w:bottom w:val="none" w:sz="0" w:space="0" w:color="auto"/>
            <w:right w:val="none" w:sz="0" w:space="0" w:color="auto"/>
          </w:divBdr>
        </w:div>
        <w:div w:id="1185636471">
          <w:marLeft w:val="0"/>
          <w:marRight w:val="0"/>
          <w:marTop w:val="0"/>
          <w:marBottom w:val="0"/>
          <w:divBdr>
            <w:top w:val="none" w:sz="0" w:space="0" w:color="auto"/>
            <w:left w:val="none" w:sz="0" w:space="0" w:color="auto"/>
            <w:bottom w:val="none" w:sz="0" w:space="0" w:color="auto"/>
            <w:right w:val="none" w:sz="0" w:space="0" w:color="auto"/>
          </w:divBdr>
        </w:div>
        <w:div w:id="653946577">
          <w:marLeft w:val="0"/>
          <w:marRight w:val="0"/>
          <w:marTop w:val="0"/>
          <w:marBottom w:val="0"/>
          <w:divBdr>
            <w:top w:val="none" w:sz="0" w:space="0" w:color="auto"/>
            <w:left w:val="none" w:sz="0" w:space="0" w:color="auto"/>
            <w:bottom w:val="none" w:sz="0" w:space="0" w:color="auto"/>
            <w:right w:val="none" w:sz="0" w:space="0" w:color="auto"/>
          </w:divBdr>
        </w:div>
        <w:div w:id="1439567250">
          <w:marLeft w:val="0"/>
          <w:marRight w:val="0"/>
          <w:marTop w:val="0"/>
          <w:marBottom w:val="0"/>
          <w:divBdr>
            <w:top w:val="none" w:sz="0" w:space="0" w:color="auto"/>
            <w:left w:val="none" w:sz="0" w:space="0" w:color="auto"/>
            <w:bottom w:val="none" w:sz="0" w:space="0" w:color="auto"/>
            <w:right w:val="none" w:sz="0" w:space="0" w:color="auto"/>
          </w:divBdr>
        </w:div>
        <w:div w:id="115175026">
          <w:marLeft w:val="0"/>
          <w:marRight w:val="0"/>
          <w:marTop w:val="0"/>
          <w:marBottom w:val="0"/>
          <w:divBdr>
            <w:top w:val="none" w:sz="0" w:space="0" w:color="auto"/>
            <w:left w:val="none" w:sz="0" w:space="0" w:color="auto"/>
            <w:bottom w:val="none" w:sz="0" w:space="0" w:color="auto"/>
            <w:right w:val="none" w:sz="0" w:space="0" w:color="auto"/>
          </w:divBdr>
        </w:div>
        <w:div w:id="1661231394">
          <w:marLeft w:val="0"/>
          <w:marRight w:val="0"/>
          <w:marTop w:val="0"/>
          <w:marBottom w:val="0"/>
          <w:divBdr>
            <w:top w:val="none" w:sz="0" w:space="0" w:color="auto"/>
            <w:left w:val="none" w:sz="0" w:space="0" w:color="auto"/>
            <w:bottom w:val="none" w:sz="0" w:space="0" w:color="auto"/>
            <w:right w:val="none" w:sz="0" w:space="0" w:color="auto"/>
          </w:divBdr>
        </w:div>
        <w:div w:id="1995528241">
          <w:marLeft w:val="0"/>
          <w:marRight w:val="0"/>
          <w:marTop w:val="0"/>
          <w:marBottom w:val="0"/>
          <w:divBdr>
            <w:top w:val="none" w:sz="0" w:space="0" w:color="auto"/>
            <w:left w:val="none" w:sz="0" w:space="0" w:color="auto"/>
            <w:bottom w:val="none" w:sz="0" w:space="0" w:color="auto"/>
            <w:right w:val="none" w:sz="0" w:space="0" w:color="auto"/>
          </w:divBdr>
        </w:div>
        <w:div w:id="56171041">
          <w:marLeft w:val="0"/>
          <w:marRight w:val="0"/>
          <w:marTop w:val="0"/>
          <w:marBottom w:val="0"/>
          <w:divBdr>
            <w:top w:val="none" w:sz="0" w:space="0" w:color="auto"/>
            <w:left w:val="none" w:sz="0" w:space="0" w:color="auto"/>
            <w:bottom w:val="none" w:sz="0" w:space="0" w:color="auto"/>
            <w:right w:val="none" w:sz="0" w:space="0" w:color="auto"/>
          </w:divBdr>
        </w:div>
        <w:div w:id="979309358">
          <w:marLeft w:val="0"/>
          <w:marRight w:val="0"/>
          <w:marTop w:val="0"/>
          <w:marBottom w:val="0"/>
          <w:divBdr>
            <w:top w:val="none" w:sz="0" w:space="0" w:color="auto"/>
            <w:left w:val="none" w:sz="0" w:space="0" w:color="auto"/>
            <w:bottom w:val="none" w:sz="0" w:space="0" w:color="auto"/>
            <w:right w:val="none" w:sz="0" w:space="0" w:color="auto"/>
          </w:divBdr>
        </w:div>
        <w:div w:id="1282227665">
          <w:marLeft w:val="0"/>
          <w:marRight w:val="0"/>
          <w:marTop w:val="0"/>
          <w:marBottom w:val="0"/>
          <w:divBdr>
            <w:top w:val="none" w:sz="0" w:space="0" w:color="auto"/>
            <w:left w:val="none" w:sz="0" w:space="0" w:color="auto"/>
            <w:bottom w:val="none" w:sz="0" w:space="0" w:color="auto"/>
            <w:right w:val="none" w:sz="0" w:space="0" w:color="auto"/>
          </w:divBdr>
        </w:div>
        <w:div w:id="28650122">
          <w:marLeft w:val="0"/>
          <w:marRight w:val="0"/>
          <w:marTop w:val="0"/>
          <w:marBottom w:val="0"/>
          <w:divBdr>
            <w:top w:val="none" w:sz="0" w:space="0" w:color="auto"/>
            <w:left w:val="none" w:sz="0" w:space="0" w:color="auto"/>
            <w:bottom w:val="none" w:sz="0" w:space="0" w:color="auto"/>
            <w:right w:val="none" w:sz="0" w:space="0" w:color="auto"/>
          </w:divBdr>
        </w:div>
        <w:div w:id="921834525">
          <w:marLeft w:val="0"/>
          <w:marRight w:val="0"/>
          <w:marTop w:val="0"/>
          <w:marBottom w:val="0"/>
          <w:divBdr>
            <w:top w:val="none" w:sz="0" w:space="0" w:color="auto"/>
            <w:left w:val="none" w:sz="0" w:space="0" w:color="auto"/>
            <w:bottom w:val="none" w:sz="0" w:space="0" w:color="auto"/>
            <w:right w:val="none" w:sz="0" w:space="0" w:color="auto"/>
          </w:divBdr>
        </w:div>
        <w:div w:id="805002141">
          <w:marLeft w:val="0"/>
          <w:marRight w:val="0"/>
          <w:marTop w:val="0"/>
          <w:marBottom w:val="0"/>
          <w:divBdr>
            <w:top w:val="none" w:sz="0" w:space="0" w:color="auto"/>
            <w:left w:val="none" w:sz="0" w:space="0" w:color="auto"/>
            <w:bottom w:val="none" w:sz="0" w:space="0" w:color="auto"/>
            <w:right w:val="none" w:sz="0" w:space="0" w:color="auto"/>
          </w:divBdr>
        </w:div>
        <w:div w:id="1310476146">
          <w:marLeft w:val="0"/>
          <w:marRight w:val="0"/>
          <w:marTop w:val="0"/>
          <w:marBottom w:val="0"/>
          <w:divBdr>
            <w:top w:val="none" w:sz="0" w:space="0" w:color="auto"/>
            <w:left w:val="none" w:sz="0" w:space="0" w:color="auto"/>
            <w:bottom w:val="none" w:sz="0" w:space="0" w:color="auto"/>
            <w:right w:val="none" w:sz="0" w:space="0" w:color="auto"/>
          </w:divBdr>
        </w:div>
        <w:div w:id="777604473">
          <w:marLeft w:val="0"/>
          <w:marRight w:val="0"/>
          <w:marTop w:val="0"/>
          <w:marBottom w:val="0"/>
          <w:divBdr>
            <w:top w:val="none" w:sz="0" w:space="0" w:color="auto"/>
            <w:left w:val="none" w:sz="0" w:space="0" w:color="auto"/>
            <w:bottom w:val="none" w:sz="0" w:space="0" w:color="auto"/>
            <w:right w:val="none" w:sz="0" w:space="0" w:color="auto"/>
          </w:divBdr>
        </w:div>
        <w:div w:id="2146385643">
          <w:marLeft w:val="0"/>
          <w:marRight w:val="0"/>
          <w:marTop w:val="0"/>
          <w:marBottom w:val="0"/>
          <w:divBdr>
            <w:top w:val="none" w:sz="0" w:space="0" w:color="auto"/>
            <w:left w:val="none" w:sz="0" w:space="0" w:color="auto"/>
            <w:bottom w:val="none" w:sz="0" w:space="0" w:color="auto"/>
            <w:right w:val="none" w:sz="0" w:space="0" w:color="auto"/>
          </w:divBdr>
        </w:div>
        <w:div w:id="1566408473">
          <w:marLeft w:val="0"/>
          <w:marRight w:val="0"/>
          <w:marTop w:val="0"/>
          <w:marBottom w:val="0"/>
          <w:divBdr>
            <w:top w:val="none" w:sz="0" w:space="0" w:color="auto"/>
            <w:left w:val="none" w:sz="0" w:space="0" w:color="auto"/>
            <w:bottom w:val="none" w:sz="0" w:space="0" w:color="auto"/>
            <w:right w:val="none" w:sz="0" w:space="0" w:color="auto"/>
          </w:divBdr>
        </w:div>
        <w:div w:id="1561549835">
          <w:marLeft w:val="0"/>
          <w:marRight w:val="0"/>
          <w:marTop w:val="0"/>
          <w:marBottom w:val="0"/>
          <w:divBdr>
            <w:top w:val="none" w:sz="0" w:space="0" w:color="auto"/>
            <w:left w:val="none" w:sz="0" w:space="0" w:color="auto"/>
            <w:bottom w:val="none" w:sz="0" w:space="0" w:color="auto"/>
            <w:right w:val="none" w:sz="0" w:space="0" w:color="auto"/>
          </w:divBdr>
        </w:div>
        <w:div w:id="1609895788">
          <w:marLeft w:val="0"/>
          <w:marRight w:val="0"/>
          <w:marTop w:val="0"/>
          <w:marBottom w:val="0"/>
          <w:divBdr>
            <w:top w:val="none" w:sz="0" w:space="0" w:color="auto"/>
            <w:left w:val="none" w:sz="0" w:space="0" w:color="auto"/>
            <w:bottom w:val="none" w:sz="0" w:space="0" w:color="auto"/>
            <w:right w:val="none" w:sz="0" w:space="0" w:color="auto"/>
          </w:divBdr>
        </w:div>
        <w:div w:id="1615362443">
          <w:marLeft w:val="0"/>
          <w:marRight w:val="0"/>
          <w:marTop w:val="0"/>
          <w:marBottom w:val="0"/>
          <w:divBdr>
            <w:top w:val="none" w:sz="0" w:space="0" w:color="auto"/>
            <w:left w:val="none" w:sz="0" w:space="0" w:color="auto"/>
            <w:bottom w:val="none" w:sz="0" w:space="0" w:color="auto"/>
            <w:right w:val="none" w:sz="0" w:space="0" w:color="auto"/>
          </w:divBdr>
        </w:div>
        <w:div w:id="1716076025">
          <w:marLeft w:val="0"/>
          <w:marRight w:val="0"/>
          <w:marTop w:val="0"/>
          <w:marBottom w:val="0"/>
          <w:divBdr>
            <w:top w:val="none" w:sz="0" w:space="0" w:color="auto"/>
            <w:left w:val="none" w:sz="0" w:space="0" w:color="auto"/>
            <w:bottom w:val="none" w:sz="0" w:space="0" w:color="auto"/>
            <w:right w:val="none" w:sz="0" w:space="0" w:color="auto"/>
          </w:divBdr>
        </w:div>
        <w:div w:id="1109164028">
          <w:marLeft w:val="0"/>
          <w:marRight w:val="0"/>
          <w:marTop w:val="0"/>
          <w:marBottom w:val="0"/>
          <w:divBdr>
            <w:top w:val="none" w:sz="0" w:space="0" w:color="auto"/>
            <w:left w:val="none" w:sz="0" w:space="0" w:color="auto"/>
            <w:bottom w:val="none" w:sz="0" w:space="0" w:color="auto"/>
            <w:right w:val="none" w:sz="0" w:space="0" w:color="auto"/>
          </w:divBdr>
        </w:div>
        <w:div w:id="642124558">
          <w:marLeft w:val="0"/>
          <w:marRight w:val="0"/>
          <w:marTop w:val="0"/>
          <w:marBottom w:val="0"/>
          <w:divBdr>
            <w:top w:val="none" w:sz="0" w:space="0" w:color="auto"/>
            <w:left w:val="none" w:sz="0" w:space="0" w:color="auto"/>
            <w:bottom w:val="none" w:sz="0" w:space="0" w:color="auto"/>
            <w:right w:val="none" w:sz="0" w:space="0" w:color="auto"/>
          </w:divBdr>
        </w:div>
        <w:div w:id="1500266041">
          <w:marLeft w:val="0"/>
          <w:marRight w:val="0"/>
          <w:marTop w:val="0"/>
          <w:marBottom w:val="0"/>
          <w:divBdr>
            <w:top w:val="none" w:sz="0" w:space="0" w:color="auto"/>
            <w:left w:val="none" w:sz="0" w:space="0" w:color="auto"/>
            <w:bottom w:val="none" w:sz="0" w:space="0" w:color="auto"/>
            <w:right w:val="none" w:sz="0" w:space="0" w:color="auto"/>
          </w:divBdr>
        </w:div>
        <w:div w:id="1464426819">
          <w:marLeft w:val="0"/>
          <w:marRight w:val="0"/>
          <w:marTop w:val="0"/>
          <w:marBottom w:val="0"/>
          <w:divBdr>
            <w:top w:val="none" w:sz="0" w:space="0" w:color="auto"/>
            <w:left w:val="none" w:sz="0" w:space="0" w:color="auto"/>
            <w:bottom w:val="none" w:sz="0" w:space="0" w:color="auto"/>
            <w:right w:val="none" w:sz="0" w:space="0" w:color="auto"/>
          </w:divBdr>
        </w:div>
        <w:div w:id="553854138">
          <w:marLeft w:val="0"/>
          <w:marRight w:val="0"/>
          <w:marTop w:val="0"/>
          <w:marBottom w:val="0"/>
          <w:divBdr>
            <w:top w:val="none" w:sz="0" w:space="0" w:color="auto"/>
            <w:left w:val="none" w:sz="0" w:space="0" w:color="auto"/>
            <w:bottom w:val="none" w:sz="0" w:space="0" w:color="auto"/>
            <w:right w:val="none" w:sz="0" w:space="0" w:color="auto"/>
          </w:divBdr>
        </w:div>
        <w:div w:id="1020278830">
          <w:marLeft w:val="0"/>
          <w:marRight w:val="0"/>
          <w:marTop w:val="0"/>
          <w:marBottom w:val="0"/>
          <w:divBdr>
            <w:top w:val="none" w:sz="0" w:space="0" w:color="auto"/>
            <w:left w:val="none" w:sz="0" w:space="0" w:color="auto"/>
            <w:bottom w:val="none" w:sz="0" w:space="0" w:color="auto"/>
            <w:right w:val="none" w:sz="0" w:space="0" w:color="auto"/>
          </w:divBdr>
        </w:div>
        <w:div w:id="999313354">
          <w:marLeft w:val="0"/>
          <w:marRight w:val="0"/>
          <w:marTop w:val="0"/>
          <w:marBottom w:val="0"/>
          <w:divBdr>
            <w:top w:val="none" w:sz="0" w:space="0" w:color="auto"/>
            <w:left w:val="none" w:sz="0" w:space="0" w:color="auto"/>
            <w:bottom w:val="none" w:sz="0" w:space="0" w:color="auto"/>
            <w:right w:val="none" w:sz="0" w:space="0" w:color="auto"/>
          </w:divBdr>
        </w:div>
        <w:div w:id="943539650">
          <w:marLeft w:val="0"/>
          <w:marRight w:val="0"/>
          <w:marTop w:val="0"/>
          <w:marBottom w:val="0"/>
          <w:divBdr>
            <w:top w:val="none" w:sz="0" w:space="0" w:color="auto"/>
            <w:left w:val="none" w:sz="0" w:space="0" w:color="auto"/>
            <w:bottom w:val="none" w:sz="0" w:space="0" w:color="auto"/>
            <w:right w:val="none" w:sz="0" w:space="0" w:color="auto"/>
          </w:divBdr>
        </w:div>
        <w:div w:id="785084024">
          <w:marLeft w:val="0"/>
          <w:marRight w:val="0"/>
          <w:marTop w:val="0"/>
          <w:marBottom w:val="0"/>
          <w:divBdr>
            <w:top w:val="none" w:sz="0" w:space="0" w:color="auto"/>
            <w:left w:val="none" w:sz="0" w:space="0" w:color="auto"/>
            <w:bottom w:val="none" w:sz="0" w:space="0" w:color="auto"/>
            <w:right w:val="none" w:sz="0" w:space="0" w:color="auto"/>
          </w:divBdr>
        </w:div>
        <w:div w:id="253707120">
          <w:marLeft w:val="0"/>
          <w:marRight w:val="0"/>
          <w:marTop w:val="0"/>
          <w:marBottom w:val="0"/>
          <w:divBdr>
            <w:top w:val="none" w:sz="0" w:space="0" w:color="auto"/>
            <w:left w:val="none" w:sz="0" w:space="0" w:color="auto"/>
            <w:bottom w:val="none" w:sz="0" w:space="0" w:color="auto"/>
            <w:right w:val="none" w:sz="0" w:space="0" w:color="auto"/>
          </w:divBdr>
        </w:div>
        <w:div w:id="70741982">
          <w:marLeft w:val="0"/>
          <w:marRight w:val="0"/>
          <w:marTop w:val="0"/>
          <w:marBottom w:val="0"/>
          <w:divBdr>
            <w:top w:val="none" w:sz="0" w:space="0" w:color="auto"/>
            <w:left w:val="none" w:sz="0" w:space="0" w:color="auto"/>
            <w:bottom w:val="none" w:sz="0" w:space="0" w:color="auto"/>
            <w:right w:val="none" w:sz="0" w:space="0" w:color="auto"/>
          </w:divBdr>
        </w:div>
      </w:divsChild>
    </w:div>
    <w:div w:id="485438173">
      <w:bodyDiv w:val="1"/>
      <w:marLeft w:val="0"/>
      <w:marRight w:val="0"/>
      <w:marTop w:val="0"/>
      <w:marBottom w:val="0"/>
      <w:divBdr>
        <w:top w:val="none" w:sz="0" w:space="0" w:color="auto"/>
        <w:left w:val="none" w:sz="0" w:space="0" w:color="auto"/>
        <w:bottom w:val="none" w:sz="0" w:space="0" w:color="auto"/>
        <w:right w:val="none" w:sz="0" w:space="0" w:color="auto"/>
      </w:divBdr>
    </w:div>
    <w:div w:id="531386979">
      <w:bodyDiv w:val="1"/>
      <w:marLeft w:val="0"/>
      <w:marRight w:val="0"/>
      <w:marTop w:val="0"/>
      <w:marBottom w:val="0"/>
      <w:divBdr>
        <w:top w:val="none" w:sz="0" w:space="0" w:color="auto"/>
        <w:left w:val="none" w:sz="0" w:space="0" w:color="auto"/>
        <w:bottom w:val="none" w:sz="0" w:space="0" w:color="auto"/>
        <w:right w:val="none" w:sz="0" w:space="0" w:color="auto"/>
      </w:divBdr>
    </w:div>
    <w:div w:id="568686568">
      <w:bodyDiv w:val="1"/>
      <w:marLeft w:val="0"/>
      <w:marRight w:val="0"/>
      <w:marTop w:val="0"/>
      <w:marBottom w:val="0"/>
      <w:divBdr>
        <w:top w:val="none" w:sz="0" w:space="0" w:color="auto"/>
        <w:left w:val="none" w:sz="0" w:space="0" w:color="auto"/>
        <w:bottom w:val="none" w:sz="0" w:space="0" w:color="auto"/>
        <w:right w:val="none" w:sz="0" w:space="0" w:color="auto"/>
      </w:divBdr>
    </w:div>
    <w:div w:id="610014340">
      <w:bodyDiv w:val="1"/>
      <w:marLeft w:val="0"/>
      <w:marRight w:val="0"/>
      <w:marTop w:val="0"/>
      <w:marBottom w:val="0"/>
      <w:divBdr>
        <w:top w:val="none" w:sz="0" w:space="0" w:color="auto"/>
        <w:left w:val="none" w:sz="0" w:space="0" w:color="auto"/>
        <w:bottom w:val="none" w:sz="0" w:space="0" w:color="auto"/>
        <w:right w:val="none" w:sz="0" w:space="0" w:color="auto"/>
      </w:divBdr>
    </w:div>
    <w:div w:id="610740650">
      <w:bodyDiv w:val="1"/>
      <w:marLeft w:val="0"/>
      <w:marRight w:val="0"/>
      <w:marTop w:val="0"/>
      <w:marBottom w:val="0"/>
      <w:divBdr>
        <w:top w:val="none" w:sz="0" w:space="0" w:color="auto"/>
        <w:left w:val="none" w:sz="0" w:space="0" w:color="auto"/>
        <w:bottom w:val="none" w:sz="0" w:space="0" w:color="auto"/>
        <w:right w:val="none" w:sz="0" w:space="0" w:color="auto"/>
      </w:divBdr>
    </w:div>
    <w:div w:id="632560453">
      <w:bodyDiv w:val="1"/>
      <w:marLeft w:val="0"/>
      <w:marRight w:val="0"/>
      <w:marTop w:val="0"/>
      <w:marBottom w:val="0"/>
      <w:divBdr>
        <w:top w:val="none" w:sz="0" w:space="0" w:color="auto"/>
        <w:left w:val="none" w:sz="0" w:space="0" w:color="auto"/>
        <w:bottom w:val="none" w:sz="0" w:space="0" w:color="auto"/>
        <w:right w:val="none" w:sz="0" w:space="0" w:color="auto"/>
      </w:divBdr>
      <w:divsChild>
        <w:div w:id="1607615595">
          <w:marLeft w:val="0"/>
          <w:marRight w:val="0"/>
          <w:marTop w:val="0"/>
          <w:marBottom w:val="210"/>
          <w:divBdr>
            <w:top w:val="none" w:sz="0" w:space="0" w:color="auto"/>
            <w:left w:val="none" w:sz="0" w:space="0" w:color="auto"/>
            <w:bottom w:val="none" w:sz="0" w:space="0" w:color="auto"/>
            <w:right w:val="none" w:sz="0" w:space="0" w:color="auto"/>
          </w:divBdr>
          <w:divsChild>
            <w:div w:id="1339384151">
              <w:marLeft w:val="441"/>
              <w:marRight w:val="0"/>
              <w:marTop w:val="0"/>
              <w:marBottom w:val="0"/>
              <w:divBdr>
                <w:top w:val="none" w:sz="0" w:space="0" w:color="auto"/>
                <w:left w:val="none" w:sz="0" w:space="0" w:color="auto"/>
                <w:bottom w:val="none" w:sz="0" w:space="0" w:color="auto"/>
                <w:right w:val="none" w:sz="0" w:space="0" w:color="auto"/>
              </w:divBdr>
            </w:div>
          </w:divsChild>
        </w:div>
        <w:div w:id="443352812">
          <w:marLeft w:val="0"/>
          <w:marRight w:val="0"/>
          <w:marTop w:val="168"/>
          <w:marBottom w:val="210"/>
          <w:divBdr>
            <w:top w:val="none" w:sz="0" w:space="0" w:color="auto"/>
            <w:left w:val="none" w:sz="0" w:space="0" w:color="auto"/>
            <w:bottom w:val="none" w:sz="0" w:space="0" w:color="auto"/>
            <w:right w:val="none" w:sz="0" w:space="0" w:color="auto"/>
          </w:divBdr>
          <w:divsChild>
            <w:div w:id="1721241942">
              <w:marLeft w:val="3675"/>
              <w:marRight w:val="0"/>
              <w:marTop w:val="0"/>
              <w:marBottom w:val="0"/>
              <w:divBdr>
                <w:top w:val="none" w:sz="0" w:space="0" w:color="auto"/>
                <w:left w:val="none" w:sz="0" w:space="0" w:color="auto"/>
                <w:bottom w:val="none" w:sz="0" w:space="0" w:color="auto"/>
                <w:right w:val="none" w:sz="0" w:space="0" w:color="auto"/>
              </w:divBdr>
            </w:div>
            <w:div w:id="325282040">
              <w:marLeft w:val="441"/>
              <w:marRight w:val="0"/>
              <w:marTop w:val="0"/>
              <w:marBottom w:val="0"/>
              <w:divBdr>
                <w:top w:val="none" w:sz="0" w:space="0" w:color="auto"/>
                <w:left w:val="none" w:sz="0" w:space="0" w:color="auto"/>
                <w:bottom w:val="none" w:sz="0" w:space="0" w:color="auto"/>
                <w:right w:val="none" w:sz="0" w:space="0" w:color="auto"/>
              </w:divBdr>
            </w:div>
          </w:divsChild>
        </w:div>
      </w:divsChild>
    </w:div>
    <w:div w:id="638345959">
      <w:bodyDiv w:val="1"/>
      <w:marLeft w:val="0"/>
      <w:marRight w:val="0"/>
      <w:marTop w:val="0"/>
      <w:marBottom w:val="0"/>
      <w:divBdr>
        <w:top w:val="none" w:sz="0" w:space="0" w:color="auto"/>
        <w:left w:val="none" w:sz="0" w:space="0" w:color="auto"/>
        <w:bottom w:val="none" w:sz="0" w:space="0" w:color="auto"/>
        <w:right w:val="none" w:sz="0" w:space="0" w:color="auto"/>
      </w:divBdr>
    </w:div>
    <w:div w:id="664284670">
      <w:bodyDiv w:val="1"/>
      <w:marLeft w:val="0"/>
      <w:marRight w:val="0"/>
      <w:marTop w:val="0"/>
      <w:marBottom w:val="0"/>
      <w:divBdr>
        <w:top w:val="none" w:sz="0" w:space="0" w:color="auto"/>
        <w:left w:val="none" w:sz="0" w:space="0" w:color="auto"/>
        <w:bottom w:val="none" w:sz="0" w:space="0" w:color="auto"/>
        <w:right w:val="none" w:sz="0" w:space="0" w:color="auto"/>
      </w:divBdr>
    </w:div>
    <w:div w:id="726031872">
      <w:bodyDiv w:val="1"/>
      <w:marLeft w:val="0"/>
      <w:marRight w:val="0"/>
      <w:marTop w:val="0"/>
      <w:marBottom w:val="0"/>
      <w:divBdr>
        <w:top w:val="none" w:sz="0" w:space="0" w:color="auto"/>
        <w:left w:val="none" w:sz="0" w:space="0" w:color="auto"/>
        <w:bottom w:val="none" w:sz="0" w:space="0" w:color="auto"/>
        <w:right w:val="none" w:sz="0" w:space="0" w:color="auto"/>
      </w:divBdr>
    </w:div>
    <w:div w:id="759986255">
      <w:bodyDiv w:val="1"/>
      <w:marLeft w:val="0"/>
      <w:marRight w:val="0"/>
      <w:marTop w:val="0"/>
      <w:marBottom w:val="0"/>
      <w:divBdr>
        <w:top w:val="none" w:sz="0" w:space="0" w:color="auto"/>
        <w:left w:val="none" w:sz="0" w:space="0" w:color="auto"/>
        <w:bottom w:val="none" w:sz="0" w:space="0" w:color="auto"/>
        <w:right w:val="none" w:sz="0" w:space="0" w:color="auto"/>
      </w:divBdr>
    </w:div>
    <w:div w:id="782187315">
      <w:bodyDiv w:val="1"/>
      <w:marLeft w:val="0"/>
      <w:marRight w:val="0"/>
      <w:marTop w:val="0"/>
      <w:marBottom w:val="0"/>
      <w:divBdr>
        <w:top w:val="none" w:sz="0" w:space="0" w:color="auto"/>
        <w:left w:val="none" w:sz="0" w:space="0" w:color="auto"/>
        <w:bottom w:val="none" w:sz="0" w:space="0" w:color="auto"/>
        <w:right w:val="none" w:sz="0" w:space="0" w:color="auto"/>
      </w:divBdr>
    </w:div>
    <w:div w:id="803229370">
      <w:bodyDiv w:val="1"/>
      <w:marLeft w:val="0"/>
      <w:marRight w:val="0"/>
      <w:marTop w:val="0"/>
      <w:marBottom w:val="0"/>
      <w:divBdr>
        <w:top w:val="none" w:sz="0" w:space="0" w:color="auto"/>
        <w:left w:val="none" w:sz="0" w:space="0" w:color="auto"/>
        <w:bottom w:val="none" w:sz="0" w:space="0" w:color="auto"/>
        <w:right w:val="none" w:sz="0" w:space="0" w:color="auto"/>
      </w:divBdr>
    </w:div>
    <w:div w:id="827676274">
      <w:bodyDiv w:val="1"/>
      <w:marLeft w:val="0"/>
      <w:marRight w:val="0"/>
      <w:marTop w:val="0"/>
      <w:marBottom w:val="0"/>
      <w:divBdr>
        <w:top w:val="none" w:sz="0" w:space="0" w:color="auto"/>
        <w:left w:val="none" w:sz="0" w:space="0" w:color="auto"/>
        <w:bottom w:val="none" w:sz="0" w:space="0" w:color="auto"/>
        <w:right w:val="none" w:sz="0" w:space="0" w:color="auto"/>
      </w:divBdr>
    </w:div>
    <w:div w:id="832528640">
      <w:bodyDiv w:val="1"/>
      <w:marLeft w:val="0"/>
      <w:marRight w:val="0"/>
      <w:marTop w:val="0"/>
      <w:marBottom w:val="0"/>
      <w:divBdr>
        <w:top w:val="none" w:sz="0" w:space="0" w:color="auto"/>
        <w:left w:val="none" w:sz="0" w:space="0" w:color="auto"/>
        <w:bottom w:val="none" w:sz="0" w:space="0" w:color="auto"/>
        <w:right w:val="none" w:sz="0" w:space="0" w:color="auto"/>
      </w:divBdr>
    </w:div>
    <w:div w:id="963271341">
      <w:bodyDiv w:val="1"/>
      <w:marLeft w:val="0"/>
      <w:marRight w:val="0"/>
      <w:marTop w:val="0"/>
      <w:marBottom w:val="0"/>
      <w:divBdr>
        <w:top w:val="none" w:sz="0" w:space="0" w:color="auto"/>
        <w:left w:val="none" w:sz="0" w:space="0" w:color="auto"/>
        <w:bottom w:val="none" w:sz="0" w:space="0" w:color="auto"/>
        <w:right w:val="none" w:sz="0" w:space="0" w:color="auto"/>
      </w:divBdr>
    </w:div>
    <w:div w:id="1013609225">
      <w:bodyDiv w:val="1"/>
      <w:marLeft w:val="0"/>
      <w:marRight w:val="0"/>
      <w:marTop w:val="0"/>
      <w:marBottom w:val="0"/>
      <w:divBdr>
        <w:top w:val="none" w:sz="0" w:space="0" w:color="auto"/>
        <w:left w:val="none" w:sz="0" w:space="0" w:color="auto"/>
        <w:bottom w:val="none" w:sz="0" w:space="0" w:color="auto"/>
        <w:right w:val="none" w:sz="0" w:space="0" w:color="auto"/>
      </w:divBdr>
      <w:divsChild>
        <w:div w:id="1901407016">
          <w:marLeft w:val="0"/>
          <w:marRight w:val="0"/>
          <w:marTop w:val="0"/>
          <w:marBottom w:val="0"/>
          <w:divBdr>
            <w:top w:val="none" w:sz="0" w:space="0" w:color="auto"/>
            <w:left w:val="none" w:sz="0" w:space="0" w:color="auto"/>
            <w:bottom w:val="none" w:sz="0" w:space="0" w:color="auto"/>
            <w:right w:val="none" w:sz="0" w:space="0" w:color="auto"/>
          </w:divBdr>
        </w:div>
        <w:div w:id="2070961286">
          <w:marLeft w:val="0"/>
          <w:marRight w:val="0"/>
          <w:marTop w:val="0"/>
          <w:marBottom w:val="0"/>
          <w:divBdr>
            <w:top w:val="none" w:sz="0" w:space="0" w:color="auto"/>
            <w:left w:val="none" w:sz="0" w:space="0" w:color="auto"/>
            <w:bottom w:val="none" w:sz="0" w:space="0" w:color="auto"/>
            <w:right w:val="none" w:sz="0" w:space="0" w:color="auto"/>
          </w:divBdr>
        </w:div>
        <w:div w:id="1278412322">
          <w:marLeft w:val="0"/>
          <w:marRight w:val="0"/>
          <w:marTop w:val="0"/>
          <w:marBottom w:val="0"/>
          <w:divBdr>
            <w:top w:val="none" w:sz="0" w:space="0" w:color="auto"/>
            <w:left w:val="none" w:sz="0" w:space="0" w:color="auto"/>
            <w:bottom w:val="none" w:sz="0" w:space="0" w:color="auto"/>
            <w:right w:val="none" w:sz="0" w:space="0" w:color="auto"/>
          </w:divBdr>
        </w:div>
        <w:div w:id="1961108512">
          <w:marLeft w:val="0"/>
          <w:marRight w:val="0"/>
          <w:marTop w:val="0"/>
          <w:marBottom w:val="0"/>
          <w:divBdr>
            <w:top w:val="none" w:sz="0" w:space="0" w:color="auto"/>
            <w:left w:val="none" w:sz="0" w:space="0" w:color="auto"/>
            <w:bottom w:val="none" w:sz="0" w:space="0" w:color="auto"/>
            <w:right w:val="none" w:sz="0" w:space="0" w:color="auto"/>
          </w:divBdr>
        </w:div>
        <w:div w:id="1517425284">
          <w:marLeft w:val="0"/>
          <w:marRight w:val="0"/>
          <w:marTop w:val="0"/>
          <w:marBottom w:val="0"/>
          <w:divBdr>
            <w:top w:val="none" w:sz="0" w:space="0" w:color="auto"/>
            <w:left w:val="none" w:sz="0" w:space="0" w:color="auto"/>
            <w:bottom w:val="none" w:sz="0" w:space="0" w:color="auto"/>
            <w:right w:val="none" w:sz="0" w:space="0" w:color="auto"/>
          </w:divBdr>
        </w:div>
        <w:div w:id="424689552">
          <w:marLeft w:val="0"/>
          <w:marRight w:val="0"/>
          <w:marTop w:val="0"/>
          <w:marBottom w:val="0"/>
          <w:divBdr>
            <w:top w:val="none" w:sz="0" w:space="0" w:color="auto"/>
            <w:left w:val="none" w:sz="0" w:space="0" w:color="auto"/>
            <w:bottom w:val="none" w:sz="0" w:space="0" w:color="auto"/>
            <w:right w:val="none" w:sz="0" w:space="0" w:color="auto"/>
          </w:divBdr>
        </w:div>
        <w:div w:id="1725056712">
          <w:marLeft w:val="0"/>
          <w:marRight w:val="0"/>
          <w:marTop w:val="0"/>
          <w:marBottom w:val="0"/>
          <w:divBdr>
            <w:top w:val="none" w:sz="0" w:space="0" w:color="auto"/>
            <w:left w:val="none" w:sz="0" w:space="0" w:color="auto"/>
            <w:bottom w:val="none" w:sz="0" w:space="0" w:color="auto"/>
            <w:right w:val="none" w:sz="0" w:space="0" w:color="auto"/>
          </w:divBdr>
        </w:div>
        <w:div w:id="1167549608">
          <w:marLeft w:val="0"/>
          <w:marRight w:val="0"/>
          <w:marTop w:val="0"/>
          <w:marBottom w:val="0"/>
          <w:divBdr>
            <w:top w:val="none" w:sz="0" w:space="0" w:color="auto"/>
            <w:left w:val="none" w:sz="0" w:space="0" w:color="auto"/>
            <w:bottom w:val="none" w:sz="0" w:space="0" w:color="auto"/>
            <w:right w:val="none" w:sz="0" w:space="0" w:color="auto"/>
          </w:divBdr>
        </w:div>
        <w:div w:id="1805192865">
          <w:marLeft w:val="0"/>
          <w:marRight w:val="0"/>
          <w:marTop w:val="0"/>
          <w:marBottom w:val="0"/>
          <w:divBdr>
            <w:top w:val="none" w:sz="0" w:space="0" w:color="auto"/>
            <w:left w:val="none" w:sz="0" w:space="0" w:color="auto"/>
            <w:bottom w:val="none" w:sz="0" w:space="0" w:color="auto"/>
            <w:right w:val="none" w:sz="0" w:space="0" w:color="auto"/>
          </w:divBdr>
        </w:div>
        <w:div w:id="289937918">
          <w:marLeft w:val="0"/>
          <w:marRight w:val="0"/>
          <w:marTop w:val="0"/>
          <w:marBottom w:val="0"/>
          <w:divBdr>
            <w:top w:val="none" w:sz="0" w:space="0" w:color="auto"/>
            <w:left w:val="none" w:sz="0" w:space="0" w:color="auto"/>
            <w:bottom w:val="none" w:sz="0" w:space="0" w:color="auto"/>
            <w:right w:val="none" w:sz="0" w:space="0" w:color="auto"/>
          </w:divBdr>
        </w:div>
        <w:div w:id="431170463">
          <w:marLeft w:val="0"/>
          <w:marRight w:val="0"/>
          <w:marTop w:val="0"/>
          <w:marBottom w:val="0"/>
          <w:divBdr>
            <w:top w:val="none" w:sz="0" w:space="0" w:color="auto"/>
            <w:left w:val="none" w:sz="0" w:space="0" w:color="auto"/>
            <w:bottom w:val="none" w:sz="0" w:space="0" w:color="auto"/>
            <w:right w:val="none" w:sz="0" w:space="0" w:color="auto"/>
          </w:divBdr>
        </w:div>
        <w:div w:id="995187639">
          <w:marLeft w:val="0"/>
          <w:marRight w:val="0"/>
          <w:marTop w:val="0"/>
          <w:marBottom w:val="0"/>
          <w:divBdr>
            <w:top w:val="none" w:sz="0" w:space="0" w:color="auto"/>
            <w:left w:val="none" w:sz="0" w:space="0" w:color="auto"/>
            <w:bottom w:val="none" w:sz="0" w:space="0" w:color="auto"/>
            <w:right w:val="none" w:sz="0" w:space="0" w:color="auto"/>
          </w:divBdr>
        </w:div>
        <w:div w:id="1262839378">
          <w:marLeft w:val="0"/>
          <w:marRight w:val="0"/>
          <w:marTop w:val="0"/>
          <w:marBottom w:val="0"/>
          <w:divBdr>
            <w:top w:val="none" w:sz="0" w:space="0" w:color="auto"/>
            <w:left w:val="none" w:sz="0" w:space="0" w:color="auto"/>
            <w:bottom w:val="none" w:sz="0" w:space="0" w:color="auto"/>
            <w:right w:val="none" w:sz="0" w:space="0" w:color="auto"/>
          </w:divBdr>
        </w:div>
        <w:div w:id="1590651591">
          <w:marLeft w:val="0"/>
          <w:marRight w:val="0"/>
          <w:marTop w:val="0"/>
          <w:marBottom w:val="0"/>
          <w:divBdr>
            <w:top w:val="none" w:sz="0" w:space="0" w:color="auto"/>
            <w:left w:val="none" w:sz="0" w:space="0" w:color="auto"/>
            <w:bottom w:val="none" w:sz="0" w:space="0" w:color="auto"/>
            <w:right w:val="none" w:sz="0" w:space="0" w:color="auto"/>
          </w:divBdr>
        </w:div>
        <w:div w:id="731735695">
          <w:marLeft w:val="0"/>
          <w:marRight w:val="0"/>
          <w:marTop w:val="0"/>
          <w:marBottom w:val="0"/>
          <w:divBdr>
            <w:top w:val="none" w:sz="0" w:space="0" w:color="auto"/>
            <w:left w:val="none" w:sz="0" w:space="0" w:color="auto"/>
            <w:bottom w:val="none" w:sz="0" w:space="0" w:color="auto"/>
            <w:right w:val="none" w:sz="0" w:space="0" w:color="auto"/>
          </w:divBdr>
        </w:div>
        <w:div w:id="124394740">
          <w:marLeft w:val="0"/>
          <w:marRight w:val="0"/>
          <w:marTop w:val="0"/>
          <w:marBottom w:val="0"/>
          <w:divBdr>
            <w:top w:val="none" w:sz="0" w:space="0" w:color="auto"/>
            <w:left w:val="none" w:sz="0" w:space="0" w:color="auto"/>
            <w:bottom w:val="none" w:sz="0" w:space="0" w:color="auto"/>
            <w:right w:val="none" w:sz="0" w:space="0" w:color="auto"/>
          </w:divBdr>
        </w:div>
        <w:div w:id="339352213">
          <w:marLeft w:val="0"/>
          <w:marRight w:val="0"/>
          <w:marTop w:val="0"/>
          <w:marBottom w:val="0"/>
          <w:divBdr>
            <w:top w:val="none" w:sz="0" w:space="0" w:color="auto"/>
            <w:left w:val="none" w:sz="0" w:space="0" w:color="auto"/>
            <w:bottom w:val="none" w:sz="0" w:space="0" w:color="auto"/>
            <w:right w:val="none" w:sz="0" w:space="0" w:color="auto"/>
          </w:divBdr>
        </w:div>
        <w:div w:id="866483012">
          <w:marLeft w:val="0"/>
          <w:marRight w:val="0"/>
          <w:marTop w:val="0"/>
          <w:marBottom w:val="0"/>
          <w:divBdr>
            <w:top w:val="none" w:sz="0" w:space="0" w:color="auto"/>
            <w:left w:val="none" w:sz="0" w:space="0" w:color="auto"/>
            <w:bottom w:val="none" w:sz="0" w:space="0" w:color="auto"/>
            <w:right w:val="none" w:sz="0" w:space="0" w:color="auto"/>
          </w:divBdr>
        </w:div>
        <w:div w:id="1839156422">
          <w:marLeft w:val="0"/>
          <w:marRight w:val="0"/>
          <w:marTop w:val="0"/>
          <w:marBottom w:val="0"/>
          <w:divBdr>
            <w:top w:val="none" w:sz="0" w:space="0" w:color="auto"/>
            <w:left w:val="none" w:sz="0" w:space="0" w:color="auto"/>
            <w:bottom w:val="none" w:sz="0" w:space="0" w:color="auto"/>
            <w:right w:val="none" w:sz="0" w:space="0" w:color="auto"/>
          </w:divBdr>
          <w:divsChild>
            <w:div w:id="795832826">
              <w:marLeft w:val="0"/>
              <w:marRight w:val="0"/>
              <w:marTop w:val="0"/>
              <w:marBottom w:val="0"/>
              <w:divBdr>
                <w:top w:val="none" w:sz="0" w:space="0" w:color="auto"/>
                <w:left w:val="none" w:sz="0" w:space="0" w:color="auto"/>
                <w:bottom w:val="none" w:sz="0" w:space="0" w:color="auto"/>
                <w:right w:val="none" w:sz="0" w:space="0" w:color="auto"/>
              </w:divBdr>
              <w:divsChild>
                <w:div w:id="847789707">
                  <w:marLeft w:val="0"/>
                  <w:marRight w:val="0"/>
                  <w:marTop w:val="0"/>
                  <w:marBottom w:val="0"/>
                  <w:divBdr>
                    <w:top w:val="none" w:sz="0" w:space="0" w:color="auto"/>
                    <w:left w:val="none" w:sz="0" w:space="0" w:color="auto"/>
                    <w:bottom w:val="none" w:sz="0" w:space="0" w:color="auto"/>
                    <w:right w:val="none" w:sz="0" w:space="0" w:color="auto"/>
                  </w:divBdr>
                  <w:divsChild>
                    <w:div w:id="1510490154">
                      <w:marLeft w:val="0"/>
                      <w:marRight w:val="0"/>
                      <w:marTop w:val="0"/>
                      <w:marBottom w:val="0"/>
                      <w:divBdr>
                        <w:top w:val="none" w:sz="0" w:space="0" w:color="auto"/>
                        <w:left w:val="none" w:sz="0" w:space="0" w:color="auto"/>
                        <w:bottom w:val="none" w:sz="0" w:space="0" w:color="auto"/>
                        <w:right w:val="none" w:sz="0" w:space="0" w:color="auto"/>
                      </w:divBdr>
                    </w:div>
                  </w:divsChild>
                </w:div>
                <w:div w:id="1905527543">
                  <w:marLeft w:val="0"/>
                  <w:marRight w:val="0"/>
                  <w:marTop w:val="0"/>
                  <w:marBottom w:val="0"/>
                  <w:divBdr>
                    <w:top w:val="none" w:sz="0" w:space="0" w:color="auto"/>
                    <w:left w:val="none" w:sz="0" w:space="0" w:color="auto"/>
                    <w:bottom w:val="none" w:sz="0" w:space="0" w:color="auto"/>
                    <w:right w:val="none" w:sz="0" w:space="0" w:color="auto"/>
                  </w:divBdr>
                  <w:divsChild>
                    <w:div w:id="214252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439481">
              <w:marLeft w:val="0"/>
              <w:marRight w:val="0"/>
              <w:marTop w:val="0"/>
              <w:marBottom w:val="0"/>
              <w:divBdr>
                <w:top w:val="none" w:sz="0" w:space="0" w:color="auto"/>
                <w:left w:val="none" w:sz="0" w:space="0" w:color="auto"/>
                <w:bottom w:val="none" w:sz="0" w:space="0" w:color="auto"/>
                <w:right w:val="none" w:sz="0" w:space="0" w:color="auto"/>
              </w:divBdr>
            </w:div>
            <w:div w:id="603198385">
              <w:marLeft w:val="0"/>
              <w:marRight w:val="0"/>
              <w:marTop w:val="0"/>
              <w:marBottom w:val="0"/>
              <w:divBdr>
                <w:top w:val="none" w:sz="0" w:space="0" w:color="auto"/>
                <w:left w:val="none" w:sz="0" w:space="0" w:color="auto"/>
                <w:bottom w:val="none" w:sz="0" w:space="0" w:color="auto"/>
                <w:right w:val="none" w:sz="0" w:space="0" w:color="auto"/>
              </w:divBdr>
            </w:div>
            <w:div w:id="181163893">
              <w:marLeft w:val="0"/>
              <w:marRight w:val="0"/>
              <w:marTop w:val="0"/>
              <w:marBottom w:val="0"/>
              <w:divBdr>
                <w:top w:val="none" w:sz="0" w:space="0" w:color="auto"/>
                <w:left w:val="none" w:sz="0" w:space="0" w:color="auto"/>
                <w:bottom w:val="none" w:sz="0" w:space="0" w:color="auto"/>
                <w:right w:val="none" w:sz="0" w:space="0" w:color="auto"/>
              </w:divBdr>
            </w:div>
          </w:divsChild>
        </w:div>
        <w:div w:id="1288196577">
          <w:marLeft w:val="0"/>
          <w:marRight w:val="0"/>
          <w:marTop w:val="0"/>
          <w:marBottom w:val="0"/>
          <w:divBdr>
            <w:top w:val="none" w:sz="0" w:space="0" w:color="auto"/>
            <w:left w:val="none" w:sz="0" w:space="0" w:color="auto"/>
            <w:bottom w:val="none" w:sz="0" w:space="0" w:color="auto"/>
            <w:right w:val="none" w:sz="0" w:space="0" w:color="auto"/>
          </w:divBdr>
        </w:div>
        <w:div w:id="1940480094">
          <w:marLeft w:val="0"/>
          <w:marRight w:val="0"/>
          <w:marTop w:val="0"/>
          <w:marBottom w:val="0"/>
          <w:divBdr>
            <w:top w:val="none" w:sz="0" w:space="0" w:color="auto"/>
            <w:left w:val="none" w:sz="0" w:space="0" w:color="auto"/>
            <w:bottom w:val="none" w:sz="0" w:space="0" w:color="auto"/>
            <w:right w:val="none" w:sz="0" w:space="0" w:color="auto"/>
          </w:divBdr>
        </w:div>
        <w:div w:id="330571768">
          <w:marLeft w:val="0"/>
          <w:marRight w:val="0"/>
          <w:marTop w:val="0"/>
          <w:marBottom w:val="0"/>
          <w:divBdr>
            <w:top w:val="none" w:sz="0" w:space="0" w:color="auto"/>
            <w:left w:val="none" w:sz="0" w:space="0" w:color="auto"/>
            <w:bottom w:val="none" w:sz="0" w:space="0" w:color="auto"/>
            <w:right w:val="none" w:sz="0" w:space="0" w:color="auto"/>
          </w:divBdr>
        </w:div>
        <w:div w:id="1919363015">
          <w:marLeft w:val="0"/>
          <w:marRight w:val="0"/>
          <w:marTop w:val="0"/>
          <w:marBottom w:val="0"/>
          <w:divBdr>
            <w:top w:val="none" w:sz="0" w:space="0" w:color="auto"/>
            <w:left w:val="none" w:sz="0" w:space="0" w:color="auto"/>
            <w:bottom w:val="none" w:sz="0" w:space="0" w:color="auto"/>
            <w:right w:val="none" w:sz="0" w:space="0" w:color="auto"/>
          </w:divBdr>
        </w:div>
        <w:div w:id="1340427205">
          <w:marLeft w:val="0"/>
          <w:marRight w:val="0"/>
          <w:marTop w:val="0"/>
          <w:marBottom w:val="0"/>
          <w:divBdr>
            <w:top w:val="none" w:sz="0" w:space="0" w:color="auto"/>
            <w:left w:val="none" w:sz="0" w:space="0" w:color="auto"/>
            <w:bottom w:val="none" w:sz="0" w:space="0" w:color="auto"/>
            <w:right w:val="none" w:sz="0" w:space="0" w:color="auto"/>
          </w:divBdr>
        </w:div>
        <w:div w:id="1151826515">
          <w:marLeft w:val="0"/>
          <w:marRight w:val="0"/>
          <w:marTop w:val="0"/>
          <w:marBottom w:val="0"/>
          <w:divBdr>
            <w:top w:val="none" w:sz="0" w:space="0" w:color="auto"/>
            <w:left w:val="none" w:sz="0" w:space="0" w:color="auto"/>
            <w:bottom w:val="none" w:sz="0" w:space="0" w:color="auto"/>
            <w:right w:val="none" w:sz="0" w:space="0" w:color="auto"/>
          </w:divBdr>
        </w:div>
        <w:div w:id="2013600460">
          <w:marLeft w:val="0"/>
          <w:marRight w:val="0"/>
          <w:marTop w:val="0"/>
          <w:marBottom w:val="0"/>
          <w:divBdr>
            <w:top w:val="none" w:sz="0" w:space="0" w:color="auto"/>
            <w:left w:val="none" w:sz="0" w:space="0" w:color="auto"/>
            <w:bottom w:val="none" w:sz="0" w:space="0" w:color="auto"/>
            <w:right w:val="none" w:sz="0" w:space="0" w:color="auto"/>
          </w:divBdr>
        </w:div>
        <w:div w:id="1585652328">
          <w:marLeft w:val="0"/>
          <w:marRight w:val="0"/>
          <w:marTop w:val="0"/>
          <w:marBottom w:val="0"/>
          <w:divBdr>
            <w:top w:val="none" w:sz="0" w:space="0" w:color="auto"/>
            <w:left w:val="none" w:sz="0" w:space="0" w:color="auto"/>
            <w:bottom w:val="none" w:sz="0" w:space="0" w:color="auto"/>
            <w:right w:val="none" w:sz="0" w:space="0" w:color="auto"/>
          </w:divBdr>
        </w:div>
        <w:div w:id="1547988319">
          <w:marLeft w:val="0"/>
          <w:marRight w:val="0"/>
          <w:marTop w:val="0"/>
          <w:marBottom w:val="0"/>
          <w:divBdr>
            <w:top w:val="none" w:sz="0" w:space="0" w:color="auto"/>
            <w:left w:val="none" w:sz="0" w:space="0" w:color="auto"/>
            <w:bottom w:val="none" w:sz="0" w:space="0" w:color="auto"/>
            <w:right w:val="none" w:sz="0" w:space="0" w:color="auto"/>
          </w:divBdr>
        </w:div>
        <w:div w:id="45105618">
          <w:marLeft w:val="0"/>
          <w:marRight w:val="0"/>
          <w:marTop w:val="0"/>
          <w:marBottom w:val="0"/>
          <w:divBdr>
            <w:top w:val="none" w:sz="0" w:space="0" w:color="auto"/>
            <w:left w:val="none" w:sz="0" w:space="0" w:color="auto"/>
            <w:bottom w:val="none" w:sz="0" w:space="0" w:color="auto"/>
            <w:right w:val="none" w:sz="0" w:space="0" w:color="auto"/>
          </w:divBdr>
        </w:div>
        <w:div w:id="358239401">
          <w:marLeft w:val="0"/>
          <w:marRight w:val="0"/>
          <w:marTop w:val="0"/>
          <w:marBottom w:val="0"/>
          <w:divBdr>
            <w:top w:val="none" w:sz="0" w:space="0" w:color="auto"/>
            <w:left w:val="none" w:sz="0" w:space="0" w:color="auto"/>
            <w:bottom w:val="none" w:sz="0" w:space="0" w:color="auto"/>
            <w:right w:val="none" w:sz="0" w:space="0" w:color="auto"/>
          </w:divBdr>
        </w:div>
        <w:div w:id="1337922591">
          <w:marLeft w:val="0"/>
          <w:marRight w:val="0"/>
          <w:marTop w:val="0"/>
          <w:marBottom w:val="0"/>
          <w:divBdr>
            <w:top w:val="none" w:sz="0" w:space="0" w:color="auto"/>
            <w:left w:val="none" w:sz="0" w:space="0" w:color="auto"/>
            <w:bottom w:val="none" w:sz="0" w:space="0" w:color="auto"/>
            <w:right w:val="none" w:sz="0" w:space="0" w:color="auto"/>
          </w:divBdr>
        </w:div>
        <w:div w:id="282738937">
          <w:marLeft w:val="0"/>
          <w:marRight w:val="0"/>
          <w:marTop w:val="0"/>
          <w:marBottom w:val="0"/>
          <w:divBdr>
            <w:top w:val="none" w:sz="0" w:space="0" w:color="auto"/>
            <w:left w:val="none" w:sz="0" w:space="0" w:color="auto"/>
            <w:bottom w:val="none" w:sz="0" w:space="0" w:color="auto"/>
            <w:right w:val="none" w:sz="0" w:space="0" w:color="auto"/>
          </w:divBdr>
        </w:div>
      </w:divsChild>
    </w:div>
    <w:div w:id="1042286793">
      <w:bodyDiv w:val="1"/>
      <w:marLeft w:val="0"/>
      <w:marRight w:val="0"/>
      <w:marTop w:val="0"/>
      <w:marBottom w:val="0"/>
      <w:divBdr>
        <w:top w:val="none" w:sz="0" w:space="0" w:color="auto"/>
        <w:left w:val="none" w:sz="0" w:space="0" w:color="auto"/>
        <w:bottom w:val="none" w:sz="0" w:space="0" w:color="auto"/>
        <w:right w:val="none" w:sz="0" w:space="0" w:color="auto"/>
      </w:divBdr>
    </w:div>
    <w:div w:id="1078870547">
      <w:bodyDiv w:val="1"/>
      <w:marLeft w:val="0"/>
      <w:marRight w:val="0"/>
      <w:marTop w:val="0"/>
      <w:marBottom w:val="0"/>
      <w:divBdr>
        <w:top w:val="none" w:sz="0" w:space="0" w:color="auto"/>
        <w:left w:val="none" w:sz="0" w:space="0" w:color="auto"/>
        <w:bottom w:val="none" w:sz="0" w:space="0" w:color="auto"/>
        <w:right w:val="none" w:sz="0" w:space="0" w:color="auto"/>
      </w:divBdr>
    </w:div>
    <w:div w:id="1136531511">
      <w:bodyDiv w:val="1"/>
      <w:marLeft w:val="0"/>
      <w:marRight w:val="0"/>
      <w:marTop w:val="0"/>
      <w:marBottom w:val="0"/>
      <w:divBdr>
        <w:top w:val="none" w:sz="0" w:space="0" w:color="auto"/>
        <w:left w:val="none" w:sz="0" w:space="0" w:color="auto"/>
        <w:bottom w:val="none" w:sz="0" w:space="0" w:color="auto"/>
        <w:right w:val="none" w:sz="0" w:space="0" w:color="auto"/>
      </w:divBdr>
    </w:div>
    <w:div w:id="1152676500">
      <w:bodyDiv w:val="1"/>
      <w:marLeft w:val="0"/>
      <w:marRight w:val="0"/>
      <w:marTop w:val="0"/>
      <w:marBottom w:val="0"/>
      <w:divBdr>
        <w:top w:val="none" w:sz="0" w:space="0" w:color="auto"/>
        <w:left w:val="none" w:sz="0" w:space="0" w:color="auto"/>
        <w:bottom w:val="none" w:sz="0" w:space="0" w:color="auto"/>
        <w:right w:val="none" w:sz="0" w:space="0" w:color="auto"/>
      </w:divBdr>
    </w:div>
    <w:div w:id="1219390915">
      <w:bodyDiv w:val="1"/>
      <w:marLeft w:val="0"/>
      <w:marRight w:val="0"/>
      <w:marTop w:val="0"/>
      <w:marBottom w:val="0"/>
      <w:divBdr>
        <w:top w:val="none" w:sz="0" w:space="0" w:color="auto"/>
        <w:left w:val="none" w:sz="0" w:space="0" w:color="auto"/>
        <w:bottom w:val="none" w:sz="0" w:space="0" w:color="auto"/>
        <w:right w:val="none" w:sz="0" w:space="0" w:color="auto"/>
      </w:divBdr>
    </w:div>
    <w:div w:id="1230845330">
      <w:bodyDiv w:val="1"/>
      <w:marLeft w:val="0"/>
      <w:marRight w:val="0"/>
      <w:marTop w:val="0"/>
      <w:marBottom w:val="0"/>
      <w:divBdr>
        <w:top w:val="none" w:sz="0" w:space="0" w:color="auto"/>
        <w:left w:val="none" w:sz="0" w:space="0" w:color="auto"/>
        <w:bottom w:val="none" w:sz="0" w:space="0" w:color="auto"/>
        <w:right w:val="none" w:sz="0" w:space="0" w:color="auto"/>
      </w:divBdr>
    </w:div>
    <w:div w:id="1263876039">
      <w:bodyDiv w:val="1"/>
      <w:marLeft w:val="0"/>
      <w:marRight w:val="0"/>
      <w:marTop w:val="0"/>
      <w:marBottom w:val="0"/>
      <w:divBdr>
        <w:top w:val="none" w:sz="0" w:space="0" w:color="auto"/>
        <w:left w:val="none" w:sz="0" w:space="0" w:color="auto"/>
        <w:bottom w:val="none" w:sz="0" w:space="0" w:color="auto"/>
        <w:right w:val="none" w:sz="0" w:space="0" w:color="auto"/>
      </w:divBdr>
      <w:divsChild>
        <w:div w:id="323314319">
          <w:marLeft w:val="0"/>
          <w:marRight w:val="0"/>
          <w:marTop w:val="0"/>
          <w:marBottom w:val="0"/>
          <w:divBdr>
            <w:top w:val="none" w:sz="0" w:space="0" w:color="auto"/>
            <w:left w:val="none" w:sz="0" w:space="0" w:color="auto"/>
            <w:bottom w:val="none" w:sz="0" w:space="0" w:color="auto"/>
            <w:right w:val="none" w:sz="0" w:space="0" w:color="auto"/>
          </w:divBdr>
        </w:div>
        <w:div w:id="1820346052">
          <w:marLeft w:val="0"/>
          <w:marRight w:val="0"/>
          <w:marTop w:val="0"/>
          <w:marBottom w:val="0"/>
          <w:divBdr>
            <w:top w:val="none" w:sz="0" w:space="0" w:color="auto"/>
            <w:left w:val="none" w:sz="0" w:space="0" w:color="auto"/>
            <w:bottom w:val="none" w:sz="0" w:space="0" w:color="auto"/>
            <w:right w:val="none" w:sz="0" w:space="0" w:color="auto"/>
          </w:divBdr>
        </w:div>
        <w:div w:id="1128552109">
          <w:marLeft w:val="0"/>
          <w:marRight w:val="0"/>
          <w:marTop w:val="0"/>
          <w:marBottom w:val="0"/>
          <w:divBdr>
            <w:top w:val="none" w:sz="0" w:space="0" w:color="auto"/>
            <w:left w:val="none" w:sz="0" w:space="0" w:color="auto"/>
            <w:bottom w:val="none" w:sz="0" w:space="0" w:color="auto"/>
            <w:right w:val="none" w:sz="0" w:space="0" w:color="auto"/>
          </w:divBdr>
        </w:div>
        <w:div w:id="2099327814">
          <w:marLeft w:val="0"/>
          <w:marRight w:val="0"/>
          <w:marTop w:val="0"/>
          <w:marBottom w:val="0"/>
          <w:divBdr>
            <w:top w:val="none" w:sz="0" w:space="0" w:color="auto"/>
            <w:left w:val="none" w:sz="0" w:space="0" w:color="auto"/>
            <w:bottom w:val="none" w:sz="0" w:space="0" w:color="auto"/>
            <w:right w:val="none" w:sz="0" w:space="0" w:color="auto"/>
          </w:divBdr>
        </w:div>
        <w:div w:id="558636949">
          <w:marLeft w:val="0"/>
          <w:marRight w:val="0"/>
          <w:marTop w:val="0"/>
          <w:marBottom w:val="0"/>
          <w:divBdr>
            <w:top w:val="none" w:sz="0" w:space="0" w:color="auto"/>
            <w:left w:val="none" w:sz="0" w:space="0" w:color="auto"/>
            <w:bottom w:val="none" w:sz="0" w:space="0" w:color="auto"/>
            <w:right w:val="none" w:sz="0" w:space="0" w:color="auto"/>
          </w:divBdr>
        </w:div>
        <w:div w:id="786588262">
          <w:marLeft w:val="0"/>
          <w:marRight w:val="0"/>
          <w:marTop w:val="0"/>
          <w:marBottom w:val="0"/>
          <w:divBdr>
            <w:top w:val="none" w:sz="0" w:space="0" w:color="auto"/>
            <w:left w:val="none" w:sz="0" w:space="0" w:color="auto"/>
            <w:bottom w:val="none" w:sz="0" w:space="0" w:color="auto"/>
            <w:right w:val="none" w:sz="0" w:space="0" w:color="auto"/>
          </w:divBdr>
        </w:div>
        <w:div w:id="1656956396">
          <w:marLeft w:val="0"/>
          <w:marRight w:val="0"/>
          <w:marTop w:val="0"/>
          <w:marBottom w:val="0"/>
          <w:divBdr>
            <w:top w:val="none" w:sz="0" w:space="0" w:color="auto"/>
            <w:left w:val="none" w:sz="0" w:space="0" w:color="auto"/>
            <w:bottom w:val="none" w:sz="0" w:space="0" w:color="auto"/>
            <w:right w:val="none" w:sz="0" w:space="0" w:color="auto"/>
          </w:divBdr>
        </w:div>
        <w:div w:id="551311721">
          <w:marLeft w:val="0"/>
          <w:marRight w:val="0"/>
          <w:marTop w:val="0"/>
          <w:marBottom w:val="0"/>
          <w:divBdr>
            <w:top w:val="none" w:sz="0" w:space="0" w:color="auto"/>
            <w:left w:val="none" w:sz="0" w:space="0" w:color="auto"/>
            <w:bottom w:val="none" w:sz="0" w:space="0" w:color="auto"/>
            <w:right w:val="none" w:sz="0" w:space="0" w:color="auto"/>
          </w:divBdr>
        </w:div>
        <w:div w:id="1544832544">
          <w:marLeft w:val="0"/>
          <w:marRight w:val="0"/>
          <w:marTop w:val="0"/>
          <w:marBottom w:val="0"/>
          <w:divBdr>
            <w:top w:val="none" w:sz="0" w:space="0" w:color="auto"/>
            <w:left w:val="none" w:sz="0" w:space="0" w:color="auto"/>
            <w:bottom w:val="none" w:sz="0" w:space="0" w:color="auto"/>
            <w:right w:val="none" w:sz="0" w:space="0" w:color="auto"/>
          </w:divBdr>
        </w:div>
        <w:div w:id="1039664033">
          <w:marLeft w:val="0"/>
          <w:marRight w:val="0"/>
          <w:marTop w:val="0"/>
          <w:marBottom w:val="0"/>
          <w:divBdr>
            <w:top w:val="none" w:sz="0" w:space="0" w:color="auto"/>
            <w:left w:val="none" w:sz="0" w:space="0" w:color="auto"/>
            <w:bottom w:val="none" w:sz="0" w:space="0" w:color="auto"/>
            <w:right w:val="none" w:sz="0" w:space="0" w:color="auto"/>
          </w:divBdr>
        </w:div>
        <w:div w:id="756562149">
          <w:marLeft w:val="0"/>
          <w:marRight w:val="0"/>
          <w:marTop w:val="0"/>
          <w:marBottom w:val="0"/>
          <w:divBdr>
            <w:top w:val="none" w:sz="0" w:space="0" w:color="auto"/>
            <w:left w:val="none" w:sz="0" w:space="0" w:color="auto"/>
            <w:bottom w:val="none" w:sz="0" w:space="0" w:color="auto"/>
            <w:right w:val="none" w:sz="0" w:space="0" w:color="auto"/>
          </w:divBdr>
        </w:div>
        <w:div w:id="1588533933">
          <w:marLeft w:val="0"/>
          <w:marRight w:val="0"/>
          <w:marTop w:val="0"/>
          <w:marBottom w:val="0"/>
          <w:divBdr>
            <w:top w:val="none" w:sz="0" w:space="0" w:color="auto"/>
            <w:left w:val="none" w:sz="0" w:space="0" w:color="auto"/>
            <w:bottom w:val="none" w:sz="0" w:space="0" w:color="auto"/>
            <w:right w:val="none" w:sz="0" w:space="0" w:color="auto"/>
          </w:divBdr>
        </w:div>
        <w:div w:id="234707226">
          <w:marLeft w:val="0"/>
          <w:marRight w:val="0"/>
          <w:marTop w:val="0"/>
          <w:marBottom w:val="0"/>
          <w:divBdr>
            <w:top w:val="none" w:sz="0" w:space="0" w:color="auto"/>
            <w:left w:val="none" w:sz="0" w:space="0" w:color="auto"/>
            <w:bottom w:val="none" w:sz="0" w:space="0" w:color="auto"/>
            <w:right w:val="none" w:sz="0" w:space="0" w:color="auto"/>
          </w:divBdr>
        </w:div>
        <w:div w:id="1933466928">
          <w:marLeft w:val="0"/>
          <w:marRight w:val="0"/>
          <w:marTop w:val="0"/>
          <w:marBottom w:val="0"/>
          <w:divBdr>
            <w:top w:val="none" w:sz="0" w:space="0" w:color="auto"/>
            <w:left w:val="none" w:sz="0" w:space="0" w:color="auto"/>
            <w:bottom w:val="none" w:sz="0" w:space="0" w:color="auto"/>
            <w:right w:val="none" w:sz="0" w:space="0" w:color="auto"/>
          </w:divBdr>
        </w:div>
        <w:div w:id="412506637">
          <w:marLeft w:val="0"/>
          <w:marRight w:val="0"/>
          <w:marTop w:val="0"/>
          <w:marBottom w:val="0"/>
          <w:divBdr>
            <w:top w:val="none" w:sz="0" w:space="0" w:color="auto"/>
            <w:left w:val="none" w:sz="0" w:space="0" w:color="auto"/>
            <w:bottom w:val="none" w:sz="0" w:space="0" w:color="auto"/>
            <w:right w:val="none" w:sz="0" w:space="0" w:color="auto"/>
          </w:divBdr>
        </w:div>
        <w:div w:id="1360856786">
          <w:marLeft w:val="0"/>
          <w:marRight w:val="0"/>
          <w:marTop w:val="0"/>
          <w:marBottom w:val="0"/>
          <w:divBdr>
            <w:top w:val="none" w:sz="0" w:space="0" w:color="auto"/>
            <w:left w:val="none" w:sz="0" w:space="0" w:color="auto"/>
            <w:bottom w:val="none" w:sz="0" w:space="0" w:color="auto"/>
            <w:right w:val="none" w:sz="0" w:space="0" w:color="auto"/>
          </w:divBdr>
        </w:div>
        <w:div w:id="52243365">
          <w:marLeft w:val="0"/>
          <w:marRight w:val="0"/>
          <w:marTop w:val="0"/>
          <w:marBottom w:val="0"/>
          <w:divBdr>
            <w:top w:val="none" w:sz="0" w:space="0" w:color="auto"/>
            <w:left w:val="none" w:sz="0" w:space="0" w:color="auto"/>
            <w:bottom w:val="none" w:sz="0" w:space="0" w:color="auto"/>
            <w:right w:val="none" w:sz="0" w:space="0" w:color="auto"/>
          </w:divBdr>
        </w:div>
        <w:div w:id="154421321">
          <w:marLeft w:val="0"/>
          <w:marRight w:val="0"/>
          <w:marTop w:val="0"/>
          <w:marBottom w:val="0"/>
          <w:divBdr>
            <w:top w:val="none" w:sz="0" w:space="0" w:color="auto"/>
            <w:left w:val="none" w:sz="0" w:space="0" w:color="auto"/>
            <w:bottom w:val="none" w:sz="0" w:space="0" w:color="auto"/>
            <w:right w:val="none" w:sz="0" w:space="0" w:color="auto"/>
          </w:divBdr>
        </w:div>
        <w:div w:id="1790199427">
          <w:marLeft w:val="0"/>
          <w:marRight w:val="0"/>
          <w:marTop w:val="0"/>
          <w:marBottom w:val="0"/>
          <w:divBdr>
            <w:top w:val="none" w:sz="0" w:space="0" w:color="auto"/>
            <w:left w:val="none" w:sz="0" w:space="0" w:color="auto"/>
            <w:bottom w:val="none" w:sz="0" w:space="0" w:color="auto"/>
            <w:right w:val="none" w:sz="0" w:space="0" w:color="auto"/>
          </w:divBdr>
        </w:div>
        <w:div w:id="191039561">
          <w:marLeft w:val="0"/>
          <w:marRight w:val="0"/>
          <w:marTop w:val="0"/>
          <w:marBottom w:val="0"/>
          <w:divBdr>
            <w:top w:val="none" w:sz="0" w:space="0" w:color="auto"/>
            <w:left w:val="none" w:sz="0" w:space="0" w:color="auto"/>
            <w:bottom w:val="none" w:sz="0" w:space="0" w:color="auto"/>
            <w:right w:val="none" w:sz="0" w:space="0" w:color="auto"/>
          </w:divBdr>
        </w:div>
        <w:div w:id="842208404">
          <w:marLeft w:val="0"/>
          <w:marRight w:val="0"/>
          <w:marTop w:val="0"/>
          <w:marBottom w:val="0"/>
          <w:divBdr>
            <w:top w:val="none" w:sz="0" w:space="0" w:color="auto"/>
            <w:left w:val="none" w:sz="0" w:space="0" w:color="auto"/>
            <w:bottom w:val="none" w:sz="0" w:space="0" w:color="auto"/>
            <w:right w:val="none" w:sz="0" w:space="0" w:color="auto"/>
          </w:divBdr>
        </w:div>
        <w:div w:id="253049320">
          <w:marLeft w:val="0"/>
          <w:marRight w:val="0"/>
          <w:marTop w:val="0"/>
          <w:marBottom w:val="0"/>
          <w:divBdr>
            <w:top w:val="none" w:sz="0" w:space="0" w:color="auto"/>
            <w:left w:val="none" w:sz="0" w:space="0" w:color="auto"/>
            <w:bottom w:val="none" w:sz="0" w:space="0" w:color="auto"/>
            <w:right w:val="none" w:sz="0" w:space="0" w:color="auto"/>
          </w:divBdr>
        </w:div>
        <w:div w:id="1450591194">
          <w:marLeft w:val="0"/>
          <w:marRight w:val="0"/>
          <w:marTop w:val="0"/>
          <w:marBottom w:val="0"/>
          <w:divBdr>
            <w:top w:val="none" w:sz="0" w:space="0" w:color="auto"/>
            <w:left w:val="none" w:sz="0" w:space="0" w:color="auto"/>
            <w:bottom w:val="none" w:sz="0" w:space="0" w:color="auto"/>
            <w:right w:val="none" w:sz="0" w:space="0" w:color="auto"/>
          </w:divBdr>
        </w:div>
        <w:div w:id="1163427676">
          <w:marLeft w:val="0"/>
          <w:marRight w:val="0"/>
          <w:marTop w:val="0"/>
          <w:marBottom w:val="0"/>
          <w:divBdr>
            <w:top w:val="none" w:sz="0" w:space="0" w:color="auto"/>
            <w:left w:val="none" w:sz="0" w:space="0" w:color="auto"/>
            <w:bottom w:val="none" w:sz="0" w:space="0" w:color="auto"/>
            <w:right w:val="none" w:sz="0" w:space="0" w:color="auto"/>
          </w:divBdr>
        </w:div>
        <w:div w:id="1396968803">
          <w:marLeft w:val="0"/>
          <w:marRight w:val="0"/>
          <w:marTop w:val="0"/>
          <w:marBottom w:val="0"/>
          <w:divBdr>
            <w:top w:val="none" w:sz="0" w:space="0" w:color="auto"/>
            <w:left w:val="none" w:sz="0" w:space="0" w:color="auto"/>
            <w:bottom w:val="none" w:sz="0" w:space="0" w:color="auto"/>
            <w:right w:val="none" w:sz="0" w:space="0" w:color="auto"/>
          </w:divBdr>
        </w:div>
        <w:div w:id="1471093982">
          <w:marLeft w:val="0"/>
          <w:marRight w:val="0"/>
          <w:marTop w:val="0"/>
          <w:marBottom w:val="0"/>
          <w:divBdr>
            <w:top w:val="none" w:sz="0" w:space="0" w:color="auto"/>
            <w:left w:val="none" w:sz="0" w:space="0" w:color="auto"/>
            <w:bottom w:val="none" w:sz="0" w:space="0" w:color="auto"/>
            <w:right w:val="none" w:sz="0" w:space="0" w:color="auto"/>
          </w:divBdr>
        </w:div>
        <w:div w:id="2110393298">
          <w:marLeft w:val="0"/>
          <w:marRight w:val="0"/>
          <w:marTop w:val="0"/>
          <w:marBottom w:val="0"/>
          <w:divBdr>
            <w:top w:val="none" w:sz="0" w:space="0" w:color="auto"/>
            <w:left w:val="none" w:sz="0" w:space="0" w:color="auto"/>
            <w:bottom w:val="none" w:sz="0" w:space="0" w:color="auto"/>
            <w:right w:val="none" w:sz="0" w:space="0" w:color="auto"/>
          </w:divBdr>
        </w:div>
        <w:div w:id="1768698841">
          <w:marLeft w:val="0"/>
          <w:marRight w:val="0"/>
          <w:marTop w:val="0"/>
          <w:marBottom w:val="0"/>
          <w:divBdr>
            <w:top w:val="none" w:sz="0" w:space="0" w:color="auto"/>
            <w:left w:val="none" w:sz="0" w:space="0" w:color="auto"/>
            <w:bottom w:val="none" w:sz="0" w:space="0" w:color="auto"/>
            <w:right w:val="none" w:sz="0" w:space="0" w:color="auto"/>
          </w:divBdr>
        </w:div>
      </w:divsChild>
    </w:div>
    <w:div w:id="1293631553">
      <w:bodyDiv w:val="1"/>
      <w:marLeft w:val="0"/>
      <w:marRight w:val="0"/>
      <w:marTop w:val="0"/>
      <w:marBottom w:val="0"/>
      <w:divBdr>
        <w:top w:val="none" w:sz="0" w:space="0" w:color="auto"/>
        <w:left w:val="none" w:sz="0" w:space="0" w:color="auto"/>
        <w:bottom w:val="none" w:sz="0" w:space="0" w:color="auto"/>
        <w:right w:val="none" w:sz="0" w:space="0" w:color="auto"/>
      </w:divBdr>
    </w:div>
    <w:div w:id="1295477898">
      <w:bodyDiv w:val="1"/>
      <w:marLeft w:val="0"/>
      <w:marRight w:val="0"/>
      <w:marTop w:val="0"/>
      <w:marBottom w:val="0"/>
      <w:divBdr>
        <w:top w:val="none" w:sz="0" w:space="0" w:color="auto"/>
        <w:left w:val="none" w:sz="0" w:space="0" w:color="auto"/>
        <w:bottom w:val="none" w:sz="0" w:space="0" w:color="auto"/>
        <w:right w:val="none" w:sz="0" w:space="0" w:color="auto"/>
      </w:divBdr>
    </w:div>
    <w:div w:id="1324509808">
      <w:bodyDiv w:val="1"/>
      <w:marLeft w:val="0"/>
      <w:marRight w:val="0"/>
      <w:marTop w:val="0"/>
      <w:marBottom w:val="0"/>
      <w:divBdr>
        <w:top w:val="none" w:sz="0" w:space="0" w:color="auto"/>
        <w:left w:val="none" w:sz="0" w:space="0" w:color="auto"/>
        <w:bottom w:val="none" w:sz="0" w:space="0" w:color="auto"/>
        <w:right w:val="none" w:sz="0" w:space="0" w:color="auto"/>
      </w:divBdr>
    </w:div>
    <w:div w:id="1432045389">
      <w:bodyDiv w:val="1"/>
      <w:marLeft w:val="0"/>
      <w:marRight w:val="0"/>
      <w:marTop w:val="0"/>
      <w:marBottom w:val="0"/>
      <w:divBdr>
        <w:top w:val="none" w:sz="0" w:space="0" w:color="auto"/>
        <w:left w:val="none" w:sz="0" w:space="0" w:color="auto"/>
        <w:bottom w:val="none" w:sz="0" w:space="0" w:color="auto"/>
        <w:right w:val="none" w:sz="0" w:space="0" w:color="auto"/>
      </w:divBdr>
    </w:div>
    <w:div w:id="1488857679">
      <w:bodyDiv w:val="1"/>
      <w:marLeft w:val="0"/>
      <w:marRight w:val="0"/>
      <w:marTop w:val="0"/>
      <w:marBottom w:val="0"/>
      <w:divBdr>
        <w:top w:val="none" w:sz="0" w:space="0" w:color="auto"/>
        <w:left w:val="none" w:sz="0" w:space="0" w:color="auto"/>
        <w:bottom w:val="none" w:sz="0" w:space="0" w:color="auto"/>
        <w:right w:val="none" w:sz="0" w:space="0" w:color="auto"/>
      </w:divBdr>
    </w:div>
    <w:div w:id="1519156094">
      <w:bodyDiv w:val="1"/>
      <w:marLeft w:val="0"/>
      <w:marRight w:val="0"/>
      <w:marTop w:val="0"/>
      <w:marBottom w:val="0"/>
      <w:divBdr>
        <w:top w:val="none" w:sz="0" w:space="0" w:color="auto"/>
        <w:left w:val="none" w:sz="0" w:space="0" w:color="auto"/>
        <w:bottom w:val="none" w:sz="0" w:space="0" w:color="auto"/>
        <w:right w:val="none" w:sz="0" w:space="0" w:color="auto"/>
      </w:divBdr>
    </w:div>
    <w:div w:id="1539009708">
      <w:bodyDiv w:val="1"/>
      <w:marLeft w:val="0"/>
      <w:marRight w:val="0"/>
      <w:marTop w:val="0"/>
      <w:marBottom w:val="0"/>
      <w:divBdr>
        <w:top w:val="none" w:sz="0" w:space="0" w:color="auto"/>
        <w:left w:val="none" w:sz="0" w:space="0" w:color="auto"/>
        <w:bottom w:val="none" w:sz="0" w:space="0" w:color="auto"/>
        <w:right w:val="none" w:sz="0" w:space="0" w:color="auto"/>
      </w:divBdr>
    </w:div>
    <w:div w:id="1556551094">
      <w:bodyDiv w:val="1"/>
      <w:marLeft w:val="0"/>
      <w:marRight w:val="0"/>
      <w:marTop w:val="0"/>
      <w:marBottom w:val="0"/>
      <w:divBdr>
        <w:top w:val="none" w:sz="0" w:space="0" w:color="auto"/>
        <w:left w:val="none" w:sz="0" w:space="0" w:color="auto"/>
        <w:bottom w:val="none" w:sz="0" w:space="0" w:color="auto"/>
        <w:right w:val="none" w:sz="0" w:space="0" w:color="auto"/>
      </w:divBdr>
      <w:divsChild>
        <w:div w:id="322205463">
          <w:marLeft w:val="150"/>
          <w:marRight w:val="150"/>
          <w:marTop w:val="75"/>
          <w:marBottom w:val="75"/>
          <w:divBdr>
            <w:top w:val="none" w:sz="0" w:space="0" w:color="auto"/>
            <w:left w:val="none" w:sz="0" w:space="0" w:color="auto"/>
            <w:bottom w:val="none" w:sz="0" w:space="0" w:color="auto"/>
            <w:right w:val="none" w:sz="0" w:space="0" w:color="auto"/>
          </w:divBdr>
          <w:divsChild>
            <w:div w:id="27382558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23345730">
      <w:bodyDiv w:val="1"/>
      <w:marLeft w:val="0"/>
      <w:marRight w:val="0"/>
      <w:marTop w:val="0"/>
      <w:marBottom w:val="0"/>
      <w:divBdr>
        <w:top w:val="none" w:sz="0" w:space="0" w:color="auto"/>
        <w:left w:val="none" w:sz="0" w:space="0" w:color="auto"/>
        <w:bottom w:val="none" w:sz="0" w:space="0" w:color="auto"/>
        <w:right w:val="none" w:sz="0" w:space="0" w:color="auto"/>
      </w:divBdr>
    </w:div>
    <w:div w:id="1630167290">
      <w:bodyDiv w:val="1"/>
      <w:marLeft w:val="0"/>
      <w:marRight w:val="0"/>
      <w:marTop w:val="0"/>
      <w:marBottom w:val="0"/>
      <w:divBdr>
        <w:top w:val="none" w:sz="0" w:space="0" w:color="auto"/>
        <w:left w:val="none" w:sz="0" w:space="0" w:color="auto"/>
        <w:bottom w:val="none" w:sz="0" w:space="0" w:color="auto"/>
        <w:right w:val="none" w:sz="0" w:space="0" w:color="auto"/>
      </w:divBdr>
    </w:div>
    <w:div w:id="1691485968">
      <w:bodyDiv w:val="1"/>
      <w:marLeft w:val="0"/>
      <w:marRight w:val="0"/>
      <w:marTop w:val="0"/>
      <w:marBottom w:val="0"/>
      <w:divBdr>
        <w:top w:val="none" w:sz="0" w:space="0" w:color="auto"/>
        <w:left w:val="none" w:sz="0" w:space="0" w:color="auto"/>
        <w:bottom w:val="none" w:sz="0" w:space="0" w:color="auto"/>
        <w:right w:val="none" w:sz="0" w:space="0" w:color="auto"/>
      </w:divBdr>
    </w:div>
    <w:div w:id="1742364158">
      <w:bodyDiv w:val="1"/>
      <w:marLeft w:val="0"/>
      <w:marRight w:val="0"/>
      <w:marTop w:val="0"/>
      <w:marBottom w:val="0"/>
      <w:divBdr>
        <w:top w:val="none" w:sz="0" w:space="0" w:color="auto"/>
        <w:left w:val="none" w:sz="0" w:space="0" w:color="auto"/>
        <w:bottom w:val="none" w:sz="0" w:space="0" w:color="auto"/>
        <w:right w:val="none" w:sz="0" w:space="0" w:color="auto"/>
      </w:divBdr>
    </w:div>
    <w:div w:id="1853956967">
      <w:bodyDiv w:val="1"/>
      <w:marLeft w:val="0"/>
      <w:marRight w:val="0"/>
      <w:marTop w:val="0"/>
      <w:marBottom w:val="0"/>
      <w:divBdr>
        <w:top w:val="none" w:sz="0" w:space="0" w:color="auto"/>
        <w:left w:val="none" w:sz="0" w:space="0" w:color="auto"/>
        <w:bottom w:val="none" w:sz="0" w:space="0" w:color="auto"/>
        <w:right w:val="none" w:sz="0" w:space="0" w:color="auto"/>
      </w:divBdr>
    </w:div>
    <w:div w:id="1978493038">
      <w:bodyDiv w:val="1"/>
      <w:marLeft w:val="0"/>
      <w:marRight w:val="0"/>
      <w:marTop w:val="0"/>
      <w:marBottom w:val="0"/>
      <w:divBdr>
        <w:top w:val="none" w:sz="0" w:space="0" w:color="auto"/>
        <w:left w:val="none" w:sz="0" w:space="0" w:color="auto"/>
        <w:bottom w:val="none" w:sz="0" w:space="0" w:color="auto"/>
        <w:right w:val="none" w:sz="0" w:space="0" w:color="auto"/>
      </w:divBdr>
    </w:div>
    <w:div w:id="2098477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5B43-E66F-4ABE-B1AD-012B5017F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760</Words>
  <Characters>4338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creator>ЭТП регион</dc:creator>
  <dc:description>DMK:RE1LMQEBgdvVVtoHlKoJCu7E7HdAxKeThZJI4fBmDD0i2nD24NbqEu48mO59owu5NzoBAZM5IVbP6syrnw</dc:description>
  <cp:lastModifiedBy>User119</cp:lastModifiedBy>
  <cp:revision>2</cp:revision>
  <cp:lastPrinted>2019-04-26T12:24:00Z</cp:lastPrinted>
  <dcterms:created xsi:type="dcterms:W3CDTF">2026-09-30T10:13:00Z</dcterms:created>
  <dcterms:modified xsi:type="dcterms:W3CDTF">2026-09-30T10:13:00Z</dcterms:modified>
</cp:coreProperties>
</file>