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otnotes.xml" ContentType="application/vnd.openxmlformats-officedocument.wordprocessingml.footnotes+xml"/>
  <Override PartName="/word/footer1.xml" ContentType="application/vnd.openxmlformats-officedocument.wordprocessingml.footer+xml"/>
  <Override PartName="/word/glossary/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0AF" w:rsidRDefault="00F160AF">
      <w:pPr>
        <w:widowControl w:val="0"/>
        <w:spacing w:after="0" w:line="240" w:lineRule="auto"/>
        <w:ind w:firstLine="709"/>
        <w:jc w:val="both"/>
        <w:rPr>
          <w:rFonts w:ascii="Times New Roman" w:eastAsia="Times New Roman" w:hAnsi="Times New Roman" w:cs="Times New Roman"/>
          <w:sz w:val="24"/>
          <w:szCs w:val="24"/>
          <w:lang w:eastAsia="ru-RU"/>
        </w:rPr>
      </w:pPr>
    </w:p>
    <w:tbl>
      <w:tblPr>
        <w:tblW w:w="5670" w:type="dxa"/>
        <w:jc w:val="right"/>
        <w:tblLayout w:type="fixed"/>
        <w:tblLook w:val="0000"/>
      </w:tblPr>
      <w:tblGrid>
        <w:gridCol w:w="5670"/>
      </w:tblGrid>
      <w:tr w:rsidR="00F160AF">
        <w:trPr>
          <w:trHeight w:val="2009"/>
          <w:jc w:val="right"/>
        </w:trPr>
        <w:tc>
          <w:tcPr>
            <w:tcW w:w="5670" w:type="dxa"/>
            <w:tcBorders>
              <w:top w:val="none" w:sz="4" w:space="0" w:color="000000"/>
              <w:left w:val="none" w:sz="4" w:space="0" w:color="000000"/>
              <w:bottom w:val="none" w:sz="4" w:space="0" w:color="000000"/>
              <w:right w:val="none" w:sz="4" w:space="0" w:color="000000"/>
            </w:tcBorders>
          </w:tcPr>
          <w:p w:rsidR="00F160AF" w:rsidRDefault="0012546A">
            <w:pPr>
              <w:widowControl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УТВЕРЖДАЮ</w:t>
            </w:r>
          </w:p>
          <w:p w:rsidR="00F160AF" w:rsidRDefault="0012546A">
            <w:pPr>
              <w:widowControl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Директор</w:t>
            </w:r>
          </w:p>
          <w:p w:rsidR="00F160AF" w:rsidRDefault="0012546A">
            <w:pPr>
              <w:widowControl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ООО «УК «</w:t>
            </w:r>
            <w:proofErr w:type="spellStart"/>
            <w:r>
              <w:rPr>
                <w:rFonts w:ascii="Times New Roman" w:hAnsi="Times New Roman" w:cs="Times New Roman"/>
                <w:sz w:val="24"/>
                <w:szCs w:val="24"/>
              </w:rPr>
              <w:t>Жилкомплекс</w:t>
            </w:r>
            <w:proofErr w:type="spellEnd"/>
            <w:r>
              <w:rPr>
                <w:rFonts w:ascii="Times New Roman" w:hAnsi="Times New Roman" w:cs="Times New Roman"/>
                <w:sz w:val="24"/>
                <w:szCs w:val="24"/>
              </w:rPr>
              <w:t>»</w:t>
            </w:r>
          </w:p>
          <w:p w:rsidR="00F160AF" w:rsidRDefault="00F160AF">
            <w:pPr>
              <w:widowControl w:val="0"/>
              <w:spacing w:after="0" w:line="240" w:lineRule="auto"/>
              <w:jc w:val="right"/>
              <w:outlineLvl w:val="1"/>
              <w:rPr>
                <w:rFonts w:ascii="Times New Roman" w:hAnsi="Times New Roman" w:cs="Times New Roman"/>
                <w:sz w:val="24"/>
                <w:szCs w:val="24"/>
              </w:rPr>
            </w:pPr>
          </w:p>
          <w:p w:rsidR="00F160AF" w:rsidRDefault="0012546A">
            <w:pPr>
              <w:widowControl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______________________ С.В. Жданов</w:t>
            </w:r>
          </w:p>
          <w:p w:rsidR="00F160AF" w:rsidRDefault="00F160AF">
            <w:pPr>
              <w:widowControl w:val="0"/>
              <w:spacing w:after="0" w:line="240" w:lineRule="auto"/>
              <w:jc w:val="right"/>
              <w:outlineLvl w:val="1"/>
              <w:rPr>
                <w:rFonts w:ascii="Times New Roman" w:hAnsi="Times New Roman" w:cs="Times New Roman"/>
                <w:sz w:val="24"/>
                <w:szCs w:val="24"/>
              </w:rPr>
            </w:pPr>
          </w:p>
          <w:p w:rsidR="00F160AF" w:rsidRDefault="0012546A">
            <w:pPr>
              <w:widowControl w:val="0"/>
              <w:spacing w:after="0" w:line="240" w:lineRule="auto"/>
              <w:jc w:val="right"/>
              <w:rPr>
                <w:rFonts w:ascii="Times New Roman" w:hAnsi="Times New Roman" w:cs="Times New Roman"/>
                <w:sz w:val="24"/>
                <w:szCs w:val="24"/>
                <w:lang w:eastAsia="ar-SA"/>
              </w:rPr>
            </w:pPr>
            <w:r>
              <w:rPr>
                <w:rFonts w:ascii="Times New Roman" w:hAnsi="Times New Roman" w:cs="Times New Roman"/>
                <w:sz w:val="24"/>
                <w:szCs w:val="24"/>
              </w:rPr>
              <w:t>23.09.2026г.</w:t>
            </w:r>
          </w:p>
        </w:tc>
      </w:tr>
    </w:tbl>
    <w:p w:rsidR="00F160AF" w:rsidRDefault="00F160AF">
      <w:pPr>
        <w:widowControl w:val="0"/>
        <w:spacing w:after="0" w:line="240" w:lineRule="auto"/>
        <w:ind w:left="7088" w:firstLine="5812"/>
        <w:jc w:val="both"/>
        <w:rPr>
          <w:rFonts w:ascii="Times New Roman" w:eastAsia="Calibri" w:hAnsi="Times New Roman" w:cs="Times New Roman"/>
          <w:sz w:val="24"/>
          <w:szCs w:val="24"/>
        </w:rPr>
      </w:pPr>
    </w:p>
    <w:p w:rsidR="00F160AF" w:rsidRDefault="00F160AF">
      <w:pPr>
        <w:widowControl w:val="0"/>
        <w:spacing w:after="0" w:line="240" w:lineRule="auto"/>
        <w:ind w:left="456"/>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b/>
          <w:bCs/>
          <w:sz w:val="24"/>
          <w:szCs w:val="24"/>
          <w:lang w:eastAsia="ru-RU"/>
        </w:rPr>
      </w:pPr>
    </w:p>
    <w:p w:rsidR="00F160AF" w:rsidRDefault="0012546A">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ИЗВЕЩЕНИЕ</w:t>
      </w:r>
      <w:r>
        <w:rPr>
          <w:rStyle w:val="aff7"/>
          <w:rFonts w:ascii="Times New Roman" w:eastAsia="Times New Roman" w:hAnsi="Times New Roman" w:cs="Times New Roman"/>
          <w:b/>
          <w:bCs/>
          <w:sz w:val="24"/>
          <w:szCs w:val="24"/>
          <w:lang w:eastAsia="ru-RU"/>
        </w:rPr>
        <w:footnoteReference w:id="1"/>
      </w:r>
      <w:r>
        <w:rPr>
          <w:rFonts w:ascii="Times New Roman" w:eastAsia="Times New Roman" w:hAnsi="Times New Roman" w:cs="Times New Roman"/>
          <w:b/>
          <w:bCs/>
          <w:sz w:val="24"/>
          <w:szCs w:val="24"/>
          <w:lang w:eastAsia="ru-RU"/>
        </w:rPr>
        <w:t xml:space="preserve"> О ПРОВЕДЕНИИ </w:t>
      </w:r>
    </w:p>
    <w:p w:rsidR="00F160AF" w:rsidRDefault="0012546A">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ЗАПРОСА КОТИРОВОК В ЭЛЕКТРОННОЙ ФОРМЕ</w:t>
      </w:r>
    </w:p>
    <w:p w:rsidR="00F160AF" w:rsidRDefault="0012546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Calibri" w:hAnsi="Times New Roman" w:cs="Times New Roman"/>
          <w:b/>
          <w:color w:val="000000"/>
          <w:sz w:val="24"/>
          <w:szCs w:val="24"/>
        </w:rPr>
        <w:t>на право заключения договора на поставку каменного угля для нужд ООО "У</w:t>
      </w:r>
      <w:proofErr w:type="gramStart"/>
      <w:r>
        <w:rPr>
          <w:rFonts w:ascii="Times New Roman" w:eastAsia="Calibri" w:hAnsi="Times New Roman" w:cs="Times New Roman"/>
          <w:b/>
          <w:color w:val="000000"/>
          <w:sz w:val="24"/>
          <w:szCs w:val="24"/>
        </w:rPr>
        <w:t>К"</w:t>
      </w:r>
      <w:proofErr w:type="gramEnd"/>
      <w:r>
        <w:rPr>
          <w:rFonts w:ascii="Times New Roman" w:eastAsia="Calibri" w:hAnsi="Times New Roman" w:cs="Times New Roman"/>
          <w:b/>
          <w:color w:val="000000"/>
          <w:sz w:val="24"/>
          <w:szCs w:val="24"/>
        </w:rPr>
        <w:t>ЖИЛКОМПЛЕКС"</w:t>
      </w: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both"/>
        <w:rPr>
          <w:rFonts w:ascii="Times New Roman" w:eastAsia="Times New Roman" w:hAnsi="Times New Roman" w:cs="Times New Roman"/>
          <w:sz w:val="24"/>
          <w:szCs w:val="24"/>
          <w:lang w:eastAsia="ru-RU"/>
        </w:rPr>
      </w:pPr>
    </w:p>
    <w:p w:rsidR="00F160AF" w:rsidRDefault="00F160AF">
      <w:pPr>
        <w:widowControl w:val="0"/>
        <w:spacing w:after="0" w:line="240" w:lineRule="auto"/>
        <w:jc w:val="center"/>
        <w:rPr>
          <w:rFonts w:ascii="Times New Roman" w:eastAsia="Times New Roman" w:hAnsi="Times New Roman" w:cs="Times New Roman"/>
          <w:sz w:val="24"/>
          <w:szCs w:val="24"/>
          <w:lang w:eastAsia="ru-RU"/>
        </w:rPr>
      </w:pPr>
    </w:p>
    <w:p w:rsidR="00F160AF" w:rsidRDefault="0012546A">
      <w:pPr>
        <w:widowControl w:val="0"/>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color w:val="000000"/>
          <w:sz w:val="24"/>
          <w:szCs w:val="24"/>
          <w:lang w:eastAsia="ru-RU"/>
        </w:rPr>
        <w:br w:type="page" w:clear="all"/>
      </w:r>
    </w:p>
    <w:p w:rsidR="00F160AF" w:rsidRDefault="0012546A">
      <w:pPr>
        <w:widowControl w:val="0"/>
        <w:spacing w:after="0" w:line="240" w:lineRule="auto"/>
        <w:ind w:left="284"/>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ОСНОВНЫЕ ТЕРМИНЫ И ИХ СОКРАЩЕНИЯ, ПРИМЕНЯЕМЫЕ</w:t>
      </w:r>
    </w:p>
    <w:p w:rsidR="00F160AF" w:rsidRDefault="0012546A">
      <w:pPr>
        <w:widowControl w:val="0"/>
        <w:spacing w:after="0" w:line="240" w:lineRule="auto"/>
        <w:ind w:left="284"/>
        <w:contextualSpacing/>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В ИЗВЕЩЕНИИ О ПРОВЕДЕНИИ ЗАПРОСА КОТИРОВОК В ЭЛЕКТРОННОЙ ФОРМЕ.</w:t>
      </w:r>
    </w:p>
    <w:p w:rsidR="00F160AF" w:rsidRDefault="00F160AF">
      <w:pPr>
        <w:widowControl w:val="0"/>
        <w:spacing w:after="0" w:line="240" w:lineRule="auto"/>
        <w:contextualSpacing/>
        <w:jc w:val="both"/>
        <w:rPr>
          <w:rFonts w:ascii="Times New Roman" w:eastAsia="Times New Roman" w:hAnsi="Times New Roman" w:cs="Times New Roman"/>
          <w:b/>
          <w:iCs/>
          <w:sz w:val="24"/>
          <w:szCs w:val="24"/>
          <w:lang w:eastAsia="ru-RU"/>
        </w:rPr>
      </w:pPr>
    </w:p>
    <w:p w:rsidR="00F160AF" w:rsidRDefault="0012546A">
      <w:pPr>
        <w:widowControl w:val="0"/>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Федеральный закон от 18 июля 2011 г. № 223-ФЗ «О закупках товаров, работ, услуг отдельными видами юридических лиц»</w:t>
      </w:r>
      <w:r>
        <w:rPr>
          <w:rFonts w:ascii="Times New Roman" w:eastAsia="Times New Roman" w:hAnsi="Times New Roman" w:cs="Times New Roman"/>
          <w:sz w:val="24"/>
          <w:szCs w:val="24"/>
          <w:lang w:eastAsia="ru-RU"/>
        </w:rPr>
        <w:t xml:space="preserve"> (далее - Закон № 223-ФЗ)</w:t>
      </w:r>
      <w:r>
        <w:rPr>
          <w:rFonts w:ascii="Times New Roman" w:eastAsia="Times New Roman" w:hAnsi="Times New Roman" w:cs="Times New Roman"/>
          <w:iCs/>
          <w:sz w:val="24"/>
          <w:szCs w:val="24"/>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Times New Roman" w:eastAsia="Calibri" w:hAnsi="Times New Roman" w:cs="Times New Roman"/>
          <w:sz w:val="24"/>
          <w:szCs w:val="24"/>
        </w:rPr>
        <w:t xml:space="preserve"> </w:t>
      </w:r>
      <w:r>
        <w:rPr>
          <w:rFonts w:ascii="Times New Roman" w:eastAsia="Times New Roman" w:hAnsi="Times New Roman" w:cs="Times New Roman"/>
          <w:iCs/>
          <w:sz w:val="24"/>
          <w:szCs w:val="24"/>
          <w:lang w:eastAsia="ru-RU"/>
        </w:rPr>
        <w:t>(далее – извещение, документация), трактуются</w:t>
      </w:r>
      <w:r>
        <w:rPr>
          <w:rFonts w:ascii="Times New Roman" w:eastAsia="Times New Roman" w:hAnsi="Times New Roman" w:cs="Times New Roman"/>
          <w:iCs/>
          <w:sz w:val="24"/>
          <w:szCs w:val="24"/>
          <w:lang w:eastAsia="ru-RU"/>
        </w:rPr>
        <w:t xml:space="preserve"> в соответствии с Законом № 223-ФЗ.</w:t>
      </w:r>
    </w:p>
    <w:p w:rsidR="00F160AF" w:rsidRDefault="0012546A">
      <w:pPr>
        <w:widowControl w:val="0"/>
        <w:spacing w:after="0" w:line="240" w:lineRule="auto"/>
        <w:ind w:firstLine="567"/>
        <w:contextualSpacing/>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w:t>
      </w:r>
      <w:r>
        <w:rPr>
          <w:rFonts w:ascii="Times New Roman" w:eastAsia="Times New Roman" w:hAnsi="Times New Roman" w:cs="Times New Roman"/>
          <w:iCs/>
          <w:sz w:val="24"/>
          <w:szCs w:val="24"/>
          <w:lang w:eastAsia="ru-RU"/>
        </w:rPr>
        <w:t>лее низкую цену договора.</w:t>
      </w:r>
    </w:p>
    <w:p w:rsidR="00F160AF" w:rsidRDefault="0012546A">
      <w:pPr>
        <w:widowControl w:val="0"/>
        <w:spacing w:after="0" w:line="240" w:lineRule="auto"/>
        <w:ind w:firstLine="567"/>
        <w:contextualSpacing/>
        <w:jc w:val="both"/>
        <w:rPr>
          <w:rFonts w:ascii="Times New Roman" w:eastAsia="Calibri" w:hAnsi="Times New Roman" w:cs="Times New Roman"/>
          <w:sz w:val="24"/>
          <w:szCs w:val="24"/>
        </w:rPr>
      </w:pPr>
      <w:r>
        <w:rPr>
          <w:rFonts w:ascii="Times New Roman" w:eastAsia="Times New Roman" w:hAnsi="Times New Roman" w:cs="Times New Roman"/>
          <w:iCs/>
          <w:sz w:val="24"/>
          <w:szCs w:val="24"/>
          <w:lang w:eastAsia="ru-RU"/>
        </w:rPr>
        <w:t>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w:t>
      </w:r>
      <w:r>
        <w:rPr>
          <w:rFonts w:ascii="Times New Roman" w:eastAsia="Times New Roman" w:hAnsi="Times New Roman" w:cs="Times New Roman"/>
          <w:iCs/>
          <w:sz w:val="24"/>
          <w:szCs w:val="24"/>
          <w:lang w:eastAsia="ru-RU"/>
        </w:rPr>
        <w:t>тирует закупочную деятельность Заказчика.</w:t>
      </w:r>
      <w:r>
        <w:rPr>
          <w:rFonts w:ascii="Times New Roman" w:eastAsia="Calibri" w:hAnsi="Times New Roman" w:cs="Times New Roman"/>
          <w:sz w:val="24"/>
          <w:szCs w:val="24"/>
        </w:rPr>
        <w:t xml:space="preserve"> </w:t>
      </w:r>
    </w:p>
    <w:p w:rsidR="00F160AF" w:rsidRDefault="0012546A">
      <w:pPr>
        <w:widowControl w:val="0"/>
        <w:spacing w:after="0" w:line="240" w:lineRule="auto"/>
        <w:ind w:firstLine="567"/>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Все Приложения к извещению являются ее неотъемлемой частью настоящего извещения.</w:t>
      </w:r>
    </w:p>
    <w:p w:rsidR="00F160AF" w:rsidRDefault="00F160AF">
      <w:pPr>
        <w:widowControl w:val="0"/>
        <w:spacing w:after="0" w:line="240" w:lineRule="auto"/>
        <w:ind w:firstLine="567"/>
        <w:contextualSpacing/>
        <w:jc w:val="both"/>
        <w:rPr>
          <w:rFonts w:ascii="Times New Roman" w:eastAsia="Times New Roman" w:hAnsi="Times New Roman" w:cs="Times New Roman"/>
          <w:iCs/>
          <w:sz w:val="24"/>
          <w:szCs w:val="24"/>
          <w:lang w:eastAsia="ru-RU"/>
        </w:rPr>
      </w:pPr>
    </w:p>
    <w:p w:rsidR="00F160AF" w:rsidRDefault="0012546A">
      <w:pPr>
        <w:widowControl w:val="0"/>
        <w:spacing w:after="0" w:line="240" w:lineRule="auto"/>
        <w:ind w:left="284"/>
        <w:contextualSpacing/>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СВЕДЕНИЯ ОБ ОРГАНИЗАТОРЕ ЗАКУПКИ (ЗАКАЗЧИКЕ)</w:t>
      </w:r>
    </w:p>
    <w:p w:rsidR="00F160AF" w:rsidRDefault="00F160AF">
      <w:pPr>
        <w:widowControl w:val="0"/>
        <w:spacing w:after="0" w:line="240" w:lineRule="auto"/>
        <w:ind w:firstLine="567"/>
        <w:contextualSpacing/>
        <w:jc w:val="both"/>
        <w:rPr>
          <w:rFonts w:ascii="Times New Roman" w:eastAsia="Times New Roman" w:hAnsi="Times New Roman" w:cs="Times New Roman"/>
          <w:iCs/>
          <w:sz w:val="24"/>
          <w:szCs w:val="24"/>
          <w:lang w:eastAsia="ru-RU"/>
        </w:rPr>
      </w:pPr>
    </w:p>
    <w:tbl>
      <w:tblPr>
        <w:tblStyle w:val="af"/>
        <w:tblW w:w="0" w:type="auto"/>
        <w:tblLook w:val="04A0"/>
      </w:tblPr>
      <w:tblGrid>
        <w:gridCol w:w="4246"/>
        <w:gridCol w:w="5609"/>
      </w:tblGrid>
      <w:tr w:rsidR="00F160AF">
        <w:tc>
          <w:tcPr>
            <w:tcW w:w="4246" w:type="dxa"/>
            <w:shd w:val="clear" w:color="auto" w:fill="D9E2F3" w:themeFill="accent1" w:themeFillTint="33"/>
          </w:tcPr>
          <w:p w:rsidR="00F160AF" w:rsidRDefault="0012546A">
            <w:pPr>
              <w:widowControl w:val="0"/>
              <w:contextualSpacing/>
              <w:jc w:val="both"/>
              <w:rPr>
                <w:rFonts w:ascii="Times New Roman" w:eastAsia="Times New Roman" w:hAnsi="Times New Roman"/>
                <w:b/>
                <w:bCs/>
                <w:iCs/>
                <w:sz w:val="24"/>
                <w:szCs w:val="24"/>
              </w:rPr>
            </w:pPr>
            <w:r>
              <w:rPr>
                <w:rFonts w:ascii="Times New Roman" w:eastAsia="Times New Roman" w:hAnsi="Times New Roman"/>
                <w:b/>
                <w:bCs/>
                <w:iCs/>
                <w:sz w:val="24"/>
                <w:szCs w:val="24"/>
              </w:rPr>
              <w:t>Наименование Заказчика:</w:t>
            </w:r>
          </w:p>
        </w:tc>
        <w:tc>
          <w:tcPr>
            <w:tcW w:w="5609" w:type="dxa"/>
          </w:tcPr>
          <w:p w:rsidR="00F160AF" w:rsidRDefault="0012546A">
            <w:pPr>
              <w:widowControl w:val="0"/>
              <w:contextualSpacing/>
              <w:jc w:val="both"/>
              <w:rPr>
                <w:rFonts w:ascii="Times New Roman" w:eastAsia="Times New Roman" w:hAnsi="Times New Roman"/>
                <w:iCs/>
                <w:sz w:val="24"/>
                <w:szCs w:val="24"/>
              </w:rPr>
            </w:pPr>
            <w:r>
              <w:rPr>
                <w:rFonts w:ascii="Times New Roman" w:eastAsia="Times New Roman" w:hAnsi="Times New Roman"/>
                <w:iCs/>
                <w:sz w:val="24"/>
                <w:szCs w:val="24"/>
              </w:rPr>
              <w:t>Общество с ограниченной ответственностью «Управляющая компания «</w:t>
            </w:r>
            <w:proofErr w:type="spellStart"/>
            <w:r>
              <w:rPr>
                <w:rFonts w:ascii="Times New Roman" w:eastAsia="Times New Roman" w:hAnsi="Times New Roman"/>
                <w:iCs/>
                <w:sz w:val="24"/>
                <w:szCs w:val="24"/>
              </w:rPr>
              <w:t>Жилкомплекс</w:t>
            </w:r>
            <w:proofErr w:type="spellEnd"/>
            <w:r>
              <w:rPr>
                <w:rFonts w:ascii="Times New Roman" w:eastAsia="Times New Roman" w:hAnsi="Times New Roman"/>
                <w:iCs/>
                <w:sz w:val="24"/>
                <w:szCs w:val="24"/>
              </w:rPr>
              <w:t>»</w:t>
            </w:r>
          </w:p>
        </w:tc>
      </w:tr>
      <w:tr w:rsidR="00F160AF">
        <w:tc>
          <w:tcPr>
            <w:tcW w:w="4246" w:type="dxa"/>
            <w:shd w:val="clear" w:color="auto" w:fill="D9E2F3" w:themeFill="accent1" w:themeFillTint="33"/>
          </w:tcPr>
          <w:p w:rsidR="00F160AF" w:rsidRDefault="0012546A">
            <w:pPr>
              <w:widowControl w:val="0"/>
              <w:contextualSpacing/>
              <w:jc w:val="both"/>
              <w:rPr>
                <w:rFonts w:ascii="Times New Roman" w:eastAsia="Times New Roman" w:hAnsi="Times New Roman"/>
                <w:b/>
                <w:bCs/>
                <w:iCs/>
                <w:sz w:val="24"/>
                <w:szCs w:val="24"/>
              </w:rPr>
            </w:pPr>
            <w:r>
              <w:rPr>
                <w:rFonts w:ascii="Times New Roman" w:eastAsia="Times New Roman" w:hAnsi="Times New Roman"/>
                <w:b/>
                <w:bCs/>
                <w:iCs/>
                <w:sz w:val="24"/>
                <w:szCs w:val="24"/>
              </w:rPr>
              <w:t>Сокращенное наименование Заказчика:</w:t>
            </w:r>
          </w:p>
        </w:tc>
        <w:tc>
          <w:tcPr>
            <w:tcW w:w="5609" w:type="dxa"/>
          </w:tcPr>
          <w:p w:rsidR="00F160AF" w:rsidRDefault="0012546A">
            <w:pPr>
              <w:widowControl w:val="0"/>
              <w:outlineLvl w:val="1"/>
              <w:rPr>
                <w:rFonts w:ascii="Times New Roman" w:hAnsi="Times New Roman"/>
                <w:sz w:val="24"/>
                <w:szCs w:val="24"/>
              </w:rPr>
            </w:pPr>
            <w:r>
              <w:rPr>
                <w:rFonts w:ascii="Times New Roman" w:hAnsi="Times New Roman"/>
                <w:sz w:val="24"/>
                <w:szCs w:val="24"/>
              </w:rPr>
              <w:t>ООО «УК «</w:t>
            </w:r>
            <w:proofErr w:type="spellStart"/>
            <w:r>
              <w:rPr>
                <w:rFonts w:ascii="Times New Roman" w:hAnsi="Times New Roman"/>
                <w:sz w:val="24"/>
                <w:szCs w:val="24"/>
              </w:rPr>
              <w:t>Жилкомплекс</w:t>
            </w:r>
            <w:proofErr w:type="spellEnd"/>
            <w:r>
              <w:rPr>
                <w:rFonts w:ascii="Times New Roman" w:hAnsi="Times New Roman"/>
                <w:sz w:val="24"/>
                <w:szCs w:val="24"/>
              </w:rPr>
              <w:t>»</w:t>
            </w:r>
          </w:p>
          <w:p w:rsidR="00F160AF" w:rsidRDefault="00F160AF">
            <w:pPr>
              <w:widowControl w:val="0"/>
              <w:contextualSpacing/>
              <w:jc w:val="both"/>
              <w:rPr>
                <w:rFonts w:ascii="Times New Roman" w:eastAsia="Times New Roman" w:hAnsi="Times New Roman"/>
                <w:iCs/>
                <w:sz w:val="24"/>
                <w:szCs w:val="24"/>
              </w:rPr>
            </w:pPr>
          </w:p>
        </w:tc>
      </w:tr>
      <w:tr w:rsidR="00F160AF">
        <w:tc>
          <w:tcPr>
            <w:tcW w:w="4246" w:type="dxa"/>
            <w:shd w:val="clear" w:color="auto" w:fill="D9E2F3" w:themeFill="accent1" w:themeFillTint="33"/>
          </w:tcPr>
          <w:p w:rsidR="00F160AF" w:rsidRDefault="0012546A">
            <w:pPr>
              <w:widowControl w:val="0"/>
              <w:contextualSpacing/>
              <w:jc w:val="both"/>
              <w:rPr>
                <w:rFonts w:ascii="Times New Roman" w:eastAsia="Times New Roman" w:hAnsi="Times New Roman"/>
                <w:b/>
                <w:bCs/>
                <w:iCs/>
                <w:sz w:val="24"/>
                <w:szCs w:val="24"/>
              </w:rPr>
            </w:pPr>
            <w:r>
              <w:rPr>
                <w:rFonts w:ascii="Times New Roman" w:eastAsia="Times New Roman" w:hAnsi="Times New Roman"/>
                <w:b/>
                <w:bCs/>
                <w:iCs/>
                <w:sz w:val="24"/>
                <w:szCs w:val="24"/>
              </w:rPr>
              <w:t>Место нахождения Заказчика:</w:t>
            </w:r>
          </w:p>
        </w:tc>
        <w:tc>
          <w:tcPr>
            <w:tcW w:w="5609" w:type="dxa"/>
          </w:tcPr>
          <w:p w:rsidR="00F160AF" w:rsidRDefault="0012546A">
            <w:pPr>
              <w:widowControl w:val="0"/>
              <w:contextualSpacing/>
              <w:jc w:val="both"/>
              <w:rPr>
                <w:rFonts w:ascii="Times New Roman" w:eastAsia="Times New Roman" w:hAnsi="Times New Roman"/>
                <w:iCs/>
                <w:sz w:val="24"/>
                <w:szCs w:val="24"/>
              </w:rPr>
            </w:pPr>
            <w:r>
              <w:rPr>
                <w:rFonts w:ascii="Times New Roman" w:eastAsia="Times New Roman" w:hAnsi="Times New Roman"/>
                <w:iCs/>
                <w:sz w:val="24"/>
                <w:szCs w:val="24"/>
              </w:rPr>
              <w:t>652848, Кемеровская область - Кузбасс, город Мыски, улица 50 лет Пионерии, дом 8</w:t>
            </w:r>
          </w:p>
        </w:tc>
      </w:tr>
      <w:tr w:rsidR="00F160AF">
        <w:tc>
          <w:tcPr>
            <w:tcW w:w="4246" w:type="dxa"/>
            <w:shd w:val="clear" w:color="auto" w:fill="D9E2F3" w:themeFill="accent1" w:themeFillTint="33"/>
          </w:tcPr>
          <w:p w:rsidR="00F160AF" w:rsidRDefault="0012546A">
            <w:pPr>
              <w:widowControl w:val="0"/>
              <w:contextualSpacing/>
              <w:jc w:val="both"/>
              <w:rPr>
                <w:rFonts w:ascii="Times New Roman" w:eastAsia="Times New Roman" w:hAnsi="Times New Roman"/>
                <w:b/>
                <w:bCs/>
                <w:iCs/>
                <w:sz w:val="24"/>
                <w:szCs w:val="24"/>
              </w:rPr>
            </w:pPr>
            <w:r>
              <w:rPr>
                <w:rFonts w:ascii="Times New Roman" w:eastAsia="Times New Roman" w:hAnsi="Times New Roman"/>
                <w:b/>
                <w:bCs/>
                <w:iCs/>
                <w:sz w:val="24"/>
                <w:szCs w:val="24"/>
              </w:rPr>
              <w:t>Почтовый</w:t>
            </w:r>
            <w:r>
              <w:rPr>
                <w:rFonts w:ascii="Times New Roman" w:eastAsia="Times New Roman" w:hAnsi="Times New Roman"/>
                <w:b/>
                <w:bCs/>
                <w:iCs/>
                <w:sz w:val="24"/>
                <w:szCs w:val="24"/>
              </w:rPr>
              <w:t xml:space="preserve"> </w:t>
            </w:r>
            <w:r>
              <w:rPr>
                <w:rFonts w:ascii="Times New Roman" w:eastAsia="Times New Roman" w:hAnsi="Times New Roman"/>
                <w:b/>
                <w:bCs/>
                <w:sz w:val="24"/>
                <w:szCs w:val="24"/>
              </w:rPr>
              <w:t>адрес</w:t>
            </w:r>
            <w:r>
              <w:rPr>
                <w:rFonts w:ascii="Times New Roman" w:eastAsia="Times New Roman" w:hAnsi="Times New Roman"/>
                <w:b/>
                <w:bCs/>
                <w:iCs/>
                <w:sz w:val="24"/>
                <w:szCs w:val="24"/>
              </w:rPr>
              <w:t xml:space="preserve"> Заказчика</w:t>
            </w:r>
            <w:r>
              <w:rPr>
                <w:rFonts w:ascii="Times New Roman" w:eastAsia="Times New Roman" w:hAnsi="Times New Roman"/>
                <w:b/>
                <w:bCs/>
                <w:sz w:val="24"/>
                <w:szCs w:val="24"/>
              </w:rPr>
              <w:t>:</w:t>
            </w:r>
          </w:p>
        </w:tc>
        <w:tc>
          <w:tcPr>
            <w:tcW w:w="5609" w:type="dxa"/>
          </w:tcPr>
          <w:p w:rsidR="00F160AF" w:rsidRDefault="0012546A">
            <w:pPr>
              <w:widowControl w:val="0"/>
              <w:contextualSpacing/>
              <w:jc w:val="both"/>
              <w:rPr>
                <w:rFonts w:ascii="Times New Roman" w:eastAsia="Times New Roman" w:hAnsi="Times New Roman"/>
                <w:iCs/>
                <w:sz w:val="24"/>
                <w:szCs w:val="24"/>
              </w:rPr>
            </w:pPr>
            <w:r>
              <w:rPr>
                <w:rFonts w:ascii="Times New Roman" w:eastAsia="Times New Roman" w:hAnsi="Times New Roman"/>
                <w:iCs/>
                <w:sz w:val="24"/>
                <w:szCs w:val="24"/>
              </w:rPr>
              <w:t>652848, Кемеровская область - Кузбасс, город Мыски, улица 50 лет Пионерии, дом 8</w:t>
            </w:r>
          </w:p>
        </w:tc>
      </w:tr>
      <w:tr w:rsidR="00F160AF">
        <w:tc>
          <w:tcPr>
            <w:tcW w:w="4246" w:type="dxa"/>
            <w:shd w:val="clear" w:color="auto" w:fill="D9E2F3" w:themeFill="accent1" w:themeFillTint="33"/>
          </w:tcPr>
          <w:p w:rsidR="00F160AF" w:rsidRDefault="0012546A">
            <w:pPr>
              <w:widowControl w:val="0"/>
              <w:contextualSpacing/>
              <w:jc w:val="both"/>
              <w:rPr>
                <w:rFonts w:ascii="Times New Roman" w:eastAsia="Times New Roman" w:hAnsi="Times New Roman"/>
                <w:b/>
                <w:bCs/>
                <w:iCs/>
                <w:sz w:val="24"/>
                <w:szCs w:val="24"/>
              </w:rPr>
            </w:pPr>
            <w:r>
              <w:rPr>
                <w:rFonts w:ascii="Times New Roman" w:eastAsia="Times New Roman" w:hAnsi="Times New Roman"/>
                <w:b/>
                <w:bCs/>
                <w:iCs/>
                <w:sz w:val="24"/>
                <w:szCs w:val="24"/>
              </w:rPr>
              <w:t>Адрес электронной почты Заказчика:</w:t>
            </w:r>
          </w:p>
        </w:tc>
        <w:tc>
          <w:tcPr>
            <w:tcW w:w="5609" w:type="dxa"/>
          </w:tcPr>
          <w:p w:rsidR="00F160AF" w:rsidRDefault="00F160AF">
            <w:pPr>
              <w:widowControl w:val="0"/>
              <w:contextualSpacing/>
              <w:jc w:val="both"/>
              <w:rPr>
                <w:rFonts w:ascii="Times New Roman" w:eastAsia="Times New Roman" w:hAnsi="Times New Roman"/>
                <w:iCs/>
                <w:sz w:val="24"/>
                <w:szCs w:val="24"/>
              </w:rPr>
            </w:pPr>
            <w:hyperlink r:id="rId8" w:tooltip="mailto:zhilkom.ek@yandex.ru" w:history="1">
              <w:r w:rsidR="0012546A">
                <w:rPr>
                  <w:rStyle w:val="af0"/>
                  <w:iCs/>
                  <w:sz w:val="24"/>
                  <w:szCs w:val="24"/>
                </w:rPr>
                <w:t>zhilkom.ek@yandex.ru</w:t>
              </w:r>
            </w:hyperlink>
          </w:p>
        </w:tc>
      </w:tr>
      <w:tr w:rsidR="00F160AF">
        <w:tc>
          <w:tcPr>
            <w:tcW w:w="4246" w:type="dxa"/>
            <w:shd w:val="clear" w:color="auto" w:fill="D9E2F3" w:themeFill="accent1" w:themeFillTint="33"/>
          </w:tcPr>
          <w:p w:rsidR="00F160AF" w:rsidRDefault="0012546A">
            <w:pPr>
              <w:widowControl w:val="0"/>
              <w:contextualSpacing/>
              <w:jc w:val="both"/>
              <w:rPr>
                <w:rFonts w:ascii="Times New Roman" w:eastAsia="Times New Roman" w:hAnsi="Times New Roman"/>
                <w:b/>
                <w:bCs/>
                <w:iCs/>
                <w:sz w:val="24"/>
                <w:szCs w:val="24"/>
              </w:rPr>
            </w:pPr>
            <w:r>
              <w:rPr>
                <w:rFonts w:ascii="Times New Roman" w:eastAsia="Times New Roman" w:hAnsi="Times New Roman"/>
                <w:b/>
                <w:bCs/>
                <w:iCs/>
                <w:sz w:val="24"/>
                <w:szCs w:val="24"/>
              </w:rPr>
              <w:t>Контактный телефон Заказ</w:t>
            </w:r>
            <w:r>
              <w:rPr>
                <w:rFonts w:ascii="Times New Roman" w:eastAsia="Times New Roman" w:hAnsi="Times New Roman"/>
                <w:b/>
                <w:bCs/>
                <w:iCs/>
                <w:sz w:val="24"/>
                <w:szCs w:val="24"/>
              </w:rPr>
              <w:t>чика:</w:t>
            </w:r>
          </w:p>
        </w:tc>
        <w:tc>
          <w:tcPr>
            <w:tcW w:w="5609" w:type="dxa"/>
          </w:tcPr>
          <w:p w:rsidR="00F160AF" w:rsidRDefault="0012546A">
            <w:pPr>
              <w:widowControl w:val="0"/>
              <w:contextualSpacing/>
              <w:jc w:val="both"/>
              <w:rPr>
                <w:rFonts w:ascii="Times New Roman" w:eastAsia="Times New Roman" w:hAnsi="Times New Roman"/>
                <w:iCs/>
                <w:sz w:val="24"/>
                <w:szCs w:val="24"/>
              </w:rPr>
            </w:pPr>
            <w:r>
              <w:rPr>
                <w:rFonts w:ascii="Times New Roman" w:eastAsia="Times New Roman" w:hAnsi="Times New Roman"/>
                <w:iCs/>
                <w:sz w:val="24"/>
                <w:szCs w:val="24"/>
              </w:rPr>
              <w:t>8-38474-4-30-07</w:t>
            </w:r>
          </w:p>
        </w:tc>
      </w:tr>
    </w:tbl>
    <w:p w:rsidR="00F160AF" w:rsidRDefault="00F160AF">
      <w:pPr>
        <w:widowControl w:val="0"/>
        <w:spacing w:after="0" w:line="240" w:lineRule="auto"/>
        <w:ind w:firstLine="567"/>
        <w:contextualSpacing/>
        <w:jc w:val="both"/>
        <w:rPr>
          <w:rFonts w:ascii="Times New Roman" w:eastAsia="Times New Roman" w:hAnsi="Times New Roman" w:cs="Times New Roman"/>
          <w:iCs/>
          <w:sz w:val="24"/>
          <w:szCs w:val="24"/>
          <w:lang w:eastAsia="ru-RU"/>
        </w:rPr>
      </w:pPr>
    </w:p>
    <w:p w:rsidR="00F160AF" w:rsidRDefault="00F160AF">
      <w:pPr>
        <w:widowControl w:val="0"/>
        <w:spacing w:after="0" w:line="240" w:lineRule="auto"/>
        <w:ind w:firstLine="567"/>
        <w:rPr>
          <w:rFonts w:ascii="Times New Roman" w:eastAsia="Times New Roman" w:hAnsi="Times New Roman" w:cs="Times New Roman"/>
          <w:iCs/>
          <w:sz w:val="24"/>
          <w:szCs w:val="24"/>
          <w:lang w:eastAsia="ru-RU"/>
        </w:rPr>
      </w:pPr>
    </w:p>
    <w:p w:rsidR="00F160AF" w:rsidRDefault="0012546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br w:type="page" w:clear="all"/>
      </w:r>
    </w:p>
    <w:p w:rsidR="00F160AF" w:rsidRDefault="0012546A">
      <w:pPr>
        <w:widowControl w:val="0"/>
        <w:spacing w:after="0" w:line="240" w:lineRule="auto"/>
        <w:ind w:firstLine="567"/>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lastRenderedPageBreak/>
        <w:t>УСЛОВИЯ ПРОВЕДЕНИЯ ЗАКУПКИ</w:t>
      </w:r>
    </w:p>
    <w:p w:rsidR="00F160AF" w:rsidRDefault="00F160AF">
      <w:pPr>
        <w:widowControl w:val="0"/>
        <w:spacing w:after="0" w:line="240" w:lineRule="auto"/>
        <w:ind w:firstLine="567"/>
        <w:jc w:val="both"/>
        <w:rPr>
          <w:rFonts w:ascii="Times New Roman" w:eastAsia="Times New Roman" w:hAnsi="Times New Roman" w:cs="Times New Roman"/>
          <w:iCs/>
          <w:sz w:val="24"/>
          <w:szCs w:val="24"/>
          <w:lang w:eastAsia="ru-RU"/>
        </w:rPr>
      </w:pPr>
    </w:p>
    <w:tbl>
      <w:tblPr>
        <w:tblStyle w:val="af"/>
        <w:tblW w:w="5000" w:type="pct"/>
        <w:tblLook w:val="04A0"/>
      </w:tblPr>
      <w:tblGrid>
        <w:gridCol w:w="4077"/>
        <w:gridCol w:w="6004"/>
      </w:tblGrid>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sz w:val="24"/>
                <w:szCs w:val="24"/>
              </w:rPr>
              <w:t>Способ осуществления закупки</w:t>
            </w:r>
          </w:p>
        </w:tc>
        <w:tc>
          <w:tcPr>
            <w:tcW w:w="2978" w:type="pct"/>
            <w:vAlign w:val="center"/>
          </w:tcPr>
          <w:p w:rsidR="00F160AF" w:rsidRDefault="0012546A">
            <w:pPr>
              <w:widowControl w:val="0"/>
              <w:jc w:val="both"/>
              <w:rPr>
                <w:rFonts w:ascii="Times New Roman" w:eastAsia="Times New Roman" w:hAnsi="Times New Roman"/>
                <w:iCs/>
                <w:sz w:val="24"/>
                <w:szCs w:val="24"/>
              </w:rPr>
            </w:pPr>
            <w:r>
              <w:rPr>
                <w:rFonts w:ascii="Times New Roman" w:hAnsi="Times New Roman"/>
                <w:sz w:val="24"/>
                <w:szCs w:val="24"/>
              </w:rPr>
              <w:t>Запрос котировок в электронной форме</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Официальный сайт, на котором размещена документация (извещение) о закупке</w:t>
            </w:r>
          </w:p>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 xml:space="preserve">Срок, место и порядок предоставления извещения </w:t>
            </w:r>
            <w:r>
              <w:rPr>
                <w:rFonts w:ascii="Times New Roman" w:eastAsia="Times New Roman" w:hAnsi="Times New Roman"/>
                <w:b/>
                <w:bCs/>
                <w:iCs/>
                <w:sz w:val="24"/>
                <w:szCs w:val="24"/>
              </w:rPr>
              <w:t>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rsidR="00F160AF" w:rsidRDefault="0012546A">
            <w:pPr>
              <w:widowControl w:val="0"/>
              <w:jc w:val="both"/>
              <w:rPr>
                <w:rFonts w:ascii="Times New Roman" w:eastAsia="Times New Roman" w:hAnsi="Times New Roman"/>
                <w:iCs/>
                <w:sz w:val="24"/>
                <w:szCs w:val="24"/>
              </w:rPr>
            </w:pPr>
            <w:bookmarkStart w:id="0" w:name="OLE_LINK5"/>
            <w:bookmarkStart w:id="1" w:name="OLE_LINK6"/>
            <w:r>
              <w:rPr>
                <w:rFonts w:ascii="Times New Roman" w:eastAsia="Times New Roman" w:hAnsi="Times New Roman"/>
                <w:iCs/>
                <w:sz w:val="24"/>
                <w:szCs w:val="24"/>
              </w:rPr>
              <w:t xml:space="preserve">Извещение </w:t>
            </w:r>
            <w:bookmarkEnd w:id="0"/>
            <w:bookmarkEnd w:id="1"/>
            <w:proofErr w:type="gramStart"/>
            <w:r>
              <w:rPr>
                <w:rFonts w:ascii="Times New Roman" w:eastAsia="Times New Roman" w:hAnsi="Times New Roman"/>
                <w:iCs/>
                <w:sz w:val="24"/>
                <w:szCs w:val="24"/>
              </w:rPr>
              <w:t>доступна</w:t>
            </w:r>
            <w:proofErr w:type="gramEnd"/>
            <w:r>
              <w:rPr>
                <w:rFonts w:ascii="Times New Roman" w:eastAsia="Times New Roman" w:hAnsi="Times New Roman"/>
                <w:iCs/>
                <w:sz w:val="24"/>
                <w:szCs w:val="24"/>
              </w:rPr>
              <w:t xml:space="preserve"> для ознакомлени</w:t>
            </w:r>
            <w:r>
              <w:rPr>
                <w:rFonts w:ascii="Times New Roman" w:eastAsia="Times New Roman" w:hAnsi="Times New Roman"/>
                <w:iCs/>
                <w:sz w:val="24"/>
                <w:szCs w:val="24"/>
              </w:rPr>
              <w:t xml:space="preserve">я со дня размещения извещения о закупке на официальном сайте </w:t>
            </w:r>
            <w:hyperlink r:id="rId9" w:tooltip="http://zakupki.gov.ru" w:history="1">
              <w:r>
                <w:rPr>
                  <w:rStyle w:val="af0"/>
                  <w:rFonts w:ascii="Times New Roman" w:eastAsia="Times New Roman" w:hAnsi="Times New Roman"/>
                  <w:iCs/>
                  <w:sz w:val="24"/>
                  <w:szCs w:val="24"/>
                </w:rPr>
                <w:t>http://zakupki.gov.ru</w:t>
              </w:r>
            </w:hyperlink>
            <w:r>
              <w:rPr>
                <w:rFonts w:ascii="Times New Roman" w:eastAsia="Times New Roman" w:hAnsi="Times New Roman"/>
                <w:iCs/>
                <w:sz w:val="24"/>
                <w:szCs w:val="24"/>
              </w:rPr>
              <w:t xml:space="preserve">  и на электронной торговой площадке </w:t>
            </w:r>
            <w:hyperlink r:id="rId10" w:tooltip="https://etp-region.ru" w:history="1">
              <w:r>
                <w:rPr>
                  <w:rStyle w:val="af0"/>
                  <w:rFonts w:ascii="Times New Roman" w:eastAsia="Times New Roman" w:hAnsi="Times New Roman"/>
                  <w:iCs/>
                  <w:sz w:val="24"/>
                  <w:szCs w:val="24"/>
                </w:rPr>
                <w:t>https://etp</w:t>
              </w:r>
              <w:r>
                <w:rPr>
                  <w:rStyle w:val="af0"/>
                  <w:rFonts w:ascii="Times New Roman" w:eastAsia="Times New Roman" w:hAnsi="Times New Roman"/>
                  <w:iCs/>
                  <w:sz w:val="24"/>
                  <w:szCs w:val="24"/>
                </w:rPr>
                <w:t>-region.ru</w:t>
              </w:r>
            </w:hyperlink>
            <w:r>
              <w:rPr>
                <w:rFonts w:ascii="Times New Roman" w:eastAsia="Times New Roman" w:hAnsi="Times New Roman"/>
                <w:iCs/>
                <w:sz w:val="24"/>
                <w:szCs w:val="24"/>
              </w:rPr>
              <w:t xml:space="preserve"> .</w:t>
            </w:r>
          </w:p>
          <w:p w:rsidR="00F160AF" w:rsidRDefault="0012546A">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Язык документации: русский.</w:t>
            </w:r>
          </w:p>
          <w:p w:rsidR="00F160AF" w:rsidRDefault="0012546A">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w:t>
            </w:r>
            <w:r>
              <w:rPr>
                <w:rFonts w:ascii="Times New Roman" w:eastAsia="Times New Roman" w:hAnsi="Times New Roman"/>
                <w:iCs/>
                <w:sz w:val="24"/>
                <w:szCs w:val="24"/>
              </w:rPr>
              <w:t xml:space="preserve">ьного сайта </w:t>
            </w:r>
            <w:hyperlink r:id="rId11" w:tooltip="http://www.zakupki.gov.ru" w:history="1">
              <w:r>
                <w:rPr>
                  <w:rStyle w:val="af0"/>
                  <w:rFonts w:ascii="Times New Roman" w:eastAsia="Times New Roman" w:hAnsi="Times New Roman"/>
                  <w:iCs/>
                  <w:sz w:val="24"/>
                  <w:szCs w:val="24"/>
                </w:rPr>
                <w:t>www.zakupki.gov.ru</w:t>
              </w:r>
            </w:hyperlink>
            <w:proofErr w:type="gramStart"/>
            <w:r>
              <w:rPr>
                <w:rFonts w:ascii="Times New Roman" w:eastAsia="Times New Roman" w:hAnsi="Times New Roman"/>
                <w:iCs/>
                <w:sz w:val="24"/>
                <w:szCs w:val="24"/>
              </w:rPr>
              <w:t xml:space="preserve"> )</w:t>
            </w:r>
            <w:proofErr w:type="gramEnd"/>
            <w:r>
              <w:rPr>
                <w:rFonts w:ascii="Times New Roman" w:eastAsia="Times New Roman" w:hAnsi="Times New Roman"/>
                <w:iCs/>
                <w:sz w:val="24"/>
                <w:szCs w:val="24"/>
              </w:rPr>
              <w:t xml:space="preserve"> или с сайта оператора ЭТП (</w:t>
            </w:r>
            <w:hyperlink r:id="rId12" w:tooltip="https://etp-region.ru" w:history="1">
              <w:r>
                <w:rPr>
                  <w:rStyle w:val="af0"/>
                  <w:rFonts w:ascii="Times New Roman" w:eastAsia="Times New Roman" w:hAnsi="Times New Roman"/>
                  <w:iCs/>
                  <w:sz w:val="24"/>
                  <w:szCs w:val="24"/>
                </w:rPr>
                <w:t>https://etp-region.ru</w:t>
              </w:r>
            </w:hyperlink>
            <w:r>
              <w:rPr>
                <w:rFonts w:ascii="Times New Roman" w:eastAsia="Times New Roman" w:hAnsi="Times New Roman"/>
                <w:iCs/>
                <w:sz w:val="24"/>
                <w:szCs w:val="24"/>
              </w:rPr>
              <w:t xml:space="preserve"> ). Плата за предоставление извещения </w:t>
            </w:r>
            <w:r>
              <w:rPr>
                <w:rFonts w:ascii="Times New Roman" w:eastAsia="Times New Roman" w:hAnsi="Times New Roman"/>
                <w:iCs/>
                <w:sz w:val="24"/>
                <w:szCs w:val="24"/>
              </w:rPr>
              <w:t>о закупке не установлена. Предоставление извещения на бумажном носителе не предусмотрено.</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Наименование оператора электронной площадки.</w:t>
            </w:r>
          </w:p>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Адрес электронной площадки в сети Интернет:</w:t>
            </w:r>
          </w:p>
        </w:tc>
        <w:tc>
          <w:tcPr>
            <w:tcW w:w="2978" w:type="pct"/>
            <w:vAlign w:val="center"/>
          </w:tcPr>
          <w:p w:rsidR="00F160AF" w:rsidRDefault="0012546A">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 xml:space="preserve">Оператором электронной торговой площадки является ООО «РЕГИОН», адрес электронной торговой площадки в сети «Интернет»: </w:t>
            </w:r>
            <w:hyperlink r:id="rId13" w:tooltip="https://etp-region.ru" w:history="1">
              <w:r>
                <w:rPr>
                  <w:rStyle w:val="af0"/>
                  <w:rFonts w:ascii="Times New Roman" w:eastAsia="Times New Roman" w:hAnsi="Times New Roman"/>
                  <w:iCs/>
                  <w:sz w:val="24"/>
                  <w:szCs w:val="24"/>
                </w:rPr>
                <w:t>https://etp-region.ru</w:t>
              </w:r>
            </w:hyperlink>
            <w:r>
              <w:rPr>
                <w:rFonts w:ascii="Times New Roman" w:eastAsia="Times New Roman" w:hAnsi="Times New Roman"/>
                <w:iCs/>
                <w:sz w:val="24"/>
                <w:szCs w:val="24"/>
              </w:rPr>
              <w:t xml:space="preserve"> .</w:t>
            </w:r>
          </w:p>
          <w:p w:rsidR="00F160AF" w:rsidRDefault="0012546A">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Подача заявок в форме электронного документа для у</w:t>
            </w:r>
            <w:r>
              <w:rPr>
                <w:rFonts w:ascii="Times New Roman" w:eastAsia="Times New Roman" w:hAnsi="Times New Roman"/>
                <w:iCs/>
                <w:sz w:val="24"/>
                <w:szCs w:val="24"/>
              </w:rPr>
              <w:t>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Дата и время начала приема заявок на участие в закупке</w:t>
            </w:r>
            <w:r>
              <w:rPr>
                <w:rFonts w:ascii="Times New Roman" w:eastAsia="Times New Roman" w:hAnsi="Times New Roman"/>
                <w:b/>
                <w:bCs/>
                <w:iCs/>
                <w:sz w:val="24"/>
                <w:szCs w:val="24"/>
              </w:rPr>
              <w:t>:</w:t>
            </w:r>
          </w:p>
        </w:tc>
        <w:tc>
          <w:tcPr>
            <w:tcW w:w="2978" w:type="pct"/>
            <w:vAlign w:val="center"/>
          </w:tcPr>
          <w:p w:rsidR="00F160AF" w:rsidRDefault="0012546A">
            <w:pPr>
              <w:widowControl w:val="0"/>
              <w:jc w:val="both"/>
              <w:rPr>
                <w:rStyle w:val="af0"/>
                <w:rFonts w:ascii="Times New Roman" w:eastAsia="Times New Roman" w:hAnsi="Times New Roman"/>
                <w:iCs/>
                <w:sz w:val="24"/>
                <w:szCs w:val="24"/>
              </w:rPr>
            </w:pPr>
            <w:r>
              <w:rPr>
                <w:rFonts w:ascii="Times New Roman" w:eastAsia="Times New Roman" w:hAnsi="Times New Roman"/>
                <w:iCs/>
                <w:sz w:val="24"/>
                <w:szCs w:val="24"/>
              </w:rPr>
              <w:t xml:space="preserve">С момента размещения информации о закупке на официальном сайте единой информационной системы в сфере закупок (далее – ЕИС) </w:t>
            </w:r>
            <w:hyperlink r:id="rId14" w:tooltip="https://zakupki.gov.ru/" w:history="1">
              <w:r>
                <w:rPr>
                  <w:rStyle w:val="af0"/>
                  <w:rFonts w:ascii="Times New Roman" w:eastAsia="Times New Roman" w:hAnsi="Times New Roman"/>
                  <w:iCs/>
                  <w:sz w:val="24"/>
                  <w:szCs w:val="24"/>
                </w:rPr>
                <w:t>https://zakupki.gov.ru/</w:t>
              </w:r>
            </w:hyperlink>
            <w:r>
              <w:rPr>
                <w:rFonts w:ascii="Times New Roman" w:eastAsia="Times New Roman" w:hAnsi="Times New Roman"/>
                <w:iCs/>
                <w:sz w:val="24"/>
                <w:szCs w:val="24"/>
              </w:rPr>
              <w:t xml:space="preserve"> и на сайте электронной торговой площадке</w:t>
            </w:r>
            <w:r>
              <w:rPr>
                <w:rFonts w:ascii="Times New Roman" w:eastAsia="Times New Roman" w:hAnsi="Times New Roman"/>
                <w:iCs/>
                <w:sz w:val="24"/>
                <w:szCs w:val="24"/>
              </w:rPr>
              <w:t xml:space="preserve"> Регион </w:t>
            </w:r>
            <w:hyperlink r:id="rId15" w:tooltip="https://torgi.etp-region.ru/" w:history="1">
              <w:r>
                <w:rPr>
                  <w:rStyle w:val="af0"/>
                  <w:rFonts w:ascii="Times New Roman" w:eastAsia="Times New Roman" w:hAnsi="Times New Roman"/>
                  <w:iCs/>
                  <w:sz w:val="24"/>
                  <w:szCs w:val="24"/>
                </w:rPr>
                <w:t>https://torgi.etp-region.ru/</w:t>
              </w:r>
            </w:hyperlink>
          </w:p>
          <w:p w:rsidR="00F160AF" w:rsidRDefault="00F26F58" w:rsidP="00F26F58">
            <w:pPr>
              <w:widowControl w:val="0"/>
              <w:jc w:val="both"/>
              <w:rPr>
                <w:rStyle w:val="1f4"/>
                <w:sz w:val="24"/>
                <w:szCs w:val="24"/>
              </w:rPr>
            </w:pPr>
            <w:r>
              <w:rPr>
                <w:rStyle w:val="af0"/>
                <w:rFonts w:eastAsia="Times New Roman"/>
                <w:iCs/>
              </w:rPr>
              <w:t>01</w:t>
            </w:r>
            <w:r w:rsidR="0012546A">
              <w:rPr>
                <w:rStyle w:val="af0"/>
                <w:rFonts w:eastAsia="Times New Roman"/>
                <w:iCs/>
              </w:rPr>
              <w:t>.</w:t>
            </w:r>
            <w:r>
              <w:rPr>
                <w:rStyle w:val="af0"/>
                <w:rFonts w:eastAsia="Times New Roman"/>
                <w:iCs/>
              </w:rPr>
              <w:t>10</w:t>
            </w:r>
            <w:r w:rsidR="0012546A">
              <w:rPr>
                <w:rStyle w:val="af0"/>
                <w:rFonts w:eastAsia="Times New Roman"/>
                <w:iCs/>
              </w:rPr>
              <w:t>.2026г.</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Место рассмотрения заявок на участие в закупке, подведения итогов:</w:t>
            </w:r>
          </w:p>
        </w:tc>
        <w:tc>
          <w:tcPr>
            <w:tcW w:w="2978" w:type="pct"/>
            <w:vAlign w:val="center"/>
          </w:tcPr>
          <w:p w:rsidR="00F160AF" w:rsidRDefault="0012546A">
            <w:pPr>
              <w:widowControl w:val="0"/>
              <w:jc w:val="both"/>
              <w:rPr>
                <w:rFonts w:ascii="Times New Roman" w:eastAsia="Times New Roman" w:hAnsi="Times New Roman"/>
                <w:iCs/>
                <w:sz w:val="24"/>
                <w:szCs w:val="24"/>
              </w:rPr>
            </w:pPr>
            <w:r>
              <w:rPr>
                <w:rStyle w:val="1f4"/>
                <w:sz w:val="24"/>
                <w:szCs w:val="24"/>
              </w:rPr>
              <w:t>По месту нахождения Заказчика</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Дата и время окончания срока п</w:t>
            </w:r>
            <w:r>
              <w:rPr>
                <w:rFonts w:ascii="Times New Roman" w:eastAsia="Times New Roman" w:hAnsi="Times New Roman"/>
                <w:b/>
                <w:bCs/>
                <w:iCs/>
                <w:sz w:val="24"/>
                <w:szCs w:val="24"/>
              </w:rPr>
              <w:t>одачи заявок на участие в закупке:</w:t>
            </w:r>
          </w:p>
        </w:tc>
        <w:tc>
          <w:tcPr>
            <w:tcW w:w="2978" w:type="pct"/>
            <w:vAlign w:val="center"/>
          </w:tcPr>
          <w:sdt>
            <w:sdtPr>
              <w:rPr>
                <w:sz w:val="24"/>
                <w:szCs w:val="24"/>
              </w:rPr>
              <w:id w:val="423772107"/>
              <w:placeholder>
                <w:docPart w:val="BFC32AEDEEEC43DABA99D6143B821F92"/>
              </w:placeholder>
              <w:date w:fullDate="2026-10-09T00:00:00Z">
                <w:dateFormat w:val="dd.MM.yyyy"/>
                <w:lid w:val="ru-RU"/>
                <w:storeMappedDataAs w:val="dateTime"/>
                <w:calendar w:val="gregorian"/>
              </w:date>
            </w:sdtPr>
            <w:sdtContent>
              <w:p w:rsidR="00F160AF" w:rsidRDefault="00F26F58">
                <w:pPr>
                  <w:widowControl w:val="0"/>
                  <w:tabs>
                    <w:tab w:val="left" w:pos="247"/>
                    <w:tab w:val="left" w:pos="1130"/>
                  </w:tabs>
                  <w:ind w:left="33"/>
                  <w:contextualSpacing/>
                  <w:jc w:val="both"/>
                  <w:rPr>
                    <w:rStyle w:val="1f4"/>
                    <w:sz w:val="24"/>
                    <w:szCs w:val="24"/>
                  </w:rPr>
                </w:pPr>
                <w:r>
                  <w:rPr>
                    <w:sz w:val="24"/>
                    <w:szCs w:val="24"/>
                  </w:rPr>
                  <w:t>09.10.2026</w:t>
                </w:r>
              </w:p>
            </w:sdtContent>
          </w:sdt>
          <w:p w:rsidR="00F160AF" w:rsidRDefault="0012546A">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в 10:00 (местное время Заказчика)</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Дата рассмотрения заявок на участие в закупке и подведения итогов:</w:t>
            </w:r>
          </w:p>
        </w:tc>
        <w:tc>
          <w:tcPr>
            <w:tcW w:w="2978" w:type="pct"/>
            <w:vAlign w:val="center"/>
          </w:tcPr>
          <w:sdt>
            <w:sdtPr>
              <w:rPr>
                <w:sz w:val="24"/>
                <w:szCs w:val="24"/>
              </w:rPr>
              <w:id w:val="372498348"/>
              <w:placeholder>
                <w:docPart w:val="37BAFFABC3724EF4ACC76CE533E02295"/>
              </w:placeholder>
              <w:date w:fullDate="2026-10-09T00:00:00Z">
                <w:dateFormat w:val="dd.MM.yyyy"/>
                <w:lid w:val="ru-RU"/>
                <w:storeMappedDataAs w:val="dateTime"/>
                <w:calendar w:val="gregorian"/>
              </w:date>
            </w:sdtPr>
            <w:sdtContent>
              <w:p w:rsidR="00F160AF" w:rsidRDefault="00F26F58" w:rsidP="00F26F58">
                <w:pPr>
                  <w:widowControl w:val="0"/>
                  <w:tabs>
                    <w:tab w:val="left" w:pos="247"/>
                    <w:tab w:val="left" w:pos="1130"/>
                  </w:tabs>
                  <w:ind w:left="33"/>
                  <w:contextualSpacing/>
                  <w:jc w:val="both"/>
                  <w:rPr>
                    <w:rStyle w:val="1f4"/>
                    <w:sz w:val="24"/>
                    <w:szCs w:val="24"/>
                  </w:rPr>
                </w:pPr>
                <w:r>
                  <w:rPr>
                    <w:sz w:val="24"/>
                    <w:szCs w:val="24"/>
                  </w:rPr>
                  <w:t>09.10.2026</w:t>
                </w:r>
              </w:p>
            </w:sdtContent>
          </w:sdt>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Начало срока предоставления участникам закупки разъяснений положений извещения о закупке:</w:t>
            </w:r>
          </w:p>
        </w:tc>
        <w:tc>
          <w:tcPr>
            <w:tcW w:w="2978" w:type="pct"/>
            <w:vAlign w:val="center"/>
          </w:tcPr>
          <w:p w:rsidR="00F160AF" w:rsidRDefault="0012546A">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 xml:space="preserve">С момента размещения информации о закупке на официальном сайте единой информационной системы в сфере закупок (далее – ЕИС) </w:t>
            </w:r>
            <w:hyperlink r:id="rId16" w:tooltip="https://zakupki.gov.ru/" w:history="1">
              <w:r>
                <w:rPr>
                  <w:rStyle w:val="af0"/>
                  <w:rFonts w:ascii="Times New Roman" w:eastAsia="Times New Roman" w:hAnsi="Times New Roman"/>
                  <w:iCs/>
                  <w:sz w:val="24"/>
                  <w:szCs w:val="24"/>
                </w:rPr>
                <w:t>https://zakupki.gov.ru/</w:t>
              </w:r>
            </w:hyperlink>
            <w:r>
              <w:rPr>
                <w:rFonts w:ascii="Times New Roman" w:eastAsia="Times New Roman" w:hAnsi="Times New Roman"/>
                <w:iCs/>
                <w:sz w:val="24"/>
                <w:szCs w:val="24"/>
              </w:rPr>
              <w:t xml:space="preserve"> и на сайте электронной торговой площадке Р</w:t>
            </w:r>
            <w:r>
              <w:rPr>
                <w:rFonts w:ascii="Times New Roman" w:eastAsia="Times New Roman" w:hAnsi="Times New Roman"/>
                <w:iCs/>
                <w:sz w:val="24"/>
                <w:szCs w:val="24"/>
              </w:rPr>
              <w:t xml:space="preserve">егион </w:t>
            </w:r>
            <w:hyperlink r:id="rId17" w:tooltip="https://torgi.etp-region.ru/" w:history="1">
              <w:r>
                <w:rPr>
                  <w:rStyle w:val="af0"/>
                  <w:rFonts w:ascii="Times New Roman" w:eastAsia="Times New Roman" w:hAnsi="Times New Roman"/>
                  <w:iCs/>
                  <w:sz w:val="24"/>
                  <w:szCs w:val="24"/>
                </w:rPr>
                <w:t>https://torgi.etp-region.ru/</w:t>
              </w:r>
            </w:hyperlink>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Окончание срока предоставления участникам закупки разъяснений положений извещения о закупке:</w:t>
            </w:r>
          </w:p>
        </w:tc>
        <w:tc>
          <w:tcPr>
            <w:tcW w:w="2978" w:type="pct"/>
            <w:vAlign w:val="center"/>
          </w:tcPr>
          <w:sdt>
            <w:sdtPr>
              <w:rPr>
                <w:sz w:val="24"/>
                <w:szCs w:val="24"/>
              </w:rPr>
              <w:id w:val="1739432593"/>
              <w:placeholder>
                <w:docPart w:val="3E83FE2655E84B03BDD93A973F3F17D9"/>
              </w:placeholder>
              <w:date w:fullDate="2026-10-09T00:00:00Z">
                <w:dateFormat w:val="dd.MM.yyyy"/>
                <w:lid w:val="ru-RU"/>
                <w:storeMappedDataAs w:val="dateTime"/>
                <w:calendar w:val="gregorian"/>
              </w:date>
            </w:sdtPr>
            <w:sdtContent>
              <w:p w:rsidR="00F160AF" w:rsidRDefault="00F26F58">
                <w:pPr>
                  <w:widowControl w:val="0"/>
                  <w:tabs>
                    <w:tab w:val="left" w:pos="247"/>
                    <w:tab w:val="left" w:pos="1130"/>
                  </w:tabs>
                  <w:ind w:left="33"/>
                  <w:contextualSpacing/>
                  <w:jc w:val="both"/>
                  <w:rPr>
                    <w:rStyle w:val="1f4"/>
                    <w:sz w:val="24"/>
                    <w:szCs w:val="24"/>
                  </w:rPr>
                </w:pPr>
                <w:r>
                  <w:rPr>
                    <w:sz w:val="24"/>
                    <w:szCs w:val="24"/>
                  </w:rPr>
                  <w:t>09.10.2026</w:t>
                </w:r>
              </w:p>
            </w:sdtContent>
          </w:sdt>
          <w:p w:rsidR="00F160AF" w:rsidRDefault="0012546A">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в 09:59 (местное время Заказчика)</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lastRenderedPageBreak/>
              <w:t>Ра</w:t>
            </w:r>
            <w:r>
              <w:rPr>
                <w:rFonts w:ascii="Times New Roman" w:eastAsia="Times New Roman" w:hAnsi="Times New Roman"/>
                <w:b/>
                <w:bCs/>
                <w:iCs/>
                <w:sz w:val="24"/>
                <w:szCs w:val="24"/>
              </w:rPr>
              <w:t>змер обеспечения заявки на участие в закупке:</w:t>
            </w:r>
          </w:p>
        </w:tc>
        <w:tc>
          <w:tcPr>
            <w:tcW w:w="2978" w:type="pct"/>
            <w:vAlign w:val="center"/>
          </w:tcPr>
          <w:p w:rsidR="00F160AF" w:rsidRDefault="0012546A">
            <w:pPr>
              <w:widowControl w:val="0"/>
              <w:jc w:val="both"/>
              <w:rPr>
                <w:rFonts w:ascii="Times New Roman" w:eastAsia="Times New Roman" w:hAnsi="Times New Roman"/>
                <w:iCs/>
                <w:sz w:val="24"/>
                <w:szCs w:val="24"/>
                <w:highlight w:val="yellow"/>
              </w:rPr>
            </w:pPr>
            <w:r>
              <w:rPr>
                <w:rFonts w:ascii="Times New Roman" w:eastAsia="Times New Roman" w:hAnsi="Times New Roman"/>
                <w:bCs/>
                <w:sz w:val="24"/>
                <w:szCs w:val="24"/>
              </w:rPr>
              <w:t>Не установлено</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Требования к обеспечению заявки на участие в закупке:</w:t>
            </w:r>
          </w:p>
        </w:tc>
        <w:tc>
          <w:tcPr>
            <w:tcW w:w="2978" w:type="pct"/>
            <w:vAlign w:val="center"/>
          </w:tcPr>
          <w:p w:rsidR="00F160AF" w:rsidRDefault="0012546A">
            <w:pPr>
              <w:widowControl w:val="0"/>
              <w:jc w:val="both"/>
              <w:rPr>
                <w:rFonts w:ascii="Times New Roman" w:eastAsia="Times New Roman" w:hAnsi="Times New Roman"/>
                <w:iCs/>
                <w:sz w:val="24"/>
                <w:szCs w:val="24"/>
                <w:highlight w:val="yellow"/>
              </w:rPr>
            </w:pPr>
            <w:r>
              <w:rPr>
                <w:rFonts w:ascii="Times New Roman" w:eastAsia="Times New Roman" w:hAnsi="Times New Roman"/>
                <w:iCs/>
                <w:sz w:val="24"/>
                <w:szCs w:val="24"/>
              </w:rPr>
              <w:t>В соответствии с пунктом 15 извещения о закупке</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Размер обеспечения исполнения договора:</w:t>
            </w:r>
          </w:p>
        </w:tc>
        <w:tc>
          <w:tcPr>
            <w:tcW w:w="2978" w:type="pct"/>
            <w:vAlign w:val="center"/>
          </w:tcPr>
          <w:p w:rsidR="00F160AF" w:rsidRDefault="0012546A">
            <w:pPr>
              <w:widowControl w:val="0"/>
              <w:jc w:val="both"/>
              <w:rPr>
                <w:rFonts w:ascii="Times New Roman" w:eastAsia="Times New Roman" w:hAnsi="Times New Roman"/>
                <w:iCs/>
                <w:sz w:val="24"/>
                <w:szCs w:val="24"/>
                <w:highlight w:val="yellow"/>
              </w:rPr>
            </w:pPr>
            <w:r>
              <w:rPr>
                <w:rFonts w:ascii="Times New Roman" w:eastAsia="Times New Roman" w:hAnsi="Times New Roman"/>
                <w:bCs/>
                <w:sz w:val="24"/>
                <w:szCs w:val="24"/>
              </w:rPr>
              <w:t>Не установлено</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Требования к обеспечению исполнения договора:</w:t>
            </w:r>
          </w:p>
        </w:tc>
        <w:tc>
          <w:tcPr>
            <w:tcW w:w="2978" w:type="pct"/>
            <w:vAlign w:val="center"/>
          </w:tcPr>
          <w:p w:rsidR="00F160AF" w:rsidRDefault="0012546A">
            <w:pPr>
              <w:widowControl w:val="0"/>
              <w:jc w:val="both"/>
              <w:rPr>
                <w:rFonts w:ascii="Times New Roman" w:eastAsia="Times New Roman" w:hAnsi="Times New Roman"/>
                <w:iCs/>
                <w:sz w:val="24"/>
                <w:szCs w:val="24"/>
                <w:highlight w:val="yellow"/>
              </w:rPr>
            </w:pPr>
            <w:r>
              <w:rPr>
                <w:rFonts w:ascii="Times New Roman" w:eastAsia="Times New Roman" w:hAnsi="Times New Roman"/>
                <w:iCs/>
                <w:sz w:val="24"/>
                <w:szCs w:val="24"/>
              </w:rPr>
              <w:t>В соответствии с пунктом 16 извещения о закупке</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Размер обеспечения гарантийных обязательств:</w:t>
            </w:r>
          </w:p>
        </w:tc>
        <w:tc>
          <w:tcPr>
            <w:tcW w:w="2978" w:type="pct"/>
            <w:vAlign w:val="center"/>
          </w:tcPr>
          <w:p w:rsidR="00F160AF" w:rsidRDefault="0012546A">
            <w:pPr>
              <w:widowControl w:val="0"/>
              <w:jc w:val="both"/>
              <w:rPr>
                <w:rFonts w:ascii="Times New Roman" w:eastAsia="Times New Roman" w:hAnsi="Times New Roman"/>
                <w:iCs/>
                <w:sz w:val="24"/>
                <w:szCs w:val="24"/>
                <w:highlight w:val="yellow"/>
              </w:rPr>
            </w:pPr>
            <w:r>
              <w:rPr>
                <w:rFonts w:ascii="Times New Roman" w:eastAsia="Times New Roman" w:hAnsi="Times New Roman"/>
                <w:bCs/>
                <w:sz w:val="24"/>
                <w:szCs w:val="24"/>
              </w:rPr>
              <w:t>Не установлено</w:t>
            </w:r>
          </w:p>
        </w:tc>
      </w:tr>
      <w:tr w:rsidR="00F160AF">
        <w:tc>
          <w:tcPr>
            <w:tcW w:w="2022" w:type="pct"/>
            <w:shd w:val="clear" w:color="auto" w:fill="D9E2F3" w:themeFill="accent1" w:themeFillTint="33"/>
            <w:vAlign w:val="center"/>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Требования к обеспечению гарантийных обязательств:</w:t>
            </w:r>
          </w:p>
        </w:tc>
        <w:tc>
          <w:tcPr>
            <w:tcW w:w="2978" w:type="pct"/>
            <w:vAlign w:val="center"/>
          </w:tcPr>
          <w:p w:rsidR="00F160AF" w:rsidRDefault="0012546A">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В соответствии с пунктом 17 извещения о закупке</w:t>
            </w:r>
          </w:p>
        </w:tc>
      </w:tr>
      <w:tr w:rsidR="00F160AF">
        <w:tc>
          <w:tcPr>
            <w:tcW w:w="2022" w:type="pct"/>
            <w:shd w:val="clear" w:color="auto" w:fill="D9E2F3" w:themeFill="accent1" w:themeFillTint="33"/>
          </w:tcPr>
          <w:p w:rsidR="00F160AF" w:rsidRDefault="0012546A">
            <w:pPr>
              <w:widowControl w:val="0"/>
              <w:jc w:val="both"/>
              <w:rPr>
                <w:rFonts w:ascii="Times New Roman" w:eastAsia="Times New Roman" w:hAnsi="Times New Roman"/>
                <w:b/>
                <w:bCs/>
                <w:iCs/>
                <w:sz w:val="24"/>
                <w:szCs w:val="24"/>
              </w:rPr>
            </w:pPr>
            <w:r>
              <w:rPr>
                <w:rFonts w:ascii="Times New Roman" w:eastAsia="Times New Roman" w:hAnsi="Times New Roman"/>
                <w:b/>
                <w:bCs/>
                <w:iCs/>
                <w:sz w:val="24"/>
                <w:szCs w:val="24"/>
              </w:rPr>
              <w:t>Инструкция по заполнению заявки Участником закупки:</w:t>
            </w:r>
          </w:p>
        </w:tc>
        <w:tc>
          <w:tcPr>
            <w:tcW w:w="2978" w:type="pct"/>
          </w:tcPr>
          <w:p w:rsidR="00F160AF" w:rsidRDefault="0012546A">
            <w:pPr>
              <w:widowControl w:val="0"/>
              <w:ind w:firstLine="436"/>
              <w:jc w:val="both"/>
              <w:rPr>
                <w:rFonts w:ascii="Times New Roman" w:eastAsia="Times New Roman" w:hAnsi="Times New Roman"/>
                <w:iCs/>
                <w:sz w:val="24"/>
                <w:szCs w:val="24"/>
              </w:rPr>
            </w:pPr>
            <w:r>
              <w:rPr>
                <w:rFonts w:ascii="Times New Roman" w:eastAsia="Times New Roman" w:hAnsi="Times New Roman"/>
                <w:iCs/>
                <w:sz w:val="24"/>
                <w:szCs w:val="24"/>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w:t>
            </w:r>
            <w:r>
              <w:rPr>
                <w:rFonts w:ascii="Times New Roman" w:eastAsia="Times New Roman" w:hAnsi="Times New Roman"/>
                <w:iCs/>
                <w:sz w:val="24"/>
                <w:szCs w:val="24"/>
              </w:rPr>
              <w:t>им заданием, Проектом договора).</w:t>
            </w:r>
          </w:p>
          <w:p w:rsidR="00F160AF" w:rsidRDefault="0012546A">
            <w:pPr>
              <w:widowControl w:val="0"/>
              <w:ind w:firstLine="436"/>
              <w:jc w:val="both"/>
              <w:rPr>
                <w:rFonts w:ascii="Times New Roman" w:eastAsia="Times New Roman" w:hAnsi="Times New Roman"/>
                <w:iCs/>
                <w:sz w:val="24"/>
                <w:szCs w:val="24"/>
              </w:rPr>
            </w:pPr>
            <w:proofErr w:type="gramStart"/>
            <w:r>
              <w:rPr>
                <w:rFonts w:ascii="Times New Roman" w:eastAsia="Times New Roman" w:hAnsi="Times New Roman"/>
                <w:iCs/>
                <w:sz w:val="24"/>
                <w:szCs w:val="24"/>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w:t>
            </w:r>
            <w:r>
              <w:rPr>
                <w:rFonts w:ascii="Times New Roman" w:eastAsia="Times New Roman" w:hAnsi="Times New Roman"/>
                <w:iCs/>
                <w:sz w:val="24"/>
                <w:szCs w:val="24"/>
              </w:rPr>
              <w:t xml:space="preserve">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Pr>
                <w:rFonts w:ascii="Times New Roman" w:eastAsia="Times New Roman" w:hAnsi="Times New Roman"/>
                <w:iCs/>
                <w:sz w:val="24"/>
                <w:szCs w:val="24"/>
              </w:rPr>
              <w:t xml:space="preserve"> Представление требуемых сведений о товаре Участнику </w:t>
            </w:r>
            <w:r>
              <w:rPr>
                <w:rFonts w:ascii="Times New Roman" w:eastAsia="Times New Roman" w:hAnsi="Times New Roman"/>
                <w:iCs/>
                <w:sz w:val="24"/>
                <w:szCs w:val="24"/>
              </w:rPr>
              <w:t>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F160AF" w:rsidRDefault="0012546A">
            <w:pPr>
              <w:widowControl w:val="0"/>
              <w:ind w:firstLine="436"/>
              <w:jc w:val="both"/>
              <w:rPr>
                <w:rFonts w:ascii="Times New Roman" w:eastAsia="Times New Roman" w:hAnsi="Times New Roman"/>
                <w:iCs/>
                <w:sz w:val="24"/>
                <w:szCs w:val="24"/>
              </w:rPr>
            </w:pPr>
            <w:proofErr w:type="gramStart"/>
            <w:r>
              <w:rPr>
                <w:rFonts w:ascii="Times New Roman" w:eastAsia="Times New Roman" w:hAnsi="Times New Roman"/>
                <w:iCs/>
                <w:sz w:val="24"/>
                <w:szCs w:val="24"/>
              </w:rPr>
              <w:t xml:space="preserve">Предоставляемые участником закупки в электронной форме сведения не должны </w:t>
            </w:r>
            <w:r>
              <w:rPr>
                <w:rFonts w:ascii="Times New Roman" w:eastAsia="Times New Roman" w:hAnsi="Times New Roman"/>
                <w:iCs/>
                <w:sz w:val="24"/>
                <w:szCs w:val="24"/>
              </w:rPr>
              <w:t>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sz w:val="24"/>
                <w:szCs w:val="24"/>
              </w:rPr>
              <w:t xml:space="preserve"> Значения показателей не должны допускать </w:t>
            </w:r>
            <w:r>
              <w:rPr>
                <w:rFonts w:ascii="Times New Roman" w:eastAsia="Times New Roman" w:hAnsi="Times New Roman"/>
                <w:iCs/>
                <w:sz w:val="24"/>
                <w:szCs w:val="24"/>
              </w:rPr>
              <w:t>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sz w:val="24"/>
                <w:szCs w:val="24"/>
              </w:rPr>
              <w:t>…-</w:t>
            </w:r>
            <w:proofErr w:type="gramEnd"/>
            <w:r>
              <w:rPr>
                <w:rFonts w:ascii="Times New Roman" w:eastAsia="Times New Roman" w:hAnsi="Times New Roman"/>
                <w:iCs/>
                <w:sz w:val="24"/>
                <w:szCs w:val="24"/>
              </w:rPr>
              <w:t>до…», то есть должны быть конкре</w:t>
            </w:r>
            <w:r>
              <w:rPr>
                <w:rFonts w:ascii="Times New Roman" w:eastAsia="Times New Roman" w:hAnsi="Times New Roman"/>
                <w:iCs/>
                <w:sz w:val="24"/>
                <w:szCs w:val="24"/>
              </w:rPr>
              <w:t>тными.</w:t>
            </w:r>
          </w:p>
          <w:p w:rsidR="00F160AF" w:rsidRDefault="0012546A">
            <w:pPr>
              <w:widowControl w:val="0"/>
              <w:ind w:firstLine="436"/>
              <w:jc w:val="both"/>
              <w:rPr>
                <w:rFonts w:ascii="Times New Roman" w:eastAsia="Times New Roman" w:hAnsi="Times New Roman"/>
                <w:iCs/>
                <w:sz w:val="24"/>
                <w:szCs w:val="24"/>
              </w:rPr>
            </w:pPr>
            <w:r>
              <w:rPr>
                <w:rFonts w:ascii="Times New Roman" w:eastAsia="Times New Roman" w:hAnsi="Times New Roman"/>
                <w:iCs/>
                <w:sz w:val="24"/>
                <w:szCs w:val="24"/>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Pr>
                <w:rFonts w:ascii="Times New Roman" w:eastAsia="Times New Roman" w:hAnsi="Times New Roman"/>
                <w:iCs/>
                <w:sz w:val="24"/>
                <w:szCs w:val="24"/>
              </w:rPr>
              <w:t>ГОСТами</w:t>
            </w:r>
            <w:proofErr w:type="spellEnd"/>
            <w:r>
              <w:rPr>
                <w:rFonts w:ascii="Times New Roman" w:eastAsia="Times New Roman" w:hAnsi="Times New Roman"/>
                <w:iCs/>
                <w:sz w:val="24"/>
                <w:szCs w:val="24"/>
              </w:rPr>
              <w:t xml:space="preserve">, </w:t>
            </w:r>
            <w:proofErr w:type="spellStart"/>
            <w:r>
              <w:rPr>
                <w:rFonts w:ascii="Times New Roman" w:eastAsia="Times New Roman" w:hAnsi="Times New Roman"/>
                <w:iCs/>
                <w:sz w:val="24"/>
                <w:szCs w:val="24"/>
              </w:rPr>
              <w:t>ОСТами</w:t>
            </w:r>
            <w:proofErr w:type="spellEnd"/>
            <w:r>
              <w:rPr>
                <w:rFonts w:ascii="Times New Roman" w:eastAsia="Times New Roman" w:hAnsi="Times New Roman"/>
                <w:iCs/>
                <w:sz w:val="24"/>
                <w:szCs w:val="24"/>
              </w:rPr>
              <w:t xml:space="preserve"> </w:t>
            </w:r>
            <w:r>
              <w:rPr>
                <w:rFonts w:ascii="Times New Roman" w:eastAsia="Times New Roman" w:hAnsi="Times New Roman"/>
                <w:iCs/>
                <w:sz w:val="24"/>
                <w:szCs w:val="24"/>
              </w:rPr>
              <w:lastRenderedPageBreak/>
              <w:t>или иными действующими нормативными документами.</w:t>
            </w:r>
          </w:p>
          <w:p w:rsidR="00F160AF" w:rsidRDefault="0012546A">
            <w:pPr>
              <w:widowControl w:val="0"/>
              <w:ind w:firstLine="436"/>
              <w:jc w:val="both"/>
              <w:rPr>
                <w:rFonts w:ascii="Times New Roman" w:eastAsia="Times New Roman" w:hAnsi="Times New Roman"/>
                <w:iCs/>
                <w:sz w:val="24"/>
                <w:szCs w:val="24"/>
              </w:rPr>
            </w:pPr>
            <w:r>
              <w:rPr>
                <w:rFonts w:ascii="Times New Roman" w:eastAsia="Times New Roman" w:hAnsi="Times New Roman"/>
                <w:iCs/>
                <w:sz w:val="24"/>
                <w:szCs w:val="24"/>
              </w:rPr>
              <w:t>При подаче сведений участниками закупки в электронной фор</w:t>
            </w:r>
            <w:r>
              <w:rPr>
                <w:rFonts w:ascii="Times New Roman" w:eastAsia="Times New Roman" w:hAnsi="Times New Roman"/>
                <w:iCs/>
                <w:sz w:val="24"/>
                <w:szCs w:val="24"/>
              </w:rPr>
              <w:t xml:space="preserve">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F160AF" w:rsidRDefault="0012546A">
            <w:pPr>
              <w:widowControl w:val="0"/>
              <w:ind w:firstLine="436"/>
              <w:jc w:val="both"/>
              <w:rPr>
                <w:rFonts w:ascii="Times New Roman" w:eastAsia="Times New Roman" w:hAnsi="Times New Roman"/>
                <w:iCs/>
                <w:sz w:val="24"/>
                <w:szCs w:val="24"/>
              </w:rPr>
            </w:pPr>
            <w:r>
              <w:rPr>
                <w:rFonts w:ascii="Times New Roman" w:eastAsia="Times New Roman" w:hAnsi="Times New Roman"/>
                <w:iCs/>
                <w:sz w:val="24"/>
                <w:szCs w:val="24"/>
              </w:rPr>
              <w:t>При оформлении заявки Участникам след</w:t>
            </w:r>
            <w:r>
              <w:rPr>
                <w:rFonts w:ascii="Times New Roman" w:eastAsia="Times New Roman" w:hAnsi="Times New Roman"/>
                <w:iCs/>
                <w:sz w:val="24"/>
                <w:szCs w:val="24"/>
              </w:rPr>
              <w:t>ует использовать общепринятые обозначения и наименования в соответствии с требованиями действующих нормативных документов.</w:t>
            </w:r>
          </w:p>
          <w:p w:rsidR="00F160AF" w:rsidRDefault="0012546A">
            <w:pPr>
              <w:widowControl w:val="0"/>
              <w:ind w:firstLine="436"/>
              <w:jc w:val="both"/>
              <w:rPr>
                <w:rFonts w:ascii="Times New Roman" w:eastAsia="Times New Roman" w:hAnsi="Times New Roman"/>
                <w:iCs/>
                <w:sz w:val="24"/>
                <w:szCs w:val="24"/>
              </w:rPr>
            </w:pPr>
            <w:r>
              <w:rPr>
                <w:rFonts w:ascii="Times New Roman" w:eastAsia="Times New Roman" w:hAnsi="Times New Roman"/>
                <w:iCs/>
                <w:sz w:val="24"/>
                <w:szCs w:val="24"/>
              </w:rPr>
              <w:t>В описании условий и предложений Участник закупки не должен допускать двусмысленных толкований, разночтений.</w:t>
            </w:r>
          </w:p>
        </w:tc>
      </w:tr>
    </w:tbl>
    <w:p w:rsidR="00F160AF" w:rsidRDefault="00F160AF">
      <w:pPr>
        <w:widowControl w:val="0"/>
        <w:spacing w:after="0" w:line="240" w:lineRule="auto"/>
        <w:ind w:firstLine="567"/>
        <w:jc w:val="both"/>
        <w:rPr>
          <w:rFonts w:ascii="Times New Roman" w:eastAsia="Times New Roman" w:hAnsi="Times New Roman" w:cs="Times New Roman"/>
          <w:iCs/>
          <w:sz w:val="24"/>
          <w:szCs w:val="24"/>
          <w:lang w:eastAsia="ru-RU"/>
        </w:rPr>
      </w:pPr>
    </w:p>
    <w:p w:rsidR="00F160AF" w:rsidRDefault="0012546A">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br w:type="page" w:clear="all"/>
      </w:r>
      <w:r>
        <w:rPr>
          <w:rFonts w:ascii="Times New Roman" w:eastAsia="Times New Roman" w:hAnsi="Times New Roman" w:cs="Times New Roman"/>
          <w:b/>
          <w:bCs/>
          <w:iCs/>
          <w:sz w:val="24"/>
          <w:szCs w:val="24"/>
          <w:lang w:eastAsia="ru-RU"/>
        </w:rPr>
        <w:lastRenderedPageBreak/>
        <w:t>ПРЕДОСТАВЛЕНИЕ НАЦИОНАЛЬНОГО РЕЖИМА ПРИ ОСУЩЕСТВЛЕНИИ ЗАКУПОК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F160AF">
        <w:tc>
          <w:tcPr>
            <w:tcW w:w="5000" w:type="pct"/>
            <w:gridSpan w:val="2"/>
            <w:shd w:val="clear" w:color="auto" w:fill="D9E2F3" w:themeFill="accent1" w:themeFillTint="33"/>
            <w:vAlign w:val="center"/>
          </w:tcPr>
          <w:p w:rsidR="00F160AF" w:rsidRDefault="0012546A">
            <w:pPr>
              <w:widowControl w:val="0"/>
              <w:spacing w:after="0" w:line="240" w:lineRule="auto"/>
              <w:ind w:firstLine="396"/>
              <w:jc w:val="both"/>
              <w:rPr>
                <w:rFonts w:ascii="Times New Roman" w:hAnsi="Times New Roman" w:cs="Times New Roman"/>
                <w:sz w:val="24"/>
                <w:szCs w:val="24"/>
              </w:rPr>
            </w:pPr>
            <w:proofErr w:type="gramStart"/>
            <w:r>
              <w:rPr>
                <w:rFonts w:ascii="Times New Roman" w:hAnsi="Times New Roman" w:cs="Times New Roman"/>
                <w:b/>
                <w:bCs/>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w:t>
            </w:r>
            <w:r>
              <w:rPr>
                <w:rFonts w:ascii="Times New Roman" w:hAnsi="Times New Roman" w:cs="Times New Roman"/>
                <w:b/>
                <w:bCs/>
                <w:sz w:val="24"/>
                <w:szCs w:val="24"/>
              </w:rPr>
              <w:t xml:space="preserve">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w:t>
            </w:r>
            <w:r>
              <w:rPr>
                <w:rFonts w:ascii="Times New Roman" w:hAnsi="Times New Roman" w:cs="Times New Roman"/>
                <w:b/>
                <w:bCs/>
                <w:sz w:val="24"/>
                <w:szCs w:val="24"/>
              </w:rPr>
              <w:t>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Pr>
                <w:rFonts w:ascii="Times New Roman" w:hAnsi="Times New Roman" w:cs="Times New Roman"/>
                <w:b/>
                <w:bCs/>
                <w:sz w:val="24"/>
                <w:szCs w:val="24"/>
              </w:rPr>
              <w:t xml:space="preserve"> мер, предусмотренных пунктом 1 части 2 статьи 3.1-4 Федерального закона № 223-ФЗ. </w:t>
            </w:r>
            <w:proofErr w:type="gramStart"/>
            <w:r>
              <w:rPr>
                <w:rFonts w:ascii="Times New Roman" w:hAnsi="Times New Roman" w:cs="Times New Roman"/>
                <w:b/>
                <w:bCs/>
                <w:sz w:val="24"/>
                <w:szCs w:val="24"/>
              </w:rPr>
              <w:t>Если иное не предусмотрено</w:t>
            </w:r>
            <w:r>
              <w:rPr>
                <w:rFonts w:ascii="Times New Roman" w:hAnsi="Times New Roman" w:cs="Times New Roman"/>
                <w:b/>
                <w:bCs/>
                <w:sz w:val="24"/>
                <w:szCs w:val="24"/>
              </w:rPr>
              <w:t xml:space="preserve">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w:t>
            </w:r>
            <w:r>
              <w:rPr>
                <w:rFonts w:ascii="Times New Roman" w:hAnsi="Times New Roman" w:cs="Times New Roman"/>
                <w:b/>
                <w:bCs/>
                <w:sz w:val="24"/>
                <w:szCs w:val="24"/>
              </w:rPr>
              <w:t>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Pr>
                <w:rFonts w:ascii="Times New Roman" w:hAnsi="Times New Roman" w:cs="Times New Roman"/>
                <w:b/>
                <w:bCs/>
                <w:sz w:val="24"/>
                <w:szCs w:val="24"/>
              </w:rPr>
              <w:t xml:space="preserve">, </w:t>
            </w:r>
            <w:r>
              <w:rPr>
                <w:rFonts w:ascii="Times New Roman" w:hAnsi="Times New Roman" w:cs="Times New Roman"/>
                <w:b/>
                <w:bCs/>
                <w:sz w:val="24"/>
                <w:szCs w:val="24"/>
              </w:rPr>
              <w:t>работой, услугой, соответственно выполняемой, оказываемой российским лицом:</w:t>
            </w:r>
          </w:p>
        </w:tc>
      </w:tr>
      <w:tr w:rsidR="00F160AF">
        <w:tc>
          <w:tcPr>
            <w:tcW w:w="2816" w:type="pct"/>
            <w:vAlign w:val="center"/>
          </w:tcPr>
          <w:p w:rsidR="00F160AF" w:rsidRDefault="0012546A">
            <w:pPr>
              <w:widowControl w:val="0"/>
              <w:spacing w:after="0" w:line="240" w:lineRule="auto"/>
              <w:ind w:firstLine="396"/>
              <w:jc w:val="both"/>
              <w:rPr>
                <w:rFonts w:ascii="Times New Roman" w:hAnsi="Times New Roman" w:cs="Times New Roman"/>
                <w:sz w:val="24"/>
                <w:szCs w:val="24"/>
              </w:rPr>
            </w:pPr>
            <w:r>
              <w:rPr>
                <w:rFonts w:ascii="Times New Roman" w:hAnsi="Times New Roman" w:cs="Times New Roman"/>
                <w:b/>
                <w:bCs/>
                <w:sz w:val="24"/>
                <w:szCs w:val="24"/>
              </w:rPr>
              <w:t>ЗАПРЕТ</w:t>
            </w:r>
            <w:r>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Pr>
                <w:rFonts w:ascii="Times New Roman" w:hAnsi="Times New Roman" w:cs="Times New Roman"/>
                <w:sz w:val="24"/>
                <w:szCs w:val="24"/>
              </w:rPr>
              <w:t>выполняемых, оказываемых иностранными лицами;</w:t>
            </w:r>
          </w:p>
        </w:tc>
        <w:tc>
          <w:tcPr>
            <w:tcW w:w="2184" w:type="pct"/>
            <w:vAlign w:val="center"/>
          </w:tcPr>
          <w:p w:rsidR="00F160AF" w:rsidRDefault="0012546A">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Не установлено</w:t>
            </w:r>
          </w:p>
          <w:p w:rsidR="00F160AF" w:rsidRDefault="00F160AF">
            <w:pPr>
              <w:widowControl w:val="0"/>
              <w:spacing w:after="0" w:line="240" w:lineRule="auto"/>
              <w:jc w:val="both"/>
              <w:rPr>
                <w:rFonts w:ascii="Times New Roman" w:hAnsi="Times New Roman" w:cs="Times New Roman"/>
                <w:b/>
                <w:bCs/>
                <w:sz w:val="24"/>
                <w:szCs w:val="24"/>
              </w:rPr>
            </w:pPr>
          </w:p>
        </w:tc>
      </w:tr>
      <w:tr w:rsidR="00F160AF">
        <w:tc>
          <w:tcPr>
            <w:tcW w:w="2816" w:type="pct"/>
            <w:vAlign w:val="center"/>
          </w:tcPr>
          <w:p w:rsidR="00F160AF" w:rsidRDefault="0012546A">
            <w:pPr>
              <w:widowControl w:val="0"/>
              <w:spacing w:after="0" w:line="240" w:lineRule="auto"/>
              <w:ind w:firstLine="396"/>
              <w:jc w:val="both"/>
              <w:rPr>
                <w:rFonts w:ascii="Times New Roman" w:hAnsi="Times New Roman" w:cs="Times New Roman"/>
                <w:sz w:val="24"/>
                <w:szCs w:val="24"/>
              </w:rPr>
            </w:pPr>
            <w:r>
              <w:rPr>
                <w:rFonts w:ascii="Times New Roman" w:hAnsi="Times New Roman" w:cs="Times New Roman"/>
                <w:b/>
                <w:bCs/>
                <w:sz w:val="24"/>
                <w:szCs w:val="24"/>
              </w:rPr>
              <w:t>ОГРАНИЧЕНИЕ</w:t>
            </w:r>
            <w:r>
              <w:rPr>
                <w:rFonts w:ascii="Times New Roman" w:hAnsi="Times New Roman" w:cs="Times New Roman"/>
                <w:sz w:val="24"/>
                <w:szCs w:val="24"/>
              </w:rPr>
              <w:t xml:space="preserve"> закупок товаров (в том числе поставляемых при </w:t>
            </w:r>
            <w:r>
              <w:rPr>
                <w:rFonts w:ascii="Times New Roman" w:hAnsi="Times New Roman" w:cs="Times New Roman"/>
                <w:sz w:val="24"/>
                <w:szCs w:val="24"/>
              </w:rPr>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rsidR="00F160AF" w:rsidRDefault="0012546A">
            <w:pPr>
              <w:widowControl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Не установлено</w:t>
            </w:r>
          </w:p>
        </w:tc>
      </w:tr>
      <w:tr w:rsidR="00F160AF">
        <w:tc>
          <w:tcPr>
            <w:tcW w:w="2816" w:type="pct"/>
            <w:vAlign w:val="center"/>
          </w:tcPr>
          <w:p w:rsidR="00F160AF" w:rsidRDefault="0012546A">
            <w:pPr>
              <w:widowControl w:val="0"/>
              <w:spacing w:after="0" w:line="240" w:lineRule="auto"/>
              <w:ind w:firstLine="396"/>
              <w:jc w:val="both"/>
              <w:rPr>
                <w:rFonts w:ascii="Times New Roman" w:hAnsi="Times New Roman" w:cs="Times New Roman"/>
                <w:sz w:val="24"/>
                <w:szCs w:val="24"/>
              </w:rPr>
            </w:pPr>
            <w:r>
              <w:rPr>
                <w:rFonts w:ascii="Times New Roman" w:hAnsi="Times New Roman" w:cs="Times New Roman"/>
                <w:b/>
                <w:bCs/>
                <w:sz w:val="24"/>
                <w:szCs w:val="24"/>
              </w:rPr>
              <w:t>ПРЕИМУЩЕСТВО</w:t>
            </w:r>
            <w:r>
              <w:rPr>
                <w:rFonts w:ascii="Times New Roman" w:hAnsi="Times New Roman" w:cs="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sdt>
            <w:sdtPr>
              <w:rPr>
                <w:rFonts w:ascii="Times New Roman" w:hAnsi="Times New Roman" w:cs="Times New Roman"/>
                <w:sz w:val="24"/>
                <w:szCs w:val="24"/>
              </w:rPr>
              <w:id w:val="1604224097"/>
              <w:placeholder>
                <w:docPart w:val="D597F677EA6F4F4E974401C5104AC0FF"/>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p w:rsidR="00F160AF" w:rsidRDefault="0012546A">
                <w:pPr>
                  <w:widowControl w:val="0"/>
                  <w:spacing w:after="0" w:line="240" w:lineRule="auto"/>
                  <w:ind w:left="112"/>
                  <w:jc w:val="both"/>
                  <w:rPr>
                    <w:rFonts w:ascii="Times New Roman" w:hAnsi="Times New Roman" w:cs="Times New Roman"/>
                    <w:b/>
                    <w:bCs/>
                    <w:sz w:val="24"/>
                    <w:szCs w:val="24"/>
                  </w:rPr>
                </w:pPr>
                <w:r>
                  <w:rPr>
                    <w:rFonts w:ascii="Times New Roman" w:hAnsi="Times New Roman" w:cs="Times New Roman"/>
                    <w:sz w:val="24"/>
                    <w:szCs w:val="24"/>
                  </w:rPr>
                  <w:t>Предоставляется</w:t>
                </w:r>
              </w:p>
            </w:sdtContent>
          </w:sdt>
        </w:tc>
      </w:tr>
    </w:tbl>
    <w:p w:rsidR="00F160AF" w:rsidRDefault="00F160AF">
      <w:pPr>
        <w:widowControl w:val="0"/>
        <w:spacing w:after="0" w:line="240" w:lineRule="auto"/>
        <w:ind w:firstLine="567"/>
        <w:jc w:val="both"/>
        <w:rPr>
          <w:rFonts w:ascii="Times New Roman" w:eastAsia="Times New Roman" w:hAnsi="Times New Roman" w:cs="Times New Roman"/>
          <w:iCs/>
          <w:sz w:val="24"/>
          <w:szCs w:val="24"/>
          <w:lang w:eastAsia="ru-RU"/>
        </w:rPr>
      </w:pPr>
    </w:p>
    <w:p w:rsidR="00F160AF" w:rsidRDefault="00F160AF">
      <w:pPr>
        <w:widowControl w:val="0"/>
        <w:spacing w:after="0" w:line="240" w:lineRule="auto"/>
        <w:ind w:firstLine="567"/>
        <w:jc w:val="both"/>
        <w:rPr>
          <w:rFonts w:ascii="Times New Roman" w:eastAsia="Times New Roman" w:hAnsi="Times New Roman" w:cs="Times New Roman"/>
          <w:iCs/>
          <w:sz w:val="24"/>
          <w:szCs w:val="24"/>
          <w:lang w:eastAsia="ru-RU"/>
        </w:rPr>
      </w:pPr>
    </w:p>
    <w:p w:rsidR="00F160AF" w:rsidRDefault="00F160AF">
      <w:pPr>
        <w:widowControl w:val="0"/>
        <w:spacing w:after="0" w:line="240" w:lineRule="auto"/>
        <w:ind w:firstLine="567"/>
        <w:jc w:val="both"/>
        <w:rPr>
          <w:rFonts w:ascii="Times New Roman" w:eastAsia="Times New Roman" w:hAnsi="Times New Roman" w:cs="Times New Roman"/>
          <w:iCs/>
          <w:sz w:val="24"/>
          <w:szCs w:val="24"/>
          <w:lang w:eastAsia="ru-RU"/>
        </w:rPr>
      </w:pPr>
    </w:p>
    <w:p w:rsidR="00F160AF" w:rsidRDefault="0012546A">
      <w:pPr>
        <w:widowControl w:val="0"/>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br w:type="page" w:clear="all"/>
      </w:r>
    </w:p>
    <w:p w:rsidR="00F160AF" w:rsidRDefault="0012546A">
      <w:pPr>
        <w:widowControl w:val="0"/>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b/>
          <w:sz w:val="24"/>
          <w:szCs w:val="24"/>
          <w:lang w:eastAsia="ru-RU"/>
        </w:rPr>
        <w:lastRenderedPageBreak/>
        <w:t>НАИМЕНОВАНИЕ И СОДЕРЖАНИЕ РАЗДЕЛОВ ИЗВЕЩЕНИЯ</w:t>
      </w:r>
      <w:r>
        <w:rPr>
          <w:rFonts w:ascii="Times New Roman" w:hAnsi="Times New Roman" w:cs="Times New Roman"/>
          <w:sz w:val="24"/>
          <w:szCs w:val="24"/>
        </w:rPr>
        <w:t xml:space="preserve"> </w:t>
      </w:r>
      <w:r>
        <w:rPr>
          <w:rFonts w:ascii="Times New Roman" w:eastAsia="Times New Roman" w:hAnsi="Times New Roman" w:cs="Times New Roman"/>
          <w:b/>
          <w:sz w:val="24"/>
          <w:szCs w:val="24"/>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6"/>
        <w:gridCol w:w="9035"/>
      </w:tblGrid>
      <w:tr w:rsidR="00F160AF">
        <w:trPr>
          <w:trHeight w:val="9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Cs/>
                <w:sz w:val="24"/>
                <w:szCs w:val="24"/>
                <w:highlight w:val="green"/>
                <w:lang w:eastAsia="ru-RU"/>
              </w:rPr>
            </w:pPr>
            <w:r>
              <w:rPr>
                <w:rFonts w:ascii="Times New Roman" w:eastAsia="Times New Roman" w:hAnsi="Times New Roman" w:cs="Times New Roman"/>
                <w:b/>
                <w:sz w:val="24"/>
                <w:szCs w:val="24"/>
                <w:lang w:eastAsia="ru-RU"/>
              </w:rPr>
              <w:t>Предмет договора</w:t>
            </w:r>
          </w:p>
        </w:tc>
      </w:tr>
      <w:tr w:rsidR="00F160AF">
        <w:trPr>
          <w:trHeight w:val="91"/>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Cs/>
                <w:sz w:val="24"/>
                <w:szCs w:val="24"/>
                <w:highlight w:val="green"/>
                <w:lang w:eastAsia="ru-RU"/>
              </w:rPr>
            </w:pPr>
            <w:r>
              <w:rPr>
                <w:rFonts w:ascii="Times New Roman" w:eastAsia="Times New Roman" w:hAnsi="Times New Roman" w:cs="Times New Roman"/>
                <w:bCs/>
                <w:sz w:val="24"/>
                <w:szCs w:val="24"/>
                <w:lang w:eastAsia="ru-RU"/>
              </w:rPr>
              <w:t>Поставка каменного угля для нужд ООО "У</w:t>
            </w:r>
            <w:proofErr w:type="gramStart"/>
            <w:r>
              <w:rPr>
                <w:rFonts w:ascii="Times New Roman" w:eastAsia="Times New Roman" w:hAnsi="Times New Roman" w:cs="Times New Roman"/>
                <w:bCs/>
                <w:sz w:val="24"/>
                <w:szCs w:val="24"/>
                <w:lang w:eastAsia="ru-RU"/>
              </w:rPr>
              <w:t>К"</w:t>
            </w:r>
            <w:proofErr w:type="gramEnd"/>
            <w:r>
              <w:rPr>
                <w:rFonts w:ascii="Times New Roman" w:eastAsia="Times New Roman" w:hAnsi="Times New Roman" w:cs="Times New Roman"/>
                <w:bCs/>
                <w:sz w:val="24"/>
                <w:szCs w:val="24"/>
                <w:lang w:eastAsia="ru-RU"/>
              </w:rPr>
              <w:t>ЖИЛКОМПЛЕКС"</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Описание предмета договора</w:t>
            </w:r>
          </w:p>
          <w:p w:rsidR="00F160AF" w:rsidRDefault="0012546A">
            <w:pPr>
              <w:widowControl w:val="0"/>
              <w:spacing w:after="0" w:line="240" w:lineRule="auto"/>
              <w:ind w:left="34"/>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w:t>
            </w:r>
            <w:r>
              <w:rPr>
                <w:rFonts w:ascii="Times New Roman" w:eastAsia="Times New Roman" w:hAnsi="Times New Roman" w:cs="Times New Roman"/>
                <w:bCs/>
                <w:sz w:val="24"/>
                <w:szCs w:val="24"/>
                <w:lang w:eastAsia="ru-RU"/>
              </w:rPr>
              <w:t>ределить их соответствие установленным Заказчиком требованиям, приведены в Техническом задании (прилагается отдельным файлом).</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Требования стандартов, технических регламентов или иных нормативных документов, которым должны соответствовать товары, работы, ус</w:t>
            </w:r>
            <w:r>
              <w:rPr>
                <w:rFonts w:ascii="Times New Roman" w:eastAsia="Times New Roman" w:hAnsi="Times New Roman" w:cs="Times New Roman"/>
                <w:bCs/>
                <w:sz w:val="24"/>
                <w:szCs w:val="24"/>
                <w:lang w:eastAsia="ru-RU"/>
              </w:rPr>
              <w:t>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w:t>
            </w:r>
            <w:r>
              <w:rPr>
                <w:rFonts w:ascii="Times New Roman" w:eastAsia="Times New Roman" w:hAnsi="Times New Roman" w:cs="Times New Roman"/>
                <w:bCs/>
                <w:sz w:val="24"/>
                <w:szCs w:val="24"/>
                <w:lang w:eastAsia="ru-RU"/>
              </w:rPr>
              <w:t>полнении работ товаров, их размерам, комплектации, упаковке, требования к  гарантийному сроку услуг, работ, используемых при оказании</w:t>
            </w:r>
            <w:proofErr w:type="gramEnd"/>
            <w:r>
              <w:rPr>
                <w:rFonts w:ascii="Times New Roman" w:eastAsia="Times New Roman" w:hAnsi="Times New Roman" w:cs="Times New Roman"/>
                <w:bCs/>
                <w:sz w:val="24"/>
                <w:szCs w:val="24"/>
                <w:lang w:eastAsia="ru-RU"/>
              </w:rPr>
              <w:t xml:space="preserve"> услуг, </w:t>
            </w:r>
            <w:proofErr w:type="gramStart"/>
            <w:r>
              <w:rPr>
                <w:rFonts w:ascii="Times New Roman" w:eastAsia="Times New Roman" w:hAnsi="Times New Roman" w:cs="Times New Roman"/>
                <w:bCs/>
                <w:sz w:val="24"/>
                <w:szCs w:val="24"/>
                <w:lang w:eastAsia="ru-RU"/>
              </w:rPr>
              <w:t>выполнении</w:t>
            </w:r>
            <w:proofErr w:type="gramEnd"/>
            <w:r>
              <w:rPr>
                <w:rFonts w:ascii="Times New Roman" w:eastAsia="Times New Roman" w:hAnsi="Times New Roman" w:cs="Times New Roman"/>
                <w:bCs/>
                <w:sz w:val="24"/>
                <w:szCs w:val="24"/>
                <w:lang w:eastAsia="ru-RU"/>
              </w:rPr>
              <w:t xml:space="preserve"> работ товаров, и (или) объему предоставления гарантий их качества, к гарантийному обслуживанию товара, к</w:t>
            </w:r>
            <w:r>
              <w:rPr>
                <w:rFonts w:ascii="Times New Roman" w:eastAsia="Times New Roman" w:hAnsi="Times New Roman" w:cs="Times New Roman"/>
                <w:bCs/>
                <w:sz w:val="24"/>
                <w:szCs w:val="24"/>
                <w:lang w:eastAsia="ru-RU"/>
              </w:rPr>
              <w:t xml:space="preserve">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Количество (объем)</w:t>
            </w:r>
            <w:r>
              <w:rPr>
                <w:rFonts w:ascii="Times New Roman" w:eastAsia="Times New Roman" w:hAnsi="Times New Roman" w:cs="Times New Roman"/>
                <w:b/>
                <w:sz w:val="24"/>
                <w:szCs w:val="24"/>
                <w:lang w:eastAsia="ru-RU"/>
              </w:rPr>
              <w:t xml:space="preserve"> поставки товара, оказания услуг, выполнения работ</w:t>
            </w:r>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В соответствии с описанием предмета договора (техническое задание – прилагается отдельным файлом)</w:t>
            </w:r>
          </w:p>
        </w:tc>
      </w:tr>
      <w:tr w:rsidR="00F160AF">
        <w:trPr>
          <w:trHeight w:val="183"/>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условия и сроки (периоды) поставки, оказания услуг, выполнения работ</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contextualSpacing/>
              <w:jc w:val="both"/>
              <w:rPr>
                <w:rFonts w:ascii="Times New Roman" w:eastAsia="Times New Roman" w:hAnsi="Times New Roman" w:cs="Times New Roman"/>
                <w:bCs/>
                <w:sz w:val="24"/>
                <w:szCs w:val="24"/>
                <w:lang w:eastAsia="ru-RU"/>
              </w:rPr>
            </w:pPr>
            <w:bookmarkStart w:id="2" w:name="_Hlk210741050"/>
            <w:r>
              <w:rPr>
                <w:rFonts w:ascii="Times New Roman" w:eastAsia="Times New Roman" w:hAnsi="Times New Roman" w:cs="Times New Roman"/>
                <w:bCs/>
                <w:sz w:val="24"/>
                <w:szCs w:val="24"/>
                <w:lang w:eastAsia="ru-RU"/>
              </w:rPr>
              <w:t xml:space="preserve">Место поставки: </w:t>
            </w:r>
            <w:r>
              <w:rPr>
                <w:rFonts w:ascii="Times New Roman" w:eastAsia="Times New Roman" w:hAnsi="Times New Roman" w:cs="Times New Roman"/>
                <w:bCs/>
                <w:sz w:val="24"/>
                <w:szCs w:val="24"/>
                <w:lang w:eastAsia="ru-RU"/>
              </w:rPr>
              <w:t xml:space="preserve">Кемеровская </w:t>
            </w:r>
            <w:proofErr w:type="spellStart"/>
            <w:proofErr w:type="gramStart"/>
            <w:r>
              <w:rPr>
                <w:rFonts w:ascii="Times New Roman" w:eastAsia="Times New Roman" w:hAnsi="Times New Roman" w:cs="Times New Roman"/>
                <w:bCs/>
                <w:sz w:val="24"/>
                <w:szCs w:val="24"/>
                <w:lang w:eastAsia="ru-RU"/>
              </w:rPr>
              <w:t>обл</w:t>
            </w:r>
            <w:proofErr w:type="spellEnd"/>
            <w:proofErr w:type="gramEnd"/>
            <w:r>
              <w:rPr>
                <w:rFonts w:ascii="Times New Roman" w:eastAsia="Times New Roman" w:hAnsi="Times New Roman" w:cs="Times New Roman"/>
                <w:bCs/>
                <w:sz w:val="24"/>
                <w:szCs w:val="24"/>
                <w:lang w:eastAsia="ru-RU"/>
              </w:rPr>
              <w:t>, г. Мыски, ул. 50 лет Пионерии, д. 8. Доставка угля до склада заказчика.</w:t>
            </w:r>
            <w:bookmarkStart w:id="3" w:name="_Hlk240908587"/>
            <w:r>
              <w:rPr>
                <w:rFonts w:ascii="Times New Roman" w:eastAsia="Times New Roman" w:hAnsi="Times New Roman" w:cs="Times New Roman"/>
                <w:bCs/>
                <w:sz w:val="24"/>
                <w:szCs w:val="24"/>
                <w:lang w:eastAsia="ru-RU"/>
              </w:rPr>
              <w:t xml:space="preserve"> </w:t>
            </w:r>
            <w:bookmarkEnd w:id="2"/>
            <w:bookmarkEnd w:id="3"/>
          </w:p>
          <w:p w:rsidR="00F160AF" w:rsidRDefault="0012546A">
            <w:pPr>
              <w:widowControl w:val="0"/>
              <w:spacing w:after="0" w:line="240" w:lineRule="auto"/>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Срок поставки: с 01.01.2027 г. по 31.12.2027 г.</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55 490 880 (</w:t>
            </w:r>
            <w:r>
              <w:rPr>
                <w:rFonts w:ascii="Times New Roman" w:hAnsi="Times New Roman" w:cs="Times New Roman"/>
                <w:b/>
                <w:bCs/>
                <w:sz w:val="24"/>
                <w:szCs w:val="24"/>
              </w:rPr>
              <w:t>Пятьдесят пять миллионов четыреста девяносто тысяч восемьсот восемьдесят) рублей 00 копеек.</w:t>
            </w:r>
          </w:p>
        </w:tc>
      </w:tr>
      <w:tr w:rsidR="00F160AF">
        <w:trPr>
          <w:trHeight w:val="183"/>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firstLine="521"/>
              <w:contextualSpacing/>
              <w:jc w:val="both"/>
              <w:rPr>
                <w:rStyle w:val="2f2"/>
                <w:rFonts w:eastAsia="Calibri"/>
                <w:b/>
                <w:bCs/>
                <w:color w:val="000000"/>
                <w:lang w:eastAsia="ru-RU"/>
              </w:rPr>
            </w:pPr>
            <w:proofErr w:type="gramStart"/>
            <w:r>
              <w:rPr>
                <w:rFonts w:ascii="Times New Roman" w:eastAsia="Times New Roman" w:hAnsi="Times New Roman" w:cs="Times New Roman"/>
                <w:color w:val="000000"/>
                <w:sz w:val="24"/>
                <w:szCs w:val="24"/>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w:t>
            </w:r>
            <w:r>
              <w:rPr>
                <w:rFonts w:ascii="Times New Roman" w:eastAsia="Times New Roman" w:hAnsi="Times New Roman" w:cs="Times New Roman"/>
                <w:color w:val="000000"/>
                <w:sz w:val="24"/>
                <w:szCs w:val="24"/>
                <w:lang w:eastAsia="ru-RU"/>
              </w:rPr>
              <w:t xml:space="preserve">ахование, сертификацию, стоимость тары (упаковки), транспортные расходы по поставке, разгрузке товара на складе Заказчика, затраты по </w:t>
            </w:r>
            <w:r>
              <w:rPr>
                <w:rFonts w:ascii="Times New Roman" w:eastAsia="Times New Roman" w:hAnsi="Times New Roman" w:cs="Times New Roman"/>
                <w:color w:val="000000"/>
                <w:sz w:val="24"/>
                <w:szCs w:val="24"/>
                <w:lang w:eastAsia="ru-RU"/>
              </w:rPr>
              <w:lastRenderedPageBreak/>
              <w:t>хранению товара на складе Поставщика, стоимость погрузочно-разгрузочных работ</w:t>
            </w:r>
            <w:proofErr w:type="gramEnd"/>
            <w:r>
              <w:rPr>
                <w:rFonts w:ascii="Times New Roman" w:eastAsia="Times New Roman" w:hAnsi="Times New Roman" w:cs="Times New Roman"/>
                <w:color w:val="000000"/>
                <w:sz w:val="24"/>
                <w:szCs w:val="24"/>
                <w:lang w:eastAsia="ru-RU"/>
              </w:rPr>
              <w:t>, все подлежащие к уплате налоги, пошлины, об</w:t>
            </w:r>
            <w:r>
              <w:rPr>
                <w:rFonts w:ascii="Times New Roman" w:eastAsia="Times New Roman" w:hAnsi="Times New Roman" w:cs="Times New Roman"/>
                <w:color w:val="000000"/>
                <w:sz w:val="24"/>
                <w:szCs w:val="24"/>
                <w:lang w:eastAsia="ru-RU"/>
              </w:rPr>
              <w:t>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w:t>
            </w:r>
            <w:r>
              <w:rPr>
                <w:rFonts w:ascii="Times New Roman" w:eastAsia="Times New Roman" w:hAnsi="Times New Roman" w:cs="Times New Roman"/>
                <w:color w:val="000000"/>
                <w:sz w:val="24"/>
                <w:szCs w:val="24"/>
                <w:lang w:eastAsia="ru-RU"/>
              </w:rPr>
              <w:t>нтийных обязательств Поставщика.</w:t>
            </w:r>
          </w:p>
          <w:p w:rsidR="00F160AF" w:rsidRDefault="0012546A">
            <w:pPr>
              <w:widowControl w:val="0"/>
              <w:spacing w:after="0" w:line="240" w:lineRule="auto"/>
              <w:ind w:firstLine="521"/>
              <w:contextualSpacing/>
              <w:jc w:val="both"/>
              <w:rPr>
                <w:rFonts w:ascii="Times New Roman" w:eastAsia="Times New Roman" w:hAnsi="Times New Roman" w:cs="Times New Roman"/>
                <w:b/>
                <w:bCs/>
                <w:sz w:val="24"/>
                <w:szCs w:val="24"/>
                <w:lang w:eastAsia="ru-RU"/>
              </w:rPr>
            </w:pPr>
            <w:r>
              <w:rPr>
                <w:rStyle w:val="2f2"/>
                <w:rFonts w:ascii="Times New Roman" w:eastAsia="Calibri" w:hAnsi="Times New Roman" w:cs="Times New Roman"/>
                <w:b/>
                <w:bCs/>
                <w:color w:val="000000"/>
                <w:szCs w:val="24"/>
                <w:lang w:eastAsia="ru-RU"/>
              </w:rPr>
              <w:t>Метод обоснования начальной (максимальной) цены договора:</w:t>
            </w:r>
            <w:r>
              <w:rPr>
                <w:rStyle w:val="2f2"/>
                <w:rFonts w:ascii="Times New Roman" w:eastAsia="Calibri" w:hAnsi="Times New Roman" w:cs="Times New Roman"/>
                <w:color w:val="000000"/>
                <w:szCs w:val="24"/>
                <w:lang w:eastAsia="ru-RU"/>
              </w:rPr>
              <w:t xml:space="preserve"> метод сопоставимых рыночных цен (анализ рынка).</w:t>
            </w:r>
          </w:p>
        </w:tc>
      </w:tr>
      <w:tr w:rsidR="00F160AF">
        <w:trPr>
          <w:trHeight w:val="183"/>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7</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Форма, сроки и порядок оплаты поставки, оказания услуг, выполнения работ</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highlight w:val="yellow"/>
                <w:lang w:eastAsia="ru-RU"/>
              </w:rPr>
              <w:t>Оплата по Договору производится Заказчиком на основании заявки Поставщика путем 100% предоплаты в течени</w:t>
            </w:r>
            <w:proofErr w:type="gramStart"/>
            <w:r>
              <w:rPr>
                <w:rFonts w:ascii="Times New Roman" w:eastAsia="Times New Roman" w:hAnsi="Times New Roman" w:cs="Times New Roman"/>
                <w:sz w:val="24"/>
                <w:szCs w:val="24"/>
                <w:highlight w:val="yellow"/>
                <w:lang w:eastAsia="ru-RU"/>
              </w:rPr>
              <w:t>и</w:t>
            </w:r>
            <w:proofErr w:type="gramEnd"/>
            <w:r>
              <w:rPr>
                <w:rFonts w:ascii="Times New Roman" w:eastAsia="Times New Roman" w:hAnsi="Times New Roman" w:cs="Times New Roman"/>
                <w:sz w:val="24"/>
                <w:szCs w:val="24"/>
                <w:highlight w:val="yellow"/>
                <w:lang w:eastAsia="ru-RU"/>
              </w:rPr>
              <w:t xml:space="preserve"> 3 (трех) рабочих дней с даты выставления Поставщиком счета на оплату по заявке</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Сведения о валюте, используемой для формирования цены договора и расчетов с поставщиками (подрядчиками, исполнителями)</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и сроки внесения изменений в извещение о закупке, отмены закупки</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31"/>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w:t>
            </w:r>
            <w:r>
              <w:rPr>
                <w:rFonts w:ascii="Times New Roman" w:eastAsia="Times New Roman" w:hAnsi="Times New Roman" w:cs="Times New Roman"/>
                <w:bCs/>
                <w:sz w:val="24"/>
                <w:szCs w:val="24"/>
                <w:lang w:eastAsia="ru-RU"/>
              </w:rPr>
              <w:t>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Pr>
                <w:rFonts w:ascii="Times New Roman" w:eastAsia="Times New Roman" w:hAnsi="Times New Roman" w:cs="Times New Roman"/>
                <w:bCs/>
                <w:sz w:val="24"/>
                <w:szCs w:val="24"/>
                <w:lang w:eastAsia="ru-RU"/>
              </w:rPr>
              <w:t xml:space="preserve"> </w:t>
            </w:r>
            <w:proofErr w:type="gramStart"/>
            <w:r>
              <w:rPr>
                <w:rFonts w:ascii="Times New Roman" w:eastAsia="Times New Roman" w:hAnsi="Times New Roman" w:cs="Times New Roman"/>
                <w:bCs/>
                <w:sz w:val="24"/>
                <w:szCs w:val="24"/>
                <w:lang w:eastAsia="ru-RU"/>
              </w:rPr>
              <w:t>В случае внесения изменений в извещение об осуществлении конкурентной</w:t>
            </w:r>
            <w:r>
              <w:rPr>
                <w:rFonts w:ascii="Times New Roman" w:eastAsia="Times New Roman" w:hAnsi="Times New Roman" w:cs="Times New Roman"/>
                <w:bCs/>
                <w:sz w:val="24"/>
                <w:szCs w:val="24"/>
                <w:lang w:eastAsia="ru-RU"/>
              </w:rPr>
              <w:t xml:space="preserve">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w:t>
            </w:r>
            <w:r>
              <w:rPr>
                <w:rFonts w:ascii="Times New Roman" w:eastAsia="Times New Roman" w:hAnsi="Times New Roman" w:cs="Times New Roman"/>
                <w:bCs/>
                <w:sz w:val="24"/>
                <w:szCs w:val="24"/>
                <w:lang w:eastAsia="ru-RU"/>
              </w:rPr>
              <w:t>кой закупке оставалось не менее половины срока подачи заявок на участие в такой закупке</w:t>
            </w:r>
            <w:proofErr w:type="gramEnd"/>
            <w:r>
              <w:rPr>
                <w:rFonts w:ascii="Times New Roman" w:eastAsia="Times New Roman" w:hAnsi="Times New Roman" w:cs="Times New Roman"/>
                <w:bCs/>
                <w:sz w:val="24"/>
                <w:szCs w:val="24"/>
                <w:lang w:eastAsia="ru-RU"/>
              </w:rPr>
              <w:t xml:space="preserve">, </w:t>
            </w:r>
            <w:proofErr w:type="gramStart"/>
            <w:r>
              <w:rPr>
                <w:rFonts w:ascii="Times New Roman" w:eastAsia="Times New Roman" w:hAnsi="Times New Roman" w:cs="Times New Roman"/>
                <w:bCs/>
                <w:sz w:val="24"/>
                <w:szCs w:val="24"/>
                <w:lang w:eastAsia="ru-RU"/>
              </w:rPr>
              <w:t>установленного положением о закупке для данного способа закупки.</w:t>
            </w:r>
            <w:proofErr w:type="gramEnd"/>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Формы, порядок, дата и время окончания срока предоставления участникам закупки разъяснений положений извещения о закупке</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Запрос направляется в</w:t>
            </w:r>
            <w:r>
              <w:rPr>
                <w:rFonts w:ascii="Times New Roman" w:eastAsia="Times New Roman" w:hAnsi="Times New Roman" w:cs="Times New Roman"/>
                <w:bCs/>
                <w:sz w:val="24"/>
                <w:szCs w:val="24"/>
                <w:lang w:eastAsia="ru-RU"/>
              </w:rPr>
              <w:t xml:space="preserve">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 течение трех рабочих дней </w:t>
            </w:r>
            <w:proofErr w:type="gramStart"/>
            <w:r>
              <w:rPr>
                <w:rFonts w:ascii="Times New Roman" w:eastAsia="Times New Roman" w:hAnsi="Times New Roman" w:cs="Times New Roman"/>
                <w:bCs/>
                <w:sz w:val="24"/>
                <w:szCs w:val="24"/>
                <w:lang w:eastAsia="ru-RU"/>
              </w:rPr>
              <w:t>с даты поступления</w:t>
            </w:r>
            <w:proofErr w:type="gramEnd"/>
            <w:r>
              <w:rPr>
                <w:rFonts w:ascii="Times New Roman" w:eastAsia="Times New Roman" w:hAnsi="Times New Roman" w:cs="Times New Roman"/>
                <w:bCs/>
                <w:sz w:val="24"/>
                <w:szCs w:val="24"/>
                <w:lang w:eastAsia="ru-RU"/>
              </w:rPr>
              <w:t xml:space="preserve"> запроса, заказчик осуществляет разъяснение положений документ</w:t>
            </w:r>
            <w:r>
              <w:rPr>
                <w:rFonts w:ascii="Times New Roman" w:eastAsia="Times New Roman" w:hAnsi="Times New Roman" w:cs="Times New Roman"/>
                <w:bCs/>
                <w:sz w:val="24"/>
                <w:szCs w:val="24"/>
                <w:lang w:eastAsia="ru-RU"/>
              </w:rPr>
              <w:t>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При этом Заказчик вправе не осуществлять такое разъяснение в случае, ес</w:t>
            </w:r>
            <w:r>
              <w:rPr>
                <w:rFonts w:ascii="Times New Roman" w:eastAsia="Times New Roman" w:hAnsi="Times New Roman" w:cs="Times New Roman"/>
                <w:bCs/>
                <w:sz w:val="24"/>
                <w:szCs w:val="24"/>
                <w:lang w:eastAsia="ru-RU"/>
              </w:rPr>
              <w:t xml:space="preserve">ли указанный запрос поступил </w:t>
            </w:r>
            <w:proofErr w:type="gramStart"/>
            <w:r>
              <w:rPr>
                <w:rFonts w:ascii="Times New Roman" w:eastAsia="Times New Roman" w:hAnsi="Times New Roman" w:cs="Times New Roman"/>
                <w:bCs/>
                <w:sz w:val="24"/>
                <w:szCs w:val="24"/>
                <w:lang w:eastAsia="ru-RU"/>
              </w:rPr>
              <w:t>позднее</w:t>
            </w:r>
            <w:proofErr w:type="gramEnd"/>
            <w:r>
              <w:rPr>
                <w:rFonts w:ascii="Times New Roman" w:eastAsia="Times New Roman" w:hAnsi="Times New Roman" w:cs="Times New Roman"/>
                <w:bCs/>
                <w:sz w:val="24"/>
                <w:szCs w:val="24"/>
                <w:lang w:eastAsia="ru-RU"/>
              </w:rPr>
              <w:t xml:space="preserve"> чем за 3 (три) рабочих дня до даты окончания срока подачи заявок на участие в такой закупке.</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Запрос и разъяснения положений документации о закупке </w:t>
            </w:r>
            <w:proofErr w:type="gramStart"/>
            <w:r>
              <w:rPr>
                <w:rFonts w:ascii="Times New Roman" w:eastAsia="Times New Roman" w:hAnsi="Times New Roman" w:cs="Times New Roman"/>
                <w:bCs/>
                <w:sz w:val="24"/>
                <w:szCs w:val="24"/>
                <w:lang w:eastAsia="ru-RU"/>
              </w:rPr>
              <w:t>направляются</w:t>
            </w:r>
            <w:proofErr w:type="gramEnd"/>
            <w:r>
              <w:rPr>
                <w:rFonts w:ascii="Times New Roman" w:eastAsia="Times New Roman" w:hAnsi="Times New Roman" w:cs="Times New Roman"/>
                <w:bCs/>
                <w:sz w:val="24"/>
                <w:szCs w:val="24"/>
                <w:lang w:eastAsia="ru-RU"/>
              </w:rPr>
              <w:t>/размещаются в соответствии с регламентом ЭТП.</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12</w:t>
            </w:r>
          </w:p>
        </w:tc>
        <w:tc>
          <w:tcPr>
            <w:tcW w:w="4481" w:type="pct"/>
            <w:shd w:val="clear" w:color="auto" w:fill="D9E2F3" w:themeFill="accent1" w:themeFillTint="33"/>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заказчика заключить договор с несколькими участниками</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предусмотрена</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w:t>
            </w:r>
          </w:p>
        </w:tc>
        <w:tc>
          <w:tcPr>
            <w:tcW w:w="4481" w:type="pct"/>
            <w:shd w:val="clear" w:color="auto" w:fill="D9E2F3" w:themeFill="accent1" w:themeFillTint="33"/>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Срок подписания договора участником закупки, с которым заключается договор</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w:t>
            </w:r>
            <w:r>
              <w:rPr>
                <w:rFonts w:ascii="Times New Roman" w:eastAsia="Times New Roman" w:hAnsi="Times New Roman" w:cs="Times New Roman"/>
                <w:bCs/>
                <w:sz w:val="24"/>
                <w:szCs w:val="24"/>
                <w:lang w:eastAsia="ru-RU"/>
              </w:rPr>
              <w:t>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Pr>
                <w:rFonts w:ascii="Times New Roman" w:eastAsia="Times New Roman" w:hAnsi="Times New Roman" w:cs="Times New Roman"/>
                <w:bCs/>
                <w:sz w:val="24"/>
                <w:szCs w:val="24"/>
                <w:lang w:eastAsia="ru-RU"/>
              </w:rPr>
              <w:t xml:space="preserve"> либо в судебном порядке.</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 указанных случаях</w:t>
            </w:r>
            <w:r>
              <w:rPr>
                <w:rFonts w:ascii="Times New Roman" w:eastAsia="Times New Roman" w:hAnsi="Times New Roman" w:cs="Times New Roman"/>
                <w:bCs/>
                <w:sz w:val="24"/>
                <w:szCs w:val="24"/>
                <w:lang w:eastAsia="ru-RU"/>
              </w:rPr>
              <w:t xml:space="preserve">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w:t>
            </w:r>
          </w:p>
        </w:tc>
        <w:tc>
          <w:tcPr>
            <w:tcW w:w="4481" w:type="pct"/>
            <w:shd w:val="clear" w:color="auto" w:fill="D9E2F3" w:themeFill="accent1" w:themeFillTint="33"/>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Предоставление закупочной документации</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3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Pr>
                <w:rFonts w:ascii="Times New Roman" w:eastAsia="Times New Roman" w:hAnsi="Times New Roman" w:cs="Times New Roman"/>
                <w:bCs/>
                <w:sz w:val="24"/>
                <w:szCs w:val="24"/>
                <w:lang w:eastAsia="ru-RU"/>
              </w:rPr>
              <w:t>информация</w:t>
            </w:r>
            <w:proofErr w:type="gramEnd"/>
            <w:r>
              <w:rPr>
                <w:rFonts w:ascii="Times New Roman" w:eastAsia="Times New Roman" w:hAnsi="Times New Roman" w:cs="Times New Roman"/>
                <w:bCs/>
                <w:sz w:val="24"/>
                <w:szCs w:val="24"/>
                <w:lang w:eastAsia="ru-RU"/>
              </w:rPr>
              <w:t xml:space="preserve"> о закупке, доступна для ознакомления без взимания платы.</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p>
        </w:tc>
        <w:tc>
          <w:tcPr>
            <w:tcW w:w="4481" w:type="pct"/>
            <w:shd w:val="clear" w:color="auto" w:fill="D9E2F3" w:themeFill="accent1" w:themeFillTint="33"/>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Требования к обеспечению заявки на участие в закупке</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3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установлено</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w:t>
            </w:r>
          </w:p>
        </w:tc>
        <w:tc>
          <w:tcPr>
            <w:tcW w:w="4481" w:type="pct"/>
            <w:shd w:val="clear" w:color="auto" w:fill="D9E2F3" w:themeFill="accent1" w:themeFillTint="33"/>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Требования к обеспечению исполнения договора</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3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установлено</w:t>
            </w:r>
          </w:p>
        </w:tc>
      </w:tr>
      <w:tr w:rsidR="00F160AF">
        <w:trPr>
          <w:trHeight w:val="182"/>
        </w:trPr>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17</w:t>
            </w:r>
          </w:p>
        </w:tc>
        <w:tc>
          <w:tcPr>
            <w:tcW w:w="4481" w:type="pct"/>
            <w:shd w:val="clear" w:color="auto" w:fill="D9E2F3" w:themeFill="accent1" w:themeFillTint="33"/>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Требования к обеспечению гарантийных обязательств</w:t>
            </w:r>
          </w:p>
        </w:tc>
      </w:tr>
      <w:tr w:rsidR="00F160AF">
        <w:trPr>
          <w:trHeight w:val="182"/>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3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установлено</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4481" w:type="pct"/>
            <w:shd w:val="clear" w:color="auto" w:fill="D9E2F3" w:themeFill="accent1" w:themeFillTint="33"/>
            <w:vAlign w:val="center"/>
          </w:tcPr>
          <w:p w:rsidR="00F160AF" w:rsidRDefault="0012546A">
            <w:pPr>
              <w:widowControl w:val="0"/>
              <w:spacing w:after="0" w:line="240" w:lineRule="auto"/>
              <w:ind w:left="34"/>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Требования к участникам закупки</w:t>
            </w:r>
            <w:r>
              <w:rPr>
                <w:rFonts w:ascii="Times New Roman" w:eastAsia="Times New Roman" w:hAnsi="Times New Roman" w:cs="Times New Roman"/>
                <w:b/>
                <w:sz w:val="24"/>
                <w:szCs w:val="24"/>
                <w:lang w:eastAsia="ru-RU"/>
              </w:rPr>
              <w:t xml:space="preserve"> (указанные в настоящем разделе требования предъявляются в равной мере ко всем участникам закупок):</w:t>
            </w:r>
          </w:p>
        </w:tc>
      </w:tr>
      <w:tr w:rsidR="00F160AF">
        <w:trPr>
          <w:trHeight w:val="775"/>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w:t>
            </w:r>
            <w:r>
              <w:rPr>
                <w:rFonts w:ascii="Times New Roman" w:eastAsia="Times New Roman" w:hAnsi="Times New Roman" w:cs="Times New Roman"/>
                <w:sz w:val="24"/>
                <w:szCs w:val="24"/>
                <w:lang w:eastAsia="ru-RU"/>
              </w:rPr>
              <w:t>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несколько физических лиц, выс</w:t>
            </w:r>
            <w:r>
              <w:rPr>
                <w:rFonts w:ascii="Times New Roman" w:eastAsia="Times New Roman" w:hAnsi="Times New Roman" w:cs="Times New Roman"/>
                <w:sz w:val="24"/>
                <w:szCs w:val="24"/>
                <w:lang w:eastAsia="ru-RU"/>
              </w:rPr>
              <w:t>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w:t>
            </w:r>
            <w:r>
              <w:rPr>
                <w:rFonts w:ascii="Times New Roman" w:eastAsia="Times New Roman" w:hAnsi="Times New Roman" w:cs="Times New Roman"/>
                <w:sz w:val="24"/>
                <w:szCs w:val="24"/>
                <w:lang w:eastAsia="ru-RU"/>
              </w:rPr>
              <w:t>ветствии с Федеральным законом от 14 июля 2022 года № 255-ФЗ «О контроле за деятельностью лиц, находящихся под иностранным влиянием».</w:t>
            </w:r>
            <w:proofErr w:type="gramEnd"/>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F160AF" w:rsidRDefault="0012546A">
            <w:pPr>
              <w:widowControl w:val="0"/>
              <w:spacing w:after="0" w:line="240" w:lineRule="auto"/>
              <w:ind w:left="34" w:firstLine="43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Единые (обязательные) требования к участникам закупки:</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2) </w:t>
            </w:r>
            <w:proofErr w:type="spellStart"/>
            <w:r>
              <w:rPr>
                <w:rFonts w:ascii="Times New Roman" w:eastAsia="Times New Roman" w:hAnsi="Times New Roman" w:cs="Times New Roman"/>
                <w:sz w:val="24"/>
                <w:szCs w:val="24"/>
                <w:lang w:eastAsia="ru-RU"/>
              </w:rPr>
              <w:t>непроведение</w:t>
            </w:r>
            <w:proofErr w:type="spellEnd"/>
            <w:r>
              <w:rPr>
                <w:rFonts w:ascii="Times New Roman" w:eastAsia="Times New Roman" w:hAnsi="Times New Roman" w:cs="Times New Roman"/>
                <w:sz w:val="24"/>
                <w:szCs w:val="24"/>
                <w:lang w:eastAsia="ru-RU"/>
              </w:rPr>
              <w:t xml:space="preserve"> ликвидации участника закупки – юридич</w:t>
            </w:r>
            <w:r>
              <w:rPr>
                <w:rFonts w:ascii="Times New Roman" w:eastAsia="Times New Roman" w:hAnsi="Times New Roman" w:cs="Times New Roman"/>
                <w:sz w:val="24"/>
                <w:szCs w:val="24"/>
                <w:lang w:eastAsia="ru-RU"/>
              </w:rPr>
              <w:t>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roofErr w:type="spellStart"/>
            <w:r>
              <w:rPr>
                <w:rFonts w:ascii="Times New Roman" w:eastAsia="Times New Roman" w:hAnsi="Times New Roman" w:cs="Times New Roman"/>
                <w:sz w:val="24"/>
                <w:szCs w:val="24"/>
                <w:lang w:eastAsia="ru-RU"/>
              </w:rPr>
              <w:t>неприостановление</w:t>
            </w:r>
            <w:proofErr w:type="spellEnd"/>
            <w:r>
              <w:rPr>
                <w:rFonts w:ascii="Times New Roman" w:eastAsia="Times New Roman" w:hAnsi="Times New Roman" w:cs="Times New Roman"/>
                <w:sz w:val="24"/>
                <w:szCs w:val="24"/>
                <w:lang w:eastAsia="ru-RU"/>
              </w:rPr>
              <w:t xml:space="preserve"> деятельности участника закупки</w:t>
            </w:r>
            <w:r>
              <w:rPr>
                <w:rFonts w:ascii="Times New Roman" w:eastAsia="Times New Roman" w:hAnsi="Times New Roman" w:cs="Times New Roman"/>
                <w:sz w:val="24"/>
                <w:szCs w:val="24"/>
                <w:lang w:eastAsia="ru-RU"/>
              </w:rPr>
              <w:t xml:space="preserve">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4) отсутствие у участника закупки недоимки по налогам, сборам, задолженности по иным обязательным платежам в</w:t>
            </w:r>
            <w:r>
              <w:rPr>
                <w:rFonts w:ascii="Times New Roman" w:eastAsia="Times New Roman" w:hAnsi="Times New Roman" w:cs="Times New Roman"/>
                <w:sz w:val="24"/>
                <w:szCs w:val="24"/>
                <w:lang w:eastAsia="ru-RU"/>
              </w:rPr>
              <w:t xml:space="preserve">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w:t>
            </w:r>
            <w:r>
              <w:rPr>
                <w:rFonts w:ascii="Times New Roman" w:eastAsia="Times New Roman" w:hAnsi="Times New Roman" w:cs="Times New Roman"/>
                <w:sz w:val="24"/>
                <w:szCs w:val="24"/>
                <w:lang w:eastAsia="ru-RU"/>
              </w:rPr>
              <w:t>ветствии с законодательством Российской Федерации, по которым имеется вступившее в законную силу решение суда о признании</w:t>
            </w:r>
            <w:proofErr w:type="gramEnd"/>
            <w:r>
              <w:rPr>
                <w:rFonts w:ascii="Times New Roman" w:eastAsia="Times New Roman" w:hAnsi="Times New Roman" w:cs="Times New Roman"/>
                <w:sz w:val="24"/>
                <w:szCs w:val="24"/>
                <w:lang w:eastAsia="ru-RU"/>
              </w:rPr>
              <w:t xml:space="preserve"> обязанности </w:t>
            </w:r>
            <w:proofErr w:type="gramStart"/>
            <w:r>
              <w:rPr>
                <w:rFonts w:ascii="Times New Roman" w:eastAsia="Times New Roman" w:hAnsi="Times New Roman" w:cs="Times New Roman"/>
                <w:sz w:val="24"/>
                <w:szCs w:val="24"/>
                <w:lang w:eastAsia="ru-RU"/>
              </w:rPr>
              <w:t>заявителя</w:t>
            </w:r>
            <w:proofErr w:type="gramEnd"/>
            <w:r>
              <w:rPr>
                <w:rFonts w:ascii="Times New Roman" w:eastAsia="Times New Roman" w:hAnsi="Times New Roman" w:cs="Times New Roman"/>
                <w:sz w:val="24"/>
                <w:szCs w:val="24"/>
                <w:lang w:eastAsia="ru-RU"/>
              </w:rPr>
              <w:t xml:space="preserve"> по уплате этих сумм исполненной или которые признаны безнадежными к взысканию в соответствии с законодательством</w:t>
            </w:r>
            <w:r>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w:t>
            </w:r>
            <w:r>
              <w:rPr>
                <w:rFonts w:ascii="Times New Roman" w:eastAsia="Times New Roman" w:hAnsi="Times New Roman" w:cs="Times New Roman"/>
                <w:sz w:val="24"/>
                <w:szCs w:val="24"/>
                <w:lang w:eastAsia="ru-RU"/>
              </w:rPr>
              <w:t xml:space="preserve">ется соответствующим установленному требованию в случае, если им в установленном порядке подано заявление об обжаловании </w:t>
            </w:r>
            <w:proofErr w:type="gramStart"/>
            <w:r>
              <w:rPr>
                <w:rFonts w:ascii="Times New Roman" w:eastAsia="Times New Roman" w:hAnsi="Times New Roman" w:cs="Times New Roman"/>
                <w:sz w:val="24"/>
                <w:szCs w:val="24"/>
                <w:lang w:eastAsia="ru-RU"/>
              </w:rPr>
              <w:t>указанных</w:t>
            </w:r>
            <w:proofErr w:type="gramEnd"/>
            <w:r>
              <w:rPr>
                <w:rFonts w:ascii="Times New Roman" w:eastAsia="Times New Roman" w:hAnsi="Times New Roman" w:cs="Times New Roman"/>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w:t>
            </w:r>
            <w:r>
              <w:rPr>
                <w:rFonts w:ascii="Times New Roman" w:eastAsia="Times New Roman" w:hAnsi="Times New Roman" w:cs="Times New Roman"/>
                <w:sz w:val="24"/>
                <w:szCs w:val="24"/>
                <w:lang w:eastAsia="ru-RU"/>
              </w:rPr>
              <w:t>чика, исполнителя) не принято;</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w:t>
            </w:r>
            <w:r>
              <w:rPr>
                <w:rFonts w:ascii="Times New Roman" w:eastAsia="Times New Roman" w:hAnsi="Times New Roman" w:cs="Times New Roman"/>
                <w:sz w:val="24"/>
                <w:szCs w:val="24"/>
                <w:lang w:eastAsia="ru-RU"/>
              </w:rPr>
              <w:t>(за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Pr>
                <w:rFonts w:ascii="Times New Roman" w:eastAsia="Times New Roman" w:hAnsi="Times New Roman" w:cs="Times New Roman"/>
                <w:sz w:val="24"/>
                <w:szCs w:val="24"/>
                <w:lang w:eastAsia="ru-RU"/>
              </w:rPr>
              <w:t xml:space="preserve"> постав</w:t>
            </w:r>
            <w:r>
              <w:rPr>
                <w:rFonts w:ascii="Times New Roman" w:eastAsia="Times New Roman" w:hAnsi="Times New Roman" w:cs="Times New Roman"/>
                <w:sz w:val="24"/>
                <w:szCs w:val="24"/>
                <w:lang w:eastAsia="ru-RU"/>
              </w:rPr>
              <w:t xml:space="preserve">кой товара, выполнением работы, оказанием услуги, </w:t>
            </w:r>
            <w:proofErr w:type="gramStart"/>
            <w:r>
              <w:rPr>
                <w:rFonts w:ascii="Times New Roman" w:eastAsia="Times New Roman" w:hAnsi="Times New Roman" w:cs="Times New Roman"/>
                <w:sz w:val="24"/>
                <w:szCs w:val="24"/>
                <w:lang w:eastAsia="ru-RU"/>
              </w:rPr>
              <w:t>являющихся</w:t>
            </w:r>
            <w:proofErr w:type="gramEnd"/>
            <w:r>
              <w:rPr>
                <w:rFonts w:ascii="Times New Roman" w:eastAsia="Times New Roman" w:hAnsi="Times New Roman" w:cs="Times New Roman"/>
                <w:sz w:val="24"/>
                <w:szCs w:val="24"/>
                <w:lang w:eastAsia="ru-RU"/>
              </w:rPr>
              <w:t xml:space="preserve"> объектом осуществляемой закупки, и административного наказания в виде дисквалификации; </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 участник закупки - юридическое лицо, которое в течение 2 лет до момента подачи заявки на участие в зак</w:t>
            </w:r>
            <w:r>
              <w:rPr>
                <w:rFonts w:ascii="Times New Roman" w:eastAsia="Times New Roman" w:hAnsi="Times New Roman" w:cs="Times New Roman"/>
                <w:sz w:val="24"/>
                <w:szCs w:val="24"/>
                <w:lang w:eastAsia="ru-RU"/>
              </w:rPr>
              <w:t xml:space="preserve">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обладание участником</w:t>
            </w:r>
            <w:r>
              <w:rPr>
                <w:rFonts w:ascii="Times New Roman" w:eastAsia="Times New Roman" w:hAnsi="Times New Roman" w:cs="Times New Roman"/>
                <w:sz w:val="24"/>
                <w:szCs w:val="24"/>
                <w:lang w:eastAsia="ru-RU"/>
              </w:rPr>
              <w:t xml:space="preserve">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w:t>
            </w:r>
            <w:proofErr w:type="spellStart"/>
            <w:r>
              <w:rPr>
                <w:rFonts w:ascii="Times New Roman" w:eastAsia="Times New Roman" w:hAnsi="Times New Roman" w:cs="Times New Roman"/>
                <w:sz w:val="24"/>
                <w:szCs w:val="24"/>
                <w:lang w:eastAsia="ru-RU"/>
              </w:rPr>
              <w:t>выгодоприобретателями</w:t>
            </w:r>
            <w:proofErr w:type="spellEnd"/>
            <w:r>
              <w:rPr>
                <w:rFonts w:ascii="Times New Roman" w:eastAsia="Times New Roman" w:hAnsi="Times New Roman" w:cs="Times New Roman"/>
                <w:sz w:val="24"/>
                <w:szCs w:val="24"/>
                <w:lang w:eastAsia="ru-RU"/>
              </w:rPr>
              <w:t>, единоличным исполнительным о</w:t>
            </w:r>
            <w:r>
              <w:rPr>
                <w:rFonts w:ascii="Times New Roman" w:eastAsia="Times New Roman" w:hAnsi="Times New Roman" w:cs="Times New Roman"/>
                <w:sz w:val="24"/>
                <w:szCs w:val="24"/>
                <w:lang w:eastAsia="ru-RU"/>
              </w:rPr>
              <w:t>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w:t>
            </w:r>
            <w:r>
              <w:rPr>
                <w:rFonts w:ascii="Times New Roman" w:eastAsia="Times New Roman" w:hAnsi="Times New Roman" w:cs="Times New Roman"/>
                <w:sz w:val="24"/>
                <w:szCs w:val="24"/>
                <w:lang w:eastAsia="ru-RU"/>
              </w:rPr>
              <w:t xml:space="preserve">дприятия либо иными органами управления юридических лиц – </w:t>
            </w:r>
            <w:r>
              <w:rPr>
                <w:rFonts w:ascii="Times New Roman" w:eastAsia="Times New Roman" w:hAnsi="Times New Roman" w:cs="Times New Roman"/>
                <w:sz w:val="24"/>
                <w:szCs w:val="24"/>
                <w:lang w:eastAsia="ru-RU"/>
              </w:rPr>
              <w:lastRenderedPageBreak/>
              <w:t>участников</w:t>
            </w:r>
            <w:proofErr w:type="gramEnd"/>
            <w:r>
              <w:rPr>
                <w:rFonts w:ascii="Times New Roman" w:eastAsia="Times New Roman" w:hAnsi="Times New Roman" w:cs="Times New Roman"/>
                <w:sz w:val="24"/>
                <w:szCs w:val="24"/>
                <w:lang w:eastAsia="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w:t>
            </w:r>
            <w:r>
              <w:rPr>
                <w:rFonts w:ascii="Times New Roman" w:eastAsia="Times New Roman" w:hAnsi="Times New Roman" w:cs="Times New Roman"/>
                <w:sz w:val="24"/>
                <w:szCs w:val="24"/>
                <w:lang w:eastAsia="ru-RU"/>
              </w:rPr>
              <w:t xml:space="preserve">рямой восходящей и нисходящей линии (родителями и детьми, дедушкой, бабушкой и внуками), полнородными и </w:t>
            </w:r>
            <w:proofErr w:type="spellStart"/>
            <w:r>
              <w:rPr>
                <w:rFonts w:ascii="Times New Roman" w:eastAsia="Times New Roman" w:hAnsi="Times New Roman" w:cs="Times New Roman"/>
                <w:sz w:val="24"/>
                <w:szCs w:val="24"/>
                <w:lang w:eastAsia="ru-RU"/>
              </w:rPr>
              <w:t>неполнородными</w:t>
            </w:r>
            <w:proofErr w:type="spellEnd"/>
            <w:r>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отсутствие сведений об</w:t>
            </w:r>
            <w:r>
              <w:rPr>
                <w:rFonts w:ascii="Times New Roman" w:eastAsia="Times New Roman" w:hAnsi="Times New Roman" w:cs="Times New Roman"/>
                <w:sz w:val="24"/>
                <w:szCs w:val="24"/>
                <w:lang w:eastAsia="ru-RU"/>
              </w:rPr>
              <w:t xml:space="preserve">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w:t>
            </w:r>
            <w:r>
              <w:rPr>
                <w:rFonts w:ascii="Times New Roman" w:eastAsia="Times New Roman" w:hAnsi="Times New Roman" w:cs="Times New Roman"/>
                <w:sz w:val="24"/>
                <w:szCs w:val="24"/>
                <w:lang w:eastAsia="ru-RU"/>
              </w:rPr>
              <w:t xml:space="preserve">беспечения государственных и муниципальных нужд»; </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участник закупки не является </w:t>
            </w:r>
            <w:proofErr w:type="spellStart"/>
            <w:r>
              <w:rPr>
                <w:rFonts w:ascii="Times New Roman" w:eastAsia="Times New Roman" w:hAnsi="Times New Roman" w:cs="Times New Roman"/>
                <w:sz w:val="24"/>
                <w:szCs w:val="24"/>
                <w:lang w:eastAsia="ru-RU"/>
              </w:rPr>
              <w:t>офшорной</w:t>
            </w:r>
            <w:proofErr w:type="spellEnd"/>
            <w:r>
              <w:rPr>
                <w:rFonts w:ascii="Times New Roman" w:eastAsia="Times New Roman" w:hAnsi="Times New Roman" w:cs="Times New Roman"/>
                <w:sz w:val="24"/>
                <w:szCs w:val="24"/>
                <w:lang w:eastAsia="ru-RU"/>
              </w:rPr>
              <w:t xml:space="preserve"> компанией.</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19</w:t>
            </w:r>
          </w:p>
        </w:tc>
        <w:tc>
          <w:tcPr>
            <w:tcW w:w="4481" w:type="pct"/>
            <w:shd w:val="clear" w:color="auto" w:fill="D9E2F3" w:themeFill="accent1" w:themeFillTint="33"/>
            <w:vAlign w:val="center"/>
          </w:tcPr>
          <w:p w:rsidR="00F160AF" w:rsidRDefault="0012546A">
            <w:pPr>
              <w:widowControl w:val="0"/>
              <w:spacing w:after="0" w:line="240" w:lineRule="auto"/>
              <w:ind w:left="34" w:firstLine="43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auto"/>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Не установлено</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4481" w:type="pct"/>
            <w:shd w:val="clear" w:color="auto" w:fill="D9E2F3" w:themeFill="accent1" w:themeFillTint="33"/>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
                <w:sz w:val="24"/>
                <w:szCs w:val="24"/>
                <w:highlight w:val="green"/>
                <w:lang w:eastAsia="ru-RU"/>
              </w:rPr>
            </w:pPr>
            <w:proofErr w:type="gramStart"/>
            <w:r>
              <w:rPr>
                <w:rFonts w:ascii="Times New Roman" w:eastAsia="Times New Roman" w:hAnsi="Times New Roman" w:cs="Times New Roman"/>
                <w:b/>
                <w:sz w:val="24"/>
                <w:szCs w:val="24"/>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w:t>
            </w:r>
            <w:r>
              <w:rPr>
                <w:rFonts w:ascii="Times New Roman" w:eastAsia="Times New Roman" w:hAnsi="Times New Roman" w:cs="Times New Roman"/>
                <w:b/>
                <w:sz w:val="24"/>
                <w:szCs w:val="24"/>
                <w:lang w:eastAsia="ru-RU"/>
              </w:rPr>
              <w:t xml:space="preserve">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auto"/>
            <w:vAlign w:val="center"/>
          </w:tcPr>
          <w:p w:rsidR="00F160AF" w:rsidRDefault="0012546A">
            <w:pPr>
              <w:widowControl w:val="0"/>
              <w:spacing w:after="0" w:line="240" w:lineRule="auto"/>
              <w:ind w:left="34" w:firstLine="431"/>
              <w:contextualSpacing/>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устанавливаются</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w:t>
            </w:r>
          </w:p>
        </w:tc>
        <w:tc>
          <w:tcPr>
            <w:tcW w:w="4481" w:type="pct"/>
            <w:shd w:val="clear" w:color="auto" w:fill="D9E2F3" w:themeFill="accent1" w:themeFillTint="33"/>
            <w:vAlign w:val="center"/>
          </w:tcPr>
          <w:p w:rsidR="00F160AF" w:rsidRDefault="0012546A">
            <w:pPr>
              <w:widowControl w:val="0"/>
              <w:spacing w:after="0" w:line="240" w:lineRule="auto"/>
              <w:ind w:left="34" w:firstLine="43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Требования к содержанию, форме, оформлению и составу заявки на участие в закупке в электронной форме</w:t>
            </w:r>
            <w:r>
              <w:rPr>
                <w:rStyle w:val="aff7"/>
                <w:rFonts w:ascii="Times New Roman" w:eastAsia="Times New Roman" w:hAnsi="Times New Roman" w:cs="Times New Roman"/>
                <w:b/>
                <w:sz w:val="24"/>
                <w:szCs w:val="24"/>
                <w:lang w:eastAsia="ru-RU"/>
              </w:rPr>
              <w:footnoteReference w:id="2"/>
            </w:r>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ТРЕБОВАНИЯ К СОСТАВУ ЗАЯВКИ:</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при заключении договора на поставку товара:</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согласие участника такого запроса котировок на поставку товара в случае, если этот участник предлагает для поставки товар, в отношении которого </w:t>
            </w:r>
            <w:r>
              <w:rPr>
                <w:rFonts w:ascii="Times New Roman" w:eastAsia="Times New Roman" w:hAnsi="Times New Roman" w:cs="Times New Roman"/>
                <w:bCs/>
                <w:sz w:val="24"/>
                <w:szCs w:val="24"/>
                <w:lang w:eastAsia="ru-RU"/>
              </w:rPr>
              <w:br/>
              <w:t>в извещении о таком запросе котировок содержится указание на товарный знак (его словесное обозначение) (при нал</w:t>
            </w:r>
            <w:r>
              <w:rPr>
                <w:rFonts w:ascii="Times New Roman" w:eastAsia="Times New Roman" w:hAnsi="Times New Roman" w:cs="Times New Roman"/>
                <w:bCs/>
                <w:sz w:val="24"/>
                <w:szCs w:val="24"/>
                <w:lang w:eastAsia="ru-RU"/>
              </w:rPr>
              <w:t>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w:t>
            </w:r>
            <w:proofErr w:type="gramEnd"/>
            <w:r>
              <w:rPr>
                <w:rFonts w:ascii="Times New Roman" w:eastAsia="Times New Roman" w:hAnsi="Times New Roman" w:cs="Times New Roman"/>
                <w:bCs/>
                <w:sz w:val="24"/>
                <w:szCs w:val="24"/>
                <w:lang w:eastAsia="ru-RU"/>
              </w:rPr>
              <w:t xml:space="preserve"> наименование производителя товара;</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-конкретн</w:t>
            </w:r>
            <w:r>
              <w:rPr>
                <w:rFonts w:ascii="Times New Roman" w:eastAsia="Times New Roman" w:hAnsi="Times New Roman" w:cs="Times New Roman"/>
                <w:bCs/>
                <w:sz w:val="24"/>
                <w:szCs w:val="24"/>
                <w:lang w:eastAsia="ru-RU"/>
              </w:rPr>
              <w:t>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w:t>
            </w:r>
            <w:r>
              <w:rPr>
                <w:rFonts w:ascii="Times New Roman" w:eastAsia="Times New Roman" w:hAnsi="Times New Roman" w:cs="Times New Roman"/>
                <w:bCs/>
                <w:sz w:val="24"/>
                <w:szCs w:val="24"/>
                <w:lang w:eastAsia="ru-RU"/>
              </w:rPr>
              <w:t>),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w:t>
            </w:r>
            <w:proofErr w:type="gramEnd"/>
            <w:r>
              <w:rPr>
                <w:rFonts w:ascii="Times New Roman" w:eastAsia="Times New Roman" w:hAnsi="Times New Roman" w:cs="Times New Roman"/>
                <w:bCs/>
                <w:sz w:val="24"/>
                <w:szCs w:val="24"/>
                <w:lang w:eastAsia="ru-RU"/>
              </w:rPr>
              <w:t>, знак обслужи</w:t>
            </w:r>
            <w:r>
              <w:rPr>
                <w:rFonts w:ascii="Times New Roman" w:eastAsia="Times New Roman" w:hAnsi="Times New Roman" w:cs="Times New Roman"/>
                <w:bCs/>
                <w:sz w:val="24"/>
                <w:szCs w:val="24"/>
                <w:lang w:eastAsia="ru-RU"/>
              </w:rPr>
              <w:t xml:space="preserve">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w:t>
            </w:r>
            <w:r>
              <w:rPr>
                <w:rFonts w:ascii="Times New Roman" w:eastAsia="Times New Roman" w:hAnsi="Times New Roman" w:cs="Times New Roman"/>
                <w:bCs/>
                <w:sz w:val="24"/>
                <w:szCs w:val="24"/>
                <w:lang w:eastAsia="ru-RU"/>
              </w:rPr>
              <w:lastRenderedPageBreak/>
              <w:t>производителя, наименование страны происхождения т</w:t>
            </w:r>
            <w:r>
              <w:rPr>
                <w:rFonts w:ascii="Times New Roman" w:eastAsia="Times New Roman" w:hAnsi="Times New Roman" w:cs="Times New Roman"/>
                <w:bCs/>
                <w:sz w:val="24"/>
                <w:szCs w:val="24"/>
                <w:lang w:eastAsia="ru-RU"/>
              </w:rPr>
              <w:t>овара</w:t>
            </w:r>
            <w:proofErr w:type="gramStart"/>
            <w:r>
              <w:rPr>
                <w:rFonts w:ascii="Times New Roman" w:eastAsia="Times New Roman" w:hAnsi="Times New Roman" w:cs="Times New Roman"/>
                <w:bCs/>
                <w:sz w:val="24"/>
                <w:szCs w:val="24"/>
                <w:lang w:eastAsia="ru-RU"/>
              </w:rPr>
              <w:t xml:space="preserve"> ;</w:t>
            </w:r>
            <w:proofErr w:type="gramEnd"/>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при заключении догово</w:t>
            </w:r>
            <w:r>
              <w:rPr>
                <w:rFonts w:ascii="Times New Roman" w:eastAsia="Times New Roman" w:hAnsi="Times New Roman" w:cs="Times New Roman"/>
                <w:bCs/>
                <w:sz w:val="24"/>
                <w:szCs w:val="24"/>
                <w:lang w:eastAsia="ru-RU"/>
              </w:rPr>
              <w:t>ра на выполнение работы или оказание услуги, для выполнения или оказания которых используется товар:</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согласие, предусмотренное подпунктом 2 настоящего пункта, в том числе согласие на использование товара, в отношении которого в извещении о таком запросе ко</w:t>
            </w:r>
            <w:r>
              <w:rPr>
                <w:rFonts w:ascii="Times New Roman" w:eastAsia="Times New Roman" w:hAnsi="Times New Roman" w:cs="Times New Roman"/>
                <w:bCs/>
                <w:sz w:val="24"/>
                <w:szCs w:val="24"/>
                <w:lang w:eastAsia="ru-RU"/>
              </w:rPr>
              <w:t>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w:t>
            </w:r>
            <w:r>
              <w:rPr>
                <w:rFonts w:ascii="Times New Roman" w:eastAsia="Times New Roman" w:hAnsi="Times New Roman" w:cs="Times New Roman"/>
                <w:bCs/>
                <w:sz w:val="24"/>
                <w:szCs w:val="24"/>
                <w:lang w:eastAsia="ru-RU"/>
              </w:rPr>
              <w:t>вание места происхождения товара или наименование производителя товара;</w:t>
            </w:r>
            <w:proofErr w:type="gramEnd"/>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извещении о таком аукционе, и ука</w:t>
            </w:r>
            <w:r>
              <w:rPr>
                <w:rFonts w:ascii="Times New Roman" w:eastAsia="Times New Roman" w:hAnsi="Times New Roman" w:cs="Times New Roman"/>
                <w:bCs/>
                <w:sz w:val="24"/>
                <w:szCs w:val="24"/>
                <w:lang w:eastAsia="ru-RU"/>
              </w:rPr>
              <w:t>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w:t>
            </w:r>
            <w:r>
              <w:rPr>
                <w:rFonts w:ascii="Times New Roman" w:eastAsia="Times New Roman" w:hAnsi="Times New Roman" w:cs="Times New Roman"/>
                <w:bCs/>
                <w:sz w:val="24"/>
                <w:szCs w:val="24"/>
                <w:lang w:eastAsia="ru-RU"/>
              </w:rPr>
              <w:t>ния товара или наименование производителя товара при условии отсутствия в</w:t>
            </w:r>
            <w:proofErr w:type="gramEnd"/>
            <w:r>
              <w:rPr>
                <w:rFonts w:ascii="Times New Roman" w:eastAsia="Times New Roman" w:hAnsi="Times New Roman" w:cs="Times New Roman"/>
                <w:bCs/>
                <w:sz w:val="24"/>
                <w:szCs w:val="24"/>
                <w:lang w:eastAsia="ru-RU"/>
              </w:rPr>
              <w:t xml:space="preserve">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w:t>
            </w:r>
            <w:r>
              <w:rPr>
                <w:rFonts w:ascii="Times New Roman" w:eastAsia="Times New Roman" w:hAnsi="Times New Roman" w:cs="Times New Roman"/>
                <w:bCs/>
                <w:sz w:val="24"/>
                <w:szCs w:val="24"/>
                <w:lang w:eastAsia="ru-RU"/>
              </w:rPr>
              <w:t xml:space="preserve">ые образцы (при наличии), наименование места происхождения товара или наименование производителя товара. </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Заявка на участие в запросе котировок может содержать эскиз, рисунок, чертеж, фотографию, иное изображение товара, на поставку которого заключается до</w:t>
            </w:r>
            <w:r>
              <w:rPr>
                <w:rFonts w:ascii="Times New Roman" w:eastAsia="Times New Roman" w:hAnsi="Times New Roman" w:cs="Times New Roman"/>
                <w:bCs/>
                <w:sz w:val="24"/>
                <w:szCs w:val="24"/>
                <w:lang w:eastAsia="ru-RU"/>
              </w:rPr>
              <w:t>говор.</w:t>
            </w:r>
          </w:p>
          <w:p w:rsidR="00F160AF" w:rsidRDefault="0012546A">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документы и информацию об участнике закупки:</w:t>
            </w:r>
          </w:p>
          <w:p w:rsidR="00F160AF" w:rsidRDefault="0012546A">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-наименование, фирменное наименование (при наличии), организационно-правовую форму, место нахождения, почтовый адрес (для юридиче</w:t>
            </w:r>
            <w:r>
              <w:rPr>
                <w:rFonts w:ascii="Times New Roman" w:eastAsia="Times New Roman" w:hAnsi="Times New Roman" w:cs="Times New Roman"/>
                <w:bCs/>
                <w:sz w:val="24"/>
                <w:szCs w:val="24"/>
                <w:lang w:eastAsia="ru-RU"/>
              </w:rPr>
              <w:t>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rsidR="00F160AF" w:rsidRDefault="0012546A">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-согласие участника закупки на обработку персональных данных (для физического лица);</w:t>
            </w:r>
          </w:p>
          <w:p w:rsidR="00F160AF" w:rsidRDefault="0012546A">
            <w:pPr>
              <w:widowControl w:val="0"/>
              <w:tabs>
                <w:tab w:val="left" w:pos="7088"/>
              </w:tabs>
              <w:spacing w:after="0" w:line="240" w:lineRule="auto"/>
              <w:ind w:firstLine="709"/>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w:t>
            </w:r>
            <w:r>
              <w:rPr>
                <w:rFonts w:ascii="Times New Roman" w:eastAsia="Times New Roman" w:hAnsi="Times New Roman" w:cs="Times New Roman"/>
                <w:bCs/>
                <w:sz w:val="24"/>
                <w:szCs w:val="24"/>
                <w:lang w:eastAsia="ru-RU"/>
              </w:rPr>
              <w:t>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w:t>
            </w:r>
            <w:r>
              <w:rPr>
                <w:rFonts w:ascii="Times New Roman" w:eastAsia="Times New Roman" w:hAnsi="Times New Roman" w:cs="Times New Roman"/>
                <w:bCs/>
                <w:sz w:val="24"/>
                <w:szCs w:val="24"/>
                <w:lang w:eastAsia="ru-RU"/>
              </w:rPr>
              <w:t>ой системе извещения о проведении процедуры закупки, копии документов, удостоверяющих личность</w:t>
            </w:r>
            <w:proofErr w:type="gramEnd"/>
            <w:r>
              <w:rPr>
                <w:rFonts w:ascii="Times New Roman" w:eastAsia="Times New Roman" w:hAnsi="Times New Roman" w:cs="Times New Roman"/>
                <w:bCs/>
                <w:sz w:val="24"/>
                <w:szCs w:val="24"/>
                <w:lang w:eastAsia="ru-RU"/>
              </w:rPr>
              <w:t xml:space="preserve"> (</w:t>
            </w:r>
            <w:proofErr w:type="gramStart"/>
            <w:r>
              <w:rPr>
                <w:rFonts w:ascii="Times New Roman" w:eastAsia="Times New Roman" w:hAnsi="Times New Roman" w:cs="Times New Roman"/>
                <w:bCs/>
                <w:sz w:val="24"/>
                <w:szCs w:val="24"/>
                <w:lang w:eastAsia="ru-RU"/>
              </w:rPr>
              <w:t xml:space="preserve">для иного физического лица), надлежащим образом заверенный перевод на русский язык документов </w:t>
            </w:r>
            <w:r>
              <w:rPr>
                <w:rFonts w:ascii="Times New Roman" w:eastAsia="Times New Roman" w:hAnsi="Times New Roman" w:cs="Times New Roman"/>
                <w:bCs/>
                <w:sz w:val="24"/>
                <w:szCs w:val="24"/>
                <w:lang w:eastAsia="ru-RU"/>
              </w:rPr>
              <w:br/>
              <w:t>о государственной регистрации юридического лица или физического л</w:t>
            </w:r>
            <w:r>
              <w:rPr>
                <w:rFonts w:ascii="Times New Roman" w:eastAsia="Times New Roman" w:hAnsi="Times New Roman" w:cs="Times New Roman"/>
                <w:bCs/>
                <w:sz w:val="24"/>
                <w:szCs w:val="24"/>
                <w:lang w:eastAsia="ru-RU"/>
              </w:rPr>
              <w:t xml:space="preserve">ица </w:t>
            </w:r>
            <w:r>
              <w:rPr>
                <w:rFonts w:ascii="Times New Roman" w:eastAsia="Times New Roman" w:hAnsi="Times New Roman" w:cs="Times New Roman"/>
                <w:bCs/>
                <w:sz w:val="24"/>
                <w:szCs w:val="24"/>
                <w:lang w:eastAsia="ru-RU"/>
              </w:rPr>
              <w:br/>
              <w:t xml:space="preserve">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w:t>
            </w:r>
            <w:r>
              <w:rPr>
                <w:rFonts w:ascii="Times New Roman" w:eastAsia="Times New Roman" w:hAnsi="Times New Roman" w:cs="Times New Roman"/>
                <w:bCs/>
                <w:sz w:val="24"/>
                <w:szCs w:val="24"/>
                <w:lang w:eastAsia="ru-RU"/>
              </w:rPr>
              <w:lastRenderedPageBreak/>
              <w:t>проведении проц</w:t>
            </w:r>
            <w:r>
              <w:rPr>
                <w:rFonts w:ascii="Times New Roman" w:eastAsia="Times New Roman" w:hAnsi="Times New Roman" w:cs="Times New Roman"/>
                <w:bCs/>
                <w:sz w:val="24"/>
                <w:szCs w:val="24"/>
                <w:lang w:eastAsia="ru-RU"/>
              </w:rPr>
              <w:t xml:space="preserve">едуры закупки; </w:t>
            </w:r>
            <w:proofErr w:type="gramEnd"/>
          </w:p>
          <w:p w:rsidR="00F160AF" w:rsidRDefault="0012546A">
            <w:pPr>
              <w:widowControl w:val="0"/>
              <w:tabs>
                <w:tab w:val="left" w:pos="7088"/>
              </w:tabs>
              <w:spacing w:after="0" w:line="240" w:lineRule="auto"/>
              <w:ind w:firstLine="709"/>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w:t>
            </w:r>
            <w:r>
              <w:rPr>
                <w:rFonts w:ascii="Times New Roman" w:eastAsia="Times New Roman" w:hAnsi="Times New Roman" w:cs="Times New Roman"/>
                <w:bCs/>
                <w:sz w:val="24"/>
                <w:szCs w:val="24"/>
                <w:lang w:eastAsia="ru-RU"/>
              </w:rPr>
              <w:t>оторыми такое физическое лицо обладает правом действовать от имени участника закупки без доверенности (далее в настоящем разделе – руководитель).</w:t>
            </w:r>
            <w:proofErr w:type="gramEnd"/>
            <w:r>
              <w:rPr>
                <w:rFonts w:ascii="Times New Roman" w:eastAsia="Times New Roman" w:hAnsi="Times New Roman" w:cs="Times New Roman"/>
                <w:bCs/>
                <w:sz w:val="24"/>
                <w:szCs w:val="24"/>
                <w:lang w:eastAsia="ru-RU"/>
              </w:rPr>
              <w:t xml:space="preserve"> В случае</w:t>
            </w:r>
            <w:proofErr w:type="gramStart"/>
            <w:r>
              <w:rPr>
                <w:rFonts w:ascii="Times New Roman" w:eastAsia="Times New Roman" w:hAnsi="Times New Roman" w:cs="Times New Roman"/>
                <w:bCs/>
                <w:sz w:val="24"/>
                <w:szCs w:val="24"/>
                <w:lang w:eastAsia="ru-RU"/>
              </w:rPr>
              <w:t>,</w:t>
            </w:r>
            <w:proofErr w:type="gramEnd"/>
            <w:r>
              <w:rPr>
                <w:rFonts w:ascii="Times New Roman" w:eastAsia="Times New Roman" w:hAnsi="Times New Roman" w:cs="Times New Roman"/>
                <w:bCs/>
                <w:sz w:val="24"/>
                <w:szCs w:val="24"/>
                <w:lang w:eastAsia="ru-RU"/>
              </w:rPr>
              <w:t xml:space="preserve"> если от имени участника закупки действует иное лицо, заявка на участие в закупке должна содержать та</w:t>
            </w:r>
            <w:r>
              <w:rPr>
                <w:rFonts w:ascii="Times New Roman" w:eastAsia="Times New Roman" w:hAnsi="Times New Roman" w:cs="Times New Roman"/>
                <w:bCs/>
                <w:sz w:val="24"/>
                <w:szCs w:val="24"/>
                <w:lang w:eastAsia="ru-RU"/>
              </w:rPr>
              <w:t>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w:t>
            </w:r>
            <w:r>
              <w:rPr>
                <w:rFonts w:ascii="Times New Roman" w:eastAsia="Times New Roman" w:hAnsi="Times New Roman" w:cs="Times New Roman"/>
                <w:bCs/>
                <w:sz w:val="24"/>
                <w:szCs w:val="24"/>
                <w:lang w:eastAsia="ru-RU"/>
              </w:rPr>
              <w:t>казанной доверенности. В случае</w:t>
            </w:r>
            <w:proofErr w:type="gramStart"/>
            <w:r>
              <w:rPr>
                <w:rFonts w:ascii="Times New Roman" w:eastAsia="Times New Roman" w:hAnsi="Times New Roman" w:cs="Times New Roman"/>
                <w:bCs/>
                <w:sz w:val="24"/>
                <w:szCs w:val="24"/>
                <w:lang w:eastAsia="ru-RU"/>
              </w:rPr>
              <w:t>,</w:t>
            </w:r>
            <w:proofErr w:type="gramEnd"/>
            <w:r>
              <w:rPr>
                <w:rFonts w:ascii="Times New Roman" w:eastAsia="Times New Roman" w:hAnsi="Times New Roman" w:cs="Times New Roman"/>
                <w:bCs/>
                <w:sz w:val="24"/>
                <w:szCs w:val="24"/>
                <w:lang w:eastAsia="ru-RU"/>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F160AF" w:rsidRDefault="0012546A">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-копии учредительных документов участника закупк</w:t>
            </w:r>
            <w:r>
              <w:rPr>
                <w:rFonts w:ascii="Times New Roman" w:eastAsia="Times New Roman" w:hAnsi="Times New Roman" w:cs="Times New Roman"/>
                <w:bCs/>
                <w:sz w:val="24"/>
                <w:szCs w:val="24"/>
                <w:lang w:eastAsia="ru-RU"/>
              </w:rPr>
              <w:t>и (для юридического лица);</w:t>
            </w:r>
          </w:p>
          <w:p w:rsidR="00F160AF" w:rsidRDefault="0012546A">
            <w:pPr>
              <w:widowControl w:val="0"/>
              <w:spacing w:after="0" w:line="240" w:lineRule="auto"/>
              <w:ind w:firstLine="709"/>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w:t>
            </w:r>
            <w:r>
              <w:rPr>
                <w:rFonts w:ascii="Times New Roman" w:eastAsia="Times New Roman" w:hAnsi="Times New Roman" w:cs="Times New Roman"/>
                <w:bCs/>
                <w:sz w:val="24"/>
                <w:szCs w:val="24"/>
                <w:lang w:eastAsia="ru-RU"/>
              </w:rPr>
              <w:t>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w:t>
            </w:r>
            <w:proofErr w:type="gramEnd"/>
            <w:r>
              <w:rPr>
                <w:rFonts w:ascii="Times New Roman" w:eastAsia="Times New Roman" w:hAnsi="Times New Roman" w:cs="Times New Roman"/>
                <w:bCs/>
                <w:sz w:val="24"/>
                <w:szCs w:val="24"/>
                <w:lang w:eastAsia="ru-RU"/>
              </w:rPr>
              <w:t xml:space="preserve"> исполне</w:t>
            </w:r>
            <w:r>
              <w:rPr>
                <w:rFonts w:ascii="Times New Roman" w:eastAsia="Times New Roman" w:hAnsi="Times New Roman" w:cs="Times New Roman"/>
                <w:bCs/>
                <w:sz w:val="24"/>
                <w:szCs w:val="24"/>
                <w:lang w:eastAsia="ru-RU"/>
              </w:rPr>
              <w:t>ния договора является крупной сделкой;</w:t>
            </w:r>
          </w:p>
          <w:p w:rsidR="00F160AF" w:rsidRDefault="0012546A">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-документы, подтверждающие соответствие участника закупки требованиям к участникам закупки в соответствии с подпунктом 1 пункта 18 настоящего Извещения, или копии таких документов;</w:t>
            </w:r>
          </w:p>
          <w:p w:rsidR="00F160AF" w:rsidRDefault="0012546A">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-декларацию о соответствии участника</w:t>
            </w:r>
            <w:r>
              <w:rPr>
                <w:rFonts w:ascii="Times New Roman" w:eastAsia="Times New Roman" w:hAnsi="Times New Roman" w:cs="Times New Roman"/>
                <w:bCs/>
                <w:sz w:val="24"/>
                <w:szCs w:val="24"/>
                <w:lang w:eastAsia="ru-RU"/>
              </w:rPr>
              <w:t xml:space="preserve"> закупки требованиям, установленным в соответствии с подпунктами 2 – 8 пункта 18 настоящего Извещения;</w:t>
            </w:r>
          </w:p>
          <w:p w:rsidR="00F160AF" w:rsidRDefault="0012546A">
            <w:pPr>
              <w:widowControl w:val="0"/>
              <w:spacing w:after="0" w:line="240" w:lineRule="auto"/>
              <w:ind w:firstLine="709"/>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5) в случаях, предусмотренных документацией о закупке, копии документов, подтверждающих соответствие товара, работы или услуги требованиям, установленным</w:t>
            </w:r>
            <w:r>
              <w:rPr>
                <w:rFonts w:ascii="Times New Roman" w:eastAsia="Times New Roman" w:hAnsi="Times New Roman" w:cs="Times New Roman"/>
                <w:bCs/>
                <w:sz w:val="24"/>
                <w:szCs w:val="24"/>
                <w:lang w:eastAsia="ru-RU"/>
              </w:rPr>
              <w:t xml:space="preserve">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22</w:t>
            </w:r>
          </w:p>
        </w:tc>
        <w:tc>
          <w:tcPr>
            <w:tcW w:w="4481" w:type="pct"/>
            <w:shd w:val="clear" w:color="auto" w:fill="D9E2F3" w:themeFill="accent1" w:themeFillTint="33"/>
            <w:vAlign w:val="center"/>
          </w:tcPr>
          <w:p w:rsidR="00F160AF" w:rsidRDefault="0012546A">
            <w:pPr>
              <w:widowControl w:val="0"/>
              <w:spacing w:after="0" w:line="240" w:lineRule="auto"/>
              <w:ind w:left="34" w:firstLine="5"/>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Информация и сведения, </w:t>
            </w:r>
            <w:proofErr w:type="gramStart"/>
            <w:r>
              <w:rPr>
                <w:rFonts w:ascii="Times New Roman" w:eastAsia="Times New Roman" w:hAnsi="Times New Roman" w:cs="Times New Roman"/>
                <w:b/>
                <w:sz w:val="24"/>
                <w:szCs w:val="24"/>
                <w:lang w:eastAsia="ru-RU"/>
              </w:rPr>
              <w:t>подтверждающее</w:t>
            </w:r>
            <w:proofErr w:type="gramEnd"/>
            <w:r>
              <w:rPr>
                <w:rFonts w:ascii="Times New Roman" w:eastAsia="Times New Roman" w:hAnsi="Times New Roman" w:cs="Times New Roman"/>
                <w:b/>
                <w:sz w:val="24"/>
                <w:szCs w:val="24"/>
                <w:lang w:eastAsia="ru-RU"/>
              </w:rPr>
              <w:t xml:space="preserve"> страну происхождения товара</w:t>
            </w:r>
          </w:p>
          <w:p w:rsidR="00F160AF" w:rsidRDefault="00F160AF">
            <w:pPr>
              <w:widowControl w:val="0"/>
              <w:spacing w:after="0" w:line="240" w:lineRule="auto"/>
              <w:ind w:left="34" w:firstLine="5"/>
              <w:contextualSpacing/>
              <w:jc w:val="center"/>
              <w:rPr>
                <w:rFonts w:ascii="Times New Roman" w:eastAsia="Times New Roman" w:hAnsi="Times New Roman" w:cs="Times New Roman"/>
                <w:b/>
                <w:sz w:val="24"/>
                <w:szCs w:val="24"/>
                <w:highlight w:val="green"/>
                <w:lang w:eastAsia="ru-RU"/>
              </w:rPr>
            </w:pPr>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w:t>
            </w:r>
            <w:r>
              <w:rPr>
                <w:rFonts w:ascii="Times New Roman" w:eastAsia="Times New Roman" w:hAnsi="Times New Roman" w:cs="Times New Roman"/>
                <w:bCs/>
                <w:sz w:val="24"/>
                <w:szCs w:val="24"/>
                <w:lang w:eastAsia="ru-RU"/>
              </w:rPr>
              <w:t>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w:t>
            </w:r>
            <w:r>
              <w:rPr>
                <w:rFonts w:ascii="Times New Roman" w:eastAsia="Times New Roman" w:hAnsi="Times New Roman" w:cs="Times New Roman"/>
                <w:bCs/>
                <w:sz w:val="24"/>
                <w:szCs w:val="24"/>
                <w:lang w:eastAsia="ru-RU"/>
              </w:rPr>
              <w:t>м или российским юридическим лицом (далее - российское лицо), за</w:t>
            </w:r>
            <w:proofErr w:type="gramEnd"/>
            <w:r>
              <w:rPr>
                <w:rFonts w:ascii="Times New Roman" w:eastAsia="Times New Roman" w:hAnsi="Times New Roman" w:cs="Times New Roman"/>
                <w:bCs/>
                <w:sz w:val="24"/>
                <w:szCs w:val="24"/>
                <w:lang w:eastAsia="ru-RU"/>
              </w:rPr>
              <w:t xml:space="preserve"> исключением случаев принятия ПП РФ мер, предусмотренных пунктом 1 части 2 статьи ст. 3.4  Закона № 223-ФЗ,</w:t>
            </w:r>
          </w:p>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Информацией и документами, подтверждающими страну происхождения товара в части вышеп</w:t>
            </w:r>
            <w:r>
              <w:rPr>
                <w:rFonts w:ascii="Times New Roman" w:eastAsia="Times New Roman" w:hAnsi="Times New Roman" w:cs="Times New Roman"/>
                <w:bCs/>
                <w:sz w:val="24"/>
                <w:szCs w:val="24"/>
                <w:lang w:eastAsia="ru-RU"/>
              </w:rPr>
              <w:t>риведенных мер, и в целях учета объема закупок товаров российского происхождения, является:</w:t>
            </w:r>
          </w:p>
          <w:tbl>
            <w:tblPr>
              <w:tblStyle w:val="af"/>
              <w:tblW w:w="8606" w:type="dxa"/>
              <w:tblLook w:val="04A0"/>
            </w:tblPr>
            <w:tblGrid>
              <w:gridCol w:w="4384"/>
              <w:gridCol w:w="4222"/>
            </w:tblGrid>
            <w:tr w:rsidR="00F160AF">
              <w:tc>
                <w:tcPr>
                  <w:tcW w:w="4384" w:type="dxa"/>
                </w:tcPr>
                <w:p w:rsidR="00F160AF" w:rsidRDefault="00F160AF">
                  <w:pPr>
                    <w:tabs>
                      <w:tab w:val="left" w:pos="268"/>
                    </w:tabs>
                    <w:jc w:val="both"/>
                    <w:rPr>
                      <w:rFonts w:ascii="Times New Roman" w:hAnsi="Times New Roman"/>
                      <w:bCs/>
                      <w:sz w:val="22"/>
                      <w:szCs w:val="22"/>
                      <w:lang w:eastAsia="en-US"/>
                    </w:rPr>
                  </w:pPr>
                  <w:sdt>
                    <w:sdtPr>
                      <w:rPr>
                        <w:rFonts w:ascii="Times New Roman" w:hAnsi="Times New Roman"/>
                        <w:bCs/>
                      </w:rPr>
                      <w:id w:val="2096056119"/>
                    </w:sdtPr>
                    <w:sdtContent>
                      <w:r w:rsidR="0012546A">
                        <w:rPr>
                          <w:rFonts w:ascii="MS Gothic" w:eastAsia="MS Gothic" w:hAnsi="MS Gothic" w:hint="eastAsia"/>
                          <w:bCs/>
                        </w:rPr>
                        <w:t>☐</w:t>
                      </w:r>
                    </w:sdtContent>
                  </w:sdt>
                  <w:r w:rsidR="0012546A">
                    <w:rPr>
                      <w:rFonts w:ascii="Times New Roman" w:hAnsi="Times New Roman"/>
                      <w:bCs/>
                      <w:sz w:val="22"/>
                      <w:szCs w:val="22"/>
                      <w:lang w:eastAsia="en-US"/>
                    </w:rPr>
                    <w:t xml:space="preserve"> номер реестровой записи</w:t>
                  </w:r>
                </w:p>
              </w:tc>
              <w:tc>
                <w:tcPr>
                  <w:tcW w:w="4222" w:type="dxa"/>
                </w:tcPr>
                <w:p w:rsidR="00F160AF" w:rsidRDefault="00F160AF">
                  <w:pPr>
                    <w:tabs>
                      <w:tab w:val="left" w:pos="268"/>
                    </w:tabs>
                    <w:jc w:val="both"/>
                    <w:rPr>
                      <w:rFonts w:ascii="Times New Roman" w:hAnsi="Times New Roman"/>
                      <w:bCs/>
                      <w:sz w:val="22"/>
                      <w:szCs w:val="22"/>
                      <w:lang w:eastAsia="en-US"/>
                    </w:rPr>
                  </w:pPr>
                  <w:sdt>
                    <w:sdtPr>
                      <w:rPr>
                        <w:rFonts w:ascii="Times New Roman" w:hAnsi="Times New Roman"/>
                        <w:bCs/>
                      </w:rPr>
                      <w:id w:val="1665890965"/>
                    </w:sdtPr>
                    <w:sdtContent>
                      <w:r w:rsidR="0012546A">
                        <w:rPr>
                          <w:rFonts w:ascii="MS Gothic" w:eastAsia="MS Gothic" w:hAnsi="MS Gothic" w:hint="eastAsia"/>
                          <w:bCs/>
                        </w:rPr>
                        <w:t>☐</w:t>
                      </w:r>
                    </w:sdtContent>
                  </w:sdt>
                  <w:r w:rsidR="0012546A">
                    <w:rPr>
                      <w:rFonts w:ascii="Times New Roman" w:hAnsi="Times New Roman"/>
                      <w:bCs/>
                      <w:sz w:val="22"/>
                      <w:szCs w:val="22"/>
                      <w:lang w:eastAsia="en-US"/>
                    </w:rPr>
                    <w:t xml:space="preserve"> из российского (евразийского) реестра </w:t>
                  </w:r>
                  <w:r w:rsidR="0012546A">
                    <w:rPr>
                      <w:rFonts w:ascii="Times New Roman" w:hAnsi="Times New Roman"/>
                      <w:bCs/>
                      <w:sz w:val="22"/>
                      <w:szCs w:val="22"/>
                      <w:lang w:eastAsia="en-US"/>
                    </w:rPr>
                    <w:lastRenderedPageBreak/>
                    <w:t>промышленной продукции</w:t>
                  </w:r>
                </w:p>
                <w:p w:rsidR="00F160AF" w:rsidRDefault="00F160AF">
                  <w:pPr>
                    <w:tabs>
                      <w:tab w:val="left" w:pos="268"/>
                    </w:tabs>
                    <w:jc w:val="both"/>
                    <w:rPr>
                      <w:rFonts w:ascii="Times New Roman" w:hAnsi="Times New Roman"/>
                      <w:bCs/>
                      <w:sz w:val="22"/>
                      <w:szCs w:val="22"/>
                      <w:lang w:eastAsia="en-US"/>
                    </w:rPr>
                  </w:pPr>
                  <w:sdt>
                    <w:sdtPr>
                      <w:rPr>
                        <w:rFonts w:ascii="Times New Roman" w:hAnsi="Times New Roman"/>
                        <w:bCs/>
                      </w:rPr>
                      <w:id w:val="-105429971"/>
                    </w:sdtPr>
                    <w:sdtContent>
                      <w:r w:rsidR="0012546A">
                        <w:rPr>
                          <w:rFonts w:ascii="Segoe UI Symbol" w:hAnsi="Segoe UI Symbol" w:cs="Segoe UI Symbol"/>
                          <w:bCs/>
                          <w:sz w:val="22"/>
                          <w:szCs w:val="22"/>
                          <w:lang w:eastAsia="en-US"/>
                        </w:rPr>
                        <w:t>☐</w:t>
                      </w:r>
                    </w:sdtContent>
                  </w:sdt>
                  <w:r w:rsidR="0012546A">
                    <w:rPr>
                      <w:rFonts w:ascii="Times New Roman" w:hAnsi="Times New Roman"/>
                      <w:bCs/>
                      <w:sz w:val="22"/>
                      <w:szCs w:val="22"/>
                      <w:lang w:eastAsia="en-US"/>
                    </w:rPr>
                    <w:t xml:space="preserve"> из реестра российского (евразийского) программного обеспечения</w:t>
                  </w:r>
                </w:p>
              </w:tc>
            </w:tr>
            <w:tr w:rsidR="00F160AF">
              <w:trPr>
                <w:trHeight w:val="276"/>
              </w:trPr>
              <w:tc>
                <w:tcPr>
                  <w:tcW w:w="4384" w:type="dxa"/>
                </w:tcPr>
                <w:p w:rsidR="00F160AF" w:rsidRDefault="00F160AF">
                  <w:pPr>
                    <w:tabs>
                      <w:tab w:val="left" w:pos="268"/>
                    </w:tabs>
                    <w:jc w:val="both"/>
                    <w:rPr>
                      <w:rFonts w:ascii="Times New Roman" w:hAnsi="Times New Roman"/>
                      <w:bCs/>
                      <w:sz w:val="22"/>
                      <w:szCs w:val="22"/>
                      <w:lang w:eastAsia="en-US"/>
                    </w:rPr>
                  </w:pPr>
                  <w:sdt>
                    <w:sdtPr>
                      <w:rPr>
                        <w:rFonts w:ascii="Times New Roman" w:hAnsi="Times New Roman"/>
                        <w:bCs/>
                      </w:rPr>
                      <w:id w:val="-724452186"/>
                    </w:sdtPr>
                    <w:sdtContent>
                      <w:r w:rsidR="0012546A">
                        <w:rPr>
                          <w:rFonts w:ascii="MS Gothic" w:eastAsia="MS Gothic" w:hAnsi="MS Gothic" w:hint="eastAsia"/>
                          <w:bCs/>
                        </w:rPr>
                        <w:t>☒</w:t>
                      </w:r>
                    </w:sdtContent>
                  </w:sdt>
                  <w:r w:rsidR="0012546A">
                    <w:rPr>
                      <w:rFonts w:ascii="Times New Roman" w:hAnsi="Times New Roman"/>
                      <w:bCs/>
                      <w:sz w:val="22"/>
                      <w:szCs w:val="22"/>
                      <w:lang w:eastAsia="en-US"/>
                    </w:rPr>
                    <w:t xml:space="preserve"> наименование страны происхождения</w:t>
                  </w:r>
                </w:p>
              </w:tc>
              <w:tc>
                <w:tcPr>
                  <w:tcW w:w="4222" w:type="dxa"/>
                </w:tcPr>
                <w:p w:rsidR="00F160AF" w:rsidRDefault="00F160AF">
                  <w:pPr>
                    <w:tabs>
                      <w:tab w:val="left" w:pos="268"/>
                    </w:tabs>
                    <w:jc w:val="both"/>
                    <w:rPr>
                      <w:rFonts w:ascii="Times New Roman" w:hAnsi="Times New Roman"/>
                      <w:bCs/>
                      <w:sz w:val="22"/>
                      <w:szCs w:val="22"/>
                      <w:lang w:eastAsia="en-US"/>
                    </w:rPr>
                  </w:pPr>
                </w:p>
              </w:tc>
            </w:tr>
            <w:tr w:rsidR="00F160AF">
              <w:tc>
                <w:tcPr>
                  <w:tcW w:w="4384" w:type="dxa"/>
                </w:tcPr>
                <w:p w:rsidR="00F160AF" w:rsidRDefault="00F160AF">
                  <w:pPr>
                    <w:tabs>
                      <w:tab w:val="left" w:pos="268"/>
                    </w:tabs>
                    <w:jc w:val="both"/>
                    <w:rPr>
                      <w:rFonts w:ascii="Times New Roman" w:hAnsi="Times New Roman"/>
                      <w:bCs/>
                      <w:sz w:val="22"/>
                      <w:szCs w:val="22"/>
                      <w:lang w:eastAsia="en-US"/>
                    </w:rPr>
                  </w:pPr>
                  <w:sdt>
                    <w:sdtPr>
                      <w:rPr>
                        <w:rFonts w:ascii="Times New Roman" w:hAnsi="Times New Roman"/>
                        <w:bCs/>
                      </w:rPr>
                      <w:id w:val="-1882398615"/>
                    </w:sdtPr>
                    <w:sdtContent>
                      <w:r w:rsidR="0012546A">
                        <w:rPr>
                          <w:rFonts w:ascii="Segoe UI Symbol" w:hAnsi="Segoe UI Symbol" w:cs="Segoe UI Symbol"/>
                          <w:bCs/>
                          <w:sz w:val="22"/>
                          <w:szCs w:val="22"/>
                          <w:lang w:eastAsia="en-US"/>
                        </w:rPr>
                        <w:t>☐</w:t>
                      </w:r>
                    </w:sdtContent>
                  </w:sdt>
                  <w:r w:rsidR="0012546A">
                    <w:rPr>
                      <w:rFonts w:ascii="Times New Roman" w:hAnsi="Times New Roman"/>
                      <w:bCs/>
                      <w:sz w:val="22"/>
                      <w:szCs w:val="22"/>
                      <w:lang w:eastAsia="en-US"/>
                    </w:rPr>
                    <w:t xml:space="preserve"> акт экспертизы ТПП РФ или аналогичный документ, выданный в ЕАЭС</w:t>
                  </w:r>
                </w:p>
              </w:tc>
              <w:tc>
                <w:tcPr>
                  <w:tcW w:w="4222" w:type="dxa"/>
                </w:tcPr>
                <w:p w:rsidR="00F160AF" w:rsidRDefault="00F160AF">
                  <w:pPr>
                    <w:tabs>
                      <w:tab w:val="left" w:pos="268"/>
                    </w:tabs>
                    <w:jc w:val="both"/>
                    <w:rPr>
                      <w:rFonts w:ascii="Times New Roman" w:hAnsi="Times New Roman"/>
                      <w:bCs/>
                      <w:sz w:val="22"/>
                      <w:szCs w:val="22"/>
                      <w:lang w:eastAsia="en-US"/>
                    </w:rPr>
                  </w:pPr>
                </w:p>
              </w:tc>
            </w:tr>
            <w:tr w:rsidR="00F160AF">
              <w:tc>
                <w:tcPr>
                  <w:tcW w:w="4384" w:type="dxa"/>
                </w:tcPr>
                <w:p w:rsidR="00F160AF" w:rsidRDefault="00F160AF">
                  <w:pPr>
                    <w:tabs>
                      <w:tab w:val="left" w:pos="268"/>
                    </w:tabs>
                    <w:jc w:val="both"/>
                    <w:rPr>
                      <w:rFonts w:ascii="Times New Roman" w:hAnsi="Times New Roman"/>
                      <w:bCs/>
                      <w:sz w:val="22"/>
                      <w:szCs w:val="22"/>
                      <w:lang w:eastAsia="en-US"/>
                    </w:rPr>
                  </w:pPr>
                  <w:sdt>
                    <w:sdtPr>
                      <w:rPr>
                        <w:rFonts w:ascii="Times New Roman" w:hAnsi="Times New Roman"/>
                        <w:bCs/>
                      </w:rPr>
                      <w:id w:val="2014720479"/>
                    </w:sdtPr>
                    <w:sdtContent>
                      <w:r w:rsidR="0012546A">
                        <w:rPr>
                          <w:rFonts w:ascii="MS Gothic" w:eastAsia="MS Gothic" w:hAnsi="MS Gothic" w:hint="eastAsia"/>
                          <w:bCs/>
                        </w:rPr>
                        <w:t>☐</w:t>
                      </w:r>
                    </w:sdtContent>
                  </w:sdt>
                  <w:r w:rsidR="0012546A">
                    <w:rPr>
                      <w:rFonts w:ascii="Times New Roman" w:hAnsi="Times New Roman"/>
                      <w:bCs/>
                      <w:sz w:val="22"/>
                      <w:szCs w:val="22"/>
                      <w:lang w:eastAsia="en-US"/>
                    </w:rPr>
                    <w:t xml:space="preserve"> сертификат о происхождении товара (СТ-1)</w:t>
                  </w:r>
                </w:p>
              </w:tc>
              <w:tc>
                <w:tcPr>
                  <w:tcW w:w="4222" w:type="dxa"/>
                </w:tcPr>
                <w:p w:rsidR="00F160AF" w:rsidRDefault="00F160AF">
                  <w:pPr>
                    <w:tabs>
                      <w:tab w:val="left" w:pos="268"/>
                    </w:tabs>
                    <w:jc w:val="both"/>
                    <w:rPr>
                      <w:rFonts w:ascii="Times New Roman" w:hAnsi="Times New Roman"/>
                      <w:bCs/>
                      <w:sz w:val="22"/>
                      <w:szCs w:val="22"/>
                      <w:lang w:eastAsia="en-US"/>
                    </w:rPr>
                  </w:pPr>
                </w:p>
              </w:tc>
            </w:tr>
            <w:tr w:rsidR="00F160AF">
              <w:tc>
                <w:tcPr>
                  <w:tcW w:w="4384" w:type="dxa"/>
                </w:tcPr>
                <w:p w:rsidR="00F160AF" w:rsidRDefault="00F160AF">
                  <w:pPr>
                    <w:tabs>
                      <w:tab w:val="left" w:pos="268"/>
                    </w:tabs>
                    <w:jc w:val="both"/>
                    <w:rPr>
                      <w:rFonts w:ascii="Times New Roman" w:hAnsi="Times New Roman"/>
                      <w:bCs/>
                      <w:sz w:val="22"/>
                      <w:szCs w:val="22"/>
                      <w:lang w:eastAsia="en-US"/>
                    </w:rPr>
                  </w:pPr>
                  <w:sdt>
                    <w:sdtPr>
                      <w:rPr>
                        <w:rFonts w:ascii="Times New Roman" w:hAnsi="Times New Roman"/>
                        <w:bCs/>
                      </w:rPr>
                      <w:id w:val="2130506440"/>
                    </w:sdtPr>
                    <w:sdtContent>
                      <w:r w:rsidR="0012546A">
                        <w:rPr>
                          <w:rFonts w:ascii="Segoe UI Symbol" w:hAnsi="Segoe UI Symbol" w:cs="Segoe UI Symbol"/>
                          <w:bCs/>
                          <w:sz w:val="22"/>
                          <w:szCs w:val="22"/>
                          <w:lang w:eastAsia="en-US"/>
                        </w:rPr>
                        <w:t>☐</w:t>
                      </w:r>
                    </w:sdtContent>
                  </w:sdt>
                  <w:r w:rsidR="0012546A">
                    <w:rPr>
                      <w:rFonts w:ascii="Times New Roman" w:hAnsi="Times New Roman"/>
                      <w:bCs/>
                      <w:sz w:val="22"/>
                      <w:szCs w:val="22"/>
                      <w:lang w:eastAsia="en-US"/>
                    </w:rPr>
                    <w:t xml:space="preserve"> реквизиты (дата и номер) документа о соответствии производства </w:t>
                  </w:r>
                  <w:proofErr w:type="spellStart"/>
                  <w:r w:rsidR="0012546A">
                    <w:rPr>
                      <w:rFonts w:ascii="Times New Roman" w:hAnsi="Times New Roman"/>
                      <w:bCs/>
                      <w:sz w:val="22"/>
                      <w:szCs w:val="22"/>
                      <w:lang w:eastAsia="en-US"/>
                    </w:rPr>
                    <w:t>медизделий</w:t>
                  </w:r>
                  <w:proofErr w:type="spellEnd"/>
                  <w:r w:rsidR="0012546A">
                    <w:rPr>
                      <w:rFonts w:ascii="Times New Roman" w:hAnsi="Times New Roman"/>
                      <w:bCs/>
                      <w:sz w:val="22"/>
                      <w:szCs w:val="22"/>
                      <w:lang w:eastAsia="en-US"/>
                    </w:rPr>
                    <w:t xml:space="preserve"> требованиям ГОСТ ISO 13485-2017</w:t>
                  </w:r>
                </w:p>
              </w:tc>
              <w:tc>
                <w:tcPr>
                  <w:tcW w:w="4222" w:type="dxa"/>
                </w:tcPr>
                <w:p w:rsidR="00F160AF" w:rsidRDefault="00F160AF">
                  <w:pPr>
                    <w:tabs>
                      <w:tab w:val="left" w:pos="268"/>
                    </w:tabs>
                    <w:jc w:val="both"/>
                    <w:rPr>
                      <w:rFonts w:ascii="Times New Roman" w:hAnsi="Times New Roman"/>
                      <w:bCs/>
                      <w:sz w:val="22"/>
                      <w:szCs w:val="22"/>
                      <w:lang w:eastAsia="en-US"/>
                    </w:rPr>
                  </w:pPr>
                </w:p>
              </w:tc>
            </w:tr>
          </w:tbl>
          <w:p w:rsidR="00F160AF" w:rsidRDefault="00F160AF">
            <w:pPr>
              <w:widowControl w:val="0"/>
              <w:spacing w:after="0" w:line="240" w:lineRule="auto"/>
              <w:ind w:left="34" w:firstLine="487"/>
              <w:contextualSpacing/>
              <w:jc w:val="both"/>
              <w:rPr>
                <w:rFonts w:ascii="Times New Roman" w:eastAsia="Times New Roman" w:hAnsi="Times New Roman" w:cs="Times New Roman"/>
                <w:bCs/>
                <w:sz w:val="24"/>
                <w:szCs w:val="24"/>
                <w:highlight w:val="green"/>
                <w:lang w:eastAsia="ru-RU"/>
              </w:rPr>
            </w:pP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23</w:t>
            </w:r>
          </w:p>
        </w:tc>
        <w:tc>
          <w:tcPr>
            <w:tcW w:w="4481" w:type="pct"/>
            <w:shd w:val="clear" w:color="auto" w:fill="D9E2F3" w:themeFill="accent1" w:themeFillTint="33"/>
            <w:vAlign w:val="center"/>
          </w:tcPr>
          <w:p w:rsidR="00F160AF" w:rsidRDefault="0012546A">
            <w:pPr>
              <w:widowControl w:val="0"/>
              <w:spacing w:after="0" w:line="240" w:lineRule="auto"/>
              <w:ind w:left="34" w:firstLine="431"/>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Антидемпинговые меры</w:t>
            </w:r>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bCs/>
                <w:sz w:val="24"/>
                <w:szCs w:val="24"/>
                <w:highlight w:val="green"/>
                <w:lang w:eastAsia="ru-RU"/>
              </w:rPr>
            </w:pPr>
            <w:r>
              <w:rPr>
                <w:rFonts w:ascii="Times New Roman" w:eastAsia="Times New Roman" w:hAnsi="Times New Roman" w:cs="Times New Roman"/>
                <w:bCs/>
                <w:sz w:val="24"/>
                <w:szCs w:val="24"/>
                <w:lang w:eastAsia="ru-RU"/>
              </w:rPr>
              <w:t>Не установлено</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p>
        </w:tc>
        <w:tc>
          <w:tcPr>
            <w:tcW w:w="4481" w:type="pct"/>
            <w:shd w:val="clear" w:color="auto" w:fill="D9E2F3" w:themeFill="accent1" w:themeFillTint="33"/>
            <w:vAlign w:val="center"/>
          </w:tcPr>
          <w:p w:rsidR="00F160AF" w:rsidRDefault="0012546A">
            <w:pPr>
              <w:widowControl w:val="0"/>
              <w:spacing w:after="0" w:line="240" w:lineRule="auto"/>
              <w:ind w:left="34" w:firstLine="431"/>
              <w:contextualSpacing/>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b/>
                <w:bCs/>
                <w:sz w:val="24"/>
                <w:szCs w:val="24"/>
                <w:lang w:eastAsia="ru-RU"/>
              </w:rPr>
              <w:t>Порядок, место, срок подачи заявок на участие в закупке</w:t>
            </w:r>
          </w:p>
        </w:tc>
      </w:tr>
      <w:tr w:rsidR="00F160AF">
        <w:trPr>
          <w:trHeight w:val="698"/>
        </w:trPr>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подачи заявки на участие в закупке в электронной форме:</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подать заявку на участие в закупке</w:t>
            </w:r>
            <w:r>
              <w:rPr>
                <w:rFonts w:ascii="Times New Roman" w:eastAsia="Times New Roman" w:hAnsi="Times New Roman" w:cs="Times New Roman"/>
                <w:sz w:val="24"/>
                <w:szCs w:val="24"/>
                <w:lang w:eastAsia="ru-RU"/>
              </w:rPr>
              <w:t xml:space="preserve"> в электронной форме может только лицо, аккредитованное на ЭП в порядке, установленном оператором ЭП, </w:t>
            </w:r>
            <w:proofErr w:type="gramStart"/>
            <w:r>
              <w:rPr>
                <w:rFonts w:ascii="Times New Roman" w:eastAsia="Times New Roman" w:hAnsi="Times New Roman" w:cs="Times New Roman"/>
                <w:sz w:val="24"/>
                <w:szCs w:val="24"/>
                <w:lang w:eastAsia="ru-RU"/>
              </w:rPr>
              <w:t>на</w:t>
            </w:r>
            <w:proofErr w:type="gramEnd"/>
            <w:r>
              <w:rPr>
                <w:rFonts w:ascii="Times New Roman" w:eastAsia="Times New Roman" w:hAnsi="Times New Roman" w:cs="Times New Roman"/>
                <w:sz w:val="24"/>
                <w:szCs w:val="24"/>
                <w:lang w:eastAsia="ru-RU"/>
              </w:rPr>
              <w:t xml:space="preserve"> которой проводится закупка в электронной форме;</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t xml:space="preserve">участник </w:t>
            </w:r>
            <w:bookmarkStart w:id="4" w:name="OLE_LINK1"/>
            <w:r>
              <w:rPr>
                <w:rFonts w:ascii="Times New Roman" w:eastAsia="Times New Roman" w:hAnsi="Times New Roman" w:cs="Times New Roman"/>
                <w:sz w:val="24"/>
                <w:szCs w:val="24"/>
                <w:lang w:eastAsia="ru-RU"/>
              </w:rPr>
              <w:t xml:space="preserve">закупки </w:t>
            </w:r>
            <w:bookmarkEnd w:id="4"/>
            <w:r>
              <w:rPr>
                <w:rFonts w:ascii="Times New Roman" w:eastAsia="Times New Roman" w:hAnsi="Times New Roman" w:cs="Times New Roman"/>
                <w:sz w:val="24"/>
                <w:szCs w:val="24"/>
                <w:lang w:eastAsia="ru-RU"/>
              </w:rPr>
              <w:t>в электронной форме подготавливает заявку в соответствии с требованиями и условиями</w:t>
            </w:r>
            <w:r>
              <w:rPr>
                <w:rFonts w:ascii="Times New Roman" w:eastAsia="Times New Roman" w:hAnsi="Times New Roman" w:cs="Times New Roman"/>
                <w:sz w:val="24"/>
                <w:szCs w:val="24"/>
                <w:lang w:eastAsia="ru-RU"/>
              </w:rPr>
              <w:t>, указанными в извещении о конкурентной закупке;</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заявка подготавливается и под</w:t>
            </w:r>
            <w:r>
              <w:rPr>
                <w:rFonts w:ascii="Times New Roman" w:eastAsia="Times New Roman" w:hAnsi="Times New Roman" w:cs="Times New Roman"/>
                <w:sz w:val="24"/>
                <w:szCs w:val="24"/>
                <w:lang w:eastAsia="ru-RU"/>
              </w:rPr>
              <w:t>ается посредством программно-аппаратных средств ЭП согласно регламенту работы ЭП;</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w:t>
            </w:r>
            <w:r>
              <w:rPr>
                <w:rFonts w:ascii="Times New Roman" w:eastAsia="Times New Roman" w:hAnsi="Times New Roman" w:cs="Times New Roman"/>
                <w:sz w:val="24"/>
                <w:szCs w:val="24"/>
                <w:lang w:eastAsia="ru-RU"/>
              </w:rPr>
              <w:t>е — номер участника);</w:t>
            </w:r>
          </w:p>
          <w:p w:rsidR="00F160AF" w:rsidRDefault="0012546A">
            <w:pPr>
              <w:widowControl w:val="0"/>
              <w:spacing w:after="0" w:line="240" w:lineRule="auto"/>
              <w:ind w:left="34" w:firstLine="487"/>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ab/>
              <w:t xml:space="preserve">участник закупки в электронной форме, подавший заявку, вправе отозвать ее или внести в нее изменения в любой момент до окончания срока подачи заявок, </w:t>
            </w:r>
            <w:proofErr w:type="gramStart"/>
            <w:r>
              <w:rPr>
                <w:rFonts w:ascii="Times New Roman" w:eastAsia="Times New Roman" w:hAnsi="Times New Roman" w:cs="Times New Roman"/>
                <w:sz w:val="24"/>
                <w:szCs w:val="24"/>
                <w:lang w:eastAsia="ru-RU"/>
              </w:rPr>
              <w:t>к</w:t>
            </w:r>
            <w:proofErr w:type="gramEnd"/>
            <w:r>
              <w:rPr>
                <w:rFonts w:ascii="Times New Roman" w:eastAsia="Times New Roman" w:hAnsi="Times New Roman" w:cs="Times New Roman"/>
                <w:sz w:val="24"/>
                <w:szCs w:val="24"/>
                <w:lang w:eastAsia="ru-RU"/>
              </w:rPr>
              <w:t xml:space="preserve"> направив </w:t>
            </w:r>
            <w:proofErr w:type="gramStart"/>
            <w:r>
              <w:rPr>
                <w:rFonts w:ascii="Times New Roman" w:eastAsia="Times New Roman" w:hAnsi="Times New Roman" w:cs="Times New Roman"/>
                <w:sz w:val="24"/>
                <w:szCs w:val="24"/>
                <w:lang w:eastAsia="ru-RU"/>
              </w:rPr>
              <w:t>об</w:t>
            </w:r>
            <w:proofErr w:type="gramEnd"/>
            <w:r>
              <w:rPr>
                <w:rFonts w:ascii="Times New Roman" w:eastAsia="Times New Roman" w:hAnsi="Times New Roman" w:cs="Times New Roman"/>
                <w:sz w:val="24"/>
                <w:szCs w:val="24"/>
                <w:lang w:eastAsia="ru-RU"/>
              </w:rPr>
              <w:t xml:space="preserve"> этом уведомление оператору ЭП посредством программно-аппаратных сре</w:t>
            </w:r>
            <w:r>
              <w:rPr>
                <w:rFonts w:ascii="Times New Roman" w:eastAsia="Times New Roman" w:hAnsi="Times New Roman" w:cs="Times New Roman"/>
                <w:sz w:val="24"/>
                <w:szCs w:val="24"/>
                <w:lang w:eastAsia="ru-RU"/>
              </w:rPr>
              <w:t>дств ЭП.</w:t>
            </w:r>
          </w:p>
        </w:tc>
      </w:tr>
      <w:tr w:rsidR="00F160AF">
        <w:tc>
          <w:tcPr>
            <w:tcW w:w="519" w:type="pct"/>
            <w:vMerge w:val="restart"/>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25</w:t>
            </w:r>
          </w:p>
        </w:tc>
        <w:tc>
          <w:tcPr>
            <w:tcW w:w="4481" w:type="pct"/>
            <w:shd w:val="clear" w:color="auto" w:fill="D9E2F3" w:themeFill="accent1" w:themeFillTint="33"/>
            <w:vAlign w:val="center"/>
          </w:tcPr>
          <w:p w:rsidR="00F160AF" w:rsidRDefault="0012546A">
            <w:pPr>
              <w:widowControl w:val="0"/>
              <w:spacing w:after="0" w:line="240" w:lineRule="auto"/>
              <w:ind w:left="34" w:firstLine="487"/>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Условия допуска к участию и отстранения от участия в закупке:</w:t>
            </w:r>
          </w:p>
        </w:tc>
      </w:tr>
      <w:tr w:rsidR="00F160AF">
        <w:tc>
          <w:tcPr>
            <w:tcW w:w="519" w:type="pct"/>
            <w:vMerge/>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Комиссия отказывает участнику закупки в допуске к участию в запросе котировок по следующим основаниям:</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непредставления обязательных документов либо наличия в таких документах недостоверных сведений;</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несоответствия участника процедуры закупки требованиям, установленным документацией о закупке;</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непредставления документа или копии документа, подтвержд</w:t>
            </w:r>
            <w:r>
              <w:rPr>
                <w:rFonts w:ascii="Times New Roman" w:eastAsia="Times New Roman" w:hAnsi="Times New Roman" w:cs="Times New Roman"/>
                <w:sz w:val="24"/>
                <w:szCs w:val="24"/>
                <w:lang w:eastAsia="ru-RU"/>
              </w:rPr>
              <w:t>ающего внесение денежных сре</w:t>
            </w:r>
            <w:proofErr w:type="gramStart"/>
            <w:r>
              <w:rPr>
                <w:rFonts w:ascii="Times New Roman" w:eastAsia="Times New Roman" w:hAnsi="Times New Roman" w:cs="Times New Roman"/>
                <w:sz w:val="24"/>
                <w:szCs w:val="24"/>
                <w:lang w:eastAsia="ru-RU"/>
              </w:rPr>
              <w:t>дств в к</w:t>
            </w:r>
            <w:proofErr w:type="gramEnd"/>
            <w:r>
              <w:rPr>
                <w:rFonts w:ascii="Times New Roman" w:eastAsia="Times New Roman" w:hAnsi="Times New Roman" w:cs="Times New Roman"/>
                <w:sz w:val="24"/>
                <w:szCs w:val="24"/>
                <w:lang w:eastAsia="ru-RU"/>
              </w:rPr>
              <w:t>ачестве обеспечения заявки на участие в закупке, если требование обеспечения таких заявок указано в документации о закупке;</w:t>
            </w:r>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4) несоответствия заявки на участие в закупке требованиям документации о закупке (а в случае про</w:t>
            </w:r>
            <w:r>
              <w:rPr>
                <w:rFonts w:ascii="Times New Roman" w:eastAsia="Times New Roman" w:hAnsi="Times New Roman" w:cs="Times New Roman"/>
                <w:sz w:val="24"/>
                <w:szCs w:val="24"/>
                <w:lang w:eastAsia="ru-RU"/>
              </w:rPr>
              <w:t>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w:t>
            </w:r>
            <w:r>
              <w:rPr>
                <w:rFonts w:ascii="Times New Roman" w:eastAsia="Times New Roman" w:hAnsi="Times New Roman" w:cs="Times New Roman"/>
                <w:sz w:val="24"/>
                <w:szCs w:val="24"/>
                <w:lang w:eastAsia="ru-RU"/>
              </w:rPr>
              <w:t>ающем срок, установленный документацией о закупке;</w:t>
            </w:r>
            <w:proofErr w:type="gramEnd"/>
          </w:p>
          <w:p w:rsidR="00F160AF" w:rsidRDefault="0012546A">
            <w:pPr>
              <w:widowControl w:val="0"/>
              <w:spacing w:after="0" w:line="240" w:lineRule="auto"/>
              <w:ind w:left="34" w:firstLine="48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w:t>
            </w:r>
            <w:r>
              <w:rPr>
                <w:rFonts w:ascii="Times New Roman" w:eastAsia="Times New Roman" w:hAnsi="Times New Roman" w:cs="Times New Roman"/>
                <w:sz w:val="24"/>
                <w:szCs w:val="24"/>
                <w:lang w:eastAsia="ru-RU"/>
              </w:rPr>
              <w:t>пке;</w:t>
            </w:r>
          </w:p>
        </w:tc>
      </w:tr>
      <w:tr w:rsidR="00F160AF">
        <w:trPr>
          <w:trHeight w:val="196"/>
        </w:trPr>
        <w:tc>
          <w:tcPr>
            <w:tcW w:w="519" w:type="pct"/>
            <w:vMerge w:val="restart"/>
            <w:shd w:val="clear" w:color="auto" w:fill="FFFFFF"/>
            <w:vAlign w:val="center"/>
          </w:tcPr>
          <w:p w:rsidR="00F160AF" w:rsidRDefault="0012546A">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26</w:t>
            </w:r>
          </w:p>
        </w:tc>
        <w:tc>
          <w:tcPr>
            <w:tcW w:w="4481" w:type="pct"/>
            <w:shd w:val="clear" w:color="auto" w:fill="D9E2F3" w:themeFill="accent1" w:themeFillTint="33"/>
            <w:vAlign w:val="center"/>
          </w:tcPr>
          <w:p w:rsidR="00F160AF" w:rsidRDefault="0012546A">
            <w:pPr>
              <w:widowControl w:val="0"/>
              <w:spacing w:after="0" w:line="240" w:lineRule="auto"/>
              <w:ind w:left="2"/>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Отдельными файлами прилагаются:</w:t>
            </w:r>
          </w:p>
        </w:tc>
      </w:tr>
      <w:tr w:rsidR="00F160AF">
        <w:trPr>
          <w:trHeight w:val="196"/>
        </w:trPr>
        <w:tc>
          <w:tcPr>
            <w:tcW w:w="519" w:type="pct"/>
            <w:vMerge/>
            <w:shd w:val="clear" w:color="auto" w:fill="FFFFFF"/>
            <w:vAlign w:val="center"/>
          </w:tcPr>
          <w:p w:rsidR="00F160AF" w:rsidRDefault="00F160AF">
            <w:pPr>
              <w:widowControl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160AF" w:rsidRDefault="0012546A">
            <w:pPr>
              <w:widowControl w:val="0"/>
              <w:spacing w:after="0" w:line="240" w:lineRule="auto"/>
              <w:ind w:left="2"/>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Описание предмета закупки (Техническое задание);</w:t>
            </w:r>
          </w:p>
          <w:p w:rsidR="00F160AF" w:rsidRDefault="0012546A">
            <w:pPr>
              <w:widowControl w:val="0"/>
              <w:spacing w:after="0" w:line="240" w:lineRule="auto"/>
              <w:ind w:left="2"/>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Проект договора;</w:t>
            </w:r>
          </w:p>
          <w:p w:rsidR="00F160AF" w:rsidRDefault="0012546A">
            <w:pPr>
              <w:widowControl w:val="0"/>
              <w:spacing w:after="0" w:line="240" w:lineRule="auto"/>
              <w:ind w:left="2"/>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Обоснование НМЦД;</w:t>
            </w:r>
          </w:p>
          <w:p w:rsidR="00F160AF" w:rsidRDefault="0012546A">
            <w:pPr>
              <w:widowControl w:val="0"/>
              <w:spacing w:after="0" w:line="240" w:lineRule="auto"/>
              <w:ind w:left="2"/>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Рекомендуемая форма заявки участника закупки.</w:t>
            </w:r>
          </w:p>
          <w:p w:rsidR="00F160AF" w:rsidRDefault="00F160AF">
            <w:pPr>
              <w:widowControl w:val="0"/>
              <w:spacing w:after="0" w:line="240" w:lineRule="auto"/>
              <w:ind w:left="2"/>
              <w:contextualSpacing/>
              <w:jc w:val="both"/>
              <w:rPr>
                <w:rFonts w:ascii="Times New Roman" w:eastAsia="Times New Roman" w:hAnsi="Times New Roman" w:cs="Times New Roman"/>
                <w:bCs/>
                <w:sz w:val="24"/>
                <w:szCs w:val="24"/>
                <w:lang w:eastAsia="ru-RU"/>
              </w:rPr>
            </w:pPr>
          </w:p>
        </w:tc>
      </w:tr>
    </w:tbl>
    <w:p w:rsidR="00F160AF" w:rsidRDefault="00F160AF">
      <w:pPr>
        <w:widowControl w:val="0"/>
        <w:spacing w:after="0" w:line="240" w:lineRule="auto"/>
        <w:rPr>
          <w:rFonts w:ascii="Times New Roman" w:hAnsi="Times New Roman" w:cs="Times New Roman"/>
          <w:sz w:val="24"/>
          <w:szCs w:val="24"/>
        </w:rPr>
      </w:pPr>
    </w:p>
    <w:sectPr w:rsidR="00F160AF" w:rsidSect="00F160AF">
      <w:footerReference w:type="default" r:id="rId18"/>
      <w:pgSz w:w="11906" w:h="16838"/>
      <w:pgMar w:top="1134" w:right="907" w:bottom="567" w:left="1134"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546A" w:rsidRDefault="0012546A">
      <w:pPr>
        <w:spacing w:after="0" w:line="240" w:lineRule="auto"/>
      </w:pPr>
      <w:r>
        <w:separator/>
      </w:r>
    </w:p>
  </w:endnote>
  <w:endnote w:type="continuationSeparator" w:id="0">
    <w:p w:rsidR="0012546A" w:rsidRDefault="001254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0AF" w:rsidRDefault="00F160AF">
    <w:pPr>
      <w:pStyle w:val="Footer"/>
      <w:tabs>
        <w:tab w:val="clear" w:pos="4677"/>
      </w:tabs>
    </w:pPr>
    <w:r>
      <w:rPr>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50pt;height:50pt;z-index:251657728;visibility:hidden#_x0000_t75" filled="t" stroked="t">
          <v:stroke joinstyle="round"/>
          <v:path o:extrusionok="t" gradientshapeok="f" o:connecttype="segments"/>
          <o:lock v:ext="edit" aspectratio="f" selection="t"/>
        </v:shape>
      </w:pict>
    </w:r>
    <w:r w:rsidR="00F26F58">
      <w:rPr>
        <w:lang w:eastAsia="ru-RU"/>
      </w:rPr>
      <w:pict>
        <v:shape id="_x0000_i0" o:spid="_x0000_i1025" type="#_x0000_t75" style="width:84.75pt;height:28.5pt;mso-wrap-distance-left:0;mso-wrap-distance-top:0;mso-wrap-distance-right:0;mso-wrap-distance-bottom:0">
          <v:imagedata r:id="rId1" o:title=""/>
          <v:path textboxrect="0,0,0,0"/>
        </v:shape>
      </w:pict>
    </w:r>
    <w:r w:rsidR="0012546A">
      <w:tab/>
    </w:r>
    <w:r>
      <w:fldChar w:fldCharType="begin"/>
    </w:r>
    <w:r w:rsidR="0012546A">
      <w:instrText xml:space="preserve"> PAGE   \* MERGEFORMAT </w:instrText>
    </w:r>
    <w:r>
      <w:fldChar w:fldCharType="separate"/>
    </w:r>
    <w:r w:rsidR="00F26F58">
      <w:rPr>
        <w:noProof/>
      </w:rPr>
      <w:t>3</w:t>
    </w:r>
    <w:r>
      <w:fldChar w:fldCharType="end"/>
    </w:r>
  </w:p>
  <w:p w:rsidR="00F160AF" w:rsidRDefault="00F160AF">
    <w:pPr>
      <w:pStyle w:val="Footer"/>
    </w:pPr>
  </w:p>
  <w:p w:rsidR="00F160AF" w:rsidRDefault="00F160A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546A" w:rsidRDefault="0012546A">
      <w:pPr>
        <w:spacing w:after="0" w:line="240" w:lineRule="auto"/>
      </w:pPr>
      <w:r>
        <w:separator/>
      </w:r>
    </w:p>
  </w:footnote>
  <w:footnote w:type="continuationSeparator" w:id="0">
    <w:p w:rsidR="0012546A" w:rsidRDefault="0012546A">
      <w:pPr>
        <w:spacing w:after="0" w:line="240" w:lineRule="auto"/>
      </w:pPr>
      <w:r>
        <w:continuationSeparator/>
      </w:r>
    </w:p>
  </w:footnote>
  <w:footnote w:id="1">
    <w:p w:rsidR="00F160AF" w:rsidRDefault="0012546A">
      <w:pPr>
        <w:pStyle w:val="a8"/>
      </w:pPr>
      <w:r>
        <w:rPr>
          <w:rStyle w:val="aff7"/>
        </w:rPr>
        <w:footnoteRef/>
      </w:r>
      <w:r>
        <w:t xml:space="preserve"> в соответствии с частями 9, 10 статьи 4 Федерального закона № 223-ФЗ</w:t>
      </w:r>
    </w:p>
  </w:footnote>
  <w:footnote w:id="2">
    <w:p w:rsidR="00F160AF" w:rsidRDefault="0012546A">
      <w:pPr>
        <w:pStyle w:val="a8"/>
        <w:jc w:val="both"/>
        <w:rPr>
          <w:sz w:val="16"/>
          <w:szCs w:val="16"/>
        </w:rPr>
      </w:pPr>
      <w:r>
        <w:rPr>
          <w:rStyle w:val="aff7"/>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w:t>
      </w:r>
      <w:r>
        <w:rPr>
          <w:sz w:val="16"/>
          <w:szCs w:val="16"/>
        </w:rPr>
        <w:t>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A42EF"/>
    <w:multiLevelType w:val="multilevel"/>
    <w:tmpl w:val="D1FC64CC"/>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
    <w:nsid w:val="09BB6DB7"/>
    <w:multiLevelType w:val="multilevel"/>
    <w:tmpl w:val="3BF0AFAC"/>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2">
    <w:nsid w:val="0D104D2A"/>
    <w:multiLevelType w:val="hybridMultilevel"/>
    <w:tmpl w:val="2AE87886"/>
    <w:lvl w:ilvl="0" w:tplc="11E00EAC">
      <w:start w:val="1"/>
      <w:numFmt w:val="decimal"/>
      <w:lvlText w:val="%1."/>
      <w:lvlJc w:val="left"/>
      <w:pPr>
        <w:ind w:left="720" w:hanging="360"/>
      </w:pPr>
      <w:rPr>
        <w:rFonts w:hint="default"/>
      </w:rPr>
    </w:lvl>
    <w:lvl w:ilvl="1" w:tplc="53B260E6">
      <w:start w:val="1"/>
      <w:numFmt w:val="lowerLetter"/>
      <w:lvlText w:val="%2."/>
      <w:lvlJc w:val="left"/>
      <w:pPr>
        <w:ind w:left="1440" w:hanging="360"/>
      </w:pPr>
    </w:lvl>
    <w:lvl w:ilvl="2" w:tplc="E0B66010">
      <w:start w:val="1"/>
      <w:numFmt w:val="lowerRoman"/>
      <w:lvlText w:val="%3."/>
      <w:lvlJc w:val="right"/>
      <w:pPr>
        <w:ind w:left="2160" w:hanging="180"/>
      </w:pPr>
    </w:lvl>
    <w:lvl w:ilvl="3" w:tplc="D92C0C0E">
      <w:start w:val="1"/>
      <w:numFmt w:val="decimal"/>
      <w:lvlText w:val="%4."/>
      <w:lvlJc w:val="left"/>
      <w:pPr>
        <w:ind w:left="2880" w:hanging="360"/>
      </w:pPr>
    </w:lvl>
    <w:lvl w:ilvl="4" w:tplc="C1D82508">
      <w:start w:val="1"/>
      <w:numFmt w:val="lowerLetter"/>
      <w:lvlText w:val="%5."/>
      <w:lvlJc w:val="left"/>
      <w:pPr>
        <w:ind w:left="3600" w:hanging="360"/>
      </w:pPr>
    </w:lvl>
    <w:lvl w:ilvl="5" w:tplc="0A443C02">
      <w:start w:val="1"/>
      <w:numFmt w:val="lowerRoman"/>
      <w:lvlText w:val="%6."/>
      <w:lvlJc w:val="right"/>
      <w:pPr>
        <w:ind w:left="4320" w:hanging="180"/>
      </w:pPr>
    </w:lvl>
    <w:lvl w:ilvl="6" w:tplc="8770334C">
      <w:start w:val="1"/>
      <w:numFmt w:val="decimal"/>
      <w:lvlText w:val="%7."/>
      <w:lvlJc w:val="left"/>
      <w:pPr>
        <w:ind w:left="5040" w:hanging="360"/>
      </w:pPr>
    </w:lvl>
    <w:lvl w:ilvl="7" w:tplc="500C35BE">
      <w:start w:val="1"/>
      <w:numFmt w:val="lowerLetter"/>
      <w:lvlText w:val="%8."/>
      <w:lvlJc w:val="left"/>
      <w:pPr>
        <w:ind w:left="5760" w:hanging="360"/>
      </w:pPr>
    </w:lvl>
    <w:lvl w:ilvl="8" w:tplc="0458FBAC">
      <w:start w:val="1"/>
      <w:numFmt w:val="lowerRoman"/>
      <w:lvlText w:val="%9."/>
      <w:lvlJc w:val="right"/>
      <w:pPr>
        <w:ind w:left="6480" w:hanging="180"/>
      </w:pPr>
    </w:lvl>
  </w:abstractNum>
  <w:abstractNum w:abstractNumId="3">
    <w:nsid w:val="103752E4"/>
    <w:multiLevelType w:val="hybridMultilevel"/>
    <w:tmpl w:val="72162ED6"/>
    <w:lvl w:ilvl="0" w:tplc="29C865F4">
      <w:start w:val="4"/>
      <w:numFmt w:val="decimal"/>
      <w:lvlText w:val="%1."/>
      <w:lvlJc w:val="left"/>
      <w:pPr>
        <w:ind w:left="720" w:hanging="360"/>
      </w:pPr>
      <w:rPr>
        <w:rFonts w:hint="default"/>
      </w:rPr>
    </w:lvl>
    <w:lvl w:ilvl="1" w:tplc="9F56216C">
      <w:start w:val="1"/>
      <w:numFmt w:val="lowerLetter"/>
      <w:lvlText w:val="%2."/>
      <w:lvlJc w:val="left"/>
      <w:pPr>
        <w:ind w:left="1440" w:hanging="360"/>
      </w:pPr>
    </w:lvl>
    <w:lvl w:ilvl="2" w:tplc="72CC87E4">
      <w:start w:val="1"/>
      <w:numFmt w:val="lowerRoman"/>
      <w:lvlText w:val="%3."/>
      <w:lvlJc w:val="right"/>
      <w:pPr>
        <w:ind w:left="2160" w:hanging="180"/>
      </w:pPr>
    </w:lvl>
    <w:lvl w:ilvl="3" w:tplc="CCD6C8E4">
      <w:start w:val="1"/>
      <w:numFmt w:val="decimal"/>
      <w:lvlText w:val="%4."/>
      <w:lvlJc w:val="left"/>
      <w:pPr>
        <w:ind w:left="2880" w:hanging="360"/>
      </w:pPr>
    </w:lvl>
    <w:lvl w:ilvl="4" w:tplc="5CD619A2">
      <w:start w:val="1"/>
      <w:numFmt w:val="lowerLetter"/>
      <w:lvlText w:val="%5."/>
      <w:lvlJc w:val="left"/>
      <w:pPr>
        <w:ind w:left="3600" w:hanging="360"/>
      </w:pPr>
    </w:lvl>
    <w:lvl w:ilvl="5" w:tplc="D5B64E08">
      <w:start w:val="1"/>
      <w:numFmt w:val="lowerRoman"/>
      <w:lvlText w:val="%6."/>
      <w:lvlJc w:val="right"/>
      <w:pPr>
        <w:ind w:left="4320" w:hanging="180"/>
      </w:pPr>
    </w:lvl>
    <w:lvl w:ilvl="6" w:tplc="0D141D26">
      <w:start w:val="1"/>
      <w:numFmt w:val="decimal"/>
      <w:lvlText w:val="%7."/>
      <w:lvlJc w:val="left"/>
      <w:pPr>
        <w:ind w:left="5040" w:hanging="360"/>
      </w:pPr>
    </w:lvl>
    <w:lvl w:ilvl="7" w:tplc="A5C85C3E">
      <w:start w:val="1"/>
      <w:numFmt w:val="lowerLetter"/>
      <w:lvlText w:val="%8."/>
      <w:lvlJc w:val="left"/>
      <w:pPr>
        <w:ind w:left="5760" w:hanging="360"/>
      </w:pPr>
    </w:lvl>
    <w:lvl w:ilvl="8" w:tplc="105E44C2">
      <w:start w:val="1"/>
      <w:numFmt w:val="lowerRoman"/>
      <w:lvlText w:val="%9."/>
      <w:lvlJc w:val="right"/>
      <w:pPr>
        <w:ind w:left="6480" w:hanging="180"/>
      </w:pPr>
    </w:lvl>
  </w:abstractNum>
  <w:abstractNum w:abstractNumId="4">
    <w:nsid w:val="11F80A2D"/>
    <w:multiLevelType w:val="hybridMultilevel"/>
    <w:tmpl w:val="33300F9C"/>
    <w:lvl w:ilvl="0" w:tplc="5A54C49E">
      <w:start w:val="1"/>
      <w:numFmt w:val="bullet"/>
      <w:lvlText w:val="-"/>
      <w:lvlJc w:val="left"/>
      <w:pPr>
        <w:ind w:left="720" w:hanging="360"/>
      </w:pPr>
      <w:rPr>
        <w:rFonts w:ascii="Times New Roman" w:hAnsi="Times New Roman" w:cs="Times New Roman" w:hint="default"/>
      </w:rPr>
    </w:lvl>
    <w:lvl w:ilvl="1" w:tplc="71AC3CB4">
      <w:start w:val="1"/>
      <w:numFmt w:val="bullet"/>
      <w:lvlText w:val="o"/>
      <w:lvlJc w:val="left"/>
      <w:pPr>
        <w:ind w:left="1440" w:hanging="360"/>
      </w:pPr>
      <w:rPr>
        <w:rFonts w:ascii="Courier New" w:hAnsi="Courier New" w:cs="Courier New" w:hint="default"/>
      </w:rPr>
    </w:lvl>
    <w:lvl w:ilvl="2" w:tplc="2D5A5CA4">
      <w:start w:val="1"/>
      <w:numFmt w:val="bullet"/>
      <w:lvlText w:val=""/>
      <w:lvlJc w:val="left"/>
      <w:pPr>
        <w:ind w:left="2160" w:hanging="360"/>
      </w:pPr>
      <w:rPr>
        <w:rFonts w:ascii="Wingdings" w:hAnsi="Wingdings" w:hint="default"/>
      </w:rPr>
    </w:lvl>
    <w:lvl w:ilvl="3" w:tplc="78329A48">
      <w:start w:val="1"/>
      <w:numFmt w:val="bullet"/>
      <w:lvlText w:val=""/>
      <w:lvlJc w:val="left"/>
      <w:pPr>
        <w:ind w:left="2880" w:hanging="360"/>
      </w:pPr>
      <w:rPr>
        <w:rFonts w:ascii="Symbol" w:hAnsi="Symbol" w:hint="default"/>
      </w:rPr>
    </w:lvl>
    <w:lvl w:ilvl="4" w:tplc="34225FD8">
      <w:start w:val="1"/>
      <w:numFmt w:val="bullet"/>
      <w:lvlText w:val="o"/>
      <w:lvlJc w:val="left"/>
      <w:pPr>
        <w:ind w:left="3600" w:hanging="360"/>
      </w:pPr>
      <w:rPr>
        <w:rFonts w:ascii="Courier New" w:hAnsi="Courier New" w:cs="Courier New" w:hint="default"/>
      </w:rPr>
    </w:lvl>
    <w:lvl w:ilvl="5" w:tplc="5AA28124">
      <w:start w:val="1"/>
      <w:numFmt w:val="bullet"/>
      <w:lvlText w:val=""/>
      <w:lvlJc w:val="left"/>
      <w:pPr>
        <w:ind w:left="4320" w:hanging="360"/>
      </w:pPr>
      <w:rPr>
        <w:rFonts w:ascii="Wingdings" w:hAnsi="Wingdings" w:hint="default"/>
      </w:rPr>
    </w:lvl>
    <w:lvl w:ilvl="6" w:tplc="E70A0C00">
      <w:start w:val="1"/>
      <w:numFmt w:val="bullet"/>
      <w:lvlText w:val=""/>
      <w:lvlJc w:val="left"/>
      <w:pPr>
        <w:ind w:left="5040" w:hanging="360"/>
      </w:pPr>
      <w:rPr>
        <w:rFonts w:ascii="Symbol" w:hAnsi="Symbol" w:hint="default"/>
      </w:rPr>
    </w:lvl>
    <w:lvl w:ilvl="7" w:tplc="C7E64464">
      <w:start w:val="1"/>
      <w:numFmt w:val="bullet"/>
      <w:lvlText w:val="o"/>
      <w:lvlJc w:val="left"/>
      <w:pPr>
        <w:ind w:left="5760" w:hanging="360"/>
      </w:pPr>
      <w:rPr>
        <w:rFonts w:ascii="Courier New" w:hAnsi="Courier New" w:cs="Courier New" w:hint="default"/>
      </w:rPr>
    </w:lvl>
    <w:lvl w:ilvl="8" w:tplc="1C8C6DFA">
      <w:start w:val="1"/>
      <w:numFmt w:val="bullet"/>
      <w:lvlText w:val=""/>
      <w:lvlJc w:val="left"/>
      <w:pPr>
        <w:ind w:left="6480" w:hanging="360"/>
      </w:pPr>
      <w:rPr>
        <w:rFonts w:ascii="Wingdings" w:hAnsi="Wingdings" w:hint="default"/>
      </w:rPr>
    </w:lvl>
  </w:abstractNum>
  <w:abstractNum w:abstractNumId="5">
    <w:nsid w:val="13747770"/>
    <w:multiLevelType w:val="hybridMultilevel"/>
    <w:tmpl w:val="9B826EAE"/>
    <w:lvl w:ilvl="0" w:tplc="688E7F50">
      <w:start w:val="1"/>
      <w:numFmt w:val="none"/>
      <w:suff w:val="nothing"/>
      <w:lvlText w:val=""/>
      <w:lvlJc w:val="left"/>
      <w:pPr>
        <w:tabs>
          <w:tab w:val="num" w:pos="0"/>
        </w:tabs>
        <w:ind w:left="0" w:firstLine="0"/>
      </w:pPr>
    </w:lvl>
    <w:lvl w:ilvl="1" w:tplc="AF526C52">
      <w:start w:val="1"/>
      <w:numFmt w:val="none"/>
      <w:suff w:val="nothing"/>
      <w:lvlText w:val=""/>
      <w:lvlJc w:val="left"/>
      <w:pPr>
        <w:tabs>
          <w:tab w:val="num" w:pos="0"/>
        </w:tabs>
        <w:ind w:left="0" w:firstLine="0"/>
      </w:pPr>
    </w:lvl>
    <w:lvl w:ilvl="2" w:tplc="EF180126">
      <w:start w:val="1"/>
      <w:numFmt w:val="none"/>
      <w:suff w:val="nothing"/>
      <w:lvlText w:val=""/>
      <w:lvlJc w:val="left"/>
      <w:pPr>
        <w:tabs>
          <w:tab w:val="num" w:pos="0"/>
        </w:tabs>
        <w:ind w:left="0" w:firstLine="0"/>
      </w:pPr>
    </w:lvl>
    <w:lvl w:ilvl="3" w:tplc="51F46B58">
      <w:start w:val="1"/>
      <w:numFmt w:val="none"/>
      <w:suff w:val="nothing"/>
      <w:lvlText w:val=""/>
      <w:lvlJc w:val="left"/>
      <w:pPr>
        <w:tabs>
          <w:tab w:val="num" w:pos="0"/>
        </w:tabs>
        <w:ind w:left="0" w:firstLine="0"/>
      </w:pPr>
    </w:lvl>
    <w:lvl w:ilvl="4" w:tplc="67942316">
      <w:start w:val="1"/>
      <w:numFmt w:val="none"/>
      <w:suff w:val="nothing"/>
      <w:lvlText w:val=""/>
      <w:lvlJc w:val="left"/>
      <w:pPr>
        <w:tabs>
          <w:tab w:val="num" w:pos="0"/>
        </w:tabs>
        <w:ind w:left="0" w:firstLine="0"/>
      </w:pPr>
    </w:lvl>
    <w:lvl w:ilvl="5" w:tplc="6406AD14">
      <w:start w:val="1"/>
      <w:numFmt w:val="none"/>
      <w:suff w:val="nothing"/>
      <w:lvlText w:val=""/>
      <w:lvlJc w:val="left"/>
      <w:pPr>
        <w:tabs>
          <w:tab w:val="num" w:pos="0"/>
        </w:tabs>
        <w:ind w:left="0" w:firstLine="0"/>
      </w:pPr>
    </w:lvl>
    <w:lvl w:ilvl="6" w:tplc="79D66CC4">
      <w:start w:val="1"/>
      <w:numFmt w:val="none"/>
      <w:suff w:val="nothing"/>
      <w:lvlText w:val=""/>
      <w:lvlJc w:val="left"/>
      <w:pPr>
        <w:tabs>
          <w:tab w:val="num" w:pos="0"/>
        </w:tabs>
        <w:ind w:left="0" w:firstLine="0"/>
      </w:pPr>
    </w:lvl>
    <w:lvl w:ilvl="7" w:tplc="1D801562">
      <w:start w:val="1"/>
      <w:numFmt w:val="none"/>
      <w:suff w:val="nothing"/>
      <w:lvlText w:val=""/>
      <w:lvlJc w:val="left"/>
      <w:pPr>
        <w:tabs>
          <w:tab w:val="num" w:pos="0"/>
        </w:tabs>
        <w:ind w:left="0" w:firstLine="0"/>
      </w:pPr>
    </w:lvl>
    <w:lvl w:ilvl="8" w:tplc="8D44053A">
      <w:start w:val="1"/>
      <w:numFmt w:val="none"/>
      <w:suff w:val="nothing"/>
      <w:lvlText w:val=""/>
      <w:lvlJc w:val="left"/>
      <w:pPr>
        <w:tabs>
          <w:tab w:val="num" w:pos="0"/>
        </w:tabs>
        <w:ind w:left="0" w:firstLine="0"/>
      </w:pPr>
    </w:lvl>
  </w:abstractNum>
  <w:abstractNum w:abstractNumId="6">
    <w:nsid w:val="15FB7A0A"/>
    <w:multiLevelType w:val="hybridMultilevel"/>
    <w:tmpl w:val="42AAC396"/>
    <w:lvl w:ilvl="0" w:tplc="099C0104">
      <w:start w:val="1"/>
      <w:numFmt w:val="bullet"/>
      <w:lvlText w:val="-"/>
      <w:lvlJc w:val="left"/>
      <w:pPr>
        <w:ind w:left="720" w:hanging="360"/>
      </w:pPr>
      <w:rPr>
        <w:rFonts w:ascii="Times New Roman" w:hAnsi="Times New Roman" w:cs="Times New Roman" w:hint="default"/>
      </w:rPr>
    </w:lvl>
    <w:lvl w:ilvl="1" w:tplc="7086223A">
      <w:start w:val="1"/>
      <w:numFmt w:val="bullet"/>
      <w:lvlText w:val="o"/>
      <w:lvlJc w:val="left"/>
      <w:pPr>
        <w:ind w:left="1440" w:hanging="360"/>
      </w:pPr>
      <w:rPr>
        <w:rFonts w:ascii="Courier New" w:hAnsi="Courier New" w:cs="Courier New" w:hint="default"/>
      </w:rPr>
    </w:lvl>
    <w:lvl w:ilvl="2" w:tplc="63042DCE">
      <w:start w:val="1"/>
      <w:numFmt w:val="bullet"/>
      <w:lvlText w:val=""/>
      <w:lvlJc w:val="left"/>
      <w:pPr>
        <w:ind w:left="2160" w:hanging="360"/>
      </w:pPr>
      <w:rPr>
        <w:rFonts w:ascii="Wingdings" w:hAnsi="Wingdings" w:hint="default"/>
      </w:rPr>
    </w:lvl>
    <w:lvl w:ilvl="3" w:tplc="A9A6F940">
      <w:start w:val="1"/>
      <w:numFmt w:val="bullet"/>
      <w:lvlText w:val=""/>
      <w:lvlJc w:val="left"/>
      <w:pPr>
        <w:ind w:left="2880" w:hanging="360"/>
      </w:pPr>
      <w:rPr>
        <w:rFonts w:ascii="Symbol" w:hAnsi="Symbol" w:hint="default"/>
      </w:rPr>
    </w:lvl>
    <w:lvl w:ilvl="4" w:tplc="A238C10E">
      <w:start w:val="1"/>
      <w:numFmt w:val="bullet"/>
      <w:lvlText w:val="o"/>
      <w:lvlJc w:val="left"/>
      <w:pPr>
        <w:ind w:left="3600" w:hanging="360"/>
      </w:pPr>
      <w:rPr>
        <w:rFonts w:ascii="Courier New" w:hAnsi="Courier New" w:cs="Courier New" w:hint="default"/>
      </w:rPr>
    </w:lvl>
    <w:lvl w:ilvl="5" w:tplc="C85608AC">
      <w:start w:val="1"/>
      <w:numFmt w:val="bullet"/>
      <w:lvlText w:val=""/>
      <w:lvlJc w:val="left"/>
      <w:pPr>
        <w:ind w:left="4320" w:hanging="360"/>
      </w:pPr>
      <w:rPr>
        <w:rFonts w:ascii="Wingdings" w:hAnsi="Wingdings" w:hint="default"/>
      </w:rPr>
    </w:lvl>
    <w:lvl w:ilvl="6" w:tplc="32B82DDC">
      <w:start w:val="1"/>
      <w:numFmt w:val="bullet"/>
      <w:lvlText w:val=""/>
      <w:lvlJc w:val="left"/>
      <w:pPr>
        <w:ind w:left="5040" w:hanging="360"/>
      </w:pPr>
      <w:rPr>
        <w:rFonts w:ascii="Symbol" w:hAnsi="Symbol" w:hint="default"/>
      </w:rPr>
    </w:lvl>
    <w:lvl w:ilvl="7" w:tplc="AC1AE7F0">
      <w:start w:val="1"/>
      <w:numFmt w:val="bullet"/>
      <w:lvlText w:val="o"/>
      <w:lvlJc w:val="left"/>
      <w:pPr>
        <w:ind w:left="5760" w:hanging="360"/>
      </w:pPr>
      <w:rPr>
        <w:rFonts w:ascii="Courier New" w:hAnsi="Courier New" w:cs="Courier New" w:hint="default"/>
      </w:rPr>
    </w:lvl>
    <w:lvl w:ilvl="8" w:tplc="A6A44AFC">
      <w:start w:val="1"/>
      <w:numFmt w:val="bullet"/>
      <w:lvlText w:val=""/>
      <w:lvlJc w:val="left"/>
      <w:pPr>
        <w:ind w:left="6480" w:hanging="360"/>
      </w:pPr>
      <w:rPr>
        <w:rFonts w:ascii="Wingdings" w:hAnsi="Wingdings" w:hint="default"/>
      </w:rPr>
    </w:lvl>
  </w:abstractNum>
  <w:abstractNum w:abstractNumId="7">
    <w:nsid w:val="1B0F46B2"/>
    <w:multiLevelType w:val="multilevel"/>
    <w:tmpl w:val="0554C57C"/>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BBB7B3F"/>
    <w:multiLevelType w:val="hybridMultilevel"/>
    <w:tmpl w:val="DA569C88"/>
    <w:lvl w:ilvl="0" w:tplc="BD4ECF1A">
      <w:start w:val="1"/>
      <w:numFmt w:val="decimal"/>
      <w:lvlText w:val="%1)"/>
      <w:lvlJc w:val="left"/>
      <w:pPr>
        <w:ind w:left="1417" w:hanging="283"/>
      </w:pPr>
      <w:rPr>
        <w:rFonts w:hint="default"/>
      </w:rPr>
    </w:lvl>
    <w:lvl w:ilvl="1" w:tplc="94A2B5F8">
      <w:start w:val="1"/>
      <w:numFmt w:val="lowerLetter"/>
      <w:lvlText w:val="%2."/>
      <w:lvlJc w:val="left"/>
      <w:pPr>
        <w:ind w:left="3198" w:hanging="360"/>
      </w:pPr>
    </w:lvl>
    <w:lvl w:ilvl="2" w:tplc="609A585A">
      <w:start w:val="1"/>
      <w:numFmt w:val="lowerRoman"/>
      <w:lvlText w:val="%3."/>
      <w:lvlJc w:val="right"/>
      <w:pPr>
        <w:ind w:left="3918" w:hanging="180"/>
      </w:pPr>
    </w:lvl>
    <w:lvl w:ilvl="3" w:tplc="EF5063EE">
      <w:start w:val="1"/>
      <w:numFmt w:val="decimal"/>
      <w:lvlText w:val="%4."/>
      <w:lvlJc w:val="left"/>
      <w:pPr>
        <w:ind w:left="4638" w:hanging="360"/>
      </w:pPr>
    </w:lvl>
    <w:lvl w:ilvl="4" w:tplc="12FCBD96">
      <w:start w:val="1"/>
      <w:numFmt w:val="lowerLetter"/>
      <w:lvlText w:val="%5."/>
      <w:lvlJc w:val="left"/>
      <w:pPr>
        <w:ind w:left="5358" w:hanging="360"/>
      </w:pPr>
    </w:lvl>
    <w:lvl w:ilvl="5" w:tplc="C428AA8E">
      <w:start w:val="1"/>
      <w:numFmt w:val="lowerRoman"/>
      <w:lvlText w:val="%6."/>
      <w:lvlJc w:val="right"/>
      <w:pPr>
        <w:ind w:left="6078" w:hanging="180"/>
      </w:pPr>
    </w:lvl>
    <w:lvl w:ilvl="6" w:tplc="A3B4A30C">
      <w:start w:val="1"/>
      <w:numFmt w:val="decimal"/>
      <w:lvlText w:val="%7."/>
      <w:lvlJc w:val="left"/>
      <w:pPr>
        <w:ind w:left="6798" w:hanging="360"/>
      </w:pPr>
    </w:lvl>
    <w:lvl w:ilvl="7" w:tplc="B106AB24">
      <w:start w:val="1"/>
      <w:numFmt w:val="lowerLetter"/>
      <w:lvlText w:val="%8."/>
      <w:lvlJc w:val="left"/>
      <w:pPr>
        <w:ind w:left="7518" w:hanging="360"/>
      </w:pPr>
    </w:lvl>
    <w:lvl w:ilvl="8" w:tplc="F3A214E0">
      <w:start w:val="1"/>
      <w:numFmt w:val="lowerRoman"/>
      <w:lvlText w:val="%9."/>
      <w:lvlJc w:val="right"/>
      <w:pPr>
        <w:ind w:left="8238" w:hanging="180"/>
      </w:pPr>
    </w:lvl>
  </w:abstractNum>
  <w:abstractNum w:abstractNumId="9">
    <w:nsid w:val="1BF00C21"/>
    <w:multiLevelType w:val="multilevel"/>
    <w:tmpl w:val="D81425E0"/>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nsid w:val="1ECF1788"/>
    <w:multiLevelType w:val="hybridMultilevel"/>
    <w:tmpl w:val="F09C102A"/>
    <w:lvl w:ilvl="0" w:tplc="900ECB7C">
      <w:start w:val="6"/>
      <w:numFmt w:val="decimal"/>
      <w:lvlText w:val="%1."/>
      <w:lvlJc w:val="left"/>
      <w:pPr>
        <w:ind w:left="2640" w:hanging="360"/>
      </w:pPr>
      <w:rPr>
        <w:rFonts w:hint="default"/>
      </w:rPr>
    </w:lvl>
    <w:lvl w:ilvl="1" w:tplc="D728CB4C">
      <w:start w:val="1"/>
      <w:numFmt w:val="lowerLetter"/>
      <w:lvlText w:val="%2."/>
      <w:lvlJc w:val="left"/>
      <w:pPr>
        <w:ind w:left="3360" w:hanging="360"/>
      </w:pPr>
    </w:lvl>
    <w:lvl w:ilvl="2" w:tplc="A1361D58">
      <w:start w:val="1"/>
      <w:numFmt w:val="lowerRoman"/>
      <w:lvlText w:val="%3."/>
      <w:lvlJc w:val="right"/>
      <w:pPr>
        <w:ind w:left="4080" w:hanging="180"/>
      </w:pPr>
    </w:lvl>
    <w:lvl w:ilvl="3" w:tplc="16C83D7C">
      <w:start w:val="1"/>
      <w:numFmt w:val="decimal"/>
      <w:lvlText w:val="%4."/>
      <w:lvlJc w:val="left"/>
      <w:pPr>
        <w:ind w:left="4800" w:hanging="360"/>
      </w:pPr>
    </w:lvl>
    <w:lvl w:ilvl="4" w:tplc="2DDEED52">
      <w:start w:val="1"/>
      <w:numFmt w:val="lowerLetter"/>
      <w:lvlText w:val="%5."/>
      <w:lvlJc w:val="left"/>
      <w:pPr>
        <w:ind w:left="5520" w:hanging="360"/>
      </w:pPr>
    </w:lvl>
    <w:lvl w:ilvl="5" w:tplc="2970FB10">
      <w:start w:val="1"/>
      <w:numFmt w:val="lowerRoman"/>
      <w:lvlText w:val="%6."/>
      <w:lvlJc w:val="right"/>
      <w:pPr>
        <w:ind w:left="6240" w:hanging="180"/>
      </w:pPr>
    </w:lvl>
    <w:lvl w:ilvl="6" w:tplc="625CF6CC">
      <w:start w:val="1"/>
      <w:numFmt w:val="decimal"/>
      <w:lvlText w:val="%7."/>
      <w:lvlJc w:val="left"/>
      <w:pPr>
        <w:ind w:left="6960" w:hanging="360"/>
      </w:pPr>
    </w:lvl>
    <w:lvl w:ilvl="7" w:tplc="9702A432">
      <w:start w:val="1"/>
      <w:numFmt w:val="lowerLetter"/>
      <w:lvlText w:val="%8."/>
      <w:lvlJc w:val="left"/>
      <w:pPr>
        <w:ind w:left="7680" w:hanging="360"/>
      </w:pPr>
    </w:lvl>
    <w:lvl w:ilvl="8" w:tplc="A7029C6C">
      <w:start w:val="1"/>
      <w:numFmt w:val="lowerRoman"/>
      <w:lvlText w:val="%9."/>
      <w:lvlJc w:val="right"/>
      <w:pPr>
        <w:ind w:left="8400" w:hanging="180"/>
      </w:pPr>
    </w:lvl>
  </w:abstractNum>
  <w:abstractNum w:abstractNumId="11">
    <w:nsid w:val="209C42BD"/>
    <w:multiLevelType w:val="hybridMultilevel"/>
    <w:tmpl w:val="44224548"/>
    <w:lvl w:ilvl="0" w:tplc="482416BE">
      <w:start w:val="1"/>
      <w:numFmt w:val="decimal"/>
      <w:lvlText w:val="%1)"/>
      <w:lvlJc w:val="left"/>
      <w:pPr>
        <w:ind w:left="442" w:hanging="408"/>
      </w:pPr>
      <w:rPr>
        <w:rFonts w:hint="default"/>
      </w:rPr>
    </w:lvl>
    <w:lvl w:ilvl="1" w:tplc="DC60CC3E">
      <w:start w:val="1"/>
      <w:numFmt w:val="lowerLetter"/>
      <w:lvlText w:val="%2."/>
      <w:lvlJc w:val="left"/>
      <w:pPr>
        <w:ind w:left="1114" w:hanging="360"/>
      </w:pPr>
    </w:lvl>
    <w:lvl w:ilvl="2" w:tplc="E4BA7690">
      <w:start w:val="1"/>
      <w:numFmt w:val="lowerRoman"/>
      <w:lvlText w:val="%3."/>
      <w:lvlJc w:val="right"/>
      <w:pPr>
        <w:ind w:left="1834" w:hanging="180"/>
      </w:pPr>
    </w:lvl>
    <w:lvl w:ilvl="3" w:tplc="E09C8696">
      <w:start w:val="1"/>
      <w:numFmt w:val="decimal"/>
      <w:lvlText w:val="%4."/>
      <w:lvlJc w:val="left"/>
      <w:pPr>
        <w:ind w:left="2554" w:hanging="360"/>
      </w:pPr>
    </w:lvl>
    <w:lvl w:ilvl="4" w:tplc="C1D0C286">
      <w:start w:val="1"/>
      <w:numFmt w:val="lowerLetter"/>
      <w:lvlText w:val="%5."/>
      <w:lvlJc w:val="left"/>
      <w:pPr>
        <w:ind w:left="3274" w:hanging="360"/>
      </w:pPr>
    </w:lvl>
    <w:lvl w:ilvl="5" w:tplc="33B27CBE">
      <w:start w:val="1"/>
      <w:numFmt w:val="lowerRoman"/>
      <w:lvlText w:val="%6."/>
      <w:lvlJc w:val="right"/>
      <w:pPr>
        <w:ind w:left="3994" w:hanging="180"/>
      </w:pPr>
    </w:lvl>
    <w:lvl w:ilvl="6" w:tplc="2CB20462">
      <w:start w:val="1"/>
      <w:numFmt w:val="decimal"/>
      <w:lvlText w:val="%7."/>
      <w:lvlJc w:val="left"/>
      <w:pPr>
        <w:ind w:left="4714" w:hanging="360"/>
      </w:pPr>
    </w:lvl>
    <w:lvl w:ilvl="7" w:tplc="A452584E">
      <w:start w:val="1"/>
      <w:numFmt w:val="lowerLetter"/>
      <w:lvlText w:val="%8."/>
      <w:lvlJc w:val="left"/>
      <w:pPr>
        <w:ind w:left="5434" w:hanging="360"/>
      </w:pPr>
    </w:lvl>
    <w:lvl w:ilvl="8" w:tplc="1F127EB4">
      <w:start w:val="1"/>
      <w:numFmt w:val="lowerRoman"/>
      <w:lvlText w:val="%9."/>
      <w:lvlJc w:val="right"/>
      <w:pPr>
        <w:ind w:left="6154" w:hanging="180"/>
      </w:pPr>
    </w:lvl>
  </w:abstractNum>
  <w:abstractNum w:abstractNumId="12">
    <w:nsid w:val="21991321"/>
    <w:multiLevelType w:val="hybridMultilevel"/>
    <w:tmpl w:val="0F6E44CE"/>
    <w:lvl w:ilvl="0" w:tplc="FD820A6E">
      <w:start w:val="1"/>
      <w:numFmt w:val="decimal"/>
      <w:lvlText w:val="%1."/>
      <w:lvlJc w:val="left"/>
      <w:pPr>
        <w:ind w:left="1069" w:hanging="360"/>
      </w:pPr>
      <w:rPr>
        <w:rFonts w:hint="default"/>
      </w:rPr>
    </w:lvl>
    <w:lvl w:ilvl="1" w:tplc="66BE2776">
      <w:start w:val="1"/>
      <w:numFmt w:val="lowerLetter"/>
      <w:lvlText w:val="%2."/>
      <w:lvlJc w:val="left"/>
      <w:pPr>
        <w:ind w:left="1789" w:hanging="360"/>
      </w:pPr>
    </w:lvl>
    <w:lvl w:ilvl="2" w:tplc="2C0A04E6">
      <w:start w:val="1"/>
      <w:numFmt w:val="lowerRoman"/>
      <w:lvlText w:val="%3."/>
      <w:lvlJc w:val="right"/>
      <w:pPr>
        <w:ind w:left="2509" w:hanging="180"/>
      </w:pPr>
    </w:lvl>
    <w:lvl w:ilvl="3" w:tplc="6DAA9A02">
      <w:start w:val="1"/>
      <w:numFmt w:val="decimal"/>
      <w:lvlText w:val="%4."/>
      <w:lvlJc w:val="left"/>
      <w:pPr>
        <w:ind w:left="3229" w:hanging="360"/>
      </w:pPr>
    </w:lvl>
    <w:lvl w:ilvl="4" w:tplc="C798990E">
      <w:start w:val="1"/>
      <w:numFmt w:val="lowerLetter"/>
      <w:lvlText w:val="%5."/>
      <w:lvlJc w:val="left"/>
      <w:pPr>
        <w:ind w:left="3949" w:hanging="360"/>
      </w:pPr>
    </w:lvl>
    <w:lvl w:ilvl="5" w:tplc="55840F38">
      <w:start w:val="1"/>
      <w:numFmt w:val="lowerRoman"/>
      <w:lvlText w:val="%6."/>
      <w:lvlJc w:val="right"/>
      <w:pPr>
        <w:ind w:left="4669" w:hanging="180"/>
      </w:pPr>
    </w:lvl>
    <w:lvl w:ilvl="6" w:tplc="4FE6B590">
      <w:start w:val="1"/>
      <w:numFmt w:val="decimal"/>
      <w:lvlText w:val="%7."/>
      <w:lvlJc w:val="left"/>
      <w:pPr>
        <w:ind w:left="5389" w:hanging="360"/>
      </w:pPr>
    </w:lvl>
    <w:lvl w:ilvl="7" w:tplc="C5D659D6">
      <w:start w:val="1"/>
      <w:numFmt w:val="lowerLetter"/>
      <w:lvlText w:val="%8."/>
      <w:lvlJc w:val="left"/>
      <w:pPr>
        <w:ind w:left="6109" w:hanging="360"/>
      </w:pPr>
    </w:lvl>
    <w:lvl w:ilvl="8" w:tplc="DD84BA12">
      <w:start w:val="1"/>
      <w:numFmt w:val="lowerRoman"/>
      <w:lvlText w:val="%9."/>
      <w:lvlJc w:val="right"/>
      <w:pPr>
        <w:ind w:left="6829" w:hanging="180"/>
      </w:pPr>
    </w:lvl>
  </w:abstractNum>
  <w:abstractNum w:abstractNumId="13">
    <w:nsid w:val="254D3ACD"/>
    <w:multiLevelType w:val="multilevel"/>
    <w:tmpl w:val="6A94299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E7B68A9"/>
    <w:multiLevelType w:val="multilevel"/>
    <w:tmpl w:val="9154AB4A"/>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5">
    <w:nsid w:val="2E8264FE"/>
    <w:multiLevelType w:val="hybridMultilevel"/>
    <w:tmpl w:val="6D1C6B2E"/>
    <w:lvl w:ilvl="0" w:tplc="50B4614C">
      <w:start w:val="1"/>
      <w:numFmt w:val="decimal"/>
      <w:lvlText w:val="%1."/>
      <w:lvlJc w:val="left"/>
      <w:pPr>
        <w:tabs>
          <w:tab w:val="num" w:pos="1300"/>
        </w:tabs>
        <w:ind w:left="1300" w:hanging="900"/>
      </w:pPr>
    </w:lvl>
    <w:lvl w:ilvl="1" w:tplc="16925BAE">
      <w:start w:val="1"/>
      <w:numFmt w:val="none"/>
      <w:lvlText w:val=""/>
      <w:lvlJc w:val="left"/>
      <w:pPr>
        <w:tabs>
          <w:tab w:val="num" w:pos="360"/>
        </w:tabs>
        <w:ind w:left="0" w:firstLine="0"/>
      </w:pPr>
    </w:lvl>
    <w:lvl w:ilvl="2" w:tplc="A448CF1A">
      <w:start w:val="1"/>
      <w:numFmt w:val="none"/>
      <w:lvlText w:val=""/>
      <w:lvlJc w:val="left"/>
      <w:pPr>
        <w:tabs>
          <w:tab w:val="num" w:pos="360"/>
        </w:tabs>
        <w:ind w:left="0" w:firstLine="0"/>
      </w:pPr>
    </w:lvl>
    <w:lvl w:ilvl="3" w:tplc="D1C62294">
      <w:start w:val="1"/>
      <w:numFmt w:val="none"/>
      <w:lvlText w:val=""/>
      <w:lvlJc w:val="left"/>
      <w:pPr>
        <w:tabs>
          <w:tab w:val="num" w:pos="360"/>
        </w:tabs>
        <w:ind w:left="0" w:firstLine="0"/>
      </w:pPr>
    </w:lvl>
    <w:lvl w:ilvl="4" w:tplc="05FCF67E">
      <w:start w:val="1"/>
      <w:numFmt w:val="none"/>
      <w:lvlText w:val=""/>
      <w:lvlJc w:val="left"/>
      <w:pPr>
        <w:tabs>
          <w:tab w:val="num" w:pos="360"/>
        </w:tabs>
        <w:ind w:left="0" w:firstLine="0"/>
      </w:pPr>
    </w:lvl>
    <w:lvl w:ilvl="5" w:tplc="E62A5668">
      <w:start w:val="1"/>
      <w:numFmt w:val="none"/>
      <w:lvlText w:val=""/>
      <w:lvlJc w:val="left"/>
      <w:pPr>
        <w:tabs>
          <w:tab w:val="num" w:pos="360"/>
        </w:tabs>
        <w:ind w:left="0" w:firstLine="0"/>
      </w:pPr>
    </w:lvl>
    <w:lvl w:ilvl="6" w:tplc="39BC577A">
      <w:start w:val="1"/>
      <w:numFmt w:val="none"/>
      <w:lvlText w:val=""/>
      <w:lvlJc w:val="left"/>
      <w:pPr>
        <w:tabs>
          <w:tab w:val="num" w:pos="360"/>
        </w:tabs>
        <w:ind w:left="0" w:firstLine="0"/>
      </w:pPr>
    </w:lvl>
    <w:lvl w:ilvl="7" w:tplc="3BF22A0A">
      <w:start w:val="1"/>
      <w:numFmt w:val="none"/>
      <w:lvlText w:val=""/>
      <w:lvlJc w:val="left"/>
      <w:pPr>
        <w:tabs>
          <w:tab w:val="num" w:pos="360"/>
        </w:tabs>
        <w:ind w:left="0" w:firstLine="0"/>
      </w:pPr>
    </w:lvl>
    <w:lvl w:ilvl="8" w:tplc="2F7E3FEE">
      <w:start w:val="1"/>
      <w:numFmt w:val="none"/>
      <w:lvlText w:val=""/>
      <w:lvlJc w:val="left"/>
      <w:pPr>
        <w:tabs>
          <w:tab w:val="num" w:pos="360"/>
        </w:tabs>
        <w:ind w:left="0" w:firstLine="0"/>
      </w:pPr>
    </w:lvl>
  </w:abstractNum>
  <w:abstractNum w:abstractNumId="16">
    <w:nsid w:val="395243E7"/>
    <w:multiLevelType w:val="hybridMultilevel"/>
    <w:tmpl w:val="9072C6CE"/>
    <w:lvl w:ilvl="0" w:tplc="5F6AC538">
      <w:start w:val="1"/>
      <w:numFmt w:val="bullet"/>
      <w:lvlText w:val=""/>
      <w:lvlJc w:val="left"/>
      <w:pPr>
        <w:ind w:left="360" w:hanging="360"/>
      </w:pPr>
      <w:rPr>
        <w:rFonts w:ascii="Symbol" w:hAnsi="Symbol" w:hint="default"/>
      </w:rPr>
    </w:lvl>
    <w:lvl w:ilvl="1" w:tplc="9A506F68">
      <w:start w:val="1"/>
      <w:numFmt w:val="bullet"/>
      <w:lvlText w:val="o"/>
      <w:lvlJc w:val="left"/>
      <w:pPr>
        <w:ind w:left="2156" w:hanging="360"/>
      </w:pPr>
      <w:rPr>
        <w:rFonts w:ascii="Courier New" w:hAnsi="Courier New" w:cs="Courier New" w:hint="default"/>
      </w:rPr>
    </w:lvl>
    <w:lvl w:ilvl="2" w:tplc="42CC08E6">
      <w:start w:val="1"/>
      <w:numFmt w:val="bullet"/>
      <w:lvlText w:val=""/>
      <w:lvlJc w:val="left"/>
      <w:pPr>
        <w:ind w:left="2876" w:hanging="360"/>
      </w:pPr>
      <w:rPr>
        <w:rFonts w:ascii="Wingdings" w:hAnsi="Wingdings" w:hint="default"/>
      </w:rPr>
    </w:lvl>
    <w:lvl w:ilvl="3" w:tplc="BBCC0008">
      <w:start w:val="1"/>
      <w:numFmt w:val="bullet"/>
      <w:lvlText w:val=""/>
      <w:lvlJc w:val="left"/>
      <w:pPr>
        <w:ind w:left="3596" w:hanging="360"/>
      </w:pPr>
      <w:rPr>
        <w:rFonts w:ascii="Symbol" w:hAnsi="Symbol" w:hint="default"/>
      </w:rPr>
    </w:lvl>
    <w:lvl w:ilvl="4" w:tplc="7F4CFE9C">
      <w:start w:val="1"/>
      <w:numFmt w:val="bullet"/>
      <w:lvlText w:val="o"/>
      <w:lvlJc w:val="left"/>
      <w:pPr>
        <w:ind w:left="4316" w:hanging="360"/>
      </w:pPr>
      <w:rPr>
        <w:rFonts w:ascii="Courier New" w:hAnsi="Courier New" w:cs="Courier New" w:hint="default"/>
      </w:rPr>
    </w:lvl>
    <w:lvl w:ilvl="5" w:tplc="3BF6960C">
      <w:start w:val="1"/>
      <w:numFmt w:val="bullet"/>
      <w:lvlText w:val=""/>
      <w:lvlJc w:val="left"/>
      <w:pPr>
        <w:ind w:left="5036" w:hanging="360"/>
      </w:pPr>
      <w:rPr>
        <w:rFonts w:ascii="Wingdings" w:hAnsi="Wingdings" w:hint="default"/>
      </w:rPr>
    </w:lvl>
    <w:lvl w:ilvl="6" w:tplc="B1FE124A">
      <w:start w:val="1"/>
      <w:numFmt w:val="bullet"/>
      <w:lvlText w:val=""/>
      <w:lvlJc w:val="left"/>
      <w:pPr>
        <w:ind w:left="5756" w:hanging="360"/>
      </w:pPr>
      <w:rPr>
        <w:rFonts w:ascii="Symbol" w:hAnsi="Symbol" w:hint="default"/>
      </w:rPr>
    </w:lvl>
    <w:lvl w:ilvl="7" w:tplc="DC8C655C">
      <w:start w:val="1"/>
      <w:numFmt w:val="bullet"/>
      <w:lvlText w:val="o"/>
      <w:lvlJc w:val="left"/>
      <w:pPr>
        <w:ind w:left="6476" w:hanging="360"/>
      </w:pPr>
      <w:rPr>
        <w:rFonts w:ascii="Courier New" w:hAnsi="Courier New" w:cs="Courier New" w:hint="default"/>
      </w:rPr>
    </w:lvl>
    <w:lvl w:ilvl="8" w:tplc="F970CDDE">
      <w:start w:val="1"/>
      <w:numFmt w:val="bullet"/>
      <w:lvlText w:val=""/>
      <w:lvlJc w:val="left"/>
      <w:pPr>
        <w:ind w:left="7196" w:hanging="360"/>
      </w:pPr>
      <w:rPr>
        <w:rFonts w:ascii="Wingdings" w:hAnsi="Wingdings" w:hint="default"/>
      </w:rPr>
    </w:lvl>
  </w:abstractNum>
  <w:abstractNum w:abstractNumId="17">
    <w:nsid w:val="4638233E"/>
    <w:multiLevelType w:val="hybridMultilevel"/>
    <w:tmpl w:val="8A3A77E8"/>
    <w:lvl w:ilvl="0" w:tplc="77EC23DE">
      <w:start w:val="1"/>
      <w:numFmt w:val="decimal"/>
      <w:lvlText w:val="%1."/>
      <w:lvlJc w:val="left"/>
      <w:pPr>
        <w:ind w:left="-207" w:hanging="360"/>
      </w:pPr>
      <w:rPr>
        <w:rFonts w:hint="default"/>
      </w:rPr>
    </w:lvl>
    <w:lvl w:ilvl="1" w:tplc="46B02366">
      <w:start w:val="1"/>
      <w:numFmt w:val="lowerLetter"/>
      <w:lvlText w:val="%2."/>
      <w:lvlJc w:val="left"/>
      <w:pPr>
        <w:ind w:left="513" w:hanging="360"/>
      </w:pPr>
    </w:lvl>
    <w:lvl w:ilvl="2" w:tplc="788280F2">
      <w:start w:val="1"/>
      <w:numFmt w:val="lowerRoman"/>
      <w:lvlText w:val="%3."/>
      <w:lvlJc w:val="right"/>
      <w:pPr>
        <w:ind w:left="1233" w:hanging="180"/>
      </w:pPr>
    </w:lvl>
    <w:lvl w:ilvl="3" w:tplc="3BE04B3C">
      <w:start w:val="1"/>
      <w:numFmt w:val="decimal"/>
      <w:lvlText w:val="%4."/>
      <w:lvlJc w:val="left"/>
      <w:pPr>
        <w:ind w:left="1953" w:hanging="360"/>
      </w:pPr>
    </w:lvl>
    <w:lvl w:ilvl="4" w:tplc="C99CE416">
      <w:start w:val="1"/>
      <w:numFmt w:val="lowerLetter"/>
      <w:lvlText w:val="%5."/>
      <w:lvlJc w:val="left"/>
      <w:pPr>
        <w:ind w:left="2673" w:hanging="360"/>
      </w:pPr>
    </w:lvl>
    <w:lvl w:ilvl="5" w:tplc="A5CE5330">
      <w:start w:val="1"/>
      <w:numFmt w:val="lowerRoman"/>
      <w:lvlText w:val="%6."/>
      <w:lvlJc w:val="right"/>
      <w:pPr>
        <w:ind w:left="3393" w:hanging="180"/>
      </w:pPr>
    </w:lvl>
    <w:lvl w:ilvl="6" w:tplc="E852373C">
      <w:start w:val="1"/>
      <w:numFmt w:val="decimal"/>
      <w:lvlText w:val="%7."/>
      <w:lvlJc w:val="left"/>
      <w:pPr>
        <w:ind w:left="4113" w:hanging="360"/>
      </w:pPr>
    </w:lvl>
    <w:lvl w:ilvl="7" w:tplc="82E4EE6C">
      <w:start w:val="1"/>
      <w:numFmt w:val="lowerLetter"/>
      <w:lvlText w:val="%8."/>
      <w:lvlJc w:val="left"/>
      <w:pPr>
        <w:ind w:left="4833" w:hanging="360"/>
      </w:pPr>
    </w:lvl>
    <w:lvl w:ilvl="8" w:tplc="3FC02CDE">
      <w:start w:val="1"/>
      <w:numFmt w:val="lowerRoman"/>
      <w:lvlText w:val="%9."/>
      <w:lvlJc w:val="right"/>
      <w:pPr>
        <w:ind w:left="5553" w:hanging="180"/>
      </w:pPr>
    </w:lvl>
  </w:abstractNum>
  <w:abstractNum w:abstractNumId="18">
    <w:nsid w:val="49B85A42"/>
    <w:multiLevelType w:val="hybridMultilevel"/>
    <w:tmpl w:val="B0041630"/>
    <w:lvl w:ilvl="0" w:tplc="75662BCE">
      <w:start w:val="1"/>
      <w:numFmt w:val="bullet"/>
      <w:lvlText w:val=""/>
      <w:lvlJc w:val="left"/>
      <w:pPr>
        <w:tabs>
          <w:tab w:val="num" w:pos="720"/>
        </w:tabs>
        <w:ind w:left="720" w:hanging="360"/>
      </w:pPr>
      <w:rPr>
        <w:rFonts w:ascii="Symbol" w:hAnsi="Symbol" w:hint="default"/>
        <w:sz w:val="20"/>
      </w:rPr>
    </w:lvl>
    <w:lvl w:ilvl="1" w:tplc="F5F0AA5A">
      <w:start w:val="1"/>
      <w:numFmt w:val="bullet"/>
      <w:lvlText w:val="o"/>
      <w:lvlJc w:val="left"/>
      <w:pPr>
        <w:tabs>
          <w:tab w:val="num" w:pos="1440"/>
        </w:tabs>
        <w:ind w:left="1440" w:hanging="360"/>
      </w:pPr>
      <w:rPr>
        <w:rFonts w:ascii="Courier New" w:hAnsi="Courier New" w:hint="default"/>
        <w:sz w:val="20"/>
      </w:rPr>
    </w:lvl>
    <w:lvl w:ilvl="2" w:tplc="DD6407C4">
      <w:start w:val="1"/>
      <w:numFmt w:val="bullet"/>
      <w:lvlText w:val=""/>
      <w:lvlJc w:val="left"/>
      <w:pPr>
        <w:tabs>
          <w:tab w:val="num" w:pos="2160"/>
        </w:tabs>
        <w:ind w:left="2160" w:hanging="360"/>
      </w:pPr>
      <w:rPr>
        <w:rFonts w:ascii="Wingdings" w:hAnsi="Wingdings" w:hint="default"/>
        <w:sz w:val="20"/>
      </w:rPr>
    </w:lvl>
    <w:lvl w:ilvl="3" w:tplc="39AABA52">
      <w:start w:val="1"/>
      <w:numFmt w:val="bullet"/>
      <w:lvlText w:val=""/>
      <w:lvlJc w:val="left"/>
      <w:pPr>
        <w:tabs>
          <w:tab w:val="num" w:pos="2880"/>
        </w:tabs>
        <w:ind w:left="2880" w:hanging="360"/>
      </w:pPr>
      <w:rPr>
        <w:rFonts w:ascii="Wingdings" w:hAnsi="Wingdings" w:hint="default"/>
        <w:sz w:val="20"/>
      </w:rPr>
    </w:lvl>
    <w:lvl w:ilvl="4" w:tplc="6702207C">
      <w:start w:val="1"/>
      <w:numFmt w:val="bullet"/>
      <w:lvlText w:val=""/>
      <w:lvlJc w:val="left"/>
      <w:pPr>
        <w:tabs>
          <w:tab w:val="num" w:pos="3600"/>
        </w:tabs>
        <w:ind w:left="3600" w:hanging="360"/>
      </w:pPr>
      <w:rPr>
        <w:rFonts w:ascii="Wingdings" w:hAnsi="Wingdings" w:hint="default"/>
        <w:sz w:val="20"/>
      </w:rPr>
    </w:lvl>
    <w:lvl w:ilvl="5" w:tplc="91D62F72">
      <w:start w:val="1"/>
      <w:numFmt w:val="bullet"/>
      <w:lvlText w:val=""/>
      <w:lvlJc w:val="left"/>
      <w:pPr>
        <w:tabs>
          <w:tab w:val="num" w:pos="4320"/>
        </w:tabs>
        <w:ind w:left="4320" w:hanging="360"/>
      </w:pPr>
      <w:rPr>
        <w:rFonts w:ascii="Wingdings" w:hAnsi="Wingdings" w:hint="default"/>
        <w:sz w:val="20"/>
      </w:rPr>
    </w:lvl>
    <w:lvl w:ilvl="6" w:tplc="9196A27C">
      <w:start w:val="1"/>
      <w:numFmt w:val="bullet"/>
      <w:lvlText w:val=""/>
      <w:lvlJc w:val="left"/>
      <w:pPr>
        <w:tabs>
          <w:tab w:val="num" w:pos="5040"/>
        </w:tabs>
        <w:ind w:left="5040" w:hanging="360"/>
      </w:pPr>
      <w:rPr>
        <w:rFonts w:ascii="Wingdings" w:hAnsi="Wingdings" w:hint="default"/>
        <w:sz w:val="20"/>
      </w:rPr>
    </w:lvl>
    <w:lvl w:ilvl="7" w:tplc="16D2B45E">
      <w:start w:val="1"/>
      <w:numFmt w:val="bullet"/>
      <w:lvlText w:val=""/>
      <w:lvlJc w:val="left"/>
      <w:pPr>
        <w:tabs>
          <w:tab w:val="num" w:pos="5760"/>
        </w:tabs>
        <w:ind w:left="5760" w:hanging="360"/>
      </w:pPr>
      <w:rPr>
        <w:rFonts w:ascii="Wingdings" w:hAnsi="Wingdings" w:hint="default"/>
        <w:sz w:val="20"/>
      </w:rPr>
    </w:lvl>
    <w:lvl w:ilvl="8" w:tplc="0C6C0828">
      <w:start w:val="1"/>
      <w:numFmt w:val="bullet"/>
      <w:lvlText w:val=""/>
      <w:lvlJc w:val="left"/>
      <w:pPr>
        <w:tabs>
          <w:tab w:val="num" w:pos="6480"/>
        </w:tabs>
        <w:ind w:left="6480" w:hanging="360"/>
      </w:pPr>
      <w:rPr>
        <w:rFonts w:ascii="Wingdings" w:hAnsi="Wingdings" w:hint="default"/>
        <w:sz w:val="20"/>
      </w:rPr>
    </w:lvl>
  </w:abstractNum>
  <w:abstractNum w:abstractNumId="19">
    <w:nsid w:val="4E3B7239"/>
    <w:multiLevelType w:val="multilevel"/>
    <w:tmpl w:val="C9E84BDA"/>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579A64D3"/>
    <w:multiLevelType w:val="hybridMultilevel"/>
    <w:tmpl w:val="6682F226"/>
    <w:lvl w:ilvl="0" w:tplc="432EC570">
      <w:start w:val="1"/>
      <w:numFmt w:val="decimal"/>
      <w:lvlText w:val="%1."/>
      <w:lvlJc w:val="left"/>
      <w:pPr>
        <w:ind w:left="720" w:hanging="360"/>
      </w:pPr>
      <w:rPr>
        <w:rFonts w:hint="default"/>
      </w:rPr>
    </w:lvl>
    <w:lvl w:ilvl="1" w:tplc="F1A86B70">
      <w:start w:val="1"/>
      <w:numFmt w:val="lowerLetter"/>
      <w:lvlText w:val="%2."/>
      <w:lvlJc w:val="left"/>
      <w:pPr>
        <w:ind w:left="1440" w:hanging="360"/>
      </w:pPr>
    </w:lvl>
    <w:lvl w:ilvl="2" w:tplc="3798550E">
      <w:start w:val="1"/>
      <w:numFmt w:val="lowerRoman"/>
      <w:lvlText w:val="%3."/>
      <w:lvlJc w:val="right"/>
      <w:pPr>
        <w:ind w:left="2160" w:hanging="180"/>
      </w:pPr>
    </w:lvl>
    <w:lvl w:ilvl="3" w:tplc="66B2396E">
      <w:start w:val="1"/>
      <w:numFmt w:val="decimal"/>
      <w:lvlText w:val="%4."/>
      <w:lvlJc w:val="left"/>
      <w:pPr>
        <w:ind w:left="2880" w:hanging="360"/>
      </w:pPr>
    </w:lvl>
    <w:lvl w:ilvl="4" w:tplc="B09E3B1E">
      <w:start w:val="1"/>
      <w:numFmt w:val="lowerLetter"/>
      <w:lvlText w:val="%5."/>
      <w:lvlJc w:val="left"/>
      <w:pPr>
        <w:ind w:left="3600" w:hanging="360"/>
      </w:pPr>
    </w:lvl>
    <w:lvl w:ilvl="5" w:tplc="737A7176">
      <w:start w:val="1"/>
      <w:numFmt w:val="lowerRoman"/>
      <w:lvlText w:val="%6."/>
      <w:lvlJc w:val="right"/>
      <w:pPr>
        <w:ind w:left="4320" w:hanging="180"/>
      </w:pPr>
    </w:lvl>
    <w:lvl w:ilvl="6" w:tplc="3102A6D4">
      <w:start w:val="1"/>
      <w:numFmt w:val="decimal"/>
      <w:lvlText w:val="%7."/>
      <w:lvlJc w:val="left"/>
      <w:pPr>
        <w:ind w:left="5040" w:hanging="360"/>
      </w:pPr>
    </w:lvl>
    <w:lvl w:ilvl="7" w:tplc="9D7646B2">
      <w:start w:val="1"/>
      <w:numFmt w:val="lowerLetter"/>
      <w:lvlText w:val="%8."/>
      <w:lvlJc w:val="left"/>
      <w:pPr>
        <w:ind w:left="5760" w:hanging="360"/>
      </w:pPr>
    </w:lvl>
    <w:lvl w:ilvl="8" w:tplc="9F1EF276">
      <w:start w:val="1"/>
      <w:numFmt w:val="lowerRoman"/>
      <w:lvlText w:val="%9."/>
      <w:lvlJc w:val="right"/>
      <w:pPr>
        <w:ind w:left="6480" w:hanging="180"/>
      </w:pPr>
    </w:lvl>
  </w:abstractNum>
  <w:abstractNum w:abstractNumId="21">
    <w:nsid w:val="5D612B77"/>
    <w:multiLevelType w:val="multilevel"/>
    <w:tmpl w:val="44E20B26"/>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nsid w:val="5E4A05F9"/>
    <w:multiLevelType w:val="hybridMultilevel"/>
    <w:tmpl w:val="AB508DA8"/>
    <w:lvl w:ilvl="0" w:tplc="01241F66">
      <w:start w:val="1"/>
      <w:numFmt w:val="bullet"/>
      <w:pStyle w:val="2"/>
      <w:lvlText w:val=""/>
      <w:lvlJc w:val="left"/>
      <w:pPr>
        <w:ind w:left="720" w:hanging="360"/>
      </w:pPr>
      <w:rPr>
        <w:rFonts w:ascii="Symbol" w:hAnsi="Symbol" w:hint="default"/>
      </w:rPr>
    </w:lvl>
    <w:lvl w:ilvl="1" w:tplc="158E4DE2">
      <w:start w:val="1"/>
      <w:numFmt w:val="bullet"/>
      <w:lvlText w:val="o"/>
      <w:lvlJc w:val="left"/>
      <w:pPr>
        <w:ind w:left="1440" w:hanging="360"/>
      </w:pPr>
      <w:rPr>
        <w:rFonts w:ascii="Courier New" w:hAnsi="Courier New" w:hint="default"/>
      </w:rPr>
    </w:lvl>
    <w:lvl w:ilvl="2" w:tplc="614AAA48">
      <w:start w:val="1"/>
      <w:numFmt w:val="bullet"/>
      <w:lvlText w:val=""/>
      <w:lvlJc w:val="left"/>
      <w:pPr>
        <w:ind w:left="2160" w:hanging="360"/>
      </w:pPr>
      <w:rPr>
        <w:rFonts w:ascii="Wingdings" w:hAnsi="Wingdings" w:hint="default"/>
      </w:rPr>
    </w:lvl>
    <w:lvl w:ilvl="3" w:tplc="26D89DDE">
      <w:start w:val="1"/>
      <w:numFmt w:val="bullet"/>
      <w:lvlText w:val=""/>
      <w:lvlJc w:val="left"/>
      <w:pPr>
        <w:ind w:left="2880" w:hanging="360"/>
      </w:pPr>
      <w:rPr>
        <w:rFonts w:ascii="Symbol" w:hAnsi="Symbol" w:hint="default"/>
      </w:rPr>
    </w:lvl>
    <w:lvl w:ilvl="4" w:tplc="B5C0346A">
      <w:start w:val="1"/>
      <w:numFmt w:val="bullet"/>
      <w:lvlText w:val="o"/>
      <w:lvlJc w:val="left"/>
      <w:pPr>
        <w:ind w:left="3600" w:hanging="360"/>
      </w:pPr>
      <w:rPr>
        <w:rFonts w:ascii="Courier New" w:hAnsi="Courier New" w:hint="default"/>
      </w:rPr>
    </w:lvl>
    <w:lvl w:ilvl="5" w:tplc="4D66DAF8">
      <w:start w:val="1"/>
      <w:numFmt w:val="bullet"/>
      <w:lvlText w:val=""/>
      <w:lvlJc w:val="left"/>
      <w:pPr>
        <w:ind w:left="4320" w:hanging="360"/>
      </w:pPr>
      <w:rPr>
        <w:rFonts w:ascii="Wingdings" w:hAnsi="Wingdings" w:hint="default"/>
      </w:rPr>
    </w:lvl>
    <w:lvl w:ilvl="6" w:tplc="E84C3ADE">
      <w:start w:val="1"/>
      <w:numFmt w:val="bullet"/>
      <w:lvlText w:val=""/>
      <w:lvlJc w:val="left"/>
      <w:pPr>
        <w:ind w:left="5040" w:hanging="360"/>
      </w:pPr>
      <w:rPr>
        <w:rFonts w:ascii="Symbol" w:hAnsi="Symbol" w:hint="default"/>
      </w:rPr>
    </w:lvl>
    <w:lvl w:ilvl="7" w:tplc="AC70E1B6">
      <w:start w:val="1"/>
      <w:numFmt w:val="bullet"/>
      <w:lvlText w:val="o"/>
      <w:lvlJc w:val="left"/>
      <w:pPr>
        <w:ind w:left="5760" w:hanging="360"/>
      </w:pPr>
      <w:rPr>
        <w:rFonts w:ascii="Courier New" w:hAnsi="Courier New" w:hint="default"/>
      </w:rPr>
    </w:lvl>
    <w:lvl w:ilvl="8" w:tplc="B89A7732">
      <w:start w:val="1"/>
      <w:numFmt w:val="bullet"/>
      <w:lvlText w:val=""/>
      <w:lvlJc w:val="left"/>
      <w:pPr>
        <w:ind w:left="6480" w:hanging="360"/>
      </w:pPr>
      <w:rPr>
        <w:rFonts w:ascii="Wingdings" w:hAnsi="Wingdings" w:hint="default"/>
      </w:rPr>
    </w:lvl>
  </w:abstractNum>
  <w:abstractNum w:abstractNumId="23">
    <w:nsid w:val="5E732300"/>
    <w:multiLevelType w:val="hybridMultilevel"/>
    <w:tmpl w:val="BAE80CC6"/>
    <w:lvl w:ilvl="0" w:tplc="4B046028">
      <w:start w:val="1"/>
      <w:numFmt w:val="decimal"/>
      <w:lvlText w:val="%1."/>
      <w:lvlJc w:val="left"/>
      <w:pPr>
        <w:ind w:left="720" w:hanging="360"/>
      </w:pPr>
      <w:rPr>
        <w:rFonts w:hint="default"/>
      </w:rPr>
    </w:lvl>
    <w:lvl w:ilvl="1" w:tplc="3EAA8DCA">
      <w:start w:val="1"/>
      <w:numFmt w:val="lowerLetter"/>
      <w:lvlText w:val="%2."/>
      <w:lvlJc w:val="left"/>
      <w:pPr>
        <w:ind w:left="1440" w:hanging="360"/>
      </w:pPr>
    </w:lvl>
    <w:lvl w:ilvl="2" w:tplc="F9E8CD44">
      <w:start w:val="1"/>
      <w:numFmt w:val="lowerRoman"/>
      <w:lvlText w:val="%3."/>
      <w:lvlJc w:val="right"/>
      <w:pPr>
        <w:ind w:left="2160" w:hanging="180"/>
      </w:pPr>
    </w:lvl>
    <w:lvl w:ilvl="3" w:tplc="3A7273A4">
      <w:start w:val="1"/>
      <w:numFmt w:val="decimal"/>
      <w:lvlText w:val="%4."/>
      <w:lvlJc w:val="left"/>
      <w:pPr>
        <w:ind w:left="2880" w:hanging="360"/>
      </w:pPr>
    </w:lvl>
    <w:lvl w:ilvl="4" w:tplc="C00AF498">
      <w:start w:val="1"/>
      <w:numFmt w:val="lowerLetter"/>
      <w:lvlText w:val="%5."/>
      <w:lvlJc w:val="left"/>
      <w:pPr>
        <w:ind w:left="3600" w:hanging="360"/>
      </w:pPr>
    </w:lvl>
    <w:lvl w:ilvl="5" w:tplc="EFFC19D8">
      <w:start w:val="1"/>
      <w:numFmt w:val="lowerRoman"/>
      <w:lvlText w:val="%6."/>
      <w:lvlJc w:val="right"/>
      <w:pPr>
        <w:ind w:left="4320" w:hanging="180"/>
      </w:pPr>
    </w:lvl>
    <w:lvl w:ilvl="6" w:tplc="E938957C">
      <w:start w:val="1"/>
      <w:numFmt w:val="decimal"/>
      <w:lvlText w:val="%7."/>
      <w:lvlJc w:val="left"/>
      <w:pPr>
        <w:ind w:left="5040" w:hanging="360"/>
      </w:pPr>
    </w:lvl>
    <w:lvl w:ilvl="7" w:tplc="385CAECA">
      <w:start w:val="1"/>
      <w:numFmt w:val="lowerLetter"/>
      <w:lvlText w:val="%8."/>
      <w:lvlJc w:val="left"/>
      <w:pPr>
        <w:ind w:left="5760" w:hanging="360"/>
      </w:pPr>
    </w:lvl>
    <w:lvl w:ilvl="8" w:tplc="0338DA36">
      <w:start w:val="1"/>
      <w:numFmt w:val="lowerRoman"/>
      <w:lvlText w:val="%9."/>
      <w:lvlJc w:val="right"/>
      <w:pPr>
        <w:ind w:left="6480" w:hanging="180"/>
      </w:pPr>
    </w:lvl>
  </w:abstractNum>
  <w:abstractNum w:abstractNumId="24">
    <w:nsid w:val="61C75CB8"/>
    <w:multiLevelType w:val="hybridMultilevel"/>
    <w:tmpl w:val="8A1E35C2"/>
    <w:lvl w:ilvl="0" w:tplc="CB645404">
      <w:start w:val="1"/>
      <w:numFmt w:val="bullet"/>
      <w:lvlText w:val="-"/>
      <w:lvlJc w:val="left"/>
      <w:pPr>
        <w:ind w:left="720" w:hanging="360"/>
      </w:pPr>
      <w:rPr>
        <w:rFonts w:ascii="Times New Roman" w:hAnsi="Times New Roman" w:cs="Times New Roman" w:hint="default"/>
      </w:rPr>
    </w:lvl>
    <w:lvl w:ilvl="1" w:tplc="9F284A46">
      <w:start w:val="1"/>
      <w:numFmt w:val="bullet"/>
      <w:lvlText w:val="o"/>
      <w:lvlJc w:val="left"/>
      <w:pPr>
        <w:ind w:left="1440" w:hanging="360"/>
      </w:pPr>
      <w:rPr>
        <w:rFonts w:ascii="Courier New" w:hAnsi="Courier New" w:cs="Courier New" w:hint="default"/>
      </w:rPr>
    </w:lvl>
    <w:lvl w:ilvl="2" w:tplc="B5E832C2">
      <w:start w:val="1"/>
      <w:numFmt w:val="bullet"/>
      <w:lvlText w:val=""/>
      <w:lvlJc w:val="left"/>
      <w:pPr>
        <w:ind w:left="2160" w:hanging="360"/>
      </w:pPr>
      <w:rPr>
        <w:rFonts w:ascii="Wingdings" w:hAnsi="Wingdings" w:hint="default"/>
      </w:rPr>
    </w:lvl>
    <w:lvl w:ilvl="3" w:tplc="87E4B2E2">
      <w:start w:val="1"/>
      <w:numFmt w:val="bullet"/>
      <w:lvlText w:val=""/>
      <w:lvlJc w:val="left"/>
      <w:pPr>
        <w:ind w:left="2880" w:hanging="360"/>
      </w:pPr>
      <w:rPr>
        <w:rFonts w:ascii="Symbol" w:hAnsi="Symbol" w:hint="default"/>
      </w:rPr>
    </w:lvl>
    <w:lvl w:ilvl="4" w:tplc="149E6ECC">
      <w:start w:val="1"/>
      <w:numFmt w:val="bullet"/>
      <w:lvlText w:val="o"/>
      <w:lvlJc w:val="left"/>
      <w:pPr>
        <w:ind w:left="3600" w:hanging="360"/>
      </w:pPr>
      <w:rPr>
        <w:rFonts w:ascii="Courier New" w:hAnsi="Courier New" w:cs="Courier New" w:hint="default"/>
      </w:rPr>
    </w:lvl>
    <w:lvl w:ilvl="5" w:tplc="166A4BF4">
      <w:start w:val="1"/>
      <w:numFmt w:val="bullet"/>
      <w:lvlText w:val=""/>
      <w:lvlJc w:val="left"/>
      <w:pPr>
        <w:ind w:left="4320" w:hanging="360"/>
      </w:pPr>
      <w:rPr>
        <w:rFonts w:ascii="Wingdings" w:hAnsi="Wingdings" w:hint="default"/>
      </w:rPr>
    </w:lvl>
    <w:lvl w:ilvl="6" w:tplc="5658ED38">
      <w:start w:val="1"/>
      <w:numFmt w:val="bullet"/>
      <w:lvlText w:val=""/>
      <w:lvlJc w:val="left"/>
      <w:pPr>
        <w:ind w:left="5040" w:hanging="360"/>
      </w:pPr>
      <w:rPr>
        <w:rFonts w:ascii="Symbol" w:hAnsi="Symbol" w:hint="default"/>
      </w:rPr>
    </w:lvl>
    <w:lvl w:ilvl="7" w:tplc="3996BA10">
      <w:start w:val="1"/>
      <w:numFmt w:val="bullet"/>
      <w:lvlText w:val="o"/>
      <w:lvlJc w:val="left"/>
      <w:pPr>
        <w:ind w:left="5760" w:hanging="360"/>
      </w:pPr>
      <w:rPr>
        <w:rFonts w:ascii="Courier New" w:hAnsi="Courier New" w:cs="Courier New" w:hint="default"/>
      </w:rPr>
    </w:lvl>
    <w:lvl w:ilvl="8" w:tplc="7A86E3FA">
      <w:start w:val="1"/>
      <w:numFmt w:val="bullet"/>
      <w:lvlText w:val=""/>
      <w:lvlJc w:val="left"/>
      <w:pPr>
        <w:ind w:left="6480" w:hanging="360"/>
      </w:pPr>
      <w:rPr>
        <w:rFonts w:ascii="Wingdings" w:hAnsi="Wingdings" w:hint="default"/>
      </w:rPr>
    </w:lvl>
  </w:abstractNum>
  <w:abstractNum w:abstractNumId="25">
    <w:nsid w:val="657D486C"/>
    <w:multiLevelType w:val="hybridMultilevel"/>
    <w:tmpl w:val="1BC47A16"/>
    <w:lvl w:ilvl="0" w:tplc="149CE168">
      <w:start w:val="10"/>
      <w:numFmt w:val="decimal"/>
      <w:lvlText w:val="%1."/>
      <w:lvlJc w:val="left"/>
      <w:pPr>
        <w:tabs>
          <w:tab w:val="num" w:pos="540"/>
        </w:tabs>
        <w:ind w:left="540" w:hanging="360"/>
      </w:pPr>
    </w:lvl>
    <w:lvl w:ilvl="1" w:tplc="1472D0F8">
      <w:start w:val="1"/>
      <w:numFmt w:val="none"/>
      <w:pStyle w:val="20"/>
      <w:lvlText w:val=""/>
      <w:lvlJc w:val="left"/>
      <w:pPr>
        <w:tabs>
          <w:tab w:val="num" w:pos="360"/>
        </w:tabs>
        <w:ind w:left="0" w:firstLine="0"/>
      </w:pPr>
    </w:lvl>
    <w:lvl w:ilvl="2" w:tplc="569E41B8">
      <w:start w:val="1"/>
      <w:numFmt w:val="none"/>
      <w:lvlText w:val=""/>
      <w:lvlJc w:val="left"/>
      <w:pPr>
        <w:tabs>
          <w:tab w:val="num" w:pos="360"/>
        </w:tabs>
        <w:ind w:left="0" w:firstLine="0"/>
      </w:pPr>
    </w:lvl>
    <w:lvl w:ilvl="3" w:tplc="C31C79C2">
      <w:start w:val="1"/>
      <w:numFmt w:val="none"/>
      <w:lvlText w:val=""/>
      <w:lvlJc w:val="left"/>
      <w:pPr>
        <w:tabs>
          <w:tab w:val="num" w:pos="360"/>
        </w:tabs>
        <w:ind w:left="0" w:firstLine="0"/>
      </w:pPr>
    </w:lvl>
    <w:lvl w:ilvl="4" w:tplc="71983B8E">
      <w:start w:val="1"/>
      <w:numFmt w:val="none"/>
      <w:lvlText w:val=""/>
      <w:lvlJc w:val="left"/>
      <w:pPr>
        <w:tabs>
          <w:tab w:val="num" w:pos="360"/>
        </w:tabs>
        <w:ind w:left="0" w:firstLine="0"/>
      </w:pPr>
    </w:lvl>
    <w:lvl w:ilvl="5" w:tplc="0F7A0CDE">
      <w:start w:val="1"/>
      <w:numFmt w:val="none"/>
      <w:lvlText w:val=""/>
      <w:lvlJc w:val="left"/>
      <w:pPr>
        <w:tabs>
          <w:tab w:val="num" w:pos="360"/>
        </w:tabs>
        <w:ind w:left="0" w:firstLine="0"/>
      </w:pPr>
    </w:lvl>
    <w:lvl w:ilvl="6" w:tplc="FE1E8584">
      <w:start w:val="1"/>
      <w:numFmt w:val="none"/>
      <w:lvlText w:val=""/>
      <w:lvlJc w:val="left"/>
      <w:pPr>
        <w:tabs>
          <w:tab w:val="num" w:pos="360"/>
        </w:tabs>
        <w:ind w:left="0" w:firstLine="0"/>
      </w:pPr>
    </w:lvl>
    <w:lvl w:ilvl="7" w:tplc="B530A88A">
      <w:start w:val="1"/>
      <w:numFmt w:val="none"/>
      <w:lvlText w:val=""/>
      <w:lvlJc w:val="left"/>
      <w:pPr>
        <w:tabs>
          <w:tab w:val="num" w:pos="360"/>
        </w:tabs>
        <w:ind w:left="0" w:firstLine="0"/>
      </w:pPr>
    </w:lvl>
    <w:lvl w:ilvl="8" w:tplc="62E2DD1C">
      <w:start w:val="1"/>
      <w:numFmt w:val="none"/>
      <w:lvlText w:val=""/>
      <w:lvlJc w:val="left"/>
      <w:pPr>
        <w:tabs>
          <w:tab w:val="num" w:pos="360"/>
        </w:tabs>
        <w:ind w:left="0" w:firstLine="0"/>
      </w:pPr>
    </w:lvl>
  </w:abstractNum>
  <w:abstractNum w:abstractNumId="26">
    <w:nsid w:val="671D7F68"/>
    <w:multiLevelType w:val="hybridMultilevel"/>
    <w:tmpl w:val="311C586E"/>
    <w:lvl w:ilvl="0" w:tplc="E476449A">
      <w:start w:val="1"/>
      <w:numFmt w:val="decimal"/>
      <w:lvlText w:val="%1."/>
      <w:lvlJc w:val="left"/>
      <w:pPr>
        <w:tabs>
          <w:tab w:val="num" w:pos="930"/>
        </w:tabs>
        <w:ind w:left="930" w:hanging="360"/>
      </w:pPr>
      <w:rPr>
        <w:rFonts w:hint="default"/>
      </w:rPr>
    </w:lvl>
    <w:lvl w:ilvl="1" w:tplc="3A041EEA">
      <w:start w:val="1"/>
      <w:numFmt w:val="lowerLetter"/>
      <w:lvlText w:val="%2."/>
      <w:lvlJc w:val="left"/>
      <w:pPr>
        <w:tabs>
          <w:tab w:val="num" w:pos="1647"/>
        </w:tabs>
        <w:ind w:left="1647" w:hanging="360"/>
      </w:pPr>
    </w:lvl>
    <w:lvl w:ilvl="2" w:tplc="3FB68D68">
      <w:start w:val="1"/>
      <w:numFmt w:val="lowerRoman"/>
      <w:lvlText w:val="%3."/>
      <w:lvlJc w:val="right"/>
      <w:pPr>
        <w:tabs>
          <w:tab w:val="num" w:pos="2367"/>
        </w:tabs>
        <w:ind w:left="2367" w:hanging="180"/>
      </w:pPr>
    </w:lvl>
    <w:lvl w:ilvl="3" w:tplc="76564BD4">
      <w:start w:val="1"/>
      <w:numFmt w:val="decimal"/>
      <w:lvlText w:val="%4."/>
      <w:lvlJc w:val="left"/>
      <w:pPr>
        <w:tabs>
          <w:tab w:val="num" w:pos="3087"/>
        </w:tabs>
        <w:ind w:left="3087" w:hanging="360"/>
      </w:pPr>
    </w:lvl>
    <w:lvl w:ilvl="4" w:tplc="8B4E9ED4">
      <w:start w:val="1"/>
      <w:numFmt w:val="lowerLetter"/>
      <w:lvlText w:val="%5."/>
      <w:lvlJc w:val="left"/>
      <w:pPr>
        <w:tabs>
          <w:tab w:val="num" w:pos="3807"/>
        </w:tabs>
        <w:ind w:left="3807" w:hanging="360"/>
      </w:pPr>
    </w:lvl>
    <w:lvl w:ilvl="5" w:tplc="9CD62C10">
      <w:start w:val="1"/>
      <w:numFmt w:val="lowerRoman"/>
      <w:lvlText w:val="%6."/>
      <w:lvlJc w:val="right"/>
      <w:pPr>
        <w:tabs>
          <w:tab w:val="num" w:pos="4527"/>
        </w:tabs>
        <w:ind w:left="4527" w:hanging="180"/>
      </w:pPr>
    </w:lvl>
    <w:lvl w:ilvl="6" w:tplc="C52A955A">
      <w:start w:val="1"/>
      <w:numFmt w:val="decimal"/>
      <w:lvlText w:val="%7."/>
      <w:lvlJc w:val="left"/>
      <w:pPr>
        <w:tabs>
          <w:tab w:val="num" w:pos="5247"/>
        </w:tabs>
        <w:ind w:left="5247" w:hanging="360"/>
      </w:pPr>
    </w:lvl>
    <w:lvl w:ilvl="7" w:tplc="2FF2D22A">
      <w:start w:val="1"/>
      <w:numFmt w:val="lowerLetter"/>
      <w:lvlText w:val="%8."/>
      <w:lvlJc w:val="left"/>
      <w:pPr>
        <w:tabs>
          <w:tab w:val="num" w:pos="5967"/>
        </w:tabs>
        <w:ind w:left="5967" w:hanging="360"/>
      </w:pPr>
    </w:lvl>
    <w:lvl w:ilvl="8" w:tplc="26D89412">
      <w:start w:val="1"/>
      <w:numFmt w:val="lowerRoman"/>
      <w:lvlText w:val="%9."/>
      <w:lvlJc w:val="right"/>
      <w:pPr>
        <w:tabs>
          <w:tab w:val="num" w:pos="6687"/>
        </w:tabs>
        <w:ind w:left="6687" w:hanging="180"/>
      </w:pPr>
    </w:lvl>
  </w:abstractNum>
  <w:abstractNum w:abstractNumId="27">
    <w:nsid w:val="714E010F"/>
    <w:multiLevelType w:val="multilevel"/>
    <w:tmpl w:val="0EDC6D14"/>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7C911BC3"/>
    <w:multiLevelType w:val="hybridMultilevel"/>
    <w:tmpl w:val="60EE1804"/>
    <w:lvl w:ilvl="0" w:tplc="B2A61E86">
      <w:start w:val="1"/>
      <w:numFmt w:val="decimal"/>
      <w:lvlText w:val="%1)"/>
      <w:lvlJc w:val="left"/>
      <w:pPr>
        <w:ind w:left="720" w:hanging="360"/>
      </w:pPr>
    </w:lvl>
    <w:lvl w:ilvl="1" w:tplc="4FE211D0">
      <w:start w:val="1"/>
      <w:numFmt w:val="lowerLetter"/>
      <w:lvlText w:val="%2."/>
      <w:lvlJc w:val="left"/>
      <w:pPr>
        <w:ind w:left="1440" w:hanging="360"/>
      </w:pPr>
    </w:lvl>
    <w:lvl w:ilvl="2" w:tplc="DB26EAE4">
      <w:start w:val="1"/>
      <w:numFmt w:val="lowerRoman"/>
      <w:lvlText w:val="%3."/>
      <w:lvlJc w:val="right"/>
      <w:pPr>
        <w:ind w:left="2160" w:hanging="180"/>
      </w:pPr>
    </w:lvl>
    <w:lvl w:ilvl="3" w:tplc="D6BA4748">
      <w:start w:val="1"/>
      <w:numFmt w:val="decimal"/>
      <w:lvlText w:val="%4."/>
      <w:lvlJc w:val="left"/>
      <w:pPr>
        <w:ind w:left="2880" w:hanging="360"/>
      </w:pPr>
    </w:lvl>
    <w:lvl w:ilvl="4" w:tplc="09627292">
      <w:start w:val="1"/>
      <w:numFmt w:val="lowerLetter"/>
      <w:lvlText w:val="%5."/>
      <w:lvlJc w:val="left"/>
      <w:pPr>
        <w:ind w:left="3600" w:hanging="360"/>
      </w:pPr>
    </w:lvl>
    <w:lvl w:ilvl="5" w:tplc="EB1C0E16">
      <w:start w:val="1"/>
      <w:numFmt w:val="lowerRoman"/>
      <w:lvlText w:val="%6."/>
      <w:lvlJc w:val="right"/>
      <w:pPr>
        <w:ind w:left="4320" w:hanging="180"/>
      </w:pPr>
    </w:lvl>
    <w:lvl w:ilvl="6" w:tplc="DAC8D8E4">
      <w:start w:val="1"/>
      <w:numFmt w:val="decimal"/>
      <w:lvlText w:val="%7."/>
      <w:lvlJc w:val="left"/>
      <w:pPr>
        <w:ind w:left="5040" w:hanging="360"/>
      </w:pPr>
    </w:lvl>
    <w:lvl w:ilvl="7" w:tplc="641E2D9E">
      <w:start w:val="1"/>
      <w:numFmt w:val="lowerLetter"/>
      <w:lvlText w:val="%8."/>
      <w:lvlJc w:val="left"/>
      <w:pPr>
        <w:ind w:left="5760" w:hanging="360"/>
      </w:pPr>
    </w:lvl>
    <w:lvl w:ilvl="8" w:tplc="85E65C60">
      <w:start w:val="1"/>
      <w:numFmt w:val="lowerRoman"/>
      <w:lvlText w:val="%9."/>
      <w:lvlJc w:val="right"/>
      <w:pPr>
        <w:ind w:left="6480" w:hanging="180"/>
      </w:pPr>
    </w:lvl>
  </w:abstractNum>
  <w:abstractNum w:abstractNumId="29">
    <w:nsid w:val="7E5C6771"/>
    <w:multiLevelType w:val="multilevel"/>
    <w:tmpl w:val="1730E874"/>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0">
    <w:nsid w:val="7FF7026E"/>
    <w:multiLevelType w:val="hybridMultilevel"/>
    <w:tmpl w:val="B992A15C"/>
    <w:lvl w:ilvl="0" w:tplc="DFEE64CA">
      <w:start w:val="1"/>
      <w:numFmt w:val="decimal"/>
      <w:lvlText w:val="%1."/>
      <w:lvlJc w:val="left"/>
      <w:pPr>
        <w:ind w:left="397" w:hanging="284"/>
      </w:pPr>
      <w:rPr>
        <w:rFonts w:hint="default"/>
      </w:rPr>
    </w:lvl>
    <w:lvl w:ilvl="1" w:tplc="30A238D6">
      <w:start w:val="1"/>
      <w:numFmt w:val="lowerLetter"/>
      <w:lvlText w:val="%2."/>
      <w:lvlJc w:val="left"/>
      <w:pPr>
        <w:ind w:left="1440" w:hanging="360"/>
      </w:pPr>
    </w:lvl>
    <w:lvl w:ilvl="2" w:tplc="E5302556">
      <w:start w:val="1"/>
      <w:numFmt w:val="lowerRoman"/>
      <w:lvlText w:val="%3."/>
      <w:lvlJc w:val="right"/>
      <w:pPr>
        <w:ind w:left="2160" w:hanging="180"/>
      </w:pPr>
    </w:lvl>
    <w:lvl w:ilvl="3" w:tplc="D7E86A3A">
      <w:start w:val="1"/>
      <w:numFmt w:val="decimal"/>
      <w:lvlText w:val="%4."/>
      <w:lvlJc w:val="left"/>
      <w:pPr>
        <w:ind w:left="2880" w:hanging="360"/>
      </w:pPr>
    </w:lvl>
    <w:lvl w:ilvl="4" w:tplc="B7A0048E">
      <w:start w:val="1"/>
      <w:numFmt w:val="lowerLetter"/>
      <w:lvlText w:val="%5."/>
      <w:lvlJc w:val="left"/>
      <w:pPr>
        <w:ind w:left="3600" w:hanging="360"/>
      </w:pPr>
    </w:lvl>
    <w:lvl w:ilvl="5" w:tplc="2432F414">
      <w:start w:val="1"/>
      <w:numFmt w:val="lowerRoman"/>
      <w:lvlText w:val="%6."/>
      <w:lvlJc w:val="right"/>
      <w:pPr>
        <w:ind w:left="4320" w:hanging="180"/>
      </w:pPr>
    </w:lvl>
    <w:lvl w:ilvl="6" w:tplc="3E70CB8A">
      <w:start w:val="1"/>
      <w:numFmt w:val="decimal"/>
      <w:lvlText w:val="%7."/>
      <w:lvlJc w:val="left"/>
      <w:pPr>
        <w:ind w:left="5040" w:hanging="360"/>
      </w:pPr>
    </w:lvl>
    <w:lvl w:ilvl="7" w:tplc="121E8C16">
      <w:start w:val="1"/>
      <w:numFmt w:val="lowerLetter"/>
      <w:lvlText w:val="%8."/>
      <w:lvlJc w:val="left"/>
      <w:pPr>
        <w:ind w:left="5760" w:hanging="360"/>
      </w:pPr>
    </w:lvl>
    <w:lvl w:ilvl="8" w:tplc="A7248560">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0"/>
    </w:lvlOverride>
  </w:num>
  <w:num w:numId="3">
    <w:abstractNumId w:val="27"/>
  </w:num>
  <w:num w:numId="4">
    <w:abstractNumId w:val="7"/>
  </w:num>
  <w:num w:numId="5">
    <w:abstractNumId w:val="22"/>
  </w:num>
  <w:num w:numId="6">
    <w:abstractNumId w:val="11"/>
  </w:num>
  <w:num w:numId="7">
    <w:abstractNumId w:val="8"/>
  </w:num>
  <w:num w:numId="8">
    <w:abstractNumId w:val="0"/>
  </w:num>
  <w:num w:numId="9">
    <w:abstractNumId w:val="24"/>
  </w:num>
  <w:num w:numId="10">
    <w:abstractNumId w:val="6"/>
  </w:num>
  <w:num w:numId="11">
    <w:abstractNumId w:val="4"/>
  </w:num>
  <w:num w:numId="12">
    <w:abstractNumId w:val="15"/>
  </w:num>
  <w:num w:numId="13">
    <w:abstractNumId w:val="28"/>
  </w:num>
  <w:num w:numId="14">
    <w:abstractNumId w:val="20"/>
  </w:num>
  <w:num w:numId="15">
    <w:abstractNumId w:val="30"/>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 w:numId="19">
    <w:abstractNumId w:val="26"/>
  </w:num>
  <w:num w:numId="20">
    <w:abstractNumId w:val="5"/>
  </w:num>
  <w:num w:numId="21">
    <w:abstractNumId w:val="18"/>
  </w:num>
  <w:num w:numId="22">
    <w:abstractNumId w:val="2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4"/>
  </w:num>
  <w:num w:numId="25">
    <w:abstractNumId w:val="2"/>
  </w:num>
  <w:num w:numId="26">
    <w:abstractNumId w:val="3"/>
  </w:num>
  <w:num w:numId="27">
    <w:abstractNumId w:val="1"/>
  </w:num>
  <w:num w:numId="28">
    <w:abstractNumId w:val="16"/>
  </w:num>
  <w:num w:numId="29">
    <w:abstractNumId w:val="23"/>
  </w:num>
  <w:num w:numId="30">
    <w:abstractNumId w:val="12"/>
  </w:num>
  <w:num w:numId="3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F160AF"/>
    <w:rsid w:val="0012546A"/>
    <w:rsid w:val="00F160AF"/>
    <w:rsid w:val="00F26F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0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F160AF"/>
    <w:rPr>
      <w:rFonts w:ascii="Liberation Sans" w:eastAsia="Liberation Sans" w:hAnsi="Liberation Sans" w:cs="Liberation Sans"/>
      <w:sz w:val="40"/>
      <w:szCs w:val="40"/>
    </w:rPr>
  </w:style>
  <w:style w:type="character" w:customStyle="1" w:styleId="Heading2Char">
    <w:name w:val="Heading 2 Char"/>
    <w:basedOn w:val="a0"/>
    <w:link w:val="Heading2"/>
    <w:uiPriority w:val="9"/>
    <w:rsid w:val="00F160AF"/>
    <w:rPr>
      <w:rFonts w:ascii="Liberation Sans" w:eastAsia="Liberation Sans" w:hAnsi="Liberation Sans" w:cs="Liberation Sans"/>
      <w:sz w:val="34"/>
    </w:rPr>
  </w:style>
  <w:style w:type="character" w:customStyle="1" w:styleId="Heading3Char">
    <w:name w:val="Heading 3 Char"/>
    <w:basedOn w:val="a0"/>
    <w:link w:val="Heading3"/>
    <w:uiPriority w:val="9"/>
    <w:rsid w:val="00F160AF"/>
    <w:rPr>
      <w:rFonts w:ascii="Liberation Sans" w:eastAsia="Liberation Sans" w:hAnsi="Liberation Sans" w:cs="Liberation Sans"/>
      <w:sz w:val="30"/>
      <w:szCs w:val="30"/>
    </w:rPr>
  </w:style>
  <w:style w:type="character" w:customStyle="1" w:styleId="Heading4Char">
    <w:name w:val="Heading 4 Char"/>
    <w:basedOn w:val="a0"/>
    <w:link w:val="Heading4"/>
    <w:uiPriority w:val="9"/>
    <w:rsid w:val="00F160AF"/>
    <w:rPr>
      <w:rFonts w:ascii="Liberation Sans" w:eastAsia="Liberation Sans" w:hAnsi="Liberation Sans" w:cs="Liberation Sans"/>
      <w:b/>
      <w:bCs/>
      <w:sz w:val="26"/>
      <w:szCs w:val="26"/>
    </w:rPr>
  </w:style>
  <w:style w:type="character" w:customStyle="1" w:styleId="Heading5Char">
    <w:name w:val="Heading 5 Char"/>
    <w:basedOn w:val="a0"/>
    <w:link w:val="Heading5"/>
    <w:uiPriority w:val="9"/>
    <w:rsid w:val="00F160AF"/>
    <w:rPr>
      <w:rFonts w:ascii="Liberation Sans" w:eastAsia="Liberation Sans" w:hAnsi="Liberation Sans" w:cs="Liberation Sans"/>
      <w:b/>
      <w:bCs/>
      <w:sz w:val="24"/>
      <w:szCs w:val="24"/>
    </w:rPr>
  </w:style>
  <w:style w:type="character" w:customStyle="1" w:styleId="Heading6Char">
    <w:name w:val="Heading 6 Char"/>
    <w:basedOn w:val="a0"/>
    <w:link w:val="Heading6"/>
    <w:uiPriority w:val="9"/>
    <w:rsid w:val="00F160AF"/>
    <w:rPr>
      <w:rFonts w:ascii="Liberation Sans" w:eastAsia="Liberation Sans" w:hAnsi="Liberation Sans" w:cs="Liberation Sans"/>
      <w:b/>
      <w:bCs/>
      <w:sz w:val="22"/>
      <w:szCs w:val="22"/>
    </w:rPr>
  </w:style>
  <w:style w:type="character" w:customStyle="1" w:styleId="Heading7Char">
    <w:name w:val="Heading 7 Char"/>
    <w:basedOn w:val="a0"/>
    <w:link w:val="Heading7"/>
    <w:uiPriority w:val="9"/>
    <w:rsid w:val="00F160AF"/>
    <w:rPr>
      <w:rFonts w:ascii="Liberation Sans" w:eastAsia="Liberation Sans" w:hAnsi="Liberation Sans" w:cs="Liberation Sans"/>
      <w:b/>
      <w:bCs/>
      <w:i/>
      <w:iCs/>
      <w:sz w:val="22"/>
      <w:szCs w:val="22"/>
    </w:rPr>
  </w:style>
  <w:style w:type="character" w:customStyle="1" w:styleId="Heading8Char">
    <w:name w:val="Heading 8 Char"/>
    <w:basedOn w:val="a0"/>
    <w:link w:val="Heading8"/>
    <w:uiPriority w:val="9"/>
    <w:rsid w:val="00F160AF"/>
    <w:rPr>
      <w:rFonts w:ascii="Liberation Sans" w:eastAsia="Liberation Sans" w:hAnsi="Liberation Sans" w:cs="Liberation Sans"/>
      <w:i/>
      <w:iCs/>
      <w:sz w:val="22"/>
      <w:szCs w:val="22"/>
    </w:rPr>
  </w:style>
  <w:style w:type="paragraph" w:customStyle="1" w:styleId="Heading9">
    <w:name w:val="Heading 9"/>
    <w:basedOn w:val="a"/>
    <w:next w:val="a"/>
    <w:link w:val="Heading9Char"/>
    <w:uiPriority w:val="9"/>
    <w:unhideWhenUsed/>
    <w:qFormat/>
    <w:rsid w:val="00F160AF"/>
    <w:pPr>
      <w:keepNext/>
      <w:keepLines/>
      <w:spacing w:before="320" w:after="200"/>
      <w:outlineLvl w:val="8"/>
    </w:pPr>
    <w:rPr>
      <w:rFonts w:ascii="Liberation Sans" w:eastAsia="Liberation Sans" w:hAnsi="Liberation Sans" w:cs="Liberation Sans"/>
      <w:i/>
      <w:iCs/>
      <w:sz w:val="21"/>
      <w:szCs w:val="21"/>
    </w:rPr>
  </w:style>
  <w:style w:type="character" w:customStyle="1" w:styleId="Heading9Char">
    <w:name w:val="Heading 9 Char"/>
    <w:basedOn w:val="a0"/>
    <w:link w:val="Heading9"/>
    <w:uiPriority w:val="9"/>
    <w:rsid w:val="00F160AF"/>
    <w:rPr>
      <w:rFonts w:ascii="Liberation Sans" w:eastAsia="Liberation Sans" w:hAnsi="Liberation Sans" w:cs="Liberation Sans"/>
      <w:i/>
      <w:iCs/>
      <w:sz w:val="21"/>
      <w:szCs w:val="21"/>
    </w:rPr>
  </w:style>
  <w:style w:type="paragraph" w:styleId="a3">
    <w:name w:val="Title"/>
    <w:basedOn w:val="a"/>
    <w:next w:val="a"/>
    <w:link w:val="a4"/>
    <w:uiPriority w:val="10"/>
    <w:qFormat/>
    <w:rsid w:val="00F160AF"/>
    <w:pPr>
      <w:spacing w:before="300" w:after="200"/>
      <w:contextualSpacing/>
    </w:pPr>
    <w:rPr>
      <w:sz w:val="48"/>
      <w:szCs w:val="48"/>
    </w:rPr>
  </w:style>
  <w:style w:type="character" w:customStyle="1" w:styleId="a4">
    <w:name w:val="Название Знак"/>
    <w:basedOn w:val="a0"/>
    <w:link w:val="a3"/>
    <w:uiPriority w:val="10"/>
    <w:rsid w:val="00F160AF"/>
    <w:rPr>
      <w:sz w:val="48"/>
      <w:szCs w:val="48"/>
    </w:rPr>
  </w:style>
  <w:style w:type="character" w:customStyle="1" w:styleId="SubtitleChar">
    <w:name w:val="Subtitle Char"/>
    <w:basedOn w:val="a0"/>
    <w:link w:val="a5"/>
    <w:uiPriority w:val="11"/>
    <w:rsid w:val="00F160AF"/>
    <w:rPr>
      <w:sz w:val="24"/>
      <w:szCs w:val="24"/>
    </w:rPr>
  </w:style>
  <w:style w:type="paragraph" w:styleId="21">
    <w:name w:val="Quote"/>
    <w:basedOn w:val="a"/>
    <w:next w:val="a"/>
    <w:link w:val="22"/>
    <w:uiPriority w:val="29"/>
    <w:qFormat/>
    <w:rsid w:val="00F160AF"/>
    <w:pPr>
      <w:ind w:left="720" w:right="720"/>
    </w:pPr>
    <w:rPr>
      <w:i/>
    </w:rPr>
  </w:style>
  <w:style w:type="character" w:customStyle="1" w:styleId="22">
    <w:name w:val="Цитата 2 Знак"/>
    <w:link w:val="21"/>
    <w:uiPriority w:val="29"/>
    <w:rsid w:val="00F160AF"/>
    <w:rPr>
      <w:i/>
    </w:rPr>
  </w:style>
  <w:style w:type="paragraph" w:styleId="a6">
    <w:name w:val="Intense Quote"/>
    <w:basedOn w:val="a"/>
    <w:next w:val="a"/>
    <w:link w:val="a7"/>
    <w:uiPriority w:val="30"/>
    <w:qFormat/>
    <w:rsid w:val="00F160A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F160AF"/>
    <w:rPr>
      <w:i/>
    </w:rPr>
  </w:style>
  <w:style w:type="character" w:customStyle="1" w:styleId="HeaderChar">
    <w:name w:val="Header Char"/>
    <w:basedOn w:val="a0"/>
    <w:link w:val="Header"/>
    <w:uiPriority w:val="99"/>
    <w:rsid w:val="00F160AF"/>
  </w:style>
  <w:style w:type="character" w:customStyle="1" w:styleId="FooterChar">
    <w:name w:val="Footer Char"/>
    <w:basedOn w:val="a0"/>
    <w:link w:val="Footer"/>
    <w:uiPriority w:val="99"/>
    <w:rsid w:val="00F160AF"/>
  </w:style>
  <w:style w:type="paragraph" w:customStyle="1" w:styleId="Caption">
    <w:name w:val="Caption"/>
    <w:basedOn w:val="a"/>
    <w:next w:val="a"/>
    <w:link w:val="CaptionChar"/>
    <w:uiPriority w:val="35"/>
    <w:semiHidden/>
    <w:unhideWhenUsed/>
    <w:qFormat/>
    <w:rsid w:val="00F160AF"/>
    <w:pPr>
      <w:spacing w:line="276" w:lineRule="auto"/>
    </w:pPr>
    <w:rPr>
      <w:b/>
      <w:bCs/>
      <w:color w:val="4472C4" w:themeColor="accent1"/>
      <w:sz w:val="18"/>
      <w:szCs w:val="18"/>
    </w:rPr>
  </w:style>
  <w:style w:type="character" w:customStyle="1" w:styleId="CaptionChar">
    <w:name w:val="Caption Char"/>
    <w:basedOn w:val="a0"/>
    <w:link w:val="Caption"/>
    <w:uiPriority w:val="35"/>
    <w:rsid w:val="00F160AF"/>
    <w:rPr>
      <w:b/>
      <w:bCs/>
      <w:color w:val="4472C4" w:themeColor="accent1"/>
      <w:sz w:val="18"/>
      <w:szCs w:val="18"/>
    </w:rPr>
  </w:style>
  <w:style w:type="table" w:customStyle="1" w:styleId="TableGridLight">
    <w:name w:val="Table Grid Light"/>
    <w:basedOn w:val="a1"/>
    <w:uiPriority w:val="59"/>
    <w:rsid w:val="00F160A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F160A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F160A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F160A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160AF"/>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F160A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F160A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F160A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F160AF"/>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F160A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F160A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160AF"/>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F160A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F160A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F160A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F160AF"/>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F160A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F160A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160AF"/>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F160A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F160A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F160A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F160AF"/>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F160A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F160A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160AF"/>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F160A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F160A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F160A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F160AF"/>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F160A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F160A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160A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F160A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F160A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F160A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F160A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F160A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F160A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F160AF"/>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rsid w:val="00F160A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rsid w:val="00F160AF"/>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rsid w:val="00F160A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rsid w:val="00F160AF"/>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rsid w:val="00F160AF"/>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customStyle="1" w:styleId="GridTable7Colorful">
    <w:name w:val="Grid Table 7 Colorful"/>
    <w:basedOn w:val="a1"/>
    <w:uiPriority w:val="99"/>
    <w:rsid w:val="00F160A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F160AF"/>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rsid w:val="00F160AF"/>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rsid w:val="00F160AF"/>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rsid w:val="00F160AF"/>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rsid w:val="00F160AF"/>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rsid w:val="00F160AF"/>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ListTable1Light">
    <w:name w:val="List Table 1 Light"/>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F160A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F160A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160AF"/>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F160AF"/>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F160AF"/>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F160AF"/>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F160AF"/>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F160AF"/>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F160A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160AF"/>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F160A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F160AF"/>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F160A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F160AF"/>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F160AF"/>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F160A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160AF"/>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F160A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F160A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F160A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F160AF"/>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F160A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F160A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160AF"/>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F160AF"/>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F160AF"/>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F160AF"/>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F160AF"/>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F160AF"/>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F160A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F160AF"/>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rsid w:val="00F160AF"/>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rsid w:val="00F160AF"/>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rsid w:val="00F160AF"/>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rsid w:val="00F160AF"/>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rsid w:val="00F160AF"/>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stTable7Colorful">
    <w:name w:val="List Table 7 Colorful"/>
    <w:basedOn w:val="a1"/>
    <w:uiPriority w:val="99"/>
    <w:rsid w:val="00F160A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F160AF"/>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rsid w:val="00F160AF"/>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rsid w:val="00F160AF"/>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rsid w:val="00F160AF"/>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rsid w:val="00F160AF"/>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rsid w:val="00F160AF"/>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sid w:val="00F160A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F160A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F160A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F160A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F160A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F160A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F160A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F160A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F160AF"/>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F160AF"/>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F160AF"/>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F160AF"/>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F160AF"/>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F160AF"/>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F160A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160AF"/>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F160A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F160A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F160A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F160AF"/>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F160A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link w:val="a8"/>
    <w:uiPriority w:val="99"/>
    <w:rsid w:val="00F160AF"/>
    <w:rPr>
      <w:sz w:val="18"/>
    </w:rPr>
  </w:style>
  <w:style w:type="paragraph" w:styleId="a9">
    <w:name w:val="endnote text"/>
    <w:basedOn w:val="a"/>
    <w:link w:val="aa"/>
    <w:uiPriority w:val="99"/>
    <w:semiHidden/>
    <w:unhideWhenUsed/>
    <w:rsid w:val="00F160AF"/>
    <w:pPr>
      <w:spacing w:after="0" w:line="240" w:lineRule="auto"/>
    </w:pPr>
    <w:rPr>
      <w:sz w:val="20"/>
    </w:rPr>
  </w:style>
  <w:style w:type="character" w:customStyle="1" w:styleId="aa">
    <w:name w:val="Текст концевой сноски Знак"/>
    <w:link w:val="a9"/>
    <w:uiPriority w:val="99"/>
    <w:rsid w:val="00F160AF"/>
    <w:rPr>
      <w:sz w:val="20"/>
    </w:rPr>
  </w:style>
  <w:style w:type="paragraph" w:styleId="10">
    <w:name w:val="toc 1"/>
    <w:basedOn w:val="a"/>
    <w:next w:val="a"/>
    <w:uiPriority w:val="39"/>
    <w:unhideWhenUsed/>
    <w:rsid w:val="00F160AF"/>
    <w:pPr>
      <w:spacing w:after="57"/>
    </w:pPr>
  </w:style>
  <w:style w:type="paragraph" w:styleId="23">
    <w:name w:val="toc 2"/>
    <w:basedOn w:val="a"/>
    <w:next w:val="a"/>
    <w:uiPriority w:val="39"/>
    <w:unhideWhenUsed/>
    <w:rsid w:val="00F160AF"/>
    <w:pPr>
      <w:spacing w:after="57"/>
      <w:ind w:left="283"/>
    </w:pPr>
  </w:style>
  <w:style w:type="paragraph" w:styleId="30">
    <w:name w:val="toc 3"/>
    <w:basedOn w:val="a"/>
    <w:next w:val="a"/>
    <w:uiPriority w:val="39"/>
    <w:unhideWhenUsed/>
    <w:rsid w:val="00F160AF"/>
    <w:pPr>
      <w:spacing w:after="57"/>
      <w:ind w:left="567"/>
    </w:pPr>
  </w:style>
  <w:style w:type="paragraph" w:styleId="4">
    <w:name w:val="toc 4"/>
    <w:basedOn w:val="a"/>
    <w:next w:val="a"/>
    <w:uiPriority w:val="39"/>
    <w:unhideWhenUsed/>
    <w:rsid w:val="00F160AF"/>
    <w:pPr>
      <w:spacing w:after="57"/>
      <w:ind w:left="850"/>
    </w:pPr>
  </w:style>
  <w:style w:type="paragraph" w:styleId="5">
    <w:name w:val="toc 5"/>
    <w:basedOn w:val="a"/>
    <w:next w:val="a"/>
    <w:uiPriority w:val="39"/>
    <w:unhideWhenUsed/>
    <w:rsid w:val="00F160AF"/>
    <w:pPr>
      <w:spacing w:after="57"/>
      <w:ind w:left="1134"/>
    </w:pPr>
  </w:style>
  <w:style w:type="paragraph" w:styleId="6">
    <w:name w:val="toc 6"/>
    <w:basedOn w:val="a"/>
    <w:next w:val="a"/>
    <w:uiPriority w:val="39"/>
    <w:unhideWhenUsed/>
    <w:rsid w:val="00F160AF"/>
    <w:pPr>
      <w:spacing w:after="57"/>
      <w:ind w:left="1417"/>
    </w:pPr>
  </w:style>
  <w:style w:type="paragraph" w:styleId="7">
    <w:name w:val="toc 7"/>
    <w:basedOn w:val="a"/>
    <w:next w:val="a"/>
    <w:uiPriority w:val="39"/>
    <w:unhideWhenUsed/>
    <w:rsid w:val="00F160AF"/>
    <w:pPr>
      <w:spacing w:after="57"/>
      <w:ind w:left="1701"/>
    </w:pPr>
  </w:style>
  <w:style w:type="paragraph" w:styleId="8">
    <w:name w:val="toc 8"/>
    <w:basedOn w:val="a"/>
    <w:next w:val="a"/>
    <w:uiPriority w:val="39"/>
    <w:unhideWhenUsed/>
    <w:rsid w:val="00F160AF"/>
    <w:pPr>
      <w:spacing w:after="57"/>
      <w:ind w:left="1984"/>
    </w:pPr>
  </w:style>
  <w:style w:type="paragraph" w:styleId="9">
    <w:name w:val="toc 9"/>
    <w:basedOn w:val="a"/>
    <w:next w:val="a"/>
    <w:uiPriority w:val="39"/>
    <w:unhideWhenUsed/>
    <w:rsid w:val="00F160AF"/>
    <w:pPr>
      <w:spacing w:after="57"/>
      <w:ind w:left="2268"/>
    </w:pPr>
  </w:style>
  <w:style w:type="paragraph" w:styleId="ab">
    <w:name w:val="TOC Heading"/>
    <w:uiPriority w:val="39"/>
    <w:unhideWhenUsed/>
    <w:rsid w:val="00F160AF"/>
  </w:style>
  <w:style w:type="paragraph" w:styleId="ac">
    <w:name w:val="table of figures"/>
    <w:basedOn w:val="a"/>
    <w:next w:val="a"/>
    <w:uiPriority w:val="99"/>
    <w:unhideWhenUsed/>
    <w:rsid w:val="00F160AF"/>
    <w:pPr>
      <w:spacing w:after="0"/>
    </w:pPr>
  </w:style>
  <w:style w:type="paragraph" w:customStyle="1" w:styleId="Heading1">
    <w:name w:val="Heading 1"/>
    <w:basedOn w:val="a"/>
    <w:next w:val="a"/>
    <w:link w:val="11"/>
    <w:uiPriority w:val="9"/>
    <w:qFormat/>
    <w:rsid w:val="00F160AF"/>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customStyle="1" w:styleId="Heading2">
    <w:name w:val="Heading 2"/>
    <w:basedOn w:val="a"/>
    <w:next w:val="a"/>
    <w:link w:val="24"/>
    <w:uiPriority w:val="9"/>
    <w:qFormat/>
    <w:rsid w:val="00F160AF"/>
    <w:pPr>
      <w:keepNext/>
      <w:spacing w:after="0" w:line="240" w:lineRule="auto"/>
      <w:jc w:val="both"/>
      <w:outlineLvl w:val="1"/>
    </w:pPr>
    <w:rPr>
      <w:rFonts w:ascii="Times New Roman" w:eastAsia="Times New Roman" w:hAnsi="Times New Roman" w:cs="Times New Roman"/>
      <w:b/>
      <w:sz w:val="28"/>
      <w:szCs w:val="20"/>
      <w:lang w:eastAsia="ru-RU"/>
    </w:rPr>
  </w:style>
  <w:style w:type="paragraph" w:customStyle="1" w:styleId="Heading3">
    <w:name w:val="Heading 3"/>
    <w:basedOn w:val="a"/>
    <w:next w:val="a"/>
    <w:link w:val="31"/>
    <w:qFormat/>
    <w:rsid w:val="00F160AF"/>
    <w:pPr>
      <w:keepNext/>
      <w:spacing w:before="240" w:after="60" w:line="240" w:lineRule="auto"/>
      <w:outlineLvl w:val="2"/>
    </w:pPr>
    <w:rPr>
      <w:rFonts w:ascii="Arial" w:eastAsia="Times New Roman" w:hAnsi="Arial" w:cs="Times New Roman"/>
      <w:b/>
      <w:bCs/>
      <w:sz w:val="26"/>
      <w:szCs w:val="26"/>
    </w:rPr>
  </w:style>
  <w:style w:type="paragraph" w:customStyle="1" w:styleId="Heading4">
    <w:name w:val="Heading 4"/>
    <w:basedOn w:val="Heading3"/>
    <w:next w:val="a"/>
    <w:link w:val="40"/>
    <w:qFormat/>
    <w:rsid w:val="00F160AF"/>
    <w:pPr>
      <w:keepNext w:val="0"/>
      <w:widowControl w:val="0"/>
      <w:spacing w:before="0" w:after="0"/>
      <w:jc w:val="both"/>
      <w:outlineLvl w:val="3"/>
    </w:pPr>
    <w:rPr>
      <w:b w:val="0"/>
      <w:bCs w:val="0"/>
      <w:sz w:val="24"/>
      <w:szCs w:val="24"/>
    </w:rPr>
  </w:style>
  <w:style w:type="paragraph" w:customStyle="1" w:styleId="Heading5">
    <w:name w:val="Heading 5"/>
    <w:basedOn w:val="a"/>
    <w:next w:val="a"/>
    <w:link w:val="50"/>
    <w:uiPriority w:val="9"/>
    <w:semiHidden/>
    <w:unhideWhenUsed/>
    <w:qFormat/>
    <w:rsid w:val="00F160AF"/>
    <w:pPr>
      <w:keepNext/>
      <w:keepLines/>
      <w:spacing w:before="200" w:after="0" w:line="276" w:lineRule="auto"/>
      <w:outlineLvl w:val="4"/>
    </w:pPr>
    <w:rPr>
      <w:rFonts w:ascii="Cambria" w:eastAsia="Times New Roman" w:hAnsi="Cambria" w:cs="Times New Roman"/>
      <w:color w:val="243F60"/>
    </w:rPr>
  </w:style>
  <w:style w:type="paragraph" w:customStyle="1" w:styleId="Heading6">
    <w:name w:val="Heading 6"/>
    <w:basedOn w:val="a"/>
    <w:next w:val="a"/>
    <w:link w:val="60"/>
    <w:qFormat/>
    <w:rsid w:val="00F160AF"/>
    <w:pPr>
      <w:spacing w:before="240" w:after="60" w:line="240" w:lineRule="auto"/>
      <w:outlineLvl w:val="5"/>
    </w:pPr>
    <w:rPr>
      <w:rFonts w:ascii="Times New Roman" w:eastAsia="Times New Roman" w:hAnsi="Times New Roman" w:cs="Times New Roman"/>
      <w:b/>
      <w:bCs/>
    </w:rPr>
  </w:style>
  <w:style w:type="paragraph" w:customStyle="1" w:styleId="Heading7">
    <w:name w:val="Heading 7"/>
    <w:basedOn w:val="a"/>
    <w:next w:val="a"/>
    <w:link w:val="70"/>
    <w:qFormat/>
    <w:rsid w:val="00F160AF"/>
    <w:pPr>
      <w:spacing w:before="240" w:after="60" w:line="240" w:lineRule="auto"/>
      <w:outlineLvl w:val="6"/>
    </w:pPr>
    <w:rPr>
      <w:rFonts w:ascii="Times New Roman" w:eastAsia="Times New Roman" w:hAnsi="Times New Roman" w:cs="Times New Roman"/>
      <w:sz w:val="24"/>
      <w:szCs w:val="24"/>
    </w:rPr>
  </w:style>
  <w:style w:type="paragraph" w:customStyle="1" w:styleId="Heading8">
    <w:name w:val="Heading 8"/>
    <w:basedOn w:val="a"/>
    <w:next w:val="a"/>
    <w:link w:val="80"/>
    <w:qFormat/>
    <w:rsid w:val="00F160AF"/>
    <w:pPr>
      <w:spacing w:before="240" w:after="60" w:line="240" w:lineRule="auto"/>
      <w:outlineLvl w:val="7"/>
    </w:pPr>
    <w:rPr>
      <w:rFonts w:ascii="Times New Roman" w:eastAsia="Times New Roman" w:hAnsi="Times New Roman" w:cs="Times New Roman"/>
      <w:i/>
      <w:iCs/>
      <w:sz w:val="24"/>
      <w:szCs w:val="24"/>
    </w:rPr>
  </w:style>
  <w:style w:type="character" w:customStyle="1" w:styleId="11">
    <w:name w:val="Заголовок 1 Знак"/>
    <w:basedOn w:val="a0"/>
    <w:link w:val="Heading1"/>
    <w:uiPriority w:val="9"/>
    <w:rsid w:val="00F160AF"/>
    <w:rPr>
      <w:rFonts w:ascii="Times New Roman" w:eastAsia="Times New Roman" w:hAnsi="Times New Roman" w:cs="Times New Roman"/>
      <w:b/>
      <w:sz w:val="24"/>
      <w:szCs w:val="20"/>
      <w:lang w:eastAsia="ru-RU"/>
    </w:rPr>
  </w:style>
  <w:style w:type="character" w:customStyle="1" w:styleId="24">
    <w:name w:val="Заголовок 2 Знак"/>
    <w:basedOn w:val="a0"/>
    <w:link w:val="Heading2"/>
    <w:uiPriority w:val="9"/>
    <w:rsid w:val="00F160AF"/>
    <w:rPr>
      <w:rFonts w:ascii="Times New Roman" w:eastAsia="Times New Roman" w:hAnsi="Times New Roman" w:cs="Times New Roman"/>
      <w:b/>
      <w:sz w:val="28"/>
      <w:szCs w:val="20"/>
      <w:lang w:eastAsia="ru-RU"/>
    </w:rPr>
  </w:style>
  <w:style w:type="character" w:customStyle="1" w:styleId="31">
    <w:name w:val="Заголовок 3 Знак"/>
    <w:basedOn w:val="a0"/>
    <w:link w:val="Heading3"/>
    <w:rsid w:val="00F160AF"/>
    <w:rPr>
      <w:rFonts w:ascii="Arial" w:eastAsia="Times New Roman" w:hAnsi="Arial" w:cs="Times New Roman"/>
      <w:b/>
      <w:bCs/>
      <w:sz w:val="26"/>
      <w:szCs w:val="26"/>
    </w:rPr>
  </w:style>
  <w:style w:type="character" w:customStyle="1" w:styleId="40">
    <w:name w:val="Заголовок 4 Знак"/>
    <w:basedOn w:val="a0"/>
    <w:link w:val="Heading4"/>
    <w:rsid w:val="00F160AF"/>
    <w:rPr>
      <w:rFonts w:ascii="Arial" w:eastAsia="Times New Roman" w:hAnsi="Arial" w:cs="Times New Roman"/>
      <w:sz w:val="24"/>
      <w:szCs w:val="24"/>
    </w:rPr>
  </w:style>
  <w:style w:type="character" w:customStyle="1" w:styleId="50">
    <w:name w:val="Заголовок 5 Знак"/>
    <w:basedOn w:val="a0"/>
    <w:link w:val="Heading5"/>
    <w:uiPriority w:val="9"/>
    <w:semiHidden/>
    <w:rsid w:val="00F160AF"/>
    <w:rPr>
      <w:rFonts w:ascii="Cambria" w:eastAsia="Times New Roman" w:hAnsi="Cambria" w:cs="Times New Roman"/>
      <w:color w:val="243F60"/>
    </w:rPr>
  </w:style>
  <w:style w:type="character" w:customStyle="1" w:styleId="60">
    <w:name w:val="Заголовок 6 Знак"/>
    <w:basedOn w:val="a0"/>
    <w:link w:val="Heading6"/>
    <w:rsid w:val="00F160AF"/>
    <w:rPr>
      <w:rFonts w:ascii="Times New Roman" w:eastAsia="Times New Roman" w:hAnsi="Times New Roman" w:cs="Times New Roman"/>
      <w:b/>
      <w:bCs/>
    </w:rPr>
  </w:style>
  <w:style w:type="character" w:customStyle="1" w:styleId="70">
    <w:name w:val="Заголовок 7 Знак"/>
    <w:basedOn w:val="a0"/>
    <w:link w:val="Heading7"/>
    <w:rsid w:val="00F160AF"/>
    <w:rPr>
      <w:rFonts w:ascii="Times New Roman" w:eastAsia="Times New Roman" w:hAnsi="Times New Roman" w:cs="Times New Roman"/>
      <w:sz w:val="24"/>
      <w:szCs w:val="24"/>
    </w:rPr>
  </w:style>
  <w:style w:type="character" w:customStyle="1" w:styleId="80">
    <w:name w:val="Заголовок 8 Знак"/>
    <w:basedOn w:val="a0"/>
    <w:link w:val="Heading8"/>
    <w:rsid w:val="00F160AF"/>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F160AF"/>
  </w:style>
  <w:style w:type="paragraph" w:styleId="ad">
    <w:name w:val="List Paragraph"/>
    <w:basedOn w:val="a"/>
    <w:link w:val="ae"/>
    <w:uiPriority w:val="99"/>
    <w:qFormat/>
    <w:rsid w:val="00F160AF"/>
    <w:pPr>
      <w:spacing w:after="200" w:line="276" w:lineRule="auto"/>
      <w:ind w:left="720"/>
      <w:contextualSpacing/>
    </w:pPr>
    <w:rPr>
      <w:rFonts w:ascii="Calibri" w:eastAsia="Calibri" w:hAnsi="Calibri" w:cs="Times New Roman"/>
    </w:rPr>
  </w:style>
  <w:style w:type="table" w:styleId="af">
    <w:name w:val="Table Grid"/>
    <w:basedOn w:val="a1"/>
    <w:qFormat/>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Hyperlink"/>
    <w:uiPriority w:val="99"/>
    <w:unhideWhenUsed/>
    <w:rsid w:val="00F160AF"/>
    <w:rPr>
      <w:color w:val="0000FF"/>
      <w:u w:val="single"/>
    </w:rPr>
  </w:style>
  <w:style w:type="paragraph" w:customStyle="1" w:styleId="ConsPlusNonformat">
    <w:name w:val="ConsPlusNonformat"/>
    <w:rsid w:val="00F160AF"/>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F160AF"/>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F160AF"/>
  </w:style>
  <w:style w:type="paragraph" w:customStyle="1" w:styleId="Header">
    <w:name w:val="Header"/>
    <w:basedOn w:val="a"/>
    <w:link w:val="af1"/>
    <w:uiPriority w:val="99"/>
    <w:unhideWhenUsed/>
    <w:rsid w:val="00F160AF"/>
    <w:pPr>
      <w:tabs>
        <w:tab w:val="center" w:pos="4677"/>
        <w:tab w:val="right" w:pos="9355"/>
      </w:tabs>
      <w:spacing w:after="0" w:line="240" w:lineRule="auto"/>
    </w:pPr>
    <w:rPr>
      <w:rFonts w:ascii="Calibri" w:eastAsia="Calibri" w:hAnsi="Calibri" w:cs="Times New Roman"/>
    </w:rPr>
  </w:style>
  <w:style w:type="character" w:customStyle="1" w:styleId="af1">
    <w:name w:val="Верхний колонтитул Знак"/>
    <w:basedOn w:val="a0"/>
    <w:link w:val="Header"/>
    <w:uiPriority w:val="99"/>
    <w:rsid w:val="00F160AF"/>
    <w:rPr>
      <w:rFonts w:ascii="Calibri" w:eastAsia="Calibri" w:hAnsi="Calibri" w:cs="Times New Roman"/>
    </w:rPr>
  </w:style>
  <w:style w:type="paragraph" w:customStyle="1" w:styleId="Footer">
    <w:name w:val="Footer"/>
    <w:basedOn w:val="a"/>
    <w:link w:val="af2"/>
    <w:uiPriority w:val="99"/>
    <w:unhideWhenUsed/>
    <w:rsid w:val="00F160AF"/>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Footer"/>
    <w:uiPriority w:val="99"/>
    <w:rsid w:val="00F160AF"/>
    <w:rPr>
      <w:rFonts w:ascii="Calibri" w:eastAsia="Calibri" w:hAnsi="Calibri" w:cs="Times New Roman"/>
    </w:rPr>
  </w:style>
  <w:style w:type="paragraph" w:styleId="af3">
    <w:name w:val="No Spacing"/>
    <w:link w:val="af4"/>
    <w:uiPriority w:val="1"/>
    <w:qFormat/>
    <w:rsid w:val="00F160AF"/>
    <w:pPr>
      <w:spacing w:after="0" w:line="240" w:lineRule="auto"/>
    </w:pPr>
    <w:rPr>
      <w:rFonts w:ascii="Calibri" w:eastAsia="Times New Roman" w:hAnsi="Calibri" w:cs="Times New Roman"/>
    </w:rPr>
  </w:style>
  <w:style w:type="character" w:customStyle="1" w:styleId="af4">
    <w:name w:val="Без интервала Знак"/>
    <w:link w:val="af3"/>
    <w:uiPriority w:val="1"/>
    <w:rsid w:val="00F160AF"/>
    <w:rPr>
      <w:rFonts w:ascii="Calibri" w:eastAsia="Times New Roman" w:hAnsi="Calibri" w:cs="Times New Roman"/>
    </w:rPr>
  </w:style>
  <w:style w:type="paragraph" w:styleId="af5">
    <w:name w:val="Balloon Text"/>
    <w:basedOn w:val="a"/>
    <w:link w:val="af6"/>
    <w:uiPriority w:val="99"/>
    <w:unhideWhenUsed/>
    <w:rsid w:val="00F160AF"/>
    <w:pPr>
      <w:spacing w:after="0" w:line="240" w:lineRule="auto"/>
    </w:pPr>
    <w:rPr>
      <w:rFonts w:ascii="Tahoma" w:eastAsia="Calibri" w:hAnsi="Tahoma" w:cs="Times New Roman"/>
      <w:sz w:val="16"/>
      <w:szCs w:val="16"/>
    </w:rPr>
  </w:style>
  <w:style w:type="character" w:customStyle="1" w:styleId="af6">
    <w:name w:val="Текст выноски Знак"/>
    <w:basedOn w:val="a0"/>
    <w:link w:val="af5"/>
    <w:uiPriority w:val="99"/>
    <w:rsid w:val="00F160AF"/>
    <w:rPr>
      <w:rFonts w:ascii="Tahoma" w:eastAsia="Calibri" w:hAnsi="Tahoma" w:cs="Times New Roman"/>
      <w:sz w:val="16"/>
      <w:szCs w:val="16"/>
    </w:rPr>
  </w:style>
  <w:style w:type="paragraph" w:customStyle="1" w:styleId="25">
    <w:name w:val="Абзац списка2"/>
    <w:basedOn w:val="a"/>
    <w:rsid w:val="00F160AF"/>
    <w:pPr>
      <w:spacing w:after="0" w:line="240" w:lineRule="auto"/>
      <w:ind w:left="708"/>
    </w:pPr>
    <w:rPr>
      <w:rFonts w:ascii="Times New Roman" w:eastAsia="Times New Roman" w:hAnsi="Times New Roman" w:cs="Times New Roman"/>
      <w:sz w:val="24"/>
      <w:szCs w:val="24"/>
      <w:lang w:eastAsia="ru-RU"/>
    </w:rPr>
  </w:style>
  <w:style w:type="paragraph" w:customStyle="1" w:styleId="af7">
    <w:name w:val="Знак"/>
    <w:basedOn w:val="a"/>
    <w:rsid w:val="00F160AF"/>
    <w:pPr>
      <w:spacing w:line="240" w:lineRule="exact"/>
    </w:pPr>
    <w:rPr>
      <w:rFonts w:ascii="Verdana" w:eastAsia="Times New Roman" w:hAnsi="Verdana" w:cs="Times New Roman"/>
      <w:sz w:val="20"/>
      <w:szCs w:val="20"/>
      <w:lang w:val="en-US"/>
    </w:rPr>
  </w:style>
  <w:style w:type="paragraph" w:styleId="26">
    <w:name w:val="Body Text 2"/>
    <w:basedOn w:val="a"/>
    <w:link w:val="27"/>
    <w:rsid w:val="00F160AF"/>
    <w:pPr>
      <w:spacing w:before="60" w:after="0" w:line="240" w:lineRule="auto"/>
      <w:jc w:val="both"/>
    </w:pPr>
    <w:rPr>
      <w:rFonts w:ascii="Times New Roman" w:eastAsia="Times New Roman" w:hAnsi="Times New Roman" w:cs="Times New Roman"/>
      <w:sz w:val="24"/>
      <w:szCs w:val="20"/>
    </w:rPr>
  </w:style>
  <w:style w:type="character" w:customStyle="1" w:styleId="27">
    <w:name w:val="Основной текст 2 Знак"/>
    <w:basedOn w:val="a0"/>
    <w:link w:val="26"/>
    <w:rsid w:val="00F160AF"/>
    <w:rPr>
      <w:rFonts w:ascii="Times New Roman" w:eastAsia="Times New Roman" w:hAnsi="Times New Roman" w:cs="Times New Roman"/>
      <w:sz w:val="24"/>
      <w:szCs w:val="20"/>
    </w:rPr>
  </w:style>
  <w:style w:type="paragraph" w:customStyle="1" w:styleId="ConsNormal">
    <w:name w:val="ConsNormal"/>
    <w:link w:val="ConsNormal0"/>
    <w:rsid w:val="00F160AF"/>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F160AF"/>
    <w:pPr>
      <w:spacing w:after="0" w:line="240" w:lineRule="auto"/>
      <w:ind w:right="19772"/>
    </w:pPr>
    <w:rPr>
      <w:rFonts w:ascii="Courier New" w:eastAsia="Times New Roman" w:hAnsi="Courier New" w:cs="Courier New"/>
      <w:sz w:val="20"/>
      <w:szCs w:val="20"/>
      <w:lang w:eastAsia="ru-RU"/>
    </w:rPr>
  </w:style>
  <w:style w:type="paragraph" w:styleId="af8">
    <w:name w:val="Body Text Indent"/>
    <w:basedOn w:val="a"/>
    <w:link w:val="af9"/>
    <w:rsid w:val="00F160AF"/>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9">
    <w:name w:val="Основной текст с отступом Знак"/>
    <w:basedOn w:val="a0"/>
    <w:link w:val="af8"/>
    <w:rsid w:val="00F160AF"/>
    <w:rPr>
      <w:rFonts w:ascii="Times New Roman" w:eastAsia="Times New Roman" w:hAnsi="Times New Roman" w:cs="Times New Roman"/>
      <w:sz w:val="20"/>
      <w:szCs w:val="20"/>
    </w:rPr>
  </w:style>
  <w:style w:type="paragraph" w:customStyle="1" w:styleId="ConsPlusNormal">
    <w:name w:val="ConsPlusNormal"/>
    <w:link w:val="ConsPlusNormal0"/>
    <w:uiPriority w:val="99"/>
    <w:rsid w:val="00F160AF"/>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F160AF"/>
    <w:rPr>
      <w:rFonts w:ascii="Arial" w:eastAsia="Times New Roman" w:hAnsi="Arial" w:cs="Arial"/>
      <w:sz w:val="20"/>
      <w:szCs w:val="20"/>
      <w:lang w:eastAsia="ru-RU"/>
    </w:rPr>
  </w:style>
  <w:style w:type="character" w:customStyle="1" w:styleId="ConsPlusNormal0">
    <w:name w:val="ConsPlusNormal Знак"/>
    <w:link w:val="ConsPlusNormal"/>
    <w:uiPriority w:val="99"/>
    <w:rsid w:val="00F160AF"/>
    <w:rPr>
      <w:rFonts w:ascii="Arial" w:eastAsia="Times New Roman" w:hAnsi="Arial" w:cs="Arial"/>
      <w:sz w:val="20"/>
      <w:szCs w:val="20"/>
      <w:lang w:eastAsia="ru-RU"/>
    </w:rPr>
  </w:style>
  <w:style w:type="paragraph" w:styleId="28">
    <w:name w:val="Body Text Indent 2"/>
    <w:basedOn w:val="a"/>
    <w:link w:val="29"/>
    <w:unhideWhenUsed/>
    <w:rsid w:val="00F160AF"/>
    <w:pPr>
      <w:spacing w:after="120" w:line="480" w:lineRule="auto"/>
      <w:ind w:left="283"/>
    </w:pPr>
    <w:rPr>
      <w:rFonts w:ascii="Calibri" w:eastAsia="Calibri" w:hAnsi="Calibri" w:cs="Times New Roman"/>
    </w:rPr>
  </w:style>
  <w:style w:type="character" w:customStyle="1" w:styleId="29">
    <w:name w:val="Основной текст с отступом 2 Знак"/>
    <w:basedOn w:val="a0"/>
    <w:link w:val="28"/>
    <w:rsid w:val="00F160AF"/>
    <w:rPr>
      <w:rFonts w:ascii="Calibri" w:eastAsia="Calibri" w:hAnsi="Calibri" w:cs="Times New Roman"/>
    </w:rPr>
  </w:style>
  <w:style w:type="paragraph" w:customStyle="1" w:styleId="s1">
    <w:name w:val="s_1"/>
    <w:basedOn w:val="a"/>
    <w:qFormat/>
    <w:rsid w:val="00F160A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f"/>
    <w:uiPriority w:val="99"/>
    <w:rsid w:val="00F160A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a">
    <w:name w:val="Обычный (веб) Знак Знак"/>
    <w:basedOn w:val="a"/>
    <w:next w:val="afb"/>
    <w:link w:val="afc"/>
    <w:uiPriority w:val="99"/>
    <w:qFormat/>
    <w:rsid w:val="00F160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c">
    <w:name w:val="Обычный (веб) Знак"/>
    <w:link w:val="afa"/>
    <w:rsid w:val="00F160AF"/>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F160AF"/>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F160AF"/>
    <w:rPr>
      <w:color w:val="605E5C"/>
      <w:shd w:val="clear" w:color="auto" w:fill="E1DFDD"/>
    </w:rPr>
  </w:style>
  <w:style w:type="numbering" w:customStyle="1" w:styleId="110">
    <w:name w:val="Нет списка11"/>
    <w:next w:val="a2"/>
    <w:uiPriority w:val="99"/>
    <w:semiHidden/>
    <w:unhideWhenUsed/>
    <w:rsid w:val="00F160AF"/>
  </w:style>
  <w:style w:type="numbering" w:customStyle="1" w:styleId="111">
    <w:name w:val="Нет списка111"/>
    <w:next w:val="a2"/>
    <w:uiPriority w:val="99"/>
    <w:semiHidden/>
    <w:unhideWhenUsed/>
    <w:rsid w:val="00F160AF"/>
  </w:style>
  <w:style w:type="paragraph" w:styleId="32">
    <w:name w:val="Body Text 3"/>
    <w:basedOn w:val="a"/>
    <w:link w:val="33"/>
    <w:unhideWhenUsed/>
    <w:rsid w:val="00F160AF"/>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F160AF"/>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F160AF"/>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F160AF"/>
    <w:rPr>
      <w:rFonts w:ascii="Times New Roman" w:eastAsia="Times New Roman" w:hAnsi="Times New Roman" w:cs="Times New Roman"/>
      <w:sz w:val="16"/>
      <w:szCs w:val="16"/>
      <w:lang w:eastAsia="ru-RU"/>
    </w:rPr>
  </w:style>
  <w:style w:type="character" w:customStyle="1" w:styleId="36">
    <w:name w:val="Стиль3 Знак"/>
    <w:link w:val="3"/>
    <w:rsid w:val="00F160AF"/>
    <w:rPr>
      <w:sz w:val="24"/>
    </w:rPr>
  </w:style>
  <w:style w:type="paragraph" w:customStyle="1" w:styleId="3">
    <w:name w:val="Стиль3"/>
    <w:basedOn w:val="28"/>
    <w:link w:val="36"/>
    <w:rsid w:val="00F160AF"/>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0">
    <w:name w:val="Уровень 2"/>
    <w:basedOn w:val="a"/>
    <w:rsid w:val="00F160AF"/>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F160AF"/>
  </w:style>
  <w:style w:type="paragraph" w:styleId="afd">
    <w:name w:val="Body Text"/>
    <w:basedOn w:val="a"/>
    <w:link w:val="afe"/>
    <w:rsid w:val="00F160AF"/>
    <w:pPr>
      <w:spacing w:after="120" w:line="240" w:lineRule="auto"/>
    </w:pPr>
    <w:rPr>
      <w:rFonts w:ascii="Times New Roman" w:eastAsia="Times New Roman" w:hAnsi="Times New Roman" w:cs="Times New Roman"/>
      <w:sz w:val="20"/>
      <w:szCs w:val="20"/>
      <w:lang w:eastAsia="ru-RU"/>
    </w:rPr>
  </w:style>
  <w:style w:type="character" w:customStyle="1" w:styleId="afe">
    <w:name w:val="Основной текст Знак"/>
    <w:basedOn w:val="a0"/>
    <w:link w:val="afd"/>
    <w:rsid w:val="00F160AF"/>
    <w:rPr>
      <w:rFonts w:ascii="Times New Roman" w:eastAsia="Times New Roman" w:hAnsi="Times New Roman" w:cs="Times New Roman"/>
      <w:sz w:val="20"/>
      <w:szCs w:val="20"/>
      <w:lang w:eastAsia="ru-RU"/>
    </w:rPr>
  </w:style>
  <w:style w:type="paragraph" w:styleId="HTML">
    <w:name w:val="HTML Preformatted"/>
    <w:basedOn w:val="a"/>
    <w:link w:val="HTML0"/>
    <w:rsid w:val="00F16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F160AF"/>
    <w:rPr>
      <w:rFonts w:ascii="Courier New" w:eastAsia="Courier New" w:hAnsi="Courier New" w:cs="Times New Roman"/>
      <w:sz w:val="20"/>
      <w:szCs w:val="20"/>
    </w:rPr>
  </w:style>
  <w:style w:type="paragraph" w:styleId="a8">
    <w:name w:val="footnote text"/>
    <w:basedOn w:val="a"/>
    <w:link w:val="aff"/>
    <w:uiPriority w:val="99"/>
    <w:rsid w:val="00F160AF"/>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8"/>
    <w:uiPriority w:val="99"/>
    <w:rsid w:val="00F160AF"/>
    <w:rPr>
      <w:rFonts w:ascii="Times New Roman" w:eastAsia="Times New Roman" w:hAnsi="Times New Roman" w:cs="Times New Roman"/>
      <w:sz w:val="20"/>
      <w:szCs w:val="20"/>
      <w:lang w:eastAsia="ru-RU"/>
    </w:rPr>
  </w:style>
  <w:style w:type="character" w:customStyle="1" w:styleId="aff0">
    <w:name w:val="Текст примечания Знак"/>
    <w:link w:val="aff1"/>
    <w:rsid w:val="00F160AF"/>
  </w:style>
  <w:style w:type="paragraph" w:styleId="aff1">
    <w:name w:val="annotation text"/>
    <w:basedOn w:val="a"/>
    <w:link w:val="aff0"/>
    <w:rsid w:val="00F160AF"/>
    <w:pPr>
      <w:spacing w:after="0" w:line="240" w:lineRule="auto"/>
    </w:pPr>
  </w:style>
  <w:style w:type="character" w:customStyle="1" w:styleId="16">
    <w:name w:val="Текст примечания Знак1"/>
    <w:basedOn w:val="a0"/>
    <w:uiPriority w:val="99"/>
    <w:rsid w:val="00F160AF"/>
    <w:rPr>
      <w:sz w:val="20"/>
      <w:szCs w:val="20"/>
    </w:rPr>
  </w:style>
  <w:style w:type="character" w:customStyle="1" w:styleId="aff2">
    <w:name w:val="Тема примечания Знак"/>
    <w:link w:val="aff3"/>
    <w:rsid w:val="00F160AF"/>
    <w:rPr>
      <w:b/>
      <w:bCs/>
    </w:rPr>
  </w:style>
  <w:style w:type="paragraph" w:styleId="aff3">
    <w:name w:val="annotation subject"/>
    <w:basedOn w:val="aff1"/>
    <w:next w:val="aff1"/>
    <w:link w:val="aff2"/>
    <w:rsid w:val="00F160AF"/>
    <w:rPr>
      <w:b/>
      <w:bCs/>
    </w:rPr>
  </w:style>
  <w:style w:type="character" w:customStyle="1" w:styleId="17">
    <w:name w:val="Тема примечания Знак1"/>
    <w:basedOn w:val="16"/>
    <w:uiPriority w:val="99"/>
    <w:rsid w:val="00F160AF"/>
    <w:rPr>
      <w:b/>
      <w:bCs/>
      <w:sz w:val="20"/>
      <w:szCs w:val="20"/>
    </w:rPr>
  </w:style>
  <w:style w:type="paragraph" w:customStyle="1" w:styleId="aff4">
    <w:name w:val="Îñíîâí"/>
    <w:basedOn w:val="a"/>
    <w:rsid w:val="00F160AF"/>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F160AF"/>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F160AF"/>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F160AF"/>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F160AF"/>
    <w:pPr>
      <w:spacing w:after="0" w:line="240" w:lineRule="auto"/>
    </w:pPr>
    <w:rPr>
      <w:rFonts w:ascii="Courier New" w:eastAsia="Arial" w:hAnsi="Courier New" w:cs="Times New Roman"/>
      <w:sz w:val="20"/>
      <w:szCs w:val="20"/>
      <w:lang w:eastAsia="ar-SA"/>
    </w:rPr>
  </w:style>
  <w:style w:type="paragraph" w:styleId="aff5">
    <w:name w:val="Revision"/>
    <w:uiPriority w:val="99"/>
    <w:semiHidden/>
    <w:rsid w:val="00F160AF"/>
    <w:pPr>
      <w:spacing w:after="0" w:line="240" w:lineRule="auto"/>
    </w:pPr>
    <w:rPr>
      <w:rFonts w:ascii="Times New Roman" w:eastAsia="Times New Roman" w:hAnsi="Times New Roman" w:cs="Times New Roman"/>
      <w:sz w:val="24"/>
      <w:szCs w:val="24"/>
      <w:lang w:eastAsia="ru-RU"/>
    </w:rPr>
  </w:style>
  <w:style w:type="paragraph" w:customStyle="1" w:styleId="aff6">
    <w:name w:val="Содержимое таблицы"/>
    <w:basedOn w:val="afd"/>
    <w:rsid w:val="00F160AF"/>
    <w:pPr>
      <w:suppressLineNumbers/>
      <w:spacing w:after="0"/>
    </w:pPr>
    <w:rPr>
      <w:b/>
      <w:sz w:val="24"/>
    </w:rPr>
  </w:style>
  <w:style w:type="paragraph" w:customStyle="1" w:styleId="WW-2">
    <w:name w:val="WW-Основной текст 2"/>
    <w:basedOn w:val="a"/>
    <w:rsid w:val="00F160AF"/>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F160AF"/>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F160AF"/>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7">
    <w:name w:val="footnote reference"/>
    <w:rsid w:val="00F160AF"/>
    <w:rPr>
      <w:vertAlign w:val="superscript"/>
    </w:rPr>
  </w:style>
  <w:style w:type="character" w:styleId="aff8">
    <w:name w:val="annotation reference"/>
    <w:rsid w:val="00F160AF"/>
    <w:rPr>
      <w:sz w:val="16"/>
      <w:szCs w:val="16"/>
    </w:rPr>
  </w:style>
  <w:style w:type="character" w:customStyle="1" w:styleId="WW-WW8Num4z0">
    <w:name w:val="WW-WW8Num4z0"/>
    <w:rsid w:val="00F160AF"/>
    <w:rPr>
      <w:rFonts w:ascii="Times New Roman" w:eastAsia="Times New Roman" w:hAnsi="Times New Roman" w:cs="Times New Roman" w:hint="default"/>
    </w:rPr>
  </w:style>
  <w:style w:type="table" w:customStyle="1" w:styleId="2a">
    <w:name w:val="Сетка таблицы2"/>
    <w:basedOn w:val="a1"/>
    <w:next w:val="af"/>
    <w:uiPriority w:val="59"/>
    <w:rsid w:val="00F160A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styleId="111111">
    <w:name w:val="Outline List 2"/>
    <w:basedOn w:val="a2"/>
    <w:rsid w:val="00F160AF"/>
    <w:pPr>
      <w:numPr>
        <w:numId w:val="3"/>
      </w:numPr>
    </w:pPr>
  </w:style>
  <w:style w:type="numbering" w:customStyle="1" w:styleId="1">
    <w:name w:val="Текущий список1"/>
    <w:rsid w:val="00F160AF"/>
    <w:pPr>
      <w:numPr>
        <w:numId w:val="4"/>
      </w:numPr>
    </w:pPr>
  </w:style>
  <w:style w:type="paragraph" w:customStyle="1" w:styleId="CharChar">
    <w:name w:val="Char Char"/>
    <w:basedOn w:val="a"/>
    <w:semiHidden/>
    <w:rsid w:val="00F160AF"/>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9">
    <w:name w:val="page number"/>
    <w:rsid w:val="00F160AF"/>
  </w:style>
  <w:style w:type="paragraph" w:customStyle="1" w:styleId="19">
    <w:name w:val="Тема примечания1"/>
    <w:basedOn w:val="aff1"/>
    <w:next w:val="aff1"/>
    <w:semiHidden/>
    <w:rsid w:val="00F160AF"/>
    <w:rPr>
      <w:rFonts w:ascii="Arial" w:hAnsi="Arial"/>
      <w:b/>
      <w:bCs/>
    </w:rPr>
  </w:style>
  <w:style w:type="paragraph" w:customStyle="1" w:styleId="Standard">
    <w:name w:val="Standard"/>
    <w:rsid w:val="00F160AF"/>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sid w:val="00F160AF"/>
    <w:rPr>
      <w:rFonts w:ascii="Times New Roman" w:hAnsi="Times New Roman" w:cs="Times New Roman"/>
      <w:sz w:val="22"/>
      <w:szCs w:val="22"/>
    </w:rPr>
  </w:style>
  <w:style w:type="paragraph" w:customStyle="1" w:styleId="2b">
    <w:name w:val="Основной текст2"/>
    <w:basedOn w:val="a"/>
    <w:rsid w:val="00F160AF"/>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F160AF"/>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F160AF"/>
    <w:rPr>
      <w:rFonts w:ascii="Times New Roman" w:eastAsia="Times New Roman" w:hAnsi="Times New Roman" w:cs="Times New Roman"/>
      <w:sz w:val="16"/>
      <w:szCs w:val="16"/>
      <w:lang w:eastAsia="ru-RU"/>
    </w:rPr>
  </w:style>
  <w:style w:type="character" w:styleId="affa">
    <w:name w:val="endnote reference"/>
    <w:uiPriority w:val="99"/>
    <w:unhideWhenUsed/>
    <w:rsid w:val="00F160AF"/>
    <w:rPr>
      <w:vertAlign w:val="superscript"/>
    </w:rPr>
  </w:style>
  <w:style w:type="character" w:customStyle="1" w:styleId="affb">
    <w:name w:val="Основной текст_"/>
    <w:link w:val="1b"/>
    <w:rsid w:val="00F160AF"/>
    <w:rPr>
      <w:sz w:val="25"/>
      <w:szCs w:val="25"/>
      <w:shd w:val="clear" w:color="auto" w:fill="FFFFFF"/>
    </w:rPr>
  </w:style>
  <w:style w:type="character" w:customStyle="1" w:styleId="115pt">
    <w:name w:val="Основной текст + 11;5 pt"/>
    <w:rsid w:val="00F160AF"/>
    <w:rPr>
      <w:color w:val="000000"/>
      <w:spacing w:val="0"/>
      <w:position w:val="0"/>
      <w:sz w:val="23"/>
      <w:szCs w:val="23"/>
      <w:shd w:val="clear" w:color="auto" w:fill="FFFFFF"/>
      <w:lang w:val="ru-RU"/>
    </w:rPr>
  </w:style>
  <w:style w:type="character" w:customStyle="1" w:styleId="2c">
    <w:name w:val="Основной текст (2)_"/>
    <w:link w:val="2d"/>
    <w:rsid w:val="00F160AF"/>
    <w:rPr>
      <w:b/>
      <w:bCs/>
      <w:sz w:val="25"/>
      <w:szCs w:val="25"/>
      <w:shd w:val="clear" w:color="auto" w:fill="FFFFFF"/>
    </w:rPr>
  </w:style>
  <w:style w:type="character" w:customStyle="1" w:styleId="affc">
    <w:name w:val="Основной текст + Курсив"/>
    <w:rsid w:val="00F160AF"/>
    <w:rPr>
      <w:i/>
      <w:iCs/>
      <w:color w:val="000000"/>
      <w:spacing w:val="0"/>
      <w:position w:val="0"/>
      <w:sz w:val="25"/>
      <w:szCs w:val="25"/>
      <w:shd w:val="clear" w:color="auto" w:fill="FFFFFF"/>
      <w:lang w:val="ru-RU"/>
    </w:rPr>
  </w:style>
  <w:style w:type="paragraph" w:customStyle="1" w:styleId="1b">
    <w:name w:val="Основной текст1"/>
    <w:basedOn w:val="a"/>
    <w:link w:val="affb"/>
    <w:rsid w:val="00F160AF"/>
    <w:pPr>
      <w:widowControl w:val="0"/>
      <w:shd w:val="clear" w:color="auto" w:fill="FFFFFF"/>
      <w:spacing w:after="0" w:line="298" w:lineRule="exact"/>
      <w:ind w:hanging="1320"/>
      <w:jc w:val="right"/>
    </w:pPr>
    <w:rPr>
      <w:sz w:val="25"/>
      <w:szCs w:val="25"/>
    </w:rPr>
  </w:style>
  <w:style w:type="paragraph" w:customStyle="1" w:styleId="2d">
    <w:name w:val="Основной текст (2)"/>
    <w:basedOn w:val="a"/>
    <w:link w:val="2c"/>
    <w:rsid w:val="00F160AF"/>
    <w:pPr>
      <w:widowControl w:val="0"/>
      <w:shd w:val="clear" w:color="auto" w:fill="FFFFFF"/>
      <w:spacing w:before="660" w:after="0" w:line="298" w:lineRule="exact"/>
      <w:jc w:val="both"/>
    </w:pPr>
    <w:rPr>
      <w:b/>
      <w:bCs/>
      <w:sz w:val="25"/>
      <w:szCs w:val="25"/>
    </w:rPr>
  </w:style>
  <w:style w:type="character" w:styleId="affd">
    <w:name w:val="FollowedHyperlink"/>
    <w:uiPriority w:val="99"/>
    <w:unhideWhenUsed/>
    <w:rsid w:val="00F160AF"/>
    <w:rPr>
      <w:color w:val="800080"/>
      <w:u w:val="single"/>
    </w:rPr>
  </w:style>
  <w:style w:type="character" w:customStyle="1" w:styleId="affe">
    <w:name w:val="Текст Знак"/>
    <w:link w:val="afff"/>
    <w:rsid w:val="00F160AF"/>
    <w:rPr>
      <w:rFonts w:ascii="Courier New" w:hAnsi="Courier New" w:cs="Courier New"/>
    </w:rPr>
  </w:style>
  <w:style w:type="paragraph" w:styleId="afff">
    <w:name w:val="Plain Text"/>
    <w:basedOn w:val="a"/>
    <w:link w:val="affe"/>
    <w:rsid w:val="00F160AF"/>
    <w:pPr>
      <w:spacing w:after="0" w:line="240" w:lineRule="auto"/>
      <w:jc w:val="both"/>
    </w:pPr>
    <w:rPr>
      <w:rFonts w:ascii="Courier New" w:hAnsi="Courier New" w:cs="Courier New"/>
    </w:rPr>
  </w:style>
  <w:style w:type="character" w:customStyle="1" w:styleId="1c">
    <w:name w:val="Текст Знак1"/>
    <w:basedOn w:val="a0"/>
    <w:rsid w:val="00F160AF"/>
    <w:rPr>
      <w:rFonts w:ascii="Consolas" w:hAnsi="Consolas"/>
      <w:sz w:val="21"/>
      <w:szCs w:val="21"/>
    </w:rPr>
  </w:style>
  <w:style w:type="paragraph" w:customStyle="1" w:styleId="afff0">
    <w:name w:val="Îáû÷íûé"/>
    <w:rsid w:val="00F160AF"/>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F160AF"/>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F160AF"/>
    <w:pPr>
      <w:spacing w:after="0" w:line="240" w:lineRule="auto"/>
    </w:pPr>
    <w:rPr>
      <w:rFonts w:ascii="Calibri" w:eastAsia="Times New Roman" w:hAnsi="Calibri" w:cs="Times New Roman"/>
      <w:lang w:eastAsia="ru-RU"/>
    </w:rPr>
  </w:style>
  <w:style w:type="character" w:customStyle="1" w:styleId="f">
    <w:name w:val="f"/>
    <w:rsid w:val="00F160AF"/>
  </w:style>
  <w:style w:type="character" w:customStyle="1" w:styleId="100">
    <w:name w:val="Основной текст (10)_"/>
    <w:link w:val="101"/>
    <w:rsid w:val="00F160AF"/>
    <w:rPr>
      <w:sz w:val="23"/>
      <w:szCs w:val="23"/>
      <w:shd w:val="clear" w:color="auto" w:fill="FFFFFF"/>
    </w:rPr>
  </w:style>
  <w:style w:type="paragraph" w:customStyle="1" w:styleId="101">
    <w:name w:val="Основной текст (10)"/>
    <w:basedOn w:val="a"/>
    <w:link w:val="100"/>
    <w:rsid w:val="00F160AF"/>
    <w:pPr>
      <w:shd w:val="clear" w:color="auto" w:fill="FFFFFF"/>
      <w:spacing w:after="0" w:line="274" w:lineRule="exact"/>
      <w:ind w:hanging="380"/>
      <w:jc w:val="right"/>
    </w:pPr>
    <w:rPr>
      <w:sz w:val="23"/>
      <w:szCs w:val="23"/>
    </w:rPr>
  </w:style>
  <w:style w:type="character" w:styleId="afff1">
    <w:name w:val="Strong"/>
    <w:uiPriority w:val="22"/>
    <w:qFormat/>
    <w:rsid w:val="00F160AF"/>
    <w:rPr>
      <w:b/>
      <w:bCs/>
    </w:rPr>
  </w:style>
  <w:style w:type="character" w:customStyle="1" w:styleId="95pt">
    <w:name w:val="Основной текст + 9;5 pt;Не полужирный"/>
    <w:rsid w:val="00F160AF"/>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0">
    <w:name w:val="Основной текст + 9"/>
    <w:rsid w:val="00F160AF"/>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e">
    <w:name w:val="Основной текст Знак1"/>
    <w:uiPriority w:val="99"/>
    <w:semiHidden/>
    <w:rsid w:val="00F160AF"/>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F160AF"/>
  </w:style>
  <w:style w:type="character" w:customStyle="1" w:styleId="1f">
    <w:name w:val="Просмотренная гиперссылка1"/>
    <w:uiPriority w:val="99"/>
    <w:unhideWhenUsed/>
    <w:rsid w:val="00F160AF"/>
    <w:rPr>
      <w:color w:val="800080"/>
      <w:u w:val="single"/>
    </w:rPr>
  </w:style>
  <w:style w:type="numbering" w:customStyle="1" w:styleId="2e">
    <w:name w:val="Нет списка2"/>
    <w:next w:val="a2"/>
    <w:uiPriority w:val="99"/>
    <w:semiHidden/>
    <w:unhideWhenUsed/>
    <w:rsid w:val="00F160AF"/>
  </w:style>
  <w:style w:type="table" w:customStyle="1" w:styleId="112">
    <w:name w:val="Сетка таблицы11"/>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2">
    <w:name w:val="Font Style12"/>
    <w:uiPriority w:val="99"/>
    <w:rsid w:val="00F160AF"/>
    <w:rPr>
      <w:rFonts w:ascii="Times New Roman" w:hAnsi="Times New Roman" w:cs="Times New Roman"/>
      <w:sz w:val="26"/>
      <w:szCs w:val="26"/>
    </w:rPr>
  </w:style>
  <w:style w:type="paragraph" w:customStyle="1" w:styleId="ConsPlusCell">
    <w:name w:val="ConsPlusCell"/>
    <w:rsid w:val="00F160AF"/>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rsid w:val="00F160AF"/>
  </w:style>
  <w:style w:type="character" w:customStyle="1" w:styleId="1f0">
    <w:name w:val="Текст выноски Знак1"/>
    <w:uiPriority w:val="99"/>
    <w:semiHidden/>
    <w:rsid w:val="00F160AF"/>
    <w:rPr>
      <w:rFonts w:ascii="Tahoma" w:hAnsi="Tahoma" w:cs="Tahoma"/>
      <w:color w:val="000000"/>
      <w:sz w:val="16"/>
      <w:szCs w:val="16"/>
      <w:lang w:eastAsia="ru-RU"/>
    </w:rPr>
  </w:style>
  <w:style w:type="character" w:customStyle="1" w:styleId="37">
    <w:name w:val="Основной текст (3)_"/>
    <w:link w:val="38"/>
    <w:rsid w:val="00F160AF"/>
    <w:rPr>
      <w:sz w:val="26"/>
      <w:szCs w:val="26"/>
      <w:shd w:val="clear" w:color="auto" w:fill="FFFFFF"/>
    </w:rPr>
  </w:style>
  <w:style w:type="paragraph" w:customStyle="1" w:styleId="38">
    <w:name w:val="Основной текст (3)"/>
    <w:basedOn w:val="a"/>
    <w:link w:val="37"/>
    <w:rsid w:val="00F160AF"/>
    <w:pPr>
      <w:shd w:val="clear" w:color="auto" w:fill="FFFFFF"/>
      <w:spacing w:before="900" w:after="0" w:line="317" w:lineRule="exact"/>
      <w:jc w:val="both"/>
    </w:pPr>
    <w:rPr>
      <w:sz w:val="26"/>
      <w:szCs w:val="26"/>
      <w:shd w:val="clear" w:color="auto" w:fill="FFFFFF"/>
    </w:rPr>
  </w:style>
  <w:style w:type="character" w:customStyle="1" w:styleId="2f">
    <w:name w:val="Основной текст (2) + Не полужирный"/>
    <w:rsid w:val="00F160AF"/>
    <w:rPr>
      <w:b/>
      <w:bCs/>
      <w:sz w:val="26"/>
      <w:szCs w:val="26"/>
      <w:shd w:val="clear" w:color="auto" w:fill="FFFFFF"/>
      <w:lang w:bidi="ar-SA"/>
    </w:rPr>
  </w:style>
  <w:style w:type="paragraph" w:customStyle="1" w:styleId="39">
    <w:name w:val="Основной текст3"/>
    <w:basedOn w:val="a"/>
    <w:rsid w:val="00F160AF"/>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F160AF"/>
    <w:pPr>
      <w:spacing w:after="0" w:line="240" w:lineRule="auto"/>
    </w:pPr>
    <w:rPr>
      <w:rFonts w:ascii="Times New Roman" w:eastAsia="Times New Roman" w:hAnsi="Times New Roman" w:cs="Times New Roman"/>
      <w:color w:val="000000"/>
      <w:sz w:val="24"/>
      <w:szCs w:val="24"/>
      <w:lang w:eastAsia="ru-RU"/>
    </w:rPr>
  </w:style>
  <w:style w:type="character" w:customStyle="1" w:styleId="afff2">
    <w:name w:val="Цветовое выделение"/>
    <w:uiPriority w:val="99"/>
    <w:rsid w:val="00F160AF"/>
    <w:rPr>
      <w:b/>
      <w:color w:val="000080"/>
    </w:rPr>
  </w:style>
  <w:style w:type="paragraph" w:customStyle="1" w:styleId="afff3">
    <w:name w:val="_Обычный"/>
    <w:basedOn w:val="a"/>
    <w:uiPriority w:val="99"/>
    <w:rsid w:val="00F160AF"/>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F160AF"/>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4">
    <w:name w:val="Пункт"/>
    <w:basedOn w:val="a"/>
    <w:rsid w:val="00F160AF"/>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F160AF"/>
    <w:pPr>
      <w:spacing w:after="200" w:line="276" w:lineRule="auto"/>
      <w:ind w:left="720"/>
      <w:contextualSpacing/>
    </w:pPr>
    <w:rPr>
      <w:rFonts w:ascii="Calibri" w:eastAsia="Times New Roman" w:hAnsi="Calibri" w:cs="Times New Roman"/>
    </w:rPr>
  </w:style>
  <w:style w:type="paragraph" w:customStyle="1" w:styleId="afff5">
    <w:name w:val="Внимание: Криминал!!"/>
    <w:basedOn w:val="a"/>
    <w:next w:val="a"/>
    <w:rsid w:val="00F160AF"/>
    <w:pPr>
      <w:widowControl w:val="0"/>
      <w:spacing w:after="0" w:line="240" w:lineRule="auto"/>
      <w:jc w:val="both"/>
    </w:pPr>
    <w:rPr>
      <w:rFonts w:ascii="Arial" w:eastAsia="Times New Roman" w:hAnsi="Arial" w:cs="Arial"/>
      <w:sz w:val="24"/>
      <w:szCs w:val="24"/>
      <w:lang w:eastAsia="ru-RU"/>
    </w:rPr>
  </w:style>
  <w:style w:type="paragraph" w:customStyle="1" w:styleId="afff6">
    <w:name w:val="Таблицы (моноширинный)"/>
    <w:basedOn w:val="a"/>
    <w:next w:val="a"/>
    <w:rsid w:val="00F160AF"/>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F160AF"/>
    <w:pPr>
      <w:spacing w:after="120" w:line="240" w:lineRule="auto"/>
    </w:pPr>
    <w:rPr>
      <w:rFonts w:ascii="Times New Roman" w:eastAsia="Times New Roman" w:hAnsi="Times New Roman" w:cs="Times New Roman"/>
      <w:sz w:val="16"/>
      <w:szCs w:val="16"/>
      <w:lang w:eastAsia="ar-SA"/>
    </w:rPr>
  </w:style>
  <w:style w:type="paragraph" w:styleId="afff7">
    <w:name w:val="List"/>
    <w:basedOn w:val="a"/>
    <w:rsid w:val="00F160AF"/>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F160AF"/>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F160AF"/>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8">
    <w:name w:val="Emphasis"/>
    <w:qFormat/>
    <w:rsid w:val="00F160AF"/>
    <w:rPr>
      <w:rFonts w:cs="Times New Roman"/>
      <w:i/>
      <w:iCs/>
    </w:rPr>
  </w:style>
  <w:style w:type="paragraph" w:customStyle="1" w:styleId="PEA">
    <w:name w:val="PEA"/>
    <w:rsid w:val="00F160AF"/>
    <w:pPr>
      <w:widowControl w:val="0"/>
      <w:spacing w:after="0" w:line="240" w:lineRule="auto"/>
      <w:ind w:firstLine="720"/>
    </w:pPr>
    <w:rPr>
      <w:rFonts w:ascii="Arial" w:eastAsia="Times New Roman" w:hAnsi="Arial" w:cs="Arial"/>
      <w:sz w:val="20"/>
      <w:szCs w:val="20"/>
      <w:lang w:eastAsia="ru-RU"/>
    </w:rPr>
  </w:style>
  <w:style w:type="paragraph" w:customStyle="1" w:styleId="2">
    <w:name w:val="Стиль2"/>
    <w:basedOn w:val="2f0"/>
    <w:rsid w:val="00F160AF"/>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0">
    <w:name w:val="List Number 2"/>
    <w:basedOn w:val="a"/>
    <w:rsid w:val="00F160AF"/>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F160AF"/>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F160AF"/>
    <w:pPr>
      <w:widowControl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F160AF"/>
  </w:style>
  <w:style w:type="table" w:customStyle="1" w:styleId="212">
    <w:name w:val="Сетка таблицы21"/>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F160AF"/>
  </w:style>
  <w:style w:type="paragraph" w:customStyle="1" w:styleId="2f1">
    <w:name w:val="Обычный2"/>
    <w:rsid w:val="00F160AF"/>
    <w:pPr>
      <w:spacing w:after="0" w:line="240" w:lineRule="auto"/>
    </w:pPr>
    <w:rPr>
      <w:rFonts w:ascii="Times New Roman" w:eastAsia="Times New Roman" w:hAnsi="Times New Roman" w:cs="Times New Roman"/>
      <w:color w:val="000000"/>
      <w:sz w:val="24"/>
      <w:szCs w:val="20"/>
      <w:lang w:eastAsia="ru-RU"/>
    </w:rPr>
  </w:style>
  <w:style w:type="character" w:styleId="afff9">
    <w:name w:val="line number"/>
    <w:semiHidden/>
    <w:rsid w:val="00F160AF"/>
  </w:style>
  <w:style w:type="character" w:customStyle="1" w:styleId="1f2">
    <w:name w:val="Выделение1"/>
    <w:rsid w:val="00F160AF"/>
    <w:rPr>
      <w:i/>
      <w:sz w:val="24"/>
    </w:rPr>
  </w:style>
  <w:style w:type="character" w:customStyle="1" w:styleId="2f2">
    <w:name w:val="Основной шрифт абзаца2"/>
    <w:rsid w:val="00F160AF"/>
    <w:rPr>
      <w:sz w:val="24"/>
    </w:rPr>
  </w:style>
  <w:style w:type="character" w:customStyle="1" w:styleId="2f3">
    <w:name w:val="Выделение2"/>
    <w:rsid w:val="00F160AF"/>
    <w:rPr>
      <w:i/>
      <w:sz w:val="24"/>
    </w:rPr>
  </w:style>
  <w:style w:type="table" w:styleId="1f3">
    <w:name w:val="Table Simple 1"/>
    <w:basedOn w:val="a1"/>
    <w:rsid w:val="00F160A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Простая таблица 11"/>
    <w:basedOn w:val="a1"/>
    <w:next w:val="1f3"/>
    <w:rsid w:val="00F160A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
    <w:name w:val="1 / 1.1 / 1.1.11"/>
    <w:basedOn w:val="a2"/>
    <w:next w:val="111111"/>
    <w:rsid w:val="00F160AF"/>
  </w:style>
  <w:style w:type="numbering" w:customStyle="1" w:styleId="114">
    <w:name w:val="Текущий список11"/>
    <w:rsid w:val="00F160AF"/>
  </w:style>
  <w:style w:type="numbering" w:customStyle="1" w:styleId="121">
    <w:name w:val="Нет списка12"/>
    <w:next w:val="a2"/>
    <w:uiPriority w:val="99"/>
    <w:semiHidden/>
    <w:unhideWhenUsed/>
    <w:rsid w:val="00F160AF"/>
  </w:style>
  <w:style w:type="numbering" w:customStyle="1" w:styleId="213">
    <w:name w:val="Нет списка21"/>
    <w:next w:val="a2"/>
    <w:uiPriority w:val="99"/>
    <w:semiHidden/>
    <w:unhideWhenUsed/>
    <w:rsid w:val="00F160AF"/>
  </w:style>
  <w:style w:type="numbering" w:customStyle="1" w:styleId="313">
    <w:name w:val="Нет списка31"/>
    <w:next w:val="a2"/>
    <w:uiPriority w:val="99"/>
    <w:semiHidden/>
    <w:unhideWhenUsed/>
    <w:rsid w:val="00F160AF"/>
  </w:style>
  <w:style w:type="table" w:customStyle="1" w:styleId="1110">
    <w:name w:val="Сетка таблицы111"/>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F160AF"/>
  </w:style>
  <w:style w:type="table" w:customStyle="1" w:styleId="122">
    <w:name w:val="Простая таблица 12"/>
    <w:basedOn w:val="a1"/>
    <w:next w:val="1f3"/>
    <w:rsid w:val="00F160A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
    <w:name w:val="Простая таблица 111"/>
    <w:basedOn w:val="a1"/>
    <w:next w:val="1f3"/>
    <w:rsid w:val="00F160A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basedOn w:val="a2"/>
    <w:next w:val="111111"/>
    <w:rsid w:val="00F160AF"/>
  </w:style>
  <w:style w:type="numbering" w:customStyle="1" w:styleId="123">
    <w:name w:val="Текущий список12"/>
    <w:rsid w:val="00F160AF"/>
  </w:style>
  <w:style w:type="numbering" w:customStyle="1" w:styleId="131">
    <w:name w:val="Нет списка13"/>
    <w:next w:val="a2"/>
    <w:uiPriority w:val="99"/>
    <w:semiHidden/>
    <w:unhideWhenUsed/>
    <w:rsid w:val="00F160AF"/>
  </w:style>
  <w:style w:type="numbering" w:customStyle="1" w:styleId="220">
    <w:name w:val="Нет списка22"/>
    <w:next w:val="a2"/>
    <w:uiPriority w:val="99"/>
    <w:semiHidden/>
    <w:unhideWhenUsed/>
    <w:rsid w:val="00F160AF"/>
  </w:style>
  <w:style w:type="numbering" w:customStyle="1" w:styleId="320">
    <w:name w:val="Нет списка32"/>
    <w:next w:val="a2"/>
    <w:uiPriority w:val="99"/>
    <w:semiHidden/>
    <w:unhideWhenUsed/>
    <w:rsid w:val="00F160AF"/>
  </w:style>
  <w:style w:type="table" w:customStyle="1" w:styleId="221">
    <w:name w:val="Сетка таблицы22"/>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1"/>
    <w:next w:val="af"/>
    <w:uiPriority w:val="59"/>
    <w:rsid w:val="00F160AF"/>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c">
    <w:name w:val="List Bullet 3"/>
    <w:basedOn w:val="a"/>
    <w:rsid w:val="00F160AF"/>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5">
    <w:name w:val="Subtitle"/>
    <w:basedOn w:val="a"/>
    <w:next w:val="a"/>
    <w:link w:val="afffa"/>
    <w:uiPriority w:val="11"/>
    <w:qFormat/>
    <w:rsid w:val="00F160AF"/>
    <w:pPr>
      <w:widowControl w:val="0"/>
      <w:spacing w:after="60" w:line="240" w:lineRule="auto"/>
      <w:jc w:val="center"/>
      <w:outlineLvl w:val="1"/>
    </w:pPr>
    <w:rPr>
      <w:rFonts w:ascii="Cambria" w:eastAsia="Times New Roman" w:hAnsi="Cambria" w:cs="Times New Roman"/>
      <w:sz w:val="24"/>
      <w:szCs w:val="24"/>
    </w:rPr>
  </w:style>
  <w:style w:type="character" w:customStyle="1" w:styleId="afffa">
    <w:name w:val="Подзаголовок Знак"/>
    <w:basedOn w:val="a0"/>
    <w:link w:val="a5"/>
    <w:uiPriority w:val="11"/>
    <w:rsid w:val="00F160AF"/>
    <w:rPr>
      <w:rFonts w:ascii="Cambria" w:eastAsia="Times New Roman" w:hAnsi="Cambria" w:cs="Times New Roman"/>
      <w:sz w:val="24"/>
      <w:szCs w:val="24"/>
    </w:rPr>
  </w:style>
  <w:style w:type="character" w:customStyle="1" w:styleId="ae">
    <w:name w:val="Абзац списка Знак"/>
    <w:link w:val="ad"/>
    <w:uiPriority w:val="99"/>
    <w:rsid w:val="00F160AF"/>
    <w:rPr>
      <w:rFonts w:ascii="Calibri" w:eastAsia="Calibri" w:hAnsi="Calibri" w:cs="Times New Roman"/>
    </w:rPr>
  </w:style>
  <w:style w:type="table" w:customStyle="1" w:styleId="52">
    <w:name w:val="Сетка таблицы5"/>
    <w:basedOn w:val="a1"/>
    <w:next w:val="af"/>
    <w:uiPriority w:val="59"/>
    <w:rsid w:val="00F160AF"/>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Normal (Web)"/>
    <w:basedOn w:val="a"/>
    <w:uiPriority w:val="99"/>
    <w:semiHidden/>
    <w:unhideWhenUsed/>
    <w:rsid w:val="00F160AF"/>
    <w:rPr>
      <w:rFonts w:ascii="Times New Roman" w:hAnsi="Times New Roman" w:cs="Times New Roman"/>
      <w:sz w:val="24"/>
      <w:szCs w:val="24"/>
    </w:rPr>
  </w:style>
  <w:style w:type="character" w:styleId="afffb">
    <w:name w:val="Placeholder Text"/>
    <w:basedOn w:val="a0"/>
    <w:uiPriority w:val="99"/>
    <w:semiHidden/>
    <w:rsid w:val="00F160AF"/>
    <w:rPr>
      <w:color w:val="808080"/>
    </w:rPr>
  </w:style>
  <w:style w:type="character" w:customStyle="1" w:styleId="1f4">
    <w:name w:val="Стиль1"/>
    <w:basedOn w:val="a0"/>
    <w:uiPriority w:val="1"/>
    <w:rsid w:val="00F160AF"/>
    <w:rPr>
      <w:rFonts w:ascii="Times New Roman" w:hAnsi="Times New Roman"/>
    </w:rPr>
  </w:style>
  <w:style w:type="character" w:customStyle="1" w:styleId="43">
    <w:name w:val="Стиль4"/>
    <w:basedOn w:val="a0"/>
    <w:uiPriority w:val="1"/>
    <w:rsid w:val="00F160AF"/>
    <w:rPr>
      <w:rFonts w:ascii="Times New Roman" w:hAnsi="Times New Roman"/>
    </w:rPr>
  </w:style>
  <w:style w:type="character" w:customStyle="1" w:styleId="UnresolvedMention">
    <w:name w:val="Unresolved Mention"/>
    <w:basedOn w:val="a0"/>
    <w:uiPriority w:val="99"/>
    <w:semiHidden/>
    <w:unhideWhenUsed/>
    <w:rsid w:val="00F160A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hilkom.ek@yande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EF5A5A" w:rsidRDefault="00E835AE">
          <w:pPr>
            <w:pStyle w:val="BFC32AEDEEEC43DABA99D6143B821F92"/>
          </w:pPr>
          <w:r>
            <w:rPr>
              <w:rStyle w:val="af5"/>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EF5A5A" w:rsidRDefault="00E835AE">
          <w:pPr>
            <w:pStyle w:val="37BAFFABC3724EF4ACC76CE533E02295"/>
          </w:pPr>
          <w:r>
            <w:rPr>
              <w:rStyle w:val="af5"/>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EF5A5A" w:rsidRDefault="00E835AE">
          <w:pPr>
            <w:pStyle w:val="3E83FE2655E84B03BDD93A973F3F17D9"/>
          </w:pPr>
          <w:r>
            <w:rPr>
              <w:rStyle w:val="af5"/>
            </w:rPr>
            <w:t>Место для ввода даты.</w:t>
          </w:r>
        </w:p>
      </w:docPartBody>
    </w:docPart>
    <w:docPart>
      <w:docPartPr>
        <w:name w:val="D597F677EA6F4F4E974401C5104AC0FF"/>
        <w:category>
          <w:name w:val="Общие"/>
          <w:gallery w:val="placeholder"/>
        </w:category>
        <w:types>
          <w:type w:val="bbPlcHdr"/>
        </w:types>
        <w:behaviors>
          <w:behavior w:val="content"/>
        </w:behaviors>
        <w:guid w:val="{CD5B96ED-4774-48F7-B67C-7D9D81EE5A99}"/>
      </w:docPartPr>
      <w:docPartBody>
        <w:p w:rsidR="00EF5A5A" w:rsidRDefault="00E835AE">
          <w:pPr>
            <w:pStyle w:val="D597F677EA6F4F4E974401C5104AC0FF"/>
          </w:pPr>
          <w:r>
            <w:rPr>
              <w:rStyle w:val="af5"/>
            </w:rPr>
            <w:t>Выберите элемент.</w:t>
          </w:r>
        </w:p>
      </w:docPartBody>
    </w:docPart>
  </w:docParts>
</w:glossaryDocument>
</file>

<file path=word/glossary/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35AE" w:rsidRDefault="00E835AE">
      <w:pPr>
        <w:spacing w:after="0" w:line="240" w:lineRule="auto"/>
      </w:pPr>
      <w:r>
        <w:separator/>
      </w:r>
    </w:p>
  </w:endnote>
  <w:endnote w:type="continuationSeparator" w:id="0">
    <w:p w:rsidR="00E835AE" w:rsidRDefault="00E835AE">
      <w:pPr>
        <w:spacing w:after="0" w:line="240" w:lineRule="auto"/>
      </w:pPr>
      <w:r>
        <w:continuationSeparator/>
      </w:r>
    </w:p>
  </w:endnote>
</w:endnotes>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35AE" w:rsidRDefault="00E835AE">
      <w:pPr>
        <w:spacing w:after="0" w:line="240" w:lineRule="auto"/>
      </w:pPr>
      <w:r>
        <w:separator/>
      </w:r>
    </w:p>
  </w:footnote>
  <w:footnote w:type="continuationSeparator" w:id="0">
    <w:p w:rsidR="00E835AE" w:rsidRDefault="00E835AE">
      <w:pPr>
        <w:spacing w:after="0" w:line="240" w:lineRule="auto"/>
      </w:pPr>
      <w:r>
        <w:continuationSeparator/>
      </w:r>
    </w:p>
  </w:footnote>
</w:footnote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EF5A5A"/>
    <w:rsid w:val="00E835AE"/>
    <w:rsid w:val="00EF5A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A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EF5A5A"/>
    <w:pPr>
      <w:keepNext/>
      <w:keepLines/>
      <w:spacing w:before="480" w:after="200"/>
      <w:outlineLvl w:val="0"/>
    </w:pPr>
    <w:rPr>
      <w:rFonts w:ascii="Liberation Sans" w:eastAsia="Liberation Sans" w:hAnsi="Liberation Sans" w:cs="Liberation Sans"/>
      <w:sz w:val="40"/>
      <w:szCs w:val="40"/>
    </w:rPr>
  </w:style>
  <w:style w:type="character" w:customStyle="1" w:styleId="Heading1Char">
    <w:name w:val="Heading 1 Char"/>
    <w:basedOn w:val="a0"/>
    <w:link w:val="Heading1"/>
    <w:uiPriority w:val="9"/>
    <w:rsid w:val="00EF5A5A"/>
    <w:rPr>
      <w:rFonts w:ascii="Liberation Sans" w:eastAsia="Liberation Sans" w:hAnsi="Liberation Sans" w:cs="Liberation Sans"/>
      <w:sz w:val="40"/>
      <w:szCs w:val="40"/>
    </w:rPr>
  </w:style>
  <w:style w:type="paragraph" w:customStyle="1" w:styleId="Heading2">
    <w:name w:val="Heading 2"/>
    <w:basedOn w:val="a"/>
    <w:next w:val="a"/>
    <w:link w:val="Heading2Char"/>
    <w:uiPriority w:val="9"/>
    <w:unhideWhenUsed/>
    <w:qFormat/>
    <w:rsid w:val="00EF5A5A"/>
    <w:pPr>
      <w:keepNext/>
      <w:keepLines/>
      <w:spacing w:before="360" w:after="200"/>
      <w:outlineLvl w:val="1"/>
    </w:pPr>
    <w:rPr>
      <w:rFonts w:ascii="Liberation Sans" w:eastAsia="Liberation Sans" w:hAnsi="Liberation Sans" w:cs="Liberation Sans"/>
      <w:sz w:val="34"/>
    </w:rPr>
  </w:style>
  <w:style w:type="character" w:customStyle="1" w:styleId="Heading2Char">
    <w:name w:val="Heading 2 Char"/>
    <w:basedOn w:val="a0"/>
    <w:link w:val="Heading2"/>
    <w:uiPriority w:val="9"/>
    <w:rsid w:val="00EF5A5A"/>
    <w:rPr>
      <w:rFonts w:ascii="Liberation Sans" w:eastAsia="Liberation Sans" w:hAnsi="Liberation Sans" w:cs="Liberation Sans"/>
      <w:sz w:val="34"/>
    </w:rPr>
  </w:style>
  <w:style w:type="paragraph" w:customStyle="1" w:styleId="Heading3">
    <w:name w:val="Heading 3"/>
    <w:basedOn w:val="a"/>
    <w:next w:val="a"/>
    <w:link w:val="Heading3Char"/>
    <w:uiPriority w:val="9"/>
    <w:unhideWhenUsed/>
    <w:qFormat/>
    <w:rsid w:val="00EF5A5A"/>
    <w:pPr>
      <w:keepNext/>
      <w:keepLines/>
      <w:spacing w:before="320" w:after="200"/>
      <w:outlineLvl w:val="2"/>
    </w:pPr>
    <w:rPr>
      <w:rFonts w:ascii="Liberation Sans" w:eastAsia="Liberation Sans" w:hAnsi="Liberation Sans" w:cs="Liberation Sans"/>
      <w:sz w:val="30"/>
      <w:szCs w:val="30"/>
    </w:rPr>
  </w:style>
  <w:style w:type="character" w:customStyle="1" w:styleId="Heading3Char">
    <w:name w:val="Heading 3 Char"/>
    <w:basedOn w:val="a0"/>
    <w:link w:val="Heading3"/>
    <w:uiPriority w:val="9"/>
    <w:rsid w:val="00EF5A5A"/>
    <w:rPr>
      <w:rFonts w:ascii="Liberation Sans" w:eastAsia="Liberation Sans" w:hAnsi="Liberation Sans" w:cs="Liberation Sans"/>
      <w:sz w:val="30"/>
      <w:szCs w:val="30"/>
    </w:rPr>
  </w:style>
  <w:style w:type="paragraph" w:customStyle="1" w:styleId="Heading4">
    <w:name w:val="Heading 4"/>
    <w:basedOn w:val="a"/>
    <w:next w:val="a"/>
    <w:link w:val="Heading4Char"/>
    <w:uiPriority w:val="9"/>
    <w:unhideWhenUsed/>
    <w:qFormat/>
    <w:rsid w:val="00EF5A5A"/>
    <w:pPr>
      <w:keepNext/>
      <w:keepLines/>
      <w:spacing w:before="320" w:after="200"/>
      <w:outlineLvl w:val="3"/>
    </w:pPr>
    <w:rPr>
      <w:rFonts w:ascii="Liberation Sans" w:eastAsia="Liberation Sans" w:hAnsi="Liberation Sans" w:cs="Liberation Sans"/>
      <w:b/>
      <w:bCs/>
      <w:sz w:val="26"/>
      <w:szCs w:val="26"/>
    </w:rPr>
  </w:style>
  <w:style w:type="character" w:customStyle="1" w:styleId="Heading4Char">
    <w:name w:val="Heading 4 Char"/>
    <w:basedOn w:val="a0"/>
    <w:link w:val="Heading4"/>
    <w:uiPriority w:val="9"/>
    <w:rsid w:val="00EF5A5A"/>
    <w:rPr>
      <w:rFonts w:ascii="Liberation Sans" w:eastAsia="Liberation Sans" w:hAnsi="Liberation Sans" w:cs="Liberation Sans"/>
      <w:b/>
      <w:bCs/>
      <w:sz w:val="26"/>
      <w:szCs w:val="26"/>
    </w:rPr>
  </w:style>
  <w:style w:type="paragraph" w:customStyle="1" w:styleId="Heading5">
    <w:name w:val="Heading 5"/>
    <w:basedOn w:val="a"/>
    <w:next w:val="a"/>
    <w:link w:val="Heading5Char"/>
    <w:uiPriority w:val="9"/>
    <w:unhideWhenUsed/>
    <w:qFormat/>
    <w:rsid w:val="00EF5A5A"/>
    <w:pPr>
      <w:keepNext/>
      <w:keepLines/>
      <w:spacing w:before="320" w:after="200"/>
      <w:outlineLvl w:val="4"/>
    </w:pPr>
    <w:rPr>
      <w:rFonts w:ascii="Liberation Sans" w:eastAsia="Liberation Sans" w:hAnsi="Liberation Sans" w:cs="Liberation Sans"/>
      <w:b/>
      <w:bCs/>
      <w:sz w:val="24"/>
      <w:szCs w:val="24"/>
    </w:rPr>
  </w:style>
  <w:style w:type="character" w:customStyle="1" w:styleId="Heading5Char">
    <w:name w:val="Heading 5 Char"/>
    <w:basedOn w:val="a0"/>
    <w:link w:val="Heading5"/>
    <w:uiPriority w:val="9"/>
    <w:rsid w:val="00EF5A5A"/>
    <w:rPr>
      <w:rFonts w:ascii="Liberation Sans" w:eastAsia="Liberation Sans" w:hAnsi="Liberation Sans" w:cs="Liberation Sans"/>
      <w:b/>
      <w:bCs/>
      <w:sz w:val="24"/>
      <w:szCs w:val="24"/>
    </w:rPr>
  </w:style>
  <w:style w:type="paragraph" w:customStyle="1" w:styleId="Heading6">
    <w:name w:val="Heading 6"/>
    <w:basedOn w:val="a"/>
    <w:next w:val="a"/>
    <w:link w:val="Heading6Char"/>
    <w:uiPriority w:val="9"/>
    <w:unhideWhenUsed/>
    <w:qFormat/>
    <w:rsid w:val="00EF5A5A"/>
    <w:pPr>
      <w:keepNext/>
      <w:keepLines/>
      <w:spacing w:before="320" w:after="200"/>
      <w:outlineLvl w:val="5"/>
    </w:pPr>
    <w:rPr>
      <w:rFonts w:ascii="Liberation Sans" w:eastAsia="Liberation Sans" w:hAnsi="Liberation Sans" w:cs="Liberation Sans"/>
      <w:b/>
      <w:bCs/>
    </w:rPr>
  </w:style>
  <w:style w:type="character" w:customStyle="1" w:styleId="Heading6Char">
    <w:name w:val="Heading 6 Char"/>
    <w:basedOn w:val="a0"/>
    <w:link w:val="Heading6"/>
    <w:uiPriority w:val="9"/>
    <w:rsid w:val="00EF5A5A"/>
    <w:rPr>
      <w:rFonts w:ascii="Liberation Sans" w:eastAsia="Liberation Sans" w:hAnsi="Liberation Sans" w:cs="Liberation Sans"/>
      <w:b/>
      <w:bCs/>
      <w:sz w:val="22"/>
      <w:szCs w:val="22"/>
    </w:rPr>
  </w:style>
  <w:style w:type="paragraph" w:customStyle="1" w:styleId="Heading7">
    <w:name w:val="Heading 7"/>
    <w:basedOn w:val="a"/>
    <w:next w:val="a"/>
    <w:link w:val="Heading7Char"/>
    <w:uiPriority w:val="9"/>
    <w:unhideWhenUsed/>
    <w:qFormat/>
    <w:rsid w:val="00EF5A5A"/>
    <w:pPr>
      <w:keepNext/>
      <w:keepLines/>
      <w:spacing w:before="320" w:after="200"/>
      <w:outlineLvl w:val="6"/>
    </w:pPr>
    <w:rPr>
      <w:rFonts w:ascii="Liberation Sans" w:eastAsia="Liberation Sans" w:hAnsi="Liberation Sans" w:cs="Liberation Sans"/>
      <w:b/>
      <w:bCs/>
      <w:i/>
      <w:iCs/>
    </w:rPr>
  </w:style>
  <w:style w:type="character" w:customStyle="1" w:styleId="Heading7Char">
    <w:name w:val="Heading 7 Char"/>
    <w:basedOn w:val="a0"/>
    <w:link w:val="Heading7"/>
    <w:uiPriority w:val="9"/>
    <w:rsid w:val="00EF5A5A"/>
    <w:rPr>
      <w:rFonts w:ascii="Liberation Sans" w:eastAsia="Liberation Sans" w:hAnsi="Liberation Sans" w:cs="Liberation Sans"/>
      <w:b/>
      <w:bCs/>
      <w:i/>
      <w:iCs/>
      <w:sz w:val="22"/>
      <w:szCs w:val="22"/>
    </w:rPr>
  </w:style>
  <w:style w:type="paragraph" w:customStyle="1" w:styleId="Heading8">
    <w:name w:val="Heading 8"/>
    <w:basedOn w:val="a"/>
    <w:next w:val="a"/>
    <w:link w:val="Heading8Char"/>
    <w:uiPriority w:val="9"/>
    <w:unhideWhenUsed/>
    <w:qFormat/>
    <w:rsid w:val="00EF5A5A"/>
    <w:pPr>
      <w:keepNext/>
      <w:keepLines/>
      <w:spacing w:before="320" w:after="200"/>
      <w:outlineLvl w:val="7"/>
    </w:pPr>
    <w:rPr>
      <w:rFonts w:ascii="Liberation Sans" w:eastAsia="Liberation Sans" w:hAnsi="Liberation Sans" w:cs="Liberation Sans"/>
      <w:i/>
      <w:iCs/>
    </w:rPr>
  </w:style>
  <w:style w:type="character" w:customStyle="1" w:styleId="Heading8Char">
    <w:name w:val="Heading 8 Char"/>
    <w:basedOn w:val="a0"/>
    <w:link w:val="Heading8"/>
    <w:uiPriority w:val="9"/>
    <w:rsid w:val="00EF5A5A"/>
    <w:rPr>
      <w:rFonts w:ascii="Liberation Sans" w:eastAsia="Liberation Sans" w:hAnsi="Liberation Sans" w:cs="Liberation Sans"/>
      <w:i/>
      <w:iCs/>
      <w:sz w:val="22"/>
      <w:szCs w:val="22"/>
    </w:rPr>
  </w:style>
  <w:style w:type="paragraph" w:customStyle="1" w:styleId="Heading9">
    <w:name w:val="Heading 9"/>
    <w:basedOn w:val="a"/>
    <w:next w:val="a"/>
    <w:link w:val="Heading9Char"/>
    <w:uiPriority w:val="9"/>
    <w:unhideWhenUsed/>
    <w:qFormat/>
    <w:rsid w:val="00EF5A5A"/>
    <w:pPr>
      <w:keepNext/>
      <w:keepLines/>
      <w:spacing w:before="320" w:after="200"/>
      <w:outlineLvl w:val="8"/>
    </w:pPr>
    <w:rPr>
      <w:rFonts w:ascii="Liberation Sans" w:eastAsia="Liberation Sans" w:hAnsi="Liberation Sans" w:cs="Liberation Sans"/>
      <w:i/>
      <w:iCs/>
      <w:sz w:val="21"/>
      <w:szCs w:val="21"/>
    </w:rPr>
  </w:style>
  <w:style w:type="character" w:customStyle="1" w:styleId="Heading9Char">
    <w:name w:val="Heading 9 Char"/>
    <w:basedOn w:val="a0"/>
    <w:link w:val="Heading9"/>
    <w:uiPriority w:val="9"/>
    <w:rsid w:val="00EF5A5A"/>
    <w:rPr>
      <w:rFonts w:ascii="Liberation Sans" w:eastAsia="Liberation Sans" w:hAnsi="Liberation Sans" w:cs="Liberation Sans"/>
      <w:i/>
      <w:iCs/>
      <w:sz w:val="21"/>
      <w:szCs w:val="21"/>
    </w:rPr>
  </w:style>
  <w:style w:type="paragraph" w:styleId="a3">
    <w:name w:val="List Paragraph"/>
    <w:basedOn w:val="a"/>
    <w:uiPriority w:val="34"/>
    <w:qFormat/>
    <w:rsid w:val="00EF5A5A"/>
    <w:pPr>
      <w:ind w:left="720"/>
      <w:contextualSpacing/>
    </w:pPr>
  </w:style>
  <w:style w:type="paragraph" w:styleId="a4">
    <w:name w:val="No Spacing"/>
    <w:uiPriority w:val="1"/>
    <w:qFormat/>
    <w:rsid w:val="00EF5A5A"/>
    <w:pPr>
      <w:spacing w:after="0" w:line="240" w:lineRule="auto"/>
    </w:pPr>
  </w:style>
  <w:style w:type="paragraph" w:styleId="a5">
    <w:name w:val="Title"/>
    <w:basedOn w:val="a"/>
    <w:next w:val="a"/>
    <w:link w:val="a6"/>
    <w:uiPriority w:val="10"/>
    <w:qFormat/>
    <w:rsid w:val="00EF5A5A"/>
    <w:pPr>
      <w:spacing w:before="300" w:after="200"/>
      <w:contextualSpacing/>
    </w:pPr>
    <w:rPr>
      <w:sz w:val="48"/>
      <w:szCs w:val="48"/>
    </w:rPr>
  </w:style>
  <w:style w:type="character" w:customStyle="1" w:styleId="a6">
    <w:name w:val="Название Знак"/>
    <w:basedOn w:val="a0"/>
    <w:link w:val="a5"/>
    <w:uiPriority w:val="10"/>
    <w:rsid w:val="00EF5A5A"/>
    <w:rPr>
      <w:sz w:val="48"/>
      <w:szCs w:val="48"/>
    </w:rPr>
  </w:style>
  <w:style w:type="paragraph" w:styleId="a7">
    <w:name w:val="Subtitle"/>
    <w:basedOn w:val="a"/>
    <w:next w:val="a"/>
    <w:link w:val="a8"/>
    <w:uiPriority w:val="11"/>
    <w:qFormat/>
    <w:rsid w:val="00EF5A5A"/>
    <w:pPr>
      <w:spacing w:before="200" w:after="200"/>
    </w:pPr>
    <w:rPr>
      <w:sz w:val="24"/>
      <w:szCs w:val="24"/>
    </w:rPr>
  </w:style>
  <w:style w:type="character" w:customStyle="1" w:styleId="a8">
    <w:name w:val="Подзаголовок Знак"/>
    <w:basedOn w:val="a0"/>
    <w:link w:val="a7"/>
    <w:uiPriority w:val="11"/>
    <w:rsid w:val="00EF5A5A"/>
    <w:rPr>
      <w:sz w:val="24"/>
      <w:szCs w:val="24"/>
    </w:rPr>
  </w:style>
  <w:style w:type="paragraph" w:styleId="2">
    <w:name w:val="Quote"/>
    <w:basedOn w:val="a"/>
    <w:next w:val="a"/>
    <w:link w:val="20"/>
    <w:uiPriority w:val="29"/>
    <w:qFormat/>
    <w:rsid w:val="00EF5A5A"/>
    <w:pPr>
      <w:ind w:left="720" w:right="720"/>
    </w:pPr>
    <w:rPr>
      <w:i/>
    </w:rPr>
  </w:style>
  <w:style w:type="character" w:customStyle="1" w:styleId="20">
    <w:name w:val="Цитата 2 Знак"/>
    <w:link w:val="2"/>
    <w:uiPriority w:val="29"/>
    <w:rsid w:val="00EF5A5A"/>
    <w:rPr>
      <w:i/>
    </w:rPr>
  </w:style>
  <w:style w:type="paragraph" w:styleId="a9">
    <w:name w:val="Intense Quote"/>
    <w:basedOn w:val="a"/>
    <w:next w:val="a"/>
    <w:link w:val="aa"/>
    <w:uiPriority w:val="30"/>
    <w:qFormat/>
    <w:rsid w:val="00EF5A5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EF5A5A"/>
    <w:rPr>
      <w:i/>
    </w:rPr>
  </w:style>
  <w:style w:type="paragraph" w:customStyle="1" w:styleId="Header">
    <w:name w:val="Header"/>
    <w:basedOn w:val="a"/>
    <w:link w:val="HeaderChar"/>
    <w:uiPriority w:val="99"/>
    <w:unhideWhenUsed/>
    <w:rsid w:val="00EF5A5A"/>
    <w:pPr>
      <w:tabs>
        <w:tab w:val="center" w:pos="7143"/>
        <w:tab w:val="right" w:pos="14287"/>
      </w:tabs>
      <w:spacing w:after="0" w:line="240" w:lineRule="auto"/>
    </w:pPr>
  </w:style>
  <w:style w:type="character" w:customStyle="1" w:styleId="HeaderChar">
    <w:name w:val="Header Char"/>
    <w:basedOn w:val="a0"/>
    <w:link w:val="Header"/>
    <w:uiPriority w:val="99"/>
    <w:rsid w:val="00EF5A5A"/>
  </w:style>
  <w:style w:type="paragraph" w:customStyle="1" w:styleId="Footer">
    <w:name w:val="Footer"/>
    <w:basedOn w:val="a"/>
    <w:link w:val="FooterChar"/>
    <w:uiPriority w:val="99"/>
    <w:unhideWhenUsed/>
    <w:rsid w:val="00EF5A5A"/>
    <w:pPr>
      <w:tabs>
        <w:tab w:val="center" w:pos="7143"/>
        <w:tab w:val="right" w:pos="14287"/>
      </w:tabs>
      <w:spacing w:after="0" w:line="240" w:lineRule="auto"/>
    </w:pPr>
  </w:style>
  <w:style w:type="character" w:customStyle="1" w:styleId="FooterChar">
    <w:name w:val="Footer Char"/>
    <w:basedOn w:val="a0"/>
    <w:link w:val="Footer"/>
    <w:uiPriority w:val="99"/>
    <w:rsid w:val="00EF5A5A"/>
  </w:style>
  <w:style w:type="paragraph" w:customStyle="1" w:styleId="Caption">
    <w:name w:val="Caption"/>
    <w:basedOn w:val="a"/>
    <w:next w:val="a"/>
    <w:link w:val="CaptionChar"/>
    <w:uiPriority w:val="35"/>
    <w:semiHidden/>
    <w:unhideWhenUsed/>
    <w:qFormat/>
    <w:rsid w:val="00EF5A5A"/>
    <w:pPr>
      <w:spacing w:line="276" w:lineRule="auto"/>
    </w:pPr>
    <w:rPr>
      <w:b/>
      <w:bCs/>
      <w:color w:val="4F81BD" w:themeColor="accent1"/>
      <w:sz w:val="18"/>
      <w:szCs w:val="18"/>
    </w:rPr>
  </w:style>
  <w:style w:type="character" w:customStyle="1" w:styleId="CaptionChar">
    <w:name w:val="Caption Char"/>
    <w:basedOn w:val="a0"/>
    <w:link w:val="Caption"/>
    <w:uiPriority w:val="35"/>
    <w:rsid w:val="00EF5A5A"/>
    <w:rPr>
      <w:b/>
      <w:bCs/>
      <w:color w:val="4F81BD" w:themeColor="accent1"/>
      <w:sz w:val="18"/>
      <w:szCs w:val="18"/>
    </w:rPr>
  </w:style>
  <w:style w:type="table" w:styleId="ab">
    <w:name w:val="Table Grid"/>
    <w:basedOn w:val="a1"/>
    <w:uiPriority w:val="59"/>
    <w:rsid w:val="00EF5A5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F5A5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F5A5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F5A5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F5A5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F5A5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F5A5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F5A5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F5A5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F5A5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F5A5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EF5A5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F5A5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EF5A5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EF5A5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EF5A5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EF5A5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EF5A5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EF5A5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F5A5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EF5A5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EF5A5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EF5A5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EF5A5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EF5A5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EF5A5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F5A5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EF5A5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EF5A5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EF5A5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EF5A5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EF5A5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EF5A5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F5A5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EF5A5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EF5A5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EF5A5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EF5A5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EF5A5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EF5A5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EF5A5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EF5A5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EF5A5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EF5A5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EF5A5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EF5A5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rsid w:val="00EF5A5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EF5A5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EF5A5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EF5A5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EF5A5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EF5A5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EF5A5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EF5A5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EF5A5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F5A5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EF5A5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EF5A5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EF5A5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EF5A5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EF5A5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EF5A5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F5A5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F5A5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F5A5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F5A5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F5A5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F5A5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EF5A5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F5A5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EF5A5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EF5A5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EF5A5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EF5A5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EF5A5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EF5A5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F5A5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EF5A5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EF5A5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EF5A5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EF5A5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EF5A5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EF5A5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EF5A5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EF5A5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EF5A5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EF5A5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EF5A5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EF5A5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rsid w:val="00EF5A5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EF5A5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EF5A5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EF5A5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EF5A5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EF5A5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EF5A5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EF5A5A"/>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F5A5A"/>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EF5A5A"/>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EF5A5A"/>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EF5A5A"/>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EF5A5A"/>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EF5A5A"/>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EF5A5A"/>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F5A5A"/>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EF5A5A"/>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EF5A5A"/>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EF5A5A"/>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EF5A5A"/>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EF5A5A"/>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EF5A5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F5A5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F5A5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F5A5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F5A5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F5A5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F5A5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sid w:val="00EF5A5A"/>
    <w:rPr>
      <w:color w:val="0000FF" w:themeColor="hyperlink"/>
      <w:u w:val="single"/>
    </w:rPr>
  </w:style>
  <w:style w:type="paragraph" w:styleId="ad">
    <w:name w:val="footnote text"/>
    <w:basedOn w:val="a"/>
    <w:link w:val="ae"/>
    <w:uiPriority w:val="99"/>
    <w:semiHidden/>
    <w:unhideWhenUsed/>
    <w:rsid w:val="00EF5A5A"/>
    <w:pPr>
      <w:spacing w:after="40" w:line="240" w:lineRule="auto"/>
    </w:pPr>
    <w:rPr>
      <w:sz w:val="18"/>
    </w:rPr>
  </w:style>
  <w:style w:type="character" w:customStyle="1" w:styleId="ae">
    <w:name w:val="Текст сноски Знак"/>
    <w:link w:val="ad"/>
    <w:uiPriority w:val="99"/>
    <w:rsid w:val="00EF5A5A"/>
    <w:rPr>
      <w:sz w:val="18"/>
    </w:rPr>
  </w:style>
  <w:style w:type="character" w:styleId="af">
    <w:name w:val="footnote reference"/>
    <w:basedOn w:val="a0"/>
    <w:uiPriority w:val="99"/>
    <w:unhideWhenUsed/>
    <w:rsid w:val="00EF5A5A"/>
    <w:rPr>
      <w:vertAlign w:val="superscript"/>
    </w:rPr>
  </w:style>
  <w:style w:type="paragraph" w:styleId="af0">
    <w:name w:val="endnote text"/>
    <w:basedOn w:val="a"/>
    <w:link w:val="af1"/>
    <w:uiPriority w:val="99"/>
    <w:semiHidden/>
    <w:unhideWhenUsed/>
    <w:rsid w:val="00EF5A5A"/>
    <w:pPr>
      <w:spacing w:after="0" w:line="240" w:lineRule="auto"/>
    </w:pPr>
    <w:rPr>
      <w:sz w:val="20"/>
    </w:rPr>
  </w:style>
  <w:style w:type="character" w:customStyle="1" w:styleId="af1">
    <w:name w:val="Текст концевой сноски Знак"/>
    <w:link w:val="af0"/>
    <w:uiPriority w:val="99"/>
    <w:rsid w:val="00EF5A5A"/>
    <w:rPr>
      <w:sz w:val="20"/>
    </w:rPr>
  </w:style>
  <w:style w:type="character" w:styleId="af2">
    <w:name w:val="endnote reference"/>
    <w:basedOn w:val="a0"/>
    <w:uiPriority w:val="99"/>
    <w:semiHidden/>
    <w:unhideWhenUsed/>
    <w:rsid w:val="00EF5A5A"/>
    <w:rPr>
      <w:vertAlign w:val="superscript"/>
    </w:rPr>
  </w:style>
  <w:style w:type="paragraph" w:styleId="1">
    <w:name w:val="toc 1"/>
    <w:basedOn w:val="a"/>
    <w:next w:val="a"/>
    <w:uiPriority w:val="39"/>
    <w:unhideWhenUsed/>
    <w:rsid w:val="00EF5A5A"/>
    <w:pPr>
      <w:spacing w:after="57"/>
    </w:pPr>
  </w:style>
  <w:style w:type="paragraph" w:styleId="21">
    <w:name w:val="toc 2"/>
    <w:basedOn w:val="a"/>
    <w:next w:val="a"/>
    <w:uiPriority w:val="39"/>
    <w:unhideWhenUsed/>
    <w:rsid w:val="00EF5A5A"/>
    <w:pPr>
      <w:spacing w:after="57"/>
      <w:ind w:left="283"/>
    </w:pPr>
  </w:style>
  <w:style w:type="paragraph" w:styleId="3">
    <w:name w:val="toc 3"/>
    <w:basedOn w:val="a"/>
    <w:next w:val="a"/>
    <w:uiPriority w:val="39"/>
    <w:unhideWhenUsed/>
    <w:rsid w:val="00EF5A5A"/>
    <w:pPr>
      <w:spacing w:after="57"/>
      <w:ind w:left="567"/>
    </w:pPr>
  </w:style>
  <w:style w:type="paragraph" w:styleId="4">
    <w:name w:val="toc 4"/>
    <w:basedOn w:val="a"/>
    <w:next w:val="a"/>
    <w:uiPriority w:val="39"/>
    <w:unhideWhenUsed/>
    <w:rsid w:val="00EF5A5A"/>
    <w:pPr>
      <w:spacing w:after="57"/>
      <w:ind w:left="850"/>
    </w:pPr>
  </w:style>
  <w:style w:type="paragraph" w:styleId="5">
    <w:name w:val="toc 5"/>
    <w:basedOn w:val="a"/>
    <w:next w:val="a"/>
    <w:uiPriority w:val="39"/>
    <w:unhideWhenUsed/>
    <w:rsid w:val="00EF5A5A"/>
    <w:pPr>
      <w:spacing w:after="57"/>
      <w:ind w:left="1134"/>
    </w:pPr>
  </w:style>
  <w:style w:type="paragraph" w:styleId="6">
    <w:name w:val="toc 6"/>
    <w:basedOn w:val="a"/>
    <w:next w:val="a"/>
    <w:uiPriority w:val="39"/>
    <w:unhideWhenUsed/>
    <w:rsid w:val="00EF5A5A"/>
    <w:pPr>
      <w:spacing w:after="57"/>
      <w:ind w:left="1417"/>
    </w:pPr>
  </w:style>
  <w:style w:type="paragraph" w:styleId="7">
    <w:name w:val="toc 7"/>
    <w:basedOn w:val="a"/>
    <w:next w:val="a"/>
    <w:uiPriority w:val="39"/>
    <w:unhideWhenUsed/>
    <w:rsid w:val="00EF5A5A"/>
    <w:pPr>
      <w:spacing w:after="57"/>
      <w:ind w:left="1701"/>
    </w:pPr>
  </w:style>
  <w:style w:type="paragraph" w:styleId="8">
    <w:name w:val="toc 8"/>
    <w:basedOn w:val="a"/>
    <w:next w:val="a"/>
    <w:uiPriority w:val="39"/>
    <w:unhideWhenUsed/>
    <w:rsid w:val="00EF5A5A"/>
    <w:pPr>
      <w:spacing w:after="57"/>
      <w:ind w:left="1984"/>
    </w:pPr>
  </w:style>
  <w:style w:type="paragraph" w:styleId="9">
    <w:name w:val="toc 9"/>
    <w:basedOn w:val="a"/>
    <w:next w:val="a"/>
    <w:uiPriority w:val="39"/>
    <w:unhideWhenUsed/>
    <w:rsid w:val="00EF5A5A"/>
    <w:pPr>
      <w:spacing w:after="57"/>
      <w:ind w:left="2268"/>
    </w:pPr>
  </w:style>
  <w:style w:type="paragraph" w:styleId="af3">
    <w:name w:val="TOC Heading"/>
    <w:uiPriority w:val="39"/>
    <w:unhideWhenUsed/>
    <w:rsid w:val="00EF5A5A"/>
  </w:style>
  <w:style w:type="paragraph" w:styleId="af4">
    <w:name w:val="table of figures"/>
    <w:basedOn w:val="a"/>
    <w:next w:val="a"/>
    <w:uiPriority w:val="99"/>
    <w:unhideWhenUsed/>
    <w:rsid w:val="00EF5A5A"/>
    <w:pPr>
      <w:spacing w:after="0"/>
    </w:pPr>
  </w:style>
  <w:style w:type="character" w:styleId="af5">
    <w:name w:val="Placeholder Text"/>
    <w:basedOn w:val="a0"/>
    <w:uiPriority w:val="99"/>
    <w:semiHidden/>
    <w:rsid w:val="00EF5A5A"/>
    <w:rPr>
      <w:color w:val="808080"/>
    </w:rPr>
  </w:style>
  <w:style w:type="paragraph" w:customStyle="1" w:styleId="BFE41519B90A436F92E57EF8CD69F5E5">
    <w:name w:val="BFE41519B90A436F92E57EF8CD69F5E5"/>
    <w:rsid w:val="00EF5A5A"/>
  </w:style>
  <w:style w:type="paragraph" w:customStyle="1" w:styleId="8F7145281BCF4A97BF8A3F5F88201BBB">
    <w:name w:val="8F7145281BCF4A97BF8A3F5F88201BBB"/>
    <w:rsid w:val="00EF5A5A"/>
  </w:style>
  <w:style w:type="paragraph" w:customStyle="1" w:styleId="7F9163B71BF5450B8881F711362571A6">
    <w:name w:val="7F9163B71BF5450B8881F711362571A6"/>
    <w:rsid w:val="00EF5A5A"/>
  </w:style>
  <w:style w:type="paragraph" w:customStyle="1" w:styleId="DCEE690CF0114CB29D2FF12F1DDAF37D">
    <w:name w:val="DCEE690CF0114CB29D2FF12F1DDAF37D"/>
    <w:rsid w:val="00EF5A5A"/>
  </w:style>
  <w:style w:type="paragraph" w:customStyle="1" w:styleId="4BFB3A6DF95444099381EB6CF8E10376">
    <w:name w:val="4BFB3A6DF95444099381EB6CF8E10376"/>
    <w:rsid w:val="00EF5A5A"/>
  </w:style>
  <w:style w:type="paragraph" w:customStyle="1" w:styleId="1E7E7148071748729948C1A6D01135EF">
    <w:name w:val="1E7E7148071748729948C1A6D01135EF"/>
    <w:rsid w:val="00EF5A5A"/>
  </w:style>
  <w:style w:type="paragraph" w:customStyle="1" w:styleId="7EEA3469315648DAB308513BFCC561FC">
    <w:name w:val="7EEA3469315648DAB308513BFCC561FC"/>
    <w:rsid w:val="00EF5A5A"/>
  </w:style>
  <w:style w:type="paragraph" w:customStyle="1" w:styleId="55F994C86F154951A7CF3D01B1AA34B1">
    <w:name w:val="55F994C86F154951A7CF3D01B1AA34B1"/>
    <w:rsid w:val="00EF5A5A"/>
  </w:style>
  <w:style w:type="paragraph" w:customStyle="1" w:styleId="64207DBFB92A48BBA0B19B675E29555B">
    <w:name w:val="64207DBFB92A48BBA0B19B675E29555B"/>
    <w:rsid w:val="00EF5A5A"/>
  </w:style>
  <w:style w:type="paragraph" w:customStyle="1" w:styleId="72B70CF227F640CA97AD251FC56AF8A4">
    <w:name w:val="72B70CF227F640CA97AD251FC56AF8A4"/>
    <w:rsid w:val="00EF5A5A"/>
  </w:style>
  <w:style w:type="paragraph" w:customStyle="1" w:styleId="92B94ADFE6424747932D235E1C3EF343">
    <w:name w:val="92B94ADFE6424747932D235E1C3EF343"/>
    <w:rsid w:val="00EF5A5A"/>
  </w:style>
  <w:style w:type="paragraph" w:customStyle="1" w:styleId="40B4AE7B32A34655970F111DB498C8E0">
    <w:name w:val="40B4AE7B32A34655970F111DB498C8E0"/>
    <w:rsid w:val="00EF5A5A"/>
  </w:style>
  <w:style w:type="paragraph" w:customStyle="1" w:styleId="429B18F65F0046D9951C9C22AFEA17C5">
    <w:name w:val="429B18F65F0046D9951C9C22AFEA17C5"/>
    <w:rsid w:val="00EF5A5A"/>
  </w:style>
  <w:style w:type="paragraph" w:customStyle="1" w:styleId="20FB2950CBB64FC7BEA03B5F5E23C3BC">
    <w:name w:val="20FB2950CBB64FC7BEA03B5F5E23C3BC"/>
    <w:rsid w:val="00EF5A5A"/>
  </w:style>
  <w:style w:type="paragraph" w:customStyle="1" w:styleId="A72402FC28D54C07A5490278F1570308">
    <w:name w:val="A72402FC28D54C07A5490278F1570308"/>
    <w:rsid w:val="00EF5A5A"/>
  </w:style>
  <w:style w:type="paragraph" w:customStyle="1" w:styleId="9FC82DAAE23A40B7B890F24A9BDEEA4E">
    <w:name w:val="9FC82DAAE23A40B7B890F24A9BDEEA4E"/>
    <w:rsid w:val="00EF5A5A"/>
  </w:style>
  <w:style w:type="paragraph" w:customStyle="1" w:styleId="8DB92DBD34954ABD836A4791D0ED1A48">
    <w:name w:val="8DB92DBD34954ABD836A4791D0ED1A48"/>
    <w:rsid w:val="00EF5A5A"/>
  </w:style>
  <w:style w:type="paragraph" w:customStyle="1" w:styleId="124939FF070E482FA555F8DC5FDB6474">
    <w:name w:val="124939FF070E482FA555F8DC5FDB6474"/>
    <w:rsid w:val="00EF5A5A"/>
  </w:style>
  <w:style w:type="paragraph" w:customStyle="1" w:styleId="BBEAFC52117B41578DCC5876151959EF">
    <w:name w:val="BBEAFC52117B41578DCC5876151959EF"/>
    <w:rsid w:val="00EF5A5A"/>
  </w:style>
  <w:style w:type="paragraph" w:customStyle="1" w:styleId="60447C639F2C44EAA8F6776E516B805F">
    <w:name w:val="60447C639F2C44EAA8F6776E516B805F"/>
    <w:rsid w:val="00EF5A5A"/>
  </w:style>
  <w:style w:type="paragraph" w:customStyle="1" w:styleId="BFC32AEDEEEC43DABA99D6143B821F92">
    <w:name w:val="BFC32AEDEEEC43DABA99D6143B821F92"/>
    <w:rsid w:val="00EF5A5A"/>
  </w:style>
  <w:style w:type="paragraph" w:customStyle="1" w:styleId="37BAFFABC3724EF4ACC76CE533E02295">
    <w:name w:val="37BAFFABC3724EF4ACC76CE533E02295"/>
    <w:rsid w:val="00EF5A5A"/>
  </w:style>
  <w:style w:type="paragraph" w:customStyle="1" w:styleId="E01A5F9CE53E4E6EA21CB6DF61B3D58F">
    <w:name w:val="E01A5F9CE53E4E6EA21CB6DF61B3D58F"/>
    <w:rsid w:val="00EF5A5A"/>
  </w:style>
  <w:style w:type="paragraph" w:customStyle="1" w:styleId="A4BA31426E814AFBB56AD7896D4E4C5D">
    <w:name w:val="A4BA31426E814AFBB56AD7896D4E4C5D"/>
    <w:rsid w:val="00EF5A5A"/>
  </w:style>
  <w:style w:type="paragraph" w:customStyle="1" w:styleId="3E83FE2655E84B03BDD93A973F3F17D9">
    <w:name w:val="3E83FE2655E84B03BDD93A973F3F17D9"/>
    <w:rsid w:val="00EF5A5A"/>
  </w:style>
  <w:style w:type="paragraph" w:customStyle="1" w:styleId="D597F677EA6F4F4E974401C5104AC0FF">
    <w:name w:val="D597F677EA6F4F4E974401C5104AC0FF"/>
    <w:rsid w:val="00EF5A5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9A3D6-5EE2-4E7B-9395-D93D82A0F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5238</Words>
  <Characters>29862</Characters>
  <Application>Microsoft Office Word</Application>
  <DocSecurity>0</DocSecurity>
  <Lines>248</Lines>
  <Paragraphs>70</Paragraphs>
  <ScaleCrop>false</ScaleCrop>
  <Company/>
  <LinksUpToDate>false</LinksUpToDate>
  <CharactersWithSpaces>35030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Admin</cp:lastModifiedBy>
  <cp:revision>14</cp:revision>
  <dcterms:created xsi:type="dcterms:W3CDTF">2026-09-21T12:51:00Z</dcterms:created>
  <dcterms:modified xsi:type="dcterms:W3CDTF">2026-10-01T04:42:00Z</dcterms:modified>
</cp:coreProperties>
</file>