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tylesWithEffects.xml" ContentType="application/vnd.ms-word.stylesWithEffect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1639300C" w14:textId="77777777" w:rsidR="007E45B9" w:rsidRPr="00CD7AA7" w:rsidRDefault="007E45B9" w:rsidP="004B5221">
      <w:pPr>
        <w:widowControl w:val="0"/>
        <w:tabs>
          <w:tab w:val="left" w:pos="0"/>
        </w:tabs>
        <w:spacing w:after="0" w:line="240" w:lineRule="auto"/>
        <w:jc w:val="right"/>
        <w:outlineLvl w:val="1"/>
        <w:rPr>
          <w:rFonts w:ascii="Times New Roman" w:hAnsi="Times New Roman" w:cs="Times New Roman"/>
          <w:b/>
          <w:bCs/>
          <w:kern w:val="36"/>
        </w:rPr>
      </w:pPr>
      <w:r w:rsidRPr="00CD7AA7">
        <w:rPr>
          <w:rFonts w:ascii="Times New Roman" w:hAnsi="Times New Roman" w:cs="Times New Roman"/>
          <w:b/>
          <w:bCs/>
          <w:kern w:val="36"/>
        </w:rPr>
        <w:t>УТВЕРЖДЕНО</w:t>
      </w:r>
    </w:p>
    <w:p w14:paraId="2AF50916" w14:textId="304C8B6D" w:rsidR="007E45B9" w:rsidRPr="00CD7AA7" w:rsidRDefault="00EC0ABD" w:rsidP="004B5221">
      <w:pPr>
        <w:widowControl w:val="0"/>
        <w:tabs>
          <w:tab w:val="left" w:pos="0"/>
        </w:tabs>
        <w:spacing w:after="0" w:line="240" w:lineRule="auto"/>
        <w:jc w:val="right"/>
        <w:outlineLvl w:val="1"/>
        <w:rPr>
          <w:rFonts w:ascii="Times New Roman" w:hAnsi="Times New Roman" w:cs="Times New Roman"/>
          <w:b/>
          <w:bCs/>
          <w:kern w:val="36"/>
        </w:rPr>
      </w:pPr>
      <w:r w:rsidRPr="00EC0ABD">
        <w:rPr>
          <w:rFonts w:ascii="Times New Roman" w:hAnsi="Times New Roman" w:cs="Times New Roman"/>
          <w:b/>
          <w:bCs/>
          <w:kern w:val="36"/>
        </w:rPr>
        <w:t xml:space="preserve">Генеральный </w:t>
      </w:r>
      <w:r w:rsidRPr="00CD7AA7">
        <w:rPr>
          <w:rFonts w:ascii="Times New Roman" w:hAnsi="Times New Roman" w:cs="Times New Roman"/>
          <w:b/>
          <w:bCs/>
          <w:kern w:val="36"/>
        </w:rPr>
        <w:t>директор</w:t>
      </w:r>
    </w:p>
    <w:p w14:paraId="156A6AD6" w14:textId="2EB4F132" w:rsidR="007E45B9" w:rsidRPr="00CD7AA7" w:rsidRDefault="00EC0ABD" w:rsidP="004B5221">
      <w:pPr>
        <w:widowControl w:val="0"/>
        <w:tabs>
          <w:tab w:val="left" w:pos="0"/>
        </w:tabs>
        <w:spacing w:after="0" w:line="240" w:lineRule="auto"/>
        <w:jc w:val="right"/>
        <w:outlineLvl w:val="1"/>
        <w:rPr>
          <w:rFonts w:ascii="Times New Roman" w:hAnsi="Times New Roman" w:cs="Times New Roman"/>
          <w:b/>
          <w:bCs/>
          <w:kern w:val="36"/>
        </w:rPr>
      </w:pPr>
      <w:r w:rsidRPr="00EC0ABD">
        <w:rPr>
          <w:rFonts w:ascii="Times New Roman" w:hAnsi="Times New Roman" w:cs="Times New Roman"/>
          <w:b/>
          <w:bCs/>
          <w:kern w:val="36"/>
        </w:rPr>
        <w:t xml:space="preserve">АО </w:t>
      </w:r>
      <w:r>
        <w:rPr>
          <w:rFonts w:ascii="Times New Roman" w:hAnsi="Times New Roman" w:cs="Times New Roman"/>
          <w:b/>
          <w:bCs/>
          <w:kern w:val="36"/>
        </w:rPr>
        <w:t>«</w:t>
      </w:r>
      <w:r w:rsidRPr="00EC0ABD">
        <w:rPr>
          <w:rFonts w:ascii="Times New Roman" w:hAnsi="Times New Roman" w:cs="Times New Roman"/>
          <w:b/>
          <w:bCs/>
          <w:kern w:val="36"/>
        </w:rPr>
        <w:t>Водоканал</w:t>
      </w:r>
      <w:r>
        <w:rPr>
          <w:rFonts w:ascii="Times New Roman" w:hAnsi="Times New Roman" w:cs="Times New Roman"/>
          <w:b/>
          <w:bCs/>
          <w:kern w:val="36"/>
        </w:rPr>
        <w:t>»</w:t>
      </w:r>
      <w:r w:rsidRPr="00EC0ABD">
        <w:rPr>
          <w:rFonts w:ascii="Times New Roman" w:hAnsi="Times New Roman" w:cs="Times New Roman"/>
          <w:b/>
          <w:bCs/>
          <w:kern w:val="36"/>
        </w:rPr>
        <w:t xml:space="preserve"> г. Невинномысск</w:t>
      </w:r>
    </w:p>
    <w:p w14:paraId="2E913F0D" w14:textId="0CE54B0B" w:rsidR="007E45B9" w:rsidRPr="00CD7AA7" w:rsidRDefault="007E45B9" w:rsidP="004B5221">
      <w:pPr>
        <w:widowControl w:val="0"/>
        <w:tabs>
          <w:tab w:val="left" w:pos="0"/>
        </w:tabs>
        <w:spacing w:after="0" w:line="240" w:lineRule="auto"/>
        <w:jc w:val="right"/>
        <w:outlineLvl w:val="1"/>
        <w:rPr>
          <w:rFonts w:ascii="Times New Roman" w:hAnsi="Times New Roman" w:cs="Times New Roman"/>
          <w:b/>
          <w:bCs/>
          <w:kern w:val="36"/>
        </w:rPr>
      </w:pPr>
      <w:r w:rsidRPr="00CD7AA7">
        <w:rPr>
          <w:rFonts w:ascii="Times New Roman" w:hAnsi="Times New Roman" w:cs="Times New Roman"/>
          <w:b/>
          <w:bCs/>
          <w:kern w:val="36"/>
        </w:rPr>
        <w:t>_____________________________</w:t>
      </w:r>
      <w:r w:rsidRPr="00CD7AA7">
        <w:rPr>
          <w:rFonts w:ascii="Times New Roman" w:hAnsi="Times New Roman" w:cs="Times New Roman"/>
        </w:rPr>
        <w:t xml:space="preserve"> </w:t>
      </w:r>
      <w:r w:rsidR="00EC0ABD" w:rsidRPr="00EC0ABD">
        <w:rPr>
          <w:rFonts w:ascii="Times New Roman" w:hAnsi="Times New Roman" w:cs="Times New Roman"/>
          <w:b/>
          <w:bCs/>
        </w:rPr>
        <w:t>А.И.</w:t>
      </w:r>
      <w:r w:rsidR="00EC0ABD">
        <w:rPr>
          <w:rFonts w:ascii="Times New Roman" w:hAnsi="Times New Roman" w:cs="Times New Roman"/>
        </w:rPr>
        <w:t xml:space="preserve"> </w:t>
      </w:r>
      <w:proofErr w:type="spellStart"/>
      <w:r w:rsidR="00EC0ABD" w:rsidRPr="00EC0ABD">
        <w:rPr>
          <w:rFonts w:ascii="Times New Roman" w:hAnsi="Times New Roman" w:cs="Times New Roman"/>
          <w:b/>
          <w:bCs/>
        </w:rPr>
        <w:t>Зделов</w:t>
      </w:r>
      <w:proofErr w:type="spellEnd"/>
    </w:p>
    <w:p w14:paraId="152CAF1D" w14:textId="77777777" w:rsidR="007E45B9" w:rsidRPr="00CD7AA7" w:rsidRDefault="007E45B9" w:rsidP="004B5221">
      <w:pPr>
        <w:widowControl w:val="0"/>
        <w:tabs>
          <w:tab w:val="left" w:pos="0"/>
        </w:tabs>
        <w:spacing w:after="0" w:line="240" w:lineRule="auto"/>
        <w:jc w:val="right"/>
        <w:outlineLvl w:val="1"/>
        <w:rPr>
          <w:rFonts w:ascii="Times New Roman" w:hAnsi="Times New Roman" w:cs="Times New Roman"/>
          <w:b/>
          <w:bCs/>
          <w:kern w:val="36"/>
        </w:rPr>
      </w:pPr>
    </w:p>
    <w:p w14:paraId="6E46B9C2" w14:textId="449BCD87" w:rsidR="007E45B9" w:rsidRPr="00CD7AA7" w:rsidRDefault="007E45B9" w:rsidP="004B5221">
      <w:pPr>
        <w:widowControl w:val="0"/>
        <w:tabs>
          <w:tab w:val="left" w:pos="0"/>
        </w:tabs>
        <w:spacing w:after="0" w:line="240" w:lineRule="auto"/>
        <w:jc w:val="right"/>
        <w:outlineLvl w:val="1"/>
        <w:rPr>
          <w:rFonts w:ascii="Times New Roman" w:hAnsi="Times New Roman" w:cs="Times New Roman"/>
          <w:b/>
          <w:bCs/>
          <w:kern w:val="36"/>
        </w:rPr>
      </w:pPr>
      <w:r w:rsidRPr="00CD7AA7">
        <w:rPr>
          <w:rFonts w:ascii="Times New Roman" w:hAnsi="Times New Roman" w:cs="Times New Roman"/>
          <w:b/>
          <w:bCs/>
          <w:kern w:val="36"/>
        </w:rPr>
        <w:t>«</w:t>
      </w:r>
      <w:r w:rsidR="007031B7">
        <w:rPr>
          <w:rFonts w:ascii="Times New Roman" w:hAnsi="Times New Roman" w:cs="Times New Roman"/>
          <w:b/>
          <w:bCs/>
          <w:kern w:val="36"/>
        </w:rPr>
        <w:t>5</w:t>
      </w:r>
      <w:r w:rsidRPr="00CD7AA7">
        <w:rPr>
          <w:rFonts w:ascii="Times New Roman" w:hAnsi="Times New Roman" w:cs="Times New Roman"/>
          <w:b/>
          <w:bCs/>
          <w:kern w:val="36"/>
        </w:rPr>
        <w:t>»</w:t>
      </w:r>
      <w:r w:rsidR="00084790">
        <w:rPr>
          <w:rFonts w:ascii="Times New Roman" w:hAnsi="Times New Roman" w:cs="Times New Roman"/>
          <w:b/>
          <w:bCs/>
          <w:kern w:val="36"/>
        </w:rPr>
        <w:t xml:space="preserve"> </w:t>
      </w:r>
      <w:r w:rsidR="007031B7">
        <w:rPr>
          <w:rFonts w:ascii="Times New Roman" w:hAnsi="Times New Roman" w:cs="Times New Roman"/>
          <w:b/>
          <w:bCs/>
          <w:kern w:val="36"/>
        </w:rPr>
        <w:t>октября 2026</w:t>
      </w:r>
      <w:r w:rsidRPr="00CD7AA7">
        <w:rPr>
          <w:rFonts w:ascii="Times New Roman" w:hAnsi="Times New Roman" w:cs="Times New Roman"/>
          <w:b/>
          <w:bCs/>
          <w:kern w:val="36"/>
        </w:rPr>
        <w:t xml:space="preserve"> г.</w:t>
      </w:r>
    </w:p>
    <w:p w14:paraId="3F4244D7" w14:textId="77777777" w:rsidR="00B42651" w:rsidRPr="00A83693" w:rsidRDefault="00B42651" w:rsidP="004B5221">
      <w:pPr>
        <w:widowControl w:val="0"/>
        <w:tabs>
          <w:tab w:val="left" w:pos="0"/>
        </w:tabs>
        <w:spacing w:after="0" w:line="240" w:lineRule="auto"/>
        <w:jc w:val="right"/>
        <w:rPr>
          <w:rFonts w:ascii="Times New Roman" w:hAnsi="Times New Roman" w:cs="Times New Roman"/>
          <w:caps/>
        </w:rPr>
      </w:pPr>
    </w:p>
    <w:p w14:paraId="6C57C09F" w14:textId="77777777" w:rsidR="007518BF" w:rsidRPr="00A83693" w:rsidRDefault="007518BF" w:rsidP="004B5221">
      <w:pPr>
        <w:pStyle w:val="10"/>
        <w:keepNext w:val="0"/>
        <w:keepLines w:val="0"/>
        <w:widowControl w:val="0"/>
        <w:tabs>
          <w:tab w:val="left" w:pos="0"/>
        </w:tabs>
        <w:spacing w:before="0" w:line="240" w:lineRule="auto"/>
        <w:jc w:val="center"/>
        <w:rPr>
          <w:rFonts w:cs="Times New Roman"/>
          <w:caps/>
          <w:sz w:val="22"/>
          <w:szCs w:val="22"/>
        </w:rPr>
      </w:pPr>
    </w:p>
    <w:p w14:paraId="7D858FC4" w14:textId="05634C18" w:rsidR="00F7033C" w:rsidRPr="00A83693" w:rsidRDefault="00D226B3" w:rsidP="004B5221">
      <w:pPr>
        <w:pStyle w:val="10"/>
        <w:keepNext w:val="0"/>
        <w:keepLines w:val="0"/>
        <w:widowControl w:val="0"/>
        <w:tabs>
          <w:tab w:val="left" w:pos="0"/>
        </w:tabs>
        <w:spacing w:before="0" w:line="240" w:lineRule="auto"/>
        <w:jc w:val="center"/>
        <w:rPr>
          <w:rFonts w:cs="Times New Roman"/>
          <w:caps/>
          <w:sz w:val="22"/>
          <w:szCs w:val="22"/>
        </w:rPr>
      </w:pPr>
      <w:r w:rsidRPr="00A83693">
        <w:rPr>
          <w:rFonts w:cs="Times New Roman"/>
          <w:caps/>
          <w:sz w:val="22"/>
          <w:szCs w:val="22"/>
        </w:rPr>
        <w:t xml:space="preserve">Проведение ценового запроса </w:t>
      </w:r>
      <w:r w:rsidR="00EC0ABD" w:rsidRPr="00EC0ABD">
        <w:rPr>
          <w:rFonts w:cs="Times New Roman"/>
          <w:caps/>
          <w:sz w:val="22"/>
          <w:szCs w:val="22"/>
        </w:rPr>
        <w:t>в электронном виде</w:t>
      </w:r>
      <w:r w:rsidR="004E1C44">
        <w:rPr>
          <w:rFonts w:cs="Times New Roman"/>
          <w:caps/>
          <w:sz w:val="22"/>
          <w:szCs w:val="22"/>
        </w:rPr>
        <w:t>,</w:t>
      </w:r>
    </w:p>
    <w:p w14:paraId="07E943B9" w14:textId="7CE44080" w:rsidR="00795E53" w:rsidRPr="00A83693" w:rsidRDefault="00CF65E6" w:rsidP="004B5221">
      <w:pPr>
        <w:pStyle w:val="10"/>
        <w:keepNext w:val="0"/>
        <w:keepLines w:val="0"/>
        <w:widowControl w:val="0"/>
        <w:tabs>
          <w:tab w:val="left" w:pos="0"/>
        </w:tabs>
        <w:spacing w:before="0" w:line="240" w:lineRule="auto"/>
        <w:jc w:val="center"/>
        <w:rPr>
          <w:rFonts w:cs="Times New Roman"/>
          <w:caps/>
          <w:sz w:val="22"/>
          <w:szCs w:val="22"/>
        </w:rPr>
      </w:pPr>
      <w:r w:rsidRPr="00A83693">
        <w:rPr>
          <w:rFonts w:cs="Times New Roman"/>
          <w:caps/>
          <w:sz w:val="22"/>
          <w:szCs w:val="22"/>
        </w:rPr>
        <w:t>УЧАСТНИКАМИ, КОТОРОЙ МОГУТ БЫТЬ ТОЛЬКО СУБЪЕКТЫ МАЛОГО И СРЕДНЕГО ПРЕДПРИНИМАТЕЛЬСТВА</w:t>
      </w:r>
    </w:p>
    <w:p w14:paraId="1AD7CAE1" w14:textId="77777777" w:rsidR="00A522C9" w:rsidRPr="00A83693" w:rsidRDefault="00A522C9" w:rsidP="004B5221">
      <w:pPr>
        <w:pStyle w:val="10"/>
        <w:keepNext w:val="0"/>
        <w:keepLines w:val="0"/>
        <w:widowControl w:val="0"/>
        <w:tabs>
          <w:tab w:val="left" w:pos="0"/>
        </w:tabs>
        <w:spacing w:before="0" w:line="240" w:lineRule="auto"/>
        <w:jc w:val="center"/>
        <w:rPr>
          <w:rFonts w:cs="Times New Roman"/>
          <w:sz w:val="22"/>
          <w:szCs w:val="22"/>
        </w:rPr>
      </w:pPr>
    </w:p>
    <w:tbl>
      <w:tblPr>
        <w:tblW w:w="10173" w:type="dxa"/>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16"/>
        <w:gridCol w:w="3307"/>
        <w:gridCol w:w="3969"/>
        <w:gridCol w:w="2381"/>
      </w:tblGrid>
      <w:tr w:rsidR="00B30360" w:rsidRPr="00A83693" w14:paraId="411BB909" w14:textId="77777777" w:rsidTr="004B5221">
        <w:tc>
          <w:tcPr>
            <w:tcW w:w="516" w:type="dxa"/>
            <w:tcBorders>
              <w:top w:val="single" w:sz="4" w:space="0" w:color="auto"/>
              <w:left w:val="single" w:sz="4" w:space="0" w:color="auto"/>
              <w:bottom w:val="single" w:sz="4" w:space="0" w:color="auto"/>
              <w:right w:val="single" w:sz="4" w:space="0" w:color="auto"/>
            </w:tcBorders>
            <w:vAlign w:val="center"/>
          </w:tcPr>
          <w:p w14:paraId="638ED5D4" w14:textId="77777777" w:rsidR="00B30360" w:rsidRPr="00A83693" w:rsidRDefault="00B30360" w:rsidP="004B5221">
            <w:pPr>
              <w:pStyle w:val="a1"/>
              <w:widowControl w:val="0"/>
              <w:numPr>
                <w:ilvl w:val="0"/>
                <w:numId w:val="0"/>
              </w:numPr>
              <w:tabs>
                <w:tab w:val="left" w:pos="0"/>
              </w:tabs>
              <w:autoSpaceDE w:val="0"/>
              <w:autoSpaceDN w:val="0"/>
              <w:adjustRightInd w:val="0"/>
              <w:spacing w:line="240" w:lineRule="auto"/>
              <w:jc w:val="center"/>
              <w:rPr>
                <w:b/>
                <w:color w:val="000000"/>
                <w:sz w:val="22"/>
                <w:szCs w:val="22"/>
              </w:rPr>
            </w:pPr>
            <w:r w:rsidRPr="00A83693">
              <w:rPr>
                <w:b/>
                <w:color w:val="000000"/>
                <w:sz w:val="22"/>
                <w:szCs w:val="22"/>
              </w:rPr>
              <w:t>1.</w:t>
            </w:r>
          </w:p>
        </w:tc>
        <w:tc>
          <w:tcPr>
            <w:tcW w:w="3307" w:type="dxa"/>
            <w:vMerge w:val="restart"/>
            <w:tcBorders>
              <w:top w:val="single" w:sz="4" w:space="0" w:color="auto"/>
              <w:left w:val="single" w:sz="4" w:space="0" w:color="auto"/>
              <w:right w:val="single" w:sz="4" w:space="0" w:color="auto"/>
            </w:tcBorders>
            <w:vAlign w:val="center"/>
          </w:tcPr>
          <w:p w14:paraId="79AE19C7" w14:textId="0829FDEA" w:rsidR="00B30360" w:rsidRPr="00A83693" w:rsidRDefault="00B30360" w:rsidP="004B5221">
            <w:pPr>
              <w:pStyle w:val="a1"/>
              <w:widowControl w:val="0"/>
              <w:numPr>
                <w:ilvl w:val="0"/>
                <w:numId w:val="0"/>
              </w:numPr>
              <w:tabs>
                <w:tab w:val="left" w:pos="0"/>
              </w:tabs>
              <w:autoSpaceDE w:val="0"/>
              <w:autoSpaceDN w:val="0"/>
              <w:adjustRightInd w:val="0"/>
              <w:spacing w:line="240" w:lineRule="auto"/>
              <w:rPr>
                <w:b/>
                <w:color w:val="000000"/>
                <w:sz w:val="22"/>
                <w:szCs w:val="22"/>
              </w:rPr>
            </w:pPr>
            <w:r w:rsidRPr="00A83693">
              <w:rPr>
                <w:b/>
                <w:color w:val="000000"/>
                <w:sz w:val="22"/>
                <w:szCs w:val="22"/>
              </w:rPr>
              <w:t>Способ закупки</w:t>
            </w:r>
          </w:p>
        </w:tc>
        <w:tc>
          <w:tcPr>
            <w:tcW w:w="6350" w:type="dxa"/>
            <w:gridSpan w:val="2"/>
            <w:tcBorders>
              <w:top w:val="single" w:sz="4" w:space="0" w:color="auto"/>
              <w:left w:val="single" w:sz="4" w:space="0" w:color="auto"/>
              <w:bottom w:val="single" w:sz="4" w:space="0" w:color="auto"/>
              <w:right w:val="single" w:sz="4" w:space="0" w:color="auto"/>
            </w:tcBorders>
            <w:vAlign w:val="center"/>
          </w:tcPr>
          <w:p w14:paraId="0BE73CFF" w14:textId="2D68FA0D" w:rsidR="00B30360" w:rsidRPr="00A83693" w:rsidRDefault="00B30360" w:rsidP="004B5221">
            <w:pPr>
              <w:widowControl w:val="0"/>
              <w:tabs>
                <w:tab w:val="left" w:pos="0"/>
              </w:tabs>
              <w:spacing w:after="0" w:line="240" w:lineRule="auto"/>
              <w:jc w:val="both"/>
              <w:rPr>
                <w:rFonts w:ascii="Times New Roman" w:hAnsi="Times New Roman" w:cs="Times New Roman"/>
                <w:lang w:bidi="ru-RU"/>
              </w:rPr>
            </w:pPr>
            <w:r w:rsidRPr="00A83693">
              <w:rPr>
                <w:rFonts w:ascii="Times New Roman" w:hAnsi="Times New Roman" w:cs="Times New Roman"/>
              </w:rPr>
              <w:t xml:space="preserve">Неконкурентная закупка проведение ценового запроса </w:t>
            </w:r>
            <w:r w:rsidR="00D66645" w:rsidRPr="00D66645">
              <w:rPr>
                <w:rFonts w:ascii="Times New Roman" w:hAnsi="Times New Roman" w:cs="Times New Roman"/>
              </w:rPr>
              <w:t xml:space="preserve">в электронном виде </w:t>
            </w:r>
            <w:r w:rsidRPr="00A83693">
              <w:rPr>
                <w:rFonts w:ascii="Times New Roman" w:hAnsi="Times New Roman" w:cs="Times New Roman"/>
              </w:rPr>
              <w:t xml:space="preserve">на ЭЛЕКТРОННОЙ ТОРГОВОЙ ПЛОЩАДКЕ РЕГИОН (ЭТП Регион), адрес в информационно-телекоммуникационной сети «Интернет» </w:t>
            </w:r>
            <w:hyperlink r:id="rId9" w:history="1">
              <w:r w:rsidRPr="00A83693">
                <w:rPr>
                  <w:rStyle w:val="a7"/>
                  <w:rFonts w:ascii="Times New Roman" w:eastAsia="Lucida Sans Unicode" w:hAnsi="Times New Roman" w:cs="Times New Roman"/>
                  <w:b/>
                  <w:kern w:val="1"/>
                  <w:lang w:bidi="ru-RU"/>
                </w:rPr>
                <w:t>https://etp-region.ru</w:t>
              </w:r>
            </w:hyperlink>
            <w:r w:rsidRPr="00A83693">
              <w:rPr>
                <w:rFonts w:ascii="Times New Roman" w:eastAsia="Lucida Sans Unicode" w:hAnsi="Times New Roman" w:cs="Times New Roman"/>
                <w:b/>
                <w:kern w:val="1"/>
                <w:lang w:bidi="ru-RU"/>
              </w:rPr>
              <w:t xml:space="preserve">. </w:t>
            </w:r>
            <w:r w:rsidRPr="00A83693">
              <w:rPr>
                <w:rFonts w:ascii="Times New Roman" w:hAnsi="Times New Roman" w:cs="Times New Roman"/>
                <w:lang w:bidi="ru-RU"/>
              </w:rPr>
              <w:t xml:space="preserve">Закупка товаров, работ, услуг путем проведения ценового запроса </w:t>
            </w:r>
            <w:r w:rsidRPr="00EC0ABD">
              <w:rPr>
                <w:rFonts w:ascii="Times New Roman" w:hAnsi="Times New Roman" w:cs="Times New Roman"/>
                <w:lang w:bidi="ru-RU"/>
              </w:rPr>
              <w:t xml:space="preserve">в электронном виде </w:t>
            </w:r>
            <w:r w:rsidRPr="00A83693">
              <w:rPr>
                <w:rFonts w:ascii="Times New Roman" w:hAnsi="Times New Roman" w:cs="Times New Roman"/>
                <w:lang w:bidi="ru-RU"/>
              </w:rPr>
              <w:t>в соответствии с Приложением №</w:t>
            </w:r>
            <w:r>
              <w:rPr>
                <w:rFonts w:ascii="Times New Roman" w:hAnsi="Times New Roman" w:cs="Times New Roman"/>
                <w:lang w:bidi="ru-RU"/>
              </w:rPr>
              <w:t>2</w:t>
            </w:r>
            <w:r w:rsidRPr="00A83693">
              <w:rPr>
                <w:rFonts w:ascii="Times New Roman" w:hAnsi="Times New Roman" w:cs="Times New Roman"/>
                <w:lang w:bidi="ru-RU"/>
              </w:rPr>
              <w:t xml:space="preserve"> Положения </w:t>
            </w:r>
            <w:r w:rsidRPr="00D6276D">
              <w:rPr>
                <w:rFonts w:ascii="Times New Roman" w:hAnsi="Times New Roman" w:cs="Times New Roman"/>
                <w:lang w:bidi="ru-RU"/>
              </w:rPr>
              <w:t>о закупке товаров, работ, услуг</w:t>
            </w:r>
            <w:r>
              <w:rPr>
                <w:rFonts w:ascii="Times New Roman" w:hAnsi="Times New Roman" w:cs="Times New Roman"/>
                <w:lang w:bidi="ru-RU"/>
              </w:rPr>
              <w:t xml:space="preserve"> </w:t>
            </w:r>
            <w:r w:rsidRPr="00EC0ABD">
              <w:rPr>
                <w:rFonts w:ascii="Times New Roman" w:hAnsi="Times New Roman" w:cs="Times New Roman"/>
                <w:lang w:bidi="ru-RU"/>
              </w:rPr>
              <w:t>АО «Водоканал» г.</w:t>
            </w:r>
            <w:r>
              <w:rPr>
                <w:rFonts w:ascii="Times New Roman" w:hAnsi="Times New Roman" w:cs="Times New Roman"/>
                <w:lang w:bidi="ru-RU"/>
              </w:rPr>
              <w:t> </w:t>
            </w:r>
            <w:r w:rsidRPr="00EC0ABD">
              <w:rPr>
                <w:rFonts w:ascii="Times New Roman" w:hAnsi="Times New Roman" w:cs="Times New Roman"/>
                <w:lang w:bidi="ru-RU"/>
              </w:rPr>
              <w:t>Невинномысск</w:t>
            </w:r>
          </w:p>
        </w:tc>
      </w:tr>
      <w:tr w:rsidR="00B30360" w:rsidRPr="00A83693" w14:paraId="7AACF880" w14:textId="77777777" w:rsidTr="004B5221">
        <w:tc>
          <w:tcPr>
            <w:tcW w:w="516" w:type="dxa"/>
            <w:tcBorders>
              <w:top w:val="single" w:sz="4" w:space="0" w:color="auto"/>
              <w:left w:val="single" w:sz="4" w:space="0" w:color="auto"/>
              <w:bottom w:val="single" w:sz="4" w:space="0" w:color="auto"/>
              <w:right w:val="single" w:sz="4" w:space="0" w:color="auto"/>
            </w:tcBorders>
            <w:vAlign w:val="center"/>
          </w:tcPr>
          <w:p w14:paraId="5B004C39" w14:textId="2604EB54" w:rsidR="00B30360" w:rsidRPr="00A83693" w:rsidRDefault="00B30360" w:rsidP="004B5221">
            <w:pPr>
              <w:pStyle w:val="a1"/>
              <w:widowControl w:val="0"/>
              <w:numPr>
                <w:ilvl w:val="0"/>
                <w:numId w:val="0"/>
              </w:numPr>
              <w:tabs>
                <w:tab w:val="left" w:pos="0"/>
              </w:tabs>
              <w:autoSpaceDE w:val="0"/>
              <w:autoSpaceDN w:val="0"/>
              <w:adjustRightInd w:val="0"/>
              <w:spacing w:line="240" w:lineRule="auto"/>
              <w:jc w:val="center"/>
              <w:rPr>
                <w:b/>
                <w:color w:val="000000"/>
                <w:sz w:val="22"/>
                <w:szCs w:val="22"/>
              </w:rPr>
            </w:pPr>
            <w:r>
              <w:rPr>
                <w:b/>
                <w:color w:val="000000"/>
                <w:sz w:val="22"/>
                <w:szCs w:val="22"/>
              </w:rPr>
              <w:t>1.1</w:t>
            </w:r>
          </w:p>
        </w:tc>
        <w:tc>
          <w:tcPr>
            <w:tcW w:w="3307" w:type="dxa"/>
            <w:vMerge/>
            <w:tcBorders>
              <w:left w:val="single" w:sz="4" w:space="0" w:color="auto"/>
              <w:bottom w:val="single" w:sz="4" w:space="0" w:color="auto"/>
              <w:right w:val="single" w:sz="4" w:space="0" w:color="auto"/>
            </w:tcBorders>
            <w:vAlign w:val="center"/>
          </w:tcPr>
          <w:p w14:paraId="35790BB6" w14:textId="77777777" w:rsidR="00B30360" w:rsidRPr="00A83693" w:rsidRDefault="00B30360" w:rsidP="004B5221">
            <w:pPr>
              <w:pStyle w:val="a1"/>
              <w:widowControl w:val="0"/>
              <w:numPr>
                <w:ilvl w:val="0"/>
                <w:numId w:val="0"/>
              </w:numPr>
              <w:tabs>
                <w:tab w:val="left" w:pos="0"/>
              </w:tabs>
              <w:autoSpaceDE w:val="0"/>
              <w:autoSpaceDN w:val="0"/>
              <w:adjustRightInd w:val="0"/>
              <w:spacing w:line="240" w:lineRule="auto"/>
              <w:rPr>
                <w:b/>
                <w:color w:val="000000"/>
                <w:sz w:val="22"/>
                <w:szCs w:val="22"/>
              </w:rPr>
            </w:pPr>
          </w:p>
        </w:tc>
        <w:tc>
          <w:tcPr>
            <w:tcW w:w="6350" w:type="dxa"/>
            <w:gridSpan w:val="2"/>
            <w:tcBorders>
              <w:top w:val="single" w:sz="4" w:space="0" w:color="auto"/>
              <w:left w:val="single" w:sz="4" w:space="0" w:color="auto"/>
              <w:bottom w:val="single" w:sz="4" w:space="0" w:color="auto"/>
              <w:right w:val="single" w:sz="4" w:space="0" w:color="auto"/>
            </w:tcBorders>
            <w:vAlign w:val="center"/>
          </w:tcPr>
          <w:p w14:paraId="710FB9E4" w14:textId="77777777" w:rsidR="00B30360" w:rsidRPr="00B30360" w:rsidRDefault="00B30360" w:rsidP="004B5221">
            <w:pPr>
              <w:widowControl w:val="0"/>
              <w:tabs>
                <w:tab w:val="left" w:pos="0"/>
              </w:tabs>
              <w:spacing w:after="0" w:line="240" w:lineRule="auto"/>
              <w:ind w:firstLine="463"/>
              <w:jc w:val="both"/>
              <w:rPr>
                <w:rFonts w:ascii="Times New Roman" w:hAnsi="Times New Roman" w:cs="Times New Roman"/>
              </w:rPr>
            </w:pPr>
            <w:r w:rsidRPr="00B30360">
              <w:rPr>
                <w:rFonts w:ascii="Times New Roman" w:hAnsi="Times New Roman" w:cs="Times New Roman"/>
              </w:rPr>
              <w:t xml:space="preserve">В целях соблюдения принципов пункта 1 статьи 3 Федерального закона № 223-ФЗ, а также информационной открытости закупки, равноправия, справедливости, отсутствия дискриминации, целевого и экономически эффективного расходования денежных средств, отсутствия ограничений допуска к участию в закупке путем установления </w:t>
            </w:r>
            <w:proofErr w:type="spellStart"/>
            <w:r w:rsidRPr="00B30360">
              <w:rPr>
                <w:rFonts w:ascii="Times New Roman" w:hAnsi="Times New Roman" w:cs="Times New Roman"/>
              </w:rPr>
              <w:t>неизмеряемых</w:t>
            </w:r>
            <w:proofErr w:type="spellEnd"/>
            <w:r w:rsidRPr="00B30360">
              <w:rPr>
                <w:rFonts w:ascii="Times New Roman" w:hAnsi="Times New Roman" w:cs="Times New Roman"/>
              </w:rPr>
              <w:t xml:space="preserve"> требований к участникам закупки данный способ закупки проводится в электронном виде, в соответствии с регламентом электронной торговой площадки.</w:t>
            </w:r>
          </w:p>
          <w:p w14:paraId="035B455C" w14:textId="30EB20B1" w:rsidR="00B30360" w:rsidRPr="00B30360" w:rsidRDefault="00B30360" w:rsidP="004B5221">
            <w:pPr>
              <w:widowControl w:val="0"/>
              <w:tabs>
                <w:tab w:val="left" w:pos="0"/>
              </w:tabs>
              <w:spacing w:after="0" w:line="240" w:lineRule="auto"/>
              <w:ind w:firstLine="463"/>
              <w:jc w:val="both"/>
              <w:rPr>
                <w:rFonts w:ascii="Times New Roman" w:hAnsi="Times New Roman" w:cs="Times New Roman"/>
              </w:rPr>
            </w:pPr>
            <w:r w:rsidRPr="00B30360">
              <w:rPr>
                <w:rFonts w:ascii="Times New Roman" w:hAnsi="Times New Roman" w:cs="Times New Roman"/>
              </w:rPr>
              <w:t>Проведение ценового запроса в электронном виде осуществляется на любой электронной торговой площадке соответствующей требованиям, установленным Федеральным законом от 18 июля 2011 года № 223-ФЗ «О закупках товаров, работ, услуг отдельными видами юридических лиц».</w:t>
            </w:r>
          </w:p>
          <w:p w14:paraId="7FC31942" w14:textId="240CADD8" w:rsidR="00B30360" w:rsidRPr="00A83693" w:rsidRDefault="00B30360" w:rsidP="004B5221">
            <w:pPr>
              <w:widowControl w:val="0"/>
              <w:tabs>
                <w:tab w:val="left" w:pos="0"/>
              </w:tabs>
              <w:spacing w:after="0" w:line="240" w:lineRule="auto"/>
              <w:ind w:firstLine="463"/>
              <w:jc w:val="both"/>
              <w:rPr>
                <w:rFonts w:ascii="Times New Roman" w:hAnsi="Times New Roman" w:cs="Times New Roman"/>
              </w:rPr>
            </w:pPr>
            <w:r w:rsidRPr="00B30360">
              <w:rPr>
                <w:rFonts w:ascii="Times New Roman" w:hAnsi="Times New Roman" w:cs="Times New Roman"/>
              </w:rPr>
              <w:t>В соответствии с частью 2 статьи 3.3 Федерального закона от 18 июля 2011 года № 223-ФЗ «О закупках товаров, работ, услуг отдельными видами юридических лиц» под оператором электронной площадки понимается являющееся коммерческой организацией юридическое лицо, созданное в соответствии с законодательством Российской Федерации в организационно-правовой форме общества с ограниченной ответственностью или непубличного акционерного общества, в уставном капитале которых доля иностранных граждан, лиц без гражданства, иностранных юридических лиц либо количество голосующих акций, которыми владеют указанные граждане и лица, составляет не более чем двадцать пять процентов, владеющее электронной площадкой, в том числе необходимыми для ее функционирования оборудованием и программно-техническими средствами (далее также - программно-аппаратные средства электронной площадки), и обеспечивающее проведение конкурентных закупок в электронной форме в соответствии с положениями настоящего Федерального закона. Функционирование электронной площадки осуществляется в соответствии с правилами, действующими на электронной площадке, и соглашением, заключенным между заказчиком и оператором электронной площадки, с учетом положений настоящей статьи.</w:t>
            </w:r>
          </w:p>
        </w:tc>
      </w:tr>
      <w:tr w:rsidR="00BA0133" w:rsidRPr="00A83693" w14:paraId="7ADA76C3" w14:textId="77777777" w:rsidTr="004B5221">
        <w:tc>
          <w:tcPr>
            <w:tcW w:w="516" w:type="dxa"/>
            <w:tcBorders>
              <w:top w:val="single" w:sz="4" w:space="0" w:color="auto"/>
              <w:left w:val="single" w:sz="4" w:space="0" w:color="auto"/>
              <w:bottom w:val="single" w:sz="4" w:space="0" w:color="auto"/>
              <w:right w:val="single" w:sz="4" w:space="0" w:color="auto"/>
            </w:tcBorders>
            <w:vAlign w:val="center"/>
          </w:tcPr>
          <w:p w14:paraId="5F966329" w14:textId="06B61161" w:rsidR="00BA0133" w:rsidRPr="00A83693" w:rsidRDefault="00BA0133" w:rsidP="004B5221">
            <w:pPr>
              <w:pStyle w:val="a1"/>
              <w:widowControl w:val="0"/>
              <w:numPr>
                <w:ilvl w:val="0"/>
                <w:numId w:val="0"/>
              </w:numPr>
              <w:tabs>
                <w:tab w:val="left" w:pos="0"/>
              </w:tabs>
              <w:autoSpaceDE w:val="0"/>
              <w:autoSpaceDN w:val="0"/>
              <w:adjustRightInd w:val="0"/>
              <w:spacing w:line="240" w:lineRule="auto"/>
              <w:jc w:val="center"/>
              <w:rPr>
                <w:b/>
                <w:color w:val="000000"/>
                <w:sz w:val="22"/>
                <w:szCs w:val="22"/>
              </w:rPr>
            </w:pPr>
            <w:r w:rsidRPr="00A83693">
              <w:rPr>
                <w:b/>
                <w:color w:val="000000"/>
                <w:sz w:val="22"/>
                <w:szCs w:val="22"/>
              </w:rPr>
              <w:t>1.</w:t>
            </w:r>
            <w:r w:rsidR="00B30360">
              <w:rPr>
                <w:b/>
                <w:color w:val="000000"/>
                <w:sz w:val="22"/>
                <w:szCs w:val="22"/>
              </w:rPr>
              <w:t>2</w:t>
            </w:r>
          </w:p>
        </w:tc>
        <w:tc>
          <w:tcPr>
            <w:tcW w:w="3307" w:type="dxa"/>
            <w:tcBorders>
              <w:top w:val="single" w:sz="4" w:space="0" w:color="auto"/>
              <w:left w:val="single" w:sz="4" w:space="0" w:color="auto"/>
              <w:bottom w:val="single" w:sz="4" w:space="0" w:color="auto"/>
              <w:right w:val="single" w:sz="4" w:space="0" w:color="auto"/>
            </w:tcBorders>
            <w:vAlign w:val="center"/>
          </w:tcPr>
          <w:p w14:paraId="27671462" w14:textId="747C5E39" w:rsidR="00BA0133" w:rsidRPr="00A83693" w:rsidRDefault="00BA0133" w:rsidP="004B5221">
            <w:pPr>
              <w:pStyle w:val="a1"/>
              <w:widowControl w:val="0"/>
              <w:numPr>
                <w:ilvl w:val="0"/>
                <w:numId w:val="0"/>
              </w:numPr>
              <w:tabs>
                <w:tab w:val="left" w:pos="0"/>
              </w:tabs>
              <w:autoSpaceDE w:val="0"/>
              <w:autoSpaceDN w:val="0"/>
              <w:adjustRightInd w:val="0"/>
              <w:spacing w:line="240" w:lineRule="auto"/>
              <w:rPr>
                <w:b/>
                <w:color w:val="000000"/>
                <w:sz w:val="22"/>
                <w:szCs w:val="22"/>
              </w:rPr>
            </w:pPr>
            <w:r w:rsidRPr="00A83693">
              <w:rPr>
                <w:b/>
                <w:color w:val="000000"/>
                <w:sz w:val="22"/>
                <w:szCs w:val="22"/>
              </w:rPr>
              <w:t>Участник</w:t>
            </w:r>
            <w:r w:rsidR="00AE0DBE" w:rsidRPr="00A83693">
              <w:rPr>
                <w:b/>
                <w:color w:val="000000"/>
                <w:sz w:val="22"/>
                <w:szCs w:val="22"/>
              </w:rPr>
              <w:t>и</w:t>
            </w:r>
            <w:r w:rsidRPr="00A83693">
              <w:rPr>
                <w:b/>
                <w:color w:val="000000"/>
                <w:sz w:val="22"/>
                <w:szCs w:val="22"/>
              </w:rPr>
              <w:t xml:space="preserve"> закупки</w:t>
            </w:r>
          </w:p>
        </w:tc>
        <w:tc>
          <w:tcPr>
            <w:tcW w:w="6350" w:type="dxa"/>
            <w:gridSpan w:val="2"/>
            <w:tcBorders>
              <w:top w:val="single" w:sz="4" w:space="0" w:color="auto"/>
              <w:left w:val="single" w:sz="4" w:space="0" w:color="auto"/>
              <w:bottom w:val="single" w:sz="4" w:space="0" w:color="auto"/>
              <w:right w:val="single" w:sz="4" w:space="0" w:color="auto"/>
            </w:tcBorders>
            <w:vAlign w:val="center"/>
          </w:tcPr>
          <w:p w14:paraId="3885AA13" w14:textId="77777777" w:rsidR="00BA0133" w:rsidRPr="00A83693" w:rsidRDefault="00BA0133" w:rsidP="004B5221">
            <w:pPr>
              <w:pStyle w:val="variable"/>
              <w:tabs>
                <w:tab w:val="left" w:pos="0"/>
              </w:tabs>
              <w:suppressAutoHyphens w:val="0"/>
              <w:jc w:val="both"/>
              <w:rPr>
                <w:rFonts w:eastAsiaTheme="minorEastAsia" w:cs="Times New Roman"/>
                <w:b w:val="0"/>
                <w:bCs/>
                <w:sz w:val="22"/>
                <w:szCs w:val="22"/>
              </w:rPr>
            </w:pPr>
            <w:r w:rsidRPr="00A83693">
              <w:rPr>
                <w:rFonts w:eastAsiaTheme="minorEastAsia" w:cs="Times New Roman"/>
                <w:b w:val="0"/>
                <w:bCs/>
                <w:sz w:val="22"/>
                <w:szCs w:val="22"/>
              </w:rPr>
              <w:t>Участниками могут быть только субъекты малого и среднего предпринимательства</w:t>
            </w:r>
          </w:p>
        </w:tc>
      </w:tr>
      <w:tr w:rsidR="00F1269E" w:rsidRPr="00A83693" w14:paraId="7AA4CFBA" w14:textId="77777777" w:rsidTr="004B5221">
        <w:tc>
          <w:tcPr>
            <w:tcW w:w="516" w:type="dxa"/>
            <w:tcBorders>
              <w:top w:val="single" w:sz="4" w:space="0" w:color="auto"/>
              <w:left w:val="single" w:sz="4" w:space="0" w:color="auto"/>
              <w:bottom w:val="single" w:sz="4" w:space="0" w:color="auto"/>
              <w:right w:val="single" w:sz="4" w:space="0" w:color="auto"/>
            </w:tcBorders>
            <w:vAlign w:val="center"/>
          </w:tcPr>
          <w:p w14:paraId="2A0B0B35" w14:textId="77777777" w:rsidR="00F1269E" w:rsidRPr="00A83693" w:rsidRDefault="00F1269E" w:rsidP="004B5221">
            <w:pPr>
              <w:pStyle w:val="a1"/>
              <w:widowControl w:val="0"/>
              <w:numPr>
                <w:ilvl w:val="0"/>
                <w:numId w:val="0"/>
              </w:numPr>
              <w:tabs>
                <w:tab w:val="left" w:pos="0"/>
              </w:tabs>
              <w:autoSpaceDE w:val="0"/>
              <w:autoSpaceDN w:val="0"/>
              <w:adjustRightInd w:val="0"/>
              <w:spacing w:line="240" w:lineRule="auto"/>
              <w:jc w:val="center"/>
              <w:rPr>
                <w:b/>
                <w:color w:val="000000"/>
                <w:sz w:val="22"/>
                <w:szCs w:val="22"/>
              </w:rPr>
            </w:pPr>
            <w:r w:rsidRPr="00A83693">
              <w:rPr>
                <w:b/>
                <w:color w:val="000000"/>
                <w:sz w:val="22"/>
                <w:szCs w:val="22"/>
              </w:rPr>
              <w:t>2.</w:t>
            </w:r>
          </w:p>
        </w:tc>
        <w:tc>
          <w:tcPr>
            <w:tcW w:w="3307" w:type="dxa"/>
            <w:tcBorders>
              <w:top w:val="single" w:sz="4" w:space="0" w:color="auto"/>
              <w:left w:val="single" w:sz="4" w:space="0" w:color="auto"/>
              <w:bottom w:val="single" w:sz="4" w:space="0" w:color="auto"/>
              <w:right w:val="single" w:sz="4" w:space="0" w:color="auto"/>
            </w:tcBorders>
            <w:vAlign w:val="center"/>
          </w:tcPr>
          <w:p w14:paraId="04B9A72E" w14:textId="77777777" w:rsidR="00F1269E" w:rsidRPr="00A83693" w:rsidRDefault="00F1269E" w:rsidP="004B5221">
            <w:pPr>
              <w:pStyle w:val="a1"/>
              <w:widowControl w:val="0"/>
              <w:numPr>
                <w:ilvl w:val="0"/>
                <w:numId w:val="0"/>
              </w:numPr>
              <w:tabs>
                <w:tab w:val="left" w:pos="0"/>
              </w:tabs>
              <w:autoSpaceDE w:val="0"/>
              <w:autoSpaceDN w:val="0"/>
              <w:adjustRightInd w:val="0"/>
              <w:spacing w:line="240" w:lineRule="auto"/>
              <w:jc w:val="left"/>
              <w:rPr>
                <w:color w:val="000000"/>
                <w:sz w:val="22"/>
                <w:szCs w:val="22"/>
              </w:rPr>
            </w:pPr>
            <w:r w:rsidRPr="00A83693">
              <w:rPr>
                <w:b/>
                <w:sz w:val="22"/>
                <w:szCs w:val="22"/>
              </w:rPr>
              <w:t>Наименование</w:t>
            </w:r>
            <w:r w:rsidR="007F3F6C" w:rsidRPr="00A83693">
              <w:rPr>
                <w:b/>
                <w:sz w:val="22"/>
                <w:szCs w:val="22"/>
              </w:rPr>
              <w:t xml:space="preserve"> Заказчика</w:t>
            </w:r>
            <w:r w:rsidRPr="00A83693">
              <w:rPr>
                <w:b/>
                <w:sz w:val="22"/>
                <w:szCs w:val="22"/>
              </w:rPr>
              <w:t xml:space="preserve">, </w:t>
            </w:r>
            <w:r w:rsidRPr="00A83693">
              <w:rPr>
                <w:b/>
                <w:sz w:val="22"/>
                <w:szCs w:val="22"/>
              </w:rPr>
              <w:lastRenderedPageBreak/>
              <w:t>место нахождения, почтовый адрес, адрес электронной почты, номер контактного телефона заказчика</w:t>
            </w:r>
          </w:p>
        </w:tc>
        <w:tc>
          <w:tcPr>
            <w:tcW w:w="6350" w:type="dxa"/>
            <w:gridSpan w:val="2"/>
            <w:tcBorders>
              <w:top w:val="single" w:sz="4" w:space="0" w:color="auto"/>
              <w:left w:val="single" w:sz="4" w:space="0" w:color="auto"/>
              <w:bottom w:val="single" w:sz="4" w:space="0" w:color="auto"/>
              <w:right w:val="single" w:sz="4" w:space="0" w:color="auto"/>
            </w:tcBorders>
            <w:vAlign w:val="center"/>
          </w:tcPr>
          <w:p w14:paraId="27024CEE" w14:textId="563FE0CD" w:rsidR="007E45B9" w:rsidRPr="00CD7AA7" w:rsidRDefault="007E45B9" w:rsidP="004B5221">
            <w:pPr>
              <w:pStyle w:val="a1"/>
              <w:widowControl w:val="0"/>
              <w:numPr>
                <w:ilvl w:val="0"/>
                <w:numId w:val="0"/>
              </w:numPr>
              <w:tabs>
                <w:tab w:val="left" w:pos="0"/>
              </w:tabs>
              <w:autoSpaceDE w:val="0"/>
              <w:autoSpaceDN w:val="0"/>
              <w:adjustRightInd w:val="0"/>
              <w:spacing w:line="240" w:lineRule="auto"/>
              <w:rPr>
                <w:sz w:val="22"/>
                <w:szCs w:val="22"/>
              </w:rPr>
            </w:pPr>
            <w:r w:rsidRPr="00CD7AA7">
              <w:rPr>
                <w:b/>
                <w:sz w:val="22"/>
                <w:szCs w:val="22"/>
              </w:rPr>
              <w:lastRenderedPageBreak/>
              <w:t xml:space="preserve">Наименование Заказчика: </w:t>
            </w:r>
            <w:r w:rsidR="00EC0ABD">
              <w:rPr>
                <w:sz w:val="22"/>
                <w:szCs w:val="22"/>
              </w:rPr>
              <w:t xml:space="preserve">Акционерное общество </w:t>
            </w:r>
            <w:r w:rsidR="00EC0ABD">
              <w:rPr>
                <w:sz w:val="22"/>
                <w:szCs w:val="22"/>
              </w:rPr>
              <w:lastRenderedPageBreak/>
              <w:t>«Водоканал» г. Невинномысск</w:t>
            </w:r>
            <w:r w:rsidR="00D6276D" w:rsidRPr="00CD7AA7">
              <w:rPr>
                <w:sz w:val="22"/>
                <w:szCs w:val="22"/>
              </w:rPr>
              <w:t xml:space="preserve"> </w:t>
            </w:r>
            <w:r w:rsidRPr="00CD7AA7">
              <w:rPr>
                <w:sz w:val="22"/>
                <w:szCs w:val="22"/>
              </w:rPr>
              <w:t>(</w:t>
            </w:r>
            <w:r w:rsidR="000075EB">
              <w:rPr>
                <w:sz w:val="22"/>
                <w:szCs w:val="22"/>
              </w:rPr>
              <w:t>АО «Водоканал» г. Невинномысск</w:t>
            </w:r>
            <w:r w:rsidRPr="00CD7AA7">
              <w:rPr>
                <w:sz w:val="22"/>
                <w:szCs w:val="22"/>
              </w:rPr>
              <w:t>)</w:t>
            </w:r>
          </w:p>
          <w:p w14:paraId="1E4E1045" w14:textId="6B5D19C2" w:rsidR="007E45B9" w:rsidRPr="00CD7AA7" w:rsidRDefault="007E45B9" w:rsidP="004B5221">
            <w:pPr>
              <w:pStyle w:val="a1"/>
              <w:widowControl w:val="0"/>
              <w:numPr>
                <w:ilvl w:val="0"/>
                <w:numId w:val="0"/>
              </w:numPr>
              <w:tabs>
                <w:tab w:val="left" w:pos="0"/>
              </w:tabs>
              <w:autoSpaceDE w:val="0"/>
              <w:autoSpaceDN w:val="0"/>
              <w:adjustRightInd w:val="0"/>
              <w:spacing w:line="240" w:lineRule="auto"/>
              <w:rPr>
                <w:sz w:val="22"/>
                <w:szCs w:val="22"/>
              </w:rPr>
            </w:pPr>
            <w:r w:rsidRPr="00CD7AA7">
              <w:rPr>
                <w:rFonts w:eastAsia="Calibri"/>
                <w:b/>
                <w:sz w:val="22"/>
                <w:szCs w:val="22"/>
              </w:rPr>
              <w:t>Место нахождения:</w:t>
            </w:r>
            <w:r w:rsidRPr="00CD7AA7">
              <w:rPr>
                <w:rFonts w:eastAsiaTheme="minorEastAsia"/>
                <w:sz w:val="22"/>
                <w:szCs w:val="22"/>
              </w:rPr>
              <w:t xml:space="preserve"> </w:t>
            </w:r>
            <w:r w:rsidR="00EC0ABD">
              <w:rPr>
                <w:sz w:val="22"/>
                <w:szCs w:val="22"/>
              </w:rPr>
              <w:t>357106, Ставропольский край, г. Невинномысск, ул. Гагарина, дом № 196а</w:t>
            </w:r>
            <w:r w:rsidRPr="00CD7AA7">
              <w:rPr>
                <w:sz w:val="22"/>
                <w:szCs w:val="22"/>
              </w:rPr>
              <w:t>.</w:t>
            </w:r>
          </w:p>
          <w:p w14:paraId="33D2D752" w14:textId="61B56910" w:rsidR="007E45B9" w:rsidRPr="00CD7AA7" w:rsidRDefault="007E45B9" w:rsidP="004B5221">
            <w:pPr>
              <w:pStyle w:val="a1"/>
              <w:widowControl w:val="0"/>
              <w:numPr>
                <w:ilvl w:val="0"/>
                <w:numId w:val="0"/>
              </w:numPr>
              <w:tabs>
                <w:tab w:val="left" w:pos="0"/>
              </w:tabs>
              <w:autoSpaceDE w:val="0"/>
              <w:autoSpaceDN w:val="0"/>
              <w:adjustRightInd w:val="0"/>
              <w:spacing w:line="240" w:lineRule="auto"/>
              <w:rPr>
                <w:sz w:val="22"/>
                <w:szCs w:val="22"/>
              </w:rPr>
            </w:pPr>
            <w:r w:rsidRPr="00CD7AA7">
              <w:rPr>
                <w:b/>
                <w:sz w:val="22"/>
                <w:szCs w:val="22"/>
              </w:rPr>
              <w:t xml:space="preserve">Почтовый адрес: </w:t>
            </w:r>
            <w:r w:rsidR="00EC0ABD">
              <w:rPr>
                <w:sz w:val="22"/>
                <w:szCs w:val="22"/>
              </w:rPr>
              <w:t>357106, Ставропольский край, г. Невинномысск, ул. Гагарина, дом № 196а</w:t>
            </w:r>
          </w:p>
          <w:p w14:paraId="3A9B3DBB" w14:textId="706C0486" w:rsidR="007E45B9" w:rsidRPr="00975856" w:rsidRDefault="007E45B9" w:rsidP="004B5221">
            <w:pPr>
              <w:pStyle w:val="a1"/>
              <w:widowControl w:val="0"/>
              <w:numPr>
                <w:ilvl w:val="0"/>
                <w:numId w:val="0"/>
              </w:numPr>
              <w:tabs>
                <w:tab w:val="left" w:pos="0"/>
              </w:tabs>
              <w:autoSpaceDE w:val="0"/>
              <w:autoSpaceDN w:val="0"/>
              <w:adjustRightInd w:val="0"/>
              <w:spacing w:line="240" w:lineRule="auto"/>
              <w:rPr>
                <w:sz w:val="22"/>
                <w:szCs w:val="22"/>
              </w:rPr>
            </w:pPr>
            <w:r w:rsidRPr="00975856">
              <w:rPr>
                <w:b/>
                <w:sz w:val="22"/>
                <w:szCs w:val="22"/>
              </w:rPr>
              <w:t>Телефон:</w:t>
            </w:r>
            <w:r w:rsidRPr="00975856">
              <w:rPr>
                <w:sz w:val="22"/>
                <w:szCs w:val="22"/>
              </w:rPr>
              <w:t xml:space="preserve"> </w:t>
            </w:r>
            <w:r w:rsidR="00EC0ABD" w:rsidRPr="00EC0ABD">
              <w:rPr>
                <w:sz w:val="22"/>
                <w:szCs w:val="22"/>
              </w:rPr>
              <w:t>8(86554)3-69-09</w:t>
            </w:r>
          </w:p>
          <w:p w14:paraId="709BF9B6" w14:textId="314BE943" w:rsidR="007E45B9" w:rsidRPr="00975856" w:rsidRDefault="007E45B9" w:rsidP="004B5221">
            <w:pPr>
              <w:pStyle w:val="a1"/>
              <w:widowControl w:val="0"/>
              <w:numPr>
                <w:ilvl w:val="0"/>
                <w:numId w:val="0"/>
              </w:numPr>
              <w:tabs>
                <w:tab w:val="left" w:pos="0"/>
              </w:tabs>
              <w:autoSpaceDE w:val="0"/>
              <w:autoSpaceDN w:val="0"/>
              <w:adjustRightInd w:val="0"/>
              <w:spacing w:line="240" w:lineRule="auto"/>
              <w:rPr>
                <w:bCs/>
                <w:sz w:val="22"/>
                <w:szCs w:val="22"/>
              </w:rPr>
            </w:pPr>
            <w:r w:rsidRPr="00975856">
              <w:rPr>
                <w:b/>
                <w:sz w:val="22"/>
                <w:szCs w:val="22"/>
              </w:rPr>
              <w:t xml:space="preserve">Контактное лицо: </w:t>
            </w:r>
            <w:r w:rsidR="00EC0ABD" w:rsidRPr="00EC0ABD">
              <w:rPr>
                <w:bCs/>
                <w:sz w:val="22"/>
                <w:szCs w:val="22"/>
              </w:rPr>
              <w:t>Серебрянская Алина Геннадьевна</w:t>
            </w:r>
          </w:p>
          <w:p w14:paraId="2AC79F99" w14:textId="27D6DA62" w:rsidR="007E45B9" w:rsidRPr="00443757" w:rsidRDefault="007E45B9" w:rsidP="004B5221">
            <w:pPr>
              <w:pStyle w:val="a1"/>
              <w:widowControl w:val="0"/>
              <w:numPr>
                <w:ilvl w:val="0"/>
                <w:numId w:val="0"/>
              </w:numPr>
              <w:tabs>
                <w:tab w:val="left" w:pos="0"/>
              </w:tabs>
              <w:autoSpaceDE w:val="0"/>
              <w:autoSpaceDN w:val="0"/>
              <w:adjustRightInd w:val="0"/>
              <w:spacing w:line="240" w:lineRule="auto"/>
              <w:rPr>
                <w:sz w:val="22"/>
                <w:szCs w:val="22"/>
              </w:rPr>
            </w:pPr>
            <w:r w:rsidRPr="00975856">
              <w:rPr>
                <w:b/>
                <w:bCs/>
                <w:spacing w:val="-4"/>
                <w:sz w:val="22"/>
                <w:szCs w:val="22"/>
              </w:rPr>
              <w:t xml:space="preserve">Адрес электронной почты: </w:t>
            </w:r>
            <w:proofErr w:type="spellStart"/>
            <w:r w:rsidR="00443757">
              <w:rPr>
                <w:sz w:val="22"/>
                <w:szCs w:val="22"/>
                <w:lang w:val="en-US"/>
              </w:rPr>
              <w:t>serebryanskaya</w:t>
            </w:r>
            <w:proofErr w:type="spellEnd"/>
            <w:r w:rsidR="00443757" w:rsidRPr="00443757">
              <w:rPr>
                <w:sz w:val="22"/>
                <w:szCs w:val="22"/>
              </w:rPr>
              <w:t>90@</w:t>
            </w:r>
            <w:r w:rsidR="00443757">
              <w:rPr>
                <w:sz w:val="22"/>
                <w:szCs w:val="22"/>
                <w:lang w:val="en-US"/>
              </w:rPr>
              <w:t>internet</w:t>
            </w:r>
            <w:r w:rsidR="00443757" w:rsidRPr="00443757">
              <w:rPr>
                <w:sz w:val="22"/>
                <w:szCs w:val="22"/>
              </w:rPr>
              <w:t>.</w:t>
            </w:r>
            <w:proofErr w:type="spellStart"/>
            <w:r w:rsidR="00443757">
              <w:rPr>
                <w:sz w:val="22"/>
                <w:szCs w:val="22"/>
                <w:lang w:val="en-US"/>
              </w:rPr>
              <w:t>ru</w:t>
            </w:r>
            <w:proofErr w:type="spellEnd"/>
          </w:p>
          <w:p w14:paraId="54026335" w14:textId="47427A63" w:rsidR="00C6632E" w:rsidRPr="00A83693" w:rsidRDefault="007E45B9" w:rsidP="004B5221">
            <w:pPr>
              <w:pStyle w:val="a1"/>
              <w:widowControl w:val="0"/>
              <w:numPr>
                <w:ilvl w:val="0"/>
                <w:numId w:val="0"/>
              </w:numPr>
              <w:tabs>
                <w:tab w:val="left" w:pos="0"/>
              </w:tabs>
              <w:autoSpaceDE w:val="0"/>
              <w:autoSpaceDN w:val="0"/>
              <w:adjustRightInd w:val="0"/>
              <w:spacing w:line="240" w:lineRule="auto"/>
              <w:rPr>
                <w:sz w:val="22"/>
                <w:szCs w:val="22"/>
              </w:rPr>
            </w:pPr>
            <w:r w:rsidRPr="00CD7AA7">
              <w:rPr>
                <w:sz w:val="22"/>
                <w:szCs w:val="22"/>
              </w:rPr>
              <w:t>Закупка осуществляется в рамках 223-ФЗ от 18 июля 2011 года «О закупках товаров, работ, услуг отдельными видами юридических лиц»</w:t>
            </w:r>
          </w:p>
        </w:tc>
      </w:tr>
      <w:tr w:rsidR="00CD1A40" w:rsidRPr="00A83693" w14:paraId="50478999" w14:textId="77777777" w:rsidTr="004B5221">
        <w:tc>
          <w:tcPr>
            <w:tcW w:w="516" w:type="dxa"/>
            <w:tcBorders>
              <w:top w:val="single" w:sz="4" w:space="0" w:color="auto"/>
              <w:left w:val="single" w:sz="4" w:space="0" w:color="auto"/>
              <w:right w:val="single" w:sz="4" w:space="0" w:color="auto"/>
            </w:tcBorders>
            <w:vAlign w:val="center"/>
          </w:tcPr>
          <w:p w14:paraId="1FC20CDB" w14:textId="77777777" w:rsidR="00CD1A40" w:rsidRPr="00A83693" w:rsidRDefault="00CD1A40" w:rsidP="004B5221">
            <w:pPr>
              <w:pStyle w:val="a1"/>
              <w:widowControl w:val="0"/>
              <w:numPr>
                <w:ilvl w:val="0"/>
                <w:numId w:val="0"/>
              </w:numPr>
              <w:tabs>
                <w:tab w:val="left" w:pos="0"/>
              </w:tabs>
              <w:autoSpaceDE w:val="0"/>
              <w:autoSpaceDN w:val="0"/>
              <w:adjustRightInd w:val="0"/>
              <w:spacing w:line="240" w:lineRule="auto"/>
              <w:jc w:val="center"/>
              <w:rPr>
                <w:b/>
                <w:color w:val="000000"/>
                <w:sz w:val="22"/>
                <w:szCs w:val="22"/>
              </w:rPr>
            </w:pPr>
            <w:r w:rsidRPr="00A83693">
              <w:rPr>
                <w:b/>
                <w:color w:val="000000"/>
                <w:sz w:val="22"/>
                <w:szCs w:val="22"/>
              </w:rPr>
              <w:lastRenderedPageBreak/>
              <w:t>3.</w:t>
            </w:r>
          </w:p>
        </w:tc>
        <w:tc>
          <w:tcPr>
            <w:tcW w:w="3307" w:type="dxa"/>
            <w:tcBorders>
              <w:top w:val="single" w:sz="4" w:space="0" w:color="auto"/>
              <w:left w:val="single" w:sz="4" w:space="0" w:color="auto"/>
              <w:right w:val="single" w:sz="4" w:space="0" w:color="auto"/>
            </w:tcBorders>
            <w:vAlign w:val="center"/>
          </w:tcPr>
          <w:p w14:paraId="7273F1D1" w14:textId="77777777" w:rsidR="00CD1A40" w:rsidRPr="00A83693" w:rsidRDefault="00CD1A40" w:rsidP="004B5221">
            <w:pPr>
              <w:pStyle w:val="a1"/>
              <w:widowControl w:val="0"/>
              <w:numPr>
                <w:ilvl w:val="0"/>
                <w:numId w:val="0"/>
              </w:numPr>
              <w:tabs>
                <w:tab w:val="left" w:pos="0"/>
              </w:tabs>
              <w:autoSpaceDE w:val="0"/>
              <w:autoSpaceDN w:val="0"/>
              <w:adjustRightInd w:val="0"/>
              <w:spacing w:line="240" w:lineRule="auto"/>
              <w:jc w:val="left"/>
              <w:rPr>
                <w:b/>
                <w:sz w:val="22"/>
                <w:szCs w:val="22"/>
              </w:rPr>
            </w:pPr>
            <w:r w:rsidRPr="00A83693">
              <w:rPr>
                <w:b/>
                <w:sz w:val="22"/>
                <w:szCs w:val="22"/>
              </w:rPr>
              <w:t>Предмет договора, количество поставляемого товара</w:t>
            </w:r>
            <w:r w:rsidR="00CF65E6" w:rsidRPr="00A83693">
              <w:rPr>
                <w:b/>
                <w:sz w:val="22"/>
                <w:szCs w:val="22"/>
              </w:rPr>
              <w:t>, объем работ, услуг</w:t>
            </w:r>
          </w:p>
        </w:tc>
        <w:tc>
          <w:tcPr>
            <w:tcW w:w="6350" w:type="dxa"/>
            <w:gridSpan w:val="2"/>
            <w:tcBorders>
              <w:top w:val="single" w:sz="4" w:space="0" w:color="auto"/>
              <w:left w:val="single" w:sz="4" w:space="0" w:color="auto"/>
              <w:right w:val="single" w:sz="4" w:space="0" w:color="auto"/>
            </w:tcBorders>
            <w:vAlign w:val="center"/>
          </w:tcPr>
          <w:p w14:paraId="6510CAF8" w14:textId="2B5968D0" w:rsidR="00CD1A40" w:rsidRPr="00932921" w:rsidRDefault="000D7B4E" w:rsidP="004B5221">
            <w:pPr>
              <w:widowControl w:val="0"/>
              <w:tabs>
                <w:tab w:val="left" w:pos="0"/>
              </w:tabs>
              <w:snapToGrid w:val="0"/>
              <w:spacing w:after="0" w:line="240" w:lineRule="auto"/>
              <w:jc w:val="both"/>
              <w:rPr>
                <w:rFonts w:ascii="Times New Roman" w:hAnsi="Times New Roman" w:cs="Times New Roman"/>
                <w:color w:val="000000"/>
              </w:rPr>
            </w:pPr>
            <w:r>
              <w:rPr>
                <w:rFonts w:ascii="Times New Roman" w:hAnsi="Times New Roman"/>
                <w:i/>
                <w:sz w:val="24"/>
                <w:szCs w:val="24"/>
              </w:rPr>
              <w:t>В</w:t>
            </w:r>
            <w:r w:rsidRPr="000D7B4E">
              <w:rPr>
                <w:rFonts w:ascii="Times New Roman" w:hAnsi="Times New Roman"/>
                <w:i/>
                <w:sz w:val="24"/>
                <w:szCs w:val="24"/>
              </w:rPr>
              <w:t xml:space="preserve">ыполнение работ по ремонту сетей холодного водоснабжения от жилого дома по ул. Круговая, 36 до ул. Весенней, </w:t>
            </w:r>
            <w:proofErr w:type="spellStart"/>
            <w:r w:rsidRPr="000D7B4E">
              <w:rPr>
                <w:rFonts w:ascii="Times New Roman" w:hAnsi="Times New Roman"/>
                <w:i/>
                <w:sz w:val="24"/>
                <w:szCs w:val="24"/>
              </w:rPr>
              <w:t>диам</w:t>
            </w:r>
            <w:proofErr w:type="spellEnd"/>
            <w:r w:rsidRPr="000D7B4E">
              <w:rPr>
                <w:rFonts w:ascii="Times New Roman" w:hAnsi="Times New Roman"/>
                <w:i/>
                <w:sz w:val="24"/>
                <w:szCs w:val="24"/>
              </w:rPr>
              <w:t xml:space="preserve">. 110 мм, протяженностью 210 м </w:t>
            </w:r>
            <w:r w:rsidR="00CD1A40" w:rsidRPr="00932921">
              <w:rPr>
                <w:rFonts w:ascii="Times New Roman" w:eastAsia="Calibri" w:hAnsi="Times New Roman" w:cs="Times New Roman"/>
              </w:rPr>
              <w:t xml:space="preserve">согласно </w:t>
            </w:r>
            <w:r w:rsidR="00D66645" w:rsidRPr="00932921">
              <w:rPr>
                <w:rFonts w:ascii="Times New Roman" w:eastAsia="Calibri" w:hAnsi="Times New Roman" w:cs="Times New Roman"/>
              </w:rPr>
              <w:t>Техническому заданию (Приложение №1 к проекту договора, содержащее проектно-сметную документацию)</w:t>
            </w:r>
          </w:p>
        </w:tc>
      </w:tr>
      <w:tr w:rsidR="00694DA9" w:rsidRPr="00A83693" w14:paraId="48650A88" w14:textId="77777777" w:rsidTr="004B5221">
        <w:tc>
          <w:tcPr>
            <w:tcW w:w="516" w:type="dxa"/>
            <w:tcBorders>
              <w:top w:val="single" w:sz="4" w:space="0" w:color="auto"/>
              <w:left w:val="single" w:sz="4" w:space="0" w:color="auto"/>
              <w:right w:val="single" w:sz="4" w:space="0" w:color="auto"/>
            </w:tcBorders>
            <w:vAlign w:val="center"/>
          </w:tcPr>
          <w:p w14:paraId="0A0636A0" w14:textId="616F680C" w:rsidR="00694DA9" w:rsidRPr="00A83693" w:rsidRDefault="00694DA9" w:rsidP="004B5221">
            <w:pPr>
              <w:pStyle w:val="a1"/>
              <w:widowControl w:val="0"/>
              <w:numPr>
                <w:ilvl w:val="0"/>
                <w:numId w:val="0"/>
              </w:numPr>
              <w:tabs>
                <w:tab w:val="left" w:pos="0"/>
              </w:tabs>
              <w:autoSpaceDE w:val="0"/>
              <w:autoSpaceDN w:val="0"/>
              <w:adjustRightInd w:val="0"/>
              <w:spacing w:line="240" w:lineRule="auto"/>
              <w:jc w:val="center"/>
              <w:rPr>
                <w:b/>
                <w:color w:val="000000"/>
                <w:sz w:val="22"/>
                <w:szCs w:val="22"/>
              </w:rPr>
            </w:pPr>
            <w:r>
              <w:rPr>
                <w:b/>
                <w:color w:val="000000"/>
                <w:sz w:val="22"/>
                <w:szCs w:val="22"/>
              </w:rPr>
              <w:t>3.1</w:t>
            </w:r>
          </w:p>
        </w:tc>
        <w:tc>
          <w:tcPr>
            <w:tcW w:w="3307" w:type="dxa"/>
            <w:tcBorders>
              <w:top w:val="single" w:sz="4" w:space="0" w:color="auto"/>
              <w:left w:val="single" w:sz="4" w:space="0" w:color="auto"/>
              <w:right w:val="single" w:sz="4" w:space="0" w:color="auto"/>
            </w:tcBorders>
            <w:vAlign w:val="center"/>
          </w:tcPr>
          <w:p w14:paraId="2B6A40D0" w14:textId="5DCDECCF" w:rsidR="00694DA9" w:rsidRPr="00A83693" w:rsidRDefault="00694DA9" w:rsidP="004B5221">
            <w:pPr>
              <w:pStyle w:val="a1"/>
              <w:widowControl w:val="0"/>
              <w:numPr>
                <w:ilvl w:val="0"/>
                <w:numId w:val="0"/>
              </w:numPr>
              <w:tabs>
                <w:tab w:val="left" w:pos="0"/>
              </w:tabs>
              <w:autoSpaceDE w:val="0"/>
              <w:autoSpaceDN w:val="0"/>
              <w:adjustRightInd w:val="0"/>
              <w:spacing w:line="240" w:lineRule="auto"/>
              <w:jc w:val="left"/>
              <w:rPr>
                <w:b/>
                <w:sz w:val="22"/>
                <w:szCs w:val="22"/>
              </w:rPr>
            </w:pPr>
            <w:r>
              <w:rPr>
                <w:b/>
                <w:sz w:val="22"/>
                <w:szCs w:val="22"/>
              </w:rPr>
              <w:t>ОКПД 2</w:t>
            </w:r>
          </w:p>
        </w:tc>
        <w:tc>
          <w:tcPr>
            <w:tcW w:w="6350" w:type="dxa"/>
            <w:gridSpan w:val="2"/>
            <w:tcBorders>
              <w:top w:val="single" w:sz="4" w:space="0" w:color="auto"/>
              <w:left w:val="single" w:sz="4" w:space="0" w:color="auto"/>
              <w:right w:val="single" w:sz="4" w:space="0" w:color="auto"/>
            </w:tcBorders>
            <w:vAlign w:val="center"/>
          </w:tcPr>
          <w:p w14:paraId="2645373E" w14:textId="3B40187A" w:rsidR="00694DA9" w:rsidRPr="00A83693" w:rsidRDefault="000D7B4E" w:rsidP="004B5221">
            <w:pPr>
              <w:widowControl w:val="0"/>
              <w:tabs>
                <w:tab w:val="left" w:pos="0"/>
              </w:tabs>
              <w:snapToGrid w:val="0"/>
              <w:spacing w:after="0" w:line="240" w:lineRule="auto"/>
              <w:jc w:val="both"/>
              <w:rPr>
                <w:rFonts w:ascii="Times New Roman" w:hAnsi="Times New Roman" w:cs="Times New Roman"/>
                <w:b/>
              </w:rPr>
            </w:pPr>
            <w:r w:rsidRPr="009360DC">
              <w:rPr>
                <w:rStyle w:val="1284"/>
                <w:color w:val="000000"/>
                <w:highlight w:val="cyan"/>
              </w:rPr>
              <w:t>43.22.11.110</w:t>
            </w:r>
          </w:p>
        </w:tc>
      </w:tr>
      <w:tr w:rsidR="00F1269E" w:rsidRPr="00A83693" w14:paraId="55122376" w14:textId="77777777" w:rsidTr="004B5221">
        <w:tc>
          <w:tcPr>
            <w:tcW w:w="516" w:type="dxa"/>
            <w:tcBorders>
              <w:top w:val="single" w:sz="4" w:space="0" w:color="auto"/>
              <w:left w:val="single" w:sz="4" w:space="0" w:color="auto"/>
              <w:bottom w:val="single" w:sz="4" w:space="0" w:color="auto"/>
              <w:right w:val="single" w:sz="4" w:space="0" w:color="auto"/>
            </w:tcBorders>
            <w:vAlign w:val="center"/>
          </w:tcPr>
          <w:p w14:paraId="637695EF" w14:textId="77777777" w:rsidR="00F1269E" w:rsidRPr="00A83693" w:rsidRDefault="00487BEE" w:rsidP="004B5221">
            <w:pPr>
              <w:pStyle w:val="a1"/>
              <w:widowControl w:val="0"/>
              <w:numPr>
                <w:ilvl w:val="0"/>
                <w:numId w:val="0"/>
              </w:numPr>
              <w:tabs>
                <w:tab w:val="left" w:pos="0"/>
              </w:tabs>
              <w:autoSpaceDE w:val="0"/>
              <w:autoSpaceDN w:val="0"/>
              <w:adjustRightInd w:val="0"/>
              <w:spacing w:line="240" w:lineRule="auto"/>
              <w:jc w:val="center"/>
              <w:rPr>
                <w:b/>
                <w:color w:val="000000"/>
                <w:sz w:val="22"/>
                <w:szCs w:val="22"/>
              </w:rPr>
            </w:pPr>
            <w:r w:rsidRPr="00A83693">
              <w:rPr>
                <w:b/>
                <w:color w:val="000000"/>
                <w:sz w:val="22"/>
                <w:szCs w:val="22"/>
              </w:rPr>
              <w:t>4</w:t>
            </w:r>
            <w:r w:rsidR="00A522C9" w:rsidRPr="00A83693">
              <w:rPr>
                <w:b/>
                <w:color w:val="000000"/>
                <w:sz w:val="22"/>
                <w:szCs w:val="22"/>
              </w:rPr>
              <w:t>.</w:t>
            </w:r>
          </w:p>
        </w:tc>
        <w:tc>
          <w:tcPr>
            <w:tcW w:w="3307" w:type="dxa"/>
            <w:tcBorders>
              <w:top w:val="single" w:sz="4" w:space="0" w:color="auto"/>
              <w:left w:val="single" w:sz="4" w:space="0" w:color="auto"/>
              <w:bottom w:val="single" w:sz="4" w:space="0" w:color="auto"/>
              <w:right w:val="single" w:sz="4" w:space="0" w:color="auto"/>
            </w:tcBorders>
            <w:vAlign w:val="center"/>
          </w:tcPr>
          <w:p w14:paraId="5762EC7B" w14:textId="77777777" w:rsidR="00F1269E" w:rsidRPr="00A83693" w:rsidRDefault="00F1269E" w:rsidP="004B5221">
            <w:pPr>
              <w:pStyle w:val="a1"/>
              <w:widowControl w:val="0"/>
              <w:numPr>
                <w:ilvl w:val="0"/>
                <w:numId w:val="0"/>
              </w:numPr>
              <w:tabs>
                <w:tab w:val="left" w:pos="0"/>
              </w:tabs>
              <w:autoSpaceDE w:val="0"/>
              <w:autoSpaceDN w:val="0"/>
              <w:adjustRightInd w:val="0"/>
              <w:spacing w:line="240" w:lineRule="auto"/>
              <w:jc w:val="left"/>
              <w:rPr>
                <w:b/>
                <w:sz w:val="22"/>
                <w:szCs w:val="22"/>
              </w:rPr>
            </w:pPr>
            <w:r w:rsidRPr="00A83693">
              <w:rPr>
                <w:b/>
                <w:sz w:val="22"/>
                <w:szCs w:val="22"/>
              </w:rPr>
              <w:t>Место поставки товара, выполнения работ, оказания услуг</w:t>
            </w:r>
          </w:p>
        </w:tc>
        <w:tc>
          <w:tcPr>
            <w:tcW w:w="6350" w:type="dxa"/>
            <w:gridSpan w:val="2"/>
            <w:tcBorders>
              <w:top w:val="single" w:sz="4" w:space="0" w:color="auto"/>
              <w:left w:val="single" w:sz="4" w:space="0" w:color="auto"/>
              <w:bottom w:val="single" w:sz="4" w:space="0" w:color="auto"/>
              <w:right w:val="single" w:sz="4" w:space="0" w:color="auto"/>
            </w:tcBorders>
            <w:vAlign w:val="center"/>
          </w:tcPr>
          <w:p w14:paraId="091711CA" w14:textId="5E63A908" w:rsidR="00EC201E" w:rsidRPr="00A83693" w:rsidRDefault="007E6DB6" w:rsidP="00954E77">
            <w:pPr>
              <w:widowControl w:val="0"/>
              <w:tabs>
                <w:tab w:val="left" w:pos="0"/>
              </w:tabs>
              <w:spacing w:after="0" w:line="240" w:lineRule="auto"/>
              <w:jc w:val="both"/>
              <w:rPr>
                <w:rFonts w:ascii="Times New Roman" w:hAnsi="Times New Roman" w:cs="Times New Roman"/>
              </w:rPr>
            </w:pPr>
            <w:r>
              <w:rPr>
                <w:rFonts w:ascii="Times New Roman" w:hAnsi="Times New Roman" w:cs="Times New Roman"/>
              </w:rPr>
              <w:t xml:space="preserve">Ставропольский край, г. Невинномысск, </w:t>
            </w:r>
            <w:proofErr w:type="spellStart"/>
            <w:r w:rsidR="007031B7" w:rsidRPr="00ED4EA5">
              <w:rPr>
                <w:rFonts w:ascii="Times New Roman" w:hAnsi="Times New Roman"/>
                <w:i/>
                <w:sz w:val="24"/>
                <w:szCs w:val="24"/>
              </w:rPr>
              <w:t>ул.Кругов</w:t>
            </w:r>
            <w:r w:rsidR="007031B7">
              <w:rPr>
                <w:rFonts w:ascii="Times New Roman" w:hAnsi="Times New Roman"/>
                <w:i/>
                <w:sz w:val="24"/>
                <w:szCs w:val="24"/>
              </w:rPr>
              <w:t>ая</w:t>
            </w:r>
            <w:proofErr w:type="spellEnd"/>
            <w:r w:rsidR="007031B7">
              <w:rPr>
                <w:rFonts w:ascii="Times New Roman" w:hAnsi="Times New Roman"/>
                <w:i/>
                <w:sz w:val="24"/>
                <w:szCs w:val="24"/>
              </w:rPr>
              <w:t>,</w:t>
            </w:r>
            <w:r w:rsidR="007031B7" w:rsidRPr="00ED4EA5">
              <w:rPr>
                <w:rFonts w:ascii="Times New Roman" w:hAnsi="Times New Roman"/>
                <w:i/>
                <w:sz w:val="24"/>
                <w:szCs w:val="24"/>
              </w:rPr>
              <w:t xml:space="preserve"> 36 до </w:t>
            </w:r>
            <w:proofErr w:type="spellStart"/>
            <w:r w:rsidR="007031B7" w:rsidRPr="00ED4EA5">
              <w:rPr>
                <w:rFonts w:ascii="Times New Roman" w:hAnsi="Times New Roman"/>
                <w:i/>
                <w:sz w:val="24"/>
                <w:szCs w:val="24"/>
              </w:rPr>
              <w:t>ул.Весенней</w:t>
            </w:r>
            <w:proofErr w:type="spellEnd"/>
          </w:p>
        </w:tc>
      </w:tr>
      <w:tr w:rsidR="00C6522A" w:rsidRPr="00A83693" w14:paraId="56C5CF80" w14:textId="77777777" w:rsidTr="004B5221">
        <w:tc>
          <w:tcPr>
            <w:tcW w:w="516" w:type="dxa"/>
            <w:tcBorders>
              <w:top w:val="single" w:sz="4" w:space="0" w:color="auto"/>
              <w:left w:val="single" w:sz="4" w:space="0" w:color="auto"/>
              <w:bottom w:val="single" w:sz="4" w:space="0" w:color="auto"/>
              <w:right w:val="single" w:sz="4" w:space="0" w:color="auto"/>
            </w:tcBorders>
            <w:vAlign w:val="center"/>
          </w:tcPr>
          <w:p w14:paraId="33E73EBC" w14:textId="77777777" w:rsidR="00C6522A" w:rsidRPr="00A83693" w:rsidRDefault="00487BEE" w:rsidP="004B5221">
            <w:pPr>
              <w:pStyle w:val="a1"/>
              <w:widowControl w:val="0"/>
              <w:numPr>
                <w:ilvl w:val="0"/>
                <w:numId w:val="0"/>
              </w:numPr>
              <w:tabs>
                <w:tab w:val="left" w:pos="0"/>
              </w:tabs>
              <w:autoSpaceDE w:val="0"/>
              <w:autoSpaceDN w:val="0"/>
              <w:adjustRightInd w:val="0"/>
              <w:spacing w:line="240" w:lineRule="auto"/>
              <w:jc w:val="center"/>
              <w:rPr>
                <w:b/>
                <w:color w:val="000000"/>
                <w:sz w:val="22"/>
                <w:szCs w:val="22"/>
              </w:rPr>
            </w:pPr>
            <w:r w:rsidRPr="00A83693">
              <w:rPr>
                <w:b/>
                <w:color w:val="000000"/>
                <w:sz w:val="22"/>
                <w:szCs w:val="22"/>
              </w:rPr>
              <w:t>5</w:t>
            </w:r>
            <w:r w:rsidR="00C6522A" w:rsidRPr="00A83693">
              <w:rPr>
                <w:b/>
                <w:color w:val="000000"/>
                <w:sz w:val="22"/>
                <w:szCs w:val="22"/>
              </w:rPr>
              <w:t>.</w:t>
            </w:r>
          </w:p>
        </w:tc>
        <w:tc>
          <w:tcPr>
            <w:tcW w:w="3307" w:type="dxa"/>
            <w:tcBorders>
              <w:top w:val="single" w:sz="4" w:space="0" w:color="auto"/>
              <w:left w:val="single" w:sz="4" w:space="0" w:color="auto"/>
              <w:bottom w:val="single" w:sz="4" w:space="0" w:color="auto"/>
              <w:right w:val="single" w:sz="4" w:space="0" w:color="auto"/>
            </w:tcBorders>
            <w:vAlign w:val="center"/>
          </w:tcPr>
          <w:p w14:paraId="495E761B" w14:textId="77777777" w:rsidR="00C6522A" w:rsidRPr="00A83693" w:rsidRDefault="00C6522A" w:rsidP="004B5221">
            <w:pPr>
              <w:pStyle w:val="a1"/>
              <w:widowControl w:val="0"/>
              <w:numPr>
                <w:ilvl w:val="0"/>
                <w:numId w:val="0"/>
              </w:numPr>
              <w:tabs>
                <w:tab w:val="left" w:pos="0"/>
              </w:tabs>
              <w:autoSpaceDE w:val="0"/>
              <w:autoSpaceDN w:val="0"/>
              <w:adjustRightInd w:val="0"/>
              <w:spacing w:line="240" w:lineRule="auto"/>
              <w:jc w:val="left"/>
              <w:rPr>
                <w:b/>
                <w:sz w:val="22"/>
                <w:szCs w:val="22"/>
              </w:rPr>
            </w:pPr>
            <w:r w:rsidRPr="00A83693">
              <w:rPr>
                <w:b/>
                <w:sz w:val="22"/>
                <w:szCs w:val="22"/>
              </w:rPr>
              <w:t>Срок поставки товара, выполнения работ, оказания услуг</w:t>
            </w:r>
          </w:p>
        </w:tc>
        <w:tc>
          <w:tcPr>
            <w:tcW w:w="6350" w:type="dxa"/>
            <w:gridSpan w:val="2"/>
            <w:tcBorders>
              <w:top w:val="single" w:sz="4" w:space="0" w:color="auto"/>
              <w:left w:val="single" w:sz="4" w:space="0" w:color="auto"/>
              <w:bottom w:val="single" w:sz="4" w:space="0" w:color="auto"/>
              <w:right w:val="single" w:sz="4" w:space="0" w:color="auto"/>
            </w:tcBorders>
            <w:vAlign w:val="center"/>
          </w:tcPr>
          <w:p w14:paraId="7C7D58A8" w14:textId="77777777" w:rsidR="00EC0ABD" w:rsidRPr="00EC0ABD" w:rsidRDefault="00EC0ABD" w:rsidP="004B5221">
            <w:pPr>
              <w:widowControl w:val="0"/>
              <w:tabs>
                <w:tab w:val="left" w:pos="0"/>
              </w:tabs>
              <w:spacing w:after="0" w:line="240" w:lineRule="auto"/>
              <w:ind w:firstLine="455"/>
              <w:jc w:val="both"/>
              <w:rPr>
                <w:rFonts w:ascii="Times New Roman" w:hAnsi="Times New Roman" w:cs="Times New Roman"/>
                <w:color w:val="000000"/>
              </w:rPr>
            </w:pPr>
            <w:r w:rsidRPr="00EC0ABD">
              <w:rPr>
                <w:rFonts w:ascii="Times New Roman" w:hAnsi="Times New Roman" w:cs="Times New Roman"/>
                <w:color w:val="000000"/>
              </w:rPr>
              <w:t xml:space="preserve">Срок выполнения работ: </w:t>
            </w:r>
          </w:p>
          <w:p w14:paraId="6FBF266E" w14:textId="0EC944D6" w:rsidR="00EC0ABD" w:rsidRPr="00EC0ABD" w:rsidRDefault="00EC0ABD" w:rsidP="004B5221">
            <w:pPr>
              <w:widowControl w:val="0"/>
              <w:tabs>
                <w:tab w:val="left" w:pos="0"/>
              </w:tabs>
              <w:spacing w:after="0" w:line="240" w:lineRule="auto"/>
              <w:ind w:firstLine="455"/>
              <w:jc w:val="both"/>
              <w:rPr>
                <w:rFonts w:ascii="Times New Roman" w:hAnsi="Times New Roman" w:cs="Times New Roman"/>
                <w:color w:val="000000"/>
              </w:rPr>
            </w:pPr>
            <w:r w:rsidRPr="00EC0ABD">
              <w:rPr>
                <w:rFonts w:ascii="Times New Roman" w:hAnsi="Times New Roman" w:cs="Times New Roman"/>
                <w:color w:val="000000"/>
              </w:rPr>
              <w:t xml:space="preserve">Дата начала выполнения работы – </w:t>
            </w:r>
            <w:r w:rsidR="003E4A23">
              <w:rPr>
                <w:rFonts w:ascii="Times New Roman" w:hAnsi="Times New Roman" w:cs="Times New Roman"/>
                <w:color w:val="000000"/>
              </w:rPr>
              <w:t>с даты заключения договора</w:t>
            </w:r>
          </w:p>
          <w:p w14:paraId="13323E7A" w14:textId="0FE3B43D" w:rsidR="00EC0ABD" w:rsidRPr="00EC0ABD" w:rsidRDefault="00EC0ABD" w:rsidP="004B5221">
            <w:pPr>
              <w:widowControl w:val="0"/>
              <w:tabs>
                <w:tab w:val="left" w:pos="0"/>
              </w:tabs>
              <w:spacing w:after="0" w:line="240" w:lineRule="auto"/>
              <w:ind w:firstLine="455"/>
              <w:jc w:val="both"/>
              <w:rPr>
                <w:rFonts w:ascii="Times New Roman" w:hAnsi="Times New Roman" w:cs="Times New Roman"/>
                <w:color w:val="000000"/>
              </w:rPr>
            </w:pPr>
            <w:r w:rsidRPr="00EC0ABD">
              <w:rPr>
                <w:rFonts w:ascii="Times New Roman" w:hAnsi="Times New Roman" w:cs="Times New Roman"/>
                <w:color w:val="000000"/>
              </w:rPr>
              <w:t xml:space="preserve">Дата окончания работы </w:t>
            </w:r>
            <w:r w:rsidRPr="009360DC">
              <w:rPr>
                <w:rFonts w:ascii="Times New Roman" w:hAnsi="Times New Roman" w:cs="Times New Roman"/>
                <w:color w:val="000000"/>
                <w:highlight w:val="cyan"/>
              </w:rPr>
              <w:t xml:space="preserve">– </w:t>
            </w:r>
            <w:r w:rsidR="000D7B4E" w:rsidRPr="009360DC">
              <w:rPr>
                <w:rFonts w:ascii="Times New Roman" w:hAnsi="Times New Roman" w:cs="Times New Roman"/>
                <w:color w:val="000000"/>
                <w:highlight w:val="cyan"/>
              </w:rPr>
              <w:t>1</w:t>
            </w:r>
            <w:r w:rsidR="00D65B8E" w:rsidRPr="009360DC">
              <w:rPr>
                <w:rFonts w:ascii="Times New Roman" w:hAnsi="Times New Roman" w:cs="Times New Roman"/>
                <w:color w:val="000000"/>
                <w:highlight w:val="cyan"/>
              </w:rPr>
              <w:t>5 декабря 2026</w:t>
            </w:r>
            <w:r w:rsidR="007031B7" w:rsidRPr="009360DC">
              <w:rPr>
                <w:rFonts w:ascii="Times New Roman" w:hAnsi="Times New Roman" w:cs="Times New Roman"/>
                <w:color w:val="000000"/>
                <w:highlight w:val="cyan"/>
              </w:rPr>
              <w:t xml:space="preserve"> </w:t>
            </w:r>
            <w:r w:rsidR="003E4A23" w:rsidRPr="009360DC">
              <w:rPr>
                <w:rFonts w:ascii="Times New Roman" w:hAnsi="Times New Roman" w:cs="Times New Roman"/>
                <w:color w:val="000000"/>
                <w:highlight w:val="cyan"/>
              </w:rPr>
              <w:t>г</w:t>
            </w:r>
            <w:r w:rsidR="003241AF" w:rsidRPr="009360DC">
              <w:rPr>
                <w:rFonts w:ascii="Times New Roman" w:hAnsi="Times New Roman" w:cs="Times New Roman"/>
                <w:color w:val="000000"/>
                <w:highlight w:val="cyan"/>
              </w:rPr>
              <w:t>.</w:t>
            </w:r>
          </w:p>
          <w:p w14:paraId="0993932F" w14:textId="77777777" w:rsidR="00EC0ABD" w:rsidRPr="00EC0ABD" w:rsidRDefault="00EC0ABD" w:rsidP="004B5221">
            <w:pPr>
              <w:widowControl w:val="0"/>
              <w:tabs>
                <w:tab w:val="left" w:pos="0"/>
              </w:tabs>
              <w:spacing w:after="0" w:line="240" w:lineRule="auto"/>
              <w:ind w:firstLine="455"/>
              <w:jc w:val="both"/>
              <w:rPr>
                <w:rFonts w:ascii="Times New Roman" w:hAnsi="Times New Roman" w:cs="Times New Roman"/>
                <w:color w:val="000000"/>
              </w:rPr>
            </w:pPr>
            <w:bookmarkStart w:id="0" w:name="_Hlk146275966"/>
            <w:r w:rsidRPr="00EC0ABD">
              <w:rPr>
                <w:rFonts w:ascii="Times New Roman" w:hAnsi="Times New Roman" w:cs="Times New Roman"/>
                <w:color w:val="000000"/>
              </w:rPr>
              <w:t>Время проведения работ на объекте согласуется с руководителем учреждения. Подрядчик приступает к работам после согласования и утверждения с Заказчиком плана графика выполнения работ.</w:t>
            </w:r>
          </w:p>
          <w:p w14:paraId="7D8222C6" w14:textId="0C6504E6" w:rsidR="00EC0ABD" w:rsidRPr="00EC0ABD" w:rsidRDefault="00EC0ABD" w:rsidP="004B5221">
            <w:pPr>
              <w:widowControl w:val="0"/>
              <w:tabs>
                <w:tab w:val="left" w:pos="0"/>
              </w:tabs>
              <w:spacing w:after="0" w:line="240" w:lineRule="auto"/>
              <w:ind w:firstLine="455"/>
              <w:jc w:val="both"/>
              <w:rPr>
                <w:rFonts w:ascii="Times New Roman" w:hAnsi="Times New Roman" w:cs="Times New Roman"/>
                <w:color w:val="000000"/>
              </w:rPr>
            </w:pPr>
            <w:r w:rsidRPr="00EC0ABD">
              <w:rPr>
                <w:rFonts w:ascii="Times New Roman" w:hAnsi="Times New Roman" w:cs="Times New Roman"/>
                <w:color w:val="000000"/>
              </w:rPr>
              <w:t>Подрядчик до начала выполнения работ предоставляет Заказчику:</w:t>
            </w:r>
          </w:p>
          <w:p w14:paraId="047D08AF" w14:textId="77777777" w:rsidR="00EC0ABD" w:rsidRPr="00EC0ABD" w:rsidRDefault="00EC0ABD" w:rsidP="004B5221">
            <w:pPr>
              <w:widowControl w:val="0"/>
              <w:tabs>
                <w:tab w:val="left" w:pos="0"/>
              </w:tabs>
              <w:spacing w:after="0" w:line="240" w:lineRule="auto"/>
              <w:ind w:firstLine="455"/>
              <w:jc w:val="both"/>
              <w:rPr>
                <w:rFonts w:ascii="Times New Roman" w:hAnsi="Times New Roman" w:cs="Times New Roman"/>
                <w:color w:val="000000"/>
              </w:rPr>
            </w:pPr>
            <w:r w:rsidRPr="00EC0ABD">
              <w:rPr>
                <w:rFonts w:ascii="Times New Roman" w:hAnsi="Times New Roman" w:cs="Times New Roman"/>
                <w:color w:val="000000"/>
              </w:rPr>
              <w:t>- утвержденный план график выполнения работ;</w:t>
            </w:r>
          </w:p>
          <w:p w14:paraId="4BC2D3B3" w14:textId="77777777" w:rsidR="00EC0ABD" w:rsidRPr="00EC0ABD" w:rsidRDefault="00EC0ABD" w:rsidP="004B5221">
            <w:pPr>
              <w:widowControl w:val="0"/>
              <w:tabs>
                <w:tab w:val="left" w:pos="0"/>
              </w:tabs>
              <w:spacing w:after="0" w:line="240" w:lineRule="auto"/>
              <w:ind w:firstLine="455"/>
              <w:jc w:val="both"/>
              <w:rPr>
                <w:rFonts w:ascii="Times New Roman" w:hAnsi="Times New Roman" w:cs="Times New Roman"/>
                <w:color w:val="000000"/>
              </w:rPr>
            </w:pPr>
            <w:r w:rsidRPr="00EC0ABD">
              <w:rPr>
                <w:rFonts w:ascii="Times New Roman" w:hAnsi="Times New Roman" w:cs="Times New Roman"/>
                <w:color w:val="000000"/>
              </w:rPr>
              <w:t>- копию приказа о назначении ответственного за проведение работ и соблюдение требований пожарной безопасности, охраны окружающей среды;</w:t>
            </w:r>
          </w:p>
          <w:p w14:paraId="0C4067BA" w14:textId="77777777" w:rsidR="00EC0ABD" w:rsidRPr="00EC0ABD" w:rsidRDefault="00EC0ABD" w:rsidP="004B5221">
            <w:pPr>
              <w:widowControl w:val="0"/>
              <w:tabs>
                <w:tab w:val="left" w:pos="0"/>
              </w:tabs>
              <w:spacing w:after="0" w:line="240" w:lineRule="auto"/>
              <w:ind w:firstLine="455"/>
              <w:jc w:val="both"/>
              <w:rPr>
                <w:rFonts w:ascii="Times New Roman" w:hAnsi="Times New Roman" w:cs="Times New Roman"/>
                <w:color w:val="000000"/>
              </w:rPr>
            </w:pPr>
            <w:r w:rsidRPr="00EC0ABD">
              <w:rPr>
                <w:rFonts w:ascii="Times New Roman" w:hAnsi="Times New Roman" w:cs="Times New Roman"/>
                <w:color w:val="000000"/>
              </w:rPr>
              <w:t>- список машин и оборудования необходимых в производстве работ;</w:t>
            </w:r>
          </w:p>
          <w:p w14:paraId="1DD7FB0D" w14:textId="77777777" w:rsidR="00EC0ABD" w:rsidRPr="00EC0ABD" w:rsidRDefault="00EC0ABD" w:rsidP="004B5221">
            <w:pPr>
              <w:widowControl w:val="0"/>
              <w:tabs>
                <w:tab w:val="left" w:pos="0"/>
              </w:tabs>
              <w:spacing w:after="0" w:line="240" w:lineRule="auto"/>
              <w:ind w:firstLine="455"/>
              <w:jc w:val="both"/>
              <w:rPr>
                <w:rFonts w:ascii="Times New Roman" w:hAnsi="Times New Roman" w:cs="Times New Roman"/>
                <w:color w:val="000000"/>
              </w:rPr>
            </w:pPr>
            <w:r w:rsidRPr="00EC0ABD">
              <w:rPr>
                <w:rFonts w:ascii="Times New Roman" w:hAnsi="Times New Roman" w:cs="Times New Roman"/>
                <w:color w:val="000000"/>
              </w:rPr>
              <w:t>- список сотрудников необходимых для выполнения данных видов работ (допуск работников Подрядчика на территорию учреждения).</w:t>
            </w:r>
          </w:p>
          <w:p w14:paraId="01C6E935" w14:textId="77777777" w:rsidR="00EC0ABD" w:rsidRPr="00EC0ABD" w:rsidRDefault="00EC0ABD" w:rsidP="004B5221">
            <w:pPr>
              <w:widowControl w:val="0"/>
              <w:tabs>
                <w:tab w:val="left" w:pos="0"/>
              </w:tabs>
              <w:spacing w:after="0" w:line="240" w:lineRule="auto"/>
              <w:ind w:firstLine="455"/>
              <w:jc w:val="both"/>
              <w:rPr>
                <w:rFonts w:ascii="Times New Roman" w:hAnsi="Times New Roman" w:cs="Times New Roman"/>
                <w:color w:val="000000"/>
              </w:rPr>
            </w:pPr>
            <w:r w:rsidRPr="00EC0ABD">
              <w:rPr>
                <w:rFonts w:ascii="Times New Roman" w:hAnsi="Times New Roman" w:cs="Times New Roman"/>
                <w:color w:val="000000"/>
              </w:rPr>
              <w:t>Подрядчик своими силами, силами третьих лиц за свой счет производит организацию работ, согласовывает работы с органами муниципальной власти и балансодержателями попутных и пересекаемых инженерных коммуникаций (при необходимости выполняет их ТУ), открывает/закрывает ордер на проведение земляных работ и т.д.</w:t>
            </w:r>
          </w:p>
          <w:p w14:paraId="47E5D269" w14:textId="46ED54AB" w:rsidR="00C6522A" w:rsidRPr="00A83693" w:rsidRDefault="00EC0ABD" w:rsidP="004B5221">
            <w:pPr>
              <w:widowControl w:val="0"/>
              <w:tabs>
                <w:tab w:val="left" w:pos="0"/>
              </w:tabs>
              <w:spacing w:after="0" w:line="240" w:lineRule="auto"/>
              <w:ind w:firstLine="455"/>
              <w:jc w:val="both"/>
              <w:rPr>
                <w:rFonts w:ascii="Times New Roman" w:hAnsi="Times New Roman" w:cs="Times New Roman"/>
                <w:iCs/>
                <w:lang w:eastAsia="ar-SA"/>
              </w:rPr>
            </w:pPr>
            <w:r w:rsidRPr="00EC0ABD">
              <w:rPr>
                <w:rFonts w:ascii="Times New Roman" w:hAnsi="Times New Roman" w:cs="Times New Roman"/>
                <w:color w:val="000000"/>
              </w:rPr>
              <w:t>Перед началом работ устанавливает информационные стенды с указанием информации о заказчике, подрядной организации (номера контактных телефонов обязательны), с указанием видов работ и сроками начала и завершения работ.</w:t>
            </w:r>
            <w:bookmarkEnd w:id="0"/>
          </w:p>
        </w:tc>
      </w:tr>
      <w:tr w:rsidR="00C6522A" w:rsidRPr="00A83693" w14:paraId="5685D614" w14:textId="77777777" w:rsidTr="004B5221">
        <w:tc>
          <w:tcPr>
            <w:tcW w:w="516" w:type="dxa"/>
            <w:tcBorders>
              <w:top w:val="single" w:sz="4" w:space="0" w:color="auto"/>
              <w:left w:val="single" w:sz="4" w:space="0" w:color="auto"/>
              <w:bottom w:val="single" w:sz="4" w:space="0" w:color="auto"/>
              <w:right w:val="single" w:sz="4" w:space="0" w:color="auto"/>
            </w:tcBorders>
            <w:vAlign w:val="center"/>
          </w:tcPr>
          <w:p w14:paraId="7DB634AB" w14:textId="77777777" w:rsidR="00C6522A" w:rsidRPr="00A83693" w:rsidRDefault="00487BEE" w:rsidP="004B5221">
            <w:pPr>
              <w:pStyle w:val="a1"/>
              <w:widowControl w:val="0"/>
              <w:numPr>
                <w:ilvl w:val="0"/>
                <w:numId w:val="0"/>
              </w:numPr>
              <w:tabs>
                <w:tab w:val="left" w:pos="0"/>
              </w:tabs>
              <w:autoSpaceDE w:val="0"/>
              <w:autoSpaceDN w:val="0"/>
              <w:adjustRightInd w:val="0"/>
              <w:spacing w:line="240" w:lineRule="auto"/>
              <w:jc w:val="center"/>
              <w:rPr>
                <w:b/>
                <w:color w:val="000000"/>
                <w:sz w:val="22"/>
                <w:szCs w:val="22"/>
              </w:rPr>
            </w:pPr>
            <w:r w:rsidRPr="00A83693">
              <w:rPr>
                <w:b/>
                <w:color w:val="000000"/>
                <w:sz w:val="22"/>
                <w:szCs w:val="22"/>
              </w:rPr>
              <w:t>6</w:t>
            </w:r>
            <w:r w:rsidR="00C6522A" w:rsidRPr="00A83693">
              <w:rPr>
                <w:b/>
                <w:color w:val="000000"/>
                <w:sz w:val="22"/>
                <w:szCs w:val="22"/>
              </w:rPr>
              <w:t>.</w:t>
            </w:r>
          </w:p>
        </w:tc>
        <w:tc>
          <w:tcPr>
            <w:tcW w:w="3307" w:type="dxa"/>
            <w:tcBorders>
              <w:top w:val="single" w:sz="4" w:space="0" w:color="auto"/>
              <w:left w:val="single" w:sz="4" w:space="0" w:color="auto"/>
              <w:bottom w:val="single" w:sz="4" w:space="0" w:color="auto"/>
              <w:right w:val="single" w:sz="4" w:space="0" w:color="auto"/>
            </w:tcBorders>
            <w:vAlign w:val="center"/>
          </w:tcPr>
          <w:p w14:paraId="520F75C9" w14:textId="77777777" w:rsidR="00C6522A" w:rsidRPr="00A83693" w:rsidRDefault="00C6522A" w:rsidP="004B5221">
            <w:pPr>
              <w:pStyle w:val="a1"/>
              <w:widowControl w:val="0"/>
              <w:numPr>
                <w:ilvl w:val="0"/>
                <w:numId w:val="0"/>
              </w:numPr>
              <w:tabs>
                <w:tab w:val="left" w:pos="0"/>
              </w:tabs>
              <w:autoSpaceDE w:val="0"/>
              <w:autoSpaceDN w:val="0"/>
              <w:adjustRightInd w:val="0"/>
              <w:spacing w:line="240" w:lineRule="auto"/>
              <w:jc w:val="left"/>
              <w:rPr>
                <w:b/>
                <w:sz w:val="22"/>
                <w:szCs w:val="22"/>
              </w:rPr>
            </w:pPr>
            <w:r w:rsidRPr="00A83693">
              <w:rPr>
                <w:b/>
                <w:sz w:val="22"/>
                <w:szCs w:val="22"/>
              </w:rPr>
              <w:t>Начальная (максимальная) цена договора</w:t>
            </w:r>
          </w:p>
        </w:tc>
        <w:tc>
          <w:tcPr>
            <w:tcW w:w="6350" w:type="dxa"/>
            <w:gridSpan w:val="2"/>
            <w:tcBorders>
              <w:top w:val="single" w:sz="4" w:space="0" w:color="auto"/>
              <w:left w:val="single" w:sz="4" w:space="0" w:color="auto"/>
              <w:bottom w:val="single" w:sz="4" w:space="0" w:color="auto"/>
              <w:right w:val="single" w:sz="4" w:space="0" w:color="auto"/>
            </w:tcBorders>
            <w:vAlign w:val="center"/>
          </w:tcPr>
          <w:p w14:paraId="135E8478" w14:textId="308C587C" w:rsidR="007031B7" w:rsidRPr="007031B7" w:rsidRDefault="007031B7" w:rsidP="007031B7">
            <w:pPr>
              <w:pStyle w:val="14"/>
              <w:shd w:val="clear" w:color="auto" w:fill="auto"/>
              <w:tabs>
                <w:tab w:val="left" w:pos="20"/>
                <w:tab w:val="left" w:pos="361"/>
              </w:tabs>
              <w:spacing w:before="0"/>
              <w:ind w:left="20" w:right="20"/>
              <w:jc w:val="both"/>
              <w:rPr>
                <w:rStyle w:val="af6"/>
                <w:rFonts w:ascii="Times New Roman" w:hAnsi="Times New Roman" w:cs="Times New Roman"/>
                <w:bCs w:val="0"/>
                <w:sz w:val="24"/>
                <w:szCs w:val="24"/>
                <w:lang w:val="ru-RU"/>
              </w:rPr>
            </w:pPr>
            <w:r w:rsidRPr="007031B7">
              <w:rPr>
                <w:rFonts w:ascii="Times New Roman" w:hAnsi="Times New Roman" w:cs="Times New Roman"/>
                <w:b/>
                <w:sz w:val="24"/>
                <w:szCs w:val="24"/>
                <w:lang w:val="ru-RU"/>
              </w:rPr>
              <w:t>1 097 349</w:t>
            </w:r>
            <w:r w:rsidRPr="007031B7">
              <w:rPr>
                <w:rFonts w:ascii="Times New Roman" w:hAnsi="Times New Roman" w:cs="Times New Roman"/>
                <w:b/>
                <w:sz w:val="24"/>
                <w:szCs w:val="24"/>
              </w:rPr>
              <w:t xml:space="preserve"> рублей, </w:t>
            </w:r>
            <w:r w:rsidRPr="007031B7">
              <w:rPr>
                <w:rFonts w:ascii="Times New Roman" w:hAnsi="Times New Roman" w:cs="Times New Roman"/>
                <w:b/>
                <w:sz w:val="24"/>
                <w:szCs w:val="24"/>
                <w:lang w:val="ru-RU"/>
              </w:rPr>
              <w:t xml:space="preserve">25 </w:t>
            </w:r>
            <w:r w:rsidRPr="007031B7">
              <w:rPr>
                <w:rFonts w:ascii="Times New Roman" w:hAnsi="Times New Roman" w:cs="Times New Roman"/>
                <w:b/>
                <w:sz w:val="24"/>
                <w:szCs w:val="24"/>
              </w:rPr>
              <w:t>копе</w:t>
            </w:r>
            <w:proofErr w:type="spellStart"/>
            <w:r w:rsidRPr="007031B7">
              <w:rPr>
                <w:rFonts w:ascii="Times New Roman" w:hAnsi="Times New Roman" w:cs="Times New Roman"/>
                <w:b/>
                <w:sz w:val="24"/>
                <w:szCs w:val="24"/>
                <w:lang w:val="ru-RU"/>
              </w:rPr>
              <w:t>ек</w:t>
            </w:r>
            <w:proofErr w:type="spellEnd"/>
            <w:r w:rsidRPr="007031B7">
              <w:rPr>
                <w:rStyle w:val="af6"/>
                <w:rFonts w:ascii="Times New Roman" w:hAnsi="Times New Roman" w:cs="Times New Roman"/>
                <w:bCs w:val="0"/>
                <w:color w:val="auto"/>
                <w:sz w:val="24"/>
                <w:szCs w:val="24"/>
                <w:lang w:val="ru-RU"/>
              </w:rPr>
              <w:t xml:space="preserve"> (Один миллион девяносто семь тысяч триста сорок девять рублей 25 копеек)</w:t>
            </w:r>
          </w:p>
          <w:p w14:paraId="16E416D7" w14:textId="77777777" w:rsidR="00864A0D" w:rsidRDefault="00864A0D" w:rsidP="004B5221">
            <w:pPr>
              <w:widowControl w:val="0"/>
              <w:shd w:val="clear" w:color="auto" w:fill="FFFFFF"/>
              <w:tabs>
                <w:tab w:val="left" w:pos="0"/>
                <w:tab w:val="left" w:pos="10632"/>
              </w:tabs>
              <w:spacing w:after="0" w:line="240" w:lineRule="auto"/>
              <w:jc w:val="both"/>
              <w:rPr>
                <w:rFonts w:ascii="Times New Roman" w:hAnsi="Times New Roman" w:cs="Times New Roman"/>
                <w:b/>
                <w:bCs/>
              </w:rPr>
            </w:pPr>
          </w:p>
          <w:p w14:paraId="22C8465E" w14:textId="63976455" w:rsidR="00355CC0" w:rsidRPr="00A83693" w:rsidRDefault="00355CC0" w:rsidP="004B5221">
            <w:pPr>
              <w:widowControl w:val="0"/>
              <w:shd w:val="clear" w:color="auto" w:fill="FFFFFF"/>
              <w:tabs>
                <w:tab w:val="left" w:pos="0"/>
                <w:tab w:val="left" w:pos="10632"/>
              </w:tabs>
              <w:spacing w:after="0" w:line="240" w:lineRule="auto"/>
              <w:jc w:val="both"/>
              <w:rPr>
                <w:rFonts w:ascii="Times New Roman" w:hAnsi="Times New Roman" w:cs="Times New Roman"/>
              </w:rPr>
            </w:pPr>
            <w:r w:rsidRPr="00A83693">
              <w:rPr>
                <w:rFonts w:ascii="Times New Roman" w:hAnsi="Times New Roman" w:cs="Times New Roman"/>
              </w:rPr>
              <w:t xml:space="preserve">Для определения начальной (максимальной) цены договора был применен </w:t>
            </w:r>
            <w:r w:rsidR="00A83693" w:rsidRPr="00A83693">
              <w:rPr>
                <w:rFonts w:ascii="Times New Roman" w:hAnsi="Times New Roman" w:cs="Times New Roman"/>
              </w:rPr>
              <w:t xml:space="preserve">проектно-сметный </w:t>
            </w:r>
            <w:r w:rsidRPr="00A83693">
              <w:rPr>
                <w:rFonts w:ascii="Times New Roman" w:hAnsi="Times New Roman" w:cs="Times New Roman"/>
              </w:rPr>
              <w:t>метод</w:t>
            </w:r>
            <w:r w:rsidR="00D66645">
              <w:rPr>
                <w:rFonts w:ascii="Times New Roman" w:hAnsi="Times New Roman" w:cs="Times New Roman"/>
              </w:rPr>
              <w:t xml:space="preserve"> (</w:t>
            </w:r>
            <w:r w:rsidR="00864A0D">
              <w:rPr>
                <w:rFonts w:ascii="Times New Roman" w:hAnsi="Times New Roman" w:cs="Times New Roman"/>
              </w:rPr>
              <w:t>локальный</w:t>
            </w:r>
            <w:r w:rsidR="00D66645" w:rsidRPr="00D66645">
              <w:rPr>
                <w:rFonts w:ascii="Times New Roman" w:hAnsi="Times New Roman" w:cs="Times New Roman"/>
              </w:rPr>
              <w:t xml:space="preserve"> сметный расчет </w:t>
            </w:r>
            <w:r w:rsidR="00864A0D">
              <w:rPr>
                <w:rFonts w:ascii="Times New Roman" w:hAnsi="Times New Roman" w:cs="Times New Roman"/>
              </w:rPr>
              <w:t>прилагается отдельным файлом</w:t>
            </w:r>
            <w:r w:rsidR="00D66645">
              <w:rPr>
                <w:rFonts w:ascii="Times New Roman" w:hAnsi="Times New Roman" w:cs="Times New Roman"/>
              </w:rPr>
              <w:t>)</w:t>
            </w:r>
            <w:r w:rsidRPr="00A83693">
              <w:rPr>
                <w:rFonts w:ascii="Times New Roman" w:hAnsi="Times New Roman" w:cs="Times New Roman"/>
              </w:rPr>
              <w:t>.</w:t>
            </w:r>
          </w:p>
          <w:p w14:paraId="57A7F023" w14:textId="77777777" w:rsidR="00DC5DA2" w:rsidRPr="00A83693" w:rsidRDefault="00DC5DA2" w:rsidP="004B5221">
            <w:pPr>
              <w:widowControl w:val="0"/>
              <w:shd w:val="clear" w:color="auto" w:fill="FFFFFF"/>
              <w:tabs>
                <w:tab w:val="left" w:pos="0"/>
                <w:tab w:val="left" w:pos="10632"/>
              </w:tabs>
              <w:spacing w:after="0" w:line="240" w:lineRule="auto"/>
              <w:jc w:val="both"/>
              <w:rPr>
                <w:rFonts w:ascii="Times New Roman" w:hAnsi="Times New Roman" w:cs="Times New Roman"/>
                <w:b/>
                <w:bCs/>
              </w:rPr>
            </w:pPr>
          </w:p>
          <w:p w14:paraId="6BFD22C6" w14:textId="77777777" w:rsidR="00D66645" w:rsidRPr="00D66645" w:rsidRDefault="00D66645" w:rsidP="004B5221">
            <w:pPr>
              <w:widowControl w:val="0"/>
              <w:shd w:val="clear" w:color="auto" w:fill="FFFFFF"/>
              <w:tabs>
                <w:tab w:val="left" w:pos="0"/>
                <w:tab w:val="left" w:pos="10632"/>
              </w:tabs>
              <w:spacing w:after="0" w:line="240" w:lineRule="auto"/>
              <w:jc w:val="both"/>
              <w:rPr>
                <w:rFonts w:ascii="Times New Roman" w:hAnsi="Times New Roman" w:cs="Times New Roman"/>
              </w:rPr>
            </w:pPr>
            <w:r w:rsidRPr="00D66645">
              <w:rPr>
                <w:rFonts w:ascii="Times New Roman" w:hAnsi="Times New Roman" w:cs="Times New Roman"/>
              </w:rPr>
              <w:t xml:space="preserve">Цена Договора включает общую стоимость всех работ, погрузочно-разгрузочных работ, стоимость используемых в </w:t>
            </w:r>
            <w:r w:rsidRPr="00D66645">
              <w:rPr>
                <w:rFonts w:ascii="Times New Roman" w:hAnsi="Times New Roman" w:cs="Times New Roman"/>
              </w:rPr>
              <w:lastRenderedPageBreak/>
              <w:t>работе материалов, транспортные расходы, расходы по таможенному оформлению и страхованию, уплате налогов и иных обязательных платежей, оплачиваемых Заказчиком Подрядчику за полное выполнение Подрядчиком своих обязательств по договору. Кроме этого в общей стоимости договора учтены стоимость работ и затраты, понесенные Подрядчиком при организации строительной площадки, выполнении строительно-монтажных работ, закупке материала, закупке оборудования, подготовке объекта к вводу в эксплуатацию. А также:</w:t>
            </w:r>
          </w:p>
          <w:p w14:paraId="692BE4DD" w14:textId="77777777" w:rsidR="00D66645" w:rsidRPr="00D66645" w:rsidRDefault="00D66645" w:rsidP="004B5221">
            <w:pPr>
              <w:widowControl w:val="0"/>
              <w:shd w:val="clear" w:color="auto" w:fill="FFFFFF"/>
              <w:tabs>
                <w:tab w:val="left" w:pos="0"/>
                <w:tab w:val="left" w:pos="10632"/>
              </w:tabs>
              <w:spacing w:after="0" w:line="240" w:lineRule="auto"/>
              <w:jc w:val="both"/>
              <w:rPr>
                <w:rFonts w:ascii="Times New Roman" w:hAnsi="Times New Roman" w:cs="Times New Roman"/>
              </w:rPr>
            </w:pPr>
            <w:r w:rsidRPr="00D66645">
              <w:rPr>
                <w:rFonts w:ascii="Times New Roman" w:hAnsi="Times New Roman" w:cs="Times New Roman"/>
              </w:rPr>
              <w:t>- оплата за потребленные энергоресурсы (водоснабжение, теплоснабжение, электроэнергия) в ходе строительства;</w:t>
            </w:r>
          </w:p>
          <w:p w14:paraId="72B64BC6" w14:textId="53F7D185" w:rsidR="003233C5" w:rsidRPr="00A83693" w:rsidRDefault="00D66645" w:rsidP="004B5221">
            <w:pPr>
              <w:widowControl w:val="0"/>
              <w:shd w:val="clear" w:color="auto" w:fill="FFFFFF"/>
              <w:tabs>
                <w:tab w:val="left" w:pos="0"/>
                <w:tab w:val="left" w:pos="10632"/>
              </w:tabs>
              <w:spacing w:after="0" w:line="240" w:lineRule="auto"/>
              <w:jc w:val="both"/>
              <w:rPr>
                <w:rFonts w:ascii="Times New Roman" w:hAnsi="Times New Roman" w:cs="Times New Roman"/>
              </w:rPr>
            </w:pPr>
            <w:r w:rsidRPr="00D66645">
              <w:rPr>
                <w:rFonts w:ascii="Times New Roman" w:hAnsi="Times New Roman" w:cs="Times New Roman"/>
              </w:rPr>
              <w:t>- оплата штрафов за нарушение содержания строительной площадки, незаконное потребление энергоресурсов и иных штрафов, относящихся к стройке.</w:t>
            </w:r>
          </w:p>
        </w:tc>
      </w:tr>
      <w:tr w:rsidR="00C6522A" w:rsidRPr="00A83693" w14:paraId="6187E146" w14:textId="77777777" w:rsidTr="004B5221">
        <w:tc>
          <w:tcPr>
            <w:tcW w:w="516" w:type="dxa"/>
            <w:tcBorders>
              <w:top w:val="single" w:sz="4" w:space="0" w:color="auto"/>
              <w:left w:val="single" w:sz="4" w:space="0" w:color="auto"/>
              <w:bottom w:val="single" w:sz="4" w:space="0" w:color="auto"/>
              <w:right w:val="single" w:sz="4" w:space="0" w:color="auto"/>
            </w:tcBorders>
            <w:vAlign w:val="center"/>
          </w:tcPr>
          <w:p w14:paraId="67729BC0" w14:textId="77777777" w:rsidR="00C6522A" w:rsidRPr="00A83693" w:rsidRDefault="00487BEE" w:rsidP="004B5221">
            <w:pPr>
              <w:pStyle w:val="a1"/>
              <w:widowControl w:val="0"/>
              <w:numPr>
                <w:ilvl w:val="0"/>
                <w:numId w:val="0"/>
              </w:numPr>
              <w:tabs>
                <w:tab w:val="left" w:pos="0"/>
              </w:tabs>
              <w:autoSpaceDE w:val="0"/>
              <w:autoSpaceDN w:val="0"/>
              <w:adjustRightInd w:val="0"/>
              <w:spacing w:line="240" w:lineRule="auto"/>
              <w:jc w:val="center"/>
              <w:rPr>
                <w:b/>
                <w:color w:val="000000"/>
                <w:sz w:val="22"/>
                <w:szCs w:val="22"/>
              </w:rPr>
            </w:pPr>
            <w:r w:rsidRPr="00A83693">
              <w:rPr>
                <w:b/>
                <w:color w:val="000000"/>
                <w:sz w:val="22"/>
                <w:szCs w:val="22"/>
              </w:rPr>
              <w:lastRenderedPageBreak/>
              <w:t>7</w:t>
            </w:r>
            <w:r w:rsidR="00C6522A" w:rsidRPr="00A83693">
              <w:rPr>
                <w:b/>
                <w:color w:val="000000"/>
                <w:sz w:val="22"/>
                <w:szCs w:val="22"/>
              </w:rPr>
              <w:t>.</w:t>
            </w:r>
          </w:p>
        </w:tc>
        <w:tc>
          <w:tcPr>
            <w:tcW w:w="3307" w:type="dxa"/>
            <w:tcBorders>
              <w:top w:val="single" w:sz="4" w:space="0" w:color="auto"/>
              <w:left w:val="single" w:sz="4" w:space="0" w:color="auto"/>
              <w:bottom w:val="single" w:sz="4" w:space="0" w:color="auto"/>
              <w:right w:val="single" w:sz="4" w:space="0" w:color="auto"/>
            </w:tcBorders>
            <w:vAlign w:val="center"/>
          </w:tcPr>
          <w:p w14:paraId="32CDF077" w14:textId="2C6F072A" w:rsidR="00C6522A" w:rsidRPr="00A83693" w:rsidRDefault="00C6522A" w:rsidP="004B5221">
            <w:pPr>
              <w:pStyle w:val="a1"/>
              <w:widowControl w:val="0"/>
              <w:numPr>
                <w:ilvl w:val="0"/>
                <w:numId w:val="0"/>
              </w:numPr>
              <w:tabs>
                <w:tab w:val="left" w:pos="0"/>
              </w:tabs>
              <w:autoSpaceDE w:val="0"/>
              <w:autoSpaceDN w:val="0"/>
              <w:adjustRightInd w:val="0"/>
              <w:spacing w:line="240" w:lineRule="auto"/>
              <w:jc w:val="left"/>
              <w:rPr>
                <w:b/>
                <w:sz w:val="22"/>
                <w:szCs w:val="22"/>
              </w:rPr>
            </w:pPr>
            <w:r w:rsidRPr="00A83693">
              <w:rPr>
                <w:b/>
                <w:sz w:val="22"/>
                <w:szCs w:val="22"/>
              </w:rPr>
              <w:t xml:space="preserve">Срок, место и порядок предоставления </w:t>
            </w:r>
            <w:r w:rsidR="009D0CC7" w:rsidRPr="00A83693">
              <w:rPr>
                <w:b/>
                <w:sz w:val="22"/>
                <w:szCs w:val="22"/>
              </w:rPr>
              <w:t>ценового запроса</w:t>
            </w:r>
          </w:p>
        </w:tc>
        <w:tc>
          <w:tcPr>
            <w:tcW w:w="6350" w:type="dxa"/>
            <w:gridSpan w:val="2"/>
            <w:tcBorders>
              <w:top w:val="single" w:sz="4" w:space="0" w:color="auto"/>
              <w:left w:val="single" w:sz="4" w:space="0" w:color="auto"/>
              <w:bottom w:val="single" w:sz="4" w:space="0" w:color="auto"/>
              <w:right w:val="single" w:sz="4" w:space="0" w:color="auto"/>
            </w:tcBorders>
            <w:vAlign w:val="center"/>
          </w:tcPr>
          <w:p w14:paraId="4381B19E" w14:textId="6B41446D" w:rsidR="00C6522A" w:rsidRPr="00A83693" w:rsidRDefault="00AE0DBE" w:rsidP="007031B7">
            <w:pPr>
              <w:widowControl w:val="0"/>
              <w:tabs>
                <w:tab w:val="left" w:pos="0"/>
              </w:tabs>
              <w:spacing w:after="0" w:line="240" w:lineRule="auto"/>
              <w:jc w:val="both"/>
              <w:rPr>
                <w:rFonts w:ascii="Times New Roman" w:hAnsi="Times New Roman" w:cs="Times New Roman"/>
              </w:rPr>
            </w:pPr>
            <w:r w:rsidRPr="00A83693">
              <w:rPr>
                <w:rFonts w:ascii="Times New Roman" w:hAnsi="Times New Roman" w:cs="Times New Roman"/>
                <w:b/>
              </w:rPr>
              <w:t xml:space="preserve">(ЭТП Регион), </w:t>
            </w:r>
            <w:r w:rsidRPr="00A83693">
              <w:rPr>
                <w:rFonts w:ascii="Times New Roman" w:hAnsi="Times New Roman" w:cs="Times New Roman"/>
              </w:rPr>
              <w:t xml:space="preserve">в информационно-телекоммуникационной сети «Интернет» </w:t>
            </w:r>
            <w:hyperlink r:id="rId10" w:history="1">
              <w:r w:rsidRPr="00A83693">
                <w:rPr>
                  <w:rStyle w:val="a7"/>
                  <w:rFonts w:ascii="Times New Roman" w:eastAsia="Lucida Sans Unicode" w:hAnsi="Times New Roman" w:cs="Times New Roman"/>
                  <w:b/>
                  <w:kern w:val="1"/>
                  <w:lang w:bidi="ru-RU"/>
                </w:rPr>
                <w:t>https://etp-region.ru</w:t>
              </w:r>
            </w:hyperlink>
            <w:r w:rsidRPr="00A83693">
              <w:rPr>
                <w:rFonts w:ascii="Times New Roman" w:eastAsia="Lucida Sans Unicode" w:hAnsi="Times New Roman" w:cs="Times New Roman"/>
                <w:b/>
                <w:kern w:val="1"/>
                <w:lang w:bidi="ru-RU"/>
              </w:rPr>
              <w:t xml:space="preserve">, </w:t>
            </w:r>
            <w:r w:rsidR="00985F4D" w:rsidRPr="00A83693">
              <w:rPr>
                <w:rFonts w:ascii="Times New Roman" w:eastAsia="Calibri" w:hAnsi="Times New Roman" w:cs="Times New Roman"/>
              </w:rPr>
              <w:t xml:space="preserve">в период </w:t>
            </w:r>
            <w:r w:rsidR="00985F4D" w:rsidRPr="00EC0ABD">
              <w:rPr>
                <w:rFonts w:ascii="Times New Roman" w:eastAsia="Calibri" w:hAnsi="Times New Roman" w:cs="Times New Roman"/>
                <w:b/>
                <w:highlight w:val="green"/>
              </w:rPr>
              <w:t xml:space="preserve">с </w:t>
            </w:r>
            <w:r w:rsidR="007031B7">
              <w:rPr>
                <w:rFonts w:ascii="Times New Roman" w:eastAsia="Calibri" w:hAnsi="Times New Roman" w:cs="Times New Roman"/>
                <w:b/>
                <w:highlight w:val="green"/>
              </w:rPr>
              <w:t>05.10.2026</w:t>
            </w:r>
            <w:r w:rsidR="00985F4D" w:rsidRPr="00EC0ABD">
              <w:rPr>
                <w:rFonts w:ascii="Times New Roman" w:eastAsia="Calibri" w:hAnsi="Times New Roman" w:cs="Times New Roman"/>
                <w:b/>
                <w:highlight w:val="green"/>
              </w:rPr>
              <w:t xml:space="preserve"> г</w:t>
            </w:r>
            <w:r w:rsidR="00507ADD" w:rsidRPr="00EC0ABD">
              <w:rPr>
                <w:rFonts w:ascii="Times New Roman" w:eastAsia="Calibri" w:hAnsi="Times New Roman" w:cs="Times New Roman"/>
                <w:b/>
                <w:highlight w:val="green"/>
              </w:rPr>
              <w:t xml:space="preserve">. </w:t>
            </w:r>
            <w:r w:rsidR="00985F4D" w:rsidRPr="00EC0ABD">
              <w:rPr>
                <w:rFonts w:ascii="Times New Roman" w:eastAsia="Calibri" w:hAnsi="Times New Roman" w:cs="Times New Roman"/>
                <w:b/>
                <w:highlight w:val="green"/>
              </w:rPr>
              <w:t xml:space="preserve">по </w:t>
            </w:r>
            <w:r w:rsidR="007031B7">
              <w:rPr>
                <w:rFonts w:ascii="Times New Roman" w:eastAsia="Calibri" w:hAnsi="Times New Roman" w:cs="Times New Roman"/>
                <w:b/>
                <w:highlight w:val="green"/>
              </w:rPr>
              <w:t>07.10.2026</w:t>
            </w:r>
            <w:r w:rsidR="00630D6E" w:rsidRPr="00EC0ABD">
              <w:rPr>
                <w:rFonts w:ascii="Times New Roman" w:eastAsia="Calibri" w:hAnsi="Times New Roman" w:cs="Times New Roman"/>
                <w:b/>
                <w:highlight w:val="green"/>
              </w:rPr>
              <w:t xml:space="preserve">. </w:t>
            </w:r>
            <w:r w:rsidR="00864A0D">
              <w:rPr>
                <w:rFonts w:ascii="Times New Roman" w:eastAsia="Calibri" w:hAnsi="Times New Roman" w:cs="Times New Roman"/>
                <w:b/>
                <w:highlight w:val="green"/>
              </w:rPr>
              <w:t>1</w:t>
            </w:r>
            <w:r w:rsidR="00F10F0E">
              <w:rPr>
                <w:rFonts w:ascii="Times New Roman" w:eastAsia="Calibri" w:hAnsi="Times New Roman" w:cs="Times New Roman"/>
                <w:b/>
                <w:highlight w:val="green"/>
              </w:rPr>
              <w:t>4</w:t>
            </w:r>
            <w:r w:rsidR="001B5389" w:rsidRPr="00EC0ABD">
              <w:rPr>
                <w:rFonts w:ascii="Times New Roman" w:eastAsia="Calibri" w:hAnsi="Times New Roman" w:cs="Times New Roman"/>
                <w:b/>
                <w:highlight w:val="green"/>
              </w:rPr>
              <w:t>.00</w:t>
            </w:r>
            <w:r w:rsidR="001139F2" w:rsidRPr="00EC0ABD">
              <w:rPr>
                <w:rFonts w:ascii="Times New Roman" w:eastAsia="Calibri" w:hAnsi="Times New Roman" w:cs="Times New Roman"/>
                <w:b/>
                <w:highlight w:val="green"/>
              </w:rPr>
              <w:t xml:space="preserve"> (местное время </w:t>
            </w:r>
            <w:r w:rsidR="009D0CC7" w:rsidRPr="00EC0ABD">
              <w:rPr>
                <w:rFonts w:ascii="Times New Roman" w:eastAsia="Calibri" w:hAnsi="Times New Roman" w:cs="Times New Roman"/>
                <w:b/>
                <w:highlight w:val="green"/>
              </w:rPr>
              <w:t>З</w:t>
            </w:r>
            <w:r w:rsidR="001139F2" w:rsidRPr="00EC0ABD">
              <w:rPr>
                <w:rFonts w:ascii="Times New Roman" w:eastAsia="Calibri" w:hAnsi="Times New Roman" w:cs="Times New Roman"/>
                <w:b/>
                <w:highlight w:val="green"/>
              </w:rPr>
              <w:t>аказчика)</w:t>
            </w:r>
          </w:p>
        </w:tc>
      </w:tr>
      <w:tr w:rsidR="00FA38A5" w:rsidRPr="00A83693" w14:paraId="460F81B4" w14:textId="77777777" w:rsidTr="004B5221">
        <w:tc>
          <w:tcPr>
            <w:tcW w:w="516" w:type="dxa"/>
            <w:tcBorders>
              <w:top w:val="single" w:sz="4" w:space="0" w:color="auto"/>
              <w:left w:val="single" w:sz="4" w:space="0" w:color="auto"/>
              <w:bottom w:val="single" w:sz="4" w:space="0" w:color="auto"/>
              <w:right w:val="single" w:sz="4" w:space="0" w:color="auto"/>
            </w:tcBorders>
            <w:vAlign w:val="center"/>
          </w:tcPr>
          <w:p w14:paraId="34DA2355" w14:textId="77777777" w:rsidR="00FA38A5" w:rsidRPr="00A83693" w:rsidRDefault="00FF61E7" w:rsidP="004B5221">
            <w:pPr>
              <w:pStyle w:val="a1"/>
              <w:widowControl w:val="0"/>
              <w:numPr>
                <w:ilvl w:val="0"/>
                <w:numId w:val="0"/>
              </w:numPr>
              <w:tabs>
                <w:tab w:val="left" w:pos="0"/>
              </w:tabs>
              <w:autoSpaceDE w:val="0"/>
              <w:autoSpaceDN w:val="0"/>
              <w:adjustRightInd w:val="0"/>
              <w:spacing w:line="240" w:lineRule="auto"/>
              <w:jc w:val="center"/>
              <w:rPr>
                <w:b/>
                <w:color w:val="000000"/>
                <w:sz w:val="22"/>
                <w:szCs w:val="22"/>
              </w:rPr>
            </w:pPr>
            <w:r w:rsidRPr="00A83693">
              <w:rPr>
                <w:b/>
                <w:color w:val="000000"/>
                <w:sz w:val="22"/>
                <w:szCs w:val="22"/>
              </w:rPr>
              <w:t>8.</w:t>
            </w:r>
          </w:p>
        </w:tc>
        <w:tc>
          <w:tcPr>
            <w:tcW w:w="3307" w:type="dxa"/>
            <w:tcBorders>
              <w:top w:val="single" w:sz="4" w:space="0" w:color="auto"/>
              <w:left w:val="single" w:sz="4" w:space="0" w:color="auto"/>
              <w:bottom w:val="single" w:sz="4" w:space="0" w:color="auto"/>
              <w:right w:val="single" w:sz="4" w:space="0" w:color="auto"/>
            </w:tcBorders>
            <w:vAlign w:val="center"/>
          </w:tcPr>
          <w:p w14:paraId="2F8A32BF" w14:textId="77777777" w:rsidR="00FA38A5" w:rsidRPr="00A83693" w:rsidRDefault="00FA38A5" w:rsidP="004B5221">
            <w:pPr>
              <w:pStyle w:val="a1"/>
              <w:widowControl w:val="0"/>
              <w:numPr>
                <w:ilvl w:val="0"/>
                <w:numId w:val="0"/>
              </w:numPr>
              <w:tabs>
                <w:tab w:val="left" w:pos="0"/>
              </w:tabs>
              <w:autoSpaceDE w:val="0"/>
              <w:autoSpaceDN w:val="0"/>
              <w:adjustRightInd w:val="0"/>
              <w:spacing w:line="240" w:lineRule="auto"/>
              <w:jc w:val="left"/>
              <w:rPr>
                <w:rFonts w:eastAsiaTheme="minorEastAsia"/>
                <w:b/>
                <w:bCs/>
                <w:sz w:val="22"/>
                <w:szCs w:val="22"/>
              </w:rPr>
            </w:pPr>
            <w:r w:rsidRPr="00A83693">
              <w:rPr>
                <w:rFonts w:eastAsiaTheme="minorEastAsia"/>
                <w:b/>
                <w:bCs/>
                <w:sz w:val="22"/>
                <w:szCs w:val="22"/>
              </w:rPr>
              <w:t>Информация о валюте, используемой для формирования цены договора и расчетов с Поставщиком</w:t>
            </w:r>
          </w:p>
        </w:tc>
        <w:tc>
          <w:tcPr>
            <w:tcW w:w="6350" w:type="dxa"/>
            <w:gridSpan w:val="2"/>
            <w:tcBorders>
              <w:top w:val="single" w:sz="4" w:space="0" w:color="auto"/>
              <w:left w:val="single" w:sz="4" w:space="0" w:color="auto"/>
              <w:bottom w:val="single" w:sz="4" w:space="0" w:color="auto"/>
              <w:right w:val="single" w:sz="4" w:space="0" w:color="auto"/>
            </w:tcBorders>
            <w:vAlign w:val="center"/>
          </w:tcPr>
          <w:p w14:paraId="63C98C12" w14:textId="166E5644" w:rsidR="00FA38A5" w:rsidRPr="001A1652" w:rsidRDefault="00FA38A5" w:rsidP="004B5221">
            <w:pPr>
              <w:widowControl w:val="0"/>
              <w:tabs>
                <w:tab w:val="left" w:pos="0"/>
              </w:tabs>
              <w:spacing w:after="0" w:line="240" w:lineRule="auto"/>
              <w:jc w:val="both"/>
              <w:rPr>
                <w:rFonts w:ascii="Times New Roman" w:hAnsi="Times New Roman" w:cs="Times New Roman"/>
              </w:rPr>
            </w:pPr>
            <w:r w:rsidRPr="001A1652">
              <w:rPr>
                <w:rFonts w:ascii="Times New Roman" w:hAnsi="Times New Roman" w:cs="Times New Roman"/>
              </w:rPr>
              <w:t>Российский рубль.</w:t>
            </w:r>
            <w:r w:rsidR="00B14496">
              <w:rPr>
                <w:rFonts w:ascii="Times New Roman" w:hAnsi="Times New Roman" w:cs="Times New Roman"/>
              </w:rPr>
              <w:t xml:space="preserve"> </w:t>
            </w:r>
          </w:p>
        </w:tc>
      </w:tr>
      <w:tr w:rsidR="00FA38A5" w:rsidRPr="00A83693" w14:paraId="1AE3E79D" w14:textId="77777777" w:rsidTr="004B5221">
        <w:tc>
          <w:tcPr>
            <w:tcW w:w="516" w:type="dxa"/>
            <w:tcBorders>
              <w:top w:val="single" w:sz="4" w:space="0" w:color="auto"/>
              <w:left w:val="single" w:sz="4" w:space="0" w:color="auto"/>
              <w:bottom w:val="single" w:sz="4" w:space="0" w:color="auto"/>
              <w:right w:val="single" w:sz="4" w:space="0" w:color="auto"/>
            </w:tcBorders>
            <w:vAlign w:val="center"/>
          </w:tcPr>
          <w:p w14:paraId="5BEFB732" w14:textId="77777777" w:rsidR="00FA38A5" w:rsidRPr="00A83693" w:rsidRDefault="00FF61E7" w:rsidP="004B5221">
            <w:pPr>
              <w:pStyle w:val="a1"/>
              <w:widowControl w:val="0"/>
              <w:numPr>
                <w:ilvl w:val="0"/>
                <w:numId w:val="0"/>
              </w:numPr>
              <w:tabs>
                <w:tab w:val="left" w:pos="0"/>
              </w:tabs>
              <w:autoSpaceDE w:val="0"/>
              <w:autoSpaceDN w:val="0"/>
              <w:adjustRightInd w:val="0"/>
              <w:spacing w:line="240" w:lineRule="auto"/>
              <w:jc w:val="center"/>
              <w:rPr>
                <w:b/>
                <w:color w:val="000000"/>
                <w:sz w:val="22"/>
                <w:szCs w:val="22"/>
              </w:rPr>
            </w:pPr>
            <w:r w:rsidRPr="00A83693">
              <w:rPr>
                <w:b/>
                <w:color w:val="000000"/>
                <w:sz w:val="22"/>
                <w:szCs w:val="22"/>
              </w:rPr>
              <w:t>9.</w:t>
            </w:r>
          </w:p>
        </w:tc>
        <w:tc>
          <w:tcPr>
            <w:tcW w:w="3307"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653ED15" w14:textId="77777777" w:rsidR="00FA38A5" w:rsidRPr="00A83693" w:rsidRDefault="00FA38A5" w:rsidP="004B5221">
            <w:pPr>
              <w:pStyle w:val="a1"/>
              <w:widowControl w:val="0"/>
              <w:numPr>
                <w:ilvl w:val="0"/>
                <w:numId w:val="0"/>
              </w:numPr>
              <w:tabs>
                <w:tab w:val="left" w:pos="0"/>
              </w:tabs>
              <w:autoSpaceDE w:val="0"/>
              <w:autoSpaceDN w:val="0"/>
              <w:adjustRightInd w:val="0"/>
              <w:spacing w:line="240" w:lineRule="auto"/>
              <w:jc w:val="left"/>
              <w:rPr>
                <w:rFonts w:eastAsiaTheme="minorEastAsia"/>
                <w:b/>
                <w:bCs/>
                <w:sz w:val="22"/>
                <w:szCs w:val="22"/>
              </w:rPr>
            </w:pPr>
            <w:r w:rsidRPr="00A83693">
              <w:rPr>
                <w:rFonts w:eastAsiaTheme="minorEastAsia"/>
                <w:b/>
                <w:bCs/>
                <w:sz w:val="22"/>
                <w:szCs w:val="22"/>
              </w:rPr>
              <w:t>Форма, сроки и порядок оплаты товара</w:t>
            </w:r>
            <w:r w:rsidR="00BA0133" w:rsidRPr="00A83693">
              <w:rPr>
                <w:rFonts w:eastAsiaTheme="minorEastAsia"/>
                <w:b/>
                <w:bCs/>
                <w:sz w:val="22"/>
                <w:szCs w:val="22"/>
              </w:rPr>
              <w:t>, работы, услуги</w:t>
            </w:r>
          </w:p>
        </w:tc>
        <w:tc>
          <w:tcPr>
            <w:tcW w:w="6350" w:type="dxa"/>
            <w:gridSpan w:val="2"/>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FB438C4" w14:textId="7C16371E" w:rsidR="00EE1447" w:rsidRPr="00C10773" w:rsidRDefault="00EE1447" w:rsidP="00EE1447">
            <w:pPr>
              <w:pStyle w:val="14"/>
              <w:shd w:val="clear" w:color="auto" w:fill="auto"/>
              <w:tabs>
                <w:tab w:val="left" w:pos="20"/>
                <w:tab w:val="left" w:pos="322"/>
              </w:tabs>
              <w:spacing w:before="0"/>
              <w:ind w:left="20" w:right="20"/>
              <w:jc w:val="both"/>
              <w:rPr>
                <w:rFonts w:ascii="Times New Roman" w:hAnsi="Times New Roman"/>
                <w:color w:val="auto"/>
                <w:sz w:val="24"/>
              </w:rPr>
            </w:pPr>
            <w:r w:rsidRPr="00C10773">
              <w:rPr>
                <w:rFonts w:ascii="Times New Roman" w:hAnsi="Times New Roman"/>
                <w:color w:val="auto"/>
                <w:sz w:val="24"/>
                <w:lang w:val="ru-RU"/>
              </w:rPr>
              <w:t>Заказчик платит Подрядч</w:t>
            </w:r>
            <w:r w:rsidR="007031B7">
              <w:rPr>
                <w:rFonts w:ascii="Times New Roman" w:hAnsi="Times New Roman"/>
                <w:color w:val="auto"/>
                <w:sz w:val="24"/>
                <w:lang w:val="ru-RU"/>
              </w:rPr>
              <w:t>ику авансовый платеж в размере 3</w:t>
            </w:r>
            <w:r w:rsidRPr="00C10773">
              <w:rPr>
                <w:rFonts w:ascii="Times New Roman" w:hAnsi="Times New Roman"/>
                <w:color w:val="auto"/>
                <w:sz w:val="24"/>
                <w:lang w:val="ru-RU"/>
              </w:rPr>
              <w:t>0% от стоимости Договора</w:t>
            </w:r>
            <w:r>
              <w:rPr>
                <w:rFonts w:ascii="Times New Roman" w:hAnsi="Times New Roman"/>
                <w:color w:val="auto"/>
                <w:sz w:val="24"/>
                <w:lang w:val="ru-RU"/>
              </w:rPr>
              <w:t xml:space="preserve"> в течение 7 рабочих дней с момента подписания договора</w:t>
            </w:r>
            <w:r w:rsidRPr="00C10773">
              <w:rPr>
                <w:rFonts w:ascii="Times New Roman" w:hAnsi="Times New Roman"/>
                <w:color w:val="auto"/>
                <w:sz w:val="24"/>
                <w:lang w:val="ru-RU"/>
              </w:rPr>
              <w:t>.</w:t>
            </w:r>
            <w:r>
              <w:rPr>
                <w:rFonts w:ascii="Times New Roman" w:hAnsi="Times New Roman"/>
                <w:color w:val="auto"/>
                <w:sz w:val="24"/>
                <w:lang w:val="ru-RU"/>
              </w:rPr>
              <w:t xml:space="preserve"> Окончательная оплата производится после сдачи работ в полном объеме Заказчику в течение 7 календарных дней после подписания </w:t>
            </w:r>
            <w:r>
              <w:rPr>
                <w:rFonts w:ascii="Times New Roman" w:hAnsi="Times New Roman"/>
                <w:sz w:val="24"/>
              </w:rPr>
              <w:t>итоговых актов по форме КС-2 и КС-3</w:t>
            </w:r>
            <w:r>
              <w:rPr>
                <w:rFonts w:ascii="Times New Roman" w:hAnsi="Times New Roman"/>
                <w:sz w:val="24"/>
                <w:lang w:val="ru-RU"/>
              </w:rPr>
              <w:t>.</w:t>
            </w:r>
          </w:p>
          <w:p w14:paraId="2CBAF208" w14:textId="1FF2AF2A" w:rsidR="004E1C44" w:rsidRPr="001A1652" w:rsidRDefault="00B14496" w:rsidP="00EE1447">
            <w:pPr>
              <w:pStyle w:val="ac"/>
              <w:widowControl w:val="0"/>
              <w:tabs>
                <w:tab w:val="left" w:pos="0"/>
              </w:tabs>
              <w:spacing w:after="0" w:line="240" w:lineRule="auto"/>
              <w:ind w:left="0"/>
              <w:jc w:val="both"/>
              <w:rPr>
                <w:rFonts w:ascii="Times New Roman" w:hAnsi="Times New Roman" w:cs="Times New Roman"/>
              </w:rPr>
            </w:pPr>
            <w:r>
              <w:rPr>
                <w:rFonts w:ascii="Times New Roman" w:hAnsi="Times New Roman" w:cs="Times New Roman"/>
              </w:rPr>
              <w:t xml:space="preserve">Днем оплаты считается день списания денежных средств со счета Заказчика. </w:t>
            </w:r>
          </w:p>
        </w:tc>
      </w:tr>
      <w:tr w:rsidR="008D5728" w:rsidRPr="00A83693" w14:paraId="5FB3C762" w14:textId="77777777" w:rsidTr="004B5221">
        <w:tc>
          <w:tcPr>
            <w:tcW w:w="516" w:type="dxa"/>
            <w:tcBorders>
              <w:top w:val="single" w:sz="4" w:space="0" w:color="auto"/>
              <w:left w:val="single" w:sz="4" w:space="0" w:color="auto"/>
              <w:bottom w:val="single" w:sz="4" w:space="0" w:color="auto"/>
              <w:right w:val="single" w:sz="4" w:space="0" w:color="auto"/>
            </w:tcBorders>
            <w:vAlign w:val="center"/>
          </w:tcPr>
          <w:p w14:paraId="3FBCDCBA" w14:textId="47533763" w:rsidR="008D5728" w:rsidRPr="00A83693" w:rsidRDefault="00FF61E7" w:rsidP="004B5221">
            <w:pPr>
              <w:pStyle w:val="a1"/>
              <w:widowControl w:val="0"/>
              <w:numPr>
                <w:ilvl w:val="0"/>
                <w:numId w:val="0"/>
              </w:numPr>
              <w:tabs>
                <w:tab w:val="left" w:pos="0"/>
              </w:tabs>
              <w:autoSpaceDE w:val="0"/>
              <w:autoSpaceDN w:val="0"/>
              <w:adjustRightInd w:val="0"/>
              <w:spacing w:line="240" w:lineRule="auto"/>
              <w:jc w:val="center"/>
              <w:rPr>
                <w:b/>
                <w:color w:val="000000"/>
                <w:sz w:val="22"/>
                <w:szCs w:val="22"/>
              </w:rPr>
            </w:pPr>
            <w:r w:rsidRPr="00A83693">
              <w:rPr>
                <w:b/>
                <w:color w:val="000000"/>
                <w:sz w:val="22"/>
                <w:szCs w:val="22"/>
              </w:rPr>
              <w:t>1</w:t>
            </w:r>
            <w:r w:rsidR="00AE0DBE" w:rsidRPr="00A83693">
              <w:rPr>
                <w:b/>
                <w:color w:val="000000"/>
                <w:sz w:val="22"/>
                <w:szCs w:val="22"/>
              </w:rPr>
              <w:t>0</w:t>
            </w:r>
            <w:r w:rsidR="00487BEE" w:rsidRPr="00A83693">
              <w:rPr>
                <w:b/>
                <w:color w:val="000000"/>
                <w:sz w:val="22"/>
                <w:szCs w:val="22"/>
              </w:rPr>
              <w:t>.</w:t>
            </w:r>
          </w:p>
        </w:tc>
        <w:tc>
          <w:tcPr>
            <w:tcW w:w="3307" w:type="dxa"/>
            <w:tcBorders>
              <w:top w:val="single" w:sz="4" w:space="0" w:color="auto"/>
              <w:left w:val="single" w:sz="4" w:space="0" w:color="auto"/>
              <w:bottom w:val="single" w:sz="4" w:space="0" w:color="auto"/>
              <w:right w:val="single" w:sz="4" w:space="0" w:color="auto"/>
            </w:tcBorders>
            <w:vAlign w:val="center"/>
          </w:tcPr>
          <w:p w14:paraId="4B6CB1B2" w14:textId="23248246" w:rsidR="008D5728" w:rsidRPr="00A83693" w:rsidRDefault="008D5728" w:rsidP="004B5221">
            <w:pPr>
              <w:pStyle w:val="a1"/>
              <w:widowControl w:val="0"/>
              <w:numPr>
                <w:ilvl w:val="0"/>
                <w:numId w:val="0"/>
              </w:numPr>
              <w:tabs>
                <w:tab w:val="left" w:pos="0"/>
              </w:tabs>
              <w:autoSpaceDE w:val="0"/>
              <w:autoSpaceDN w:val="0"/>
              <w:adjustRightInd w:val="0"/>
              <w:spacing w:line="240" w:lineRule="auto"/>
              <w:jc w:val="left"/>
              <w:rPr>
                <w:b/>
                <w:sz w:val="22"/>
                <w:szCs w:val="22"/>
              </w:rPr>
            </w:pPr>
            <w:r w:rsidRPr="00A83693">
              <w:rPr>
                <w:b/>
                <w:sz w:val="22"/>
                <w:szCs w:val="22"/>
              </w:rPr>
              <w:t xml:space="preserve">Дата, время окончания срока подачи </w:t>
            </w:r>
            <w:r w:rsidR="00AE0DBE" w:rsidRPr="00A83693">
              <w:rPr>
                <w:b/>
                <w:sz w:val="22"/>
                <w:szCs w:val="22"/>
              </w:rPr>
              <w:t xml:space="preserve">ценовых </w:t>
            </w:r>
            <w:r w:rsidR="00BC22A4" w:rsidRPr="00A83693">
              <w:rPr>
                <w:b/>
                <w:sz w:val="22"/>
                <w:szCs w:val="22"/>
              </w:rPr>
              <w:t xml:space="preserve">предложений </w:t>
            </w:r>
          </w:p>
        </w:tc>
        <w:tc>
          <w:tcPr>
            <w:tcW w:w="6350" w:type="dxa"/>
            <w:gridSpan w:val="2"/>
            <w:tcBorders>
              <w:top w:val="single" w:sz="4" w:space="0" w:color="auto"/>
              <w:left w:val="single" w:sz="4" w:space="0" w:color="auto"/>
              <w:bottom w:val="single" w:sz="4" w:space="0" w:color="auto"/>
              <w:right w:val="single" w:sz="4" w:space="0" w:color="auto"/>
            </w:tcBorders>
            <w:vAlign w:val="center"/>
          </w:tcPr>
          <w:p w14:paraId="23E9E99C" w14:textId="12C57338" w:rsidR="008D5728" w:rsidRPr="00B30360" w:rsidRDefault="00864A0D" w:rsidP="007031B7">
            <w:pPr>
              <w:widowControl w:val="0"/>
              <w:tabs>
                <w:tab w:val="left" w:pos="0"/>
              </w:tabs>
              <w:spacing w:after="0" w:line="240" w:lineRule="auto"/>
              <w:jc w:val="both"/>
              <w:rPr>
                <w:rFonts w:ascii="Times New Roman" w:eastAsia="Calibri" w:hAnsi="Times New Roman" w:cs="Times New Roman"/>
                <w:b/>
                <w:highlight w:val="green"/>
              </w:rPr>
            </w:pPr>
            <w:r>
              <w:rPr>
                <w:rFonts w:ascii="Times New Roman" w:eastAsia="Calibri" w:hAnsi="Times New Roman" w:cs="Times New Roman"/>
                <w:b/>
                <w:highlight w:val="green"/>
              </w:rPr>
              <w:t>1</w:t>
            </w:r>
            <w:r w:rsidR="00F10F0E">
              <w:rPr>
                <w:rFonts w:ascii="Times New Roman" w:eastAsia="Calibri" w:hAnsi="Times New Roman" w:cs="Times New Roman"/>
                <w:b/>
                <w:highlight w:val="green"/>
              </w:rPr>
              <w:t>4</w:t>
            </w:r>
            <w:r w:rsidR="008D5E95">
              <w:rPr>
                <w:rFonts w:ascii="Times New Roman" w:eastAsia="Calibri" w:hAnsi="Times New Roman" w:cs="Times New Roman"/>
                <w:b/>
                <w:highlight w:val="green"/>
              </w:rPr>
              <w:t>:00</w:t>
            </w:r>
            <w:r w:rsidR="00AC7B5F" w:rsidRPr="00B30360">
              <w:rPr>
                <w:rFonts w:ascii="Times New Roman" w:eastAsia="Calibri" w:hAnsi="Times New Roman" w:cs="Times New Roman"/>
                <w:b/>
                <w:highlight w:val="green"/>
              </w:rPr>
              <w:t xml:space="preserve"> </w:t>
            </w:r>
            <w:r w:rsidR="00507ADD" w:rsidRPr="00B30360">
              <w:rPr>
                <w:rFonts w:ascii="Times New Roman" w:eastAsia="Calibri" w:hAnsi="Times New Roman" w:cs="Times New Roman"/>
                <w:b/>
                <w:highlight w:val="green"/>
              </w:rPr>
              <w:t xml:space="preserve">(по местному времени Заказчика) </w:t>
            </w:r>
            <w:r w:rsidR="007031B7">
              <w:rPr>
                <w:rFonts w:ascii="Times New Roman" w:eastAsia="Calibri" w:hAnsi="Times New Roman" w:cs="Times New Roman"/>
                <w:b/>
                <w:highlight w:val="green"/>
              </w:rPr>
              <w:t>07.10.2026</w:t>
            </w:r>
            <w:r w:rsidR="008E6C41">
              <w:rPr>
                <w:rFonts w:ascii="Times New Roman" w:eastAsia="Calibri" w:hAnsi="Times New Roman" w:cs="Times New Roman"/>
                <w:b/>
                <w:highlight w:val="green"/>
              </w:rPr>
              <w:t xml:space="preserve"> г</w:t>
            </w:r>
            <w:r w:rsidR="001139F2" w:rsidRPr="00B30360">
              <w:rPr>
                <w:rFonts w:ascii="Times New Roman" w:eastAsia="Calibri" w:hAnsi="Times New Roman" w:cs="Times New Roman"/>
                <w:b/>
                <w:highlight w:val="green"/>
              </w:rPr>
              <w:t>.</w:t>
            </w:r>
          </w:p>
        </w:tc>
      </w:tr>
      <w:tr w:rsidR="00490131" w:rsidRPr="00A83693" w14:paraId="44AC98D5" w14:textId="77777777" w:rsidTr="004B5221">
        <w:tc>
          <w:tcPr>
            <w:tcW w:w="516" w:type="dxa"/>
            <w:tcBorders>
              <w:top w:val="single" w:sz="4" w:space="0" w:color="auto"/>
              <w:left w:val="single" w:sz="4" w:space="0" w:color="auto"/>
              <w:bottom w:val="single" w:sz="4" w:space="0" w:color="auto"/>
              <w:right w:val="single" w:sz="4" w:space="0" w:color="auto"/>
            </w:tcBorders>
            <w:vAlign w:val="center"/>
          </w:tcPr>
          <w:p w14:paraId="0EF4DFE8" w14:textId="65025765" w:rsidR="00490131" w:rsidRPr="00A83693" w:rsidRDefault="00487BEE" w:rsidP="004B5221">
            <w:pPr>
              <w:pStyle w:val="a1"/>
              <w:widowControl w:val="0"/>
              <w:numPr>
                <w:ilvl w:val="0"/>
                <w:numId w:val="0"/>
              </w:numPr>
              <w:tabs>
                <w:tab w:val="left" w:pos="0"/>
              </w:tabs>
              <w:autoSpaceDE w:val="0"/>
              <w:autoSpaceDN w:val="0"/>
              <w:adjustRightInd w:val="0"/>
              <w:spacing w:line="240" w:lineRule="auto"/>
              <w:jc w:val="center"/>
              <w:rPr>
                <w:b/>
                <w:color w:val="000000"/>
                <w:sz w:val="22"/>
                <w:szCs w:val="22"/>
              </w:rPr>
            </w:pPr>
            <w:r w:rsidRPr="00A83693">
              <w:rPr>
                <w:b/>
                <w:color w:val="000000"/>
                <w:sz w:val="22"/>
                <w:szCs w:val="22"/>
              </w:rPr>
              <w:t>1</w:t>
            </w:r>
            <w:r w:rsidR="00AE0DBE" w:rsidRPr="00A83693">
              <w:rPr>
                <w:b/>
                <w:color w:val="000000"/>
                <w:sz w:val="22"/>
                <w:szCs w:val="22"/>
              </w:rPr>
              <w:t>1</w:t>
            </w:r>
            <w:r w:rsidRPr="00A83693">
              <w:rPr>
                <w:b/>
                <w:color w:val="000000"/>
                <w:sz w:val="22"/>
                <w:szCs w:val="22"/>
              </w:rPr>
              <w:t>.</w:t>
            </w:r>
          </w:p>
        </w:tc>
        <w:tc>
          <w:tcPr>
            <w:tcW w:w="3307" w:type="dxa"/>
            <w:tcBorders>
              <w:top w:val="single" w:sz="4" w:space="0" w:color="auto"/>
              <w:left w:val="single" w:sz="4" w:space="0" w:color="auto"/>
              <w:bottom w:val="single" w:sz="4" w:space="0" w:color="auto"/>
              <w:right w:val="single" w:sz="4" w:space="0" w:color="auto"/>
            </w:tcBorders>
            <w:vAlign w:val="center"/>
          </w:tcPr>
          <w:p w14:paraId="633E90EF" w14:textId="72E7CDD3" w:rsidR="00490131" w:rsidRPr="00A83693" w:rsidRDefault="00490131" w:rsidP="004B5221">
            <w:pPr>
              <w:pStyle w:val="a1"/>
              <w:widowControl w:val="0"/>
              <w:numPr>
                <w:ilvl w:val="0"/>
                <w:numId w:val="0"/>
              </w:numPr>
              <w:tabs>
                <w:tab w:val="left" w:pos="0"/>
              </w:tabs>
              <w:autoSpaceDE w:val="0"/>
              <w:autoSpaceDN w:val="0"/>
              <w:adjustRightInd w:val="0"/>
              <w:spacing w:line="240" w:lineRule="auto"/>
              <w:jc w:val="left"/>
              <w:rPr>
                <w:b/>
                <w:sz w:val="22"/>
                <w:szCs w:val="22"/>
              </w:rPr>
            </w:pPr>
            <w:r w:rsidRPr="00A83693">
              <w:rPr>
                <w:b/>
                <w:sz w:val="22"/>
                <w:szCs w:val="22"/>
              </w:rPr>
              <w:t xml:space="preserve">Место подачи </w:t>
            </w:r>
            <w:r w:rsidR="00AE0DBE" w:rsidRPr="00A83693">
              <w:rPr>
                <w:b/>
                <w:sz w:val="22"/>
                <w:szCs w:val="22"/>
              </w:rPr>
              <w:t xml:space="preserve">ценовых </w:t>
            </w:r>
            <w:r w:rsidR="00BC22A4" w:rsidRPr="00A83693">
              <w:rPr>
                <w:b/>
                <w:sz w:val="22"/>
                <w:szCs w:val="22"/>
              </w:rPr>
              <w:t xml:space="preserve">предложений </w:t>
            </w:r>
          </w:p>
        </w:tc>
        <w:tc>
          <w:tcPr>
            <w:tcW w:w="6350" w:type="dxa"/>
            <w:gridSpan w:val="2"/>
            <w:tcBorders>
              <w:top w:val="single" w:sz="4" w:space="0" w:color="auto"/>
              <w:left w:val="single" w:sz="4" w:space="0" w:color="auto"/>
              <w:bottom w:val="single" w:sz="4" w:space="0" w:color="auto"/>
              <w:right w:val="single" w:sz="4" w:space="0" w:color="auto"/>
            </w:tcBorders>
            <w:vAlign w:val="center"/>
          </w:tcPr>
          <w:p w14:paraId="724B0FDD" w14:textId="0E498D99" w:rsidR="00490131" w:rsidRPr="00A83693" w:rsidRDefault="008B1B57" w:rsidP="004B5221">
            <w:pPr>
              <w:pStyle w:val="variable"/>
              <w:tabs>
                <w:tab w:val="left" w:pos="0"/>
              </w:tabs>
              <w:suppressAutoHyphens w:val="0"/>
              <w:jc w:val="both"/>
              <w:rPr>
                <w:rFonts w:cs="Times New Roman"/>
                <w:sz w:val="22"/>
                <w:szCs w:val="22"/>
              </w:rPr>
            </w:pPr>
            <w:r w:rsidRPr="00A83693">
              <w:rPr>
                <w:rFonts w:eastAsia="Times New Roman" w:cs="Times New Roman"/>
                <w:sz w:val="22"/>
                <w:szCs w:val="22"/>
              </w:rPr>
              <w:t xml:space="preserve">В </w:t>
            </w:r>
            <w:r w:rsidR="00F156A8" w:rsidRPr="00A83693">
              <w:rPr>
                <w:rFonts w:eastAsia="Times New Roman" w:cs="Times New Roman"/>
                <w:sz w:val="22"/>
                <w:szCs w:val="22"/>
              </w:rPr>
              <w:t>форме электронного документа, подписанного электронной цифровой подписью, с помощью квалифицированного сертификата ключа проверки электронной подписи</w:t>
            </w:r>
            <w:r w:rsidR="004A4658" w:rsidRPr="00A83693">
              <w:rPr>
                <w:rFonts w:eastAsia="Times New Roman" w:cs="Times New Roman"/>
                <w:sz w:val="22"/>
                <w:szCs w:val="22"/>
              </w:rPr>
              <w:t xml:space="preserve"> электронной торговой </w:t>
            </w:r>
            <w:r w:rsidR="001139F2" w:rsidRPr="00A83693">
              <w:rPr>
                <w:rFonts w:eastAsia="Times New Roman" w:cs="Times New Roman"/>
                <w:sz w:val="22"/>
                <w:szCs w:val="22"/>
              </w:rPr>
              <w:t>площадки</w:t>
            </w:r>
            <w:r w:rsidR="00AB58C4" w:rsidRPr="00A83693">
              <w:rPr>
                <w:rFonts w:eastAsia="Times New Roman" w:cs="Times New Roman"/>
                <w:sz w:val="22"/>
                <w:szCs w:val="22"/>
              </w:rPr>
              <w:t xml:space="preserve"> </w:t>
            </w:r>
            <w:r w:rsidR="00AE0DBE" w:rsidRPr="00A83693">
              <w:rPr>
                <w:rFonts w:cs="Times New Roman"/>
                <w:b w:val="0"/>
                <w:sz w:val="22"/>
                <w:szCs w:val="22"/>
              </w:rPr>
              <w:t xml:space="preserve">(ЭТП Регион), </w:t>
            </w:r>
            <w:r w:rsidR="00AE0DBE" w:rsidRPr="00A83693">
              <w:rPr>
                <w:rFonts w:cs="Times New Roman"/>
                <w:sz w:val="22"/>
                <w:szCs w:val="22"/>
              </w:rPr>
              <w:t xml:space="preserve">в информационно-телекоммуникационной сети «Интернет» </w:t>
            </w:r>
            <w:hyperlink r:id="rId11" w:history="1">
              <w:r w:rsidR="00AE0DBE" w:rsidRPr="00A83693">
                <w:rPr>
                  <w:rStyle w:val="a7"/>
                  <w:rFonts w:cs="Times New Roman"/>
                  <w:sz w:val="22"/>
                  <w:szCs w:val="22"/>
                </w:rPr>
                <w:t>https://etp-region.ru</w:t>
              </w:r>
            </w:hyperlink>
          </w:p>
        </w:tc>
      </w:tr>
      <w:tr w:rsidR="00BC22A4" w:rsidRPr="00A83693" w14:paraId="04F039AB" w14:textId="77777777" w:rsidTr="004B5221">
        <w:tc>
          <w:tcPr>
            <w:tcW w:w="516" w:type="dxa"/>
            <w:tcBorders>
              <w:top w:val="single" w:sz="4" w:space="0" w:color="auto"/>
              <w:left w:val="single" w:sz="4" w:space="0" w:color="auto"/>
              <w:bottom w:val="single" w:sz="4" w:space="0" w:color="auto"/>
              <w:right w:val="single" w:sz="4" w:space="0" w:color="auto"/>
            </w:tcBorders>
            <w:vAlign w:val="center"/>
          </w:tcPr>
          <w:p w14:paraId="2C6FED7C" w14:textId="29993B4A" w:rsidR="00BC22A4" w:rsidRPr="00A83693" w:rsidRDefault="00BC22A4" w:rsidP="004B5221">
            <w:pPr>
              <w:pStyle w:val="a1"/>
              <w:widowControl w:val="0"/>
              <w:numPr>
                <w:ilvl w:val="0"/>
                <w:numId w:val="0"/>
              </w:numPr>
              <w:tabs>
                <w:tab w:val="left" w:pos="0"/>
              </w:tabs>
              <w:autoSpaceDE w:val="0"/>
              <w:autoSpaceDN w:val="0"/>
              <w:adjustRightInd w:val="0"/>
              <w:spacing w:line="240" w:lineRule="auto"/>
              <w:jc w:val="center"/>
              <w:rPr>
                <w:b/>
                <w:color w:val="000000"/>
                <w:sz w:val="22"/>
                <w:szCs w:val="22"/>
              </w:rPr>
            </w:pPr>
            <w:r w:rsidRPr="00A83693">
              <w:rPr>
                <w:b/>
                <w:color w:val="000000"/>
                <w:sz w:val="22"/>
                <w:szCs w:val="22"/>
              </w:rPr>
              <w:t>1</w:t>
            </w:r>
            <w:r w:rsidR="0041349F" w:rsidRPr="00A83693">
              <w:rPr>
                <w:b/>
                <w:color w:val="000000"/>
                <w:sz w:val="22"/>
                <w:szCs w:val="22"/>
              </w:rPr>
              <w:t>2</w:t>
            </w:r>
            <w:r w:rsidR="00031222" w:rsidRPr="00A83693">
              <w:rPr>
                <w:b/>
                <w:color w:val="000000"/>
                <w:sz w:val="22"/>
                <w:szCs w:val="22"/>
              </w:rPr>
              <w:t>.</w:t>
            </w:r>
          </w:p>
        </w:tc>
        <w:tc>
          <w:tcPr>
            <w:tcW w:w="3307" w:type="dxa"/>
            <w:tcBorders>
              <w:top w:val="single" w:sz="4" w:space="0" w:color="auto"/>
              <w:left w:val="single" w:sz="4" w:space="0" w:color="auto"/>
              <w:bottom w:val="single" w:sz="4" w:space="0" w:color="auto"/>
              <w:right w:val="single" w:sz="4" w:space="0" w:color="auto"/>
            </w:tcBorders>
            <w:vAlign w:val="center"/>
          </w:tcPr>
          <w:p w14:paraId="5CF67A2C" w14:textId="035927E1" w:rsidR="00BC22A4" w:rsidRPr="00A83693" w:rsidRDefault="00BC22A4" w:rsidP="004B5221">
            <w:pPr>
              <w:pStyle w:val="a1"/>
              <w:widowControl w:val="0"/>
              <w:numPr>
                <w:ilvl w:val="0"/>
                <w:numId w:val="0"/>
              </w:numPr>
              <w:tabs>
                <w:tab w:val="left" w:pos="0"/>
              </w:tabs>
              <w:autoSpaceDE w:val="0"/>
              <w:autoSpaceDN w:val="0"/>
              <w:adjustRightInd w:val="0"/>
              <w:spacing w:line="240" w:lineRule="auto"/>
              <w:jc w:val="left"/>
              <w:rPr>
                <w:b/>
                <w:sz w:val="22"/>
                <w:szCs w:val="22"/>
              </w:rPr>
            </w:pPr>
            <w:r w:rsidRPr="00A83693">
              <w:rPr>
                <w:b/>
                <w:sz w:val="22"/>
                <w:szCs w:val="22"/>
              </w:rPr>
              <w:t>Требования к участникам закупки</w:t>
            </w:r>
            <w:r w:rsidR="00AD02F1" w:rsidRPr="00A83693">
              <w:rPr>
                <w:b/>
                <w:sz w:val="22"/>
                <w:szCs w:val="22"/>
              </w:rPr>
              <w:t xml:space="preserve"> </w:t>
            </w:r>
          </w:p>
        </w:tc>
        <w:tc>
          <w:tcPr>
            <w:tcW w:w="6350" w:type="dxa"/>
            <w:gridSpan w:val="2"/>
            <w:tcBorders>
              <w:top w:val="single" w:sz="4" w:space="0" w:color="auto"/>
              <w:left w:val="single" w:sz="4" w:space="0" w:color="auto"/>
              <w:bottom w:val="single" w:sz="4" w:space="0" w:color="auto"/>
              <w:right w:val="single" w:sz="4" w:space="0" w:color="auto"/>
            </w:tcBorders>
            <w:vAlign w:val="center"/>
          </w:tcPr>
          <w:p w14:paraId="6DD58342" w14:textId="6277D732" w:rsidR="007E45B9" w:rsidRDefault="007E45B9" w:rsidP="004B5221">
            <w:pPr>
              <w:widowControl w:val="0"/>
              <w:tabs>
                <w:tab w:val="left" w:pos="0"/>
              </w:tabs>
              <w:autoSpaceDE w:val="0"/>
              <w:autoSpaceDN w:val="0"/>
              <w:adjustRightInd w:val="0"/>
              <w:spacing w:after="0" w:line="240" w:lineRule="auto"/>
              <w:ind w:firstLine="455"/>
              <w:jc w:val="both"/>
              <w:rPr>
                <w:rFonts w:ascii="Times New Roman" w:hAnsi="Times New Roman" w:cs="Times New Roman"/>
              </w:rPr>
            </w:pPr>
            <w:r w:rsidRPr="0045194E">
              <w:rPr>
                <w:rFonts w:ascii="Times New Roman" w:hAnsi="Times New Roman" w:cs="Times New Roman"/>
              </w:rPr>
              <w:t>1) соответствие требованиям, устанавливаемым в соответствии с законодательством Российской Федерации и Положением, к лицам, осуществляющим поставки товаров, выполнение работ, оказание услуг, являющихся предметом закупки</w:t>
            </w:r>
            <w:r w:rsidR="00B30360" w:rsidRPr="0045194E">
              <w:rPr>
                <w:rFonts w:ascii="Times New Roman" w:hAnsi="Times New Roman" w:cs="Times New Roman"/>
              </w:rPr>
              <w:t>;</w:t>
            </w:r>
          </w:p>
          <w:p w14:paraId="62A4FF45" w14:textId="1F534863" w:rsidR="00864A0D" w:rsidRPr="0045194E" w:rsidRDefault="00864A0D" w:rsidP="004B5221">
            <w:pPr>
              <w:widowControl w:val="0"/>
              <w:tabs>
                <w:tab w:val="left" w:pos="0"/>
              </w:tabs>
              <w:autoSpaceDE w:val="0"/>
              <w:autoSpaceDN w:val="0"/>
              <w:adjustRightInd w:val="0"/>
              <w:spacing w:after="0" w:line="240" w:lineRule="auto"/>
              <w:ind w:firstLine="455"/>
              <w:jc w:val="both"/>
              <w:rPr>
                <w:rFonts w:ascii="Times New Roman" w:hAnsi="Times New Roman" w:cs="Times New Roman"/>
              </w:rPr>
            </w:pPr>
            <w:r>
              <w:rPr>
                <w:rFonts w:ascii="Times New Roman" w:hAnsi="Times New Roman" w:cs="Times New Roman"/>
              </w:rPr>
              <w:t xml:space="preserve">2) </w:t>
            </w:r>
            <w:r w:rsidRPr="00864A0D">
              <w:rPr>
                <w:rFonts w:ascii="Times New Roman" w:hAnsi="Times New Roman" w:cs="Times New Roman"/>
              </w:rPr>
              <w:t>участник закупки - юридическое лицо не находится в процессе ликвидации;</w:t>
            </w:r>
          </w:p>
          <w:p w14:paraId="33197B54" w14:textId="77777777" w:rsidR="007E45B9" w:rsidRPr="0045194E" w:rsidRDefault="007E45B9" w:rsidP="004B5221">
            <w:pPr>
              <w:widowControl w:val="0"/>
              <w:tabs>
                <w:tab w:val="left" w:pos="0"/>
              </w:tabs>
              <w:autoSpaceDE w:val="0"/>
              <w:autoSpaceDN w:val="0"/>
              <w:adjustRightInd w:val="0"/>
              <w:spacing w:after="0" w:line="240" w:lineRule="auto"/>
              <w:ind w:firstLine="455"/>
              <w:jc w:val="both"/>
              <w:rPr>
                <w:rFonts w:ascii="Times New Roman" w:hAnsi="Times New Roman" w:cs="Times New Roman"/>
              </w:rPr>
            </w:pPr>
            <w:r w:rsidRPr="0045194E">
              <w:rPr>
                <w:rFonts w:ascii="Times New Roman" w:hAnsi="Times New Roman" w:cs="Times New Roman"/>
              </w:rPr>
              <w:t>3) в отношении участника закупки - юридического лица или индивидуального предпринимателя не выносилось судебных решений о признании несостоятельным (банкротом) и об открытии конкурсного производства;</w:t>
            </w:r>
          </w:p>
          <w:p w14:paraId="739D2532" w14:textId="77777777" w:rsidR="007E45B9" w:rsidRPr="0045194E" w:rsidRDefault="007E45B9" w:rsidP="004B5221">
            <w:pPr>
              <w:widowControl w:val="0"/>
              <w:tabs>
                <w:tab w:val="left" w:pos="0"/>
              </w:tabs>
              <w:autoSpaceDE w:val="0"/>
              <w:autoSpaceDN w:val="0"/>
              <w:adjustRightInd w:val="0"/>
              <w:spacing w:after="0" w:line="240" w:lineRule="auto"/>
              <w:ind w:firstLine="455"/>
              <w:jc w:val="both"/>
              <w:rPr>
                <w:rFonts w:ascii="Times New Roman" w:hAnsi="Times New Roman" w:cs="Times New Roman"/>
              </w:rPr>
            </w:pPr>
            <w:r w:rsidRPr="0045194E">
              <w:rPr>
                <w:rFonts w:ascii="Times New Roman" w:hAnsi="Times New Roman" w:cs="Times New Roman"/>
              </w:rPr>
              <w:t xml:space="preserve">4) </w:t>
            </w:r>
            <w:proofErr w:type="spellStart"/>
            <w:r w:rsidRPr="0045194E">
              <w:rPr>
                <w:rFonts w:ascii="Times New Roman" w:hAnsi="Times New Roman" w:cs="Times New Roman"/>
              </w:rPr>
              <w:t>неприостановление</w:t>
            </w:r>
            <w:proofErr w:type="spellEnd"/>
            <w:r w:rsidRPr="0045194E">
              <w:rPr>
                <w:rFonts w:ascii="Times New Roman" w:hAnsi="Times New Roman" w:cs="Times New Roman"/>
              </w:rPr>
              <w:t xml:space="preserve"> деятельности участника закупки в порядке, предусмотренном Кодексом Российской Федерации об административных правонарушениях, на дату подачи заявки на участие в закупке;</w:t>
            </w:r>
          </w:p>
          <w:p w14:paraId="6EA8EDA4" w14:textId="77777777" w:rsidR="007E45B9" w:rsidRPr="0045194E" w:rsidRDefault="007E45B9" w:rsidP="004B5221">
            <w:pPr>
              <w:widowControl w:val="0"/>
              <w:tabs>
                <w:tab w:val="left" w:pos="0"/>
              </w:tabs>
              <w:autoSpaceDE w:val="0"/>
              <w:autoSpaceDN w:val="0"/>
              <w:adjustRightInd w:val="0"/>
              <w:spacing w:after="0" w:line="240" w:lineRule="auto"/>
              <w:ind w:firstLine="455"/>
              <w:jc w:val="both"/>
              <w:rPr>
                <w:rFonts w:ascii="Times New Roman" w:hAnsi="Times New Roman" w:cs="Times New Roman"/>
              </w:rPr>
            </w:pPr>
            <w:r w:rsidRPr="0045194E">
              <w:rPr>
                <w:rFonts w:ascii="Times New Roman" w:hAnsi="Times New Roman" w:cs="Times New Roman"/>
              </w:rPr>
              <w:t xml:space="preserve">5) отсутствие у участника закупки недоимки по налогам, сборам, задолженности по иным обязательным платежам в бюджеты бюджетной системы Российской Федерации за прошедший календарный год, размер которых превышает двадцать пять процентов балансовой стоимости активов участника закупки, по данным бухгалтерской отчетности за последний отчетный период. Данное требование не </w:t>
            </w:r>
            <w:r w:rsidRPr="0045194E">
              <w:rPr>
                <w:rFonts w:ascii="Times New Roman" w:hAnsi="Times New Roman" w:cs="Times New Roman"/>
              </w:rPr>
              <w:lastRenderedPageBreak/>
              <w:t>распространяется на суммы,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w:t>
            </w:r>
          </w:p>
          <w:p w14:paraId="61B19DCB" w14:textId="77777777" w:rsidR="007E45B9" w:rsidRPr="0045194E" w:rsidRDefault="007E45B9" w:rsidP="004B5221">
            <w:pPr>
              <w:widowControl w:val="0"/>
              <w:tabs>
                <w:tab w:val="left" w:pos="0"/>
              </w:tabs>
              <w:autoSpaceDE w:val="0"/>
              <w:autoSpaceDN w:val="0"/>
              <w:adjustRightInd w:val="0"/>
              <w:spacing w:after="0" w:line="240" w:lineRule="auto"/>
              <w:ind w:firstLine="455"/>
              <w:jc w:val="both"/>
              <w:rPr>
                <w:rFonts w:ascii="Times New Roman" w:hAnsi="Times New Roman" w:cs="Times New Roman"/>
              </w:rPr>
            </w:pPr>
            <w:r w:rsidRPr="0045194E">
              <w:rPr>
                <w:rFonts w:ascii="Times New Roman" w:hAnsi="Times New Roman" w:cs="Times New Roman"/>
              </w:rPr>
              <w:t>6) отсутствие у участника закупки -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судимости за преступления в сфере экономики и (или) преступления, предусмотренные статьями 289, 290, 291, 291.1 Уголовного кодекса Российской Федерации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p w14:paraId="75FF6044" w14:textId="77777777" w:rsidR="007E45B9" w:rsidRPr="0045194E" w:rsidRDefault="007E45B9" w:rsidP="004B5221">
            <w:pPr>
              <w:widowControl w:val="0"/>
              <w:tabs>
                <w:tab w:val="left" w:pos="0"/>
              </w:tabs>
              <w:autoSpaceDE w:val="0"/>
              <w:autoSpaceDN w:val="0"/>
              <w:adjustRightInd w:val="0"/>
              <w:spacing w:after="0" w:line="240" w:lineRule="auto"/>
              <w:ind w:firstLine="455"/>
              <w:jc w:val="both"/>
              <w:rPr>
                <w:rFonts w:ascii="Times New Roman" w:hAnsi="Times New Roman" w:cs="Times New Roman"/>
              </w:rPr>
            </w:pPr>
            <w:r w:rsidRPr="0045194E">
              <w:rPr>
                <w:rFonts w:ascii="Times New Roman" w:hAnsi="Times New Roman" w:cs="Times New Roman"/>
              </w:rPr>
              <w:t xml:space="preserve">7) </w:t>
            </w:r>
            <w:proofErr w:type="spellStart"/>
            <w:r w:rsidRPr="0045194E">
              <w:rPr>
                <w:rFonts w:ascii="Times New Roman" w:hAnsi="Times New Roman" w:cs="Times New Roman"/>
              </w:rPr>
              <w:t>непривлечение</w:t>
            </w:r>
            <w:proofErr w:type="spellEnd"/>
            <w:r w:rsidRPr="0045194E">
              <w:rPr>
                <w:rFonts w:ascii="Times New Roman" w:hAnsi="Times New Roman" w:cs="Times New Roman"/>
              </w:rPr>
              <w:t xml:space="preserve"> участника закупки - юридического лица в течение двух лет до момента подачи заявки на участие в закупке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p>
          <w:p w14:paraId="611D03A4" w14:textId="77777777" w:rsidR="007E45B9" w:rsidRPr="0045194E" w:rsidRDefault="007E45B9" w:rsidP="004B5221">
            <w:pPr>
              <w:widowControl w:val="0"/>
              <w:tabs>
                <w:tab w:val="left" w:pos="0"/>
              </w:tabs>
              <w:autoSpaceDE w:val="0"/>
              <w:autoSpaceDN w:val="0"/>
              <w:adjustRightInd w:val="0"/>
              <w:spacing w:after="0" w:line="240" w:lineRule="auto"/>
              <w:ind w:firstLine="455"/>
              <w:jc w:val="both"/>
              <w:rPr>
                <w:rFonts w:ascii="Times New Roman" w:hAnsi="Times New Roman" w:cs="Times New Roman"/>
              </w:rPr>
            </w:pPr>
            <w:r w:rsidRPr="0045194E">
              <w:rPr>
                <w:rFonts w:ascii="Times New Roman" w:hAnsi="Times New Roman" w:cs="Times New Roman"/>
              </w:rPr>
              <w:t>8) отсутствие сведений об участнике закупки в реестре недобросовестных поставщиков, предусмотренном статьей 5 Федерального закона от 18.07.2011 г. N 223-ФЗ;</w:t>
            </w:r>
          </w:p>
          <w:p w14:paraId="31219CFF" w14:textId="77777777" w:rsidR="007E45B9" w:rsidRPr="0045194E" w:rsidRDefault="007E45B9" w:rsidP="004B5221">
            <w:pPr>
              <w:widowControl w:val="0"/>
              <w:tabs>
                <w:tab w:val="left" w:pos="0"/>
              </w:tabs>
              <w:autoSpaceDE w:val="0"/>
              <w:autoSpaceDN w:val="0"/>
              <w:adjustRightInd w:val="0"/>
              <w:spacing w:after="0" w:line="240" w:lineRule="auto"/>
              <w:ind w:firstLine="455"/>
              <w:jc w:val="both"/>
              <w:rPr>
                <w:rFonts w:ascii="Times New Roman" w:hAnsi="Times New Roman" w:cs="Times New Roman"/>
              </w:rPr>
            </w:pPr>
            <w:r w:rsidRPr="0045194E">
              <w:rPr>
                <w:rFonts w:ascii="Times New Roman" w:hAnsi="Times New Roman" w:cs="Times New Roman"/>
              </w:rPr>
              <w:t>9) отсутствие сведений об участнике закупки в реестре недобросовестных поставщиков, предусмотренном Федеральным законом от 5 апреля 2013 года N 44-ФЗ "О контрактной системе в сфере закупок товаров, работ, услуг для обеспечения государственных и муниципальных нужд";</w:t>
            </w:r>
          </w:p>
          <w:p w14:paraId="7190A41F" w14:textId="77777777" w:rsidR="007E45B9" w:rsidRPr="0045194E" w:rsidRDefault="007E45B9" w:rsidP="004B5221">
            <w:pPr>
              <w:widowControl w:val="0"/>
              <w:tabs>
                <w:tab w:val="left" w:pos="0"/>
              </w:tabs>
              <w:autoSpaceDE w:val="0"/>
              <w:autoSpaceDN w:val="0"/>
              <w:adjustRightInd w:val="0"/>
              <w:spacing w:after="0" w:line="240" w:lineRule="auto"/>
              <w:ind w:firstLine="455"/>
              <w:jc w:val="both"/>
              <w:rPr>
                <w:rFonts w:ascii="Times New Roman" w:hAnsi="Times New Roman" w:cs="Times New Roman"/>
              </w:rPr>
            </w:pPr>
            <w:r w:rsidRPr="0045194E">
              <w:rPr>
                <w:rFonts w:ascii="Times New Roman" w:hAnsi="Times New Roman" w:cs="Times New Roman"/>
              </w:rPr>
              <w:t>10) отсутствие между участником закупки и заказчиком конфликта интересов;</w:t>
            </w:r>
          </w:p>
          <w:p w14:paraId="54F53006" w14:textId="77777777" w:rsidR="007E45B9" w:rsidRPr="0045194E" w:rsidRDefault="007E45B9" w:rsidP="004B5221">
            <w:pPr>
              <w:widowControl w:val="0"/>
              <w:tabs>
                <w:tab w:val="left" w:pos="0"/>
              </w:tabs>
              <w:autoSpaceDE w:val="0"/>
              <w:autoSpaceDN w:val="0"/>
              <w:adjustRightInd w:val="0"/>
              <w:spacing w:after="0" w:line="240" w:lineRule="auto"/>
              <w:ind w:firstLine="455"/>
              <w:jc w:val="both"/>
              <w:rPr>
                <w:rFonts w:ascii="Times New Roman" w:hAnsi="Times New Roman" w:cs="Times New Roman"/>
              </w:rPr>
            </w:pPr>
            <w:r w:rsidRPr="0045194E">
              <w:rPr>
                <w:rFonts w:ascii="Times New Roman" w:hAnsi="Times New Roman" w:cs="Times New Roman"/>
              </w:rPr>
              <w:t>11) участник закупки не является офшорной компанией;</w:t>
            </w:r>
          </w:p>
          <w:p w14:paraId="1338CBD4" w14:textId="5D402C45" w:rsidR="00BC22A4" w:rsidRPr="0045194E" w:rsidRDefault="007E45B9" w:rsidP="004B5221">
            <w:pPr>
              <w:widowControl w:val="0"/>
              <w:tabs>
                <w:tab w:val="left" w:pos="0"/>
              </w:tabs>
              <w:autoSpaceDE w:val="0"/>
              <w:autoSpaceDN w:val="0"/>
              <w:adjustRightInd w:val="0"/>
              <w:spacing w:after="0" w:line="240" w:lineRule="auto"/>
              <w:ind w:firstLine="455"/>
              <w:jc w:val="both"/>
              <w:rPr>
                <w:rFonts w:ascii="Times New Roman" w:hAnsi="Times New Roman" w:cs="Times New Roman"/>
              </w:rPr>
            </w:pPr>
            <w:r w:rsidRPr="0045194E">
              <w:rPr>
                <w:rFonts w:ascii="Times New Roman" w:hAnsi="Times New Roman" w:cs="Times New Roman"/>
              </w:rPr>
              <w:t>12) отсутствие у участника закупки ограничений для участия в закупках, установленных законодательством Российской Федерации.</w:t>
            </w:r>
          </w:p>
        </w:tc>
      </w:tr>
      <w:tr w:rsidR="00C6522A" w:rsidRPr="00A83693" w14:paraId="41B970F1" w14:textId="77777777" w:rsidTr="004B5221">
        <w:tc>
          <w:tcPr>
            <w:tcW w:w="516" w:type="dxa"/>
            <w:tcBorders>
              <w:top w:val="single" w:sz="4" w:space="0" w:color="auto"/>
              <w:left w:val="single" w:sz="4" w:space="0" w:color="auto"/>
              <w:bottom w:val="single" w:sz="4" w:space="0" w:color="auto"/>
              <w:right w:val="single" w:sz="4" w:space="0" w:color="auto"/>
            </w:tcBorders>
            <w:vAlign w:val="center"/>
          </w:tcPr>
          <w:p w14:paraId="0EE10AB3" w14:textId="28F7E256" w:rsidR="00C6522A" w:rsidRPr="00A83693" w:rsidRDefault="00BA0133" w:rsidP="004B5221">
            <w:pPr>
              <w:pStyle w:val="a1"/>
              <w:widowControl w:val="0"/>
              <w:numPr>
                <w:ilvl w:val="0"/>
                <w:numId w:val="0"/>
              </w:numPr>
              <w:tabs>
                <w:tab w:val="left" w:pos="0"/>
              </w:tabs>
              <w:autoSpaceDE w:val="0"/>
              <w:autoSpaceDN w:val="0"/>
              <w:adjustRightInd w:val="0"/>
              <w:spacing w:line="240" w:lineRule="auto"/>
              <w:jc w:val="center"/>
              <w:rPr>
                <w:b/>
                <w:color w:val="000000"/>
                <w:sz w:val="22"/>
                <w:szCs w:val="22"/>
              </w:rPr>
            </w:pPr>
            <w:r w:rsidRPr="00A83693">
              <w:rPr>
                <w:b/>
                <w:color w:val="000000"/>
                <w:sz w:val="22"/>
                <w:szCs w:val="22"/>
              </w:rPr>
              <w:lastRenderedPageBreak/>
              <w:t>1</w:t>
            </w:r>
            <w:r w:rsidR="0041349F" w:rsidRPr="00A83693">
              <w:rPr>
                <w:b/>
                <w:color w:val="000000"/>
                <w:sz w:val="22"/>
                <w:szCs w:val="22"/>
              </w:rPr>
              <w:t>3</w:t>
            </w:r>
            <w:r w:rsidR="00487BEE" w:rsidRPr="00A83693">
              <w:rPr>
                <w:b/>
                <w:color w:val="000000"/>
                <w:sz w:val="22"/>
                <w:szCs w:val="22"/>
              </w:rPr>
              <w:t>.</w:t>
            </w:r>
          </w:p>
        </w:tc>
        <w:tc>
          <w:tcPr>
            <w:tcW w:w="3307" w:type="dxa"/>
            <w:tcBorders>
              <w:top w:val="single" w:sz="4" w:space="0" w:color="auto"/>
              <w:left w:val="single" w:sz="4" w:space="0" w:color="auto"/>
              <w:bottom w:val="single" w:sz="4" w:space="0" w:color="auto"/>
              <w:right w:val="single" w:sz="4" w:space="0" w:color="auto"/>
            </w:tcBorders>
            <w:vAlign w:val="center"/>
          </w:tcPr>
          <w:p w14:paraId="6A6423A1" w14:textId="106A9BB5" w:rsidR="00C6522A" w:rsidRPr="00A83693" w:rsidRDefault="00031222" w:rsidP="004B5221">
            <w:pPr>
              <w:pStyle w:val="a1"/>
              <w:widowControl w:val="0"/>
              <w:numPr>
                <w:ilvl w:val="0"/>
                <w:numId w:val="0"/>
              </w:numPr>
              <w:tabs>
                <w:tab w:val="left" w:pos="0"/>
              </w:tabs>
              <w:autoSpaceDE w:val="0"/>
              <w:autoSpaceDN w:val="0"/>
              <w:adjustRightInd w:val="0"/>
              <w:spacing w:line="240" w:lineRule="auto"/>
              <w:jc w:val="left"/>
              <w:rPr>
                <w:b/>
                <w:sz w:val="22"/>
                <w:szCs w:val="22"/>
              </w:rPr>
            </w:pPr>
            <w:r w:rsidRPr="00A83693">
              <w:rPr>
                <w:b/>
                <w:bCs/>
                <w:sz w:val="22"/>
                <w:szCs w:val="22"/>
              </w:rPr>
              <w:t>Заявка на участие в ценовом запросе должна содержать</w:t>
            </w:r>
          </w:p>
        </w:tc>
        <w:tc>
          <w:tcPr>
            <w:tcW w:w="6350" w:type="dxa"/>
            <w:gridSpan w:val="2"/>
            <w:tcBorders>
              <w:top w:val="single" w:sz="4" w:space="0" w:color="auto"/>
              <w:left w:val="single" w:sz="4" w:space="0" w:color="auto"/>
              <w:bottom w:val="single" w:sz="4" w:space="0" w:color="auto"/>
              <w:right w:val="single" w:sz="4" w:space="0" w:color="auto"/>
            </w:tcBorders>
            <w:vAlign w:val="center"/>
          </w:tcPr>
          <w:p w14:paraId="0B1E3478" w14:textId="77777777" w:rsidR="007E45B9" w:rsidRPr="0045194E" w:rsidRDefault="007E45B9" w:rsidP="004B5221">
            <w:pPr>
              <w:widowControl w:val="0"/>
              <w:tabs>
                <w:tab w:val="left" w:pos="0"/>
              </w:tabs>
              <w:autoSpaceDE w:val="0"/>
              <w:autoSpaceDN w:val="0"/>
              <w:adjustRightInd w:val="0"/>
              <w:spacing w:after="0" w:line="240" w:lineRule="auto"/>
              <w:ind w:firstLine="455"/>
              <w:jc w:val="both"/>
              <w:rPr>
                <w:rFonts w:ascii="Times New Roman" w:eastAsia="Calibri" w:hAnsi="Times New Roman" w:cs="Times New Roman"/>
                <w:bCs/>
              </w:rPr>
            </w:pPr>
            <w:r w:rsidRPr="0045194E">
              <w:rPr>
                <w:rFonts w:ascii="Times New Roman" w:eastAsia="Calibri" w:hAnsi="Times New Roman" w:cs="Times New Roman"/>
                <w:bCs/>
              </w:rPr>
              <w:t>Заявка на участие в ценовом запросе должна включать:</w:t>
            </w:r>
          </w:p>
          <w:p w14:paraId="20CFA43B" w14:textId="77777777" w:rsidR="007E45B9" w:rsidRPr="0045194E" w:rsidRDefault="007E45B9" w:rsidP="004B5221">
            <w:pPr>
              <w:widowControl w:val="0"/>
              <w:tabs>
                <w:tab w:val="left" w:pos="0"/>
              </w:tabs>
              <w:autoSpaceDE w:val="0"/>
              <w:autoSpaceDN w:val="0"/>
              <w:adjustRightInd w:val="0"/>
              <w:spacing w:after="0" w:line="240" w:lineRule="auto"/>
              <w:ind w:firstLine="455"/>
              <w:jc w:val="both"/>
              <w:rPr>
                <w:rFonts w:ascii="Times New Roman" w:eastAsia="Calibri" w:hAnsi="Times New Roman" w:cs="Times New Roman"/>
                <w:bCs/>
              </w:rPr>
            </w:pPr>
            <w:r w:rsidRPr="0045194E">
              <w:rPr>
                <w:rFonts w:ascii="Times New Roman" w:eastAsia="Calibri" w:hAnsi="Times New Roman" w:cs="Times New Roman"/>
                <w:bCs/>
              </w:rPr>
              <w:t>-</w:t>
            </w:r>
            <w:r w:rsidRPr="0045194E">
              <w:rPr>
                <w:rFonts w:ascii="Times New Roman" w:eastAsia="Calibri" w:hAnsi="Times New Roman" w:cs="Times New Roman"/>
                <w:bCs/>
              </w:rPr>
              <w:tab/>
              <w:t>согласие участника на поставку товара, выполнение работы или оказание услуги на условиях, предусмотренных извещением (документацией) и не подлежащих изменению по результатам проведения закупки в электронной форме, в том числе:</w:t>
            </w:r>
          </w:p>
          <w:p w14:paraId="58DC2D98" w14:textId="77777777" w:rsidR="007E45B9" w:rsidRPr="0045194E" w:rsidRDefault="007E45B9" w:rsidP="004B5221">
            <w:pPr>
              <w:widowControl w:val="0"/>
              <w:tabs>
                <w:tab w:val="left" w:pos="0"/>
              </w:tabs>
              <w:autoSpaceDE w:val="0"/>
              <w:autoSpaceDN w:val="0"/>
              <w:adjustRightInd w:val="0"/>
              <w:spacing w:after="0" w:line="240" w:lineRule="auto"/>
              <w:ind w:firstLine="455"/>
              <w:jc w:val="both"/>
              <w:rPr>
                <w:rFonts w:ascii="Times New Roman" w:eastAsia="Calibri" w:hAnsi="Times New Roman" w:cs="Times New Roman"/>
                <w:bCs/>
              </w:rPr>
            </w:pPr>
            <w:r w:rsidRPr="0045194E">
              <w:rPr>
                <w:rFonts w:ascii="Times New Roman" w:eastAsia="Calibri" w:hAnsi="Times New Roman" w:cs="Times New Roman"/>
                <w:bCs/>
              </w:rPr>
              <w:t>1-1) при размещении закупки на поставку товара:</w:t>
            </w:r>
          </w:p>
          <w:p w14:paraId="11CE08F9" w14:textId="77777777" w:rsidR="007E45B9" w:rsidRPr="0045194E" w:rsidRDefault="007E45B9" w:rsidP="004B5221">
            <w:pPr>
              <w:widowControl w:val="0"/>
              <w:tabs>
                <w:tab w:val="left" w:pos="0"/>
              </w:tabs>
              <w:autoSpaceDE w:val="0"/>
              <w:autoSpaceDN w:val="0"/>
              <w:adjustRightInd w:val="0"/>
              <w:spacing w:after="0" w:line="240" w:lineRule="auto"/>
              <w:ind w:firstLine="455"/>
              <w:jc w:val="both"/>
              <w:rPr>
                <w:rFonts w:ascii="Times New Roman" w:eastAsia="Calibri" w:hAnsi="Times New Roman" w:cs="Times New Roman"/>
                <w:bCs/>
              </w:rPr>
            </w:pPr>
            <w:r w:rsidRPr="0045194E">
              <w:rPr>
                <w:rFonts w:ascii="Times New Roman" w:eastAsia="Calibri" w:hAnsi="Times New Roman" w:cs="Times New Roman"/>
                <w:bCs/>
              </w:rPr>
              <w:t>а) согласие участника процедуры закупки на поставку товара в случае:</w:t>
            </w:r>
          </w:p>
          <w:p w14:paraId="283AE963" w14:textId="77777777" w:rsidR="007E45B9" w:rsidRPr="0045194E" w:rsidRDefault="007E45B9" w:rsidP="004B5221">
            <w:pPr>
              <w:widowControl w:val="0"/>
              <w:tabs>
                <w:tab w:val="left" w:pos="0"/>
              </w:tabs>
              <w:autoSpaceDE w:val="0"/>
              <w:autoSpaceDN w:val="0"/>
              <w:adjustRightInd w:val="0"/>
              <w:spacing w:after="0" w:line="240" w:lineRule="auto"/>
              <w:ind w:firstLine="455"/>
              <w:jc w:val="both"/>
              <w:rPr>
                <w:rFonts w:ascii="Times New Roman" w:eastAsia="Calibri" w:hAnsi="Times New Roman" w:cs="Times New Roman"/>
                <w:bCs/>
              </w:rPr>
            </w:pPr>
            <w:r w:rsidRPr="0045194E">
              <w:rPr>
                <w:rFonts w:ascii="Times New Roman" w:eastAsia="Calibri" w:hAnsi="Times New Roman" w:cs="Times New Roman"/>
                <w:bCs/>
              </w:rPr>
              <w:t>● если участник процедуры закупки предлагает для поставки товар, указание на товарный знак которого содержится в документации о закупке или указание на товарный знак предлагаемого для поставки товара и конкретные показатели этого товара, соответствующие значениям эквивалентности, установленным документацией о закупке;</w:t>
            </w:r>
          </w:p>
          <w:p w14:paraId="771845E4" w14:textId="77777777" w:rsidR="007E45B9" w:rsidRPr="0045194E" w:rsidRDefault="007E45B9" w:rsidP="004B5221">
            <w:pPr>
              <w:widowControl w:val="0"/>
              <w:tabs>
                <w:tab w:val="left" w:pos="0"/>
              </w:tabs>
              <w:autoSpaceDE w:val="0"/>
              <w:autoSpaceDN w:val="0"/>
              <w:adjustRightInd w:val="0"/>
              <w:spacing w:after="0" w:line="240" w:lineRule="auto"/>
              <w:ind w:firstLine="455"/>
              <w:jc w:val="both"/>
              <w:rPr>
                <w:rFonts w:ascii="Times New Roman" w:eastAsia="Calibri" w:hAnsi="Times New Roman" w:cs="Times New Roman"/>
                <w:bCs/>
              </w:rPr>
            </w:pPr>
            <w:r w:rsidRPr="0045194E">
              <w:rPr>
                <w:rFonts w:ascii="Times New Roman" w:eastAsia="Calibri" w:hAnsi="Times New Roman" w:cs="Times New Roman"/>
                <w:bCs/>
              </w:rPr>
              <w:t xml:space="preserve">● если участник процедуры закупки предлагает для </w:t>
            </w:r>
            <w:r w:rsidRPr="0045194E">
              <w:rPr>
                <w:rFonts w:ascii="Times New Roman" w:eastAsia="Calibri" w:hAnsi="Times New Roman" w:cs="Times New Roman"/>
                <w:bCs/>
              </w:rPr>
              <w:lastRenderedPageBreak/>
              <w:t>поставки товар, который является эквивалентным товару, указанному в документации о закупке, при условии содержания в документации о закупке указания на товарный знак, а также требования о необходимости указания в заявке на участие в закупке на товарный знак;</w:t>
            </w:r>
          </w:p>
          <w:p w14:paraId="793E2E3E" w14:textId="77777777" w:rsidR="007E45B9" w:rsidRPr="0045194E" w:rsidRDefault="007E45B9" w:rsidP="004B5221">
            <w:pPr>
              <w:widowControl w:val="0"/>
              <w:tabs>
                <w:tab w:val="left" w:pos="0"/>
              </w:tabs>
              <w:autoSpaceDE w:val="0"/>
              <w:autoSpaceDN w:val="0"/>
              <w:adjustRightInd w:val="0"/>
              <w:spacing w:after="0" w:line="240" w:lineRule="auto"/>
              <w:ind w:firstLine="455"/>
              <w:jc w:val="both"/>
              <w:rPr>
                <w:rFonts w:ascii="Times New Roman" w:eastAsia="Calibri" w:hAnsi="Times New Roman" w:cs="Times New Roman"/>
                <w:bCs/>
              </w:rPr>
            </w:pPr>
            <w:r w:rsidRPr="0045194E">
              <w:rPr>
                <w:rFonts w:ascii="Times New Roman" w:eastAsia="Calibri" w:hAnsi="Times New Roman" w:cs="Times New Roman"/>
                <w:bCs/>
              </w:rPr>
              <w:t>б) конкретные показатели, соответствующие значениям, установленным документацией о закупке, и товарный знак (при его наличии) предлагаемого для поставки товара при условии отсутствия в документации о закупке указания на товарный знак;</w:t>
            </w:r>
          </w:p>
          <w:p w14:paraId="6180E872" w14:textId="77777777" w:rsidR="007E45B9" w:rsidRPr="0045194E" w:rsidRDefault="007E45B9" w:rsidP="004B5221">
            <w:pPr>
              <w:widowControl w:val="0"/>
              <w:tabs>
                <w:tab w:val="left" w:pos="0"/>
              </w:tabs>
              <w:autoSpaceDE w:val="0"/>
              <w:autoSpaceDN w:val="0"/>
              <w:adjustRightInd w:val="0"/>
              <w:spacing w:after="0" w:line="240" w:lineRule="auto"/>
              <w:ind w:firstLine="455"/>
              <w:jc w:val="both"/>
              <w:rPr>
                <w:rFonts w:ascii="Times New Roman" w:eastAsia="Calibri" w:hAnsi="Times New Roman" w:cs="Times New Roman"/>
                <w:bCs/>
              </w:rPr>
            </w:pPr>
            <w:r w:rsidRPr="0045194E">
              <w:rPr>
                <w:rFonts w:ascii="Times New Roman" w:eastAsia="Calibri" w:hAnsi="Times New Roman" w:cs="Times New Roman"/>
                <w:bCs/>
              </w:rPr>
              <w:t>2-1) согласие участника процедуры закупки на выполнение работ, оказание услуг на условиях, предусмотренных документацией о закупке, при условии размещения закупки на выполнение работ, оказание услуг;</w:t>
            </w:r>
          </w:p>
          <w:p w14:paraId="29625B38" w14:textId="77777777" w:rsidR="007E45B9" w:rsidRPr="0045194E" w:rsidRDefault="007E45B9" w:rsidP="004B5221">
            <w:pPr>
              <w:widowControl w:val="0"/>
              <w:tabs>
                <w:tab w:val="left" w:pos="0"/>
              </w:tabs>
              <w:autoSpaceDE w:val="0"/>
              <w:autoSpaceDN w:val="0"/>
              <w:adjustRightInd w:val="0"/>
              <w:spacing w:after="0" w:line="240" w:lineRule="auto"/>
              <w:ind w:firstLine="455"/>
              <w:jc w:val="both"/>
              <w:rPr>
                <w:rFonts w:ascii="Times New Roman" w:eastAsia="Calibri" w:hAnsi="Times New Roman" w:cs="Times New Roman"/>
                <w:bCs/>
              </w:rPr>
            </w:pPr>
            <w:r w:rsidRPr="0045194E">
              <w:rPr>
                <w:rFonts w:ascii="Times New Roman" w:eastAsia="Calibri" w:hAnsi="Times New Roman" w:cs="Times New Roman"/>
                <w:bCs/>
              </w:rPr>
              <w:t>3-1) при размещении закупки на выполнение работ, оказание услуг для выполнения, оказания которых используется товар:</w:t>
            </w:r>
          </w:p>
          <w:p w14:paraId="3D524C36" w14:textId="77777777" w:rsidR="007E45B9" w:rsidRPr="0045194E" w:rsidRDefault="007E45B9" w:rsidP="004B5221">
            <w:pPr>
              <w:widowControl w:val="0"/>
              <w:tabs>
                <w:tab w:val="left" w:pos="0"/>
              </w:tabs>
              <w:autoSpaceDE w:val="0"/>
              <w:autoSpaceDN w:val="0"/>
              <w:adjustRightInd w:val="0"/>
              <w:spacing w:after="0" w:line="240" w:lineRule="auto"/>
              <w:ind w:firstLine="455"/>
              <w:jc w:val="both"/>
              <w:rPr>
                <w:rFonts w:ascii="Times New Roman" w:eastAsia="Calibri" w:hAnsi="Times New Roman" w:cs="Times New Roman"/>
                <w:bCs/>
              </w:rPr>
            </w:pPr>
            <w:r w:rsidRPr="0045194E">
              <w:rPr>
                <w:rFonts w:ascii="Times New Roman" w:eastAsia="Calibri" w:hAnsi="Times New Roman" w:cs="Times New Roman"/>
                <w:bCs/>
              </w:rPr>
              <w:t>● согласие, предусмотренное пунктом 2-1 настоящей части, в том числе, означающее согласие на использование товара, указание на товарный знак которого, содержится в документации о закупке, или согласие, предусмотренное пунктом 2-1 настоящей части, указание на товарный знак предлагаемого для использования товара и конкретные показатели этого товара, соответствующие значениям эквивалентности, установленным документацией о закупке, если участник процедуры закупки предлагает для использования товар, который является эквивалентным товару, указанному в документации о закупке, при условии содержания в документации о закупке указания на товарный знак используемого товара, а также требования о необходимости указания в заявке на участие в закупке на товарный знак (при его наличии);</w:t>
            </w:r>
          </w:p>
          <w:p w14:paraId="1942776E" w14:textId="77777777" w:rsidR="007E45B9" w:rsidRPr="0045194E" w:rsidRDefault="007E45B9" w:rsidP="004B5221">
            <w:pPr>
              <w:widowControl w:val="0"/>
              <w:tabs>
                <w:tab w:val="left" w:pos="0"/>
              </w:tabs>
              <w:autoSpaceDE w:val="0"/>
              <w:autoSpaceDN w:val="0"/>
              <w:adjustRightInd w:val="0"/>
              <w:spacing w:after="0" w:line="240" w:lineRule="auto"/>
              <w:ind w:firstLine="455"/>
              <w:jc w:val="both"/>
              <w:rPr>
                <w:rFonts w:ascii="Times New Roman" w:eastAsia="Calibri" w:hAnsi="Times New Roman" w:cs="Times New Roman"/>
                <w:bCs/>
              </w:rPr>
            </w:pPr>
            <w:r w:rsidRPr="0045194E">
              <w:rPr>
                <w:rFonts w:ascii="Times New Roman" w:eastAsia="Calibri" w:hAnsi="Times New Roman" w:cs="Times New Roman"/>
                <w:bCs/>
              </w:rPr>
              <w:t>● согласие, предусмотренное пунктом 2-1 настоящей части, а также конкретные показатели, соответствующие значениям, установленным документацией о закупке, и товарный знак (при его наличии) предлагаемого для использования товара при условии отсутствия в документации о закупке указания на товарный знак используемого товара;</w:t>
            </w:r>
          </w:p>
          <w:p w14:paraId="25EC7933" w14:textId="77777777" w:rsidR="007E45B9" w:rsidRPr="0045194E" w:rsidRDefault="007E45B9" w:rsidP="004B5221">
            <w:pPr>
              <w:widowControl w:val="0"/>
              <w:tabs>
                <w:tab w:val="left" w:pos="0"/>
              </w:tabs>
              <w:autoSpaceDE w:val="0"/>
              <w:autoSpaceDN w:val="0"/>
              <w:adjustRightInd w:val="0"/>
              <w:spacing w:after="0" w:line="240" w:lineRule="auto"/>
              <w:ind w:firstLine="455"/>
              <w:jc w:val="both"/>
              <w:rPr>
                <w:rFonts w:ascii="Times New Roman" w:eastAsia="Calibri" w:hAnsi="Times New Roman" w:cs="Times New Roman"/>
                <w:bCs/>
              </w:rPr>
            </w:pPr>
            <w:r w:rsidRPr="0045194E">
              <w:rPr>
                <w:rFonts w:ascii="Times New Roman" w:eastAsia="Calibri" w:hAnsi="Times New Roman" w:cs="Times New Roman"/>
                <w:bCs/>
              </w:rPr>
              <w:t>-</w:t>
            </w:r>
            <w:r w:rsidRPr="0045194E">
              <w:rPr>
                <w:rFonts w:ascii="Times New Roman" w:eastAsia="Calibri" w:hAnsi="Times New Roman" w:cs="Times New Roman"/>
                <w:bCs/>
              </w:rPr>
              <w:tab/>
              <w:t>наименование, место нахождения, почтовый адрес, номер контактного телефона и ИНН участника (для юридического лица) или фамилия, имя, отчество (при наличии), паспортные данные, место жительства (для физического лица);</w:t>
            </w:r>
          </w:p>
          <w:p w14:paraId="7BF262E1" w14:textId="77777777" w:rsidR="007E45B9" w:rsidRPr="0045194E" w:rsidRDefault="007E45B9" w:rsidP="004B5221">
            <w:pPr>
              <w:widowControl w:val="0"/>
              <w:tabs>
                <w:tab w:val="left" w:pos="0"/>
              </w:tabs>
              <w:autoSpaceDE w:val="0"/>
              <w:autoSpaceDN w:val="0"/>
              <w:adjustRightInd w:val="0"/>
              <w:spacing w:after="0" w:line="240" w:lineRule="auto"/>
              <w:ind w:firstLine="455"/>
              <w:jc w:val="both"/>
              <w:rPr>
                <w:rFonts w:ascii="Times New Roman" w:eastAsia="Calibri" w:hAnsi="Times New Roman" w:cs="Times New Roman"/>
                <w:bCs/>
              </w:rPr>
            </w:pPr>
            <w:r w:rsidRPr="0045194E">
              <w:rPr>
                <w:rFonts w:ascii="Times New Roman" w:eastAsia="Calibri" w:hAnsi="Times New Roman" w:cs="Times New Roman"/>
                <w:bCs/>
              </w:rPr>
              <w:t>-</w:t>
            </w:r>
            <w:r w:rsidRPr="0045194E">
              <w:rPr>
                <w:rFonts w:ascii="Times New Roman" w:eastAsia="Calibri" w:hAnsi="Times New Roman" w:cs="Times New Roman"/>
                <w:bCs/>
              </w:rPr>
              <w:tab/>
              <w:t>копии учредительных документов участника закупок (для юридических лиц) или копии документов, удостоверяющих личность (для физических лиц);</w:t>
            </w:r>
          </w:p>
          <w:p w14:paraId="1CC84B46" w14:textId="77777777" w:rsidR="007E45B9" w:rsidRPr="0045194E" w:rsidRDefault="007E45B9" w:rsidP="004B5221">
            <w:pPr>
              <w:widowControl w:val="0"/>
              <w:tabs>
                <w:tab w:val="left" w:pos="0"/>
              </w:tabs>
              <w:autoSpaceDE w:val="0"/>
              <w:autoSpaceDN w:val="0"/>
              <w:adjustRightInd w:val="0"/>
              <w:spacing w:after="0" w:line="240" w:lineRule="auto"/>
              <w:ind w:firstLine="455"/>
              <w:jc w:val="both"/>
              <w:rPr>
                <w:rFonts w:ascii="Times New Roman" w:eastAsia="Calibri" w:hAnsi="Times New Roman" w:cs="Times New Roman"/>
                <w:bCs/>
              </w:rPr>
            </w:pPr>
            <w:r w:rsidRPr="0045194E">
              <w:rPr>
                <w:rFonts w:ascii="Times New Roman" w:eastAsia="Calibri" w:hAnsi="Times New Roman" w:cs="Times New Roman"/>
                <w:bCs/>
              </w:rPr>
              <w:t>-</w:t>
            </w:r>
            <w:r w:rsidRPr="0045194E">
              <w:rPr>
                <w:rFonts w:ascii="Times New Roman" w:eastAsia="Calibri" w:hAnsi="Times New Roman" w:cs="Times New Roman"/>
                <w:bCs/>
              </w:rPr>
              <w:tab/>
              <w:t>полученную не ранее чем за два месяца до дня размещения на Официальном сайте извещения выписку из единого государственного реестра юридических лиц (для юридического лица) или выписку из единого государственного реестра индивидуальных предпринимателей (для индивидуального предпринимателя), копии документа, удостоверяющих личность (для физического лица), надлежащим образом заверенный перевод на русский язык документов о государственной регистрации юридического лица или государственной регистрации физического лица в качестве индивидуального предпринимателя;</w:t>
            </w:r>
          </w:p>
          <w:p w14:paraId="4AFC87E2" w14:textId="77777777" w:rsidR="007E45B9" w:rsidRPr="0045194E" w:rsidRDefault="007E45B9" w:rsidP="004B5221">
            <w:pPr>
              <w:widowControl w:val="0"/>
              <w:tabs>
                <w:tab w:val="left" w:pos="0"/>
              </w:tabs>
              <w:autoSpaceDE w:val="0"/>
              <w:autoSpaceDN w:val="0"/>
              <w:adjustRightInd w:val="0"/>
              <w:spacing w:after="0" w:line="240" w:lineRule="auto"/>
              <w:ind w:firstLine="455"/>
              <w:jc w:val="both"/>
              <w:rPr>
                <w:rFonts w:ascii="Times New Roman" w:eastAsia="Calibri" w:hAnsi="Times New Roman" w:cs="Times New Roman"/>
                <w:bCs/>
              </w:rPr>
            </w:pPr>
            <w:r w:rsidRPr="0045194E">
              <w:rPr>
                <w:rFonts w:ascii="Times New Roman" w:eastAsia="Calibri" w:hAnsi="Times New Roman" w:cs="Times New Roman"/>
                <w:bCs/>
              </w:rPr>
              <w:t>-</w:t>
            </w:r>
            <w:r w:rsidRPr="0045194E">
              <w:rPr>
                <w:rFonts w:ascii="Times New Roman" w:eastAsia="Calibri" w:hAnsi="Times New Roman" w:cs="Times New Roman"/>
                <w:bCs/>
              </w:rPr>
              <w:tab/>
              <w:t>документ, подтверждающий полномочия лица на осуществление действий от имени участника закупки;</w:t>
            </w:r>
          </w:p>
          <w:p w14:paraId="54F5BF91" w14:textId="77777777" w:rsidR="007E45B9" w:rsidRPr="0045194E" w:rsidRDefault="007E45B9" w:rsidP="004B5221">
            <w:pPr>
              <w:widowControl w:val="0"/>
              <w:tabs>
                <w:tab w:val="left" w:pos="0"/>
              </w:tabs>
              <w:autoSpaceDE w:val="0"/>
              <w:autoSpaceDN w:val="0"/>
              <w:adjustRightInd w:val="0"/>
              <w:spacing w:after="0" w:line="240" w:lineRule="auto"/>
              <w:ind w:firstLine="455"/>
              <w:jc w:val="both"/>
              <w:rPr>
                <w:rFonts w:ascii="Times New Roman" w:eastAsia="Calibri" w:hAnsi="Times New Roman" w:cs="Times New Roman"/>
                <w:bCs/>
              </w:rPr>
            </w:pPr>
            <w:r w:rsidRPr="0045194E">
              <w:rPr>
                <w:rFonts w:ascii="Times New Roman" w:eastAsia="Calibri" w:hAnsi="Times New Roman" w:cs="Times New Roman"/>
                <w:bCs/>
              </w:rPr>
              <w:t>-</w:t>
            </w:r>
            <w:r w:rsidRPr="0045194E">
              <w:rPr>
                <w:rFonts w:ascii="Times New Roman" w:eastAsia="Calibri" w:hAnsi="Times New Roman" w:cs="Times New Roman"/>
                <w:bCs/>
              </w:rPr>
              <w:tab/>
              <w:t>документ (декларацию) о соответствии участника закупки следующим требованиям:</w:t>
            </w:r>
          </w:p>
          <w:p w14:paraId="72C30F0A" w14:textId="77777777" w:rsidR="007E45B9" w:rsidRPr="0045194E" w:rsidRDefault="007E45B9" w:rsidP="004B5221">
            <w:pPr>
              <w:widowControl w:val="0"/>
              <w:tabs>
                <w:tab w:val="left" w:pos="0"/>
              </w:tabs>
              <w:autoSpaceDE w:val="0"/>
              <w:autoSpaceDN w:val="0"/>
              <w:adjustRightInd w:val="0"/>
              <w:spacing w:after="0" w:line="240" w:lineRule="auto"/>
              <w:ind w:firstLine="455"/>
              <w:jc w:val="both"/>
              <w:rPr>
                <w:rFonts w:ascii="Times New Roman" w:eastAsia="Calibri" w:hAnsi="Times New Roman" w:cs="Times New Roman"/>
                <w:bCs/>
              </w:rPr>
            </w:pPr>
            <w:r w:rsidRPr="0045194E">
              <w:rPr>
                <w:rFonts w:ascii="Times New Roman" w:eastAsia="Calibri" w:hAnsi="Times New Roman" w:cs="Times New Roman"/>
                <w:bCs/>
              </w:rPr>
              <w:lastRenderedPageBreak/>
              <w:t>1)</w:t>
            </w:r>
            <w:r w:rsidRPr="0045194E">
              <w:rPr>
                <w:rFonts w:ascii="Times New Roman" w:eastAsia="Calibri" w:hAnsi="Times New Roman" w:cs="Times New Roman"/>
                <w:bCs/>
              </w:rPr>
              <w:tab/>
              <w:t>соответствие требованиям, устанавливаемым в соответствии с законодательством Российской Федерации и настоящим Положением, к лицам, осуществляющим поставки товаров, выполнение работ, оказание услуг, являющихся предметом закупки;</w:t>
            </w:r>
          </w:p>
          <w:p w14:paraId="4024EC04" w14:textId="77777777" w:rsidR="007E45B9" w:rsidRPr="0045194E" w:rsidRDefault="007E45B9" w:rsidP="004B5221">
            <w:pPr>
              <w:widowControl w:val="0"/>
              <w:tabs>
                <w:tab w:val="left" w:pos="0"/>
              </w:tabs>
              <w:autoSpaceDE w:val="0"/>
              <w:autoSpaceDN w:val="0"/>
              <w:adjustRightInd w:val="0"/>
              <w:spacing w:after="0" w:line="240" w:lineRule="auto"/>
              <w:ind w:firstLine="455"/>
              <w:jc w:val="both"/>
              <w:rPr>
                <w:rFonts w:ascii="Times New Roman" w:eastAsia="Calibri" w:hAnsi="Times New Roman" w:cs="Times New Roman"/>
                <w:bCs/>
              </w:rPr>
            </w:pPr>
            <w:r w:rsidRPr="0045194E">
              <w:rPr>
                <w:rFonts w:ascii="Times New Roman" w:eastAsia="Calibri" w:hAnsi="Times New Roman" w:cs="Times New Roman"/>
                <w:bCs/>
              </w:rPr>
              <w:t>2)</w:t>
            </w:r>
            <w:r w:rsidRPr="0045194E">
              <w:rPr>
                <w:rFonts w:ascii="Times New Roman" w:eastAsia="Calibri" w:hAnsi="Times New Roman" w:cs="Times New Roman"/>
                <w:bCs/>
              </w:rPr>
              <w:tab/>
              <w:t>участник закупки - юридическое лицо не находится в процессе ликвидации;</w:t>
            </w:r>
          </w:p>
          <w:p w14:paraId="637F392E" w14:textId="77777777" w:rsidR="007E45B9" w:rsidRPr="0045194E" w:rsidRDefault="007E45B9" w:rsidP="004B5221">
            <w:pPr>
              <w:widowControl w:val="0"/>
              <w:tabs>
                <w:tab w:val="left" w:pos="0"/>
              </w:tabs>
              <w:autoSpaceDE w:val="0"/>
              <w:autoSpaceDN w:val="0"/>
              <w:adjustRightInd w:val="0"/>
              <w:spacing w:after="0" w:line="240" w:lineRule="auto"/>
              <w:ind w:firstLine="455"/>
              <w:jc w:val="both"/>
              <w:rPr>
                <w:rFonts w:ascii="Times New Roman" w:eastAsia="Calibri" w:hAnsi="Times New Roman" w:cs="Times New Roman"/>
                <w:bCs/>
              </w:rPr>
            </w:pPr>
            <w:r w:rsidRPr="0045194E">
              <w:rPr>
                <w:rFonts w:ascii="Times New Roman" w:eastAsia="Calibri" w:hAnsi="Times New Roman" w:cs="Times New Roman"/>
                <w:bCs/>
              </w:rPr>
              <w:t>3)</w:t>
            </w:r>
            <w:r w:rsidRPr="0045194E">
              <w:rPr>
                <w:rFonts w:ascii="Times New Roman" w:eastAsia="Calibri" w:hAnsi="Times New Roman" w:cs="Times New Roman"/>
                <w:bCs/>
              </w:rPr>
              <w:tab/>
              <w:t>в отношении участника закупки - юридического лица или индивидуального предпринимателя не выносилось судебных решений о признании несостоятельным (банкротом) и об открытии конкурсного производства;</w:t>
            </w:r>
          </w:p>
          <w:p w14:paraId="22C190D9" w14:textId="77777777" w:rsidR="007E45B9" w:rsidRPr="0045194E" w:rsidRDefault="007E45B9" w:rsidP="004B5221">
            <w:pPr>
              <w:widowControl w:val="0"/>
              <w:tabs>
                <w:tab w:val="left" w:pos="0"/>
              </w:tabs>
              <w:autoSpaceDE w:val="0"/>
              <w:autoSpaceDN w:val="0"/>
              <w:adjustRightInd w:val="0"/>
              <w:spacing w:after="0" w:line="240" w:lineRule="auto"/>
              <w:ind w:firstLine="455"/>
              <w:jc w:val="both"/>
              <w:rPr>
                <w:rFonts w:ascii="Times New Roman" w:eastAsia="Calibri" w:hAnsi="Times New Roman" w:cs="Times New Roman"/>
                <w:bCs/>
              </w:rPr>
            </w:pPr>
            <w:r w:rsidRPr="0045194E">
              <w:rPr>
                <w:rFonts w:ascii="Times New Roman" w:eastAsia="Calibri" w:hAnsi="Times New Roman" w:cs="Times New Roman"/>
                <w:bCs/>
              </w:rPr>
              <w:t>4)</w:t>
            </w:r>
            <w:r w:rsidRPr="0045194E">
              <w:rPr>
                <w:rFonts w:ascii="Times New Roman" w:eastAsia="Calibri" w:hAnsi="Times New Roman" w:cs="Times New Roman"/>
                <w:bCs/>
              </w:rPr>
              <w:tab/>
            </w:r>
            <w:proofErr w:type="spellStart"/>
            <w:r w:rsidRPr="0045194E">
              <w:rPr>
                <w:rFonts w:ascii="Times New Roman" w:eastAsia="Calibri" w:hAnsi="Times New Roman" w:cs="Times New Roman"/>
                <w:bCs/>
              </w:rPr>
              <w:t>неприостановление</w:t>
            </w:r>
            <w:proofErr w:type="spellEnd"/>
            <w:r w:rsidRPr="0045194E">
              <w:rPr>
                <w:rFonts w:ascii="Times New Roman" w:eastAsia="Calibri" w:hAnsi="Times New Roman" w:cs="Times New Roman"/>
                <w:bCs/>
              </w:rPr>
              <w:t xml:space="preserve"> деятельности участника закупки в порядке, предусмотренном Кодексом Российской Федерации об административных правонарушениях, на дату подачи заявки на участие в закупке;</w:t>
            </w:r>
          </w:p>
          <w:p w14:paraId="76DEA753" w14:textId="77777777" w:rsidR="007E45B9" w:rsidRPr="0045194E" w:rsidRDefault="007E45B9" w:rsidP="004B5221">
            <w:pPr>
              <w:widowControl w:val="0"/>
              <w:tabs>
                <w:tab w:val="left" w:pos="0"/>
              </w:tabs>
              <w:autoSpaceDE w:val="0"/>
              <w:autoSpaceDN w:val="0"/>
              <w:adjustRightInd w:val="0"/>
              <w:spacing w:after="0" w:line="240" w:lineRule="auto"/>
              <w:ind w:firstLine="455"/>
              <w:jc w:val="both"/>
              <w:rPr>
                <w:rFonts w:ascii="Times New Roman" w:eastAsia="Calibri" w:hAnsi="Times New Roman" w:cs="Times New Roman"/>
                <w:bCs/>
              </w:rPr>
            </w:pPr>
            <w:r w:rsidRPr="0045194E">
              <w:rPr>
                <w:rFonts w:ascii="Times New Roman" w:eastAsia="Calibri" w:hAnsi="Times New Roman" w:cs="Times New Roman"/>
                <w:bCs/>
              </w:rPr>
              <w:t>5)</w:t>
            </w:r>
            <w:r w:rsidRPr="0045194E">
              <w:rPr>
                <w:rFonts w:ascii="Times New Roman" w:eastAsia="Calibri" w:hAnsi="Times New Roman" w:cs="Times New Roman"/>
                <w:bCs/>
              </w:rPr>
              <w:tab/>
              <w:t>отсутствие у участника закупки недоимки по налогам, сборам, задолженности по иным обязательным платежам в бюджеты бюджетной системы Российской Федерации за прошедший календарный год, размер которых превышает двадцать пять процентов балансовой стоимости активов участника закупки, по данным бухгалтерской отчетности за последний отчетный период. Данное требование не распространяется на суммы,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w:t>
            </w:r>
          </w:p>
          <w:p w14:paraId="56C61AD4" w14:textId="77777777" w:rsidR="007E45B9" w:rsidRPr="0045194E" w:rsidRDefault="007E45B9" w:rsidP="004B5221">
            <w:pPr>
              <w:widowControl w:val="0"/>
              <w:tabs>
                <w:tab w:val="left" w:pos="0"/>
              </w:tabs>
              <w:autoSpaceDE w:val="0"/>
              <w:autoSpaceDN w:val="0"/>
              <w:adjustRightInd w:val="0"/>
              <w:spacing w:after="0" w:line="240" w:lineRule="auto"/>
              <w:ind w:firstLine="455"/>
              <w:jc w:val="both"/>
              <w:rPr>
                <w:rFonts w:ascii="Times New Roman" w:eastAsia="Calibri" w:hAnsi="Times New Roman" w:cs="Times New Roman"/>
                <w:bCs/>
              </w:rPr>
            </w:pPr>
            <w:r w:rsidRPr="0045194E">
              <w:rPr>
                <w:rFonts w:ascii="Times New Roman" w:eastAsia="Calibri" w:hAnsi="Times New Roman" w:cs="Times New Roman"/>
                <w:bCs/>
              </w:rPr>
              <w:t>6)</w:t>
            </w:r>
            <w:r w:rsidRPr="0045194E">
              <w:rPr>
                <w:rFonts w:ascii="Times New Roman" w:eastAsia="Calibri" w:hAnsi="Times New Roman" w:cs="Times New Roman"/>
                <w:bCs/>
              </w:rPr>
              <w:tab/>
              <w:t>отсутствие у участника закупки -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судимости за преступления в сфере экономики и (или) преступления, предусмотренные статьями 289, 290, 291, 291.1 Уголовного кодекса Российской Федерации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p w14:paraId="090024A4" w14:textId="77777777" w:rsidR="007E45B9" w:rsidRPr="0045194E" w:rsidRDefault="007E45B9" w:rsidP="004B5221">
            <w:pPr>
              <w:widowControl w:val="0"/>
              <w:tabs>
                <w:tab w:val="left" w:pos="0"/>
              </w:tabs>
              <w:autoSpaceDE w:val="0"/>
              <w:autoSpaceDN w:val="0"/>
              <w:adjustRightInd w:val="0"/>
              <w:spacing w:after="0" w:line="240" w:lineRule="auto"/>
              <w:ind w:firstLine="455"/>
              <w:jc w:val="both"/>
              <w:rPr>
                <w:rFonts w:ascii="Times New Roman" w:eastAsia="Calibri" w:hAnsi="Times New Roman" w:cs="Times New Roman"/>
                <w:bCs/>
              </w:rPr>
            </w:pPr>
            <w:r w:rsidRPr="0045194E">
              <w:rPr>
                <w:rFonts w:ascii="Times New Roman" w:eastAsia="Calibri" w:hAnsi="Times New Roman" w:cs="Times New Roman"/>
                <w:bCs/>
              </w:rPr>
              <w:t>7)</w:t>
            </w:r>
            <w:r w:rsidRPr="0045194E">
              <w:rPr>
                <w:rFonts w:ascii="Times New Roman" w:eastAsia="Calibri" w:hAnsi="Times New Roman" w:cs="Times New Roman"/>
                <w:bCs/>
              </w:rPr>
              <w:tab/>
            </w:r>
            <w:proofErr w:type="spellStart"/>
            <w:r w:rsidRPr="0045194E">
              <w:rPr>
                <w:rFonts w:ascii="Times New Roman" w:eastAsia="Calibri" w:hAnsi="Times New Roman" w:cs="Times New Roman"/>
                <w:bCs/>
              </w:rPr>
              <w:t>непривлечение</w:t>
            </w:r>
            <w:proofErr w:type="spellEnd"/>
            <w:r w:rsidRPr="0045194E">
              <w:rPr>
                <w:rFonts w:ascii="Times New Roman" w:eastAsia="Calibri" w:hAnsi="Times New Roman" w:cs="Times New Roman"/>
                <w:bCs/>
              </w:rPr>
              <w:t xml:space="preserve"> участника закупки - юридического лица в течение двух лет до момента подачи заявки на участие в закупке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p>
          <w:p w14:paraId="658A5116" w14:textId="77777777" w:rsidR="007E45B9" w:rsidRPr="0045194E" w:rsidRDefault="007E45B9" w:rsidP="004B5221">
            <w:pPr>
              <w:widowControl w:val="0"/>
              <w:tabs>
                <w:tab w:val="left" w:pos="0"/>
              </w:tabs>
              <w:autoSpaceDE w:val="0"/>
              <w:autoSpaceDN w:val="0"/>
              <w:adjustRightInd w:val="0"/>
              <w:spacing w:after="0" w:line="240" w:lineRule="auto"/>
              <w:ind w:firstLine="455"/>
              <w:jc w:val="both"/>
              <w:rPr>
                <w:rFonts w:ascii="Times New Roman" w:eastAsia="Calibri" w:hAnsi="Times New Roman" w:cs="Times New Roman"/>
                <w:bCs/>
              </w:rPr>
            </w:pPr>
            <w:r w:rsidRPr="0045194E">
              <w:rPr>
                <w:rFonts w:ascii="Times New Roman" w:eastAsia="Calibri" w:hAnsi="Times New Roman" w:cs="Times New Roman"/>
                <w:bCs/>
              </w:rPr>
              <w:t>8)</w:t>
            </w:r>
            <w:r w:rsidRPr="0045194E">
              <w:rPr>
                <w:rFonts w:ascii="Times New Roman" w:eastAsia="Calibri" w:hAnsi="Times New Roman" w:cs="Times New Roman"/>
                <w:bCs/>
              </w:rPr>
              <w:tab/>
              <w:t>отсутствие сведений об участнике закупки в реестре недобросовестных поставщиков, предусмотренном статьей 5 Федерального закона от 18.07.2011 г. N 223-ФЗ;</w:t>
            </w:r>
          </w:p>
          <w:p w14:paraId="0655AAF6" w14:textId="77777777" w:rsidR="007E45B9" w:rsidRPr="0045194E" w:rsidRDefault="007E45B9" w:rsidP="004B5221">
            <w:pPr>
              <w:widowControl w:val="0"/>
              <w:tabs>
                <w:tab w:val="left" w:pos="0"/>
              </w:tabs>
              <w:autoSpaceDE w:val="0"/>
              <w:autoSpaceDN w:val="0"/>
              <w:adjustRightInd w:val="0"/>
              <w:spacing w:after="0" w:line="240" w:lineRule="auto"/>
              <w:ind w:firstLine="455"/>
              <w:jc w:val="both"/>
              <w:rPr>
                <w:rFonts w:ascii="Times New Roman" w:eastAsia="Calibri" w:hAnsi="Times New Roman" w:cs="Times New Roman"/>
                <w:bCs/>
              </w:rPr>
            </w:pPr>
            <w:r w:rsidRPr="0045194E">
              <w:rPr>
                <w:rFonts w:ascii="Times New Roman" w:eastAsia="Calibri" w:hAnsi="Times New Roman" w:cs="Times New Roman"/>
                <w:bCs/>
              </w:rPr>
              <w:t>9)</w:t>
            </w:r>
            <w:r w:rsidRPr="0045194E">
              <w:rPr>
                <w:rFonts w:ascii="Times New Roman" w:eastAsia="Calibri" w:hAnsi="Times New Roman" w:cs="Times New Roman"/>
                <w:bCs/>
              </w:rPr>
              <w:tab/>
              <w:t>отсутствие сведений об участнике закупки в реестре недобросовестных поставщиков, предусмотренном Федеральным законом от 5 апреля 2013 года N 44-ФЗ "О контрактной системе в сфере закупок товаров, работ, услуг для обеспечения государственных и муниципальных нужд";</w:t>
            </w:r>
          </w:p>
          <w:p w14:paraId="1F8C5D69" w14:textId="77777777" w:rsidR="007E45B9" w:rsidRPr="0045194E" w:rsidRDefault="007E45B9" w:rsidP="004B5221">
            <w:pPr>
              <w:widowControl w:val="0"/>
              <w:tabs>
                <w:tab w:val="left" w:pos="0"/>
              </w:tabs>
              <w:autoSpaceDE w:val="0"/>
              <w:autoSpaceDN w:val="0"/>
              <w:adjustRightInd w:val="0"/>
              <w:spacing w:after="0" w:line="240" w:lineRule="auto"/>
              <w:ind w:firstLine="455"/>
              <w:jc w:val="both"/>
              <w:rPr>
                <w:rFonts w:ascii="Times New Roman" w:eastAsia="Calibri" w:hAnsi="Times New Roman" w:cs="Times New Roman"/>
                <w:bCs/>
              </w:rPr>
            </w:pPr>
            <w:r w:rsidRPr="0045194E">
              <w:rPr>
                <w:rFonts w:ascii="Times New Roman" w:eastAsia="Calibri" w:hAnsi="Times New Roman" w:cs="Times New Roman"/>
                <w:bCs/>
              </w:rPr>
              <w:lastRenderedPageBreak/>
              <w:t>10)</w:t>
            </w:r>
            <w:r w:rsidRPr="0045194E">
              <w:rPr>
                <w:rFonts w:ascii="Times New Roman" w:eastAsia="Calibri" w:hAnsi="Times New Roman" w:cs="Times New Roman"/>
                <w:bCs/>
              </w:rPr>
              <w:tab/>
              <w:t>отсутствие между участником закупки и заказчиком конфликта интересов;</w:t>
            </w:r>
          </w:p>
          <w:p w14:paraId="66E847E7" w14:textId="77777777" w:rsidR="007E45B9" w:rsidRPr="0045194E" w:rsidRDefault="007E45B9" w:rsidP="004B5221">
            <w:pPr>
              <w:widowControl w:val="0"/>
              <w:tabs>
                <w:tab w:val="left" w:pos="0"/>
              </w:tabs>
              <w:autoSpaceDE w:val="0"/>
              <w:autoSpaceDN w:val="0"/>
              <w:adjustRightInd w:val="0"/>
              <w:spacing w:after="0" w:line="240" w:lineRule="auto"/>
              <w:ind w:firstLine="455"/>
              <w:jc w:val="both"/>
              <w:rPr>
                <w:rFonts w:ascii="Times New Roman" w:eastAsia="Calibri" w:hAnsi="Times New Roman" w:cs="Times New Roman"/>
                <w:bCs/>
              </w:rPr>
            </w:pPr>
            <w:r w:rsidRPr="0045194E">
              <w:rPr>
                <w:rFonts w:ascii="Times New Roman" w:eastAsia="Calibri" w:hAnsi="Times New Roman" w:cs="Times New Roman"/>
                <w:bCs/>
              </w:rPr>
              <w:t>11)</w:t>
            </w:r>
            <w:r w:rsidRPr="0045194E">
              <w:rPr>
                <w:rFonts w:ascii="Times New Roman" w:eastAsia="Calibri" w:hAnsi="Times New Roman" w:cs="Times New Roman"/>
                <w:bCs/>
              </w:rPr>
              <w:tab/>
              <w:t>участник закупки не является офшорной компанией;</w:t>
            </w:r>
          </w:p>
          <w:p w14:paraId="781B630C" w14:textId="77777777" w:rsidR="007E45B9" w:rsidRPr="0045194E" w:rsidRDefault="007E45B9" w:rsidP="004B5221">
            <w:pPr>
              <w:widowControl w:val="0"/>
              <w:tabs>
                <w:tab w:val="left" w:pos="0"/>
              </w:tabs>
              <w:autoSpaceDE w:val="0"/>
              <w:autoSpaceDN w:val="0"/>
              <w:adjustRightInd w:val="0"/>
              <w:spacing w:after="0" w:line="240" w:lineRule="auto"/>
              <w:ind w:firstLine="455"/>
              <w:jc w:val="both"/>
              <w:rPr>
                <w:rFonts w:ascii="Times New Roman" w:eastAsia="Calibri" w:hAnsi="Times New Roman" w:cs="Times New Roman"/>
                <w:bCs/>
              </w:rPr>
            </w:pPr>
            <w:r w:rsidRPr="0045194E">
              <w:rPr>
                <w:rFonts w:ascii="Times New Roman" w:eastAsia="Calibri" w:hAnsi="Times New Roman" w:cs="Times New Roman"/>
                <w:bCs/>
              </w:rPr>
              <w:t>12)</w:t>
            </w:r>
            <w:r w:rsidRPr="0045194E">
              <w:rPr>
                <w:rFonts w:ascii="Times New Roman" w:eastAsia="Calibri" w:hAnsi="Times New Roman" w:cs="Times New Roman"/>
                <w:bCs/>
              </w:rPr>
              <w:tab/>
              <w:t>отсутствие у участника закупки ограничений для участия в закупках, установленных законодательством Российской Федерации;</w:t>
            </w:r>
          </w:p>
          <w:p w14:paraId="4DB3C669" w14:textId="77777777" w:rsidR="007E45B9" w:rsidRPr="0045194E" w:rsidRDefault="007E45B9" w:rsidP="004B5221">
            <w:pPr>
              <w:widowControl w:val="0"/>
              <w:tabs>
                <w:tab w:val="left" w:pos="0"/>
              </w:tabs>
              <w:autoSpaceDE w:val="0"/>
              <w:autoSpaceDN w:val="0"/>
              <w:adjustRightInd w:val="0"/>
              <w:spacing w:after="0" w:line="240" w:lineRule="auto"/>
              <w:ind w:firstLine="455"/>
              <w:jc w:val="both"/>
              <w:rPr>
                <w:rFonts w:ascii="Times New Roman" w:eastAsia="Calibri" w:hAnsi="Times New Roman" w:cs="Times New Roman"/>
                <w:bCs/>
              </w:rPr>
            </w:pPr>
            <w:r w:rsidRPr="0045194E">
              <w:rPr>
                <w:rFonts w:ascii="Times New Roman" w:eastAsia="Calibri" w:hAnsi="Times New Roman" w:cs="Times New Roman"/>
                <w:bCs/>
              </w:rPr>
              <w:t>-</w:t>
            </w:r>
            <w:r w:rsidRPr="0045194E">
              <w:rPr>
                <w:rFonts w:ascii="Times New Roman" w:eastAsia="Calibri" w:hAnsi="Times New Roman" w:cs="Times New Roman"/>
                <w:bCs/>
              </w:rPr>
              <w:tab/>
              <w:t>копия решения об одобрении или о совершении крупной сделки, если требование о необходимости такого решения для совершения крупной сделки установлено законодательством Российской Федерации, учредительными документами юридического лица (в том числе, если крупной сделкой для участника является внесение денежных средств в качестве обеспечения заявки на участие либо обеспечения исполнения договора);</w:t>
            </w:r>
          </w:p>
          <w:p w14:paraId="6EE00299" w14:textId="68815CF0" w:rsidR="00FB534A" w:rsidRPr="0045194E" w:rsidRDefault="007E45B9" w:rsidP="004B5221">
            <w:pPr>
              <w:widowControl w:val="0"/>
              <w:tabs>
                <w:tab w:val="left" w:pos="0"/>
              </w:tabs>
              <w:autoSpaceDE w:val="0"/>
              <w:autoSpaceDN w:val="0"/>
              <w:adjustRightInd w:val="0"/>
              <w:spacing w:after="0" w:line="240" w:lineRule="auto"/>
              <w:ind w:firstLine="455"/>
              <w:jc w:val="both"/>
              <w:rPr>
                <w:rFonts w:ascii="Times New Roman" w:eastAsia="Calibri" w:hAnsi="Times New Roman" w:cs="Times New Roman"/>
                <w:bCs/>
              </w:rPr>
            </w:pPr>
            <w:r w:rsidRPr="0045194E">
              <w:rPr>
                <w:rFonts w:ascii="Times New Roman" w:eastAsia="Calibri" w:hAnsi="Times New Roman" w:cs="Times New Roman"/>
                <w:bCs/>
              </w:rPr>
              <w:t>-</w:t>
            </w:r>
            <w:r w:rsidRPr="0045194E">
              <w:rPr>
                <w:rFonts w:ascii="Times New Roman" w:eastAsia="Calibri" w:hAnsi="Times New Roman" w:cs="Times New Roman"/>
                <w:bCs/>
              </w:rPr>
              <w:tab/>
              <w:t xml:space="preserve">и иные информацию и сведения, установленные в информационной карте ценового запроса </w:t>
            </w:r>
            <w:r w:rsidR="00D66645" w:rsidRPr="0045194E">
              <w:rPr>
                <w:rFonts w:ascii="Times New Roman" w:hAnsi="Times New Roman" w:cs="Times New Roman"/>
              </w:rPr>
              <w:t>в электронном виде</w:t>
            </w:r>
            <w:r w:rsidR="00864A0D">
              <w:rPr>
                <w:rFonts w:ascii="Times New Roman" w:hAnsi="Times New Roman" w:cs="Times New Roman"/>
              </w:rPr>
              <w:t>.</w:t>
            </w:r>
            <w:r w:rsidR="000075EB" w:rsidRPr="0045194E">
              <w:rPr>
                <w:rFonts w:ascii="Times New Roman" w:eastAsia="Calibri" w:hAnsi="Times New Roman" w:cs="Times New Roman"/>
                <w:bCs/>
              </w:rPr>
              <w:t xml:space="preserve"> </w:t>
            </w:r>
          </w:p>
          <w:p w14:paraId="76862F4B" w14:textId="77777777" w:rsidR="00F449E0" w:rsidRPr="0045194E" w:rsidRDefault="00F449E0" w:rsidP="004B5221">
            <w:pPr>
              <w:widowControl w:val="0"/>
              <w:tabs>
                <w:tab w:val="left" w:pos="0"/>
              </w:tabs>
              <w:autoSpaceDE w:val="0"/>
              <w:autoSpaceDN w:val="0"/>
              <w:adjustRightInd w:val="0"/>
              <w:spacing w:after="0" w:line="240" w:lineRule="auto"/>
              <w:ind w:firstLine="455"/>
              <w:jc w:val="both"/>
              <w:rPr>
                <w:rFonts w:ascii="Times New Roman" w:eastAsia="Calibri" w:hAnsi="Times New Roman" w:cs="Times New Roman"/>
                <w:bCs/>
              </w:rPr>
            </w:pPr>
          </w:p>
          <w:p w14:paraId="71F2A811" w14:textId="77777777" w:rsidR="00F449E0" w:rsidRPr="0045194E" w:rsidRDefault="00F449E0" w:rsidP="004B5221">
            <w:pPr>
              <w:widowControl w:val="0"/>
              <w:tabs>
                <w:tab w:val="left" w:pos="0"/>
              </w:tabs>
              <w:autoSpaceDE w:val="0"/>
              <w:autoSpaceDN w:val="0"/>
              <w:adjustRightInd w:val="0"/>
              <w:spacing w:after="0" w:line="240" w:lineRule="auto"/>
              <w:ind w:firstLine="455"/>
              <w:jc w:val="both"/>
              <w:rPr>
                <w:rFonts w:ascii="Times New Roman" w:eastAsia="Calibri" w:hAnsi="Times New Roman" w:cs="Times New Roman"/>
                <w:bCs/>
              </w:rPr>
            </w:pPr>
            <w:r w:rsidRPr="0045194E">
              <w:rPr>
                <w:rFonts w:ascii="Times New Roman" w:eastAsia="Calibri" w:hAnsi="Times New Roman" w:cs="Times New Roman"/>
                <w:bCs/>
              </w:rPr>
              <w:t>Участники, предоставляя ценовые предложения, выражают свое согласие с условиями проведения процедуры закупки, а также выражают свое согласие поставить товары, оказать услуги, выполнить работы в соответствии с требованиями, указанными в ценовом запросе. Ценовое предложение участника является окончательным и включает в себя все налоги и расходы, в том числе транспортные.</w:t>
            </w:r>
          </w:p>
          <w:p w14:paraId="485BCFA4" w14:textId="65411F42" w:rsidR="00F449E0" w:rsidRPr="0045194E" w:rsidRDefault="00F449E0" w:rsidP="004B5221">
            <w:pPr>
              <w:widowControl w:val="0"/>
              <w:tabs>
                <w:tab w:val="left" w:pos="0"/>
              </w:tabs>
              <w:autoSpaceDE w:val="0"/>
              <w:autoSpaceDN w:val="0"/>
              <w:adjustRightInd w:val="0"/>
              <w:spacing w:after="0" w:line="240" w:lineRule="auto"/>
              <w:ind w:firstLine="455"/>
              <w:jc w:val="both"/>
              <w:rPr>
                <w:rFonts w:ascii="Times New Roman" w:eastAsia="Calibri" w:hAnsi="Times New Roman" w:cs="Times New Roman"/>
                <w:bCs/>
              </w:rPr>
            </w:pPr>
            <w:r w:rsidRPr="0045194E">
              <w:rPr>
                <w:rFonts w:ascii="Times New Roman" w:eastAsia="Calibri" w:hAnsi="Times New Roman" w:cs="Times New Roman"/>
                <w:bCs/>
              </w:rPr>
              <w:t xml:space="preserve">Перед подачей ценового предложения лица, желающие принять участие в ценовом запросе, должны пройти процедуру регистрации участника </w:t>
            </w:r>
            <w:r w:rsidR="00D66645" w:rsidRPr="0045194E">
              <w:rPr>
                <w:rFonts w:ascii="Times New Roman" w:hAnsi="Times New Roman" w:cs="Times New Roman"/>
              </w:rPr>
              <w:t>на сайте электронной торговой площадки</w:t>
            </w:r>
            <w:r w:rsidR="00D66645" w:rsidRPr="0045194E">
              <w:rPr>
                <w:rFonts w:ascii="Times New Roman" w:eastAsia="Calibri" w:hAnsi="Times New Roman" w:cs="Times New Roman"/>
                <w:bCs/>
              </w:rPr>
              <w:t xml:space="preserve"> </w:t>
            </w:r>
            <w:r w:rsidRPr="0045194E">
              <w:rPr>
                <w:rFonts w:ascii="Times New Roman" w:eastAsia="Calibri" w:hAnsi="Times New Roman" w:cs="Times New Roman"/>
                <w:bCs/>
              </w:rPr>
              <w:t xml:space="preserve">в соответствии с регламентом работы </w:t>
            </w:r>
            <w:r w:rsidR="00D66645" w:rsidRPr="0045194E">
              <w:rPr>
                <w:rFonts w:ascii="Times New Roman" w:hAnsi="Times New Roman" w:cs="Times New Roman"/>
              </w:rPr>
              <w:t>электронной торговой площадки</w:t>
            </w:r>
            <w:r w:rsidRPr="0045194E">
              <w:rPr>
                <w:rFonts w:ascii="Times New Roman" w:eastAsia="Calibri" w:hAnsi="Times New Roman" w:cs="Times New Roman"/>
                <w:bCs/>
              </w:rPr>
              <w:t>.</w:t>
            </w:r>
          </w:p>
          <w:p w14:paraId="0DBDB445" w14:textId="0D5B144C" w:rsidR="00F449E0" w:rsidRPr="0045194E" w:rsidRDefault="00F449E0" w:rsidP="004B5221">
            <w:pPr>
              <w:widowControl w:val="0"/>
              <w:tabs>
                <w:tab w:val="left" w:pos="0"/>
              </w:tabs>
              <w:autoSpaceDE w:val="0"/>
              <w:autoSpaceDN w:val="0"/>
              <w:adjustRightInd w:val="0"/>
              <w:spacing w:after="0" w:line="240" w:lineRule="auto"/>
              <w:ind w:firstLine="455"/>
              <w:jc w:val="both"/>
              <w:rPr>
                <w:rFonts w:ascii="Times New Roman" w:eastAsia="Calibri" w:hAnsi="Times New Roman" w:cs="Times New Roman"/>
                <w:bCs/>
              </w:rPr>
            </w:pPr>
            <w:r w:rsidRPr="0045194E">
              <w:rPr>
                <w:rFonts w:ascii="Times New Roman" w:eastAsia="Calibri" w:hAnsi="Times New Roman" w:cs="Times New Roman"/>
                <w:bCs/>
              </w:rPr>
              <w:t>Участники представляют ценовые предложения заказчику до окончания срока приема предложений, указанного в ценовом запросе.</w:t>
            </w:r>
          </w:p>
        </w:tc>
      </w:tr>
      <w:tr w:rsidR="00031222" w:rsidRPr="00A83693" w14:paraId="3A1A9A2B" w14:textId="77777777" w:rsidTr="004B5221">
        <w:tc>
          <w:tcPr>
            <w:tcW w:w="516" w:type="dxa"/>
            <w:tcBorders>
              <w:top w:val="single" w:sz="4" w:space="0" w:color="auto"/>
              <w:left w:val="single" w:sz="4" w:space="0" w:color="auto"/>
              <w:bottom w:val="single" w:sz="4" w:space="0" w:color="auto"/>
              <w:right w:val="single" w:sz="4" w:space="0" w:color="auto"/>
            </w:tcBorders>
            <w:vAlign w:val="center"/>
          </w:tcPr>
          <w:p w14:paraId="7ECF9D43" w14:textId="3D02A0F8" w:rsidR="00031222" w:rsidRPr="00A83693" w:rsidRDefault="00031222" w:rsidP="004B5221">
            <w:pPr>
              <w:pStyle w:val="a1"/>
              <w:widowControl w:val="0"/>
              <w:numPr>
                <w:ilvl w:val="0"/>
                <w:numId w:val="0"/>
              </w:numPr>
              <w:tabs>
                <w:tab w:val="left" w:pos="0"/>
              </w:tabs>
              <w:autoSpaceDE w:val="0"/>
              <w:autoSpaceDN w:val="0"/>
              <w:adjustRightInd w:val="0"/>
              <w:spacing w:line="240" w:lineRule="auto"/>
              <w:jc w:val="center"/>
              <w:rPr>
                <w:b/>
                <w:color w:val="000000"/>
                <w:sz w:val="22"/>
                <w:szCs w:val="22"/>
              </w:rPr>
            </w:pPr>
            <w:r w:rsidRPr="00A83693">
              <w:rPr>
                <w:b/>
                <w:color w:val="000000"/>
                <w:sz w:val="22"/>
                <w:szCs w:val="22"/>
              </w:rPr>
              <w:lastRenderedPageBreak/>
              <w:t>14.</w:t>
            </w:r>
          </w:p>
        </w:tc>
        <w:tc>
          <w:tcPr>
            <w:tcW w:w="3307" w:type="dxa"/>
            <w:tcBorders>
              <w:top w:val="single" w:sz="4" w:space="0" w:color="auto"/>
              <w:left w:val="single" w:sz="4" w:space="0" w:color="auto"/>
              <w:bottom w:val="single" w:sz="4" w:space="0" w:color="auto"/>
              <w:right w:val="single" w:sz="4" w:space="0" w:color="auto"/>
            </w:tcBorders>
            <w:vAlign w:val="center"/>
          </w:tcPr>
          <w:p w14:paraId="7DD11BB5" w14:textId="0A8356DD" w:rsidR="00031222" w:rsidRPr="00A83693" w:rsidRDefault="00031222" w:rsidP="004B5221">
            <w:pPr>
              <w:pStyle w:val="a1"/>
              <w:widowControl w:val="0"/>
              <w:numPr>
                <w:ilvl w:val="0"/>
                <w:numId w:val="0"/>
              </w:numPr>
              <w:tabs>
                <w:tab w:val="left" w:pos="0"/>
              </w:tabs>
              <w:autoSpaceDE w:val="0"/>
              <w:autoSpaceDN w:val="0"/>
              <w:adjustRightInd w:val="0"/>
              <w:spacing w:line="240" w:lineRule="auto"/>
              <w:jc w:val="left"/>
              <w:rPr>
                <w:b/>
                <w:sz w:val="22"/>
                <w:szCs w:val="22"/>
              </w:rPr>
            </w:pPr>
            <w:r w:rsidRPr="00A83693">
              <w:rPr>
                <w:b/>
                <w:sz w:val="22"/>
                <w:szCs w:val="22"/>
              </w:rPr>
              <w:t xml:space="preserve">Дата рассмотрения ценовых предложений  </w:t>
            </w:r>
          </w:p>
        </w:tc>
        <w:tc>
          <w:tcPr>
            <w:tcW w:w="6350" w:type="dxa"/>
            <w:gridSpan w:val="2"/>
            <w:tcBorders>
              <w:top w:val="single" w:sz="4" w:space="0" w:color="auto"/>
              <w:left w:val="single" w:sz="4" w:space="0" w:color="auto"/>
              <w:bottom w:val="single" w:sz="4" w:space="0" w:color="auto"/>
              <w:right w:val="single" w:sz="4" w:space="0" w:color="auto"/>
            </w:tcBorders>
            <w:vAlign w:val="center"/>
          </w:tcPr>
          <w:p w14:paraId="5A20DF12" w14:textId="63442C5E" w:rsidR="00031222" w:rsidRPr="000075EB" w:rsidRDefault="007031B7" w:rsidP="004B5221">
            <w:pPr>
              <w:widowControl w:val="0"/>
              <w:tabs>
                <w:tab w:val="left" w:pos="0"/>
              </w:tabs>
              <w:autoSpaceDE w:val="0"/>
              <w:autoSpaceDN w:val="0"/>
              <w:adjustRightInd w:val="0"/>
              <w:spacing w:after="0" w:line="240" w:lineRule="auto"/>
              <w:jc w:val="both"/>
              <w:rPr>
                <w:rFonts w:ascii="Times New Roman" w:eastAsia="Calibri" w:hAnsi="Times New Roman" w:cs="Times New Roman"/>
                <w:b/>
                <w:highlight w:val="green"/>
              </w:rPr>
            </w:pPr>
            <w:r>
              <w:rPr>
                <w:rFonts w:ascii="Times New Roman" w:eastAsia="Calibri" w:hAnsi="Times New Roman" w:cs="Times New Roman"/>
                <w:b/>
                <w:highlight w:val="green"/>
              </w:rPr>
              <w:t>07.10.2026г.</w:t>
            </w:r>
          </w:p>
        </w:tc>
      </w:tr>
      <w:tr w:rsidR="00031222" w:rsidRPr="00A83693" w14:paraId="1E867949" w14:textId="77777777" w:rsidTr="004B5221">
        <w:tc>
          <w:tcPr>
            <w:tcW w:w="516" w:type="dxa"/>
            <w:tcBorders>
              <w:top w:val="single" w:sz="4" w:space="0" w:color="auto"/>
              <w:left w:val="single" w:sz="4" w:space="0" w:color="auto"/>
              <w:bottom w:val="single" w:sz="4" w:space="0" w:color="auto"/>
              <w:right w:val="single" w:sz="4" w:space="0" w:color="auto"/>
            </w:tcBorders>
            <w:vAlign w:val="center"/>
          </w:tcPr>
          <w:p w14:paraId="7A38A1D9" w14:textId="0F59B929" w:rsidR="00031222" w:rsidRPr="00A83693" w:rsidRDefault="00031222" w:rsidP="004B5221">
            <w:pPr>
              <w:pStyle w:val="a1"/>
              <w:widowControl w:val="0"/>
              <w:numPr>
                <w:ilvl w:val="0"/>
                <w:numId w:val="0"/>
              </w:numPr>
              <w:tabs>
                <w:tab w:val="left" w:pos="0"/>
              </w:tabs>
              <w:autoSpaceDE w:val="0"/>
              <w:autoSpaceDN w:val="0"/>
              <w:adjustRightInd w:val="0"/>
              <w:spacing w:line="240" w:lineRule="auto"/>
              <w:jc w:val="center"/>
              <w:rPr>
                <w:b/>
                <w:color w:val="000000"/>
                <w:sz w:val="22"/>
                <w:szCs w:val="22"/>
              </w:rPr>
            </w:pPr>
            <w:r w:rsidRPr="00A83693">
              <w:rPr>
                <w:b/>
                <w:color w:val="000000"/>
                <w:sz w:val="22"/>
                <w:szCs w:val="22"/>
              </w:rPr>
              <w:t>14</w:t>
            </w:r>
          </w:p>
        </w:tc>
        <w:tc>
          <w:tcPr>
            <w:tcW w:w="3307" w:type="dxa"/>
            <w:tcBorders>
              <w:top w:val="single" w:sz="4" w:space="0" w:color="auto"/>
              <w:left w:val="single" w:sz="4" w:space="0" w:color="auto"/>
              <w:bottom w:val="single" w:sz="4" w:space="0" w:color="auto"/>
              <w:right w:val="single" w:sz="4" w:space="0" w:color="auto"/>
            </w:tcBorders>
            <w:vAlign w:val="center"/>
          </w:tcPr>
          <w:p w14:paraId="69A5F12C" w14:textId="2D0F4981" w:rsidR="00031222" w:rsidRPr="00A83693" w:rsidRDefault="00031222" w:rsidP="004B5221">
            <w:pPr>
              <w:pStyle w:val="a1"/>
              <w:widowControl w:val="0"/>
              <w:numPr>
                <w:ilvl w:val="0"/>
                <w:numId w:val="0"/>
              </w:numPr>
              <w:tabs>
                <w:tab w:val="left" w:pos="0"/>
              </w:tabs>
              <w:autoSpaceDE w:val="0"/>
              <w:autoSpaceDN w:val="0"/>
              <w:adjustRightInd w:val="0"/>
              <w:spacing w:line="240" w:lineRule="auto"/>
              <w:jc w:val="left"/>
              <w:rPr>
                <w:b/>
                <w:sz w:val="22"/>
                <w:szCs w:val="22"/>
              </w:rPr>
            </w:pPr>
            <w:r w:rsidRPr="00A83693">
              <w:rPr>
                <w:b/>
                <w:sz w:val="22"/>
                <w:szCs w:val="22"/>
              </w:rPr>
              <w:t xml:space="preserve">Отмена </w:t>
            </w:r>
            <w:r w:rsidRPr="00A83693">
              <w:rPr>
                <w:b/>
                <w:bCs/>
                <w:sz w:val="22"/>
                <w:szCs w:val="22"/>
              </w:rPr>
              <w:t xml:space="preserve">закупки </w:t>
            </w:r>
          </w:p>
        </w:tc>
        <w:tc>
          <w:tcPr>
            <w:tcW w:w="6350" w:type="dxa"/>
            <w:gridSpan w:val="2"/>
            <w:tcBorders>
              <w:top w:val="single" w:sz="4" w:space="0" w:color="auto"/>
              <w:left w:val="single" w:sz="4" w:space="0" w:color="auto"/>
              <w:bottom w:val="single" w:sz="4" w:space="0" w:color="auto"/>
              <w:right w:val="single" w:sz="4" w:space="0" w:color="auto"/>
            </w:tcBorders>
            <w:vAlign w:val="center"/>
          </w:tcPr>
          <w:p w14:paraId="1E222231" w14:textId="719C614D" w:rsidR="00031222" w:rsidRPr="00A83693" w:rsidRDefault="00031222" w:rsidP="004B5221">
            <w:pPr>
              <w:widowControl w:val="0"/>
              <w:tabs>
                <w:tab w:val="left" w:pos="0"/>
              </w:tabs>
              <w:autoSpaceDE w:val="0"/>
              <w:autoSpaceDN w:val="0"/>
              <w:adjustRightInd w:val="0"/>
              <w:spacing w:after="0" w:line="240" w:lineRule="auto"/>
              <w:jc w:val="both"/>
              <w:rPr>
                <w:rFonts w:ascii="Times New Roman" w:hAnsi="Times New Roman" w:cs="Times New Roman"/>
              </w:rPr>
            </w:pPr>
            <w:r w:rsidRPr="00A83693">
              <w:rPr>
                <w:rFonts w:ascii="Times New Roman" w:hAnsi="Times New Roman" w:cs="Times New Roman"/>
              </w:rPr>
              <w:t xml:space="preserve">Заказчик вправе отказаться от проведения закупки в любое время, до заключения договора. Заказчик не несет при этом никакой ответственности перед любыми физическими и юридическими лицами, которым такое действие может принести убытки. Соответствующее уведомление размещается </w:t>
            </w:r>
            <w:r w:rsidR="00D66645">
              <w:rPr>
                <w:rFonts w:ascii="Times New Roman" w:hAnsi="Times New Roman" w:cs="Times New Roman"/>
              </w:rPr>
              <w:t>на сайте электронной торговой площадке</w:t>
            </w:r>
          </w:p>
        </w:tc>
      </w:tr>
      <w:tr w:rsidR="00031222" w:rsidRPr="00A83693" w14:paraId="1D3F305D" w14:textId="77777777" w:rsidTr="004B5221">
        <w:tc>
          <w:tcPr>
            <w:tcW w:w="516" w:type="dxa"/>
            <w:tcBorders>
              <w:top w:val="single" w:sz="4" w:space="0" w:color="auto"/>
              <w:left w:val="single" w:sz="4" w:space="0" w:color="auto"/>
              <w:bottom w:val="single" w:sz="4" w:space="0" w:color="auto"/>
              <w:right w:val="single" w:sz="4" w:space="0" w:color="auto"/>
            </w:tcBorders>
            <w:vAlign w:val="center"/>
          </w:tcPr>
          <w:p w14:paraId="77C8D46E" w14:textId="0D363C44" w:rsidR="00031222" w:rsidRPr="00A83693" w:rsidRDefault="00031222" w:rsidP="004B5221">
            <w:pPr>
              <w:pStyle w:val="a1"/>
              <w:widowControl w:val="0"/>
              <w:numPr>
                <w:ilvl w:val="0"/>
                <w:numId w:val="0"/>
              </w:numPr>
              <w:tabs>
                <w:tab w:val="left" w:pos="0"/>
              </w:tabs>
              <w:autoSpaceDE w:val="0"/>
              <w:autoSpaceDN w:val="0"/>
              <w:adjustRightInd w:val="0"/>
              <w:spacing w:line="240" w:lineRule="auto"/>
              <w:jc w:val="center"/>
              <w:rPr>
                <w:b/>
                <w:color w:val="000000"/>
                <w:sz w:val="22"/>
                <w:szCs w:val="22"/>
              </w:rPr>
            </w:pPr>
            <w:r w:rsidRPr="00A83693">
              <w:rPr>
                <w:b/>
                <w:color w:val="000000"/>
                <w:sz w:val="22"/>
                <w:szCs w:val="22"/>
              </w:rPr>
              <w:t>15</w:t>
            </w:r>
          </w:p>
        </w:tc>
        <w:tc>
          <w:tcPr>
            <w:tcW w:w="3307" w:type="dxa"/>
            <w:tcBorders>
              <w:top w:val="single" w:sz="4" w:space="0" w:color="auto"/>
              <w:left w:val="single" w:sz="4" w:space="0" w:color="auto"/>
              <w:bottom w:val="single" w:sz="4" w:space="0" w:color="auto"/>
              <w:right w:val="single" w:sz="4" w:space="0" w:color="auto"/>
            </w:tcBorders>
            <w:vAlign w:val="center"/>
          </w:tcPr>
          <w:p w14:paraId="6E8A8541" w14:textId="207D5172" w:rsidR="00031222" w:rsidRPr="00A83693" w:rsidRDefault="00617F75" w:rsidP="004B5221">
            <w:pPr>
              <w:pStyle w:val="a1"/>
              <w:widowControl w:val="0"/>
              <w:numPr>
                <w:ilvl w:val="0"/>
                <w:numId w:val="0"/>
              </w:numPr>
              <w:tabs>
                <w:tab w:val="left" w:pos="0"/>
              </w:tabs>
              <w:autoSpaceDE w:val="0"/>
              <w:autoSpaceDN w:val="0"/>
              <w:adjustRightInd w:val="0"/>
              <w:spacing w:line="240" w:lineRule="auto"/>
              <w:jc w:val="left"/>
              <w:rPr>
                <w:b/>
                <w:bCs/>
                <w:sz w:val="22"/>
                <w:szCs w:val="22"/>
              </w:rPr>
            </w:pPr>
            <w:proofErr w:type="spellStart"/>
            <w:r>
              <w:rPr>
                <w:b/>
                <w:bCs/>
                <w:sz w:val="22"/>
                <w:szCs w:val="22"/>
              </w:rPr>
              <w:t>Постквалификация</w:t>
            </w:r>
            <w:proofErr w:type="spellEnd"/>
          </w:p>
        </w:tc>
        <w:tc>
          <w:tcPr>
            <w:tcW w:w="6350" w:type="dxa"/>
            <w:gridSpan w:val="2"/>
            <w:tcBorders>
              <w:top w:val="single" w:sz="4" w:space="0" w:color="auto"/>
              <w:left w:val="single" w:sz="4" w:space="0" w:color="auto"/>
              <w:bottom w:val="single" w:sz="4" w:space="0" w:color="auto"/>
              <w:right w:val="single" w:sz="4" w:space="0" w:color="auto"/>
            </w:tcBorders>
            <w:vAlign w:val="center"/>
          </w:tcPr>
          <w:p w14:paraId="53271436" w14:textId="0A06EC72" w:rsidR="00617F75" w:rsidRPr="00A83693" w:rsidRDefault="007E45B9" w:rsidP="004B5221">
            <w:pPr>
              <w:widowControl w:val="0"/>
              <w:tabs>
                <w:tab w:val="left" w:pos="0"/>
              </w:tabs>
              <w:autoSpaceDE w:val="0"/>
              <w:autoSpaceDN w:val="0"/>
              <w:adjustRightInd w:val="0"/>
              <w:spacing w:after="0" w:line="240" w:lineRule="auto"/>
              <w:jc w:val="both"/>
              <w:rPr>
                <w:rFonts w:ascii="Times New Roman" w:hAnsi="Times New Roman" w:cs="Times New Roman"/>
              </w:rPr>
            </w:pPr>
            <w:r>
              <w:rPr>
                <w:rFonts w:ascii="Times New Roman" w:hAnsi="Times New Roman" w:cs="Times New Roman"/>
              </w:rPr>
              <w:t>Не проводится</w:t>
            </w:r>
          </w:p>
        </w:tc>
      </w:tr>
      <w:tr w:rsidR="00CE7DA2" w:rsidRPr="00A83693" w14:paraId="1595C3E3" w14:textId="77777777" w:rsidTr="004B5221">
        <w:tc>
          <w:tcPr>
            <w:tcW w:w="516" w:type="dxa"/>
            <w:tcBorders>
              <w:top w:val="single" w:sz="4" w:space="0" w:color="auto"/>
              <w:left w:val="single" w:sz="4" w:space="0" w:color="auto"/>
              <w:bottom w:val="single" w:sz="4" w:space="0" w:color="auto"/>
              <w:right w:val="single" w:sz="4" w:space="0" w:color="auto"/>
            </w:tcBorders>
            <w:vAlign w:val="center"/>
          </w:tcPr>
          <w:p w14:paraId="6BE1E050" w14:textId="69C6D1E5" w:rsidR="00CE7DA2" w:rsidRPr="00A83693" w:rsidRDefault="00CE7DA2" w:rsidP="004B5221">
            <w:pPr>
              <w:pStyle w:val="a1"/>
              <w:widowControl w:val="0"/>
              <w:numPr>
                <w:ilvl w:val="0"/>
                <w:numId w:val="0"/>
              </w:numPr>
              <w:tabs>
                <w:tab w:val="left" w:pos="0"/>
              </w:tabs>
              <w:autoSpaceDE w:val="0"/>
              <w:autoSpaceDN w:val="0"/>
              <w:adjustRightInd w:val="0"/>
              <w:spacing w:line="240" w:lineRule="auto"/>
              <w:jc w:val="center"/>
              <w:rPr>
                <w:b/>
                <w:color w:val="000000"/>
                <w:sz w:val="22"/>
                <w:szCs w:val="22"/>
              </w:rPr>
            </w:pPr>
            <w:bookmarkStart w:id="1" w:name="_Hlk133938809"/>
            <w:r>
              <w:rPr>
                <w:b/>
                <w:color w:val="000000"/>
                <w:sz w:val="22"/>
                <w:szCs w:val="22"/>
              </w:rPr>
              <w:t>16</w:t>
            </w:r>
          </w:p>
        </w:tc>
        <w:tc>
          <w:tcPr>
            <w:tcW w:w="3307" w:type="dxa"/>
            <w:tcBorders>
              <w:top w:val="single" w:sz="4" w:space="0" w:color="auto"/>
              <w:left w:val="single" w:sz="4" w:space="0" w:color="auto"/>
              <w:bottom w:val="single" w:sz="4" w:space="0" w:color="auto"/>
              <w:right w:val="single" w:sz="4" w:space="0" w:color="auto"/>
            </w:tcBorders>
            <w:vAlign w:val="center"/>
          </w:tcPr>
          <w:p w14:paraId="53675745" w14:textId="53895394" w:rsidR="00CE7DA2" w:rsidRPr="00A83693" w:rsidRDefault="00CE7DA2" w:rsidP="004B5221">
            <w:pPr>
              <w:pStyle w:val="a1"/>
              <w:widowControl w:val="0"/>
              <w:numPr>
                <w:ilvl w:val="0"/>
                <w:numId w:val="0"/>
              </w:numPr>
              <w:tabs>
                <w:tab w:val="left" w:pos="0"/>
              </w:tabs>
              <w:autoSpaceDE w:val="0"/>
              <w:autoSpaceDN w:val="0"/>
              <w:adjustRightInd w:val="0"/>
              <w:spacing w:line="240" w:lineRule="auto"/>
              <w:jc w:val="left"/>
              <w:rPr>
                <w:b/>
                <w:bCs/>
                <w:sz w:val="22"/>
                <w:szCs w:val="22"/>
              </w:rPr>
            </w:pPr>
            <w:r>
              <w:rPr>
                <w:b/>
                <w:bCs/>
                <w:sz w:val="22"/>
                <w:szCs w:val="22"/>
              </w:rPr>
              <w:t>Обеспечение исполнения договора</w:t>
            </w:r>
          </w:p>
        </w:tc>
        <w:tc>
          <w:tcPr>
            <w:tcW w:w="6350" w:type="dxa"/>
            <w:gridSpan w:val="2"/>
            <w:tcBorders>
              <w:top w:val="single" w:sz="4" w:space="0" w:color="auto"/>
              <w:left w:val="single" w:sz="4" w:space="0" w:color="auto"/>
              <w:bottom w:val="single" w:sz="4" w:space="0" w:color="auto"/>
              <w:right w:val="single" w:sz="4" w:space="0" w:color="auto"/>
            </w:tcBorders>
            <w:vAlign w:val="center"/>
          </w:tcPr>
          <w:p w14:paraId="3E8BD5CC" w14:textId="683C772C" w:rsidR="00617F75" w:rsidRPr="00617F75" w:rsidRDefault="007E45B9" w:rsidP="004B5221">
            <w:pPr>
              <w:widowControl w:val="0"/>
              <w:tabs>
                <w:tab w:val="left" w:pos="0"/>
              </w:tabs>
              <w:autoSpaceDE w:val="0"/>
              <w:autoSpaceDN w:val="0"/>
              <w:adjustRightInd w:val="0"/>
              <w:spacing w:after="0" w:line="240" w:lineRule="auto"/>
              <w:jc w:val="both"/>
              <w:rPr>
                <w:rFonts w:ascii="Times New Roman" w:hAnsi="Times New Roman" w:cs="Times New Roman"/>
              </w:rPr>
            </w:pPr>
            <w:r>
              <w:rPr>
                <w:rFonts w:ascii="Times New Roman" w:hAnsi="Times New Roman" w:cs="Times New Roman"/>
              </w:rPr>
              <w:t>Не установлено</w:t>
            </w:r>
          </w:p>
        </w:tc>
      </w:tr>
      <w:tr w:rsidR="003A1157" w:rsidRPr="00A83693" w14:paraId="181539D2" w14:textId="77777777" w:rsidTr="004B5221">
        <w:tc>
          <w:tcPr>
            <w:tcW w:w="516" w:type="dxa"/>
            <w:tcBorders>
              <w:top w:val="single" w:sz="4" w:space="0" w:color="auto"/>
              <w:left w:val="single" w:sz="4" w:space="0" w:color="auto"/>
              <w:bottom w:val="single" w:sz="4" w:space="0" w:color="auto"/>
              <w:right w:val="single" w:sz="4" w:space="0" w:color="auto"/>
            </w:tcBorders>
            <w:vAlign w:val="center"/>
          </w:tcPr>
          <w:p w14:paraId="2C701F3E" w14:textId="0F4A34C1" w:rsidR="003A1157" w:rsidRDefault="003A1157" w:rsidP="004B5221">
            <w:pPr>
              <w:pStyle w:val="a1"/>
              <w:widowControl w:val="0"/>
              <w:numPr>
                <w:ilvl w:val="0"/>
                <w:numId w:val="0"/>
              </w:numPr>
              <w:tabs>
                <w:tab w:val="left" w:pos="0"/>
              </w:tabs>
              <w:autoSpaceDE w:val="0"/>
              <w:autoSpaceDN w:val="0"/>
              <w:adjustRightInd w:val="0"/>
              <w:spacing w:line="240" w:lineRule="auto"/>
              <w:jc w:val="center"/>
              <w:rPr>
                <w:b/>
                <w:color w:val="000000"/>
                <w:sz w:val="22"/>
                <w:szCs w:val="22"/>
              </w:rPr>
            </w:pPr>
            <w:r>
              <w:rPr>
                <w:b/>
                <w:color w:val="000000"/>
                <w:sz w:val="22"/>
                <w:szCs w:val="22"/>
              </w:rPr>
              <w:t>17</w:t>
            </w:r>
          </w:p>
        </w:tc>
        <w:tc>
          <w:tcPr>
            <w:tcW w:w="3307" w:type="dxa"/>
            <w:tcBorders>
              <w:top w:val="single" w:sz="4" w:space="0" w:color="auto"/>
              <w:left w:val="single" w:sz="4" w:space="0" w:color="auto"/>
              <w:bottom w:val="single" w:sz="4" w:space="0" w:color="auto"/>
              <w:right w:val="single" w:sz="4" w:space="0" w:color="auto"/>
            </w:tcBorders>
            <w:vAlign w:val="center"/>
          </w:tcPr>
          <w:p w14:paraId="646B68C9" w14:textId="7C60C3C7" w:rsidR="003A1157" w:rsidRDefault="003A1157" w:rsidP="004B5221">
            <w:pPr>
              <w:pStyle w:val="a1"/>
              <w:widowControl w:val="0"/>
              <w:numPr>
                <w:ilvl w:val="0"/>
                <w:numId w:val="0"/>
              </w:numPr>
              <w:tabs>
                <w:tab w:val="left" w:pos="0"/>
              </w:tabs>
              <w:autoSpaceDE w:val="0"/>
              <w:autoSpaceDN w:val="0"/>
              <w:adjustRightInd w:val="0"/>
              <w:spacing w:line="240" w:lineRule="auto"/>
              <w:jc w:val="left"/>
              <w:rPr>
                <w:b/>
                <w:bCs/>
                <w:sz w:val="22"/>
                <w:szCs w:val="22"/>
              </w:rPr>
            </w:pPr>
            <w:r>
              <w:rPr>
                <w:b/>
                <w:bCs/>
                <w:sz w:val="22"/>
                <w:szCs w:val="22"/>
              </w:rPr>
              <w:t>Подписание договора</w:t>
            </w:r>
          </w:p>
        </w:tc>
        <w:tc>
          <w:tcPr>
            <w:tcW w:w="6350" w:type="dxa"/>
            <w:gridSpan w:val="2"/>
            <w:tcBorders>
              <w:top w:val="single" w:sz="4" w:space="0" w:color="auto"/>
              <w:left w:val="single" w:sz="4" w:space="0" w:color="auto"/>
              <w:bottom w:val="single" w:sz="4" w:space="0" w:color="auto"/>
              <w:right w:val="single" w:sz="4" w:space="0" w:color="auto"/>
            </w:tcBorders>
            <w:vAlign w:val="center"/>
          </w:tcPr>
          <w:p w14:paraId="079FCA01" w14:textId="37281514" w:rsidR="003A1157" w:rsidRDefault="003A1157" w:rsidP="004B5221">
            <w:pPr>
              <w:widowControl w:val="0"/>
              <w:tabs>
                <w:tab w:val="left" w:pos="0"/>
              </w:tabs>
              <w:autoSpaceDE w:val="0"/>
              <w:autoSpaceDN w:val="0"/>
              <w:adjustRightInd w:val="0"/>
              <w:spacing w:after="0" w:line="240" w:lineRule="auto"/>
              <w:jc w:val="both"/>
              <w:rPr>
                <w:rFonts w:ascii="Times New Roman" w:hAnsi="Times New Roman" w:cs="Times New Roman"/>
              </w:rPr>
            </w:pPr>
            <w:r w:rsidRPr="003A1157">
              <w:rPr>
                <w:rFonts w:ascii="Times New Roman" w:hAnsi="Times New Roman" w:cs="Times New Roman"/>
              </w:rPr>
              <w:t>Участник, чье предложение признано лучшим, должен подписать договор и направить его заказчику</w:t>
            </w:r>
            <w:r>
              <w:rPr>
                <w:rFonts w:ascii="Times New Roman" w:hAnsi="Times New Roman" w:cs="Times New Roman"/>
              </w:rPr>
              <w:t xml:space="preserve">, в ином случае </w:t>
            </w:r>
            <w:r w:rsidRPr="003A1157">
              <w:rPr>
                <w:rFonts w:ascii="Times New Roman" w:hAnsi="Times New Roman" w:cs="Times New Roman"/>
              </w:rPr>
              <w:t>заказчик вправе заключить договор с участником, сделавшим предпоследнее наилучшее предложение о цене договора.</w:t>
            </w:r>
          </w:p>
        </w:tc>
      </w:tr>
      <w:tr w:rsidR="003A1157" w:rsidRPr="00A83693" w14:paraId="42637E30" w14:textId="77777777" w:rsidTr="004B5221">
        <w:tc>
          <w:tcPr>
            <w:tcW w:w="516" w:type="dxa"/>
            <w:tcBorders>
              <w:top w:val="single" w:sz="4" w:space="0" w:color="auto"/>
              <w:left w:val="single" w:sz="4" w:space="0" w:color="auto"/>
              <w:bottom w:val="single" w:sz="4" w:space="0" w:color="auto"/>
              <w:right w:val="single" w:sz="4" w:space="0" w:color="auto"/>
            </w:tcBorders>
            <w:vAlign w:val="center"/>
          </w:tcPr>
          <w:p w14:paraId="3026FEC4" w14:textId="72B21948" w:rsidR="003A1157" w:rsidRDefault="003A1157" w:rsidP="004B5221">
            <w:pPr>
              <w:pStyle w:val="a1"/>
              <w:widowControl w:val="0"/>
              <w:numPr>
                <w:ilvl w:val="0"/>
                <w:numId w:val="0"/>
              </w:numPr>
              <w:tabs>
                <w:tab w:val="left" w:pos="0"/>
              </w:tabs>
              <w:autoSpaceDE w:val="0"/>
              <w:autoSpaceDN w:val="0"/>
              <w:adjustRightInd w:val="0"/>
              <w:spacing w:line="240" w:lineRule="auto"/>
              <w:jc w:val="center"/>
              <w:rPr>
                <w:b/>
                <w:color w:val="000000"/>
                <w:sz w:val="22"/>
                <w:szCs w:val="22"/>
              </w:rPr>
            </w:pPr>
            <w:r>
              <w:rPr>
                <w:b/>
                <w:color w:val="000000"/>
                <w:sz w:val="22"/>
                <w:szCs w:val="22"/>
              </w:rPr>
              <w:t>18</w:t>
            </w:r>
          </w:p>
        </w:tc>
        <w:tc>
          <w:tcPr>
            <w:tcW w:w="3307" w:type="dxa"/>
            <w:tcBorders>
              <w:top w:val="single" w:sz="4" w:space="0" w:color="auto"/>
              <w:left w:val="single" w:sz="4" w:space="0" w:color="auto"/>
              <w:bottom w:val="single" w:sz="4" w:space="0" w:color="auto"/>
              <w:right w:val="single" w:sz="4" w:space="0" w:color="auto"/>
            </w:tcBorders>
            <w:vAlign w:val="center"/>
          </w:tcPr>
          <w:p w14:paraId="63086CC2" w14:textId="13E01434" w:rsidR="003A1157" w:rsidRDefault="003A1157" w:rsidP="004B5221">
            <w:pPr>
              <w:pStyle w:val="a1"/>
              <w:widowControl w:val="0"/>
              <w:numPr>
                <w:ilvl w:val="0"/>
                <w:numId w:val="0"/>
              </w:numPr>
              <w:tabs>
                <w:tab w:val="left" w:pos="0"/>
              </w:tabs>
              <w:autoSpaceDE w:val="0"/>
              <w:autoSpaceDN w:val="0"/>
              <w:adjustRightInd w:val="0"/>
              <w:spacing w:line="240" w:lineRule="auto"/>
              <w:jc w:val="left"/>
              <w:rPr>
                <w:b/>
                <w:bCs/>
                <w:sz w:val="22"/>
                <w:szCs w:val="22"/>
              </w:rPr>
            </w:pPr>
            <w:r w:rsidRPr="003A1157">
              <w:rPr>
                <w:b/>
                <w:bCs/>
                <w:sz w:val="22"/>
                <w:szCs w:val="22"/>
              </w:rPr>
              <w:t>Несостоявш</w:t>
            </w:r>
            <w:r>
              <w:rPr>
                <w:b/>
                <w:bCs/>
                <w:sz w:val="22"/>
                <w:szCs w:val="22"/>
              </w:rPr>
              <w:t>аяся закупка</w:t>
            </w:r>
          </w:p>
        </w:tc>
        <w:tc>
          <w:tcPr>
            <w:tcW w:w="6350" w:type="dxa"/>
            <w:gridSpan w:val="2"/>
            <w:tcBorders>
              <w:top w:val="single" w:sz="4" w:space="0" w:color="auto"/>
              <w:left w:val="single" w:sz="4" w:space="0" w:color="auto"/>
              <w:bottom w:val="single" w:sz="4" w:space="0" w:color="auto"/>
              <w:right w:val="single" w:sz="4" w:space="0" w:color="auto"/>
            </w:tcBorders>
            <w:vAlign w:val="center"/>
          </w:tcPr>
          <w:p w14:paraId="42DC493C" w14:textId="77777777" w:rsidR="003A1157" w:rsidRPr="003A1157" w:rsidRDefault="003A1157" w:rsidP="004B5221">
            <w:pPr>
              <w:widowControl w:val="0"/>
              <w:tabs>
                <w:tab w:val="left" w:pos="0"/>
              </w:tabs>
              <w:autoSpaceDE w:val="0"/>
              <w:autoSpaceDN w:val="0"/>
              <w:adjustRightInd w:val="0"/>
              <w:spacing w:after="0" w:line="240" w:lineRule="auto"/>
              <w:jc w:val="both"/>
              <w:rPr>
                <w:rFonts w:ascii="Times New Roman" w:hAnsi="Times New Roman" w:cs="Times New Roman"/>
              </w:rPr>
            </w:pPr>
            <w:r w:rsidRPr="003A1157">
              <w:rPr>
                <w:rFonts w:ascii="Times New Roman" w:hAnsi="Times New Roman" w:cs="Times New Roman"/>
              </w:rPr>
              <w:t>Ценовой запрос является несостоявшимся в случае, если при проведении ценового запроса участниками не представлено ни одного ценового предложения о цене договора.</w:t>
            </w:r>
          </w:p>
          <w:p w14:paraId="55413A39" w14:textId="485FC4CF" w:rsidR="003A1157" w:rsidRDefault="003A1157" w:rsidP="004B5221">
            <w:pPr>
              <w:widowControl w:val="0"/>
              <w:tabs>
                <w:tab w:val="left" w:pos="0"/>
              </w:tabs>
              <w:autoSpaceDE w:val="0"/>
              <w:autoSpaceDN w:val="0"/>
              <w:adjustRightInd w:val="0"/>
              <w:spacing w:after="0" w:line="240" w:lineRule="auto"/>
              <w:jc w:val="both"/>
              <w:rPr>
                <w:rFonts w:ascii="Times New Roman" w:hAnsi="Times New Roman" w:cs="Times New Roman"/>
              </w:rPr>
            </w:pPr>
            <w:r w:rsidRPr="003A1157">
              <w:rPr>
                <w:rFonts w:ascii="Times New Roman" w:hAnsi="Times New Roman" w:cs="Times New Roman"/>
              </w:rPr>
              <w:t>Если ценовой запрос не состоялся, заказчик вправе объявить новый ценовой запрос или заключить договор иным способом.</w:t>
            </w:r>
          </w:p>
        </w:tc>
      </w:tr>
      <w:tr w:rsidR="00864A0D" w:rsidRPr="00A83693" w14:paraId="6B838C18" w14:textId="77777777" w:rsidTr="004B5221">
        <w:tc>
          <w:tcPr>
            <w:tcW w:w="516" w:type="dxa"/>
            <w:vMerge w:val="restart"/>
            <w:tcBorders>
              <w:top w:val="single" w:sz="4" w:space="0" w:color="auto"/>
              <w:left w:val="single" w:sz="4" w:space="0" w:color="auto"/>
              <w:right w:val="single" w:sz="4" w:space="0" w:color="auto"/>
            </w:tcBorders>
            <w:vAlign w:val="center"/>
          </w:tcPr>
          <w:p w14:paraId="4F918F1E" w14:textId="634F94C6" w:rsidR="00864A0D" w:rsidRDefault="00864A0D" w:rsidP="004B5221">
            <w:pPr>
              <w:pStyle w:val="a1"/>
              <w:widowControl w:val="0"/>
              <w:numPr>
                <w:ilvl w:val="0"/>
                <w:numId w:val="0"/>
              </w:numPr>
              <w:tabs>
                <w:tab w:val="left" w:pos="0"/>
              </w:tabs>
              <w:autoSpaceDE w:val="0"/>
              <w:autoSpaceDN w:val="0"/>
              <w:adjustRightInd w:val="0"/>
              <w:spacing w:line="240" w:lineRule="auto"/>
              <w:jc w:val="center"/>
              <w:rPr>
                <w:b/>
                <w:color w:val="000000"/>
                <w:sz w:val="22"/>
                <w:szCs w:val="22"/>
              </w:rPr>
            </w:pPr>
            <w:r>
              <w:rPr>
                <w:b/>
                <w:color w:val="000000"/>
                <w:sz w:val="22"/>
                <w:szCs w:val="22"/>
              </w:rPr>
              <w:t>19</w:t>
            </w:r>
          </w:p>
        </w:tc>
        <w:tc>
          <w:tcPr>
            <w:tcW w:w="9657" w:type="dxa"/>
            <w:gridSpan w:val="3"/>
            <w:tcBorders>
              <w:top w:val="single" w:sz="4" w:space="0" w:color="auto"/>
              <w:left w:val="single" w:sz="4" w:space="0" w:color="auto"/>
              <w:bottom w:val="single" w:sz="4" w:space="0" w:color="auto"/>
              <w:right w:val="single" w:sz="4" w:space="0" w:color="auto"/>
            </w:tcBorders>
            <w:vAlign w:val="center"/>
          </w:tcPr>
          <w:p w14:paraId="24B5BF95" w14:textId="1A59CBCA" w:rsidR="00864A0D" w:rsidRPr="00864A0D" w:rsidRDefault="00864A0D" w:rsidP="004B5221">
            <w:pPr>
              <w:widowControl w:val="0"/>
              <w:tabs>
                <w:tab w:val="left" w:pos="0"/>
              </w:tabs>
              <w:autoSpaceDE w:val="0"/>
              <w:autoSpaceDN w:val="0"/>
              <w:adjustRightInd w:val="0"/>
              <w:spacing w:after="0" w:line="240" w:lineRule="auto"/>
              <w:jc w:val="both"/>
              <w:rPr>
                <w:rFonts w:ascii="Times New Roman" w:hAnsi="Times New Roman" w:cs="Times New Roman"/>
              </w:rPr>
            </w:pPr>
            <w:r w:rsidRPr="00864A0D">
              <w:rPr>
                <w:rFonts w:ascii="Times New Roman" w:hAnsi="Times New Roman" w:cs="Times New Roman"/>
                <w:b/>
              </w:rPr>
              <w:t>Предоставление национального режима при осуществлении закупок</w:t>
            </w:r>
          </w:p>
        </w:tc>
      </w:tr>
      <w:tr w:rsidR="00864A0D" w:rsidRPr="00A83693" w14:paraId="03B6991D" w14:textId="77777777" w:rsidTr="004B5221">
        <w:tc>
          <w:tcPr>
            <w:tcW w:w="516" w:type="dxa"/>
            <w:vMerge/>
            <w:tcBorders>
              <w:left w:val="single" w:sz="4" w:space="0" w:color="auto"/>
              <w:right w:val="single" w:sz="4" w:space="0" w:color="auto"/>
            </w:tcBorders>
            <w:vAlign w:val="center"/>
          </w:tcPr>
          <w:p w14:paraId="3245475D" w14:textId="77777777" w:rsidR="00864A0D" w:rsidRDefault="00864A0D" w:rsidP="004B5221">
            <w:pPr>
              <w:pStyle w:val="a1"/>
              <w:widowControl w:val="0"/>
              <w:numPr>
                <w:ilvl w:val="0"/>
                <w:numId w:val="0"/>
              </w:numPr>
              <w:tabs>
                <w:tab w:val="left" w:pos="0"/>
              </w:tabs>
              <w:autoSpaceDE w:val="0"/>
              <w:autoSpaceDN w:val="0"/>
              <w:adjustRightInd w:val="0"/>
              <w:spacing w:line="240" w:lineRule="auto"/>
              <w:jc w:val="center"/>
              <w:rPr>
                <w:b/>
                <w:color w:val="000000"/>
                <w:sz w:val="22"/>
                <w:szCs w:val="22"/>
              </w:rPr>
            </w:pPr>
          </w:p>
        </w:tc>
        <w:tc>
          <w:tcPr>
            <w:tcW w:w="9657" w:type="dxa"/>
            <w:gridSpan w:val="3"/>
            <w:tcBorders>
              <w:top w:val="single" w:sz="4" w:space="0" w:color="auto"/>
              <w:left w:val="single" w:sz="4" w:space="0" w:color="auto"/>
              <w:bottom w:val="single" w:sz="4" w:space="0" w:color="auto"/>
              <w:right w:val="single" w:sz="4" w:space="0" w:color="auto"/>
            </w:tcBorders>
            <w:vAlign w:val="center"/>
          </w:tcPr>
          <w:p w14:paraId="26CF8F3B" w14:textId="01EBCAD2" w:rsidR="00864A0D" w:rsidRPr="00864A0D" w:rsidRDefault="00864A0D" w:rsidP="004B5221">
            <w:pPr>
              <w:widowControl w:val="0"/>
              <w:tabs>
                <w:tab w:val="left" w:pos="0"/>
              </w:tabs>
              <w:autoSpaceDE w:val="0"/>
              <w:autoSpaceDN w:val="0"/>
              <w:adjustRightInd w:val="0"/>
              <w:spacing w:after="0" w:line="240" w:lineRule="auto"/>
              <w:jc w:val="both"/>
              <w:rPr>
                <w:rFonts w:ascii="Times New Roman" w:hAnsi="Times New Roman" w:cs="Times New Roman"/>
              </w:rPr>
            </w:pPr>
            <w:r w:rsidRPr="00864A0D">
              <w:rPr>
                <w:rFonts w:ascii="Times New Roman" w:hAnsi="Times New Roman" w:cs="Times New Roman"/>
                <w:b/>
              </w:rPr>
              <w:t xml:space="preserve"> </w:t>
            </w:r>
            <w:r w:rsidRPr="00864A0D">
              <w:rPr>
                <w:rFonts w:ascii="Times New Roman" w:hAnsi="Times New Roman" w:cs="Times New Roman"/>
                <w:lang w:eastAsia="zh-CN"/>
              </w:rPr>
              <w:t xml:space="preserve">При осуществлении закупки предоставляется национальный режим, обеспечивающий происходящему из иностранного государства или группы иностранных государств (далее - иностранное государство) товару, работе, услуге, соответственно выполняемой, оказываемой иностранным гражданином или иностранным юридическим лицом (далее - иностранное лицо), равные условия с товаром российского происхождения, работой, услугой, соответственно выполняемой, оказываемой российским гражданином или российским юридическим лицом (далее - </w:t>
            </w:r>
            <w:r w:rsidRPr="00864A0D">
              <w:rPr>
                <w:rFonts w:ascii="Times New Roman" w:hAnsi="Times New Roman" w:cs="Times New Roman"/>
                <w:lang w:eastAsia="zh-CN"/>
              </w:rPr>
              <w:lastRenderedPageBreak/>
              <w:t>российское лицо), за исключением случаев принятия Правительством Российской Федерации мер, предусмотренных пунктом 1 части 2 статьи 3.1-4 Федерального закона № 223-ФЗ. Если иное не предусмотрено мерами, принятыми Правительством Российской Федерации в соответствии с пунктом 1 части 2 статьи 3.1-4 Федерального закона № 223-ФЗ, положения настоящей статьи, касающиеся товара российского происхождения, работы, услуги, соответственно выполняемой, оказываемой российским лицом, применяются также в отношении товара, происходящего из иностранного государства, работы, услуги, соответственно выполняемой, оказываемой иностранным лицом, которым предоставляются равные условия с товаром российского происхождения, работой, услугой, соответственно выполняемой, оказываемой российским лицом:</w:t>
            </w:r>
          </w:p>
        </w:tc>
      </w:tr>
      <w:tr w:rsidR="00864A0D" w:rsidRPr="00A83693" w14:paraId="382480C0" w14:textId="77777777" w:rsidTr="004B5221">
        <w:tc>
          <w:tcPr>
            <w:tcW w:w="516" w:type="dxa"/>
            <w:vMerge/>
            <w:tcBorders>
              <w:left w:val="single" w:sz="4" w:space="0" w:color="auto"/>
              <w:right w:val="single" w:sz="4" w:space="0" w:color="auto"/>
            </w:tcBorders>
            <w:vAlign w:val="center"/>
          </w:tcPr>
          <w:p w14:paraId="5B5C72C1" w14:textId="77777777" w:rsidR="00864A0D" w:rsidRDefault="00864A0D" w:rsidP="004B5221">
            <w:pPr>
              <w:pStyle w:val="a1"/>
              <w:widowControl w:val="0"/>
              <w:numPr>
                <w:ilvl w:val="0"/>
                <w:numId w:val="0"/>
              </w:numPr>
              <w:tabs>
                <w:tab w:val="left" w:pos="0"/>
              </w:tabs>
              <w:autoSpaceDE w:val="0"/>
              <w:autoSpaceDN w:val="0"/>
              <w:adjustRightInd w:val="0"/>
              <w:spacing w:line="240" w:lineRule="auto"/>
              <w:jc w:val="center"/>
              <w:rPr>
                <w:b/>
                <w:color w:val="000000"/>
                <w:sz w:val="22"/>
                <w:szCs w:val="22"/>
              </w:rPr>
            </w:pPr>
          </w:p>
        </w:tc>
        <w:tc>
          <w:tcPr>
            <w:tcW w:w="7276" w:type="dxa"/>
            <w:gridSpan w:val="2"/>
            <w:tcBorders>
              <w:top w:val="single" w:sz="4" w:space="0" w:color="auto"/>
              <w:left w:val="single" w:sz="4" w:space="0" w:color="auto"/>
              <w:bottom w:val="single" w:sz="4" w:space="0" w:color="auto"/>
              <w:right w:val="single" w:sz="4" w:space="0" w:color="auto"/>
            </w:tcBorders>
            <w:vAlign w:val="center"/>
          </w:tcPr>
          <w:p w14:paraId="73B17B3B" w14:textId="5BF1A02C" w:rsidR="00864A0D" w:rsidRPr="003A1157" w:rsidRDefault="00864A0D" w:rsidP="004B5221">
            <w:pPr>
              <w:widowControl w:val="0"/>
              <w:tabs>
                <w:tab w:val="left" w:pos="0"/>
              </w:tabs>
              <w:autoSpaceDE w:val="0"/>
              <w:autoSpaceDN w:val="0"/>
              <w:adjustRightInd w:val="0"/>
              <w:spacing w:after="0" w:line="240" w:lineRule="auto"/>
              <w:jc w:val="both"/>
              <w:rPr>
                <w:rFonts w:ascii="Times New Roman" w:hAnsi="Times New Roman" w:cs="Times New Roman"/>
              </w:rPr>
            </w:pPr>
            <w:r w:rsidRPr="00FD54C0">
              <w:rPr>
                <w:rFonts w:ascii="Times New Roman" w:hAnsi="Times New Roman" w:cs="Times New Roman"/>
                <w:b/>
                <w:bCs/>
              </w:rPr>
              <w:t>ЗАПРЕТ</w:t>
            </w:r>
            <w:r w:rsidRPr="00FD54C0">
              <w:rPr>
                <w:rFonts w:ascii="Times New Roman" w:hAnsi="Times New Roman" w:cs="Times New Roman"/>
              </w:rPr>
              <w:t xml:space="preserve">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w:t>
            </w:r>
          </w:p>
        </w:tc>
        <w:sdt>
          <w:sdtPr>
            <w:rPr>
              <w:rFonts w:ascii="Times New Roman" w:hAnsi="Times New Roman" w:cs="Times New Roman"/>
            </w:rPr>
            <w:id w:val="847452631"/>
            <w:placeholder>
              <w:docPart w:val="97345EC7E14F433BAF41F07B3691CBDE"/>
            </w:placeholder>
            <w:comboBox>
              <w:listItem w:value="Выберите элемент."/>
              <w:listItem w:displayText="Предоставляется" w:value="Предоставляется"/>
              <w:listItem w:displayText="НЕ предоставляется" w:value="НЕ предоставляется"/>
            </w:comboBox>
          </w:sdtPr>
          <w:sdtEndPr/>
          <w:sdtContent>
            <w:tc>
              <w:tcPr>
                <w:tcW w:w="2381" w:type="dxa"/>
                <w:tcBorders>
                  <w:top w:val="single" w:sz="4" w:space="0" w:color="auto"/>
                  <w:left w:val="single" w:sz="4" w:space="0" w:color="auto"/>
                  <w:bottom w:val="single" w:sz="4" w:space="0" w:color="auto"/>
                  <w:right w:val="single" w:sz="4" w:space="0" w:color="auto"/>
                </w:tcBorders>
                <w:vAlign w:val="center"/>
              </w:tcPr>
              <w:p w14:paraId="04AB3BDF" w14:textId="5F9AA022" w:rsidR="00864A0D" w:rsidRPr="003A1157" w:rsidRDefault="00864A0D" w:rsidP="004B5221">
                <w:pPr>
                  <w:widowControl w:val="0"/>
                  <w:tabs>
                    <w:tab w:val="left" w:pos="0"/>
                  </w:tabs>
                  <w:autoSpaceDE w:val="0"/>
                  <w:autoSpaceDN w:val="0"/>
                  <w:adjustRightInd w:val="0"/>
                  <w:spacing w:after="0" w:line="240" w:lineRule="auto"/>
                  <w:jc w:val="both"/>
                  <w:rPr>
                    <w:rFonts w:ascii="Times New Roman" w:hAnsi="Times New Roman" w:cs="Times New Roman"/>
                  </w:rPr>
                </w:pPr>
                <w:r w:rsidRPr="00B310CB">
                  <w:rPr>
                    <w:rFonts w:ascii="Times New Roman" w:hAnsi="Times New Roman" w:cs="Times New Roman"/>
                  </w:rPr>
                  <w:t>НЕ УСТАНОВЛЕНО</w:t>
                </w:r>
              </w:p>
            </w:tc>
          </w:sdtContent>
        </w:sdt>
      </w:tr>
      <w:tr w:rsidR="00864A0D" w:rsidRPr="00A83693" w14:paraId="716EB985" w14:textId="77777777" w:rsidTr="004B5221">
        <w:tc>
          <w:tcPr>
            <w:tcW w:w="516" w:type="dxa"/>
            <w:vMerge/>
            <w:tcBorders>
              <w:left w:val="single" w:sz="4" w:space="0" w:color="auto"/>
              <w:right w:val="single" w:sz="4" w:space="0" w:color="auto"/>
            </w:tcBorders>
            <w:vAlign w:val="center"/>
          </w:tcPr>
          <w:p w14:paraId="46C764A5" w14:textId="77777777" w:rsidR="00864A0D" w:rsidRDefault="00864A0D" w:rsidP="004B5221">
            <w:pPr>
              <w:pStyle w:val="a1"/>
              <w:widowControl w:val="0"/>
              <w:numPr>
                <w:ilvl w:val="0"/>
                <w:numId w:val="0"/>
              </w:numPr>
              <w:tabs>
                <w:tab w:val="left" w:pos="0"/>
              </w:tabs>
              <w:autoSpaceDE w:val="0"/>
              <w:autoSpaceDN w:val="0"/>
              <w:adjustRightInd w:val="0"/>
              <w:spacing w:line="240" w:lineRule="auto"/>
              <w:jc w:val="center"/>
              <w:rPr>
                <w:b/>
                <w:color w:val="000000"/>
                <w:sz w:val="22"/>
                <w:szCs w:val="22"/>
              </w:rPr>
            </w:pPr>
          </w:p>
        </w:tc>
        <w:tc>
          <w:tcPr>
            <w:tcW w:w="7276" w:type="dxa"/>
            <w:gridSpan w:val="2"/>
            <w:tcBorders>
              <w:top w:val="single" w:sz="4" w:space="0" w:color="auto"/>
              <w:left w:val="single" w:sz="4" w:space="0" w:color="auto"/>
              <w:bottom w:val="single" w:sz="4" w:space="0" w:color="auto"/>
              <w:right w:val="single" w:sz="4" w:space="0" w:color="auto"/>
            </w:tcBorders>
            <w:vAlign w:val="center"/>
          </w:tcPr>
          <w:p w14:paraId="2666D2F4" w14:textId="4E0A3EC8" w:rsidR="00864A0D" w:rsidRPr="003A1157" w:rsidRDefault="00864A0D" w:rsidP="004B5221">
            <w:pPr>
              <w:widowControl w:val="0"/>
              <w:tabs>
                <w:tab w:val="left" w:pos="0"/>
              </w:tabs>
              <w:autoSpaceDE w:val="0"/>
              <w:autoSpaceDN w:val="0"/>
              <w:adjustRightInd w:val="0"/>
              <w:spacing w:after="0" w:line="240" w:lineRule="auto"/>
              <w:jc w:val="both"/>
              <w:rPr>
                <w:rFonts w:ascii="Times New Roman" w:hAnsi="Times New Roman" w:cs="Times New Roman"/>
              </w:rPr>
            </w:pPr>
            <w:r w:rsidRPr="00FD54C0">
              <w:rPr>
                <w:rFonts w:ascii="Times New Roman" w:hAnsi="Times New Roman" w:cs="Times New Roman"/>
                <w:b/>
                <w:bCs/>
              </w:rPr>
              <w:t>ОГРАНИЧЕНИЕ</w:t>
            </w:r>
            <w:r w:rsidRPr="00FD54C0">
              <w:rPr>
                <w:rFonts w:ascii="Times New Roman" w:hAnsi="Times New Roman" w:cs="Times New Roman"/>
              </w:rPr>
              <w:t xml:space="preserve">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в том числе минимальную обязательную долю закупок товаров российского происхождения;</w:t>
            </w:r>
          </w:p>
        </w:tc>
        <w:sdt>
          <w:sdtPr>
            <w:rPr>
              <w:rFonts w:ascii="Times New Roman" w:hAnsi="Times New Roman" w:cs="Times New Roman"/>
            </w:rPr>
            <w:id w:val="1964310917"/>
            <w:placeholder>
              <w:docPart w:val="19BDC48CAD474718809277EC5F155313"/>
            </w:placeholder>
            <w:comboBox>
              <w:listItem w:value="Выберите элемент."/>
              <w:listItem w:displayText="Предоставляется" w:value="Предоставляется"/>
              <w:listItem w:displayText="НЕ предоставляется" w:value="НЕ предоставляется"/>
            </w:comboBox>
          </w:sdtPr>
          <w:sdtEndPr/>
          <w:sdtContent>
            <w:tc>
              <w:tcPr>
                <w:tcW w:w="2381" w:type="dxa"/>
                <w:tcBorders>
                  <w:top w:val="single" w:sz="4" w:space="0" w:color="auto"/>
                  <w:left w:val="single" w:sz="4" w:space="0" w:color="auto"/>
                  <w:bottom w:val="single" w:sz="4" w:space="0" w:color="auto"/>
                  <w:right w:val="single" w:sz="4" w:space="0" w:color="auto"/>
                </w:tcBorders>
                <w:vAlign w:val="center"/>
              </w:tcPr>
              <w:p w14:paraId="6A6CF7E3" w14:textId="7A174E87" w:rsidR="00864A0D" w:rsidRPr="003A1157" w:rsidRDefault="00864A0D" w:rsidP="004B5221">
                <w:pPr>
                  <w:widowControl w:val="0"/>
                  <w:tabs>
                    <w:tab w:val="left" w:pos="0"/>
                  </w:tabs>
                  <w:autoSpaceDE w:val="0"/>
                  <w:autoSpaceDN w:val="0"/>
                  <w:adjustRightInd w:val="0"/>
                  <w:spacing w:after="0" w:line="240" w:lineRule="auto"/>
                  <w:jc w:val="both"/>
                  <w:rPr>
                    <w:rFonts w:ascii="Times New Roman" w:hAnsi="Times New Roman" w:cs="Times New Roman"/>
                  </w:rPr>
                </w:pPr>
                <w:r w:rsidRPr="00B310CB">
                  <w:rPr>
                    <w:rFonts w:ascii="Times New Roman" w:hAnsi="Times New Roman" w:cs="Times New Roman"/>
                  </w:rPr>
                  <w:t>НЕ УСТАНОВЛЕНО</w:t>
                </w:r>
              </w:p>
            </w:tc>
          </w:sdtContent>
        </w:sdt>
      </w:tr>
      <w:tr w:rsidR="00864A0D" w:rsidRPr="00A83693" w14:paraId="361D8BFD" w14:textId="77777777" w:rsidTr="004B5221">
        <w:tc>
          <w:tcPr>
            <w:tcW w:w="516" w:type="dxa"/>
            <w:vMerge/>
            <w:tcBorders>
              <w:left w:val="single" w:sz="4" w:space="0" w:color="auto"/>
              <w:bottom w:val="single" w:sz="4" w:space="0" w:color="auto"/>
              <w:right w:val="single" w:sz="4" w:space="0" w:color="auto"/>
            </w:tcBorders>
            <w:vAlign w:val="center"/>
          </w:tcPr>
          <w:p w14:paraId="0293E151" w14:textId="77777777" w:rsidR="00864A0D" w:rsidRDefault="00864A0D" w:rsidP="004B5221">
            <w:pPr>
              <w:pStyle w:val="a1"/>
              <w:widowControl w:val="0"/>
              <w:numPr>
                <w:ilvl w:val="0"/>
                <w:numId w:val="0"/>
              </w:numPr>
              <w:tabs>
                <w:tab w:val="left" w:pos="0"/>
              </w:tabs>
              <w:autoSpaceDE w:val="0"/>
              <w:autoSpaceDN w:val="0"/>
              <w:adjustRightInd w:val="0"/>
              <w:spacing w:line="240" w:lineRule="auto"/>
              <w:jc w:val="center"/>
              <w:rPr>
                <w:b/>
                <w:color w:val="000000"/>
                <w:sz w:val="22"/>
                <w:szCs w:val="22"/>
              </w:rPr>
            </w:pPr>
          </w:p>
        </w:tc>
        <w:tc>
          <w:tcPr>
            <w:tcW w:w="7276" w:type="dxa"/>
            <w:gridSpan w:val="2"/>
            <w:tcBorders>
              <w:top w:val="single" w:sz="4" w:space="0" w:color="auto"/>
              <w:left w:val="single" w:sz="4" w:space="0" w:color="auto"/>
              <w:bottom w:val="single" w:sz="4" w:space="0" w:color="auto"/>
              <w:right w:val="single" w:sz="4" w:space="0" w:color="auto"/>
            </w:tcBorders>
            <w:vAlign w:val="center"/>
          </w:tcPr>
          <w:p w14:paraId="521A99B4" w14:textId="4996DA3D" w:rsidR="00864A0D" w:rsidRPr="003A1157" w:rsidRDefault="00864A0D" w:rsidP="004B5221">
            <w:pPr>
              <w:widowControl w:val="0"/>
              <w:tabs>
                <w:tab w:val="left" w:pos="0"/>
              </w:tabs>
              <w:autoSpaceDE w:val="0"/>
              <w:autoSpaceDN w:val="0"/>
              <w:adjustRightInd w:val="0"/>
              <w:spacing w:after="0" w:line="240" w:lineRule="auto"/>
              <w:jc w:val="both"/>
              <w:rPr>
                <w:rFonts w:ascii="Times New Roman" w:hAnsi="Times New Roman" w:cs="Times New Roman"/>
              </w:rPr>
            </w:pPr>
            <w:r w:rsidRPr="00FD54C0">
              <w:rPr>
                <w:rFonts w:ascii="Times New Roman" w:hAnsi="Times New Roman" w:cs="Times New Roman"/>
                <w:b/>
                <w:bCs/>
              </w:rPr>
              <w:t>ПРЕИМУЩЕСТВО</w:t>
            </w:r>
            <w:r w:rsidRPr="00FD54C0">
              <w:rPr>
                <w:rFonts w:ascii="Times New Roman" w:hAnsi="Times New Roman" w:cs="Times New Roman"/>
              </w:rPr>
              <w:t xml:space="preserve"> в отношении товаров российского происхождения (в том числе поставляемых при выполнении закупаемых работ, оказании закупаемых услуг), работ, услуг, соответственно выполняемых, оказываемых российскими лицами</w:t>
            </w:r>
            <w:r>
              <w:rPr>
                <w:rFonts w:ascii="Times New Roman" w:hAnsi="Times New Roman" w:cs="Times New Roman"/>
              </w:rPr>
              <w:t>.</w:t>
            </w:r>
          </w:p>
        </w:tc>
        <w:sdt>
          <w:sdtPr>
            <w:rPr>
              <w:rFonts w:ascii="Times New Roman" w:hAnsi="Times New Roman" w:cs="Times New Roman"/>
            </w:rPr>
            <w:id w:val="1791550666"/>
            <w:placeholder>
              <w:docPart w:val="AB9B5180AEDA4A7399E275986F8CA806"/>
            </w:placeholder>
            <w:comboBox>
              <w:listItem w:value="Выберите элемент."/>
              <w:listItem w:displayText="Предоставляется" w:value="Предоставляется"/>
              <w:listItem w:displayText="НЕ предоставляется" w:value="НЕ предоставляется"/>
            </w:comboBox>
          </w:sdtPr>
          <w:sdtEndPr/>
          <w:sdtContent>
            <w:tc>
              <w:tcPr>
                <w:tcW w:w="2381" w:type="dxa"/>
                <w:tcBorders>
                  <w:top w:val="single" w:sz="4" w:space="0" w:color="auto"/>
                  <w:left w:val="single" w:sz="4" w:space="0" w:color="auto"/>
                  <w:bottom w:val="single" w:sz="4" w:space="0" w:color="auto"/>
                  <w:right w:val="single" w:sz="4" w:space="0" w:color="auto"/>
                </w:tcBorders>
                <w:vAlign w:val="center"/>
              </w:tcPr>
              <w:p w14:paraId="7E379A0B" w14:textId="3C278C72" w:rsidR="00864A0D" w:rsidRPr="003A1157" w:rsidRDefault="00864A0D" w:rsidP="004B5221">
                <w:pPr>
                  <w:widowControl w:val="0"/>
                  <w:tabs>
                    <w:tab w:val="left" w:pos="0"/>
                  </w:tabs>
                  <w:autoSpaceDE w:val="0"/>
                  <w:autoSpaceDN w:val="0"/>
                  <w:adjustRightInd w:val="0"/>
                  <w:spacing w:after="0" w:line="240" w:lineRule="auto"/>
                  <w:jc w:val="both"/>
                  <w:rPr>
                    <w:rFonts w:ascii="Times New Roman" w:hAnsi="Times New Roman" w:cs="Times New Roman"/>
                  </w:rPr>
                </w:pPr>
                <w:r>
                  <w:rPr>
                    <w:rFonts w:ascii="Times New Roman" w:hAnsi="Times New Roman" w:cs="Times New Roman"/>
                  </w:rPr>
                  <w:t xml:space="preserve">НЕ </w:t>
                </w:r>
                <w:r w:rsidRPr="00B310CB">
                  <w:rPr>
                    <w:rFonts w:ascii="Times New Roman" w:hAnsi="Times New Roman" w:cs="Times New Roman"/>
                  </w:rPr>
                  <w:t>УСТАНОВЛЕНО</w:t>
                </w:r>
              </w:p>
            </w:tc>
          </w:sdtContent>
        </w:sdt>
      </w:tr>
      <w:bookmarkEnd w:id="1"/>
    </w:tbl>
    <w:p w14:paraId="022E9809" w14:textId="77777777" w:rsidR="00C75696" w:rsidRPr="00A83693" w:rsidRDefault="00C75696" w:rsidP="004B5221">
      <w:pPr>
        <w:widowControl w:val="0"/>
        <w:tabs>
          <w:tab w:val="left" w:pos="0"/>
        </w:tabs>
        <w:spacing w:after="0" w:line="240" w:lineRule="auto"/>
        <w:jc w:val="both"/>
        <w:rPr>
          <w:rFonts w:ascii="Times New Roman" w:hAnsi="Times New Roman" w:cs="Times New Roman"/>
        </w:rPr>
      </w:pPr>
    </w:p>
    <w:p w14:paraId="508B3383" w14:textId="77777777" w:rsidR="00BC22A4" w:rsidRPr="00A83693" w:rsidRDefault="00BC22A4" w:rsidP="004B5221">
      <w:pPr>
        <w:widowControl w:val="0"/>
        <w:tabs>
          <w:tab w:val="left" w:pos="0"/>
        </w:tabs>
        <w:spacing w:after="0" w:line="240" w:lineRule="auto"/>
        <w:jc w:val="right"/>
        <w:rPr>
          <w:rFonts w:ascii="Times New Roman" w:hAnsi="Times New Roman" w:cs="Times New Roman"/>
        </w:rPr>
      </w:pPr>
    </w:p>
    <w:p w14:paraId="074402CF" w14:textId="77777777" w:rsidR="00BC22A4" w:rsidRPr="00A83693" w:rsidRDefault="00BC22A4" w:rsidP="004B5221">
      <w:pPr>
        <w:widowControl w:val="0"/>
        <w:tabs>
          <w:tab w:val="left" w:pos="0"/>
        </w:tabs>
        <w:spacing w:after="0" w:line="240" w:lineRule="auto"/>
        <w:jc w:val="right"/>
        <w:rPr>
          <w:rFonts w:ascii="Times New Roman" w:hAnsi="Times New Roman" w:cs="Times New Roman"/>
        </w:rPr>
      </w:pPr>
    </w:p>
    <w:p w14:paraId="572C7DFD" w14:textId="77777777" w:rsidR="0017486F" w:rsidRPr="00A83693" w:rsidRDefault="0017486F" w:rsidP="004B5221">
      <w:pPr>
        <w:widowControl w:val="0"/>
        <w:tabs>
          <w:tab w:val="left" w:pos="0"/>
        </w:tabs>
        <w:spacing w:after="0" w:line="240" w:lineRule="auto"/>
        <w:jc w:val="right"/>
        <w:rPr>
          <w:rFonts w:ascii="Times New Roman" w:hAnsi="Times New Roman" w:cs="Times New Roman"/>
        </w:rPr>
      </w:pPr>
    </w:p>
    <w:p w14:paraId="60EA34FD" w14:textId="77777777" w:rsidR="00BA0133" w:rsidRPr="00A83693" w:rsidRDefault="00BA0133" w:rsidP="004B5221">
      <w:pPr>
        <w:widowControl w:val="0"/>
        <w:tabs>
          <w:tab w:val="left" w:pos="0"/>
        </w:tabs>
        <w:spacing w:after="0" w:line="240" w:lineRule="auto"/>
        <w:rPr>
          <w:rFonts w:ascii="Times New Roman" w:hAnsi="Times New Roman" w:cs="Times New Roman"/>
        </w:rPr>
      </w:pPr>
      <w:r w:rsidRPr="00A83693">
        <w:rPr>
          <w:rFonts w:ascii="Times New Roman" w:hAnsi="Times New Roman" w:cs="Times New Roman"/>
        </w:rPr>
        <w:br w:type="page"/>
      </w:r>
    </w:p>
    <w:p w14:paraId="0D39D9FE" w14:textId="77777777" w:rsidR="00881D17" w:rsidRPr="00CD7AA7" w:rsidRDefault="00881D17" w:rsidP="004B5221">
      <w:pPr>
        <w:widowControl w:val="0"/>
        <w:tabs>
          <w:tab w:val="left" w:pos="0"/>
        </w:tabs>
        <w:spacing w:after="0" w:line="240" w:lineRule="auto"/>
        <w:jc w:val="center"/>
        <w:rPr>
          <w:rFonts w:ascii="Times New Roman" w:eastAsia="Times New Roman" w:hAnsi="Times New Roman" w:cs="Times New Roman"/>
          <w:b/>
          <w:bCs/>
        </w:rPr>
      </w:pPr>
      <w:r w:rsidRPr="00CD7AA7">
        <w:rPr>
          <w:rFonts w:ascii="Times New Roman" w:eastAsia="Times New Roman" w:hAnsi="Times New Roman" w:cs="Times New Roman"/>
          <w:b/>
          <w:bCs/>
        </w:rPr>
        <w:lastRenderedPageBreak/>
        <w:t>ПРОЕКТ ДОГОВОРА</w:t>
      </w:r>
    </w:p>
    <w:p w14:paraId="7F6CA628" w14:textId="77777777" w:rsidR="00881D17" w:rsidRPr="003E4A23" w:rsidRDefault="00881D17" w:rsidP="004B5221">
      <w:pPr>
        <w:tabs>
          <w:tab w:val="left" w:pos="0"/>
        </w:tabs>
        <w:spacing w:after="0" w:line="240" w:lineRule="auto"/>
        <w:rPr>
          <w:rFonts w:ascii="Times New Roman" w:eastAsia="Times New Roman" w:hAnsi="Times New Roman" w:cs="Times New Roman"/>
          <w:b/>
          <w:sz w:val="24"/>
          <w:szCs w:val="24"/>
        </w:rPr>
      </w:pPr>
    </w:p>
    <w:p w14:paraId="0509033B" w14:textId="77777777" w:rsidR="00A31EB2" w:rsidRPr="00233945" w:rsidRDefault="00A31EB2" w:rsidP="00A31EB2">
      <w:pPr>
        <w:pStyle w:val="15"/>
        <w:keepNext/>
        <w:keepLines/>
        <w:shd w:val="clear" w:color="auto" w:fill="auto"/>
        <w:spacing w:after="214" w:line="210" w:lineRule="exact"/>
        <w:jc w:val="center"/>
        <w:rPr>
          <w:rFonts w:ascii="Times New Roman" w:hAnsi="Times New Roman"/>
          <w:sz w:val="24"/>
          <w:u w:val="single"/>
          <w:lang w:val="ru-RU"/>
        </w:rPr>
      </w:pPr>
      <w:bookmarkStart w:id="2" w:name="bookmark0"/>
      <w:r>
        <w:rPr>
          <w:rFonts w:ascii="Times New Roman" w:hAnsi="Times New Roman"/>
          <w:sz w:val="24"/>
        </w:rPr>
        <w:t>Договор</w:t>
      </w:r>
      <w:r>
        <w:rPr>
          <w:rFonts w:ascii="Times New Roman" w:hAnsi="Times New Roman"/>
          <w:sz w:val="24"/>
          <w:lang w:val="ru-RU"/>
        </w:rPr>
        <w:t xml:space="preserve"> </w:t>
      </w:r>
      <w:r>
        <w:rPr>
          <w:rFonts w:ascii="Times New Roman" w:hAnsi="Times New Roman"/>
          <w:sz w:val="24"/>
        </w:rPr>
        <w:t xml:space="preserve"> подряда</w:t>
      </w:r>
      <w:bookmarkEnd w:id="2"/>
      <w:r>
        <w:rPr>
          <w:rFonts w:ascii="Times New Roman" w:hAnsi="Times New Roman"/>
          <w:sz w:val="24"/>
          <w:lang w:val="ru-RU"/>
        </w:rPr>
        <w:t xml:space="preserve"> № 6/26</w:t>
      </w:r>
    </w:p>
    <w:p w14:paraId="45CDA91A" w14:textId="77777777" w:rsidR="00A31EB2" w:rsidRPr="00947733" w:rsidRDefault="00A31EB2" w:rsidP="00A31EB2">
      <w:pPr>
        <w:pStyle w:val="15"/>
        <w:keepNext/>
        <w:keepLines/>
        <w:shd w:val="clear" w:color="auto" w:fill="auto"/>
        <w:spacing w:after="0" w:line="240" w:lineRule="auto"/>
        <w:jc w:val="center"/>
        <w:rPr>
          <w:rFonts w:ascii="Times New Roman" w:hAnsi="Times New Roman"/>
          <w:sz w:val="16"/>
          <w:szCs w:val="16"/>
          <w:lang w:val="ru-RU"/>
        </w:rPr>
      </w:pPr>
    </w:p>
    <w:p w14:paraId="7DDD2CE6" w14:textId="77777777" w:rsidR="00A31EB2" w:rsidRPr="00012B65" w:rsidRDefault="00A31EB2" w:rsidP="00A31EB2">
      <w:pPr>
        <w:pStyle w:val="14"/>
        <w:shd w:val="clear" w:color="auto" w:fill="auto"/>
        <w:tabs>
          <w:tab w:val="left" w:pos="4230"/>
        </w:tabs>
        <w:spacing w:before="0"/>
        <w:ind w:left="380"/>
        <w:rPr>
          <w:rFonts w:ascii="Times New Roman" w:hAnsi="Times New Roman"/>
          <w:sz w:val="2"/>
          <w:szCs w:val="2"/>
          <w:lang w:val="ru-RU"/>
        </w:rPr>
      </w:pPr>
      <w:r>
        <w:rPr>
          <w:rFonts w:ascii="Times New Roman" w:hAnsi="Times New Roman"/>
          <w:sz w:val="24"/>
        </w:rPr>
        <w:t xml:space="preserve">г. Невинномысск                                                        </w:t>
      </w:r>
      <w:r>
        <w:rPr>
          <w:rFonts w:ascii="Times New Roman" w:hAnsi="Times New Roman"/>
          <w:sz w:val="24"/>
          <w:lang w:val="ru-RU"/>
        </w:rPr>
        <w:t xml:space="preserve">                     </w:t>
      </w:r>
      <w:r w:rsidRPr="00A56D6B">
        <w:rPr>
          <w:rFonts w:ascii="Times New Roman" w:hAnsi="Times New Roman"/>
          <w:sz w:val="24"/>
          <w:lang w:val="ru-RU"/>
        </w:rPr>
        <w:t>«</w:t>
      </w:r>
      <w:r>
        <w:rPr>
          <w:rFonts w:ascii="Times New Roman" w:hAnsi="Times New Roman"/>
          <w:sz w:val="24"/>
          <w:lang w:val="ru-RU"/>
        </w:rPr>
        <w:t xml:space="preserve">   </w:t>
      </w:r>
      <w:r w:rsidRPr="00A56D6B">
        <w:rPr>
          <w:rFonts w:ascii="Times New Roman" w:hAnsi="Times New Roman"/>
          <w:sz w:val="24"/>
          <w:lang w:val="ru-RU"/>
        </w:rPr>
        <w:t>»</w:t>
      </w:r>
      <w:r>
        <w:rPr>
          <w:rFonts w:ascii="Times New Roman" w:hAnsi="Times New Roman"/>
          <w:sz w:val="24"/>
          <w:lang w:val="ru-RU"/>
        </w:rPr>
        <w:t xml:space="preserve">       </w:t>
      </w:r>
      <w:r w:rsidRPr="00A56D6B">
        <w:rPr>
          <w:rFonts w:ascii="Times New Roman" w:hAnsi="Times New Roman"/>
          <w:sz w:val="24"/>
          <w:lang w:val="ru-RU"/>
        </w:rPr>
        <w:t>20</w:t>
      </w:r>
      <w:r w:rsidRPr="00EE654E">
        <w:rPr>
          <w:rFonts w:ascii="Times New Roman" w:hAnsi="Times New Roman"/>
          <w:sz w:val="24"/>
          <w:lang w:val="ru-RU"/>
        </w:rPr>
        <w:t>26г</w:t>
      </w:r>
      <w:r w:rsidRPr="00A56D6B">
        <w:rPr>
          <w:rFonts w:ascii="Times New Roman" w:hAnsi="Times New Roman"/>
          <w:sz w:val="24"/>
          <w:lang w:val="ru-RU"/>
        </w:rPr>
        <w:t>.</w:t>
      </w:r>
    </w:p>
    <w:p w14:paraId="29106752" w14:textId="77777777" w:rsidR="00A31EB2" w:rsidRPr="00B747AB" w:rsidRDefault="00A31EB2" w:rsidP="00A31EB2">
      <w:pPr>
        <w:pStyle w:val="14"/>
        <w:shd w:val="clear" w:color="auto" w:fill="auto"/>
        <w:tabs>
          <w:tab w:val="left" w:pos="4230"/>
        </w:tabs>
        <w:spacing w:before="0"/>
        <w:ind w:left="380"/>
        <w:rPr>
          <w:rFonts w:ascii="Times New Roman" w:hAnsi="Times New Roman"/>
          <w:sz w:val="2"/>
          <w:szCs w:val="2"/>
          <w:lang w:val="ru-RU"/>
        </w:rPr>
      </w:pPr>
    </w:p>
    <w:p w14:paraId="755880B0" w14:textId="77777777" w:rsidR="00A31EB2" w:rsidRPr="00C8743D" w:rsidRDefault="00A31EB2" w:rsidP="00A31EB2">
      <w:pPr>
        <w:pStyle w:val="14"/>
        <w:shd w:val="clear" w:color="auto" w:fill="auto"/>
        <w:spacing w:before="0"/>
        <w:ind w:left="20" w:right="20" w:firstLine="360"/>
        <w:jc w:val="both"/>
        <w:rPr>
          <w:rFonts w:ascii="Times New Roman" w:hAnsi="Times New Roman" w:cs="Times New Roman"/>
          <w:sz w:val="24"/>
        </w:rPr>
      </w:pPr>
      <w:bookmarkStart w:id="3" w:name="bookmark1"/>
      <w:r w:rsidRPr="00C8743D">
        <w:rPr>
          <w:rFonts w:ascii="Times New Roman" w:hAnsi="Times New Roman" w:cs="Times New Roman"/>
          <w:sz w:val="24"/>
          <w:lang w:val="ru-RU"/>
        </w:rPr>
        <w:t>Акционерное общество</w:t>
      </w:r>
      <w:r w:rsidRPr="00C8743D">
        <w:rPr>
          <w:rFonts w:ascii="Times New Roman" w:hAnsi="Times New Roman" w:cs="Times New Roman"/>
          <w:sz w:val="24"/>
        </w:rPr>
        <w:t xml:space="preserve"> «Водоканал» </w:t>
      </w:r>
      <w:r w:rsidRPr="00C8743D">
        <w:rPr>
          <w:rFonts w:ascii="Times New Roman" w:hAnsi="Times New Roman" w:cs="Times New Roman"/>
          <w:sz w:val="24"/>
          <w:lang w:val="ru-RU"/>
        </w:rPr>
        <w:t xml:space="preserve">г. Невинномысск, </w:t>
      </w:r>
      <w:r w:rsidRPr="00C8743D">
        <w:rPr>
          <w:rFonts w:ascii="Times New Roman" w:hAnsi="Times New Roman" w:cs="Times New Roman"/>
          <w:sz w:val="24"/>
        </w:rPr>
        <w:t>именуемое в дальнейшем</w:t>
      </w:r>
      <w:r w:rsidRPr="00C8743D">
        <w:rPr>
          <w:rStyle w:val="af6"/>
          <w:rFonts w:ascii="Times New Roman" w:hAnsi="Times New Roman" w:cs="Times New Roman"/>
          <w:sz w:val="24"/>
        </w:rPr>
        <w:t xml:space="preserve"> «Заказчик»,</w:t>
      </w:r>
      <w:r w:rsidRPr="00C8743D">
        <w:rPr>
          <w:rFonts w:ascii="Times New Roman" w:hAnsi="Times New Roman" w:cs="Times New Roman"/>
          <w:sz w:val="24"/>
        </w:rPr>
        <w:t xml:space="preserve"> в лице в лице </w:t>
      </w:r>
      <w:r w:rsidRPr="00C8743D">
        <w:rPr>
          <w:rFonts w:ascii="Times New Roman" w:hAnsi="Times New Roman" w:cs="Times New Roman"/>
          <w:sz w:val="24"/>
          <w:lang w:val="ru-RU"/>
        </w:rPr>
        <w:t xml:space="preserve"> генерального </w:t>
      </w:r>
      <w:r w:rsidRPr="00C8743D">
        <w:rPr>
          <w:rFonts w:ascii="Times New Roman" w:hAnsi="Times New Roman" w:cs="Times New Roman"/>
          <w:sz w:val="24"/>
        </w:rPr>
        <w:t xml:space="preserve">директора </w:t>
      </w:r>
      <w:proofErr w:type="spellStart"/>
      <w:r w:rsidRPr="00C8743D">
        <w:rPr>
          <w:rFonts w:ascii="Times New Roman" w:hAnsi="Times New Roman" w:cs="Times New Roman"/>
          <w:sz w:val="24"/>
          <w:lang w:val="ru-RU"/>
        </w:rPr>
        <w:t>Зделова</w:t>
      </w:r>
      <w:proofErr w:type="spellEnd"/>
      <w:r w:rsidRPr="00C8743D">
        <w:rPr>
          <w:rFonts w:ascii="Times New Roman" w:hAnsi="Times New Roman" w:cs="Times New Roman"/>
          <w:sz w:val="24"/>
          <w:lang w:val="ru-RU"/>
        </w:rPr>
        <w:t xml:space="preserve"> Александра </w:t>
      </w:r>
      <w:proofErr w:type="spellStart"/>
      <w:r w:rsidRPr="00C8743D">
        <w:rPr>
          <w:rFonts w:ascii="Times New Roman" w:hAnsi="Times New Roman" w:cs="Times New Roman"/>
          <w:sz w:val="24"/>
          <w:lang w:val="ru-RU"/>
        </w:rPr>
        <w:t>Ираклиевича</w:t>
      </w:r>
      <w:proofErr w:type="spellEnd"/>
      <w:r w:rsidRPr="00C8743D">
        <w:rPr>
          <w:rFonts w:ascii="Times New Roman" w:hAnsi="Times New Roman" w:cs="Times New Roman"/>
          <w:sz w:val="24"/>
        </w:rPr>
        <w:t>, действующего на</w:t>
      </w:r>
      <w:r w:rsidRPr="00C8743D">
        <w:rPr>
          <w:rFonts w:ascii="Times New Roman" w:hAnsi="Times New Roman" w:cs="Times New Roman"/>
          <w:sz w:val="24"/>
          <w:lang w:val="ru-RU"/>
        </w:rPr>
        <w:t xml:space="preserve"> Устава</w:t>
      </w:r>
      <w:r w:rsidRPr="00C8743D">
        <w:rPr>
          <w:rFonts w:ascii="Times New Roman" w:hAnsi="Times New Roman" w:cs="Times New Roman"/>
          <w:sz w:val="24"/>
        </w:rPr>
        <w:t>, с одной стороны и</w:t>
      </w:r>
      <w:r w:rsidRPr="00C8743D">
        <w:rPr>
          <w:rFonts w:ascii="Times New Roman" w:hAnsi="Times New Roman" w:cs="Times New Roman"/>
          <w:sz w:val="24"/>
          <w:lang w:val="ru-RU"/>
        </w:rPr>
        <w:t xml:space="preserve"> _____________________________________________________, </w:t>
      </w:r>
      <w:r w:rsidRPr="00C8743D">
        <w:rPr>
          <w:rFonts w:ascii="Times New Roman" w:hAnsi="Times New Roman" w:cs="Times New Roman"/>
          <w:sz w:val="24"/>
        </w:rPr>
        <w:t>именуем</w:t>
      </w:r>
      <w:proofErr w:type="spellStart"/>
      <w:r w:rsidRPr="00C8743D">
        <w:rPr>
          <w:rFonts w:ascii="Times New Roman" w:hAnsi="Times New Roman" w:cs="Times New Roman"/>
          <w:sz w:val="24"/>
          <w:lang w:val="ru-RU"/>
        </w:rPr>
        <w:t>ое</w:t>
      </w:r>
      <w:proofErr w:type="spellEnd"/>
      <w:r w:rsidRPr="00C8743D">
        <w:rPr>
          <w:rFonts w:ascii="Times New Roman" w:hAnsi="Times New Roman" w:cs="Times New Roman"/>
          <w:sz w:val="24"/>
        </w:rPr>
        <w:t xml:space="preserve"> в дальнейшем</w:t>
      </w:r>
      <w:r w:rsidRPr="00C8743D">
        <w:rPr>
          <w:rStyle w:val="af6"/>
          <w:rFonts w:ascii="Times New Roman" w:hAnsi="Times New Roman" w:cs="Times New Roman"/>
          <w:sz w:val="24"/>
        </w:rPr>
        <w:t xml:space="preserve"> «</w:t>
      </w:r>
      <w:r w:rsidRPr="00C8743D">
        <w:rPr>
          <w:rStyle w:val="af6"/>
          <w:rFonts w:ascii="Times New Roman" w:hAnsi="Times New Roman" w:cs="Times New Roman"/>
          <w:sz w:val="24"/>
          <w:lang w:val="ru-RU"/>
        </w:rPr>
        <w:t>Подрядчик</w:t>
      </w:r>
      <w:r w:rsidRPr="00C8743D">
        <w:rPr>
          <w:rStyle w:val="af6"/>
          <w:rFonts w:ascii="Times New Roman" w:hAnsi="Times New Roman" w:cs="Times New Roman"/>
          <w:sz w:val="24"/>
        </w:rPr>
        <w:t>»</w:t>
      </w:r>
      <w:r w:rsidRPr="00C8743D">
        <w:rPr>
          <w:rStyle w:val="af6"/>
          <w:rFonts w:ascii="Times New Roman" w:hAnsi="Times New Roman" w:cs="Times New Roman"/>
          <w:b w:val="0"/>
          <w:bCs w:val="0"/>
          <w:sz w:val="24"/>
        </w:rPr>
        <w:t>,</w:t>
      </w:r>
      <w:r w:rsidRPr="00C8743D">
        <w:rPr>
          <w:rStyle w:val="af6"/>
          <w:rFonts w:ascii="Times New Roman" w:hAnsi="Times New Roman" w:cs="Times New Roman"/>
          <w:b w:val="0"/>
          <w:bCs w:val="0"/>
          <w:sz w:val="24"/>
          <w:lang w:val="ru-RU"/>
        </w:rPr>
        <w:t xml:space="preserve"> действующего </w:t>
      </w:r>
      <w:r w:rsidRPr="00C8743D">
        <w:rPr>
          <w:rFonts w:ascii="Times New Roman" w:hAnsi="Times New Roman" w:cs="Times New Roman"/>
          <w:sz w:val="24"/>
        </w:rPr>
        <w:t xml:space="preserve">на </w:t>
      </w:r>
      <w:r w:rsidRPr="00C8743D">
        <w:rPr>
          <w:rFonts w:ascii="Times New Roman" w:hAnsi="Times New Roman" w:cs="Times New Roman"/>
          <w:sz w:val="24"/>
          <w:lang w:val="ru-RU"/>
        </w:rPr>
        <w:t>основании __________________________________________________</w:t>
      </w:r>
      <w:r w:rsidRPr="00C8743D">
        <w:rPr>
          <w:rFonts w:ascii="Times New Roman" w:hAnsi="Times New Roman" w:cs="Times New Roman"/>
          <w:sz w:val="24"/>
        </w:rPr>
        <w:t>с другой стороны, далее совместно именуемые «</w:t>
      </w:r>
      <w:r w:rsidRPr="00C8743D">
        <w:rPr>
          <w:rFonts w:ascii="Times New Roman" w:hAnsi="Times New Roman" w:cs="Times New Roman"/>
          <w:sz w:val="24"/>
          <w:lang w:val="ru-RU"/>
        </w:rPr>
        <w:t>С</w:t>
      </w:r>
      <w:proofErr w:type="spellStart"/>
      <w:r w:rsidRPr="00C8743D">
        <w:rPr>
          <w:rFonts w:ascii="Times New Roman" w:hAnsi="Times New Roman" w:cs="Times New Roman"/>
          <w:sz w:val="24"/>
        </w:rPr>
        <w:t>тороны</w:t>
      </w:r>
      <w:proofErr w:type="spellEnd"/>
      <w:r w:rsidRPr="00C8743D">
        <w:rPr>
          <w:rFonts w:ascii="Times New Roman" w:hAnsi="Times New Roman" w:cs="Times New Roman"/>
          <w:sz w:val="24"/>
        </w:rPr>
        <w:t>», а по отдельности «</w:t>
      </w:r>
      <w:r w:rsidRPr="00C8743D">
        <w:rPr>
          <w:rFonts w:ascii="Times New Roman" w:hAnsi="Times New Roman" w:cs="Times New Roman"/>
          <w:sz w:val="24"/>
          <w:lang w:val="ru-RU"/>
        </w:rPr>
        <w:t>С</w:t>
      </w:r>
      <w:proofErr w:type="spellStart"/>
      <w:r w:rsidRPr="00C8743D">
        <w:rPr>
          <w:rFonts w:ascii="Times New Roman" w:hAnsi="Times New Roman" w:cs="Times New Roman"/>
          <w:sz w:val="24"/>
        </w:rPr>
        <w:t>торона</w:t>
      </w:r>
      <w:proofErr w:type="spellEnd"/>
      <w:r w:rsidRPr="00C8743D">
        <w:rPr>
          <w:rFonts w:ascii="Times New Roman" w:hAnsi="Times New Roman" w:cs="Times New Roman"/>
          <w:sz w:val="24"/>
        </w:rPr>
        <w:t>», заключили настоящий договор,</w:t>
      </w:r>
      <w:r w:rsidRPr="00C8743D">
        <w:rPr>
          <w:rFonts w:ascii="Times New Roman" w:hAnsi="Times New Roman" w:cs="Times New Roman"/>
          <w:sz w:val="24"/>
          <w:lang w:val="ru-RU"/>
        </w:rPr>
        <w:t xml:space="preserve"> </w:t>
      </w:r>
      <w:r w:rsidRPr="00C8743D">
        <w:rPr>
          <w:rFonts w:ascii="Times New Roman" w:hAnsi="Times New Roman" w:cs="Times New Roman"/>
          <w:sz w:val="24"/>
        </w:rPr>
        <w:t>далее именуемый «</w:t>
      </w:r>
      <w:r w:rsidRPr="00C8743D">
        <w:rPr>
          <w:rFonts w:ascii="Times New Roman" w:hAnsi="Times New Roman" w:cs="Times New Roman"/>
          <w:sz w:val="24"/>
          <w:lang w:val="ru-RU"/>
        </w:rPr>
        <w:t>Д</w:t>
      </w:r>
      <w:r w:rsidRPr="00C8743D">
        <w:rPr>
          <w:rFonts w:ascii="Times New Roman" w:hAnsi="Times New Roman" w:cs="Times New Roman"/>
          <w:sz w:val="24"/>
        </w:rPr>
        <w:t>оговор», о нижеследующем.</w:t>
      </w:r>
    </w:p>
    <w:p w14:paraId="5F4DE037" w14:textId="77777777" w:rsidR="00A31EB2" w:rsidRPr="00C8743D" w:rsidRDefault="00A31EB2" w:rsidP="00A31EB2">
      <w:pPr>
        <w:pStyle w:val="21"/>
        <w:keepNext/>
        <w:keepLines/>
        <w:shd w:val="clear" w:color="auto" w:fill="auto"/>
        <w:ind w:left="3120"/>
        <w:rPr>
          <w:rFonts w:ascii="Times New Roman" w:hAnsi="Times New Roman" w:cs="Times New Roman"/>
          <w:sz w:val="24"/>
        </w:rPr>
      </w:pPr>
    </w:p>
    <w:p w14:paraId="5A9DB1CB" w14:textId="77777777" w:rsidR="00BD1305" w:rsidRDefault="00BD1305" w:rsidP="00BD1305">
      <w:pPr>
        <w:pStyle w:val="af5"/>
        <w:numPr>
          <w:ilvl w:val="0"/>
          <w:numId w:val="15"/>
        </w:numPr>
        <w:shd w:val="clear" w:color="auto" w:fill="FFFFFF"/>
        <w:tabs>
          <w:tab w:val="left" w:pos="20"/>
          <w:tab w:val="left" w:pos="327"/>
        </w:tabs>
        <w:spacing w:before="0" w:beforeAutospacing="0" w:after="0" w:afterAutospacing="0"/>
        <w:ind w:left="740" w:right="20"/>
        <w:jc w:val="both"/>
      </w:pPr>
      <w:bookmarkStart w:id="4" w:name="_Hlk133403920"/>
      <w:bookmarkStart w:id="5" w:name="_Hlk136426354"/>
      <w:bookmarkEnd w:id="3"/>
      <w:r>
        <w:rPr>
          <w:b/>
          <w:bCs/>
          <w:color w:val="000000"/>
        </w:rPr>
        <w:t>Договор</w:t>
      </w:r>
      <w:r>
        <w:rPr>
          <w:color w:val="000000"/>
        </w:rPr>
        <w:t xml:space="preserve"> - настоящий договор, подписанный Подрядчиком и Заказчиком, а также все изменения и дополнения к нему, которые могут быть подписаны ими в период выполнения работ и гарантийной эксплуатации результата работ.</w:t>
      </w:r>
    </w:p>
    <w:p w14:paraId="6EBAADEE" w14:textId="77777777" w:rsidR="00BD1305" w:rsidRDefault="00BD1305" w:rsidP="00BD1305">
      <w:pPr>
        <w:pStyle w:val="af5"/>
        <w:numPr>
          <w:ilvl w:val="0"/>
          <w:numId w:val="15"/>
        </w:numPr>
        <w:shd w:val="clear" w:color="auto" w:fill="FFFFFF"/>
        <w:tabs>
          <w:tab w:val="left" w:pos="20"/>
          <w:tab w:val="left" w:pos="356"/>
        </w:tabs>
        <w:spacing w:before="0" w:beforeAutospacing="0" w:after="0" w:afterAutospacing="0"/>
        <w:ind w:left="740" w:right="20"/>
        <w:jc w:val="both"/>
      </w:pPr>
      <w:r>
        <w:rPr>
          <w:b/>
          <w:bCs/>
          <w:color w:val="000000"/>
        </w:rPr>
        <w:t>Работы</w:t>
      </w:r>
      <w:r>
        <w:rPr>
          <w:color w:val="000000"/>
        </w:rPr>
        <w:t> – работы, подлежащие выполнению Подрядчиком, в соответствии с условиями настоящего Договора, и включают строительные, монтажные и устранение дефектов. Объем Работ определяется техническим заданием и сметами, подготовленными Подрядчиком и утвержденными Заказчиком. В случае необходимости проведения дополнительных работ, не учтенных в техническом задании, Подрядчик обязан согласовать с Заказчиком проведение таких работ, их стоимость и порядок оплаты.</w:t>
      </w:r>
    </w:p>
    <w:p w14:paraId="0AAF86F7" w14:textId="77777777" w:rsidR="00BD1305" w:rsidRDefault="00BD1305" w:rsidP="00BD1305">
      <w:pPr>
        <w:pStyle w:val="af5"/>
        <w:numPr>
          <w:ilvl w:val="0"/>
          <w:numId w:val="15"/>
        </w:numPr>
        <w:shd w:val="clear" w:color="auto" w:fill="FFFFFF"/>
        <w:tabs>
          <w:tab w:val="left" w:pos="20"/>
          <w:tab w:val="left" w:pos="337"/>
        </w:tabs>
        <w:spacing w:before="0" w:beforeAutospacing="0" w:after="0" w:afterAutospacing="0"/>
        <w:ind w:left="740" w:right="20"/>
        <w:jc w:val="both"/>
      </w:pPr>
      <w:r>
        <w:rPr>
          <w:b/>
          <w:bCs/>
          <w:color w:val="000000"/>
        </w:rPr>
        <w:t>Одобрение</w:t>
      </w:r>
      <w:r>
        <w:rPr>
          <w:color w:val="000000"/>
        </w:rPr>
        <w:t xml:space="preserve"> - подтверждение в письменной форме, сделанное Заказчиком или Подрядчиком или их уполномоченными представителями.</w:t>
      </w:r>
    </w:p>
    <w:p w14:paraId="0AD95CD1" w14:textId="77777777" w:rsidR="00BD1305" w:rsidRDefault="00BD1305" w:rsidP="00BD1305">
      <w:pPr>
        <w:pStyle w:val="af5"/>
        <w:numPr>
          <w:ilvl w:val="0"/>
          <w:numId w:val="15"/>
        </w:numPr>
        <w:shd w:val="clear" w:color="auto" w:fill="FFFFFF"/>
        <w:tabs>
          <w:tab w:val="left" w:pos="20"/>
          <w:tab w:val="left" w:pos="327"/>
        </w:tabs>
        <w:spacing w:before="0" w:beforeAutospacing="0" w:after="180" w:afterAutospacing="0"/>
        <w:ind w:left="740" w:right="20"/>
        <w:jc w:val="both"/>
      </w:pPr>
      <w:proofErr w:type="gramStart"/>
      <w:r>
        <w:rPr>
          <w:color w:val="000000"/>
        </w:rPr>
        <w:t>Унифицированная форма № КС-2 (Акт о приемке выполненных работ), именуемая по тексту Договора -</w:t>
      </w:r>
      <w:r>
        <w:rPr>
          <w:b/>
          <w:bCs/>
          <w:color w:val="000000"/>
        </w:rPr>
        <w:t xml:space="preserve"> «форма КС-2»</w:t>
      </w:r>
      <w:r>
        <w:rPr>
          <w:color w:val="000000"/>
        </w:rPr>
        <w:t xml:space="preserve"> или «акт о приемке работ», и унифицированная форма №КС-3 (Справка о стоимости выполненных работ и затрат), именуемая по тексту Договора - </w:t>
      </w:r>
      <w:r>
        <w:rPr>
          <w:b/>
          <w:bCs/>
          <w:color w:val="000000"/>
        </w:rPr>
        <w:t>«форма КС-3»,</w:t>
      </w:r>
      <w:r>
        <w:rPr>
          <w:color w:val="000000"/>
        </w:rPr>
        <w:t xml:space="preserve"> составляемые и подписываемые сторонами в ходе исполнения Договора в соответствии с унифицированными формами первичной учетной документации по учету работ в капитальном строительстве и ремонтно-строительных</w:t>
      </w:r>
      <w:proofErr w:type="gramEnd"/>
      <w:r>
        <w:rPr>
          <w:color w:val="000000"/>
        </w:rPr>
        <w:t xml:space="preserve"> работ, утвержденных Постановлением Госкомстата России от 11 ноября 1999 г. N 100.</w:t>
      </w:r>
    </w:p>
    <w:p w14:paraId="4FCA8269" w14:textId="77777777" w:rsidR="00BD1305" w:rsidRDefault="00BD1305" w:rsidP="00BD1305">
      <w:pPr>
        <w:pStyle w:val="af5"/>
        <w:keepNext/>
        <w:keepLines/>
        <w:shd w:val="clear" w:color="auto" w:fill="FFFFFF"/>
        <w:spacing w:before="0" w:beforeAutospacing="0" w:after="0" w:afterAutospacing="0"/>
        <w:jc w:val="center"/>
      </w:pPr>
      <w:bookmarkStart w:id="6" w:name="bookmark2"/>
      <w:r>
        <w:rPr>
          <w:b/>
          <w:bCs/>
          <w:color w:val="000000"/>
        </w:rPr>
        <w:t>Статья 2. Предмет договора.</w:t>
      </w:r>
    </w:p>
    <w:p w14:paraId="26F9D0BC" w14:textId="77777777" w:rsidR="00BD1305" w:rsidRDefault="00BD1305" w:rsidP="00BD1305">
      <w:pPr>
        <w:pStyle w:val="af5"/>
        <w:keepNext/>
        <w:keepLines/>
        <w:shd w:val="clear" w:color="auto" w:fill="FFFFFF"/>
        <w:spacing w:before="0" w:beforeAutospacing="0" w:after="0" w:afterAutospacing="0"/>
        <w:ind w:left="3880"/>
        <w:jc w:val="both"/>
      </w:pPr>
      <w:r>
        <w:t> </w:t>
      </w:r>
    </w:p>
    <w:p w14:paraId="58C986ED" w14:textId="77777777" w:rsidR="00BD1305" w:rsidRDefault="00BD1305" w:rsidP="00BD1305">
      <w:pPr>
        <w:pStyle w:val="af5"/>
        <w:numPr>
          <w:ilvl w:val="0"/>
          <w:numId w:val="16"/>
        </w:numPr>
        <w:shd w:val="clear" w:color="auto" w:fill="FFFFFF"/>
        <w:tabs>
          <w:tab w:val="left" w:pos="20"/>
          <w:tab w:val="left" w:pos="426"/>
        </w:tabs>
        <w:spacing w:before="0" w:beforeAutospacing="0" w:after="0" w:afterAutospacing="0"/>
        <w:ind w:right="20"/>
        <w:jc w:val="both"/>
      </w:pPr>
      <w:r>
        <w:rPr>
          <w:color w:val="000000"/>
        </w:rPr>
        <w:t xml:space="preserve">Подрядчик обязуется в установленный Договором срок выполнить, в соответствии с техническим заданием Заказчика и Договором работы </w:t>
      </w:r>
      <w:proofErr w:type="gramStart"/>
      <w:r>
        <w:rPr>
          <w:color w:val="000000"/>
        </w:rPr>
        <w:t>по</w:t>
      </w:r>
      <w:proofErr w:type="gramEnd"/>
      <w:r>
        <w:rPr>
          <w:color w:val="000000"/>
        </w:rPr>
        <w:t>:</w:t>
      </w:r>
    </w:p>
    <w:p w14:paraId="464A08A4" w14:textId="77777777" w:rsidR="00BD1305" w:rsidRDefault="00BD1305" w:rsidP="00BD1305">
      <w:pPr>
        <w:pStyle w:val="af5"/>
        <w:spacing w:before="0" w:beforeAutospacing="0" w:after="0" w:afterAutospacing="0"/>
        <w:jc w:val="both"/>
      </w:pPr>
      <w:r>
        <w:t> </w:t>
      </w:r>
    </w:p>
    <w:p w14:paraId="213A4D8D" w14:textId="77777777" w:rsidR="00BD1305" w:rsidRDefault="00BD1305" w:rsidP="00BD1305">
      <w:pPr>
        <w:pStyle w:val="af5"/>
        <w:spacing w:before="0" w:beforeAutospacing="0" w:after="0" w:afterAutospacing="0"/>
        <w:jc w:val="both"/>
      </w:pPr>
      <w:r>
        <w:rPr>
          <w:i/>
          <w:iCs/>
          <w:color w:val="000000"/>
        </w:rPr>
        <w:t>Ремонт сетей холодного водоснабжения от жилого дома по ул. </w:t>
      </w:r>
      <w:proofErr w:type="gramStart"/>
      <w:r>
        <w:rPr>
          <w:i/>
          <w:iCs/>
          <w:color w:val="000000"/>
        </w:rPr>
        <w:t>Круговая</w:t>
      </w:r>
      <w:proofErr w:type="gramEnd"/>
      <w:r>
        <w:rPr>
          <w:i/>
          <w:iCs/>
          <w:color w:val="000000"/>
        </w:rPr>
        <w:t xml:space="preserve">, 36 до ул. Весенней, </w:t>
      </w:r>
      <w:proofErr w:type="spellStart"/>
      <w:r>
        <w:rPr>
          <w:i/>
          <w:iCs/>
          <w:color w:val="000000"/>
        </w:rPr>
        <w:t>диам</w:t>
      </w:r>
      <w:proofErr w:type="spellEnd"/>
      <w:r>
        <w:rPr>
          <w:i/>
          <w:iCs/>
          <w:color w:val="000000"/>
        </w:rPr>
        <w:t>. 110мм. протяженностью 210м.</w:t>
      </w:r>
    </w:p>
    <w:p w14:paraId="54BDE91F" w14:textId="77777777" w:rsidR="00BD1305" w:rsidRDefault="00BD1305" w:rsidP="00BD1305">
      <w:pPr>
        <w:pStyle w:val="af5"/>
        <w:spacing w:before="0" w:beforeAutospacing="0" w:after="0" w:afterAutospacing="0"/>
        <w:jc w:val="both"/>
      </w:pPr>
      <w:r>
        <w:rPr>
          <w:color w:val="000000"/>
        </w:rPr>
        <w:t>Заказчик обязуется принять их результат и уплатить цену</w:t>
      </w:r>
      <w:r>
        <w:rPr>
          <w:b/>
          <w:bCs/>
          <w:color w:val="000000"/>
        </w:rPr>
        <w:t>, </w:t>
      </w:r>
      <w:r>
        <w:rPr>
          <w:color w:val="000000"/>
        </w:rPr>
        <w:t>согласованную Сторонами в Договоре.</w:t>
      </w:r>
      <w:bookmarkStart w:id="7" w:name="bookmark3"/>
      <w:bookmarkEnd w:id="6"/>
    </w:p>
    <w:p w14:paraId="14A52E5E" w14:textId="77777777" w:rsidR="00BD1305" w:rsidRDefault="00BD1305" w:rsidP="00BD1305">
      <w:pPr>
        <w:pStyle w:val="af5"/>
        <w:spacing w:before="0" w:beforeAutospacing="0" w:after="0" w:afterAutospacing="0"/>
        <w:jc w:val="both"/>
      </w:pPr>
      <w:r>
        <w:t> </w:t>
      </w:r>
    </w:p>
    <w:p w14:paraId="1FF09967" w14:textId="77777777" w:rsidR="00BD1305" w:rsidRDefault="00BD1305" w:rsidP="00BD1305">
      <w:pPr>
        <w:pStyle w:val="af5"/>
        <w:spacing w:before="0" w:beforeAutospacing="0" w:after="0" w:afterAutospacing="0"/>
        <w:jc w:val="center"/>
      </w:pPr>
      <w:r>
        <w:rPr>
          <w:b/>
          <w:bCs/>
          <w:color w:val="000000"/>
        </w:rPr>
        <w:t>Статья 3. Цена работы и порядок оплаты работы.</w:t>
      </w:r>
    </w:p>
    <w:p w14:paraId="6C39C24E" w14:textId="77777777" w:rsidR="00BD1305" w:rsidRDefault="00BD1305" w:rsidP="00BD1305">
      <w:pPr>
        <w:pStyle w:val="af5"/>
        <w:spacing w:before="0" w:beforeAutospacing="0" w:after="0" w:afterAutospacing="0"/>
        <w:jc w:val="center"/>
      </w:pPr>
      <w:r>
        <w:t> </w:t>
      </w:r>
    </w:p>
    <w:p w14:paraId="7EE02BE2" w14:textId="77777777" w:rsidR="00BD1305" w:rsidRDefault="00BD1305" w:rsidP="00BD1305">
      <w:pPr>
        <w:pStyle w:val="af5"/>
        <w:numPr>
          <w:ilvl w:val="0"/>
          <w:numId w:val="17"/>
        </w:numPr>
        <w:tabs>
          <w:tab w:val="left" w:pos="426"/>
        </w:tabs>
        <w:spacing w:before="0" w:beforeAutospacing="0" w:after="0" w:afterAutospacing="0"/>
        <w:jc w:val="both"/>
      </w:pPr>
      <w:r>
        <w:rPr>
          <w:color w:val="000000"/>
        </w:rPr>
        <w:t xml:space="preserve">Стоимость работ по настоящему договору согласно сметной документации и ведомости объемов работ составляет: </w:t>
      </w:r>
    </w:p>
    <w:p w14:paraId="79007F8C" w14:textId="77777777" w:rsidR="00BD1305" w:rsidRDefault="00BD1305" w:rsidP="00BD1305">
      <w:pPr>
        <w:pStyle w:val="af5"/>
        <w:spacing w:before="0" w:beforeAutospacing="0" w:after="0" w:afterAutospacing="0"/>
        <w:jc w:val="both"/>
      </w:pPr>
      <w:r>
        <w:t> </w:t>
      </w:r>
    </w:p>
    <w:p w14:paraId="232A2734" w14:textId="77777777" w:rsidR="00BD1305" w:rsidRDefault="00BD1305" w:rsidP="00BD1305">
      <w:pPr>
        <w:pStyle w:val="af5"/>
        <w:spacing w:before="0" w:beforeAutospacing="0" w:after="0" w:afterAutospacing="0"/>
        <w:jc w:val="both"/>
      </w:pPr>
      <w:r>
        <w:rPr>
          <w:i/>
          <w:iCs/>
          <w:color w:val="000000"/>
        </w:rPr>
        <w:t>Ремонт сетей холодного водоснабжения от жилого дома по ул. </w:t>
      </w:r>
      <w:proofErr w:type="gramStart"/>
      <w:r>
        <w:rPr>
          <w:i/>
          <w:iCs/>
          <w:color w:val="000000"/>
        </w:rPr>
        <w:t>Круговая</w:t>
      </w:r>
      <w:proofErr w:type="gramEnd"/>
      <w:r>
        <w:rPr>
          <w:i/>
          <w:iCs/>
          <w:color w:val="000000"/>
        </w:rPr>
        <w:t xml:space="preserve">, 36 до ул. Весенней, </w:t>
      </w:r>
      <w:proofErr w:type="spellStart"/>
      <w:r>
        <w:rPr>
          <w:i/>
          <w:iCs/>
          <w:color w:val="000000"/>
        </w:rPr>
        <w:t>диам</w:t>
      </w:r>
      <w:proofErr w:type="spellEnd"/>
      <w:r>
        <w:rPr>
          <w:i/>
          <w:iCs/>
          <w:color w:val="000000"/>
        </w:rPr>
        <w:t>. 110мм, протяженностью 210м – 1 097 349 рублей, 25 копеек, в том числе НДС 22% - 197 882,65 руб.</w:t>
      </w:r>
    </w:p>
    <w:p w14:paraId="232ECDC9" w14:textId="77777777" w:rsidR="00BD1305" w:rsidRDefault="00BD1305" w:rsidP="00BD1305">
      <w:pPr>
        <w:pStyle w:val="af5"/>
        <w:spacing w:before="0" w:beforeAutospacing="0" w:after="0" w:afterAutospacing="0"/>
        <w:jc w:val="both"/>
      </w:pPr>
      <w:r>
        <w:t> </w:t>
      </w:r>
    </w:p>
    <w:p w14:paraId="55994DF8" w14:textId="77777777" w:rsidR="00BD1305" w:rsidRDefault="00BD1305" w:rsidP="00BD1305">
      <w:pPr>
        <w:pStyle w:val="af5"/>
        <w:shd w:val="clear" w:color="auto" w:fill="FFFFFF"/>
        <w:tabs>
          <w:tab w:val="left" w:pos="20"/>
          <w:tab w:val="left" w:pos="361"/>
        </w:tabs>
        <w:spacing w:before="0" w:beforeAutospacing="0" w:after="0" w:afterAutospacing="0"/>
        <w:ind w:left="20" w:right="20"/>
        <w:jc w:val="both"/>
      </w:pPr>
      <w:r>
        <w:rPr>
          <w:b/>
          <w:bCs/>
          <w:color w:val="000000"/>
        </w:rPr>
        <w:t>Всего стоимость работ составляет: </w:t>
      </w:r>
      <w:r>
        <w:rPr>
          <w:i/>
          <w:iCs/>
          <w:color w:val="000000"/>
        </w:rPr>
        <w:t xml:space="preserve">– </w:t>
      </w:r>
      <w:r>
        <w:rPr>
          <w:b/>
          <w:bCs/>
          <w:color w:val="000000"/>
        </w:rPr>
        <w:t>1 097 349 рублей 25 копеек (Один миллион девяносто семь тысяч триста сорок девять рублей 25 копеек), в том числе НДС 22% - 197 882,65 руб.</w:t>
      </w:r>
    </w:p>
    <w:p w14:paraId="7550F48A" w14:textId="77777777" w:rsidR="00BD1305" w:rsidRDefault="00BD1305" w:rsidP="00BD1305">
      <w:pPr>
        <w:pStyle w:val="af5"/>
        <w:shd w:val="clear" w:color="auto" w:fill="FFFFFF"/>
        <w:tabs>
          <w:tab w:val="left" w:pos="20"/>
          <w:tab w:val="left" w:pos="361"/>
        </w:tabs>
        <w:spacing w:before="0" w:beforeAutospacing="0" w:after="0" w:afterAutospacing="0"/>
        <w:ind w:left="20" w:right="20"/>
        <w:jc w:val="both"/>
      </w:pPr>
      <w:r>
        <w:rPr>
          <w:color w:val="000000"/>
        </w:rPr>
        <w:lastRenderedPageBreak/>
        <w:t>Цена работы (смета) является твердой и не может быть изменена ни одной из Сторон, за исключением случая, указанного в пункте 1 статьи 7 настоящего договора.</w:t>
      </w:r>
      <w:r>
        <w:rPr>
          <w:rFonts w:ascii="Bookman Old Style" w:hAnsi="Bookman Old Style"/>
          <w:color w:val="000000"/>
          <w:sz w:val="21"/>
          <w:szCs w:val="21"/>
        </w:rPr>
        <w:t> </w:t>
      </w:r>
      <w:r>
        <w:rPr>
          <w:color w:val="000000"/>
        </w:rPr>
        <w:t>Смета приобретает силу и становится частью Договора с момента подписания его Сторонами.</w:t>
      </w:r>
    </w:p>
    <w:p w14:paraId="3DC23CFB" w14:textId="77777777" w:rsidR="00BD1305" w:rsidRDefault="00BD1305" w:rsidP="00BD1305">
      <w:pPr>
        <w:pStyle w:val="af5"/>
        <w:numPr>
          <w:ilvl w:val="0"/>
          <w:numId w:val="18"/>
        </w:numPr>
        <w:shd w:val="clear" w:color="auto" w:fill="FFFFFF"/>
        <w:tabs>
          <w:tab w:val="left" w:pos="20"/>
          <w:tab w:val="left" w:pos="321"/>
        </w:tabs>
        <w:spacing w:before="0" w:beforeAutospacing="0" w:after="0" w:afterAutospacing="0"/>
        <w:ind w:right="20"/>
        <w:jc w:val="both"/>
      </w:pPr>
      <w:r>
        <w:rPr>
          <w:color w:val="000000"/>
        </w:rPr>
        <w:t>Работа выполняется силами и средствами </w:t>
      </w:r>
      <w:r>
        <w:rPr>
          <w:color w:val="000000"/>
          <w:shd w:val="clear" w:color="auto" w:fill="FF0000"/>
        </w:rPr>
        <w:t>(материалами)</w:t>
      </w:r>
      <w:r>
        <w:rPr>
          <w:color w:val="000000"/>
        </w:rPr>
        <w:t> Подрядчика. Цена работы включает компенсацию издержек Подрядчика и причитающееся ему вознаграждение.</w:t>
      </w:r>
    </w:p>
    <w:p w14:paraId="5FAA43EC" w14:textId="77777777" w:rsidR="00BD1305" w:rsidRDefault="00BD1305" w:rsidP="00BD1305">
      <w:pPr>
        <w:pStyle w:val="af5"/>
        <w:numPr>
          <w:ilvl w:val="0"/>
          <w:numId w:val="19"/>
        </w:numPr>
        <w:shd w:val="clear" w:color="auto" w:fill="FFFFFF"/>
        <w:tabs>
          <w:tab w:val="left" w:pos="20"/>
          <w:tab w:val="left" w:pos="321"/>
        </w:tabs>
        <w:spacing w:before="0" w:beforeAutospacing="0" w:after="0" w:afterAutospacing="0"/>
        <w:ind w:right="20"/>
        <w:jc w:val="both"/>
      </w:pPr>
      <w:r>
        <w:rPr>
          <w:color w:val="000000"/>
          <w:shd w:val="clear" w:color="auto" w:fill="FFFF00"/>
        </w:rPr>
        <w:t>Заказчик платит Подрядчику авансовый платеж в размере 30%</w:t>
      </w:r>
      <w:r>
        <w:rPr>
          <w:color w:val="000000"/>
        </w:rPr>
        <w:t xml:space="preserve"> от стоимости Договора в течение 5 рабочих дней </w:t>
      </w:r>
      <w:proofErr w:type="gramStart"/>
      <w:r>
        <w:rPr>
          <w:color w:val="000000"/>
        </w:rPr>
        <w:t>с даты подписания</w:t>
      </w:r>
      <w:proofErr w:type="gramEnd"/>
      <w:r>
        <w:rPr>
          <w:color w:val="000000"/>
        </w:rPr>
        <w:t xml:space="preserve"> Договора. Окончательная оплата производится после сдачи работ в полном объеме Заказчику в течение 7 рабочих дней после подписания сторонами итоговой КС-2, итоговой КС-3.</w:t>
      </w:r>
    </w:p>
    <w:p w14:paraId="21FC8D4D" w14:textId="77777777" w:rsidR="00BD1305" w:rsidRDefault="00BD1305" w:rsidP="00BD1305">
      <w:pPr>
        <w:pStyle w:val="af5"/>
        <w:numPr>
          <w:ilvl w:val="0"/>
          <w:numId w:val="20"/>
        </w:numPr>
        <w:shd w:val="clear" w:color="auto" w:fill="FFFFFF"/>
        <w:tabs>
          <w:tab w:val="left" w:pos="20"/>
          <w:tab w:val="left" w:pos="313"/>
        </w:tabs>
        <w:spacing w:before="0" w:beforeAutospacing="0" w:after="0" w:afterAutospacing="0"/>
        <w:ind w:right="20"/>
        <w:jc w:val="both"/>
      </w:pPr>
      <w:r>
        <w:rPr>
          <w:color w:val="000000"/>
        </w:rPr>
        <w:t xml:space="preserve">Если возникнет необходимость в проведении дополнительных работ и по этой причине в существенном превышении согласованной Сторонами цены работы, Подрядчик обязан в срок не позднее 5 рабочих дней с момента обнаружения указанного факта предупредить об этом Заказчика. Подрядчик, в указанный </w:t>
      </w:r>
      <w:proofErr w:type="gramStart"/>
      <w:r>
        <w:rPr>
          <w:color w:val="000000"/>
        </w:rPr>
        <w:t>срок</w:t>
      </w:r>
      <w:proofErr w:type="gramEnd"/>
      <w:r>
        <w:rPr>
          <w:color w:val="000000"/>
        </w:rPr>
        <w:t xml:space="preserve"> не предупредивший Заказчика о необходимости превышения указанной в Договоре цены работы, обязан выполнить Договор, сохраняя право на оплату работы по цене, определенной в Договоре.</w:t>
      </w:r>
    </w:p>
    <w:p w14:paraId="70C59145" w14:textId="77777777" w:rsidR="00BD1305" w:rsidRDefault="00BD1305" w:rsidP="00BD1305">
      <w:pPr>
        <w:pStyle w:val="af5"/>
        <w:numPr>
          <w:ilvl w:val="0"/>
          <w:numId w:val="21"/>
        </w:numPr>
        <w:shd w:val="clear" w:color="auto" w:fill="FFFFFF"/>
        <w:tabs>
          <w:tab w:val="left" w:pos="20"/>
          <w:tab w:val="left" w:pos="313"/>
        </w:tabs>
        <w:spacing w:before="0" w:beforeAutospacing="0" w:after="0" w:afterAutospacing="0"/>
        <w:ind w:right="20"/>
        <w:jc w:val="both"/>
      </w:pPr>
      <w:r>
        <w:rPr>
          <w:color w:val="000000"/>
        </w:rPr>
        <w:t>Полученная Подрядчиком экономия в ходе выполнения работ распределяется между Сторонами поровну.</w:t>
      </w:r>
    </w:p>
    <w:p w14:paraId="6662FD26" w14:textId="77777777" w:rsidR="00BD1305" w:rsidRDefault="00BD1305" w:rsidP="00BD1305">
      <w:pPr>
        <w:pStyle w:val="af5"/>
        <w:numPr>
          <w:ilvl w:val="0"/>
          <w:numId w:val="22"/>
        </w:numPr>
        <w:shd w:val="clear" w:color="auto" w:fill="FFFFFF"/>
        <w:tabs>
          <w:tab w:val="left" w:pos="20"/>
          <w:tab w:val="left" w:pos="399"/>
        </w:tabs>
        <w:spacing w:before="0" w:beforeAutospacing="0" w:after="0" w:afterAutospacing="0"/>
        <w:ind w:right="20"/>
        <w:jc w:val="both"/>
      </w:pPr>
      <w:r>
        <w:rPr>
          <w:color w:val="000000"/>
        </w:rPr>
        <w:t>При отказе Заказчика от результата работ в случаях, предусмотренных настоящим Договором и (или) действующим законодательством Российской Федерации, Подрядчик обязан в срок не позже 5 (пяти) календарных дней с момента получения требования Заказчика об этом вернуть последнему уплаченные Заказчиком денежные средства в отношении результата работы, от которого Заказчик отказался.</w:t>
      </w:r>
    </w:p>
    <w:p w14:paraId="7E968905" w14:textId="77777777" w:rsidR="00BD1305" w:rsidRDefault="00BD1305" w:rsidP="00BD1305">
      <w:pPr>
        <w:pStyle w:val="af5"/>
        <w:numPr>
          <w:ilvl w:val="0"/>
          <w:numId w:val="23"/>
        </w:numPr>
        <w:shd w:val="clear" w:color="auto" w:fill="FFFFFF"/>
        <w:tabs>
          <w:tab w:val="left" w:pos="20"/>
          <w:tab w:val="left" w:pos="466"/>
        </w:tabs>
        <w:spacing w:before="0" w:beforeAutospacing="0" w:after="0" w:afterAutospacing="0"/>
        <w:ind w:right="20"/>
        <w:jc w:val="both"/>
      </w:pPr>
      <w:r>
        <w:rPr>
          <w:color w:val="000000"/>
        </w:rPr>
        <w:t>Подрядчик не имеет право на удержание результата работ до уплаты Заказчиком цены работ.</w:t>
      </w:r>
    </w:p>
    <w:p w14:paraId="70138C6F" w14:textId="77777777" w:rsidR="00BD1305" w:rsidRDefault="00BD1305" w:rsidP="00BD1305">
      <w:pPr>
        <w:pStyle w:val="af5"/>
        <w:shd w:val="clear" w:color="auto" w:fill="FFFFFF"/>
        <w:spacing w:before="0" w:beforeAutospacing="0" w:after="0" w:afterAutospacing="0"/>
        <w:ind w:left="20" w:right="20" w:firstLine="2980"/>
        <w:jc w:val="both"/>
      </w:pPr>
      <w:r>
        <w:t> </w:t>
      </w:r>
    </w:p>
    <w:p w14:paraId="38FF75D6" w14:textId="77777777" w:rsidR="00BD1305" w:rsidRDefault="00BD1305" w:rsidP="00BD1305">
      <w:pPr>
        <w:pStyle w:val="af5"/>
        <w:shd w:val="clear" w:color="auto" w:fill="FFFFFF"/>
        <w:spacing w:before="0" w:beforeAutospacing="0" w:after="0" w:afterAutospacing="0"/>
        <w:ind w:left="20" w:right="20" w:firstLine="2980"/>
        <w:jc w:val="both"/>
      </w:pPr>
      <w:r>
        <w:rPr>
          <w:b/>
          <w:bCs/>
          <w:color w:val="000000"/>
        </w:rPr>
        <w:t>Статья 4. Сроки выполнения работ.</w:t>
      </w:r>
    </w:p>
    <w:p w14:paraId="3B5861CB" w14:textId="77777777" w:rsidR="00BD1305" w:rsidRDefault="00BD1305" w:rsidP="00BD1305">
      <w:pPr>
        <w:pStyle w:val="af5"/>
        <w:shd w:val="clear" w:color="auto" w:fill="FFFFFF"/>
        <w:spacing w:before="0" w:beforeAutospacing="0" w:after="0" w:afterAutospacing="0"/>
        <w:ind w:left="20" w:right="20" w:firstLine="2980"/>
        <w:jc w:val="both"/>
      </w:pPr>
      <w:r>
        <w:t> </w:t>
      </w:r>
    </w:p>
    <w:p w14:paraId="48AC746C" w14:textId="77777777" w:rsidR="00BD1305" w:rsidRDefault="00BD1305" w:rsidP="00BD1305">
      <w:pPr>
        <w:pStyle w:val="af5"/>
        <w:numPr>
          <w:ilvl w:val="0"/>
          <w:numId w:val="24"/>
        </w:numPr>
        <w:shd w:val="clear" w:color="auto" w:fill="FFFFFF"/>
        <w:tabs>
          <w:tab w:val="left" w:pos="0"/>
          <w:tab w:val="left" w:pos="284"/>
        </w:tabs>
        <w:spacing w:before="0" w:beforeAutospacing="0" w:after="0" w:afterAutospacing="0"/>
        <w:ind w:right="20"/>
        <w:jc w:val="both"/>
      </w:pPr>
      <w:r>
        <w:rPr>
          <w:color w:val="000000"/>
        </w:rPr>
        <w:t>Дата начала работ с момента заключения договора, дата окончания работ в рамках настоящего Договора </w:t>
      </w:r>
      <w:r>
        <w:rPr>
          <w:color w:val="000000"/>
          <w:shd w:val="clear" w:color="auto" w:fill="FFFF00"/>
        </w:rPr>
        <w:t>– </w:t>
      </w:r>
      <w:r>
        <w:rPr>
          <w:color w:val="000000"/>
          <w:u w:val="single"/>
          <w:shd w:val="clear" w:color="auto" w:fill="FFFF00"/>
        </w:rPr>
        <w:t> 15 декабря 2026 г.</w:t>
      </w:r>
    </w:p>
    <w:p w14:paraId="1AFB3E9C" w14:textId="77777777" w:rsidR="00BD1305" w:rsidRDefault="00BD1305" w:rsidP="00BD1305">
      <w:pPr>
        <w:pStyle w:val="af5"/>
        <w:shd w:val="clear" w:color="auto" w:fill="FFFFFF"/>
        <w:spacing w:before="0" w:beforeAutospacing="0" w:after="0" w:afterAutospacing="0"/>
        <w:ind w:right="20"/>
        <w:jc w:val="both"/>
      </w:pPr>
      <w:r>
        <w:t> </w:t>
      </w:r>
    </w:p>
    <w:p w14:paraId="339DA550" w14:textId="77777777" w:rsidR="00BD1305" w:rsidRDefault="00BD1305" w:rsidP="00BD1305">
      <w:pPr>
        <w:pStyle w:val="af5"/>
        <w:keepNext/>
        <w:keepLines/>
        <w:shd w:val="clear" w:color="auto" w:fill="FFFFFF"/>
        <w:spacing w:before="0" w:beforeAutospacing="0" w:after="0" w:afterAutospacing="0"/>
        <w:ind w:left="20" w:firstLine="2980"/>
        <w:jc w:val="both"/>
      </w:pPr>
      <w:bookmarkStart w:id="8" w:name="bookmark4"/>
      <w:bookmarkEnd w:id="7"/>
      <w:r>
        <w:rPr>
          <w:b/>
          <w:bCs/>
          <w:color w:val="000000"/>
        </w:rPr>
        <w:t>Статья 5. Обязательства Подрядчика.</w:t>
      </w:r>
      <w:bookmarkEnd w:id="8"/>
    </w:p>
    <w:p w14:paraId="41DBC235" w14:textId="77777777" w:rsidR="00BD1305" w:rsidRDefault="00BD1305" w:rsidP="00BD1305">
      <w:pPr>
        <w:pStyle w:val="af5"/>
        <w:keepNext/>
        <w:keepLines/>
        <w:shd w:val="clear" w:color="auto" w:fill="FFFFFF"/>
        <w:spacing w:before="0" w:beforeAutospacing="0" w:after="0" w:afterAutospacing="0"/>
        <w:ind w:left="20" w:firstLine="2980"/>
        <w:jc w:val="both"/>
      </w:pPr>
      <w:r>
        <w:t> </w:t>
      </w:r>
    </w:p>
    <w:p w14:paraId="26B6446C" w14:textId="77777777" w:rsidR="00BD1305" w:rsidRDefault="00BD1305" w:rsidP="00BD1305">
      <w:pPr>
        <w:pStyle w:val="af5"/>
        <w:keepNext/>
        <w:keepLines/>
        <w:shd w:val="clear" w:color="auto" w:fill="FFFFFF"/>
        <w:spacing w:before="0" w:beforeAutospacing="0" w:after="0" w:afterAutospacing="0"/>
        <w:ind w:left="20"/>
        <w:jc w:val="both"/>
      </w:pPr>
      <w:bookmarkStart w:id="9" w:name="bookmark5"/>
      <w:r>
        <w:rPr>
          <w:b/>
          <w:bCs/>
          <w:color w:val="000000"/>
        </w:rPr>
        <w:t>ПОДРЯДЧИК обязуется:</w:t>
      </w:r>
      <w:bookmarkEnd w:id="9"/>
    </w:p>
    <w:p w14:paraId="396B9C8E" w14:textId="77777777" w:rsidR="00BD1305" w:rsidRDefault="00BD1305" w:rsidP="00BD1305">
      <w:pPr>
        <w:pStyle w:val="af5"/>
        <w:shd w:val="clear" w:color="auto" w:fill="FFFFFF"/>
        <w:tabs>
          <w:tab w:val="left" w:pos="428"/>
        </w:tabs>
        <w:spacing w:before="0" w:beforeAutospacing="0" w:after="0" w:afterAutospacing="0"/>
        <w:ind w:left="20" w:right="20"/>
        <w:jc w:val="both"/>
      </w:pPr>
      <w:r>
        <w:rPr>
          <w:b/>
          <w:bCs/>
          <w:color w:val="000000"/>
          <w:sz w:val="23"/>
          <w:szCs w:val="23"/>
        </w:rPr>
        <w:t>1.</w:t>
      </w:r>
      <w:r>
        <w:rPr>
          <w:b/>
          <w:bCs/>
          <w:color w:val="000000"/>
        </w:rPr>
        <w:t> </w:t>
      </w:r>
      <w:r>
        <w:rPr>
          <w:color w:val="000000"/>
        </w:rPr>
        <w:t>Подрядчик обязан осуществить работы в сроки, предусмотренные Договором, в соответствии с техническим заданием, определяющим объем, содержание работ, со сметой, определяющей цену работ, действующими СП (</w:t>
      </w:r>
      <w:r>
        <w:rPr>
          <w:color w:val="000000"/>
          <w:shd w:val="clear" w:color="auto" w:fill="FFFFFF"/>
        </w:rPr>
        <w:t>актуализированные</w:t>
      </w:r>
      <w:r>
        <w:rPr>
          <w:rFonts w:ascii="Tahoma" w:hAnsi="Tahoma" w:cs="Tahoma"/>
          <w:color w:val="000000"/>
          <w:sz w:val="18"/>
          <w:szCs w:val="18"/>
          <w:shd w:val="clear" w:color="auto" w:fill="FFFFFF"/>
        </w:rPr>
        <w:t> </w:t>
      </w:r>
      <w:r>
        <w:rPr>
          <w:color w:val="000000"/>
        </w:rPr>
        <w:t>СНиП), ТСН и другими предъявляемыми законодательством Российской Федерации требованиями к работам.</w:t>
      </w:r>
    </w:p>
    <w:p w14:paraId="7061CBB3" w14:textId="77777777" w:rsidR="00BD1305" w:rsidRDefault="00BD1305" w:rsidP="00BD1305">
      <w:pPr>
        <w:pStyle w:val="af5"/>
        <w:numPr>
          <w:ilvl w:val="0"/>
          <w:numId w:val="25"/>
        </w:numPr>
        <w:shd w:val="clear" w:color="auto" w:fill="FFFFFF"/>
        <w:tabs>
          <w:tab w:val="left" w:pos="20"/>
          <w:tab w:val="left" w:pos="356"/>
        </w:tabs>
        <w:spacing w:before="0" w:beforeAutospacing="0" w:after="0" w:afterAutospacing="0"/>
        <w:ind w:right="20"/>
        <w:jc w:val="both"/>
      </w:pPr>
      <w:r>
        <w:rPr>
          <w:color w:val="000000"/>
        </w:rPr>
        <w:t>Производить работы в полном соответствии с техническим заданием, сметами, СНиП и СП, ТСН</w:t>
      </w:r>
      <w:proofErr w:type="gramStart"/>
      <w:r>
        <w:rPr>
          <w:color w:val="000000"/>
        </w:rPr>
        <w:t xml:space="preserve"> .</w:t>
      </w:r>
      <w:proofErr w:type="gramEnd"/>
    </w:p>
    <w:p w14:paraId="72D0833E" w14:textId="77777777" w:rsidR="00BD1305" w:rsidRDefault="00BD1305" w:rsidP="00BD1305">
      <w:pPr>
        <w:pStyle w:val="af5"/>
        <w:numPr>
          <w:ilvl w:val="0"/>
          <w:numId w:val="26"/>
        </w:numPr>
        <w:shd w:val="clear" w:color="auto" w:fill="FFFFFF"/>
        <w:tabs>
          <w:tab w:val="left" w:pos="20"/>
          <w:tab w:val="left" w:pos="390"/>
        </w:tabs>
        <w:spacing w:before="0" w:beforeAutospacing="0" w:after="0" w:afterAutospacing="0"/>
        <w:ind w:right="20"/>
        <w:jc w:val="both"/>
      </w:pPr>
      <w:r>
        <w:rPr>
          <w:color w:val="000000"/>
        </w:rPr>
        <w:t>Разработать порядок производства работ и календарный график выполнения Работ, утвердить его у Заказчика и обеспечить их соблюдение.</w:t>
      </w:r>
    </w:p>
    <w:p w14:paraId="4447CD0C" w14:textId="77777777" w:rsidR="00BD1305" w:rsidRDefault="00BD1305" w:rsidP="00BD1305">
      <w:pPr>
        <w:pStyle w:val="af5"/>
        <w:numPr>
          <w:ilvl w:val="0"/>
          <w:numId w:val="27"/>
        </w:numPr>
        <w:shd w:val="clear" w:color="auto" w:fill="FFFFFF"/>
        <w:tabs>
          <w:tab w:val="left" w:pos="20"/>
          <w:tab w:val="left" w:pos="346"/>
        </w:tabs>
        <w:spacing w:before="0" w:beforeAutospacing="0" w:after="0" w:afterAutospacing="0"/>
        <w:ind w:right="20"/>
        <w:jc w:val="both"/>
      </w:pPr>
      <w:r>
        <w:rPr>
          <w:color w:val="000000"/>
        </w:rPr>
        <w:t>Вести журнал производства работ с момента их начала и до завершения, предъявлять его по первому требованию Заказчику и передать его Заказчику до подписания итоговых актов по форме КС-2 и КС-3.</w:t>
      </w:r>
    </w:p>
    <w:p w14:paraId="11921204" w14:textId="77777777" w:rsidR="00BD1305" w:rsidRDefault="00BD1305" w:rsidP="00BD1305">
      <w:pPr>
        <w:pStyle w:val="af5"/>
        <w:numPr>
          <w:ilvl w:val="0"/>
          <w:numId w:val="28"/>
        </w:numPr>
        <w:shd w:val="clear" w:color="auto" w:fill="FFFFFF"/>
        <w:tabs>
          <w:tab w:val="left" w:pos="20"/>
          <w:tab w:val="left" w:pos="370"/>
        </w:tabs>
        <w:spacing w:before="0" w:beforeAutospacing="0" w:after="0" w:afterAutospacing="0"/>
        <w:ind w:right="20"/>
        <w:jc w:val="both"/>
      </w:pPr>
      <w:r>
        <w:rPr>
          <w:color w:val="000000"/>
        </w:rPr>
        <w:t>Обеспечить в ходе работ выполнение необходимых противопожарных мероприятий и необходимых мероприятий по технике безопасности, рациональному использованию территории и охране окружающей среды.</w:t>
      </w:r>
    </w:p>
    <w:p w14:paraId="2BC9CFF6" w14:textId="77777777" w:rsidR="00BD1305" w:rsidRDefault="00BD1305" w:rsidP="00BD1305">
      <w:pPr>
        <w:pStyle w:val="af5"/>
        <w:numPr>
          <w:ilvl w:val="0"/>
          <w:numId w:val="29"/>
        </w:numPr>
        <w:shd w:val="clear" w:color="auto" w:fill="FFFFFF"/>
        <w:tabs>
          <w:tab w:val="left" w:pos="20"/>
          <w:tab w:val="left" w:pos="327"/>
        </w:tabs>
        <w:spacing w:before="0" w:beforeAutospacing="0" w:after="0" w:afterAutospacing="0"/>
        <w:ind w:right="20"/>
        <w:jc w:val="both"/>
      </w:pPr>
      <w:r>
        <w:rPr>
          <w:color w:val="000000"/>
        </w:rPr>
        <w:t>Подрядчик обязан при осуществлении выполнения данного Договора и связанных с ним работ соблюдать требования закона и иных правовых актов об охране окружающей среды и о безопасности монтажных работ.</w:t>
      </w:r>
    </w:p>
    <w:p w14:paraId="783BE628" w14:textId="77777777" w:rsidR="00BD1305" w:rsidRDefault="00BD1305" w:rsidP="00BD1305">
      <w:pPr>
        <w:pStyle w:val="af5"/>
        <w:numPr>
          <w:ilvl w:val="0"/>
          <w:numId w:val="30"/>
        </w:numPr>
        <w:shd w:val="clear" w:color="auto" w:fill="FFFFFF"/>
        <w:tabs>
          <w:tab w:val="left" w:pos="20"/>
          <w:tab w:val="left" w:pos="303"/>
        </w:tabs>
        <w:spacing w:before="0" w:beforeAutospacing="0" w:after="0" w:afterAutospacing="0"/>
        <w:ind w:right="20"/>
        <w:jc w:val="both"/>
      </w:pPr>
      <w:r>
        <w:rPr>
          <w:color w:val="000000"/>
        </w:rPr>
        <w:t>Осуществлять охрану материалов. Подрядчик несет ответственность за сохранность материалов и оборудования, необходимых для выполнения Работ.</w:t>
      </w:r>
    </w:p>
    <w:p w14:paraId="2CF98BE9" w14:textId="77777777" w:rsidR="00BD1305" w:rsidRDefault="00BD1305" w:rsidP="00BD1305">
      <w:pPr>
        <w:pStyle w:val="af5"/>
        <w:numPr>
          <w:ilvl w:val="0"/>
          <w:numId w:val="31"/>
        </w:numPr>
        <w:shd w:val="clear" w:color="auto" w:fill="FFFFFF"/>
        <w:tabs>
          <w:tab w:val="left" w:pos="20"/>
          <w:tab w:val="left" w:pos="303"/>
        </w:tabs>
        <w:spacing w:before="0" w:beforeAutospacing="0" w:after="0" w:afterAutospacing="0"/>
        <w:ind w:right="20"/>
        <w:jc w:val="both"/>
      </w:pPr>
      <w:r>
        <w:rPr>
          <w:color w:val="000000"/>
        </w:rPr>
        <w:t>Передать Заказчику Объект вместе с результатом работы по акту приема-передачи и демонтированное оборудование.</w:t>
      </w:r>
    </w:p>
    <w:p w14:paraId="7C793B63" w14:textId="77777777" w:rsidR="00BD1305" w:rsidRDefault="00BD1305" w:rsidP="00BD1305">
      <w:pPr>
        <w:pStyle w:val="af5"/>
        <w:shd w:val="clear" w:color="auto" w:fill="FFFFFF"/>
        <w:tabs>
          <w:tab w:val="left" w:pos="1412"/>
        </w:tabs>
        <w:spacing w:before="0" w:beforeAutospacing="0" w:after="0" w:afterAutospacing="0"/>
        <w:ind w:left="20" w:right="20"/>
        <w:jc w:val="both"/>
      </w:pPr>
      <w:r>
        <w:rPr>
          <w:b/>
          <w:bCs/>
          <w:color w:val="000000"/>
          <w:sz w:val="23"/>
          <w:szCs w:val="23"/>
        </w:rPr>
        <w:lastRenderedPageBreak/>
        <w:t>9.</w:t>
      </w:r>
      <w:r>
        <w:rPr>
          <w:color w:val="000000"/>
        </w:rPr>
        <w:t> Осуществлять в процессе производства Работ систематическую, а по завершении Работ окончательную уборку Объекта от строительных отходов, их погрузку на транспортные средства и их последующий вывоз с территории Объекта.</w:t>
      </w:r>
    </w:p>
    <w:p w14:paraId="51E84BAF" w14:textId="77777777" w:rsidR="00BD1305" w:rsidRDefault="00BD1305" w:rsidP="00BD1305">
      <w:pPr>
        <w:pStyle w:val="af5"/>
        <w:shd w:val="clear" w:color="auto" w:fill="FFFFFF"/>
        <w:tabs>
          <w:tab w:val="left" w:pos="496"/>
        </w:tabs>
        <w:spacing w:before="0" w:beforeAutospacing="0" w:after="0" w:afterAutospacing="0"/>
        <w:ind w:left="40" w:right="40"/>
        <w:jc w:val="both"/>
      </w:pPr>
      <w:r>
        <w:rPr>
          <w:b/>
          <w:bCs/>
          <w:color w:val="000000"/>
          <w:sz w:val="23"/>
          <w:szCs w:val="23"/>
        </w:rPr>
        <w:t>10.</w:t>
      </w:r>
      <w:r>
        <w:rPr>
          <w:color w:val="000000"/>
        </w:rPr>
        <w:t> Вывезти с Объекта в течение 3 (трех) календарных дней со дня подписания акта по форме КС-2 оборудование, инструменты, инвентарь, материалы и другое имущество, принадлежащие Подрядчику, а также строительный мусор.</w:t>
      </w:r>
    </w:p>
    <w:p w14:paraId="57AC6931" w14:textId="77777777" w:rsidR="00BD1305" w:rsidRDefault="00BD1305" w:rsidP="00BD1305">
      <w:pPr>
        <w:pStyle w:val="af5"/>
        <w:shd w:val="clear" w:color="auto" w:fill="FFFFFF"/>
        <w:tabs>
          <w:tab w:val="left" w:pos="549"/>
        </w:tabs>
        <w:spacing w:before="0" w:beforeAutospacing="0" w:after="0" w:afterAutospacing="0"/>
        <w:ind w:left="40" w:right="40"/>
        <w:jc w:val="both"/>
      </w:pPr>
      <w:r>
        <w:rPr>
          <w:b/>
          <w:bCs/>
          <w:color w:val="000000"/>
          <w:sz w:val="23"/>
          <w:szCs w:val="23"/>
        </w:rPr>
        <w:t>11.</w:t>
      </w:r>
      <w:r>
        <w:rPr>
          <w:color w:val="000000"/>
        </w:rPr>
        <w:t> Выполнить работы в соответствии с инструкциями и технической документацией, прилагаемой к материалам.</w:t>
      </w:r>
    </w:p>
    <w:p w14:paraId="0C4C56DE" w14:textId="77777777" w:rsidR="00BD1305" w:rsidRDefault="00BD1305" w:rsidP="00BD1305">
      <w:pPr>
        <w:pStyle w:val="af5"/>
        <w:shd w:val="clear" w:color="auto" w:fill="FFFFFF"/>
        <w:tabs>
          <w:tab w:val="left" w:pos="530"/>
        </w:tabs>
        <w:spacing w:before="0" w:beforeAutospacing="0" w:after="0" w:afterAutospacing="0"/>
        <w:ind w:left="40" w:right="40"/>
        <w:jc w:val="both"/>
      </w:pPr>
      <w:r>
        <w:rPr>
          <w:b/>
          <w:bCs/>
          <w:color w:val="000000"/>
          <w:sz w:val="23"/>
          <w:szCs w:val="23"/>
        </w:rPr>
        <w:t>12.</w:t>
      </w:r>
      <w:r>
        <w:rPr>
          <w:b/>
          <w:bCs/>
          <w:color w:val="000000"/>
        </w:rPr>
        <w:t> </w:t>
      </w:r>
      <w:proofErr w:type="gramStart"/>
      <w:r>
        <w:rPr>
          <w:color w:val="000000"/>
        </w:rPr>
        <w:t>Перед началом работ согласовать с Заказчиком материалы, конструкции и детали, планируемые для применения при производстве работ и передать Заказчику образцы изоляционных и других материалов, определенных Сторонами для выполнения работ с приложением документов, определяющих их соответствие нормам противопожарной безопасности, действующим в Российской Федерации на дату подписания настоящего Договора, либо предоставить Заказчику каталоги для выбора поставляемых материалов.</w:t>
      </w:r>
      <w:proofErr w:type="gramEnd"/>
      <w:r>
        <w:rPr>
          <w:color w:val="000000"/>
        </w:rPr>
        <w:t xml:space="preserve"> Если образцы не будут отвечать требованиям соответствующих норм Российской Федерации, либо не будут удовлетворять Заказчика, Подрядчик обязуется представить к согласованию образцы других материалов, отвечающие требованиям соответствующих норм Российской Федерации и требованиям заказчика.</w:t>
      </w:r>
    </w:p>
    <w:p w14:paraId="67AD42DC" w14:textId="77777777" w:rsidR="00BD1305" w:rsidRDefault="00BD1305" w:rsidP="00BD1305">
      <w:pPr>
        <w:pStyle w:val="af5"/>
        <w:shd w:val="clear" w:color="auto" w:fill="FFFFFF"/>
        <w:tabs>
          <w:tab w:val="left" w:pos="491"/>
        </w:tabs>
        <w:spacing w:before="0" w:beforeAutospacing="0" w:after="0" w:afterAutospacing="0"/>
        <w:ind w:left="40" w:right="40"/>
        <w:jc w:val="both"/>
      </w:pPr>
      <w:r>
        <w:rPr>
          <w:b/>
          <w:bCs/>
          <w:color w:val="000000"/>
          <w:sz w:val="23"/>
          <w:szCs w:val="23"/>
        </w:rPr>
        <w:t>13.</w:t>
      </w:r>
      <w:r>
        <w:rPr>
          <w:b/>
          <w:bCs/>
          <w:color w:val="000000"/>
        </w:rPr>
        <w:t> </w:t>
      </w:r>
      <w:r>
        <w:rPr>
          <w:color w:val="000000"/>
        </w:rPr>
        <w:t>Устранить все дефекты в Работах, выявленные в процессе их производства, приемки Работ и гарантийной эксплуатации Оборудования. Сроки устранения дефектов – 1 месяц.</w:t>
      </w:r>
    </w:p>
    <w:p w14:paraId="7CEAE54F" w14:textId="77777777" w:rsidR="00BD1305" w:rsidRDefault="00BD1305" w:rsidP="00BD1305">
      <w:pPr>
        <w:pStyle w:val="af5"/>
        <w:shd w:val="clear" w:color="auto" w:fill="FFFFFF"/>
        <w:tabs>
          <w:tab w:val="left" w:pos="549"/>
        </w:tabs>
        <w:spacing w:before="0" w:beforeAutospacing="0" w:after="0" w:afterAutospacing="0"/>
        <w:ind w:left="40" w:right="40"/>
        <w:jc w:val="both"/>
      </w:pPr>
      <w:r>
        <w:rPr>
          <w:b/>
          <w:bCs/>
          <w:color w:val="000000"/>
          <w:sz w:val="23"/>
          <w:szCs w:val="23"/>
        </w:rPr>
        <w:t>14.</w:t>
      </w:r>
      <w:r>
        <w:rPr>
          <w:color w:val="000000"/>
        </w:rPr>
        <w:t> Выполнить на территории Объекта все Временные сооружения, необходимые для выполнения Работ по настоящему Договору.</w:t>
      </w:r>
    </w:p>
    <w:p w14:paraId="5A6BFD69" w14:textId="77777777" w:rsidR="00BD1305" w:rsidRDefault="00BD1305" w:rsidP="00BD1305">
      <w:pPr>
        <w:pStyle w:val="af5"/>
        <w:shd w:val="clear" w:color="auto" w:fill="FFFFFF"/>
        <w:tabs>
          <w:tab w:val="left" w:pos="520"/>
        </w:tabs>
        <w:spacing w:before="0" w:beforeAutospacing="0" w:after="0" w:afterAutospacing="0"/>
        <w:ind w:left="40" w:right="40"/>
        <w:jc w:val="both"/>
      </w:pPr>
      <w:r>
        <w:rPr>
          <w:b/>
          <w:bCs/>
          <w:color w:val="000000"/>
          <w:sz w:val="23"/>
          <w:szCs w:val="23"/>
        </w:rPr>
        <w:t>15.</w:t>
      </w:r>
      <w:r>
        <w:rPr>
          <w:color w:val="000000"/>
        </w:rPr>
        <w:t> Подрядчик гарантирует, что располагает в достаточном количестве стабильными по качеству и количеству, на период проведения Работ рабочей силой квалифицированной и неквалифицированной, персоналом, а также всеми необходимыми материалами.</w:t>
      </w:r>
    </w:p>
    <w:p w14:paraId="7BE58CC4" w14:textId="77777777" w:rsidR="00BD1305" w:rsidRDefault="00BD1305" w:rsidP="00BD1305">
      <w:pPr>
        <w:pStyle w:val="af5"/>
        <w:shd w:val="clear" w:color="auto" w:fill="FFFFFF"/>
        <w:tabs>
          <w:tab w:val="left" w:pos="558"/>
        </w:tabs>
        <w:spacing w:before="0" w:beforeAutospacing="0" w:after="0" w:afterAutospacing="0"/>
        <w:ind w:left="40" w:right="40"/>
        <w:jc w:val="both"/>
      </w:pPr>
      <w:r>
        <w:rPr>
          <w:b/>
          <w:bCs/>
          <w:color w:val="000000"/>
          <w:sz w:val="23"/>
          <w:szCs w:val="23"/>
        </w:rPr>
        <w:t>16.</w:t>
      </w:r>
      <w:r>
        <w:rPr>
          <w:color w:val="000000"/>
        </w:rPr>
        <w:t> Выполнить предусмотренную в Договоре работу лично, подрядчик не вправе без согласования с Заказчиком привлекать к исполнению своих обязатель</w:t>
      </w:r>
      <w:proofErr w:type="gramStart"/>
      <w:r>
        <w:rPr>
          <w:color w:val="000000"/>
        </w:rPr>
        <w:t>ств др</w:t>
      </w:r>
      <w:proofErr w:type="gramEnd"/>
      <w:r>
        <w:rPr>
          <w:color w:val="000000"/>
        </w:rPr>
        <w:t>угих лиц (субподрядчиков).</w:t>
      </w:r>
    </w:p>
    <w:p w14:paraId="3056436D" w14:textId="77777777" w:rsidR="00BD1305" w:rsidRDefault="00BD1305" w:rsidP="00BD1305">
      <w:pPr>
        <w:pStyle w:val="af5"/>
        <w:shd w:val="clear" w:color="auto" w:fill="FFFFFF"/>
        <w:tabs>
          <w:tab w:val="left" w:pos="491"/>
        </w:tabs>
        <w:spacing w:before="0" w:beforeAutospacing="0" w:after="0" w:afterAutospacing="0"/>
        <w:ind w:left="40" w:right="40"/>
        <w:jc w:val="both"/>
      </w:pPr>
      <w:r>
        <w:rPr>
          <w:b/>
          <w:bCs/>
          <w:color w:val="000000"/>
          <w:sz w:val="23"/>
          <w:szCs w:val="23"/>
        </w:rPr>
        <w:t>17.</w:t>
      </w:r>
      <w:r>
        <w:rPr>
          <w:color w:val="000000"/>
        </w:rPr>
        <w:t> Выполнить в полном объеме все свои обязательства, предусмотренные в последующих статьях настоящего Договора.</w:t>
      </w:r>
    </w:p>
    <w:p w14:paraId="786568C3" w14:textId="77777777" w:rsidR="00BD1305" w:rsidRDefault="00BD1305" w:rsidP="00BD1305">
      <w:pPr>
        <w:pStyle w:val="af5"/>
        <w:shd w:val="clear" w:color="auto" w:fill="FFFFFF"/>
        <w:tabs>
          <w:tab w:val="left" w:pos="491"/>
        </w:tabs>
        <w:spacing w:before="0" w:beforeAutospacing="0" w:after="0" w:afterAutospacing="0"/>
        <w:ind w:left="40" w:right="40"/>
        <w:jc w:val="both"/>
      </w:pPr>
      <w:r>
        <w:t> </w:t>
      </w:r>
    </w:p>
    <w:p w14:paraId="6570FB92" w14:textId="77777777" w:rsidR="00BD1305" w:rsidRDefault="00BD1305" w:rsidP="00BD1305">
      <w:pPr>
        <w:pStyle w:val="af5"/>
        <w:keepNext/>
        <w:keepLines/>
        <w:shd w:val="clear" w:color="auto" w:fill="FFFFFF"/>
        <w:spacing w:before="0" w:beforeAutospacing="0" w:after="0" w:afterAutospacing="0"/>
        <w:ind w:left="3080"/>
        <w:jc w:val="both"/>
      </w:pPr>
      <w:bookmarkStart w:id="10" w:name="bookmark6"/>
      <w:r>
        <w:rPr>
          <w:b/>
          <w:bCs/>
          <w:color w:val="000000"/>
        </w:rPr>
        <w:t>Статья 6. Обязательства Заказчика.</w:t>
      </w:r>
      <w:bookmarkEnd w:id="10"/>
    </w:p>
    <w:p w14:paraId="3A6FFE42" w14:textId="77777777" w:rsidR="00BD1305" w:rsidRDefault="00BD1305" w:rsidP="00BD1305">
      <w:pPr>
        <w:pStyle w:val="af5"/>
        <w:keepNext/>
        <w:keepLines/>
        <w:shd w:val="clear" w:color="auto" w:fill="FFFFFF"/>
        <w:spacing w:before="0" w:beforeAutospacing="0" w:after="0" w:afterAutospacing="0"/>
        <w:ind w:left="3080"/>
        <w:jc w:val="both"/>
      </w:pPr>
      <w:r>
        <w:t> </w:t>
      </w:r>
    </w:p>
    <w:p w14:paraId="757A0B3B" w14:textId="77777777" w:rsidR="00BD1305" w:rsidRDefault="00BD1305" w:rsidP="00BD1305">
      <w:pPr>
        <w:pStyle w:val="af5"/>
        <w:keepNext/>
        <w:keepLines/>
        <w:shd w:val="clear" w:color="auto" w:fill="FFFFFF"/>
        <w:spacing w:before="0" w:beforeAutospacing="0" w:after="0" w:afterAutospacing="0"/>
        <w:ind w:left="40"/>
        <w:jc w:val="both"/>
      </w:pPr>
      <w:bookmarkStart w:id="11" w:name="bookmark7"/>
      <w:r>
        <w:rPr>
          <w:b/>
          <w:bCs/>
          <w:color w:val="000000"/>
        </w:rPr>
        <w:t>ЗАКАЗЧИК обязуется:</w:t>
      </w:r>
      <w:bookmarkEnd w:id="11"/>
    </w:p>
    <w:p w14:paraId="660DCDCB" w14:textId="77777777" w:rsidR="00BD1305" w:rsidRDefault="00BD1305" w:rsidP="00BD1305">
      <w:pPr>
        <w:pStyle w:val="af5"/>
        <w:keepNext/>
        <w:keepLines/>
        <w:shd w:val="clear" w:color="auto" w:fill="FFFFFF"/>
        <w:tabs>
          <w:tab w:val="left" w:pos="40"/>
          <w:tab w:val="left" w:pos="284"/>
        </w:tabs>
        <w:spacing w:before="0" w:beforeAutospacing="0" w:after="0" w:afterAutospacing="0"/>
        <w:jc w:val="both"/>
      </w:pPr>
      <w:r>
        <w:t> </w:t>
      </w:r>
    </w:p>
    <w:p w14:paraId="3A9CCC39" w14:textId="77777777" w:rsidR="00BD1305" w:rsidRDefault="00BD1305" w:rsidP="00BD1305">
      <w:pPr>
        <w:pStyle w:val="af5"/>
        <w:numPr>
          <w:ilvl w:val="0"/>
          <w:numId w:val="32"/>
        </w:numPr>
        <w:shd w:val="clear" w:color="auto" w:fill="FFFFFF"/>
        <w:tabs>
          <w:tab w:val="left" w:pos="0"/>
          <w:tab w:val="left" w:pos="40"/>
          <w:tab w:val="left" w:pos="386"/>
        </w:tabs>
        <w:spacing w:before="0" w:beforeAutospacing="0" w:after="0" w:afterAutospacing="0"/>
        <w:ind w:right="40"/>
        <w:jc w:val="both"/>
      </w:pPr>
      <w:r>
        <w:rPr>
          <w:color w:val="000000"/>
        </w:rPr>
        <w:t xml:space="preserve">Передать Подрядчику в течение 3 (трех) рабочих дней </w:t>
      </w:r>
      <w:proofErr w:type="gramStart"/>
      <w:r>
        <w:rPr>
          <w:color w:val="000000"/>
        </w:rPr>
        <w:t>с даты подписания</w:t>
      </w:r>
      <w:proofErr w:type="gramEnd"/>
      <w:r>
        <w:rPr>
          <w:color w:val="000000"/>
        </w:rPr>
        <w:t xml:space="preserve"> Договора техническое задание по акту приема-передачи. Подписание Подрядчиком акта приема-передачи технического задания является подтверждением того, что информация, содержащаяся в техническом задании, необходима и достаточная для исполнения договора Подрядчиком.</w:t>
      </w:r>
    </w:p>
    <w:p w14:paraId="2C537AA1" w14:textId="77777777" w:rsidR="00BD1305" w:rsidRDefault="00BD1305" w:rsidP="00BD1305">
      <w:pPr>
        <w:pStyle w:val="af5"/>
        <w:numPr>
          <w:ilvl w:val="0"/>
          <w:numId w:val="33"/>
        </w:numPr>
        <w:shd w:val="clear" w:color="auto" w:fill="FFFFFF"/>
        <w:tabs>
          <w:tab w:val="left" w:pos="0"/>
          <w:tab w:val="left" w:pos="40"/>
          <w:tab w:val="left" w:pos="323"/>
        </w:tabs>
        <w:spacing w:before="0" w:beforeAutospacing="0" w:after="0" w:afterAutospacing="0"/>
        <w:jc w:val="both"/>
      </w:pPr>
      <w:r>
        <w:rPr>
          <w:color w:val="000000"/>
        </w:rPr>
        <w:t>Обеспечить Подрядчика необходимыми условиями для выполнения Работ.</w:t>
      </w:r>
    </w:p>
    <w:p w14:paraId="199436C0" w14:textId="77777777" w:rsidR="00BD1305" w:rsidRDefault="00BD1305" w:rsidP="00BD1305">
      <w:pPr>
        <w:pStyle w:val="af5"/>
        <w:numPr>
          <w:ilvl w:val="0"/>
          <w:numId w:val="34"/>
        </w:numPr>
        <w:shd w:val="clear" w:color="auto" w:fill="FFFFFF"/>
        <w:tabs>
          <w:tab w:val="left" w:pos="0"/>
          <w:tab w:val="left" w:pos="40"/>
          <w:tab w:val="left" w:pos="371"/>
        </w:tabs>
        <w:spacing w:before="0" w:beforeAutospacing="0" w:after="0" w:afterAutospacing="0"/>
        <w:ind w:right="40"/>
        <w:jc w:val="both"/>
      </w:pPr>
      <w:r>
        <w:rPr>
          <w:color w:val="000000"/>
        </w:rPr>
        <w:t>Заказчик передает Подрядчику на время проведения работ объект, необходимый для исполнения договора, по Акту приема-передачи. Объект передается Подрядчику для выполнения Работ, указанных в техническом задании.</w:t>
      </w:r>
    </w:p>
    <w:p w14:paraId="6605296E" w14:textId="77777777" w:rsidR="00BD1305" w:rsidRDefault="00BD1305" w:rsidP="00BD1305">
      <w:pPr>
        <w:pStyle w:val="af5"/>
        <w:shd w:val="clear" w:color="auto" w:fill="FFFFFF"/>
        <w:tabs>
          <w:tab w:val="left" w:pos="438"/>
        </w:tabs>
        <w:spacing w:before="0" w:beforeAutospacing="0" w:after="0" w:afterAutospacing="0"/>
        <w:ind w:left="40" w:right="40"/>
        <w:jc w:val="both"/>
      </w:pPr>
      <w:r>
        <w:rPr>
          <w:b/>
          <w:bCs/>
          <w:color w:val="000000"/>
          <w:sz w:val="23"/>
          <w:szCs w:val="23"/>
        </w:rPr>
        <w:t>5.</w:t>
      </w:r>
      <w:r>
        <w:rPr>
          <w:b/>
          <w:bCs/>
          <w:color w:val="000000"/>
        </w:rPr>
        <w:t> </w:t>
      </w:r>
      <w:r>
        <w:rPr>
          <w:color w:val="000000"/>
        </w:rPr>
        <w:t> Произвести оплату выполненных Подрядчиком Работ в порядке, предусмотренном условиями Договора.</w:t>
      </w:r>
    </w:p>
    <w:p w14:paraId="6F135E50" w14:textId="77777777" w:rsidR="00BD1305" w:rsidRDefault="00BD1305" w:rsidP="00BD1305">
      <w:pPr>
        <w:pStyle w:val="af5"/>
        <w:shd w:val="clear" w:color="auto" w:fill="FFFFFF"/>
        <w:tabs>
          <w:tab w:val="left" w:pos="371"/>
        </w:tabs>
        <w:spacing w:before="0" w:beforeAutospacing="0" w:after="0" w:afterAutospacing="0"/>
        <w:ind w:left="40" w:right="40"/>
        <w:jc w:val="both"/>
      </w:pPr>
      <w:r>
        <w:rPr>
          <w:b/>
          <w:bCs/>
          <w:color w:val="000000"/>
          <w:sz w:val="23"/>
          <w:szCs w:val="23"/>
        </w:rPr>
        <w:t>6.</w:t>
      </w:r>
      <w:r>
        <w:rPr>
          <w:color w:val="000000"/>
        </w:rPr>
        <w:t> Выполнить в полном объеме все свои обязательства, предусмотренные в других статьях Договора.</w:t>
      </w:r>
    </w:p>
    <w:p w14:paraId="55161ED8" w14:textId="77777777" w:rsidR="00BD1305" w:rsidRDefault="00BD1305" w:rsidP="00BD1305">
      <w:pPr>
        <w:pStyle w:val="af5"/>
        <w:shd w:val="clear" w:color="auto" w:fill="FFFFFF"/>
        <w:tabs>
          <w:tab w:val="left" w:pos="371"/>
        </w:tabs>
        <w:spacing w:before="0" w:beforeAutospacing="0" w:after="0" w:afterAutospacing="0"/>
        <w:ind w:left="40" w:right="40"/>
        <w:jc w:val="both"/>
      </w:pPr>
      <w:r>
        <w:t> </w:t>
      </w:r>
    </w:p>
    <w:p w14:paraId="4CAA2101" w14:textId="77777777" w:rsidR="00BD1305" w:rsidRDefault="00BD1305" w:rsidP="00BD1305">
      <w:pPr>
        <w:pStyle w:val="af5"/>
        <w:keepNext/>
        <w:keepLines/>
        <w:shd w:val="clear" w:color="auto" w:fill="FFFFFF"/>
        <w:spacing w:before="0" w:beforeAutospacing="0" w:after="0" w:afterAutospacing="0"/>
        <w:ind w:left="3280"/>
        <w:jc w:val="both"/>
      </w:pPr>
      <w:bookmarkStart w:id="12" w:name="bookmark8"/>
      <w:r>
        <w:rPr>
          <w:b/>
          <w:bCs/>
          <w:color w:val="000000"/>
        </w:rPr>
        <w:t>Статья 7. Порядок проведения работ</w:t>
      </w:r>
      <w:bookmarkEnd w:id="12"/>
      <w:r>
        <w:rPr>
          <w:b/>
          <w:bCs/>
          <w:color w:val="000000"/>
        </w:rPr>
        <w:t>.</w:t>
      </w:r>
    </w:p>
    <w:p w14:paraId="35C109B7" w14:textId="77777777" w:rsidR="00BD1305" w:rsidRDefault="00BD1305" w:rsidP="00BD1305">
      <w:pPr>
        <w:pStyle w:val="af5"/>
        <w:keepNext/>
        <w:keepLines/>
        <w:shd w:val="clear" w:color="auto" w:fill="FFFFFF"/>
        <w:spacing w:before="0" w:beforeAutospacing="0" w:after="0" w:afterAutospacing="0"/>
        <w:ind w:left="3280"/>
        <w:jc w:val="both"/>
      </w:pPr>
      <w:r>
        <w:t> </w:t>
      </w:r>
    </w:p>
    <w:p w14:paraId="499E8FF7" w14:textId="77777777" w:rsidR="00BD1305" w:rsidRDefault="00BD1305" w:rsidP="00BD1305">
      <w:pPr>
        <w:pStyle w:val="af5"/>
        <w:shd w:val="clear" w:color="auto" w:fill="FFFFFF"/>
        <w:spacing w:before="0" w:beforeAutospacing="0" w:after="0" w:afterAutospacing="0"/>
        <w:ind w:left="40" w:right="40"/>
        <w:jc w:val="both"/>
      </w:pPr>
      <w:r>
        <w:rPr>
          <w:b/>
          <w:bCs/>
          <w:color w:val="000000"/>
          <w:sz w:val="23"/>
          <w:szCs w:val="23"/>
        </w:rPr>
        <w:t>1.</w:t>
      </w:r>
      <w:r>
        <w:rPr>
          <w:color w:val="000000"/>
        </w:rPr>
        <w:t xml:space="preserve"> Подрядчик, обнаруживший в ходе Работ не учтенные в техническом задании Работы и в связи с этим необходимость проведения дополнительных Работ и увеличения сметной стоимости Работ, обязан сообщить об этом Заказчику.</w:t>
      </w:r>
    </w:p>
    <w:p w14:paraId="6305D271" w14:textId="77777777" w:rsidR="00BD1305" w:rsidRDefault="00BD1305" w:rsidP="00BD1305">
      <w:pPr>
        <w:pStyle w:val="af5"/>
        <w:shd w:val="clear" w:color="auto" w:fill="FFFFFF"/>
        <w:spacing w:before="0" w:beforeAutospacing="0" w:after="0" w:afterAutospacing="0"/>
        <w:ind w:left="40" w:right="40"/>
        <w:jc w:val="both"/>
      </w:pPr>
      <w:r>
        <w:rPr>
          <w:color w:val="000000"/>
        </w:rPr>
        <w:lastRenderedPageBreak/>
        <w:t>При неполучении от Заказчика ответа на свое сообщение в течение десяти дней Подрядчик обязан приостановить соответствующие Работы без отнесения убытков, вызванных простоем, на счет Заказчика.</w:t>
      </w:r>
    </w:p>
    <w:p w14:paraId="71671F7A" w14:textId="77777777" w:rsidR="00BD1305" w:rsidRDefault="00BD1305" w:rsidP="00BD1305">
      <w:pPr>
        <w:pStyle w:val="af5"/>
        <w:shd w:val="clear" w:color="auto" w:fill="FFFFFF"/>
        <w:spacing w:before="0" w:beforeAutospacing="0" w:after="0" w:afterAutospacing="0"/>
        <w:ind w:left="20" w:right="20"/>
        <w:jc w:val="both"/>
      </w:pPr>
      <w:r>
        <w:rPr>
          <w:color w:val="000000"/>
        </w:rPr>
        <w:t>Если такие изменения в Работах повлияют на стоимость или сроки выполнения Работ, то они будут оформляться Сторонами дополнениями к настоящему Договору до начала их осуществления.</w:t>
      </w:r>
    </w:p>
    <w:p w14:paraId="1C2F70C7" w14:textId="77777777" w:rsidR="00BD1305" w:rsidRDefault="00BD1305" w:rsidP="00BD1305">
      <w:pPr>
        <w:pStyle w:val="af5"/>
        <w:shd w:val="clear" w:color="auto" w:fill="FFFFFF"/>
        <w:spacing w:before="0" w:beforeAutospacing="0" w:after="0" w:afterAutospacing="0"/>
        <w:ind w:left="20" w:right="20"/>
        <w:jc w:val="both"/>
      </w:pPr>
      <w:r>
        <w:rPr>
          <w:color w:val="000000"/>
        </w:rPr>
        <w:t xml:space="preserve">В случае возникновения необходимости в переделке ранее выполненной Работы или замене установленного оборудования и материалов, Подрядчик </w:t>
      </w:r>
      <w:proofErr w:type="gramStart"/>
      <w:r>
        <w:rPr>
          <w:color w:val="000000"/>
        </w:rPr>
        <w:t>обязан</w:t>
      </w:r>
      <w:proofErr w:type="gramEnd"/>
      <w:r>
        <w:rPr>
          <w:color w:val="000000"/>
        </w:rPr>
        <w:t xml:space="preserve"> предоставит Заказчику подробную позиционную смету, и только после получения письменного согласия Заказчика и подписания соответствующего дополнения к Договору, Подрядчик может приступить к производству Работ или заменить материалы и/или оборудование.</w:t>
      </w:r>
    </w:p>
    <w:p w14:paraId="630633AB" w14:textId="77777777" w:rsidR="00BD1305" w:rsidRDefault="00BD1305" w:rsidP="00BD1305">
      <w:pPr>
        <w:pStyle w:val="af5"/>
        <w:numPr>
          <w:ilvl w:val="0"/>
          <w:numId w:val="35"/>
        </w:numPr>
        <w:shd w:val="clear" w:color="auto" w:fill="FFFFFF"/>
        <w:tabs>
          <w:tab w:val="left" w:pos="20"/>
          <w:tab w:val="left" w:pos="337"/>
        </w:tabs>
        <w:spacing w:before="0" w:beforeAutospacing="0" w:after="0" w:afterAutospacing="0"/>
        <w:ind w:right="20"/>
        <w:jc w:val="both"/>
      </w:pPr>
      <w:r>
        <w:rPr>
          <w:color w:val="000000"/>
        </w:rPr>
        <w:t>Подрядчик, не выполнивший обязанности, установленной пунктом 1 настоящей статьи, лишается права требовать от Заказчика оплаты выполненных им дополнительных Работ и возмещения вызванных этим убытков.</w:t>
      </w:r>
    </w:p>
    <w:p w14:paraId="7FF91BDB" w14:textId="77777777" w:rsidR="00BD1305" w:rsidRDefault="00BD1305" w:rsidP="00BD1305">
      <w:pPr>
        <w:pStyle w:val="af5"/>
        <w:shd w:val="clear" w:color="auto" w:fill="FFFFFF"/>
        <w:tabs>
          <w:tab w:val="left" w:pos="385"/>
        </w:tabs>
        <w:spacing w:before="0" w:beforeAutospacing="0" w:after="0" w:afterAutospacing="0"/>
        <w:ind w:left="20" w:right="20"/>
        <w:jc w:val="both"/>
      </w:pPr>
      <w:r>
        <w:rPr>
          <w:b/>
          <w:bCs/>
          <w:color w:val="000000"/>
          <w:sz w:val="23"/>
          <w:szCs w:val="23"/>
        </w:rPr>
        <w:t>3.</w:t>
      </w:r>
      <w:r>
        <w:rPr>
          <w:b/>
          <w:bCs/>
          <w:color w:val="000000"/>
        </w:rPr>
        <w:t> </w:t>
      </w:r>
      <w:r>
        <w:rPr>
          <w:color w:val="000000"/>
        </w:rPr>
        <w:t>При согласии Заказчика на проведение и оплату дополнительных Работ Подрядчик вправе отказаться от их выполнения лишь в случаях, когда они не входят в сферу профессиональной деятельности подрядчика либо не могут быть выполнены подрядчиком по не зависящим от него причинам.</w:t>
      </w:r>
    </w:p>
    <w:p w14:paraId="12AEA09D" w14:textId="77777777" w:rsidR="00BD1305" w:rsidRDefault="00BD1305" w:rsidP="00BD1305">
      <w:pPr>
        <w:pStyle w:val="af5"/>
        <w:numPr>
          <w:ilvl w:val="0"/>
          <w:numId w:val="36"/>
        </w:numPr>
        <w:shd w:val="clear" w:color="auto" w:fill="FFFFFF"/>
        <w:tabs>
          <w:tab w:val="left" w:pos="20"/>
          <w:tab w:val="left" w:pos="284"/>
        </w:tabs>
        <w:spacing w:before="0" w:beforeAutospacing="0" w:after="0" w:afterAutospacing="0"/>
        <w:ind w:right="20"/>
        <w:jc w:val="both"/>
      </w:pPr>
      <w:r>
        <w:rPr>
          <w:color w:val="000000"/>
        </w:rPr>
        <w:t xml:space="preserve">Заказчик вправе вносить любые изменения в объем Работ, </w:t>
      </w:r>
      <w:proofErr w:type="gramStart"/>
      <w:r>
        <w:rPr>
          <w:color w:val="000000"/>
        </w:rPr>
        <w:t>которые</w:t>
      </w:r>
      <w:proofErr w:type="gramEnd"/>
      <w:r>
        <w:rPr>
          <w:color w:val="000000"/>
        </w:rPr>
        <w:t xml:space="preserve"> по его мнению необходимы. Он может дать письменное распоряжение, обязательное для Подрядчика, на выполнение следующих Работ:</w:t>
      </w:r>
    </w:p>
    <w:p w14:paraId="50546AD8" w14:textId="77777777" w:rsidR="00BD1305" w:rsidRDefault="00BD1305" w:rsidP="00BD1305">
      <w:pPr>
        <w:pStyle w:val="af5"/>
        <w:numPr>
          <w:ilvl w:val="0"/>
          <w:numId w:val="37"/>
        </w:numPr>
        <w:shd w:val="clear" w:color="auto" w:fill="FFFFFF"/>
        <w:spacing w:before="0" w:beforeAutospacing="0" w:after="0" w:afterAutospacing="0"/>
        <w:ind w:left="1460" w:right="-37"/>
        <w:jc w:val="both"/>
      </w:pPr>
      <w:r>
        <w:rPr>
          <w:color w:val="000000"/>
        </w:rPr>
        <w:t xml:space="preserve">увеличить или сократить объем любой работы, включенной в техническое задание; </w:t>
      </w:r>
    </w:p>
    <w:p w14:paraId="5193C911" w14:textId="77777777" w:rsidR="00BD1305" w:rsidRDefault="00BD1305" w:rsidP="00BD1305">
      <w:pPr>
        <w:pStyle w:val="af5"/>
        <w:numPr>
          <w:ilvl w:val="0"/>
          <w:numId w:val="37"/>
        </w:numPr>
        <w:shd w:val="clear" w:color="auto" w:fill="FFFFFF"/>
        <w:spacing w:before="0" w:beforeAutospacing="0" w:after="0" w:afterAutospacing="0"/>
        <w:ind w:left="1460" w:right="1100"/>
        <w:jc w:val="both"/>
      </w:pPr>
      <w:r>
        <w:rPr>
          <w:color w:val="000000"/>
        </w:rPr>
        <w:t>исключить любую Работу;</w:t>
      </w:r>
    </w:p>
    <w:p w14:paraId="2D9580E5" w14:textId="77777777" w:rsidR="00BD1305" w:rsidRDefault="00BD1305" w:rsidP="00BD1305">
      <w:pPr>
        <w:pStyle w:val="af5"/>
        <w:numPr>
          <w:ilvl w:val="0"/>
          <w:numId w:val="37"/>
        </w:numPr>
        <w:shd w:val="clear" w:color="auto" w:fill="FFFFFF"/>
        <w:spacing w:before="0" w:beforeAutospacing="0" w:after="0" w:afterAutospacing="0"/>
        <w:ind w:left="1460"/>
        <w:jc w:val="both"/>
      </w:pPr>
      <w:r>
        <w:rPr>
          <w:color w:val="000000"/>
        </w:rPr>
        <w:t>изменить характер или качество, или вид любой части Работы;</w:t>
      </w:r>
    </w:p>
    <w:p w14:paraId="5B7EA45C" w14:textId="77777777" w:rsidR="00BD1305" w:rsidRDefault="00BD1305" w:rsidP="00BD1305">
      <w:pPr>
        <w:pStyle w:val="af5"/>
        <w:numPr>
          <w:ilvl w:val="0"/>
          <w:numId w:val="37"/>
        </w:numPr>
        <w:shd w:val="clear" w:color="auto" w:fill="FFFFFF"/>
        <w:spacing w:before="0" w:beforeAutospacing="0" w:after="0" w:afterAutospacing="0"/>
        <w:ind w:left="1460"/>
        <w:jc w:val="both"/>
      </w:pPr>
      <w:r>
        <w:rPr>
          <w:color w:val="000000"/>
        </w:rPr>
        <w:t>выполнить дополнительную Работу любого характера, необходимую для завершения Работ.</w:t>
      </w:r>
    </w:p>
    <w:p w14:paraId="24744F17" w14:textId="77777777" w:rsidR="00BD1305" w:rsidRDefault="00BD1305" w:rsidP="00BD1305">
      <w:pPr>
        <w:pStyle w:val="af5"/>
        <w:shd w:val="clear" w:color="auto" w:fill="FFFFFF"/>
        <w:spacing w:before="0" w:beforeAutospacing="0" w:after="0" w:afterAutospacing="0"/>
        <w:ind w:left="20" w:right="20" w:firstLine="540"/>
        <w:jc w:val="both"/>
      </w:pPr>
      <w:r>
        <w:rPr>
          <w:color w:val="000000"/>
        </w:rPr>
        <w:t>Если в результате этих изменений возникнет необходимость в переделке ранее выполненных Работ или замене установленного оборудования, то Подрядчик составляет смету и представляет ее на рассмотрение Заказчику.</w:t>
      </w:r>
    </w:p>
    <w:p w14:paraId="1D0AEDE3" w14:textId="77777777" w:rsidR="00BD1305" w:rsidRDefault="00BD1305" w:rsidP="00BD1305">
      <w:pPr>
        <w:pStyle w:val="af5"/>
        <w:shd w:val="clear" w:color="auto" w:fill="FFFFFF"/>
        <w:spacing w:before="0" w:beforeAutospacing="0" w:after="0" w:afterAutospacing="0"/>
        <w:ind w:left="20" w:right="20" w:firstLine="540"/>
        <w:jc w:val="both"/>
      </w:pPr>
      <w:r>
        <w:t> </w:t>
      </w:r>
    </w:p>
    <w:p w14:paraId="4754F0B6" w14:textId="77777777" w:rsidR="00BD1305" w:rsidRDefault="00BD1305" w:rsidP="00BD1305">
      <w:pPr>
        <w:pStyle w:val="af5"/>
        <w:shd w:val="clear" w:color="auto" w:fill="FFFFFF"/>
        <w:spacing w:before="0" w:beforeAutospacing="0" w:after="0" w:afterAutospacing="0"/>
        <w:ind w:left="20" w:right="20" w:firstLine="540"/>
        <w:jc w:val="both"/>
      </w:pPr>
      <w:r>
        <w:rPr>
          <w:color w:val="000000"/>
        </w:rPr>
        <w:t>Если такие изменения повлияют на стоимость или срок сдачи результата Работ, то Подрядчик приступает к их выполнению только после подписания Заказчиком и Подрядчиком соответствующего дополнительного соглашения к настоящему Договору.</w:t>
      </w:r>
    </w:p>
    <w:p w14:paraId="20A34864" w14:textId="77777777" w:rsidR="00BD1305" w:rsidRDefault="00BD1305" w:rsidP="00BD1305">
      <w:pPr>
        <w:pStyle w:val="af5"/>
        <w:shd w:val="clear" w:color="auto" w:fill="FFFFFF"/>
        <w:spacing w:before="0" w:beforeAutospacing="0" w:after="0" w:afterAutospacing="0"/>
        <w:ind w:left="20" w:right="20" w:firstLine="540"/>
        <w:jc w:val="both"/>
      </w:pPr>
      <w:r>
        <w:t> </w:t>
      </w:r>
    </w:p>
    <w:p w14:paraId="331CE8BD" w14:textId="77777777" w:rsidR="00BD1305" w:rsidRDefault="00BD1305" w:rsidP="00BD1305">
      <w:pPr>
        <w:pStyle w:val="af5"/>
        <w:keepNext/>
        <w:keepLines/>
        <w:shd w:val="clear" w:color="auto" w:fill="FFFFFF"/>
        <w:spacing w:before="0" w:beforeAutospacing="0" w:after="0" w:afterAutospacing="0"/>
        <w:ind w:left="20" w:firstLine="1360"/>
        <w:jc w:val="both"/>
      </w:pPr>
      <w:bookmarkStart w:id="13" w:name="bookmark9"/>
      <w:r>
        <w:rPr>
          <w:b/>
          <w:bCs/>
          <w:color w:val="000000"/>
        </w:rPr>
        <w:t>Статья 8. Контроль и надзор Заказчика за выполнением работ.</w:t>
      </w:r>
      <w:bookmarkEnd w:id="13"/>
    </w:p>
    <w:p w14:paraId="77196E47" w14:textId="77777777" w:rsidR="00BD1305" w:rsidRDefault="00BD1305" w:rsidP="00BD1305">
      <w:pPr>
        <w:pStyle w:val="af5"/>
        <w:keepNext/>
        <w:keepLines/>
        <w:shd w:val="clear" w:color="auto" w:fill="FFFFFF"/>
        <w:spacing w:before="0" w:beforeAutospacing="0" w:after="0" w:afterAutospacing="0"/>
        <w:ind w:left="20" w:firstLine="1360"/>
        <w:jc w:val="both"/>
      </w:pPr>
      <w:r>
        <w:t> </w:t>
      </w:r>
    </w:p>
    <w:p w14:paraId="25A88EE8" w14:textId="77777777" w:rsidR="00BD1305" w:rsidRDefault="00BD1305" w:rsidP="00BD1305">
      <w:pPr>
        <w:pStyle w:val="af5"/>
        <w:shd w:val="clear" w:color="auto" w:fill="FFFFFF"/>
        <w:tabs>
          <w:tab w:val="left" w:pos="351"/>
        </w:tabs>
        <w:spacing w:before="0" w:beforeAutospacing="0" w:after="0" w:afterAutospacing="0"/>
        <w:ind w:left="20" w:right="20"/>
        <w:jc w:val="both"/>
      </w:pPr>
      <w:r>
        <w:rPr>
          <w:b/>
          <w:bCs/>
          <w:color w:val="000000"/>
          <w:sz w:val="23"/>
          <w:szCs w:val="23"/>
        </w:rPr>
        <w:t>1.</w:t>
      </w:r>
      <w:r>
        <w:rPr>
          <w:color w:val="000000"/>
        </w:rPr>
        <w:t> Заказчик вправе осуществлять контроль и надзор за ходом и качеством выполняемых Работ, соблюдением сроков их выполнения (графика), а также правильностью использования подрядчиком материалов Заказчика, не вмешиваясь при этом в оперативно-хозяйственную деятельность Подрядчика.</w:t>
      </w:r>
    </w:p>
    <w:p w14:paraId="4E7F3086" w14:textId="77777777" w:rsidR="00BD1305" w:rsidRDefault="00BD1305" w:rsidP="00BD1305">
      <w:pPr>
        <w:pStyle w:val="af5"/>
        <w:shd w:val="clear" w:color="auto" w:fill="FFFFFF"/>
        <w:tabs>
          <w:tab w:val="left" w:pos="321"/>
        </w:tabs>
        <w:spacing w:before="0" w:beforeAutospacing="0" w:after="0" w:afterAutospacing="0"/>
        <w:ind w:left="20" w:right="20"/>
        <w:jc w:val="both"/>
      </w:pPr>
      <w:r>
        <w:rPr>
          <w:b/>
          <w:bCs/>
          <w:color w:val="000000"/>
          <w:sz w:val="23"/>
          <w:szCs w:val="23"/>
        </w:rPr>
        <w:t>2.</w:t>
      </w:r>
      <w:r>
        <w:rPr>
          <w:b/>
          <w:bCs/>
          <w:color w:val="000000"/>
        </w:rPr>
        <w:t> </w:t>
      </w:r>
      <w:r>
        <w:rPr>
          <w:color w:val="000000"/>
        </w:rPr>
        <w:t xml:space="preserve">Заказчик, обнаруживший при осуществлении контроля и надзора за выполнением Работ отступления от условий Договора, которые могут ухудшить качество Работ, или иные их недостатки, обязан немедленно заявить об этом Подрядчику. </w:t>
      </w:r>
    </w:p>
    <w:p w14:paraId="00756125" w14:textId="77777777" w:rsidR="00BD1305" w:rsidRDefault="00BD1305" w:rsidP="00BD1305">
      <w:pPr>
        <w:pStyle w:val="af5"/>
        <w:shd w:val="clear" w:color="auto" w:fill="FFFFFF"/>
        <w:tabs>
          <w:tab w:val="left" w:pos="321"/>
        </w:tabs>
        <w:spacing w:before="0" w:beforeAutospacing="0" w:after="0" w:afterAutospacing="0"/>
        <w:ind w:left="20" w:right="20"/>
        <w:jc w:val="both"/>
      </w:pPr>
      <w:r>
        <w:rPr>
          <w:b/>
          <w:bCs/>
          <w:color w:val="000000"/>
          <w:sz w:val="23"/>
          <w:szCs w:val="23"/>
        </w:rPr>
        <w:t>3.</w:t>
      </w:r>
      <w:r>
        <w:rPr>
          <w:b/>
          <w:bCs/>
          <w:color w:val="000000"/>
        </w:rPr>
        <w:t> </w:t>
      </w:r>
      <w:r>
        <w:rPr>
          <w:color w:val="000000"/>
        </w:rPr>
        <w:t>Подрядчик обязан исполнять полученные в ходе выполнения работ указания Заказчика, если такие указания не противоречат условиям Договора.</w:t>
      </w:r>
    </w:p>
    <w:p w14:paraId="321C8177" w14:textId="77777777" w:rsidR="00BD1305" w:rsidRDefault="00BD1305" w:rsidP="00BD1305">
      <w:pPr>
        <w:pStyle w:val="af5"/>
        <w:shd w:val="clear" w:color="auto" w:fill="FFFFFF"/>
        <w:tabs>
          <w:tab w:val="left" w:pos="380"/>
        </w:tabs>
        <w:spacing w:before="0" w:beforeAutospacing="0" w:after="0" w:afterAutospacing="0"/>
        <w:ind w:left="20" w:right="20"/>
        <w:jc w:val="both"/>
      </w:pPr>
      <w:r>
        <w:rPr>
          <w:b/>
          <w:bCs/>
          <w:color w:val="000000"/>
          <w:sz w:val="23"/>
          <w:szCs w:val="23"/>
        </w:rPr>
        <w:t>4.</w:t>
      </w:r>
      <w:r>
        <w:rPr>
          <w:b/>
          <w:bCs/>
          <w:color w:val="000000"/>
        </w:rPr>
        <w:t> </w:t>
      </w:r>
      <w:r>
        <w:rPr>
          <w:color w:val="000000"/>
        </w:rPr>
        <w:t>Заказчик в целях осуществления контроля и надзора за работами назначает своего представителя. Представитель Заказчика имеет право беспрепятственного доступа ко всем видам Работ в течение всего периода их выполнения и в любое время производства.</w:t>
      </w:r>
    </w:p>
    <w:p w14:paraId="0A9F6E7A" w14:textId="77777777" w:rsidR="00BD1305" w:rsidRDefault="00BD1305" w:rsidP="00BD1305">
      <w:pPr>
        <w:pStyle w:val="af5"/>
        <w:numPr>
          <w:ilvl w:val="0"/>
          <w:numId w:val="38"/>
        </w:numPr>
        <w:shd w:val="clear" w:color="auto" w:fill="FFFFFF"/>
        <w:tabs>
          <w:tab w:val="left" w:pos="20"/>
          <w:tab w:val="left" w:pos="346"/>
        </w:tabs>
        <w:spacing w:before="0" w:beforeAutospacing="0" w:after="0" w:afterAutospacing="0"/>
        <w:ind w:right="20"/>
        <w:jc w:val="both"/>
      </w:pPr>
      <w:r>
        <w:rPr>
          <w:color w:val="000000"/>
        </w:rPr>
        <w:t>Подрядчик, ненадлежащим образом выполнивший работы, не вправе ссылаться на то, что Заказчик не осуществлял контроль и надзор за их выполнением.</w:t>
      </w:r>
    </w:p>
    <w:p w14:paraId="215DFECC" w14:textId="77777777" w:rsidR="00BD1305" w:rsidRDefault="00BD1305" w:rsidP="00BD1305">
      <w:pPr>
        <w:pStyle w:val="af5"/>
        <w:shd w:val="clear" w:color="auto" w:fill="FFFFFF"/>
        <w:tabs>
          <w:tab w:val="left" w:pos="346"/>
        </w:tabs>
        <w:spacing w:before="0" w:beforeAutospacing="0" w:after="0" w:afterAutospacing="0"/>
        <w:ind w:left="20" w:right="20"/>
        <w:jc w:val="both"/>
      </w:pPr>
      <w:r>
        <w:t> </w:t>
      </w:r>
    </w:p>
    <w:p w14:paraId="2E04AA58" w14:textId="77777777" w:rsidR="00BD1305" w:rsidRDefault="00BD1305" w:rsidP="00BD1305">
      <w:pPr>
        <w:pStyle w:val="af5"/>
        <w:keepNext/>
        <w:keepLines/>
        <w:shd w:val="clear" w:color="auto" w:fill="FFFFFF"/>
        <w:spacing w:before="0" w:beforeAutospacing="0" w:after="0" w:afterAutospacing="0"/>
        <w:ind w:left="3120"/>
        <w:jc w:val="both"/>
      </w:pPr>
      <w:bookmarkStart w:id="14" w:name="bookmark10"/>
      <w:r>
        <w:rPr>
          <w:b/>
          <w:bCs/>
          <w:color w:val="000000"/>
        </w:rPr>
        <w:lastRenderedPageBreak/>
        <w:t>Статья 9. Сдача и приемка работ.</w:t>
      </w:r>
      <w:bookmarkEnd w:id="14"/>
    </w:p>
    <w:p w14:paraId="0407C614" w14:textId="77777777" w:rsidR="00BD1305" w:rsidRDefault="00BD1305" w:rsidP="00BD1305">
      <w:pPr>
        <w:pStyle w:val="af5"/>
        <w:keepNext/>
        <w:keepLines/>
        <w:shd w:val="clear" w:color="auto" w:fill="FFFFFF"/>
        <w:spacing w:before="0" w:beforeAutospacing="0" w:after="0" w:afterAutospacing="0"/>
        <w:ind w:left="3120"/>
        <w:jc w:val="both"/>
      </w:pPr>
      <w:r>
        <w:t> </w:t>
      </w:r>
    </w:p>
    <w:p w14:paraId="3946AFC4" w14:textId="77777777" w:rsidR="00BD1305" w:rsidRDefault="00BD1305" w:rsidP="00BD1305">
      <w:pPr>
        <w:pStyle w:val="af5"/>
        <w:shd w:val="clear" w:color="auto" w:fill="FFFFFF"/>
        <w:spacing w:before="0" w:beforeAutospacing="0" w:after="0" w:afterAutospacing="0"/>
        <w:ind w:left="20" w:right="20"/>
        <w:jc w:val="both"/>
      </w:pPr>
      <w:r>
        <w:rPr>
          <w:b/>
          <w:bCs/>
          <w:color w:val="000000"/>
        </w:rPr>
        <w:t>1.</w:t>
      </w:r>
      <w:r>
        <w:rPr>
          <w:color w:val="000000"/>
        </w:rPr>
        <w:t xml:space="preserve"> Приемка и оценка выполненных Работ (результата Работ) по качеству и количеству производится уполномоченными представителями Подрядчика и Заказчика по месту проведения работ.</w:t>
      </w:r>
    </w:p>
    <w:p w14:paraId="67D1C0C3" w14:textId="77777777" w:rsidR="00BD1305" w:rsidRDefault="00BD1305" w:rsidP="00BD1305">
      <w:pPr>
        <w:pStyle w:val="af5"/>
        <w:numPr>
          <w:ilvl w:val="0"/>
          <w:numId w:val="39"/>
        </w:numPr>
        <w:shd w:val="clear" w:color="auto" w:fill="FFFFFF"/>
        <w:tabs>
          <w:tab w:val="left" w:pos="20"/>
          <w:tab w:val="left" w:pos="366"/>
        </w:tabs>
        <w:spacing w:before="0" w:beforeAutospacing="0" w:after="0" w:afterAutospacing="0"/>
        <w:ind w:right="20"/>
        <w:jc w:val="both"/>
      </w:pPr>
      <w:r>
        <w:rPr>
          <w:color w:val="000000"/>
        </w:rPr>
        <w:t>Подрядчик за 3 (три) дня до приёмки результата Работы извещает уполномоченных представителей Заказчика в письменном виде и (или) по телефону о дате и времени приёмки и оценки выполненных Подрядчиком законченных работ.</w:t>
      </w:r>
    </w:p>
    <w:p w14:paraId="74DCF72B" w14:textId="77777777" w:rsidR="00BD1305" w:rsidRDefault="00BD1305" w:rsidP="00BD1305">
      <w:pPr>
        <w:pStyle w:val="af5"/>
        <w:shd w:val="clear" w:color="auto" w:fill="FFFFFF"/>
        <w:spacing w:before="0" w:beforeAutospacing="0" w:after="0" w:afterAutospacing="0"/>
        <w:ind w:left="20" w:right="20"/>
        <w:jc w:val="both"/>
      </w:pPr>
      <w:r>
        <w:rPr>
          <w:color w:val="000000"/>
        </w:rPr>
        <w:t>Сдача - приемка выполненных работ в целом (результата Работ) (пункт 1 настоящей статьи Договора) оформляется актом о приемки выполненных работ, подписанным Сторонами и составленным по унифицированной форме КС-2, и справке, подписанной Сторонами и составленной по форме КС-3 по месту проведения работ.</w:t>
      </w:r>
    </w:p>
    <w:p w14:paraId="5C030FE6" w14:textId="77777777" w:rsidR="00BD1305" w:rsidRDefault="00BD1305" w:rsidP="00BD1305">
      <w:pPr>
        <w:pStyle w:val="af5"/>
        <w:shd w:val="clear" w:color="auto" w:fill="FFFFFF"/>
        <w:spacing w:before="0" w:beforeAutospacing="0" w:after="0" w:afterAutospacing="0"/>
        <w:ind w:left="20" w:right="20"/>
        <w:jc w:val="both"/>
      </w:pPr>
      <w:r>
        <w:rPr>
          <w:color w:val="000000"/>
        </w:rPr>
        <w:t>Акт по форме КС-2, справку по форме КС-3, оформляет, подписывает Подрядчик и передает их Заказчику для подписания.</w:t>
      </w:r>
    </w:p>
    <w:p w14:paraId="7C85DE51" w14:textId="77777777" w:rsidR="00BD1305" w:rsidRDefault="00BD1305" w:rsidP="00BD1305">
      <w:pPr>
        <w:pStyle w:val="af5"/>
        <w:shd w:val="clear" w:color="auto" w:fill="FFFFFF"/>
        <w:spacing w:before="0" w:beforeAutospacing="0" w:after="0" w:afterAutospacing="0"/>
        <w:ind w:left="20" w:right="20"/>
        <w:jc w:val="both"/>
      </w:pPr>
      <w:r>
        <w:rPr>
          <w:rFonts w:ascii="Bookman Old Style" w:hAnsi="Bookman Old Style"/>
          <w:color w:val="000000"/>
          <w:sz w:val="21"/>
          <w:szCs w:val="21"/>
        </w:rPr>
        <w:t>При сдаче полностью завершенных (выполненных) работ по Договору, Подрядчик представляет Заказчику полный пакет надлежащим образом оформленной в соответствии с российскими нормами и правилами исполнительную документацию. Формы актов с перечислением ответственных лиц Заказчика, участвующих в приемке работ предоставляет Заказчик.</w:t>
      </w:r>
    </w:p>
    <w:p w14:paraId="36AEBB9E" w14:textId="77777777" w:rsidR="00BD1305" w:rsidRDefault="00BD1305" w:rsidP="00BD1305">
      <w:pPr>
        <w:pStyle w:val="af5"/>
        <w:numPr>
          <w:ilvl w:val="0"/>
          <w:numId w:val="40"/>
        </w:numPr>
        <w:shd w:val="clear" w:color="auto" w:fill="FFFFFF"/>
        <w:tabs>
          <w:tab w:val="left" w:pos="20"/>
          <w:tab w:val="left" w:pos="404"/>
        </w:tabs>
        <w:spacing w:before="0" w:beforeAutospacing="0" w:after="0" w:afterAutospacing="0"/>
        <w:ind w:right="20"/>
        <w:jc w:val="both"/>
      </w:pPr>
      <w:r>
        <w:rPr>
          <w:color w:val="000000"/>
        </w:rPr>
        <w:t>Проверка качества и количества результата Работы, а также в части недостатков Работы, которые могли быть установлены при обычном способе её приёмки (явные недостатки), осуществляется Заказчиком в процессе приёмки результата Работы Заказчиком.</w:t>
      </w:r>
    </w:p>
    <w:p w14:paraId="68606F58" w14:textId="77777777" w:rsidR="00BD1305" w:rsidRDefault="00BD1305" w:rsidP="00BD1305">
      <w:pPr>
        <w:pStyle w:val="af5"/>
        <w:shd w:val="clear" w:color="auto" w:fill="FFFFFF"/>
        <w:spacing w:before="0" w:beforeAutospacing="0" w:after="0" w:afterAutospacing="0"/>
        <w:ind w:left="20" w:right="20"/>
        <w:jc w:val="both"/>
      </w:pPr>
      <w:r>
        <w:rPr>
          <w:color w:val="000000"/>
        </w:rPr>
        <w:t>Претензии в отношении явных недостатков в Работе (в результате Работы) должны быть предъявлены Заказчиком Подрядчику в процессе приёмки результата Работы.</w:t>
      </w:r>
    </w:p>
    <w:p w14:paraId="569C5FBB" w14:textId="77777777" w:rsidR="00BD1305" w:rsidRDefault="00BD1305" w:rsidP="00BD1305">
      <w:pPr>
        <w:pStyle w:val="af5"/>
        <w:shd w:val="clear" w:color="auto" w:fill="FFFFFF"/>
        <w:spacing w:before="0" w:beforeAutospacing="0" w:after="0" w:afterAutospacing="0"/>
        <w:ind w:left="20" w:right="20"/>
        <w:jc w:val="both"/>
      </w:pPr>
      <w:r>
        <w:rPr>
          <w:color w:val="000000"/>
        </w:rPr>
        <w:t xml:space="preserve">По </w:t>
      </w:r>
    </w:p>
    <w:p w14:paraId="48115DD4" w14:textId="77777777" w:rsidR="00BD1305" w:rsidRDefault="00BD1305" w:rsidP="00BD1305">
      <w:pPr>
        <w:pStyle w:val="af5"/>
        <w:numPr>
          <w:ilvl w:val="0"/>
          <w:numId w:val="41"/>
        </w:numPr>
        <w:shd w:val="clear" w:color="auto" w:fill="FFFFFF"/>
        <w:tabs>
          <w:tab w:val="left" w:pos="20"/>
          <w:tab w:val="left" w:pos="337"/>
        </w:tabs>
        <w:spacing w:before="0" w:beforeAutospacing="0" w:after="0" w:afterAutospacing="0"/>
        <w:ind w:right="20"/>
        <w:jc w:val="both"/>
      </w:pPr>
      <w:r>
        <w:rPr>
          <w:color w:val="000000"/>
        </w:rPr>
        <w:t>В случае</w:t>
      </w:r>
      <w:proofErr w:type="gramStart"/>
      <w:r>
        <w:rPr>
          <w:color w:val="000000"/>
        </w:rPr>
        <w:t>,</w:t>
      </w:r>
      <w:proofErr w:type="gramEnd"/>
      <w:r>
        <w:rPr>
          <w:color w:val="000000"/>
        </w:rPr>
        <w:t xml:space="preserve"> если Заказчик обнаружит в процессе приёмки результата Работы, что Работа выполнена с отступлениями от договора, ухудшившими результат Работы, или с иными недостатками, которые делают его непригодными для обычного использования, Заказчик вправе:</w:t>
      </w:r>
    </w:p>
    <w:p w14:paraId="5D496023" w14:textId="77777777" w:rsidR="00BD1305" w:rsidRDefault="00BD1305" w:rsidP="00BD1305">
      <w:pPr>
        <w:pStyle w:val="af5"/>
        <w:shd w:val="clear" w:color="auto" w:fill="FFFFFF"/>
        <w:tabs>
          <w:tab w:val="left" w:pos="279"/>
        </w:tabs>
        <w:spacing w:before="0" w:beforeAutospacing="0" w:after="0" w:afterAutospacing="0"/>
        <w:ind w:left="20"/>
        <w:jc w:val="both"/>
      </w:pPr>
      <w:r>
        <w:rPr>
          <w:color w:val="000000"/>
        </w:rPr>
        <w:t>а)</w:t>
      </w:r>
      <w:r>
        <w:rPr>
          <w:color w:val="000000"/>
        </w:rPr>
        <w:tab/>
        <w:t>отказаться от приёмки результата Работы и от его оплаты, и не оплачивать Работы; или</w:t>
      </w:r>
    </w:p>
    <w:p w14:paraId="62F9FB8D" w14:textId="77777777" w:rsidR="00BD1305" w:rsidRDefault="00BD1305" w:rsidP="00BD1305">
      <w:pPr>
        <w:pStyle w:val="af5"/>
        <w:shd w:val="clear" w:color="auto" w:fill="FFFFFF"/>
        <w:tabs>
          <w:tab w:val="left" w:pos="308"/>
        </w:tabs>
        <w:spacing w:before="0" w:beforeAutospacing="0" w:after="0" w:afterAutospacing="0"/>
        <w:ind w:left="20" w:right="20"/>
        <w:jc w:val="both"/>
      </w:pPr>
      <w:r>
        <w:rPr>
          <w:color w:val="000000"/>
        </w:rPr>
        <w:t>б)</w:t>
      </w:r>
      <w:r>
        <w:rPr>
          <w:color w:val="000000"/>
        </w:rPr>
        <w:tab/>
        <w:t>потребовать от Подрядчика безвозмездного устранения недостатков в срок, указанный Заказчиком; или</w:t>
      </w:r>
    </w:p>
    <w:p w14:paraId="2B342C16" w14:textId="77777777" w:rsidR="00BD1305" w:rsidRDefault="00BD1305" w:rsidP="00BD1305">
      <w:pPr>
        <w:pStyle w:val="af5"/>
        <w:shd w:val="clear" w:color="auto" w:fill="FFFFFF"/>
        <w:tabs>
          <w:tab w:val="left" w:pos="279"/>
        </w:tabs>
        <w:spacing w:before="0" w:beforeAutospacing="0" w:after="0" w:afterAutospacing="0"/>
        <w:ind w:left="20"/>
        <w:jc w:val="both"/>
      </w:pPr>
      <w:r>
        <w:rPr>
          <w:color w:val="000000"/>
        </w:rPr>
        <w:t>в)</w:t>
      </w:r>
      <w:r>
        <w:rPr>
          <w:color w:val="000000"/>
        </w:rPr>
        <w:tab/>
        <w:t>потребовать от Подрядчика уменьшения установленной за Работу цены на 25%; или</w:t>
      </w:r>
    </w:p>
    <w:p w14:paraId="0B8C15FF" w14:textId="77777777" w:rsidR="00BD1305" w:rsidRDefault="00BD1305" w:rsidP="00BD1305">
      <w:pPr>
        <w:pStyle w:val="af5"/>
        <w:shd w:val="clear" w:color="auto" w:fill="FFFFFF"/>
        <w:tabs>
          <w:tab w:val="left" w:pos="327"/>
        </w:tabs>
        <w:spacing w:before="0" w:beforeAutospacing="0" w:after="0" w:afterAutospacing="0"/>
        <w:ind w:left="20" w:right="20"/>
        <w:jc w:val="both"/>
      </w:pPr>
      <w:r>
        <w:rPr>
          <w:color w:val="000000"/>
        </w:rPr>
        <w:t>г)</w:t>
      </w:r>
      <w:r>
        <w:rPr>
          <w:color w:val="000000"/>
        </w:rPr>
        <w:tab/>
        <w:t>потребовать от Подрядчика возмещения своих расходов на устранения недостатков своими силами или силами третьих лиц в случае, если Подрядчик откажется от устранения недостатков Работы (результата Работ); при этом возмещение расходов происходит в порядке, согласованном в пункте 8 статьи 10 договора.</w:t>
      </w:r>
    </w:p>
    <w:p w14:paraId="18348E7D" w14:textId="77777777" w:rsidR="00BD1305" w:rsidRDefault="00BD1305" w:rsidP="00BD1305">
      <w:pPr>
        <w:pStyle w:val="af5"/>
        <w:numPr>
          <w:ilvl w:val="0"/>
          <w:numId w:val="42"/>
        </w:numPr>
        <w:shd w:val="clear" w:color="auto" w:fill="FFFFFF"/>
        <w:tabs>
          <w:tab w:val="left" w:pos="20"/>
          <w:tab w:val="left" w:pos="342"/>
        </w:tabs>
        <w:spacing w:before="0" w:beforeAutospacing="0" w:after="0" w:afterAutospacing="0"/>
        <w:ind w:right="20"/>
        <w:jc w:val="both"/>
      </w:pPr>
      <w:r>
        <w:rPr>
          <w:color w:val="000000"/>
        </w:rPr>
        <w:t>Заказчик обязан направить Подрядчику подписанный акт по форме КС-2, справку по форме КС-3 или в случае наступления обстоятельств, указанных в пункте 4 настоящей статьи, отказ от приемки Работ (результата Работ) с указанием конкретных требований.</w:t>
      </w:r>
    </w:p>
    <w:p w14:paraId="334B0363" w14:textId="77777777" w:rsidR="00BD1305" w:rsidRDefault="00BD1305" w:rsidP="00BD1305">
      <w:pPr>
        <w:pStyle w:val="af5"/>
        <w:numPr>
          <w:ilvl w:val="0"/>
          <w:numId w:val="43"/>
        </w:numPr>
        <w:shd w:val="clear" w:color="auto" w:fill="FFFFFF"/>
        <w:tabs>
          <w:tab w:val="left" w:pos="20"/>
          <w:tab w:val="left" w:pos="332"/>
        </w:tabs>
        <w:spacing w:before="0" w:beforeAutospacing="0" w:after="0" w:afterAutospacing="0"/>
        <w:ind w:right="20"/>
        <w:jc w:val="both"/>
      </w:pPr>
      <w:r>
        <w:rPr>
          <w:color w:val="000000"/>
        </w:rPr>
        <w:t xml:space="preserve">Заказчик с участием Подрядчика принимает результат Работ в течение 5 (пяти) рабочих дней </w:t>
      </w:r>
      <w:proofErr w:type="gramStart"/>
      <w:r>
        <w:rPr>
          <w:color w:val="000000"/>
        </w:rPr>
        <w:t>с даты получения</w:t>
      </w:r>
      <w:proofErr w:type="gramEnd"/>
      <w:r>
        <w:rPr>
          <w:color w:val="000000"/>
        </w:rPr>
        <w:t xml:space="preserve"> извещения о готовности к сдаче результата Работы и акта по форме КС-2, справки по форме КС-3 от Подрядчика.</w:t>
      </w:r>
    </w:p>
    <w:p w14:paraId="5FCDCCB9" w14:textId="77777777" w:rsidR="00BD1305" w:rsidRDefault="00BD1305" w:rsidP="00BD1305">
      <w:pPr>
        <w:pStyle w:val="af5"/>
        <w:numPr>
          <w:ilvl w:val="0"/>
          <w:numId w:val="44"/>
        </w:numPr>
        <w:shd w:val="clear" w:color="auto" w:fill="FFFFFF"/>
        <w:tabs>
          <w:tab w:val="left" w:pos="20"/>
          <w:tab w:val="left" w:pos="380"/>
        </w:tabs>
        <w:spacing w:before="0" w:beforeAutospacing="0" w:after="0" w:afterAutospacing="0"/>
        <w:ind w:right="20"/>
        <w:jc w:val="both"/>
      </w:pPr>
      <w:r>
        <w:rPr>
          <w:color w:val="000000"/>
        </w:rPr>
        <w:t>В случае отказа Заказчика от приемки результата выполненных работ, Сторонами составляется двухсторонний акт с перечнем необходимых доработок и сроков их выполнения. Доработки, необходимость выполнения которых возникла по вине Подрядчика, выполняются без дополнительной оплаты Заказчиком за счет Подрядчика.</w:t>
      </w:r>
    </w:p>
    <w:p w14:paraId="7533B44A" w14:textId="77777777" w:rsidR="00BD1305" w:rsidRDefault="00BD1305" w:rsidP="00BD1305">
      <w:pPr>
        <w:pStyle w:val="af5"/>
        <w:numPr>
          <w:ilvl w:val="0"/>
          <w:numId w:val="45"/>
        </w:numPr>
        <w:shd w:val="clear" w:color="auto" w:fill="FFFFFF"/>
        <w:tabs>
          <w:tab w:val="left" w:pos="20"/>
          <w:tab w:val="left" w:pos="418"/>
        </w:tabs>
        <w:spacing w:before="0" w:beforeAutospacing="0" w:after="0" w:afterAutospacing="0"/>
        <w:ind w:right="20"/>
        <w:jc w:val="both"/>
      </w:pPr>
      <w:r>
        <w:rPr>
          <w:color w:val="000000"/>
        </w:rPr>
        <w:t>Сдача и приемка промежуточных и скрытых Работ осуществляется по мере их готовности в порядке, согласованном для сдачи и приемки Работ в целом (результата Работ) в настоящей статье (</w:t>
      </w:r>
      <w:proofErr w:type="spellStart"/>
      <w:r>
        <w:rPr>
          <w:color w:val="000000"/>
        </w:rPr>
        <w:t>п.п</w:t>
      </w:r>
      <w:proofErr w:type="spellEnd"/>
      <w:r>
        <w:rPr>
          <w:color w:val="000000"/>
        </w:rPr>
        <w:t>. 1-8 настоящей статьи). Готовность принимаемых промежуточных Работ подтверждается подписанием сторонами промежуточных актов по форме КС-2 и справок по форме КС-3 и/или актов освидетельствования скрытых Работ.</w:t>
      </w:r>
    </w:p>
    <w:p w14:paraId="5B9867FA" w14:textId="77777777" w:rsidR="00BD1305" w:rsidRDefault="00BD1305" w:rsidP="00BD1305">
      <w:pPr>
        <w:pStyle w:val="af5"/>
        <w:shd w:val="clear" w:color="auto" w:fill="FFFFFF"/>
        <w:spacing w:before="0" w:beforeAutospacing="0" w:after="0" w:afterAutospacing="0"/>
        <w:ind w:left="20" w:right="20"/>
        <w:jc w:val="both"/>
      </w:pPr>
      <w:r>
        <w:rPr>
          <w:color w:val="000000"/>
        </w:rPr>
        <w:t>Подрядчик приступает к выполнению последующих Работ только после письменного разрешения Заказчика.</w:t>
      </w:r>
    </w:p>
    <w:p w14:paraId="00D9CDA5" w14:textId="77777777" w:rsidR="00BD1305" w:rsidRDefault="00BD1305" w:rsidP="00BD1305">
      <w:pPr>
        <w:pStyle w:val="af5"/>
        <w:shd w:val="clear" w:color="auto" w:fill="FFFFFF"/>
        <w:spacing w:before="0" w:beforeAutospacing="0" w:after="0" w:afterAutospacing="0"/>
        <w:ind w:left="20" w:right="20"/>
        <w:jc w:val="both"/>
      </w:pPr>
      <w:r>
        <w:rPr>
          <w:color w:val="000000"/>
        </w:rPr>
        <w:lastRenderedPageBreak/>
        <w:t>Если закрытие работ выполнено без подтверждения Заказчика или он не был информирован об этом или информирован с опозданием, то по его требованию Подрядчик обязан за свой счет вскрыть любую часть скрытых Работ, согласно указанию Заказчика, а затем восстановить ее.</w:t>
      </w:r>
    </w:p>
    <w:p w14:paraId="3EB2F507" w14:textId="77777777" w:rsidR="00BD1305" w:rsidRDefault="00BD1305" w:rsidP="00BD1305">
      <w:pPr>
        <w:pStyle w:val="af5"/>
        <w:numPr>
          <w:ilvl w:val="0"/>
          <w:numId w:val="46"/>
        </w:numPr>
        <w:shd w:val="clear" w:color="auto" w:fill="FFFFFF"/>
        <w:tabs>
          <w:tab w:val="left" w:pos="20"/>
          <w:tab w:val="left" w:pos="558"/>
        </w:tabs>
        <w:spacing w:before="0" w:beforeAutospacing="0" w:after="0" w:afterAutospacing="0"/>
        <w:ind w:right="20"/>
        <w:jc w:val="both"/>
      </w:pPr>
      <w:r>
        <w:rPr>
          <w:color w:val="000000"/>
        </w:rPr>
        <w:t>В случае досрочного выполнения Подрядчиком Работ Заказчик может досрочно принять и оплатить Работы.</w:t>
      </w:r>
    </w:p>
    <w:p w14:paraId="726EEF53" w14:textId="77777777" w:rsidR="00BD1305" w:rsidRDefault="00BD1305" w:rsidP="00BD1305">
      <w:pPr>
        <w:pStyle w:val="af5"/>
        <w:numPr>
          <w:ilvl w:val="0"/>
          <w:numId w:val="47"/>
        </w:numPr>
        <w:shd w:val="clear" w:color="auto" w:fill="FFFFFF"/>
        <w:tabs>
          <w:tab w:val="left" w:pos="20"/>
          <w:tab w:val="left" w:pos="562"/>
        </w:tabs>
        <w:spacing w:before="0" w:beforeAutospacing="0" w:after="0" w:afterAutospacing="0"/>
        <w:ind w:right="20"/>
        <w:jc w:val="both"/>
      </w:pPr>
      <w:r>
        <w:rPr>
          <w:color w:val="000000"/>
        </w:rPr>
        <w:t xml:space="preserve">Право собственности на результат Работы переходит </w:t>
      </w:r>
      <w:proofErr w:type="gramStart"/>
      <w:r>
        <w:rPr>
          <w:color w:val="000000"/>
        </w:rPr>
        <w:t>к Заказчику с момента подписания сторонами Акта о приемке выполненных Работ в целом по форме</w:t>
      </w:r>
      <w:proofErr w:type="gramEnd"/>
      <w:r>
        <w:rPr>
          <w:color w:val="000000"/>
        </w:rPr>
        <w:t xml:space="preserve"> КС-2.</w:t>
      </w:r>
    </w:p>
    <w:p w14:paraId="24E02A08" w14:textId="77777777" w:rsidR="00BD1305" w:rsidRDefault="00BD1305" w:rsidP="00BD1305">
      <w:pPr>
        <w:pStyle w:val="af5"/>
        <w:numPr>
          <w:ilvl w:val="0"/>
          <w:numId w:val="48"/>
        </w:numPr>
        <w:tabs>
          <w:tab w:val="left" w:pos="0"/>
          <w:tab w:val="left" w:pos="851"/>
          <w:tab w:val="left" w:pos="993"/>
        </w:tabs>
        <w:spacing w:before="0" w:beforeAutospacing="0" w:after="0" w:afterAutospacing="0"/>
        <w:jc w:val="both"/>
      </w:pPr>
      <w:r>
        <w:rPr>
          <w:color w:val="000000"/>
        </w:rPr>
        <w:t>Подрядчик обязан предоставить отчетную документацию не позднее 3-х рабочих дней с момента выполнения работ по Договору в полном объеме.</w:t>
      </w:r>
    </w:p>
    <w:p w14:paraId="46B93784" w14:textId="77777777" w:rsidR="00BD1305" w:rsidRDefault="00BD1305" w:rsidP="00BD1305">
      <w:pPr>
        <w:pStyle w:val="af5"/>
        <w:numPr>
          <w:ilvl w:val="0"/>
          <w:numId w:val="49"/>
        </w:numPr>
        <w:shd w:val="clear" w:color="auto" w:fill="FFFFFF"/>
        <w:spacing w:before="0" w:beforeAutospacing="0" w:after="20" w:afterAutospacing="0"/>
        <w:ind w:firstLine="426"/>
        <w:jc w:val="both"/>
      </w:pPr>
      <w:r>
        <w:rPr>
          <w:color w:val="000000"/>
        </w:rPr>
        <w:t>Подрядчик по завершении полного комплекса работ по Договору направляет в адрес Заказчика соответствующее уведомление с приложением документов в 1-ом экземпляре, а именно: Комплект приемо-сдаточной документации с отметкой о проверке без замечаний, сделанной службой технического надзора Заказчика в 1-ом экземпляре:</w:t>
      </w:r>
    </w:p>
    <w:p w14:paraId="4A93AF26" w14:textId="77777777" w:rsidR="00BD1305" w:rsidRDefault="00BD1305" w:rsidP="00BD1305">
      <w:pPr>
        <w:pStyle w:val="af5"/>
        <w:numPr>
          <w:ilvl w:val="0"/>
          <w:numId w:val="49"/>
        </w:numPr>
        <w:shd w:val="clear" w:color="auto" w:fill="FFFFFF"/>
        <w:spacing w:before="0" w:beforeAutospacing="0" w:after="0" w:afterAutospacing="0"/>
        <w:ind w:firstLine="426"/>
        <w:jc w:val="both"/>
      </w:pPr>
      <w:r>
        <w:rPr>
          <w:color w:val="000000"/>
        </w:rPr>
        <w:t>Акт освидетельствования скрытых работ по форме Приложения 3 </w:t>
      </w:r>
      <w:r>
        <w:rPr>
          <w:color w:val="000000"/>
          <w:shd w:val="clear" w:color="auto" w:fill="FFFFFF"/>
        </w:rPr>
        <w:t>приказа Минстроя РФ от 16.05.2023 №344/</w:t>
      </w:r>
      <w:proofErr w:type="spellStart"/>
      <w:proofErr w:type="gramStart"/>
      <w:r>
        <w:rPr>
          <w:color w:val="000000"/>
          <w:shd w:val="clear" w:color="auto" w:fill="FFFFFF"/>
        </w:rPr>
        <w:t>пр</w:t>
      </w:r>
      <w:proofErr w:type="spellEnd"/>
      <w:proofErr w:type="gramEnd"/>
      <w:r>
        <w:rPr>
          <w:color w:val="000000"/>
        </w:rPr>
        <w:t>, на следующие виды работ в 1-ом экземпляре (в комплекте со схемой):</w:t>
      </w:r>
    </w:p>
    <w:p w14:paraId="1EB329BC" w14:textId="77777777" w:rsidR="00BD1305" w:rsidRDefault="00BD1305" w:rsidP="00BD1305">
      <w:pPr>
        <w:pStyle w:val="af5"/>
        <w:numPr>
          <w:ilvl w:val="0"/>
          <w:numId w:val="50"/>
        </w:numPr>
        <w:shd w:val="clear" w:color="auto" w:fill="FFFFFF"/>
        <w:spacing w:before="0" w:beforeAutospacing="0" w:after="0" w:afterAutospacing="0"/>
        <w:ind w:left="1080"/>
        <w:jc w:val="both"/>
      </w:pPr>
      <w:r>
        <w:rPr>
          <w:color w:val="000000"/>
        </w:rPr>
        <w:t>Разработка грунта траншеи под укладку труб.</w:t>
      </w:r>
    </w:p>
    <w:p w14:paraId="5A54DE79" w14:textId="77777777" w:rsidR="00BD1305" w:rsidRDefault="00BD1305" w:rsidP="00BD1305">
      <w:pPr>
        <w:pStyle w:val="af5"/>
        <w:numPr>
          <w:ilvl w:val="0"/>
          <w:numId w:val="50"/>
        </w:numPr>
        <w:shd w:val="clear" w:color="auto" w:fill="FFFFFF"/>
        <w:spacing w:before="0" w:beforeAutospacing="0" w:after="0" w:afterAutospacing="0"/>
        <w:ind w:left="1080"/>
        <w:jc w:val="both"/>
      </w:pPr>
      <w:r>
        <w:rPr>
          <w:color w:val="000000"/>
        </w:rPr>
        <w:t>Подготовка основания под трубопровод;</w:t>
      </w:r>
    </w:p>
    <w:p w14:paraId="04E7A53F" w14:textId="77777777" w:rsidR="00BD1305" w:rsidRDefault="00BD1305" w:rsidP="00BD1305">
      <w:pPr>
        <w:pStyle w:val="af5"/>
        <w:numPr>
          <w:ilvl w:val="0"/>
          <w:numId w:val="50"/>
        </w:numPr>
        <w:shd w:val="clear" w:color="auto" w:fill="FFFFFF"/>
        <w:spacing w:before="0" w:beforeAutospacing="0" w:after="0" w:afterAutospacing="0"/>
        <w:ind w:left="1080"/>
        <w:jc w:val="both"/>
      </w:pPr>
      <w:r>
        <w:rPr>
          <w:color w:val="000000"/>
        </w:rPr>
        <w:t>Укладка трубопровода;</w:t>
      </w:r>
    </w:p>
    <w:p w14:paraId="45BB1AD5" w14:textId="77777777" w:rsidR="00BD1305" w:rsidRDefault="00BD1305" w:rsidP="00BD1305">
      <w:pPr>
        <w:pStyle w:val="af5"/>
        <w:numPr>
          <w:ilvl w:val="0"/>
          <w:numId w:val="50"/>
        </w:numPr>
        <w:shd w:val="clear" w:color="auto" w:fill="FFFFFF"/>
        <w:spacing w:before="0" w:beforeAutospacing="0" w:after="0" w:afterAutospacing="0"/>
        <w:ind w:left="1080"/>
        <w:jc w:val="both"/>
      </w:pPr>
      <w:r>
        <w:rPr>
          <w:color w:val="000000"/>
        </w:rPr>
        <w:t>Монтаж водопроводных колодцев.</w:t>
      </w:r>
    </w:p>
    <w:p w14:paraId="36013904" w14:textId="77777777" w:rsidR="00BD1305" w:rsidRDefault="00BD1305" w:rsidP="00BD1305">
      <w:pPr>
        <w:pStyle w:val="af5"/>
        <w:numPr>
          <w:ilvl w:val="0"/>
          <w:numId w:val="50"/>
        </w:numPr>
        <w:shd w:val="clear" w:color="auto" w:fill="FFFFFF"/>
        <w:spacing w:before="0" w:beforeAutospacing="0" w:after="0" w:afterAutospacing="0"/>
        <w:ind w:left="1080"/>
        <w:jc w:val="both"/>
      </w:pPr>
      <w:r>
        <w:rPr>
          <w:color w:val="000000"/>
        </w:rPr>
        <w:t>Герметизация мест прохода трубопровода через стенки колодцев и камер;</w:t>
      </w:r>
    </w:p>
    <w:p w14:paraId="67F52DE9" w14:textId="77777777" w:rsidR="00BD1305" w:rsidRDefault="00BD1305" w:rsidP="00BD1305">
      <w:pPr>
        <w:pStyle w:val="af5"/>
        <w:numPr>
          <w:ilvl w:val="0"/>
          <w:numId w:val="50"/>
        </w:numPr>
        <w:shd w:val="clear" w:color="auto" w:fill="FFFFFF"/>
        <w:spacing w:before="0" w:beforeAutospacing="0" w:after="0" w:afterAutospacing="0"/>
        <w:ind w:left="1080"/>
        <w:jc w:val="both"/>
      </w:pPr>
      <w:r>
        <w:rPr>
          <w:color w:val="000000"/>
        </w:rPr>
        <w:t>Устройство защитного слоя над трубопроводом;</w:t>
      </w:r>
    </w:p>
    <w:p w14:paraId="43EF2D38" w14:textId="77777777" w:rsidR="00BD1305" w:rsidRDefault="00BD1305" w:rsidP="00BD1305">
      <w:pPr>
        <w:pStyle w:val="af5"/>
        <w:numPr>
          <w:ilvl w:val="0"/>
          <w:numId w:val="50"/>
        </w:numPr>
        <w:shd w:val="clear" w:color="auto" w:fill="FFFFFF"/>
        <w:spacing w:before="0" w:beforeAutospacing="0" w:after="0" w:afterAutospacing="0"/>
        <w:ind w:left="1080"/>
        <w:jc w:val="both"/>
      </w:pPr>
      <w:r>
        <w:rPr>
          <w:color w:val="000000"/>
        </w:rPr>
        <w:t>Обратная засыпка трубопроводов;</w:t>
      </w:r>
    </w:p>
    <w:p w14:paraId="49A6948F" w14:textId="77777777" w:rsidR="00BD1305" w:rsidRDefault="00BD1305" w:rsidP="00BD1305">
      <w:pPr>
        <w:pStyle w:val="af5"/>
        <w:numPr>
          <w:ilvl w:val="0"/>
          <w:numId w:val="51"/>
        </w:numPr>
        <w:shd w:val="clear" w:color="auto" w:fill="FFFFFF"/>
        <w:spacing w:before="0" w:beforeAutospacing="0" w:after="0" w:afterAutospacing="0"/>
        <w:ind w:firstLine="426"/>
        <w:jc w:val="both"/>
      </w:pPr>
      <w:r>
        <w:rPr>
          <w:color w:val="000000"/>
        </w:rPr>
        <w:t>Акт промывки и дезинфекции трубопровода;</w:t>
      </w:r>
    </w:p>
    <w:p w14:paraId="169E1C46" w14:textId="77777777" w:rsidR="00BD1305" w:rsidRDefault="00BD1305" w:rsidP="00BD1305">
      <w:pPr>
        <w:pStyle w:val="af5"/>
        <w:numPr>
          <w:ilvl w:val="0"/>
          <w:numId w:val="51"/>
        </w:numPr>
        <w:shd w:val="clear" w:color="auto" w:fill="FFFFFF"/>
        <w:spacing w:before="0" w:beforeAutospacing="0" w:after="0" w:afterAutospacing="0"/>
        <w:ind w:firstLine="426"/>
        <w:jc w:val="both"/>
      </w:pPr>
      <w:r>
        <w:rPr>
          <w:color w:val="000000"/>
        </w:rPr>
        <w:t>Акт о проведении гидравлического испытания напорного трубопровода (водопровода) на прочность и герметичность;</w:t>
      </w:r>
    </w:p>
    <w:p w14:paraId="4AAF799A" w14:textId="77777777" w:rsidR="00BD1305" w:rsidRDefault="00BD1305" w:rsidP="00BD1305">
      <w:pPr>
        <w:pStyle w:val="af5"/>
        <w:numPr>
          <w:ilvl w:val="0"/>
          <w:numId w:val="51"/>
        </w:numPr>
        <w:shd w:val="clear" w:color="auto" w:fill="FFFFFF"/>
        <w:spacing w:before="0" w:beforeAutospacing="0" w:after="0" w:afterAutospacing="0"/>
        <w:ind w:firstLine="426"/>
        <w:jc w:val="both"/>
      </w:pPr>
      <w:r>
        <w:rPr>
          <w:color w:val="000000"/>
        </w:rPr>
        <w:t>Акт проверки технического состояния запорной и регулирующей арматуры;</w:t>
      </w:r>
    </w:p>
    <w:p w14:paraId="48D8F06C" w14:textId="77777777" w:rsidR="00BD1305" w:rsidRDefault="00BD1305" w:rsidP="00BD1305">
      <w:pPr>
        <w:pStyle w:val="af5"/>
        <w:numPr>
          <w:ilvl w:val="0"/>
          <w:numId w:val="51"/>
        </w:numPr>
        <w:shd w:val="clear" w:color="auto" w:fill="FFFFFF"/>
        <w:spacing w:before="0" w:beforeAutospacing="0" w:after="0" w:afterAutospacing="0"/>
        <w:ind w:firstLine="426"/>
        <w:jc w:val="both"/>
      </w:pPr>
      <w:r>
        <w:rPr>
          <w:color w:val="000000"/>
        </w:rPr>
        <w:t xml:space="preserve">Акт о приемке выполненных работ (по форме КС-2) в 2-х экземплярах; </w:t>
      </w:r>
    </w:p>
    <w:p w14:paraId="458C3327" w14:textId="77777777" w:rsidR="00BD1305" w:rsidRDefault="00BD1305" w:rsidP="00BD1305">
      <w:pPr>
        <w:pStyle w:val="af5"/>
        <w:numPr>
          <w:ilvl w:val="0"/>
          <w:numId w:val="51"/>
        </w:numPr>
        <w:shd w:val="clear" w:color="auto" w:fill="FFFFFF"/>
        <w:spacing w:before="0" w:beforeAutospacing="0" w:after="0" w:afterAutospacing="0"/>
        <w:ind w:firstLine="426"/>
        <w:jc w:val="both"/>
      </w:pPr>
      <w:r>
        <w:rPr>
          <w:color w:val="000000"/>
        </w:rPr>
        <w:t>Ведомость смонтированного оборудования и материалов;</w:t>
      </w:r>
    </w:p>
    <w:p w14:paraId="2E9349CB" w14:textId="77777777" w:rsidR="00BD1305" w:rsidRDefault="00BD1305" w:rsidP="00BD1305">
      <w:pPr>
        <w:pStyle w:val="af5"/>
        <w:numPr>
          <w:ilvl w:val="0"/>
          <w:numId w:val="51"/>
        </w:numPr>
        <w:shd w:val="clear" w:color="auto" w:fill="FFFFFF"/>
        <w:spacing w:before="0" w:beforeAutospacing="0" w:after="0" w:afterAutospacing="0"/>
        <w:ind w:firstLine="426"/>
        <w:jc w:val="both"/>
      </w:pPr>
      <w:r>
        <w:rPr>
          <w:color w:val="000000"/>
        </w:rPr>
        <w:t xml:space="preserve">Исполнительную схему прокладки трубопроводной сети; </w:t>
      </w:r>
    </w:p>
    <w:p w14:paraId="6382B66D" w14:textId="77777777" w:rsidR="00BD1305" w:rsidRDefault="00BD1305" w:rsidP="00BD1305">
      <w:pPr>
        <w:pStyle w:val="af5"/>
        <w:numPr>
          <w:ilvl w:val="0"/>
          <w:numId w:val="51"/>
        </w:numPr>
        <w:shd w:val="clear" w:color="auto" w:fill="FFFFFF"/>
        <w:spacing w:before="0" w:beforeAutospacing="0" w:after="0" w:afterAutospacing="0"/>
        <w:ind w:firstLine="426"/>
        <w:jc w:val="both"/>
      </w:pPr>
      <w:r>
        <w:rPr>
          <w:color w:val="000000"/>
        </w:rPr>
        <w:t xml:space="preserve">Справка о стоимости выполненных работ и производственных затрат (по форме </w:t>
      </w:r>
      <w:r>
        <w:rPr>
          <w:color w:val="000000"/>
        </w:rPr>
        <w:br/>
        <w:t> КС-3) в 2-х экземплярах;</w:t>
      </w:r>
    </w:p>
    <w:p w14:paraId="289D70F4" w14:textId="77777777" w:rsidR="00BD1305" w:rsidRDefault="00BD1305" w:rsidP="00BD1305">
      <w:pPr>
        <w:pStyle w:val="af5"/>
        <w:numPr>
          <w:ilvl w:val="0"/>
          <w:numId w:val="51"/>
        </w:numPr>
        <w:shd w:val="clear" w:color="auto" w:fill="FFFFFF"/>
        <w:spacing w:before="0" w:beforeAutospacing="0" w:after="0" w:afterAutospacing="0"/>
        <w:ind w:firstLine="426"/>
        <w:jc w:val="both"/>
      </w:pPr>
      <w:r>
        <w:rPr>
          <w:color w:val="000000"/>
        </w:rPr>
        <w:t>Товарно-транспортные накладные и иные документы, подтверждающие объем, приобретенных материалов и оборудования в 1-ом экземпляре;</w:t>
      </w:r>
    </w:p>
    <w:p w14:paraId="3B03160F" w14:textId="77777777" w:rsidR="00BD1305" w:rsidRDefault="00BD1305" w:rsidP="00BD1305">
      <w:pPr>
        <w:pStyle w:val="af5"/>
        <w:numPr>
          <w:ilvl w:val="0"/>
          <w:numId w:val="51"/>
        </w:numPr>
        <w:shd w:val="clear" w:color="auto" w:fill="FFFFFF"/>
        <w:spacing w:before="0" w:beforeAutospacing="0" w:after="0" w:afterAutospacing="0"/>
        <w:ind w:firstLine="426"/>
        <w:jc w:val="both"/>
      </w:pPr>
      <w:r>
        <w:rPr>
          <w:color w:val="000000"/>
        </w:rPr>
        <w:t xml:space="preserve">Комплект приемо-сдаточной документации с отметкой о проверке без замечаний, сделанной службой технического надзора Заказчика в 1-ом экземпляре; </w:t>
      </w:r>
    </w:p>
    <w:p w14:paraId="007219FD" w14:textId="77777777" w:rsidR="00BD1305" w:rsidRDefault="00BD1305" w:rsidP="00BD1305">
      <w:pPr>
        <w:pStyle w:val="af5"/>
        <w:numPr>
          <w:ilvl w:val="0"/>
          <w:numId w:val="51"/>
        </w:numPr>
        <w:shd w:val="clear" w:color="auto" w:fill="FFFFFF"/>
        <w:spacing w:before="0" w:beforeAutospacing="0" w:after="0" w:afterAutospacing="0"/>
        <w:ind w:firstLine="426"/>
        <w:jc w:val="both"/>
      </w:pPr>
      <w:r>
        <w:rPr>
          <w:color w:val="000000"/>
        </w:rPr>
        <w:t>Счет-фактура в 1-ом экземпляре;</w:t>
      </w:r>
    </w:p>
    <w:p w14:paraId="345BBEE6" w14:textId="77777777" w:rsidR="00BD1305" w:rsidRDefault="00BD1305" w:rsidP="00BD1305">
      <w:pPr>
        <w:pStyle w:val="af5"/>
        <w:numPr>
          <w:ilvl w:val="0"/>
          <w:numId w:val="51"/>
        </w:numPr>
        <w:shd w:val="clear" w:color="auto" w:fill="FFFFFF"/>
        <w:spacing w:before="0" w:beforeAutospacing="0" w:after="0" w:afterAutospacing="0"/>
        <w:ind w:firstLine="426"/>
        <w:jc w:val="both"/>
      </w:pPr>
      <w:r>
        <w:rPr>
          <w:color w:val="000000"/>
        </w:rPr>
        <w:t>Счет на оплату в 1-ом экземпляре;</w:t>
      </w:r>
    </w:p>
    <w:p w14:paraId="3EB75C0A" w14:textId="77777777" w:rsidR="00BD1305" w:rsidRDefault="00BD1305" w:rsidP="00BD1305">
      <w:pPr>
        <w:pStyle w:val="af5"/>
        <w:spacing w:before="0" w:beforeAutospacing="0" w:after="0" w:afterAutospacing="0"/>
        <w:ind w:left="283"/>
        <w:jc w:val="both"/>
      </w:pPr>
      <w:r>
        <w:rPr>
          <w:color w:val="000000"/>
        </w:rPr>
        <w:t>Иные документы по требованию Заказчика</w:t>
      </w:r>
    </w:p>
    <w:p w14:paraId="1B52D2D9" w14:textId="77777777" w:rsidR="00BD1305" w:rsidRDefault="00BD1305" w:rsidP="00BD1305">
      <w:pPr>
        <w:pStyle w:val="af5"/>
        <w:shd w:val="clear" w:color="auto" w:fill="FFFFFF"/>
        <w:tabs>
          <w:tab w:val="left" w:pos="562"/>
        </w:tabs>
        <w:spacing w:before="0" w:beforeAutospacing="0" w:after="0" w:afterAutospacing="0"/>
        <w:ind w:left="20" w:right="20"/>
        <w:jc w:val="both"/>
      </w:pPr>
      <w:r>
        <w:t> </w:t>
      </w:r>
    </w:p>
    <w:p w14:paraId="536F9D82" w14:textId="77777777" w:rsidR="00BD1305" w:rsidRDefault="00BD1305" w:rsidP="00BD1305">
      <w:pPr>
        <w:pStyle w:val="af5"/>
        <w:keepNext/>
        <w:keepLines/>
        <w:shd w:val="clear" w:color="auto" w:fill="FFFFFF"/>
        <w:spacing w:before="0" w:beforeAutospacing="0" w:after="0" w:afterAutospacing="0"/>
        <w:ind w:left="2940"/>
        <w:jc w:val="both"/>
      </w:pPr>
      <w:bookmarkStart w:id="15" w:name="bookmark11"/>
      <w:r>
        <w:rPr>
          <w:b/>
          <w:bCs/>
          <w:color w:val="000000"/>
        </w:rPr>
        <w:t>Статья 10. Гарантии качества работы</w:t>
      </w:r>
      <w:bookmarkEnd w:id="15"/>
      <w:r>
        <w:rPr>
          <w:b/>
          <w:bCs/>
          <w:color w:val="000000"/>
        </w:rPr>
        <w:t>.</w:t>
      </w:r>
    </w:p>
    <w:p w14:paraId="7BFA536C" w14:textId="77777777" w:rsidR="00BD1305" w:rsidRDefault="00BD1305" w:rsidP="00BD1305">
      <w:pPr>
        <w:pStyle w:val="af5"/>
        <w:keepNext/>
        <w:keepLines/>
        <w:shd w:val="clear" w:color="auto" w:fill="FFFFFF"/>
        <w:spacing w:before="0" w:beforeAutospacing="0" w:after="0" w:afterAutospacing="0"/>
        <w:ind w:left="2940"/>
        <w:jc w:val="both"/>
      </w:pPr>
      <w:r>
        <w:t> </w:t>
      </w:r>
    </w:p>
    <w:p w14:paraId="4D5F5636" w14:textId="77777777" w:rsidR="00BD1305" w:rsidRDefault="00BD1305" w:rsidP="00BD1305">
      <w:pPr>
        <w:pStyle w:val="af5"/>
        <w:numPr>
          <w:ilvl w:val="0"/>
          <w:numId w:val="52"/>
        </w:numPr>
        <w:shd w:val="clear" w:color="auto" w:fill="FFFFFF"/>
        <w:tabs>
          <w:tab w:val="left" w:pos="20"/>
          <w:tab w:val="left" w:pos="390"/>
        </w:tabs>
        <w:spacing w:before="0" w:beforeAutospacing="0" w:after="0" w:afterAutospacing="0"/>
        <w:ind w:right="20"/>
        <w:jc w:val="both"/>
      </w:pPr>
      <w:r>
        <w:rPr>
          <w:color w:val="000000"/>
        </w:rPr>
        <w:t xml:space="preserve">Подрядчик несет ответственность перед Заказчиком за допущенные отступления от требований, предусмотренных в техническом задании и в обязательных для сторон строительных нормах и правилах (СНиПах), а также за </w:t>
      </w:r>
      <w:proofErr w:type="spellStart"/>
      <w:r>
        <w:rPr>
          <w:color w:val="000000"/>
        </w:rPr>
        <w:t>недостижение</w:t>
      </w:r>
      <w:proofErr w:type="spellEnd"/>
      <w:r>
        <w:rPr>
          <w:color w:val="000000"/>
        </w:rPr>
        <w:t xml:space="preserve"> указанных в техническом задании показателей результата Работ.</w:t>
      </w:r>
    </w:p>
    <w:p w14:paraId="5D7B38BF" w14:textId="77777777" w:rsidR="00BD1305" w:rsidRDefault="00BD1305" w:rsidP="00BD1305">
      <w:pPr>
        <w:pStyle w:val="af5"/>
        <w:numPr>
          <w:ilvl w:val="0"/>
          <w:numId w:val="53"/>
        </w:numPr>
        <w:shd w:val="clear" w:color="auto" w:fill="FFFFFF"/>
        <w:tabs>
          <w:tab w:val="left" w:pos="20"/>
          <w:tab w:val="left" w:pos="457"/>
        </w:tabs>
        <w:spacing w:before="0" w:beforeAutospacing="0" w:after="0" w:afterAutospacing="0"/>
        <w:ind w:right="20"/>
        <w:jc w:val="both"/>
      </w:pPr>
      <w:r>
        <w:rPr>
          <w:color w:val="000000"/>
        </w:rPr>
        <w:t>Подрядчик гарантирует надлежащее качество выполняемых Работ, соблюдение технических условий, действующих СНиП, достижение результатом Работ и объектом указанных в техническом задании показателей и возможность эксплуатации объекта и результата Работ в соответствии с его назначением в течение гарантийного срока.</w:t>
      </w:r>
    </w:p>
    <w:p w14:paraId="5B3CDD23" w14:textId="77777777" w:rsidR="00BD1305" w:rsidRDefault="00BD1305" w:rsidP="00BD1305">
      <w:pPr>
        <w:pStyle w:val="af5"/>
        <w:numPr>
          <w:ilvl w:val="0"/>
          <w:numId w:val="54"/>
        </w:numPr>
        <w:shd w:val="clear" w:color="auto" w:fill="FFFFFF"/>
        <w:tabs>
          <w:tab w:val="left" w:pos="20"/>
          <w:tab w:val="left" w:pos="490"/>
        </w:tabs>
        <w:spacing w:before="0" w:beforeAutospacing="0" w:after="0" w:afterAutospacing="0"/>
        <w:ind w:right="20"/>
        <w:jc w:val="both"/>
      </w:pPr>
      <w:proofErr w:type="gramStart"/>
      <w:r>
        <w:rPr>
          <w:color w:val="000000"/>
        </w:rPr>
        <w:t xml:space="preserve">Подрядчик несет ответственность за недостатки (дефекты) результата Работ, обнаруженные в пределах гарантийного срока, если не докажет, что они произошли вследствие нормального износа результата Работы или его частей, неправильной его эксплуатации или неправильности инструкций по его эксплуатации, разработанных самим Заказчиком или </w:t>
      </w:r>
      <w:r>
        <w:rPr>
          <w:color w:val="000000"/>
        </w:rPr>
        <w:lastRenderedPageBreak/>
        <w:t>привлеченными им третьими лицами, ненадлежащего ремонта результата Работ, произведенного самим Заказчиком или привлеченными им третьими лицами.</w:t>
      </w:r>
      <w:proofErr w:type="gramEnd"/>
    </w:p>
    <w:p w14:paraId="48FC7B2E" w14:textId="77777777" w:rsidR="00BD1305" w:rsidRDefault="00BD1305" w:rsidP="00BD1305">
      <w:pPr>
        <w:pStyle w:val="af5"/>
        <w:numPr>
          <w:ilvl w:val="0"/>
          <w:numId w:val="55"/>
        </w:numPr>
        <w:shd w:val="clear" w:color="auto" w:fill="FFFFFF"/>
        <w:tabs>
          <w:tab w:val="left" w:pos="20"/>
          <w:tab w:val="left" w:pos="591"/>
        </w:tabs>
        <w:spacing w:before="0" w:beforeAutospacing="0" w:after="0" w:afterAutospacing="0"/>
        <w:ind w:right="20"/>
        <w:jc w:val="both"/>
      </w:pPr>
      <w:r>
        <w:rPr>
          <w:color w:val="000000"/>
        </w:rPr>
        <w:t xml:space="preserve">Срок обнаружения ненадлежащего качества Работы (гарантийных срок) устанавливается сроком 24 (двадцать четыре) месяца </w:t>
      </w:r>
      <w:proofErr w:type="gramStart"/>
      <w:r>
        <w:rPr>
          <w:color w:val="000000"/>
        </w:rPr>
        <w:t>с даты подписания</w:t>
      </w:r>
      <w:proofErr w:type="gramEnd"/>
      <w:r>
        <w:rPr>
          <w:color w:val="000000"/>
        </w:rPr>
        <w:t xml:space="preserve"> сторонами Акта о приемке выполненных работ в целом по форме КС-2.</w:t>
      </w:r>
    </w:p>
    <w:p w14:paraId="190E6A08" w14:textId="77777777" w:rsidR="00BD1305" w:rsidRDefault="00BD1305" w:rsidP="00BD1305">
      <w:pPr>
        <w:pStyle w:val="af5"/>
        <w:numPr>
          <w:ilvl w:val="0"/>
          <w:numId w:val="56"/>
        </w:numPr>
        <w:shd w:val="clear" w:color="auto" w:fill="FFFFFF"/>
        <w:tabs>
          <w:tab w:val="left" w:pos="20"/>
          <w:tab w:val="left" w:pos="428"/>
        </w:tabs>
        <w:spacing w:before="0" w:beforeAutospacing="0" w:after="0" w:afterAutospacing="0"/>
        <w:ind w:right="20"/>
        <w:jc w:val="both"/>
      </w:pPr>
      <w:r>
        <w:rPr>
          <w:color w:val="000000"/>
        </w:rPr>
        <w:t>Заказчик вправе предъявить требования Подрядчику, связанные с ненадлежащим качеством результата Работы при обнаружении недостатков в течение гарантийного срока. Подрядчик в течение 10 (десяти) календарных дней с момента получения требования Заказчика об их обнаружении и устранении обязан их устранить в месте нахождения результата работы своими силами и за свой счёт. К требованию Заказчика об обнаружении и устранении недостатков в результате Работы должны быть приложены следующие документы:</w:t>
      </w:r>
    </w:p>
    <w:p w14:paraId="590671F9" w14:textId="77777777" w:rsidR="00BD1305" w:rsidRDefault="00BD1305" w:rsidP="00BD1305">
      <w:pPr>
        <w:pStyle w:val="af5"/>
        <w:numPr>
          <w:ilvl w:val="0"/>
          <w:numId w:val="57"/>
        </w:numPr>
        <w:shd w:val="clear" w:color="auto" w:fill="FFFFFF"/>
        <w:tabs>
          <w:tab w:val="clear" w:pos="720"/>
          <w:tab w:val="left" w:pos="0"/>
          <w:tab w:val="left" w:pos="380"/>
          <w:tab w:val="left" w:pos="721"/>
        </w:tabs>
        <w:spacing w:before="0" w:beforeAutospacing="0" w:after="0" w:afterAutospacing="0"/>
        <w:ind w:left="1100"/>
        <w:jc w:val="both"/>
      </w:pPr>
      <w:r>
        <w:rPr>
          <w:color w:val="000000"/>
        </w:rPr>
        <w:t>Акт о недостатках (оригинал);</w:t>
      </w:r>
    </w:p>
    <w:p w14:paraId="674F38B8" w14:textId="77777777" w:rsidR="00BD1305" w:rsidRDefault="00BD1305" w:rsidP="00BD1305">
      <w:pPr>
        <w:pStyle w:val="af5"/>
        <w:numPr>
          <w:ilvl w:val="0"/>
          <w:numId w:val="57"/>
        </w:numPr>
        <w:shd w:val="clear" w:color="auto" w:fill="FFFFFF"/>
        <w:tabs>
          <w:tab w:val="clear" w:pos="720"/>
          <w:tab w:val="left" w:pos="0"/>
          <w:tab w:val="left" w:pos="380"/>
          <w:tab w:val="left" w:pos="716"/>
        </w:tabs>
        <w:spacing w:before="0" w:beforeAutospacing="0" w:after="0" w:afterAutospacing="0"/>
        <w:ind w:left="1100"/>
        <w:jc w:val="both"/>
      </w:pPr>
      <w:r>
        <w:rPr>
          <w:color w:val="000000"/>
        </w:rPr>
        <w:t>Акт по форме КС-2 (копия, заверенная Заказчиком)</w:t>
      </w:r>
    </w:p>
    <w:p w14:paraId="653FCDD2" w14:textId="77777777" w:rsidR="00BD1305" w:rsidRDefault="00BD1305" w:rsidP="00BD1305">
      <w:pPr>
        <w:pStyle w:val="af5"/>
        <w:numPr>
          <w:ilvl w:val="0"/>
          <w:numId w:val="58"/>
        </w:numPr>
        <w:shd w:val="clear" w:color="auto" w:fill="FFFFFF"/>
        <w:tabs>
          <w:tab w:val="left" w:pos="20"/>
          <w:tab w:val="left" w:pos="370"/>
        </w:tabs>
        <w:spacing w:before="0" w:beforeAutospacing="0" w:after="0" w:afterAutospacing="0"/>
        <w:ind w:left="740" w:right="20"/>
        <w:jc w:val="both"/>
      </w:pPr>
      <w:r>
        <w:rPr>
          <w:color w:val="000000"/>
        </w:rPr>
        <w:t xml:space="preserve">Для участия в составлении акта о недостатках, согласования порядка и сроков их устранения Подрядчик обязан направить своего представителя в </w:t>
      </w:r>
      <w:proofErr w:type="gramStart"/>
      <w:r>
        <w:rPr>
          <w:color w:val="000000"/>
        </w:rPr>
        <w:t>место нахождение</w:t>
      </w:r>
      <w:proofErr w:type="gramEnd"/>
      <w:r>
        <w:rPr>
          <w:color w:val="000000"/>
        </w:rPr>
        <w:t xml:space="preserve"> результата Работы не позднее 3-х дней со дня получения письменного извещения (требования) от Заказчика (пункт 6 настоящей статьи договора).</w:t>
      </w:r>
    </w:p>
    <w:p w14:paraId="5BC7EF78" w14:textId="77777777" w:rsidR="00BD1305" w:rsidRDefault="00BD1305" w:rsidP="00BD1305">
      <w:pPr>
        <w:pStyle w:val="af5"/>
        <w:shd w:val="clear" w:color="auto" w:fill="FFFFFF"/>
        <w:spacing w:before="0" w:beforeAutospacing="0" w:after="0" w:afterAutospacing="0"/>
        <w:ind w:left="20" w:right="20"/>
        <w:jc w:val="both"/>
      </w:pPr>
      <w:r>
        <w:rPr>
          <w:color w:val="000000"/>
        </w:rPr>
        <w:t>Если в указанный срок представитель Подрядчика не явиться для составления акта о недостатках, то данный акт составляется Заказчиком и подписывается им в одностороннем порядке. При наличии надлежащего уведомления Подрядчика Заказчиком, сведения, содержащиеся в акте, составленном и подписанном Заказчиком в одностороннем порядке при отсутствии Подрядчика, считаются признанными Подрядчиком.</w:t>
      </w:r>
    </w:p>
    <w:p w14:paraId="203AA3F0" w14:textId="77777777" w:rsidR="00BD1305" w:rsidRDefault="00BD1305" w:rsidP="00BD1305">
      <w:pPr>
        <w:pStyle w:val="af5"/>
        <w:numPr>
          <w:ilvl w:val="0"/>
          <w:numId w:val="59"/>
        </w:numPr>
        <w:shd w:val="clear" w:color="auto" w:fill="FFFFFF"/>
        <w:tabs>
          <w:tab w:val="left" w:pos="20"/>
          <w:tab w:val="left" w:pos="342"/>
        </w:tabs>
        <w:spacing w:before="0" w:beforeAutospacing="0" w:after="0" w:afterAutospacing="0"/>
        <w:ind w:right="20"/>
        <w:jc w:val="both"/>
      </w:pPr>
      <w:proofErr w:type="gramStart"/>
      <w:r>
        <w:rPr>
          <w:color w:val="000000"/>
        </w:rPr>
        <w:t>В случае отказа Подрядчика от устранения недостатков Работ (и/или результата Работ) или невыполнение Подрядчиком требования Заказчика об устранении недостатков Работ (и/или результата Работ) в сроки, указанные в договоре, Заказчик вправе, при сохранении своих прав по гарантии, без согласования с Подрядчиком заключить договор об устранении недостатков Работ (и / или результата Работ) с третьими лицами и потребовать у Подрядчика возмещения</w:t>
      </w:r>
      <w:proofErr w:type="gramEnd"/>
      <w:r>
        <w:rPr>
          <w:color w:val="000000"/>
        </w:rPr>
        <w:t xml:space="preserve"> своих расходов на устранение недостатков результата Работы (и/или Работ).</w:t>
      </w:r>
    </w:p>
    <w:p w14:paraId="04B003C2" w14:textId="77777777" w:rsidR="00BD1305" w:rsidRDefault="00BD1305" w:rsidP="00BD1305">
      <w:pPr>
        <w:pStyle w:val="af5"/>
        <w:shd w:val="clear" w:color="auto" w:fill="FFFFFF"/>
        <w:spacing w:before="0" w:beforeAutospacing="0" w:after="0" w:afterAutospacing="0"/>
        <w:ind w:left="20" w:right="20"/>
        <w:jc w:val="both"/>
      </w:pPr>
      <w:r>
        <w:rPr>
          <w:color w:val="000000"/>
        </w:rPr>
        <w:t xml:space="preserve">Подрядчик обязан возместить (оплатить) Заказчику расходы на привлечение третьих лиц для устранения недостатков работ (стоимость работ, стоимость материалов и другое) в течение 10 (десяти) календарных дней </w:t>
      </w:r>
      <w:proofErr w:type="gramStart"/>
      <w:r>
        <w:rPr>
          <w:color w:val="000000"/>
        </w:rPr>
        <w:t>с даты предоставления</w:t>
      </w:r>
      <w:proofErr w:type="gramEnd"/>
      <w:r>
        <w:rPr>
          <w:color w:val="000000"/>
        </w:rPr>
        <w:t xml:space="preserve"> Заказчиком требования о возмещении таких расходов с приложением документов, подтверждающих такие расходы.</w:t>
      </w:r>
    </w:p>
    <w:p w14:paraId="6F8CED95" w14:textId="77777777" w:rsidR="00BD1305" w:rsidRDefault="00BD1305" w:rsidP="00BD1305">
      <w:pPr>
        <w:pStyle w:val="af5"/>
        <w:shd w:val="clear" w:color="auto" w:fill="FFFFFF"/>
        <w:spacing w:before="0" w:beforeAutospacing="0" w:after="0" w:afterAutospacing="0"/>
        <w:ind w:left="20" w:right="20"/>
        <w:jc w:val="both"/>
      </w:pPr>
      <w:r>
        <w:t> </w:t>
      </w:r>
    </w:p>
    <w:p w14:paraId="0C83719B" w14:textId="77777777" w:rsidR="00BD1305" w:rsidRDefault="00BD1305" w:rsidP="00BD1305">
      <w:pPr>
        <w:pStyle w:val="af5"/>
        <w:shd w:val="clear" w:color="auto" w:fill="FFFFFF"/>
        <w:spacing w:before="0" w:beforeAutospacing="0" w:after="0" w:afterAutospacing="0"/>
        <w:ind w:left="20" w:right="20" w:firstLine="2360"/>
        <w:jc w:val="both"/>
      </w:pPr>
      <w:r>
        <w:rPr>
          <w:b/>
          <w:bCs/>
          <w:color w:val="000000"/>
        </w:rPr>
        <w:t>Статья 11. Распределение риска между сторонами.</w:t>
      </w:r>
    </w:p>
    <w:p w14:paraId="29AA002E" w14:textId="77777777" w:rsidR="00BD1305" w:rsidRDefault="00BD1305" w:rsidP="00BD1305">
      <w:pPr>
        <w:pStyle w:val="af5"/>
        <w:shd w:val="clear" w:color="auto" w:fill="FFFFFF"/>
        <w:spacing w:before="0" w:beforeAutospacing="0" w:after="0" w:afterAutospacing="0"/>
        <w:ind w:left="20" w:right="20" w:firstLine="2360"/>
        <w:jc w:val="both"/>
      </w:pPr>
      <w:r>
        <w:t> </w:t>
      </w:r>
    </w:p>
    <w:p w14:paraId="79D5B960" w14:textId="77777777" w:rsidR="00BD1305" w:rsidRDefault="00BD1305" w:rsidP="00BD1305">
      <w:pPr>
        <w:pStyle w:val="af5"/>
        <w:shd w:val="clear" w:color="auto" w:fill="FFFFFF"/>
        <w:spacing w:before="0" w:beforeAutospacing="0" w:after="0" w:afterAutospacing="0"/>
        <w:ind w:left="20" w:right="20" w:hanging="20"/>
        <w:jc w:val="both"/>
      </w:pPr>
      <w:r>
        <w:rPr>
          <w:b/>
          <w:bCs/>
          <w:color w:val="000000"/>
          <w:sz w:val="23"/>
          <w:szCs w:val="23"/>
        </w:rPr>
        <w:t>1.</w:t>
      </w:r>
      <w:r>
        <w:rPr>
          <w:color w:val="000000"/>
        </w:rPr>
        <w:t xml:space="preserve"> Все риски в отношении результата Работ, составляющего предмет договора, до его приемки Заказчиком несет Подрядчик. При этом подписание промежуточных актов по форме КС-2 и КС-3 не означает перехода к Заказчику риска гибели результата Работ, промежуточные акты используются сторонами только для промежуточных расчетов.</w:t>
      </w:r>
    </w:p>
    <w:p w14:paraId="1735A1D2" w14:textId="77777777" w:rsidR="00BD1305" w:rsidRDefault="00BD1305" w:rsidP="00BD1305">
      <w:pPr>
        <w:pStyle w:val="af5"/>
        <w:numPr>
          <w:ilvl w:val="0"/>
          <w:numId w:val="60"/>
        </w:numPr>
        <w:shd w:val="clear" w:color="auto" w:fill="FFFFFF"/>
        <w:tabs>
          <w:tab w:val="left" w:pos="20"/>
          <w:tab w:val="left" w:pos="380"/>
        </w:tabs>
        <w:spacing w:before="0" w:beforeAutospacing="0" w:after="0" w:afterAutospacing="0"/>
        <w:ind w:right="20"/>
        <w:jc w:val="both"/>
      </w:pPr>
      <w:r>
        <w:rPr>
          <w:color w:val="000000"/>
        </w:rPr>
        <w:t>Если результат Работ до его приемки Заказчиком погиб или поврежден вследствие исполнения ошибочных указаний Заказчика, Подрядчик вправе требовать оплаты всей предусмотренной сметой стоимости Работ при условии, что им были выполнены обязанности, предусмотренные пунктом 3 настоящей статьи Договора.</w:t>
      </w:r>
    </w:p>
    <w:p w14:paraId="7F8DB832" w14:textId="77777777" w:rsidR="00BD1305" w:rsidRDefault="00BD1305" w:rsidP="00BD1305">
      <w:pPr>
        <w:pStyle w:val="af5"/>
        <w:numPr>
          <w:ilvl w:val="0"/>
          <w:numId w:val="61"/>
        </w:numPr>
        <w:shd w:val="clear" w:color="auto" w:fill="FFFFFF"/>
        <w:tabs>
          <w:tab w:val="left" w:pos="20"/>
          <w:tab w:val="left" w:pos="346"/>
        </w:tabs>
        <w:spacing w:before="0" w:beforeAutospacing="0" w:after="0" w:afterAutospacing="0"/>
        <w:ind w:right="20"/>
        <w:jc w:val="both"/>
      </w:pPr>
      <w:r>
        <w:rPr>
          <w:color w:val="000000"/>
        </w:rPr>
        <w:t>Подрядчик обязан немедленно письменно предупредить Заказчика и до получения от него указаний приостановить Работу при обнаружении:</w:t>
      </w:r>
    </w:p>
    <w:p w14:paraId="7AE05E3B" w14:textId="77777777" w:rsidR="00BD1305" w:rsidRDefault="00BD1305" w:rsidP="00BD1305">
      <w:pPr>
        <w:pStyle w:val="af5"/>
        <w:shd w:val="clear" w:color="auto" w:fill="FFFFFF"/>
        <w:spacing w:before="0" w:beforeAutospacing="0" w:after="0" w:afterAutospacing="0"/>
        <w:ind w:left="20" w:right="20" w:firstLine="540"/>
        <w:jc w:val="both"/>
      </w:pPr>
      <w:r>
        <w:rPr>
          <w:color w:val="000000"/>
        </w:rPr>
        <w:t xml:space="preserve">непригодности </w:t>
      </w:r>
      <w:proofErr w:type="gramStart"/>
      <w:r>
        <w:rPr>
          <w:color w:val="000000"/>
        </w:rPr>
        <w:t>предоставленных</w:t>
      </w:r>
      <w:proofErr w:type="gramEnd"/>
      <w:r>
        <w:rPr>
          <w:color w:val="000000"/>
        </w:rPr>
        <w:t xml:space="preserve"> Заказчиком технического задания, технической документации;</w:t>
      </w:r>
    </w:p>
    <w:p w14:paraId="0C8BF83F" w14:textId="77777777" w:rsidR="00BD1305" w:rsidRDefault="00BD1305" w:rsidP="00BD1305">
      <w:pPr>
        <w:pStyle w:val="af5"/>
        <w:shd w:val="clear" w:color="auto" w:fill="FFFFFF"/>
        <w:spacing w:before="0" w:beforeAutospacing="0" w:after="0" w:afterAutospacing="0"/>
        <w:ind w:left="20" w:right="20" w:firstLine="540"/>
        <w:jc w:val="both"/>
      </w:pPr>
      <w:r>
        <w:rPr>
          <w:color w:val="000000"/>
        </w:rPr>
        <w:t>недостатков в техническом задании и/или технической документации, предоставленных Заказчиком, которые могут ухудшить качество Работ и/или результата Работ;</w:t>
      </w:r>
    </w:p>
    <w:p w14:paraId="70BF3145" w14:textId="77777777" w:rsidR="00BD1305" w:rsidRDefault="00BD1305" w:rsidP="00BD1305">
      <w:pPr>
        <w:pStyle w:val="af5"/>
        <w:shd w:val="clear" w:color="auto" w:fill="FFFFFF"/>
        <w:spacing w:before="0" w:beforeAutospacing="0" w:after="0" w:afterAutospacing="0"/>
        <w:ind w:left="20" w:right="20" w:firstLine="540"/>
        <w:jc w:val="both"/>
      </w:pPr>
      <w:r>
        <w:rPr>
          <w:color w:val="000000"/>
        </w:rPr>
        <w:t>возможных неблагоприятных для Заказчика последствий выполнения его указаний о порядке и способе исполнения Работы;</w:t>
      </w:r>
    </w:p>
    <w:p w14:paraId="71D22098" w14:textId="77777777" w:rsidR="00BD1305" w:rsidRDefault="00BD1305" w:rsidP="00BD1305">
      <w:pPr>
        <w:pStyle w:val="af5"/>
        <w:shd w:val="clear" w:color="auto" w:fill="FFFFFF"/>
        <w:spacing w:before="0" w:beforeAutospacing="0" w:after="0" w:afterAutospacing="0"/>
        <w:ind w:left="20" w:right="20" w:firstLine="540"/>
        <w:jc w:val="both"/>
      </w:pPr>
      <w:r>
        <w:rPr>
          <w:color w:val="000000"/>
        </w:rPr>
        <w:t>иных не зависящих от Подрядчика обстоятельств, которые грозят годности или прочности результатов выполняемой Работы либо создают невозможность ее завершения в срок.</w:t>
      </w:r>
    </w:p>
    <w:p w14:paraId="2539633A" w14:textId="77777777" w:rsidR="00BD1305" w:rsidRDefault="00BD1305" w:rsidP="00BD1305">
      <w:pPr>
        <w:pStyle w:val="af5"/>
        <w:numPr>
          <w:ilvl w:val="0"/>
          <w:numId w:val="62"/>
        </w:numPr>
        <w:shd w:val="clear" w:color="auto" w:fill="FFFFFF"/>
        <w:tabs>
          <w:tab w:val="left" w:pos="20"/>
          <w:tab w:val="left" w:pos="370"/>
        </w:tabs>
        <w:spacing w:before="0" w:beforeAutospacing="0" w:after="0" w:afterAutospacing="0"/>
        <w:ind w:right="20"/>
        <w:jc w:val="both"/>
      </w:pPr>
      <w:r>
        <w:rPr>
          <w:color w:val="000000"/>
        </w:rPr>
        <w:lastRenderedPageBreak/>
        <w:t>Заказчик обязан в течение 3 (трех) рабочих дней с момента получения письменного предупреждения от Подрядчика (пункт 3 настоящей статьи договора) дать указания Подрядчику о дальнейших действиях в сложившихся обстоятельствах.</w:t>
      </w:r>
    </w:p>
    <w:p w14:paraId="25A0733A" w14:textId="77777777" w:rsidR="00BD1305" w:rsidRDefault="00BD1305" w:rsidP="00BD1305">
      <w:pPr>
        <w:pStyle w:val="af5"/>
        <w:numPr>
          <w:ilvl w:val="0"/>
          <w:numId w:val="63"/>
        </w:numPr>
        <w:shd w:val="clear" w:color="auto" w:fill="FFFFFF"/>
        <w:tabs>
          <w:tab w:val="left" w:pos="20"/>
          <w:tab w:val="left" w:pos="356"/>
        </w:tabs>
        <w:spacing w:before="0" w:beforeAutospacing="0" w:after="0" w:afterAutospacing="0"/>
        <w:ind w:right="20"/>
        <w:jc w:val="both"/>
      </w:pPr>
      <w:r>
        <w:rPr>
          <w:color w:val="000000"/>
        </w:rPr>
        <w:t xml:space="preserve">Подрядчик, не предупредивший Заказчика об обстоятельствах, указанных в пункте 3 настоящей статьи, либо продолживший Работу, не дожидаясь истечения указанного в пункте 4 настоящей статьи срока, </w:t>
      </w:r>
      <w:proofErr w:type="gramStart"/>
      <w:r>
        <w:rPr>
          <w:color w:val="000000"/>
        </w:rPr>
        <w:t>или</w:t>
      </w:r>
      <w:proofErr w:type="gramEnd"/>
      <w:r>
        <w:rPr>
          <w:color w:val="000000"/>
        </w:rPr>
        <w:t xml:space="preserve"> несмотря на своевременное указание Заказчика о прекращении работы, не вправе при предъявлении к нему или им к Заказчику соответствующих требований ссылаться на указанные обстоятельства.</w:t>
      </w:r>
    </w:p>
    <w:p w14:paraId="177132AB" w14:textId="77777777" w:rsidR="00BD1305" w:rsidRDefault="00BD1305" w:rsidP="00BD1305">
      <w:pPr>
        <w:pStyle w:val="af5"/>
        <w:numPr>
          <w:ilvl w:val="0"/>
          <w:numId w:val="64"/>
        </w:numPr>
        <w:shd w:val="clear" w:color="auto" w:fill="FFFFFF"/>
        <w:tabs>
          <w:tab w:val="left" w:pos="20"/>
          <w:tab w:val="left" w:pos="423"/>
        </w:tabs>
        <w:spacing w:before="0" w:beforeAutospacing="0" w:after="0" w:afterAutospacing="0"/>
        <w:ind w:right="20"/>
        <w:jc w:val="both"/>
      </w:pPr>
      <w:r>
        <w:rPr>
          <w:color w:val="000000"/>
        </w:rPr>
        <w:t xml:space="preserve">Риск случайной гибели или случайного повреждения и другие риски используемого для </w:t>
      </w:r>
      <w:proofErr w:type="gramStart"/>
      <w:r>
        <w:rPr>
          <w:color w:val="000000"/>
        </w:rPr>
        <w:t>исполнения договора имущества, переданного для выполнения работ в соответствии с условиями договора несет</w:t>
      </w:r>
      <w:proofErr w:type="gramEnd"/>
      <w:r>
        <w:rPr>
          <w:color w:val="000000"/>
        </w:rPr>
        <w:t xml:space="preserve"> Подрядчик с момента передачи данного имущества от Заказчика по Акту приема-передачи (пункт 4 статьи б договора) до момента передачи данного имущества после завершения работ Заказчику.</w:t>
      </w:r>
    </w:p>
    <w:p w14:paraId="6CB17F3E" w14:textId="77777777" w:rsidR="00BD1305" w:rsidRDefault="00BD1305" w:rsidP="00BD1305">
      <w:pPr>
        <w:pStyle w:val="af5"/>
        <w:shd w:val="clear" w:color="auto" w:fill="FFFFFF"/>
        <w:tabs>
          <w:tab w:val="left" w:pos="423"/>
        </w:tabs>
        <w:spacing w:before="0" w:beforeAutospacing="0" w:after="0" w:afterAutospacing="0"/>
        <w:ind w:left="20" w:right="20"/>
        <w:jc w:val="both"/>
      </w:pPr>
      <w:r>
        <w:t> </w:t>
      </w:r>
    </w:p>
    <w:p w14:paraId="706B6568" w14:textId="77777777" w:rsidR="00BD1305" w:rsidRDefault="00BD1305" w:rsidP="00BD1305">
      <w:pPr>
        <w:pStyle w:val="af5"/>
        <w:keepNext/>
        <w:keepLines/>
        <w:shd w:val="clear" w:color="auto" w:fill="FFFFFF"/>
        <w:spacing w:before="0" w:beforeAutospacing="0" w:after="0" w:afterAutospacing="0"/>
        <w:ind w:left="3020"/>
        <w:jc w:val="both"/>
      </w:pPr>
      <w:r>
        <w:rPr>
          <w:b/>
          <w:bCs/>
          <w:color w:val="000000"/>
        </w:rPr>
        <w:t>Статья 12. Ответственность сторон.</w:t>
      </w:r>
    </w:p>
    <w:p w14:paraId="631E3898" w14:textId="77777777" w:rsidR="00BD1305" w:rsidRDefault="00BD1305" w:rsidP="00BD1305">
      <w:pPr>
        <w:pStyle w:val="af5"/>
        <w:keepNext/>
        <w:keepLines/>
        <w:shd w:val="clear" w:color="auto" w:fill="FFFFFF"/>
        <w:spacing w:before="0" w:beforeAutospacing="0" w:after="0" w:afterAutospacing="0"/>
        <w:ind w:left="3020"/>
        <w:jc w:val="both"/>
      </w:pPr>
      <w:r>
        <w:t> </w:t>
      </w:r>
    </w:p>
    <w:p w14:paraId="196E1C20" w14:textId="77777777" w:rsidR="00BD1305" w:rsidRDefault="00BD1305" w:rsidP="00BD1305">
      <w:pPr>
        <w:pStyle w:val="af5"/>
        <w:shd w:val="clear" w:color="auto" w:fill="FFFFFF"/>
        <w:tabs>
          <w:tab w:val="left" w:pos="332"/>
        </w:tabs>
        <w:spacing w:before="0" w:beforeAutospacing="0" w:after="0" w:afterAutospacing="0"/>
        <w:ind w:left="20" w:right="20"/>
        <w:jc w:val="both"/>
      </w:pPr>
      <w:r>
        <w:rPr>
          <w:b/>
          <w:bCs/>
          <w:color w:val="000000"/>
          <w:sz w:val="23"/>
          <w:szCs w:val="23"/>
        </w:rPr>
        <w:t>1.</w:t>
      </w:r>
      <w:r>
        <w:rPr>
          <w:b/>
          <w:bCs/>
          <w:color w:val="000000"/>
        </w:rPr>
        <w:t> </w:t>
      </w:r>
      <w:r>
        <w:rPr>
          <w:color w:val="000000"/>
        </w:rPr>
        <w:t>За неисполнение или ненадлежащее исполнение обязательств по Договору Подрядчик и Заказчик несут ответственность в соответствии с законодательством РФ.</w:t>
      </w:r>
    </w:p>
    <w:p w14:paraId="3039C999" w14:textId="77777777" w:rsidR="00BD1305" w:rsidRDefault="00BD1305" w:rsidP="00BD1305">
      <w:pPr>
        <w:pStyle w:val="af5"/>
        <w:shd w:val="clear" w:color="auto" w:fill="FFFFFF"/>
        <w:tabs>
          <w:tab w:val="left" w:pos="505"/>
        </w:tabs>
        <w:spacing w:before="0" w:beforeAutospacing="0" w:after="0" w:afterAutospacing="0"/>
        <w:ind w:left="20" w:right="20"/>
        <w:jc w:val="both"/>
      </w:pPr>
      <w:r>
        <w:rPr>
          <w:b/>
          <w:bCs/>
          <w:color w:val="000000"/>
          <w:sz w:val="23"/>
          <w:szCs w:val="23"/>
        </w:rPr>
        <w:t>2.</w:t>
      </w:r>
      <w:r>
        <w:rPr>
          <w:b/>
          <w:bCs/>
          <w:color w:val="000000"/>
        </w:rPr>
        <w:t> </w:t>
      </w:r>
      <w:r>
        <w:rPr>
          <w:color w:val="000000"/>
        </w:rPr>
        <w:t>Если Подрядчик после завершения работ по Договору оставит на Объекте принадлежащие ему материалы, не осуществит передачу Заказчику документации и возврат Объекта, то Заказчик задержит оплату выполненных Работ Подрядчику до даты освобождения им Объекта выполнения других обязательств Подрядчиком, которые предусмотрены Договором.</w:t>
      </w:r>
    </w:p>
    <w:p w14:paraId="33F7C17C" w14:textId="77777777" w:rsidR="00BD1305" w:rsidRDefault="00BD1305" w:rsidP="00BD1305">
      <w:pPr>
        <w:pStyle w:val="af5"/>
        <w:shd w:val="clear" w:color="auto" w:fill="FFFFFF"/>
        <w:tabs>
          <w:tab w:val="left" w:pos="399"/>
        </w:tabs>
        <w:spacing w:before="0" w:beforeAutospacing="0" w:after="0" w:afterAutospacing="0"/>
        <w:ind w:left="20" w:right="20"/>
        <w:jc w:val="both"/>
      </w:pPr>
      <w:r>
        <w:rPr>
          <w:b/>
          <w:bCs/>
          <w:color w:val="000000"/>
          <w:sz w:val="23"/>
          <w:szCs w:val="23"/>
        </w:rPr>
        <w:t>3.</w:t>
      </w:r>
      <w:r>
        <w:rPr>
          <w:b/>
          <w:bCs/>
          <w:color w:val="000000"/>
        </w:rPr>
        <w:t> </w:t>
      </w:r>
      <w:r>
        <w:rPr>
          <w:color w:val="000000"/>
        </w:rPr>
        <w:t xml:space="preserve">В случае </w:t>
      </w:r>
      <w:proofErr w:type="gramStart"/>
      <w:r>
        <w:rPr>
          <w:color w:val="000000"/>
        </w:rPr>
        <w:t>нарушения срока сдачи результата работы</w:t>
      </w:r>
      <w:proofErr w:type="gramEnd"/>
      <w:r>
        <w:rPr>
          <w:color w:val="000000"/>
        </w:rPr>
        <w:t xml:space="preserve"> Подрядчик по требованию Заказчика обязуется уплатить в пользу последнего за каждый календарный день просрочки сдачи результата работы пеню в размере 0,1 (ноль целых одной десятой) процента от цены работы.</w:t>
      </w:r>
    </w:p>
    <w:p w14:paraId="42C66FCA" w14:textId="77777777" w:rsidR="00BD1305" w:rsidRDefault="00BD1305" w:rsidP="00BD1305">
      <w:pPr>
        <w:pStyle w:val="af5"/>
        <w:shd w:val="clear" w:color="auto" w:fill="FFFFFF"/>
        <w:tabs>
          <w:tab w:val="left" w:pos="289"/>
        </w:tabs>
        <w:spacing w:before="0" w:beforeAutospacing="0" w:after="0" w:afterAutospacing="0"/>
        <w:ind w:left="20" w:right="20"/>
        <w:jc w:val="both"/>
      </w:pPr>
      <w:r>
        <w:t> </w:t>
      </w:r>
    </w:p>
    <w:p w14:paraId="51BB65A2" w14:textId="77777777" w:rsidR="00BD1305" w:rsidRDefault="00BD1305" w:rsidP="00BD1305">
      <w:pPr>
        <w:pStyle w:val="af5"/>
        <w:keepNext/>
        <w:keepLines/>
        <w:shd w:val="clear" w:color="auto" w:fill="FFFFFF"/>
        <w:spacing w:before="0" w:beforeAutospacing="0" w:after="0" w:afterAutospacing="0"/>
        <w:ind w:left="2240"/>
        <w:jc w:val="both"/>
      </w:pPr>
      <w:r>
        <w:rPr>
          <w:b/>
          <w:bCs/>
          <w:color w:val="000000"/>
        </w:rPr>
        <w:t>Статья 13. Обстоятельства непреодолимой силы.</w:t>
      </w:r>
    </w:p>
    <w:p w14:paraId="1D36DC1C" w14:textId="77777777" w:rsidR="00BD1305" w:rsidRDefault="00BD1305" w:rsidP="00BD1305">
      <w:pPr>
        <w:pStyle w:val="af5"/>
        <w:keepNext/>
        <w:keepLines/>
        <w:shd w:val="clear" w:color="auto" w:fill="FFFFFF"/>
        <w:spacing w:before="0" w:beforeAutospacing="0" w:after="0" w:afterAutospacing="0"/>
        <w:ind w:left="2240"/>
        <w:jc w:val="both"/>
      </w:pPr>
      <w:r>
        <w:t> </w:t>
      </w:r>
    </w:p>
    <w:p w14:paraId="5CA6D2FF" w14:textId="77777777" w:rsidR="00BD1305" w:rsidRDefault="00BD1305" w:rsidP="00BD1305">
      <w:pPr>
        <w:pStyle w:val="af5"/>
        <w:numPr>
          <w:ilvl w:val="0"/>
          <w:numId w:val="65"/>
        </w:numPr>
        <w:shd w:val="clear" w:color="auto" w:fill="FFFFFF"/>
        <w:tabs>
          <w:tab w:val="left" w:pos="20"/>
          <w:tab w:val="left" w:pos="393"/>
        </w:tabs>
        <w:spacing w:before="0" w:beforeAutospacing="0" w:after="0" w:afterAutospacing="0"/>
        <w:ind w:right="20"/>
        <w:jc w:val="both"/>
      </w:pPr>
      <w:r>
        <w:rPr>
          <w:color w:val="000000"/>
        </w:rPr>
        <w:t>Стороны освобождаются от ответственности за частичное или полное неисполнение обязательств по Договору, если оно явилось следствием обстоятельств непреодолимой силы, а именно: пожара, наводнения, землетрясения или других стихийных бедствий, войны, забастовок, если эти обстоятельства непосредственно не позволяют Сторонам исполнить свои обязательства по Договору.</w:t>
      </w:r>
    </w:p>
    <w:p w14:paraId="06F95CA7" w14:textId="77777777" w:rsidR="00BD1305" w:rsidRDefault="00BD1305" w:rsidP="00BD1305">
      <w:pPr>
        <w:pStyle w:val="af5"/>
        <w:numPr>
          <w:ilvl w:val="0"/>
          <w:numId w:val="66"/>
        </w:numPr>
        <w:shd w:val="clear" w:color="auto" w:fill="FFFFFF"/>
        <w:tabs>
          <w:tab w:val="left" w:pos="20"/>
          <w:tab w:val="left" w:pos="370"/>
        </w:tabs>
        <w:spacing w:before="0" w:beforeAutospacing="0" w:after="0" w:afterAutospacing="0"/>
        <w:ind w:right="20"/>
        <w:jc w:val="both"/>
      </w:pPr>
      <w:proofErr w:type="gramStart"/>
      <w:r>
        <w:rPr>
          <w:color w:val="000000"/>
        </w:rPr>
        <w:t>Непременным условием освобождения от ответственности по указанному в пункте 1 настоящей статьи основанию является письменное извещение Стороной, претендующей на освобождение от ответственности, другой стороны о возникновении обстоятельств непреодолимой силы в срок не позже 10 (десяти) календарных дней с момента возникновения обстоятельства непреодолимой силы.</w:t>
      </w:r>
      <w:proofErr w:type="gramEnd"/>
      <w:r>
        <w:rPr>
          <w:color w:val="000000"/>
        </w:rPr>
        <w:t xml:space="preserve"> К указанному выше письменному извещению должен быть приложен подтверждающий наличие и сроки действия обстоятельств непреодолимой силы.</w:t>
      </w:r>
    </w:p>
    <w:p w14:paraId="2764283E" w14:textId="77777777" w:rsidR="00BD1305" w:rsidRDefault="00BD1305" w:rsidP="00BD1305">
      <w:pPr>
        <w:pStyle w:val="af5"/>
        <w:shd w:val="clear" w:color="auto" w:fill="FFFFFF"/>
        <w:spacing w:before="0" w:beforeAutospacing="0" w:after="0" w:afterAutospacing="0"/>
        <w:ind w:left="20" w:right="20"/>
        <w:jc w:val="both"/>
      </w:pPr>
      <w:r>
        <w:rPr>
          <w:b/>
          <w:bCs/>
          <w:color w:val="000000"/>
          <w:sz w:val="23"/>
          <w:szCs w:val="23"/>
        </w:rPr>
        <w:t>3.</w:t>
      </w:r>
      <w:r>
        <w:rPr>
          <w:b/>
          <w:bCs/>
          <w:color w:val="000000"/>
        </w:rPr>
        <w:t> </w:t>
      </w:r>
      <w:r>
        <w:rPr>
          <w:color w:val="000000"/>
        </w:rPr>
        <w:t>Если обстоятельства, указанные в пункте 1 настоящей статьи Договора, длятся более 3 (Трех) месяцев, Стороны приходят к соглашению о дальнейших взаимоотношениях по Договору.</w:t>
      </w:r>
    </w:p>
    <w:p w14:paraId="4868A77E" w14:textId="77777777" w:rsidR="00BD1305" w:rsidRDefault="00BD1305" w:rsidP="00BD1305">
      <w:pPr>
        <w:pStyle w:val="af5"/>
        <w:keepNext/>
        <w:keepLines/>
        <w:shd w:val="clear" w:color="auto" w:fill="FFFFFF"/>
        <w:spacing w:before="0" w:beforeAutospacing="0" w:after="0" w:afterAutospacing="0"/>
        <w:ind w:left="3340"/>
        <w:jc w:val="both"/>
      </w:pPr>
      <w:r>
        <w:rPr>
          <w:b/>
          <w:bCs/>
          <w:color w:val="000000"/>
        </w:rPr>
        <w:t>Статья 14. Разрешение споров.</w:t>
      </w:r>
    </w:p>
    <w:p w14:paraId="71EE65DC" w14:textId="77777777" w:rsidR="00BD1305" w:rsidRDefault="00BD1305" w:rsidP="00BD1305">
      <w:pPr>
        <w:pStyle w:val="af5"/>
        <w:keepNext/>
        <w:keepLines/>
        <w:shd w:val="clear" w:color="auto" w:fill="FFFFFF"/>
        <w:spacing w:before="0" w:beforeAutospacing="0" w:after="0" w:afterAutospacing="0"/>
        <w:ind w:left="3340"/>
        <w:jc w:val="both"/>
      </w:pPr>
      <w:r>
        <w:t> </w:t>
      </w:r>
    </w:p>
    <w:p w14:paraId="61C6A800" w14:textId="77777777" w:rsidR="00BD1305" w:rsidRDefault="00BD1305" w:rsidP="00BD1305">
      <w:pPr>
        <w:pStyle w:val="af5"/>
        <w:shd w:val="clear" w:color="auto" w:fill="FFFFFF"/>
        <w:tabs>
          <w:tab w:val="left" w:pos="414"/>
        </w:tabs>
        <w:spacing w:before="0" w:beforeAutospacing="0" w:after="0" w:afterAutospacing="0"/>
        <w:ind w:left="20" w:right="20"/>
        <w:jc w:val="both"/>
      </w:pPr>
      <w:r>
        <w:rPr>
          <w:b/>
          <w:bCs/>
          <w:color w:val="000000"/>
          <w:sz w:val="23"/>
          <w:szCs w:val="23"/>
        </w:rPr>
        <w:t>1.</w:t>
      </w:r>
      <w:r>
        <w:rPr>
          <w:b/>
          <w:bCs/>
          <w:color w:val="000000"/>
        </w:rPr>
        <w:t> </w:t>
      </w:r>
      <w:r>
        <w:rPr>
          <w:color w:val="000000"/>
        </w:rPr>
        <w:t>Споры, которые могут возникнуть в связи с настоящим Договором, разрешаются Сторонами путем переговоров на основе действующего законодательства Российской Федерации. Отказ и/ или уклонение какой-либо из Сторон от участия в переговорах для разрешения спора не препятствует Сторонам для обращения в суд.</w:t>
      </w:r>
    </w:p>
    <w:p w14:paraId="1D27E43D" w14:textId="77777777" w:rsidR="00BD1305" w:rsidRDefault="00BD1305" w:rsidP="00BD1305">
      <w:pPr>
        <w:pStyle w:val="af5"/>
        <w:shd w:val="clear" w:color="auto" w:fill="FFFFFF"/>
        <w:tabs>
          <w:tab w:val="left" w:pos="447"/>
        </w:tabs>
        <w:spacing w:before="0" w:beforeAutospacing="0" w:after="0" w:afterAutospacing="0"/>
        <w:ind w:left="20" w:right="20"/>
        <w:jc w:val="both"/>
      </w:pPr>
      <w:r>
        <w:rPr>
          <w:b/>
          <w:bCs/>
          <w:color w:val="000000"/>
          <w:sz w:val="23"/>
          <w:szCs w:val="23"/>
        </w:rPr>
        <w:t>2.</w:t>
      </w:r>
      <w:r>
        <w:rPr>
          <w:b/>
          <w:bCs/>
          <w:color w:val="000000"/>
        </w:rPr>
        <w:t> </w:t>
      </w:r>
      <w:r>
        <w:rPr>
          <w:color w:val="000000"/>
        </w:rPr>
        <w:t>При не достижении согласия в процессе переговоров, споры разрешаются в Арбитражном суде Ставропольского края в соответствии с материальным и процессуальным правом Российской Федерации.</w:t>
      </w:r>
    </w:p>
    <w:p w14:paraId="1E6BC2A4" w14:textId="77777777" w:rsidR="00BD1305" w:rsidRDefault="00BD1305" w:rsidP="00BD1305">
      <w:pPr>
        <w:pStyle w:val="af5"/>
        <w:shd w:val="clear" w:color="auto" w:fill="FFFFFF"/>
        <w:spacing w:before="0" w:beforeAutospacing="0" w:after="0" w:afterAutospacing="0"/>
        <w:ind w:left="20" w:right="20" w:firstLine="700"/>
        <w:jc w:val="both"/>
      </w:pPr>
      <w:r>
        <w:t> </w:t>
      </w:r>
    </w:p>
    <w:p w14:paraId="2716D62F" w14:textId="77777777" w:rsidR="00BD1305" w:rsidRDefault="00BD1305" w:rsidP="00BD1305">
      <w:pPr>
        <w:pStyle w:val="af5"/>
        <w:keepNext/>
        <w:keepLines/>
        <w:shd w:val="clear" w:color="auto" w:fill="FFFFFF"/>
        <w:spacing w:before="0" w:beforeAutospacing="0" w:after="0" w:afterAutospacing="0"/>
        <w:ind w:left="2760"/>
        <w:jc w:val="both"/>
      </w:pPr>
      <w:r>
        <w:rPr>
          <w:b/>
          <w:bCs/>
          <w:color w:val="000000"/>
        </w:rPr>
        <w:lastRenderedPageBreak/>
        <w:t>Статья 15. Заключительные положения.</w:t>
      </w:r>
    </w:p>
    <w:p w14:paraId="3223A34A" w14:textId="77777777" w:rsidR="00BD1305" w:rsidRDefault="00BD1305" w:rsidP="00BD1305">
      <w:pPr>
        <w:pStyle w:val="af5"/>
        <w:keepNext/>
        <w:keepLines/>
        <w:shd w:val="clear" w:color="auto" w:fill="FFFFFF"/>
        <w:spacing w:before="0" w:beforeAutospacing="0" w:after="0" w:afterAutospacing="0"/>
        <w:ind w:left="2760"/>
        <w:jc w:val="both"/>
      </w:pPr>
      <w:r>
        <w:t> </w:t>
      </w:r>
    </w:p>
    <w:p w14:paraId="1C3C1C09" w14:textId="77777777" w:rsidR="00BD1305" w:rsidRDefault="00BD1305" w:rsidP="00BD1305">
      <w:pPr>
        <w:pStyle w:val="af5"/>
        <w:numPr>
          <w:ilvl w:val="0"/>
          <w:numId w:val="67"/>
        </w:numPr>
        <w:shd w:val="clear" w:color="auto" w:fill="FFFFFF"/>
        <w:tabs>
          <w:tab w:val="left" w:pos="20"/>
          <w:tab w:val="left" w:pos="366"/>
        </w:tabs>
        <w:spacing w:before="0" w:beforeAutospacing="0" w:after="0" w:afterAutospacing="0"/>
        <w:ind w:right="20"/>
        <w:jc w:val="both"/>
      </w:pPr>
      <w:r>
        <w:rPr>
          <w:color w:val="000000"/>
        </w:rPr>
        <w:t>Настоящий Договор вступает в силу с момента его подписания. Моментом подписания Договора является календарная дата, указанная в правом верхнем углу на лицевой стороне первого листа Договора, после заголовка.</w:t>
      </w:r>
    </w:p>
    <w:p w14:paraId="490C4A0E" w14:textId="77777777" w:rsidR="00BD1305" w:rsidRDefault="00BD1305" w:rsidP="00BD1305">
      <w:pPr>
        <w:pStyle w:val="af5"/>
        <w:numPr>
          <w:ilvl w:val="0"/>
          <w:numId w:val="68"/>
        </w:numPr>
        <w:shd w:val="clear" w:color="auto" w:fill="FFFFFF"/>
        <w:tabs>
          <w:tab w:val="left" w:pos="20"/>
          <w:tab w:val="left" w:pos="370"/>
        </w:tabs>
        <w:spacing w:before="0" w:beforeAutospacing="0" w:after="0" w:afterAutospacing="0"/>
        <w:ind w:right="20"/>
        <w:jc w:val="both"/>
      </w:pPr>
      <w:r>
        <w:rPr>
          <w:color w:val="000000"/>
        </w:rPr>
        <w:t>После подписания настоящего Договора все предшествующие переговоры и деловая переписка, касающаяся предмета настоящего Договора, утрачивают юридическую силу.</w:t>
      </w:r>
    </w:p>
    <w:p w14:paraId="7781CB2E" w14:textId="1ECC612E" w:rsidR="00BD1305" w:rsidRDefault="00BD1305" w:rsidP="00BD1305">
      <w:pPr>
        <w:pStyle w:val="af5"/>
        <w:numPr>
          <w:ilvl w:val="0"/>
          <w:numId w:val="69"/>
        </w:numPr>
        <w:shd w:val="clear" w:color="auto" w:fill="FFFFFF"/>
        <w:tabs>
          <w:tab w:val="left" w:pos="20"/>
          <w:tab w:val="left" w:pos="538"/>
        </w:tabs>
        <w:spacing w:before="0" w:beforeAutospacing="0" w:after="0" w:afterAutospacing="0"/>
        <w:ind w:right="20"/>
        <w:jc w:val="both"/>
      </w:pPr>
      <w:r>
        <w:rPr>
          <w:color w:val="000000"/>
        </w:rPr>
        <w:t>Настоящий Договор может быть изменен или прекращен по основаниям, предусмотренным действующим законодат</w:t>
      </w:r>
      <w:r>
        <w:rPr>
          <w:color w:val="000000"/>
        </w:rPr>
        <w:t xml:space="preserve">ельством Российской Федерации, </w:t>
      </w:r>
      <w:r>
        <w:rPr>
          <w:color w:val="000000"/>
        </w:rPr>
        <w:t>настоящим Договором</w:t>
      </w:r>
      <w:r>
        <w:rPr>
          <w:color w:val="000000"/>
        </w:rPr>
        <w:t xml:space="preserve"> и Положением о закупке Заказчика</w:t>
      </w:r>
      <w:r>
        <w:rPr>
          <w:color w:val="000000"/>
        </w:rPr>
        <w:t>.</w:t>
      </w:r>
    </w:p>
    <w:p w14:paraId="495CAA95" w14:textId="77777777" w:rsidR="00BD1305" w:rsidRDefault="00BD1305" w:rsidP="00BD1305">
      <w:pPr>
        <w:pStyle w:val="af5"/>
        <w:shd w:val="clear" w:color="auto" w:fill="FFFFFF"/>
        <w:spacing w:before="0" w:beforeAutospacing="0" w:after="0" w:afterAutospacing="0"/>
        <w:ind w:left="20" w:right="20"/>
        <w:jc w:val="both"/>
      </w:pPr>
      <w:r>
        <w:rPr>
          <w:color w:val="000000"/>
        </w:rPr>
        <w:t>Любые изменения, дополнения и приложения к настоящему Договору считаются действительными только в случае, если они совершены в письменной форме, подписаны уполномоченными на это лицами и скреплены оттисками круглых печатей каждой из Сторон.</w:t>
      </w:r>
    </w:p>
    <w:p w14:paraId="0308EE2C" w14:textId="77777777" w:rsidR="00BD1305" w:rsidRDefault="00BD1305" w:rsidP="00BD1305">
      <w:pPr>
        <w:pStyle w:val="af5"/>
        <w:numPr>
          <w:ilvl w:val="0"/>
          <w:numId w:val="70"/>
        </w:numPr>
        <w:shd w:val="clear" w:color="auto" w:fill="FFFFFF"/>
        <w:tabs>
          <w:tab w:val="left" w:pos="20"/>
          <w:tab w:val="left" w:pos="380"/>
        </w:tabs>
        <w:spacing w:before="0" w:beforeAutospacing="0" w:after="0" w:afterAutospacing="0"/>
        <w:ind w:right="20"/>
        <w:jc w:val="both"/>
      </w:pPr>
      <w:r>
        <w:rPr>
          <w:color w:val="000000"/>
        </w:rPr>
        <w:t>Документы деловой переписки (акты, письма и другие), связанные с исполнением настоящего Договора или вытекающие из него, подлежат направлению письмом с объявленной ценностью с описью вложения и уведомлением о вручении и (или) телеграммой, заверенной оператором связи, с уведомлением о вручении.</w:t>
      </w:r>
    </w:p>
    <w:p w14:paraId="08A5D1E0" w14:textId="77777777" w:rsidR="00BD1305" w:rsidRDefault="00BD1305" w:rsidP="00BD1305">
      <w:pPr>
        <w:pStyle w:val="af5"/>
        <w:shd w:val="clear" w:color="auto" w:fill="FFFFFF"/>
        <w:spacing w:before="0" w:beforeAutospacing="0" w:after="0" w:afterAutospacing="0"/>
        <w:ind w:left="20" w:right="20"/>
        <w:jc w:val="both"/>
      </w:pPr>
      <w:r>
        <w:rPr>
          <w:color w:val="000000"/>
        </w:rPr>
        <w:t>Акты деловой переписки также могут быть вручены лицу, уполномоченному на прием деловой корреспонденции стороны-получателя, под расписку в месте нахождения сторон</w:t>
      </w:r>
      <w:proofErr w:type="gramStart"/>
      <w:r>
        <w:rPr>
          <w:color w:val="000000"/>
        </w:rPr>
        <w:t>ы-</w:t>
      </w:r>
      <w:proofErr w:type="gramEnd"/>
      <w:r>
        <w:rPr>
          <w:color w:val="000000"/>
        </w:rPr>
        <w:t xml:space="preserve"> получателя.</w:t>
      </w:r>
    </w:p>
    <w:p w14:paraId="5C712138" w14:textId="77777777" w:rsidR="00BD1305" w:rsidRDefault="00BD1305" w:rsidP="00BD1305">
      <w:pPr>
        <w:pStyle w:val="af5"/>
        <w:shd w:val="clear" w:color="auto" w:fill="FFFFFF"/>
        <w:spacing w:before="0" w:beforeAutospacing="0" w:after="0" w:afterAutospacing="0"/>
        <w:ind w:left="20" w:right="20"/>
        <w:jc w:val="both"/>
      </w:pPr>
      <w:r>
        <w:rPr>
          <w:color w:val="000000"/>
        </w:rPr>
        <w:t>Акты деловой переписки также могут быть направлены посредством факсимильной связи и имеют юридическую силу при условии, если такой письменный акт однозначно позволяет идентифицировать сторону-отправителя, и сторона-получатель письменно, в том числе посредством факсимильной связи подтвердит получение этого письменного акта.</w:t>
      </w:r>
    </w:p>
    <w:p w14:paraId="7B143D91" w14:textId="77777777" w:rsidR="00BD1305" w:rsidRDefault="00BD1305" w:rsidP="00BD1305">
      <w:pPr>
        <w:pStyle w:val="af5"/>
        <w:numPr>
          <w:ilvl w:val="0"/>
          <w:numId w:val="71"/>
        </w:numPr>
        <w:shd w:val="clear" w:color="auto" w:fill="FFFFFF"/>
        <w:tabs>
          <w:tab w:val="left" w:pos="20"/>
          <w:tab w:val="left" w:pos="433"/>
        </w:tabs>
        <w:spacing w:before="0" w:beforeAutospacing="0" w:after="0" w:afterAutospacing="0"/>
        <w:ind w:right="20"/>
        <w:jc w:val="both"/>
      </w:pPr>
      <w:r>
        <w:rPr>
          <w:color w:val="000000"/>
        </w:rPr>
        <w:t>Заголовки в данном Договоре предназначены для удобства и не влияют на его толкование и смысл.</w:t>
      </w:r>
    </w:p>
    <w:p w14:paraId="528AEB98" w14:textId="77777777" w:rsidR="00BD1305" w:rsidRDefault="00BD1305" w:rsidP="00BD1305">
      <w:pPr>
        <w:pStyle w:val="af5"/>
        <w:shd w:val="clear" w:color="auto" w:fill="FFFFFF"/>
        <w:tabs>
          <w:tab w:val="left" w:pos="337"/>
        </w:tabs>
        <w:spacing w:before="0" w:beforeAutospacing="0" w:after="0" w:afterAutospacing="0"/>
        <w:ind w:left="20" w:right="20"/>
        <w:jc w:val="both"/>
      </w:pPr>
      <w:r>
        <w:rPr>
          <w:b/>
          <w:bCs/>
          <w:color w:val="000000"/>
          <w:sz w:val="23"/>
          <w:szCs w:val="23"/>
        </w:rPr>
        <w:t>6.</w:t>
      </w:r>
      <w:r>
        <w:rPr>
          <w:b/>
          <w:bCs/>
          <w:color w:val="000000"/>
        </w:rPr>
        <w:t> </w:t>
      </w:r>
      <w:r>
        <w:rPr>
          <w:color w:val="000000"/>
        </w:rPr>
        <w:t>Сторона, адрес и (или) иные реквизиты которой изменились в течение срока действия настоящего Договора, обязана уведомить другую Сторону об изменении этих реквизитов. При отсутствии указанного выше уведомления все действия, совершенные по указанным в настоящем Договоре реквизитам, считаются надлежаще исполненными.</w:t>
      </w:r>
    </w:p>
    <w:p w14:paraId="367D133E" w14:textId="77777777" w:rsidR="00BD1305" w:rsidRDefault="00BD1305" w:rsidP="00BD1305">
      <w:pPr>
        <w:pStyle w:val="af5"/>
        <w:shd w:val="clear" w:color="auto" w:fill="FFFFFF"/>
        <w:tabs>
          <w:tab w:val="left" w:pos="321"/>
        </w:tabs>
        <w:spacing w:before="0" w:beforeAutospacing="0" w:after="0" w:afterAutospacing="0"/>
        <w:ind w:left="20" w:right="20"/>
        <w:jc w:val="both"/>
      </w:pPr>
      <w:r>
        <w:rPr>
          <w:b/>
          <w:bCs/>
          <w:color w:val="000000"/>
          <w:sz w:val="23"/>
          <w:szCs w:val="23"/>
        </w:rPr>
        <w:t>7.</w:t>
      </w:r>
      <w:r>
        <w:rPr>
          <w:b/>
          <w:bCs/>
          <w:color w:val="000000"/>
        </w:rPr>
        <w:t> </w:t>
      </w:r>
      <w:r>
        <w:rPr>
          <w:color w:val="000000"/>
        </w:rPr>
        <w:t>Настоящий Договор составлен и подписан в 2 (двух) экземплярах, один экземпляр - для Подрядчика и один экземпляр - для Заказчика. Оба экземпляра Договора имеют одинаковую юридическую силу.</w:t>
      </w:r>
    </w:p>
    <w:p w14:paraId="7757F003" w14:textId="77777777" w:rsidR="00BD1305" w:rsidRDefault="00BD1305" w:rsidP="00BD1305">
      <w:pPr>
        <w:pStyle w:val="af5"/>
        <w:spacing w:before="0" w:beforeAutospacing="0" w:after="0" w:afterAutospacing="0"/>
        <w:jc w:val="both"/>
      </w:pPr>
      <w:r>
        <w:rPr>
          <w:b/>
          <w:bCs/>
          <w:color w:val="000000"/>
          <w:sz w:val="23"/>
          <w:szCs w:val="23"/>
        </w:rPr>
        <w:t>8</w:t>
      </w:r>
      <w:r>
        <w:rPr>
          <w:b/>
          <w:bCs/>
          <w:color w:val="000000"/>
        </w:rPr>
        <w:t xml:space="preserve">. </w:t>
      </w:r>
      <w:r>
        <w:rPr>
          <w:color w:val="000000"/>
        </w:rPr>
        <w:t>В остальном, что не предусмотрено в настоящем Договоре, отношения Сторон регулируются действующим законодательством Российской Федерации.</w:t>
      </w:r>
    </w:p>
    <w:p w14:paraId="039F8FAA" w14:textId="77777777" w:rsidR="00BD1305" w:rsidRDefault="00BD1305" w:rsidP="00BD1305">
      <w:pPr>
        <w:pStyle w:val="af5"/>
        <w:shd w:val="clear" w:color="auto" w:fill="FFFFFF"/>
        <w:spacing w:before="0" w:beforeAutospacing="0" w:after="0" w:afterAutospacing="0"/>
        <w:ind w:left="993" w:right="565"/>
        <w:jc w:val="center"/>
      </w:pPr>
      <w:r>
        <w:rPr>
          <w:b/>
          <w:bCs/>
          <w:color w:val="000000"/>
          <w:sz w:val="23"/>
          <w:szCs w:val="23"/>
        </w:rPr>
        <w:t>Статья 16. Срок действия Договора.</w:t>
      </w:r>
    </w:p>
    <w:p w14:paraId="1B5727E1" w14:textId="21B8DEB4" w:rsidR="00BD1305" w:rsidRDefault="00BD1305" w:rsidP="00BD1305">
      <w:pPr>
        <w:pStyle w:val="af5"/>
        <w:shd w:val="clear" w:color="auto" w:fill="FFFFFF"/>
        <w:spacing w:before="0" w:beforeAutospacing="0" w:after="0" w:afterAutospacing="0"/>
        <w:ind w:left="993" w:right="565"/>
        <w:jc w:val="center"/>
      </w:pPr>
    </w:p>
    <w:p w14:paraId="79A1A246" w14:textId="77777777" w:rsidR="00BD1305" w:rsidRDefault="00BD1305" w:rsidP="00BD1305">
      <w:pPr>
        <w:pStyle w:val="af5"/>
        <w:numPr>
          <w:ilvl w:val="0"/>
          <w:numId w:val="72"/>
        </w:numPr>
        <w:shd w:val="clear" w:color="auto" w:fill="FFFFFF"/>
        <w:spacing w:before="0" w:beforeAutospacing="0" w:after="0" w:afterAutospacing="0"/>
        <w:ind w:left="2421" w:right="565" w:hanging="2421"/>
        <w:jc w:val="both"/>
      </w:pPr>
      <w:r>
        <w:rPr>
          <w:color w:val="000000"/>
        </w:rPr>
        <w:t>Срок действия Договора – с момента его подписания и до полного исполнения Сторонами своих обязательств. </w:t>
      </w:r>
    </w:p>
    <w:p w14:paraId="48DB58D5" w14:textId="77777777" w:rsidR="00BD1305" w:rsidRDefault="00BD1305" w:rsidP="00BD1305">
      <w:pPr>
        <w:pStyle w:val="af5"/>
        <w:numPr>
          <w:ilvl w:val="0"/>
          <w:numId w:val="72"/>
        </w:numPr>
        <w:shd w:val="clear" w:color="auto" w:fill="FFFFFF"/>
        <w:spacing w:before="0" w:beforeAutospacing="0" w:after="0" w:afterAutospacing="0"/>
        <w:ind w:left="2421" w:right="565" w:hanging="2421"/>
        <w:jc w:val="both"/>
      </w:pPr>
      <w:r>
        <w:rPr>
          <w:color w:val="000000"/>
        </w:rPr>
        <w:t>Окончание срока действия договора не освобождает стороны от полного исполнения взятых на себя обязательств по настоящему договору.</w:t>
      </w:r>
    </w:p>
    <w:p w14:paraId="21EBB188" w14:textId="77777777" w:rsidR="00BD1305" w:rsidRDefault="00BD1305" w:rsidP="00BD1305">
      <w:pPr>
        <w:pStyle w:val="af5"/>
        <w:shd w:val="clear" w:color="auto" w:fill="FFFFFF"/>
        <w:spacing w:before="0" w:beforeAutospacing="0" w:after="0" w:afterAutospacing="0"/>
        <w:ind w:right="565" w:hanging="2421"/>
        <w:jc w:val="both"/>
      </w:pPr>
      <w:r>
        <w:t> </w:t>
      </w:r>
    </w:p>
    <w:p w14:paraId="6A067330" w14:textId="4C4473AF" w:rsidR="00BD1305" w:rsidRDefault="00BD1305" w:rsidP="00BD1305">
      <w:pPr>
        <w:pStyle w:val="af5"/>
        <w:shd w:val="clear" w:color="auto" w:fill="FFFFFF"/>
        <w:spacing w:before="0" w:beforeAutospacing="0" w:after="0" w:afterAutospacing="0"/>
        <w:ind w:left="1701" w:right="565" w:hanging="2421"/>
        <w:jc w:val="both"/>
      </w:pPr>
      <w:r>
        <w:rPr>
          <w:b/>
          <w:bCs/>
          <w:color w:val="000000"/>
        </w:rPr>
        <w:t xml:space="preserve">           </w:t>
      </w:r>
      <w:r>
        <w:rPr>
          <w:b/>
          <w:bCs/>
          <w:color w:val="000000"/>
        </w:rPr>
        <w:t>Приложения к договору:</w:t>
      </w:r>
    </w:p>
    <w:p w14:paraId="147DEEE7" w14:textId="77777777" w:rsidR="00BD1305" w:rsidRDefault="00BD1305" w:rsidP="00BD1305">
      <w:pPr>
        <w:pStyle w:val="af5"/>
        <w:numPr>
          <w:ilvl w:val="0"/>
          <w:numId w:val="73"/>
        </w:numPr>
        <w:shd w:val="clear" w:color="auto" w:fill="FFFFFF"/>
        <w:spacing w:before="0" w:beforeAutospacing="0" w:after="0" w:afterAutospacing="0"/>
        <w:ind w:left="2781" w:right="565" w:hanging="2421"/>
        <w:jc w:val="both"/>
      </w:pPr>
      <w:r>
        <w:rPr>
          <w:color w:val="000000"/>
        </w:rPr>
        <w:t>Техническое задание.</w:t>
      </w:r>
    </w:p>
    <w:p w14:paraId="3E42CE10" w14:textId="77777777" w:rsidR="00BD1305" w:rsidRDefault="00BD1305" w:rsidP="00BD1305">
      <w:pPr>
        <w:pStyle w:val="af5"/>
        <w:numPr>
          <w:ilvl w:val="0"/>
          <w:numId w:val="73"/>
        </w:numPr>
        <w:shd w:val="clear" w:color="auto" w:fill="FFFFFF"/>
        <w:spacing w:before="0" w:beforeAutospacing="0" w:after="0" w:afterAutospacing="0"/>
        <w:ind w:left="2781" w:right="565" w:hanging="2421"/>
        <w:jc w:val="both"/>
      </w:pPr>
      <w:r>
        <w:rPr>
          <w:color w:val="000000"/>
        </w:rPr>
        <w:t>Ведомость объемов.</w:t>
      </w:r>
    </w:p>
    <w:p w14:paraId="23E813DB" w14:textId="77777777" w:rsidR="00BD1305" w:rsidRDefault="00BD1305" w:rsidP="00BD1305">
      <w:pPr>
        <w:pStyle w:val="af5"/>
        <w:numPr>
          <w:ilvl w:val="0"/>
          <w:numId w:val="73"/>
        </w:numPr>
        <w:shd w:val="clear" w:color="auto" w:fill="FFFFFF"/>
        <w:spacing w:before="0" w:beforeAutospacing="0" w:after="0" w:afterAutospacing="0"/>
        <w:ind w:left="2781" w:right="565" w:hanging="2421"/>
        <w:jc w:val="both"/>
      </w:pPr>
      <w:r>
        <w:rPr>
          <w:color w:val="000000"/>
        </w:rPr>
        <w:t>Локальный сметный расчет № 06-01-01.</w:t>
      </w:r>
    </w:p>
    <w:p w14:paraId="194E7C72" w14:textId="77777777" w:rsidR="00BD1305" w:rsidRDefault="00BD1305" w:rsidP="00BD1305">
      <w:pPr>
        <w:pStyle w:val="af5"/>
        <w:shd w:val="clear" w:color="auto" w:fill="FFFFFF"/>
        <w:spacing w:before="0" w:beforeAutospacing="0" w:after="0" w:afterAutospacing="0"/>
        <w:ind w:left="993" w:right="565" w:hanging="2421"/>
        <w:jc w:val="both"/>
      </w:pPr>
      <w:r>
        <w:t> </w:t>
      </w:r>
    </w:p>
    <w:p w14:paraId="7308EA9E" w14:textId="77777777" w:rsidR="00BD1305" w:rsidRDefault="00BD1305" w:rsidP="00BD1305">
      <w:pPr>
        <w:pStyle w:val="af5"/>
        <w:shd w:val="clear" w:color="auto" w:fill="FFFFFF"/>
        <w:spacing w:before="0" w:beforeAutospacing="0" w:after="0" w:afterAutospacing="0"/>
        <w:ind w:left="993" w:right="565"/>
        <w:jc w:val="both"/>
      </w:pPr>
      <w:r>
        <w:t> </w:t>
      </w:r>
    </w:p>
    <w:p w14:paraId="0FCC5CD4" w14:textId="77777777" w:rsidR="00BD1305" w:rsidRDefault="00BD1305" w:rsidP="00BD1305">
      <w:pPr>
        <w:pStyle w:val="af5"/>
        <w:shd w:val="clear" w:color="auto" w:fill="FFFFFF"/>
        <w:spacing w:before="0" w:beforeAutospacing="0" w:after="0" w:afterAutospacing="0"/>
        <w:ind w:left="993" w:right="565"/>
        <w:jc w:val="both"/>
      </w:pPr>
    </w:p>
    <w:p w14:paraId="2E11FBDF" w14:textId="77777777" w:rsidR="00BD1305" w:rsidRDefault="00BD1305" w:rsidP="00BD1305">
      <w:pPr>
        <w:pStyle w:val="af5"/>
        <w:shd w:val="clear" w:color="auto" w:fill="FFFFFF"/>
        <w:spacing w:before="0" w:beforeAutospacing="0" w:after="0" w:afterAutospacing="0"/>
        <w:ind w:left="993" w:right="565"/>
        <w:jc w:val="both"/>
      </w:pPr>
    </w:p>
    <w:p w14:paraId="02F85F1A" w14:textId="77777777" w:rsidR="00BD1305" w:rsidRDefault="00BD1305" w:rsidP="00BD1305">
      <w:pPr>
        <w:pStyle w:val="af5"/>
        <w:shd w:val="clear" w:color="auto" w:fill="FFFFFF"/>
        <w:spacing w:before="0" w:beforeAutospacing="0" w:after="0" w:afterAutospacing="0"/>
        <w:ind w:left="993" w:right="565"/>
        <w:jc w:val="both"/>
      </w:pPr>
    </w:p>
    <w:p w14:paraId="0D6507B2" w14:textId="77777777" w:rsidR="00BD1305" w:rsidRDefault="00BD1305" w:rsidP="00BD1305">
      <w:pPr>
        <w:pStyle w:val="af5"/>
        <w:shd w:val="clear" w:color="auto" w:fill="FFFFFF"/>
        <w:spacing w:before="0" w:beforeAutospacing="0" w:after="0" w:afterAutospacing="0"/>
        <w:ind w:left="993" w:right="565"/>
        <w:jc w:val="both"/>
      </w:pPr>
    </w:p>
    <w:p w14:paraId="77E4E153" w14:textId="77777777" w:rsidR="00BD1305" w:rsidRDefault="00BD1305" w:rsidP="00BD1305">
      <w:pPr>
        <w:pStyle w:val="af5"/>
        <w:shd w:val="clear" w:color="auto" w:fill="FFFFFF"/>
        <w:spacing w:before="0" w:beforeAutospacing="0" w:after="0" w:afterAutospacing="0"/>
        <w:ind w:left="993" w:right="565"/>
        <w:jc w:val="both"/>
      </w:pPr>
    </w:p>
    <w:p w14:paraId="22A51DB2" w14:textId="77777777" w:rsidR="00BD1305" w:rsidRDefault="00BD1305" w:rsidP="00BD1305">
      <w:pPr>
        <w:pStyle w:val="af5"/>
        <w:shd w:val="clear" w:color="auto" w:fill="FFFFFF"/>
        <w:spacing w:before="0" w:beforeAutospacing="0" w:after="0" w:afterAutospacing="0"/>
        <w:ind w:left="993" w:right="565"/>
        <w:jc w:val="both"/>
      </w:pPr>
    </w:p>
    <w:p w14:paraId="337108E9" w14:textId="77777777" w:rsidR="00BD1305" w:rsidRDefault="00BD1305" w:rsidP="00BD1305">
      <w:pPr>
        <w:pStyle w:val="af5"/>
        <w:shd w:val="clear" w:color="auto" w:fill="FFFFFF"/>
        <w:spacing w:before="0" w:beforeAutospacing="0" w:after="0" w:afterAutospacing="0"/>
        <w:ind w:left="993" w:right="565"/>
        <w:jc w:val="both"/>
      </w:pPr>
    </w:p>
    <w:p w14:paraId="69FEC8B3" w14:textId="77777777" w:rsidR="00682796" w:rsidRDefault="00682796" w:rsidP="00682796">
      <w:pPr>
        <w:pStyle w:val="30"/>
        <w:shd w:val="clear" w:color="auto" w:fill="auto"/>
        <w:ind w:right="565"/>
        <w:jc w:val="both"/>
        <w:rPr>
          <w:sz w:val="24"/>
          <w:szCs w:val="24"/>
          <w:lang w:val="ru-RU"/>
        </w:rPr>
      </w:pPr>
    </w:p>
    <w:p w14:paraId="2EE8F1A6" w14:textId="77777777" w:rsidR="00BD1305" w:rsidRPr="00BD1305" w:rsidRDefault="00BD1305" w:rsidP="00BD1305">
      <w:pPr>
        <w:shd w:val="clear" w:color="auto" w:fill="FFFFFF"/>
        <w:spacing w:after="0" w:line="240" w:lineRule="auto"/>
        <w:ind w:left="993" w:right="565"/>
        <w:jc w:val="both"/>
        <w:rPr>
          <w:rFonts w:ascii="Times New Roman" w:eastAsia="Times New Roman" w:hAnsi="Times New Roman" w:cs="Times New Roman"/>
          <w:sz w:val="24"/>
          <w:szCs w:val="24"/>
        </w:rPr>
      </w:pPr>
      <w:r w:rsidRPr="00BD1305">
        <w:rPr>
          <w:rFonts w:ascii="Times New Roman" w:eastAsia="Times New Roman" w:hAnsi="Times New Roman" w:cs="Times New Roman"/>
          <w:b/>
          <w:bCs/>
          <w:color w:val="000000"/>
          <w:sz w:val="23"/>
          <w:szCs w:val="23"/>
        </w:rPr>
        <w:lastRenderedPageBreak/>
        <w:t>Статья 17. Адреса, банковские реквизиты и подписи Сторон.</w:t>
      </w:r>
    </w:p>
    <w:p w14:paraId="398B3D8E" w14:textId="77777777" w:rsidR="00BD1305" w:rsidRPr="00BD1305" w:rsidRDefault="00BD1305" w:rsidP="00BD1305">
      <w:pPr>
        <w:spacing w:after="0" w:line="240" w:lineRule="auto"/>
        <w:ind w:left="993" w:right="565"/>
        <w:jc w:val="both"/>
        <w:rPr>
          <w:rFonts w:ascii="Times New Roman" w:eastAsia="Times New Roman" w:hAnsi="Times New Roman" w:cs="Times New Roman"/>
          <w:sz w:val="24"/>
          <w:szCs w:val="24"/>
        </w:rPr>
      </w:pPr>
      <w:r w:rsidRPr="00BD1305">
        <w:rPr>
          <w:rFonts w:ascii="Times New Roman" w:eastAsia="Times New Roman" w:hAnsi="Times New Roman" w:cs="Times New Roman"/>
          <w:sz w:val="24"/>
          <w:szCs w:val="24"/>
        </w:rPr>
        <w:t> </w:t>
      </w:r>
    </w:p>
    <w:tbl>
      <w:tblPr>
        <w:tblW w:w="0" w:type="auto"/>
        <w:tblCellSpacing w:w="0" w:type="dxa"/>
        <w:tblInd w:w="925" w:type="dxa"/>
        <w:tblLook w:val="04A0" w:firstRow="1" w:lastRow="0" w:firstColumn="1" w:lastColumn="0" w:noHBand="0" w:noVBand="1"/>
      </w:tblPr>
      <w:tblGrid>
        <w:gridCol w:w="4733"/>
        <w:gridCol w:w="4056"/>
      </w:tblGrid>
      <w:tr w:rsidR="00BD1305" w:rsidRPr="00BD1305" w14:paraId="7ED16D5D" w14:textId="77777777" w:rsidTr="00BD1305">
        <w:trPr>
          <w:tblCellSpacing w:w="0" w:type="dxa"/>
        </w:trPr>
        <w:tc>
          <w:tcPr>
            <w:tcW w:w="4733" w:type="dxa"/>
            <w:tcBorders>
              <w:top w:val="nil"/>
              <w:left w:val="nil"/>
              <w:bottom w:val="nil"/>
              <w:right w:val="nil"/>
            </w:tcBorders>
            <w:vAlign w:val="center"/>
            <w:hideMark/>
          </w:tcPr>
          <w:p w14:paraId="2DC538AB" w14:textId="77777777" w:rsidR="00BD1305" w:rsidRPr="00BD1305" w:rsidRDefault="00BD1305" w:rsidP="00BD1305">
            <w:pPr>
              <w:spacing w:after="0" w:line="240" w:lineRule="auto"/>
              <w:ind w:right="565"/>
              <w:jc w:val="both"/>
              <w:rPr>
                <w:rFonts w:ascii="Times New Roman" w:eastAsia="Times New Roman" w:hAnsi="Times New Roman" w:cs="Times New Roman"/>
                <w:sz w:val="24"/>
                <w:szCs w:val="24"/>
              </w:rPr>
            </w:pPr>
            <w:r w:rsidRPr="00BD1305">
              <w:rPr>
                <w:rFonts w:ascii="Times New Roman" w:eastAsia="Times New Roman" w:hAnsi="Times New Roman" w:cs="Times New Roman"/>
                <w:b/>
                <w:bCs/>
                <w:color w:val="000000"/>
                <w:sz w:val="23"/>
                <w:szCs w:val="23"/>
              </w:rPr>
              <w:t>Заказчик:</w:t>
            </w:r>
          </w:p>
        </w:tc>
        <w:tc>
          <w:tcPr>
            <w:tcW w:w="4056" w:type="dxa"/>
            <w:tcBorders>
              <w:top w:val="nil"/>
              <w:left w:val="nil"/>
              <w:bottom w:val="nil"/>
              <w:right w:val="nil"/>
            </w:tcBorders>
            <w:vAlign w:val="center"/>
            <w:hideMark/>
          </w:tcPr>
          <w:p w14:paraId="021BC7ED" w14:textId="77777777" w:rsidR="00BD1305" w:rsidRPr="00BD1305" w:rsidRDefault="00BD1305" w:rsidP="00BD1305">
            <w:pPr>
              <w:spacing w:after="0" w:line="240" w:lineRule="auto"/>
              <w:ind w:right="565"/>
              <w:jc w:val="both"/>
              <w:rPr>
                <w:rFonts w:ascii="Times New Roman" w:eastAsia="Times New Roman" w:hAnsi="Times New Roman" w:cs="Times New Roman"/>
                <w:sz w:val="24"/>
                <w:szCs w:val="24"/>
              </w:rPr>
            </w:pPr>
            <w:r w:rsidRPr="00BD1305">
              <w:rPr>
                <w:rFonts w:ascii="Times New Roman" w:eastAsia="Times New Roman" w:hAnsi="Times New Roman" w:cs="Times New Roman"/>
                <w:b/>
                <w:bCs/>
                <w:color w:val="000000"/>
                <w:sz w:val="23"/>
                <w:szCs w:val="23"/>
              </w:rPr>
              <w:t>Подрядчик:</w:t>
            </w:r>
          </w:p>
        </w:tc>
      </w:tr>
      <w:tr w:rsidR="00BD1305" w:rsidRPr="00BD1305" w14:paraId="5F866F62" w14:textId="77777777" w:rsidTr="00BD1305">
        <w:trPr>
          <w:tblCellSpacing w:w="0" w:type="dxa"/>
        </w:trPr>
        <w:tc>
          <w:tcPr>
            <w:tcW w:w="4733" w:type="dxa"/>
            <w:tcBorders>
              <w:top w:val="nil"/>
              <w:left w:val="nil"/>
              <w:bottom w:val="nil"/>
              <w:right w:val="nil"/>
            </w:tcBorders>
            <w:vAlign w:val="center"/>
            <w:hideMark/>
          </w:tcPr>
          <w:p w14:paraId="435D97AD" w14:textId="77777777" w:rsidR="00BD1305" w:rsidRPr="00BD1305" w:rsidRDefault="00BD1305" w:rsidP="00BD1305">
            <w:pPr>
              <w:spacing w:after="0" w:line="240" w:lineRule="auto"/>
              <w:ind w:right="565"/>
              <w:jc w:val="both"/>
              <w:rPr>
                <w:rFonts w:ascii="Times New Roman" w:eastAsia="Times New Roman" w:hAnsi="Times New Roman" w:cs="Times New Roman"/>
                <w:sz w:val="24"/>
                <w:szCs w:val="24"/>
              </w:rPr>
            </w:pPr>
            <w:r w:rsidRPr="00BD1305">
              <w:rPr>
                <w:rFonts w:ascii="Times New Roman" w:eastAsia="Times New Roman" w:hAnsi="Times New Roman" w:cs="Times New Roman"/>
                <w:b/>
                <w:bCs/>
                <w:color w:val="000000"/>
                <w:sz w:val="23"/>
                <w:szCs w:val="23"/>
              </w:rPr>
              <w:t>АО «Водоканал» г. Невинномысск</w:t>
            </w:r>
          </w:p>
        </w:tc>
        <w:tc>
          <w:tcPr>
            <w:tcW w:w="4056" w:type="dxa"/>
            <w:tcBorders>
              <w:top w:val="nil"/>
              <w:left w:val="nil"/>
              <w:bottom w:val="nil"/>
              <w:right w:val="nil"/>
            </w:tcBorders>
            <w:vAlign w:val="center"/>
            <w:hideMark/>
          </w:tcPr>
          <w:p w14:paraId="7890A13C" w14:textId="77777777" w:rsidR="00BD1305" w:rsidRPr="00BD1305" w:rsidRDefault="00BD1305" w:rsidP="00BD1305">
            <w:pPr>
              <w:spacing w:after="0" w:line="240" w:lineRule="auto"/>
              <w:ind w:right="565"/>
              <w:jc w:val="both"/>
              <w:rPr>
                <w:rFonts w:ascii="Times New Roman" w:eastAsia="Times New Roman" w:hAnsi="Times New Roman" w:cs="Times New Roman"/>
                <w:sz w:val="24"/>
                <w:szCs w:val="24"/>
              </w:rPr>
            </w:pPr>
            <w:r w:rsidRPr="00BD1305">
              <w:rPr>
                <w:rFonts w:ascii="Times New Roman" w:eastAsia="Times New Roman" w:hAnsi="Times New Roman" w:cs="Times New Roman"/>
                <w:sz w:val="24"/>
                <w:szCs w:val="24"/>
              </w:rPr>
              <w:t> </w:t>
            </w:r>
          </w:p>
        </w:tc>
      </w:tr>
      <w:tr w:rsidR="00BD1305" w:rsidRPr="00BD1305" w14:paraId="15395382" w14:textId="77777777" w:rsidTr="00BD1305">
        <w:trPr>
          <w:tblCellSpacing w:w="0" w:type="dxa"/>
        </w:trPr>
        <w:tc>
          <w:tcPr>
            <w:tcW w:w="4733" w:type="dxa"/>
            <w:tcBorders>
              <w:top w:val="nil"/>
              <w:left w:val="nil"/>
              <w:bottom w:val="nil"/>
              <w:right w:val="nil"/>
            </w:tcBorders>
            <w:vAlign w:val="center"/>
            <w:hideMark/>
          </w:tcPr>
          <w:p w14:paraId="436BF4B8" w14:textId="77777777" w:rsidR="00BD1305" w:rsidRPr="00BD1305" w:rsidRDefault="00BD1305" w:rsidP="00BD1305">
            <w:pPr>
              <w:spacing w:after="0" w:line="240" w:lineRule="auto"/>
              <w:ind w:right="565"/>
              <w:jc w:val="both"/>
              <w:rPr>
                <w:rFonts w:ascii="Times New Roman" w:eastAsia="Times New Roman" w:hAnsi="Times New Roman" w:cs="Times New Roman"/>
                <w:sz w:val="24"/>
                <w:szCs w:val="24"/>
              </w:rPr>
            </w:pPr>
            <w:r w:rsidRPr="00BD1305">
              <w:rPr>
                <w:rFonts w:ascii="Times New Roman" w:eastAsia="Times New Roman" w:hAnsi="Times New Roman" w:cs="Times New Roman"/>
                <w:color w:val="000000"/>
                <w:sz w:val="23"/>
                <w:szCs w:val="23"/>
              </w:rPr>
              <w:t>Юридический адрес:</w:t>
            </w:r>
          </w:p>
          <w:p w14:paraId="1F9802D3" w14:textId="77777777" w:rsidR="00BD1305" w:rsidRPr="00BD1305" w:rsidRDefault="00BD1305" w:rsidP="00BD1305">
            <w:pPr>
              <w:spacing w:after="0" w:line="240" w:lineRule="auto"/>
              <w:ind w:right="565"/>
              <w:jc w:val="both"/>
              <w:rPr>
                <w:rFonts w:ascii="Times New Roman" w:eastAsia="Times New Roman" w:hAnsi="Times New Roman" w:cs="Times New Roman"/>
                <w:sz w:val="24"/>
                <w:szCs w:val="24"/>
              </w:rPr>
            </w:pPr>
            <w:r w:rsidRPr="00BD1305">
              <w:rPr>
                <w:rFonts w:ascii="Times New Roman" w:eastAsia="Times New Roman" w:hAnsi="Times New Roman" w:cs="Times New Roman"/>
                <w:color w:val="000000"/>
                <w:sz w:val="23"/>
                <w:szCs w:val="23"/>
              </w:rPr>
              <w:t>357106  РФ  СК, г. Невинномысск, ул. Гагарина, 196а</w:t>
            </w:r>
          </w:p>
        </w:tc>
        <w:tc>
          <w:tcPr>
            <w:tcW w:w="4056" w:type="dxa"/>
            <w:tcBorders>
              <w:top w:val="nil"/>
              <w:left w:val="nil"/>
              <w:bottom w:val="nil"/>
              <w:right w:val="nil"/>
            </w:tcBorders>
            <w:vAlign w:val="center"/>
            <w:hideMark/>
          </w:tcPr>
          <w:p w14:paraId="25B1132C" w14:textId="77777777" w:rsidR="00BD1305" w:rsidRPr="00BD1305" w:rsidRDefault="00BD1305" w:rsidP="00BD1305">
            <w:pPr>
              <w:spacing w:after="0" w:line="240" w:lineRule="auto"/>
              <w:jc w:val="both"/>
              <w:rPr>
                <w:rFonts w:ascii="Times New Roman" w:eastAsia="Times New Roman" w:hAnsi="Times New Roman" w:cs="Times New Roman"/>
                <w:sz w:val="24"/>
                <w:szCs w:val="24"/>
              </w:rPr>
            </w:pPr>
            <w:r w:rsidRPr="00BD1305">
              <w:rPr>
                <w:rFonts w:ascii="Times New Roman" w:eastAsia="Times New Roman" w:hAnsi="Times New Roman" w:cs="Times New Roman"/>
                <w:sz w:val="24"/>
                <w:szCs w:val="24"/>
              </w:rPr>
              <w:t> </w:t>
            </w:r>
          </w:p>
        </w:tc>
      </w:tr>
      <w:tr w:rsidR="00BD1305" w:rsidRPr="00BD1305" w14:paraId="7C26FCC2" w14:textId="77777777" w:rsidTr="00BD1305">
        <w:trPr>
          <w:tblCellSpacing w:w="0" w:type="dxa"/>
        </w:trPr>
        <w:tc>
          <w:tcPr>
            <w:tcW w:w="4733" w:type="dxa"/>
            <w:tcBorders>
              <w:top w:val="nil"/>
              <w:left w:val="nil"/>
              <w:bottom w:val="nil"/>
              <w:right w:val="nil"/>
            </w:tcBorders>
            <w:vAlign w:val="center"/>
            <w:hideMark/>
          </w:tcPr>
          <w:p w14:paraId="53455181" w14:textId="77777777" w:rsidR="00BD1305" w:rsidRPr="00BD1305" w:rsidRDefault="00BD1305" w:rsidP="00BD1305">
            <w:pPr>
              <w:spacing w:after="0" w:line="240" w:lineRule="auto"/>
              <w:ind w:right="565"/>
              <w:jc w:val="both"/>
              <w:rPr>
                <w:rFonts w:ascii="Times New Roman" w:eastAsia="Times New Roman" w:hAnsi="Times New Roman" w:cs="Times New Roman"/>
                <w:sz w:val="24"/>
                <w:szCs w:val="24"/>
              </w:rPr>
            </w:pPr>
            <w:r w:rsidRPr="00BD1305">
              <w:rPr>
                <w:rFonts w:ascii="Times New Roman" w:eastAsia="Times New Roman" w:hAnsi="Times New Roman" w:cs="Times New Roman"/>
                <w:color w:val="000000"/>
                <w:sz w:val="23"/>
                <w:szCs w:val="23"/>
              </w:rPr>
              <w:t>Почтовый адрес:</w:t>
            </w:r>
          </w:p>
          <w:p w14:paraId="2554B34F" w14:textId="77777777" w:rsidR="00BD1305" w:rsidRPr="00BD1305" w:rsidRDefault="00BD1305" w:rsidP="00BD1305">
            <w:pPr>
              <w:spacing w:after="0" w:line="240" w:lineRule="auto"/>
              <w:ind w:right="565"/>
              <w:jc w:val="both"/>
              <w:rPr>
                <w:rFonts w:ascii="Times New Roman" w:eastAsia="Times New Roman" w:hAnsi="Times New Roman" w:cs="Times New Roman"/>
                <w:sz w:val="24"/>
                <w:szCs w:val="24"/>
              </w:rPr>
            </w:pPr>
            <w:r w:rsidRPr="00BD1305">
              <w:rPr>
                <w:rFonts w:ascii="Times New Roman" w:eastAsia="Times New Roman" w:hAnsi="Times New Roman" w:cs="Times New Roman"/>
                <w:color w:val="000000"/>
                <w:sz w:val="23"/>
                <w:szCs w:val="23"/>
              </w:rPr>
              <w:t>357106, Российская Федерация, Ставропольский край, г. Невинномысск,  ул. Гагарина, 196а</w:t>
            </w:r>
          </w:p>
        </w:tc>
        <w:tc>
          <w:tcPr>
            <w:tcW w:w="4056" w:type="dxa"/>
            <w:tcBorders>
              <w:top w:val="nil"/>
              <w:left w:val="nil"/>
              <w:bottom w:val="nil"/>
              <w:right w:val="nil"/>
            </w:tcBorders>
            <w:vAlign w:val="center"/>
            <w:hideMark/>
          </w:tcPr>
          <w:p w14:paraId="3D6F9153" w14:textId="77777777" w:rsidR="00BD1305" w:rsidRPr="00BD1305" w:rsidRDefault="00BD1305" w:rsidP="00BD1305">
            <w:pPr>
              <w:spacing w:after="0" w:line="240" w:lineRule="auto"/>
              <w:jc w:val="both"/>
              <w:rPr>
                <w:rFonts w:ascii="Times New Roman" w:eastAsia="Times New Roman" w:hAnsi="Times New Roman" w:cs="Times New Roman"/>
                <w:sz w:val="24"/>
                <w:szCs w:val="24"/>
              </w:rPr>
            </w:pPr>
            <w:r w:rsidRPr="00BD1305">
              <w:rPr>
                <w:rFonts w:ascii="Times New Roman" w:eastAsia="Times New Roman" w:hAnsi="Times New Roman" w:cs="Times New Roman"/>
                <w:sz w:val="24"/>
                <w:szCs w:val="24"/>
              </w:rPr>
              <w:t> </w:t>
            </w:r>
          </w:p>
        </w:tc>
      </w:tr>
      <w:tr w:rsidR="00BD1305" w:rsidRPr="00BD1305" w14:paraId="2D377E1F" w14:textId="77777777" w:rsidTr="00BD1305">
        <w:trPr>
          <w:tblCellSpacing w:w="0" w:type="dxa"/>
        </w:trPr>
        <w:tc>
          <w:tcPr>
            <w:tcW w:w="4733" w:type="dxa"/>
            <w:tcBorders>
              <w:top w:val="nil"/>
              <w:left w:val="nil"/>
              <w:bottom w:val="nil"/>
              <w:right w:val="nil"/>
            </w:tcBorders>
            <w:vAlign w:val="center"/>
            <w:hideMark/>
          </w:tcPr>
          <w:p w14:paraId="7EBB95FC" w14:textId="77777777" w:rsidR="00BD1305" w:rsidRPr="00BD1305" w:rsidRDefault="00BD1305" w:rsidP="00BD1305">
            <w:pPr>
              <w:spacing w:after="0" w:line="240" w:lineRule="auto"/>
              <w:ind w:right="565"/>
              <w:jc w:val="both"/>
              <w:rPr>
                <w:rFonts w:ascii="Times New Roman" w:eastAsia="Times New Roman" w:hAnsi="Times New Roman" w:cs="Times New Roman"/>
                <w:sz w:val="24"/>
                <w:szCs w:val="24"/>
              </w:rPr>
            </w:pPr>
            <w:r w:rsidRPr="00BD1305">
              <w:rPr>
                <w:rFonts w:ascii="Times New Roman" w:eastAsia="Times New Roman" w:hAnsi="Times New Roman" w:cs="Times New Roman"/>
                <w:color w:val="000000"/>
                <w:sz w:val="23"/>
                <w:szCs w:val="23"/>
              </w:rPr>
              <w:t>Тел/факс: (86554) 3-69-09</w:t>
            </w:r>
          </w:p>
        </w:tc>
        <w:tc>
          <w:tcPr>
            <w:tcW w:w="4056" w:type="dxa"/>
            <w:tcBorders>
              <w:top w:val="nil"/>
              <w:left w:val="nil"/>
              <w:bottom w:val="nil"/>
              <w:right w:val="nil"/>
            </w:tcBorders>
            <w:vAlign w:val="center"/>
            <w:hideMark/>
          </w:tcPr>
          <w:p w14:paraId="7D75D9F5" w14:textId="77777777" w:rsidR="00BD1305" w:rsidRPr="00BD1305" w:rsidRDefault="00BD1305" w:rsidP="00BD1305">
            <w:pPr>
              <w:spacing w:after="0" w:line="240" w:lineRule="auto"/>
              <w:jc w:val="both"/>
              <w:rPr>
                <w:rFonts w:ascii="Times New Roman" w:eastAsia="Times New Roman" w:hAnsi="Times New Roman" w:cs="Times New Roman"/>
                <w:sz w:val="24"/>
                <w:szCs w:val="24"/>
              </w:rPr>
            </w:pPr>
            <w:r w:rsidRPr="00BD1305">
              <w:rPr>
                <w:rFonts w:ascii="Times New Roman" w:eastAsia="Times New Roman" w:hAnsi="Times New Roman" w:cs="Times New Roman"/>
                <w:sz w:val="24"/>
                <w:szCs w:val="24"/>
              </w:rPr>
              <w:t> </w:t>
            </w:r>
          </w:p>
        </w:tc>
      </w:tr>
      <w:tr w:rsidR="00BD1305" w:rsidRPr="00BD1305" w14:paraId="71C2C72C" w14:textId="77777777" w:rsidTr="00BD1305">
        <w:trPr>
          <w:tblCellSpacing w:w="0" w:type="dxa"/>
        </w:trPr>
        <w:tc>
          <w:tcPr>
            <w:tcW w:w="4733" w:type="dxa"/>
            <w:tcBorders>
              <w:top w:val="nil"/>
              <w:left w:val="nil"/>
              <w:bottom w:val="nil"/>
              <w:right w:val="nil"/>
            </w:tcBorders>
            <w:vAlign w:val="center"/>
            <w:hideMark/>
          </w:tcPr>
          <w:p w14:paraId="44EE3750" w14:textId="77777777" w:rsidR="00BD1305" w:rsidRPr="00BD1305" w:rsidRDefault="00BD1305" w:rsidP="00BD1305">
            <w:pPr>
              <w:shd w:val="clear" w:color="auto" w:fill="FFFFFF"/>
              <w:spacing w:after="0" w:line="240" w:lineRule="auto"/>
              <w:ind w:right="565"/>
              <w:jc w:val="both"/>
              <w:rPr>
                <w:rFonts w:ascii="Times New Roman" w:eastAsia="Times New Roman" w:hAnsi="Times New Roman" w:cs="Times New Roman"/>
                <w:sz w:val="24"/>
                <w:szCs w:val="24"/>
              </w:rPr>
            </w:pPr>
            <w:r w:rsidRPr="00BD1305">
              <w:rPr>
                <w:rFonts w:ascii="Times New Roman" w:eastAsia="Times New Roman" w:hAnsi="Times New Roman" w:cs="Times New Roman"/>
                <w:color w:val="000000"/>
                <w:sz w:val="23"/>
                <w:szCs w:val="23"/>
              </w:rPr>
              <w:t>ИНН:</w:t>
            </w:r>
            <w:r w:rsidRPr="00BD1305">
              <w:rPr>
                <w:rFonts w:ascii="Times New Roman" w:eastAsia="Times New Roman" w:hAnsi="Times New Roman" w:cs="Times New Roman"/>
                <w:color w:val="000000"/>
                <w:sz w:val="23"/>
                <w:szCs w:val="23"/>
              </w:rPr>
              <w:tab/>
              <w:t>2631054308</w:t>
            </w:r>
          </w:p>
          <w:p w14:paraId="01CCDFEB" w14:textId="77777777" w:rsidR="00BD1305" w:rsidRPr="00BD1305" w:rsidRDefault="00BD1305" w:rsidP="00BD1305">
            <w:pPr>
              <w:shd w:val="clear" w:color="auto" w:fill="FFFFFF"/>
              <w:spacing w:after="0" w:line="240" w:lineRule="auto"/>
              <w:ind w:right="565"/>
              <w:jc w:val="both"/>
              <w:rPr>
                <w:rFonts w:ascii="Times New Roman" w:eastAsia="Times New Roman" w:hAnsi="Times New Roman" w:cs="Times New Roman"/>
                <w:sz w:val="24"/>
                <w:szCs w:val="24"/>
              </w:rPr>
            </w:pPr>
            <w:r w:rsidRPr="00BD1305">
              <w:rPr>
                <w:rFonts w:ascii="Times New Roman" w:eastAsia="Times New Roman" w:hAnsi="Times New Roman" w:cs="Times New Roman"/>
                <w:color w:val="000000"/>
                <w:sz w:val="23"/>
                <w:szCs w:val="23"/>
              </w:rPr>
              <w:t>КПП:</w:t>
            </w:r>
            <w:r w:rsidRPr="00BD1305">
              <w:rPr>
                <w:rFonts w:ascii="Times New Roman" w:eastAsia="Times New Roman" w:hAnsi="Times New Roman" w:cs="Times New Roman"/>
                <w:color w:val="000000"/>
                <w:sz w:val="23"/>
                <w:szCs w:val="23"/>
              </w:rPr>
              <w:tab/>
              <w:t>263101001</w:t>
            </w:r>
          </w:p>
          <w:p w14:paraId="2BB6E468" w14:textId="77777777" w:rsidR="00BD1305" w:rsidRPr="00BD1305" w:rsidRDefault="00BD1305" w:rsidP="00BD1305">
            <w:pPr>
              <w:shd w:val="clear" w:color="auto" w:fill="FFFFFF"/>
              <w:spacing w:after="0" w:line="240" w:lineRule="auto"/>
              <w:ind w:right="565"/>
              <w:jc w:val="both"/>
              <w:rPr>
                <w:rFonts w:ascii="Times New Roman" w:eastAsia="Times New Roman" w:hAnsi="Times New Roman" w:cs="Times New Roman"/>
                <w:sz w:val="24"/>
                <w:szCs w:val="24"/>
              </w:rPr>
            </w:pPr>
            <w:r w:rsidRPr="00BD1305">
              <w:rPr>
                <w:rFonts w:ascii="Times New Roman" w:eastAsia="Times New Roman" w:hAnsi="Times New Roman" w:cs="Times New Roman"/>
                <w:color w:val="000000"/>
                <w:sz w:val="23"/>
                <w:szCs w:val="23"/>
              </w:rPr>
              <w:t>ОГРН:</w:t>
            </w:r>
            <w:r w:rsidRPr="00BD1305">
              <w:rPr>
                <w:rFonts w:ascii="Times New Roman" w:eastAsia="Times New Roman" w:hAnsi="Times New Roman" w:cs="Times New Roman"/>
                <w:color w:val="000000"/>
                <w:sz w:val="23"/>
                <w:szCs w:val="23"/>
              </w:rPr>
              <w:tab/>
              <w:t>1102648001125</w:t>
            </w:r>
          </w:p>
          <w:p w14:paraId="22653FCE" w14:textId="77777777" w:rsidR="00BD1305" w:rsidRPr="00BD1305" w:rsidRDefault="00BD1305" w:rsidP="00BD1305">
            <w:pPr>
              <w:shd w:val="clear" w:color="auto" w:fill="FFFFFF"/>
              <w:spacing w:after="0" w:line="240" w:lineRule="auto"/>
              <w:ind w:right="565"/>
              <w:jc w:val="both"/>
              <w:rPr>
                <w:rFonts w:ascii="Times New Roman" w:eastAsia="Times New Roman" w:hAnsi="Times New Roman" w:cs="Times New Roman"/>
                <w:sz w:val="24"/>
                <w:szCs w:val="24"/>
              </w:rPr>
            </w:pPr>
            <w:r w:rsidRPr="00BD1305">
              <w:rPr>
                <w:rFonts w:ascii="Times New Roman" w:eastAsia="Times New Roman" w:hAnsi="Times New Roman" w:cs="Times New Roman"/>
                <w:color w:val="000000"/>
                <w:sz w:val="23"/>
                <w:szCs w:val="23"/>
              </w:rPr>
              <w:t>ОКПО: 21967976</w:t>
            </w:r>
          </w:p>
          <w:p w14:paraId="214D7A09" w14:textId="77777777" w:rsidR="00BD1305" w:rsidRPr="00BD1305" w:rsidRDefault="00BD1305" w:rsidP="00BD1305">
            <w:pPr>
              <w:shd w:val="clear" w:color="auto" w:fill="FFFFFF"/>
              <w:spacing w:after="0" w:line="240" w:lineRule="auto"/>
              <w:ind w:right="565"/>
              <w:jc w:val="both"/>
              <w:rPr>
                <w:rFonts w:ascii="Times New Roman" w:eastAsia="Times New Roman" w:hAnsi="Times New Roman" w:cs="Times New Roman"/>
                <w:sz w:val="24"/>
                <w:szCs w:val="24"/>
              </w:rPr>
            </w:pPr>
            <w:r w:rsidRPr="00BD1305">
              <w:rPr>
                <w:rFonts w:ascii="Times New Roman" w:eastAsia="Times New Roman" w:hAnsi="Times New Roman" w:cs="Times New Roman"/>
                <w:color w:val="000000"/>
                <w:sz w:val="23"/>
                <w:szCs w:val="23"/>
              </w:rPr>
              <w:t>Расчетный счет: 40702810400000170104</w:t>
            </w:r>
          </w:p>
          <w:p w14:paraId="344F6796" w14:textId="77777777" w:rsidR="00BD1305" w:rsidRPr="00BD1305" w:rsidRDefault="00BD1305" w:rsidP="00BD1305">
            <w:pPr>
              <w:shd w:val="clear" w:color="auto" w:fill="FFFFFF"/>
              <w:spacing w:after="0" w:line="240" w:lineRule="auto"/>
              <w:ind w:right="565"/>
              <w:jc w:val="both"/>
              <w:rPr>
                <w:rFonts w:ascii="Times New Roman" w:eastAsia="Times New Roman" w:hAnsi="Times New Roman" w:cs="Times New Roman"/>
                <w:sz w:val="24"/>
                <w:szCs w:val="24"/>
              </w:rPr>
            </w:pPr>
            <w:r w:rsidRPr="00BD1305">
              <w:rPr>
                <w:rFonts w:ascii="Times New Roman" w:eastAsia="Times New Roman" w:hAnsi="Times New Roman" w:cs="Times New Roman"/>
                <w:color w:val="000000"/>
                <w:sz w:val="23"/>
                <w:szCs w:val="23"/>
              </w:rPr>
              <w:t>Банк:</w:t>
            </w:r>
            <w:r w:rsidRPr="00BD1305">
              <w:rPr>
                <w:rFonts w:ascii="Times New Roman" w:eastAsia="Times New Roman" w:hAnsi="Times New Roman" w:cs="Times New Roman"/>
                <w:color w:val="000000"/>
                <w:sz w:val="23"/>
                <w:szCs w:val="23"/>
              </w:rPr>
              <w:tab/>
              <w:t>Банк ГПБ (АО)</w:t>
            </w:r>
          </w:p>
          <w:p w14:paraId="6545C7CC" w14:textId="77777777" w:rsidR="00BD1305" w:rsidRPr="00BD1305" w:rsidRDefault="00BD1305" w:rsidP="00BD1305">
            <w:pPr>
              <w:shd w:val="clear" w:color="auto" w:fill="FFFFFF"/>
              <w:spacing w:after="0" w:line="240" w:lineRule="auto"/>
              <w:ind w:right="565"/>
              <w:jc w:val="both"/>
              <w:rPr>
                <w:rFonts w:ascii="Times New Roman" w:eastAsia="Times New Roman" w:hAnsi="Times New Roman" w:cs="Times New Roman"/>
                <w:sz w:val="24"/>
                <w:szCs w:val="24"/>
              </w:rPr>
            </w:pPr>
            <w:r w:rsidRPr="00BD1305">
              <w:rPr>
                <w:rFonts w:ascii="Times New Roman" w:eastAsia="Times New Roman" w:hAnsi="Times New Roman" w:cs="Times New Roman"/>
                <w:color w:val="000000"/>
                <w:sz w:val="23"/>
                <w:szCs w:val="23"/>
              </w:rPr>
              <w:t>БИК:</w:t>
            </w:r>
            <w:r w:rsidRPr="00BD1305">
              <w:rPr>
                <w:rFonts w:ascii="Times New Roman" w:eastAsia="Times New Roman" w:hAnsi="Times New Roman" w:cs="Times New Roman"/>
                <w:color w:val="000000"/>
                <w:sz w:val="23"/>
                <w:szCs w:val="23"/>
              </w:rPr>
              <w:tab/>
              <w:t>044525823</w:t>
            </w:r>
          </w:p>
          <w:p w14:paraId="410EC2F0" w14:textId="77777777" w:rsidR="00BD1305" w:rsidRPr="00BD1305" w:rsidRDefault="00BD1305" w:rsidP="00BD1305">
            <w:pPr>
              <w:spacing w:after="0" w:line="240" w:lineRule="auto"/>
              <w:ind w:right="565"/>
              <w:jc w:val="both"/>
              <w:rPr>
                <w:rFonts w:ascii="Times New Roman" w:eastAsia="Times New Roman" w:hAnsi="Times New Roman" w:cs="Times New Roman"/>
                <w:sz w:val="24"/>
                <w:szCs w:val="24"/>
              </w:rPr>
            </w:pPr>
            <w:r w:rsidRPr="00BD1305">
              <w:rPr>
                <w:rFonts w:ascii="Times New Roman" w:eastAsia="Times New Roman" w:hAnsi="Times New Roman" w:cs="Times New Roman"/>
                <w:color w:val="000000"/>
                <w:sz w:val="23"/>
                <w:szCs w:val="23"/>
              </w:rPr>
              <w:t>Корр. счет:</w:t>
            </w:r>
            <w:r w:rsidRPr="00BD1305">
              <w:rPr>
                <w:rFonts w:ascii="Times New Roman" w:eastAsia="Times New Roman" w:hAnsi="Times New Roman" w:cs="Times New Roman"/>
                <w:color w:val="000000"/>
                <w:sz w:val="23"/>
                <w:szCs w:val="23"/>
              </w:rPr>
              <w:tab/>
              <w:t>30101810200000000823</w:t>
            </w:r>
          </w:p>
        </w:tc>
        <w:tc>
          <w:tcPr>
            <w:tcW w:w="4056" w:type="dxa"/>
            <w:tcBorders>
              <w:top w:val="nil"/>
              <w:left w:val="nil"/>
              <w:bottom w:val="nil"/>
              <w:right w:val="nil"/>
            </w:tcBorders>
            <w:vAlign w:val="center"/>
            <w:hideMark/>
          </w:tcPr>
          <w:p w14:paraId="6E594541" w14:textId="77777777" w:rsidR="00BD1305" w:rsidRPr="00BD1305" w:rsidRDefault="00BD1305" w:rsidP="00BD1305">
            <w:pPr>
              <w:spacing w:after="0" w:line="240" w:lineRule="auto"/>
              <w:jc w:val="both"/>
              <w:rPr>
                <w:rFonts w:ascii="Times New Roman" w:eastAsia="Times New Roman" w:hAnsi="Times New Roman" w:cs="Times New Roman"/>
                <w:sz w:val="24"/>
                <w:szCs w:val="24"/>
              </w:rPr>
            </w:pPr>
            <w:r w:rsidRPr="00BD1305">
              <w:rPr>
                <w:rFonts w:ascii="Times New Roman" w:eastAsia="Times New Roman" w:hAnsi="Times New Roman" w:cs="Times New Roman"/>
                <w:sz w:val="24"/>
                <w:szCs w:val="24"/>
              </w:rPr>
              <w:t> </w:t>
            </w:r>
          </w:p>
        </w:tc>
      </w:tr>
      <w:tr w:rsidR="00BD1305" w:rsidRPr="00BD1305" w14:paraId="20B2E2C3" w14:textId="77777777" w:rsidTr="00BD1305">
        <w:trPr>
          <w:tblCellSpacing w:w="0" w:type="dxa"/>
        </w:trPr>
        <w:tc>
          <w:tcPr>
            <w:tcW w:w="4733" w:type="dxa"/>
            <w:tcBorders>
              <w:top w:val="nil"/>
              <w:left w:val="nil"/>
              <w:bottom w:val="nil"/>
              <w:right w:val="nil"/>
            </w:tcBorders>
            <w:vAlign w:val="center"/>
            <w:hideMark/>
          </w:tcPr>
          <w:p w14:paraId="585FC6DD" w14:textId="77777777" w:rsidR="00BD1305" w:rsidRPr="00BD1305" w:rsidRDefault="00BD1305" w:rsidP="00BD1305">
            <w:pPr>
              <w:spacing w:after="0" w:line="240" w:lineRule="auto"/>
              <w:ind w:right="565"/>
              <w:jc w:val="both"/>
              <w:rPr>
                <w:rFonts w:ascii="Times New Roman" w:eastAsia="Times New Roman" w:hAnsi="Times New Roman" w:cs="Times New Roman"/>
                <w:sz w:val="24"/>
                <w:szCs w:val="24"/>
              </w:rPr>
            </w:pPr>
            <w:r w:rsidRPr="00BD1305">
              <w:rPr>
                <w:rFonts w:ascii="Times New Roman" w:eastAsia="Times New Roman" w:hAnsi="Times New Roman" w:cs="Times New Roman"/>
                <w:sz w:val="24"/>
                <w:szCs w:val="24"/>
              </w:rPr>
              <w:t> </w:t>
            </w:r>
          </w:p>
        </w:tc>
        <w:tc>
          <w:tcPr>
            <w:tcW w:w="4056" w:type="dxa"/>
            <w:tcBorders>
              <w:top w:val="nil"/>
              <w:left w:val="nil"/>
              <w:bottom w:val="nil"/>
              <w:right w:val="nil"/>
            </w:tcBorders>
            <w:vAlign w:val="center"/>
            <w:hideMark/>
          </w:tcPr>
          <w:p w14:paraId="6D5CEB11" w14:textId="77777777" w:rsidR="00BD1305" w:rsidRPr="00BD1305" w:rsidRDefault="00BD1305" w:rsidP="00BD1305">
            <w:pPr>
              <w:spacing w:after="0" w:line="240" w:lineRule="auto"/>
              <w:jc w:val="both"/>
              <w:rPr>
                <w:rFonts w:ascii="Times New Roman" w:eastAsia="Times New Roman" w:hAnsi="Times New Roman" w:cs="Times New Roman"/>
                <w:sz w:val="24"/>
                <w:szCs w:val="24"/>
              </w:rPr>
            </w:pPr>
            <w:r w:rsidRPr="00BD1305">
              <w:rPr>
                <w:rFonts w:ascii="Times New Roman" w:eastAsia="Times New Roman" w:hAnsi="Times New Roman" w:cs="Times New Roman"/>
                <w:sz w:val="24"/>
                <w:szCs w:val="24"/>
              </w:rPr>
              <w:t> </w:t>
            </w:r>
          </w:p>
        </w:tc>
      </w:tr>
      <w:tr w:rsidR="00BD1305" w:rsidRPr="00BD1305" w14:paraId="533A952D" w14:textId="77777777" w:rsidTr="00BD1305">
        <w:trPr>
          <w:tblCellSpacing w:w="0" w:type="dxa"/>
        </w:trPr>
        <w:tc>
          <w:tcPr>
            <w:tcW w:w="4733" w:type="dxa"/>
            <w:tcBorders>
              <w:top w:val="nil"/>
              <w:left w:val="nil"/>
              <w:bottom w:val="nil"/>
              <w:right w:val="nil"/>
            </w:tcBorders>
            <w:vAlign w:val="center"/>
            <w:hideMark/>
          </w:tcPr>
          <w:p w14:paraId="09B228C9" w14:textId="77777777" w:rsidR="00BD1305" w:rsidRPr="00BD1305" w:rsidRDefault="00BD1305" w:rsidP="00BD1305">
            <w:pPr>
              <w:spacing w:after="0" w:line="240" w:lineRule="auto"/>
              <w:ind w:right="565"/>
              <w:jc w:val="both"/>
              <w:rPr>
                <w:rFonts w:ascii="Times New Roman" w:eastAsia="Times New Roman" w:hAnsi="Times New Roman" w:cs="Times New Roman"/>
                <w:sz w:val="24"/>
                <w:szCs w:val="24"/>
              </w:rPr>
            </w:pPr>
            <w:r w:rsidRPr="00BD1305">
              <w:rPr>
                <w:rFonts w:ascii="Times New Roman" w:eastAsia="Times New Roman" w:hAnsi="Times New Roman" w:cs="Times New Roman"/>
                <w:sz w:val="24"/>
                <w:szCs w:val="24"/>
              </w:rPr>
              <w:t> </w:t>
            </w:r>
          </w:p>
        </w:tc>
        <w:tc>
          <w:tcPr>
            <w:tcW w:w="4056" w:type="dxa"/>
            <w:tcBorders>
              <w:top w:val="nil"/>
              <w:left w:val="nil"/>
              <w:bottom w:val="nil"/>
              <w:right w:val="nil"/>
            </w:tcBorders>
            <w:vAlign w:val="center"/>
            <w:hideMark/>
          </w:tcPr>
          <w:p w14:paraId="12D3679C" w14:textId="77777777" w:rsidR="00BD1305" w:rsidRPr="00BD1305" w:rsidRDefault="00BD1305" w:rsidP="00BD1305">
            <w:pPr>
              <w:spacing w:after="0" w:line="240" w:lineRule="auto"/>
              <w:jc w:val="both"/>
              <w:rPr>
                <w:rFonts w:ascii="Times New Roman" w:eastAsia="Times New Roman" w:hAnsi="Times New Roman" w:cs="Times New Roman"/>
                <w:sz w:val="24"/>
                <w:szCs w:val="24"/>
              </w:rPr>
            </w:pPr>
            <w:r w:rsidRPr="00BD1305">
              <w:rPr>
                <w:rFonts w:ascii="Times New Roman" w:eastAsia="Times New Roman" w:hAnsi="Times New Roman" w:cs="Times New Roman"/>
                <w:sz w:val="24"/>
                <w:szCs w:val="24"/>
              </w:rPr>
              <w:t> </w:t>
            </w:r>
          </w:p>
        </w:tc>
      </w:tr>
      <w:tr w:rsidR="00BD1305" w:rsidRPr="00BD1305" w14:paraId="40B5BD35" w14:textId="77777777" w:rsidTr="00BD1305">
        <w:trPr>
          <w:tblCellSpacing w:w="0" w:type="dxa"/>
        </w:trPr>
        <w:tc>
          <w:tcPr>
            <w:tcW w:w="4733" w:type="dxa"/>
            <w:tcBorders>
              <w:top w:val="nil"/>
              <w:left w:val="nil"/>
              <w:bottom w:val="nil"/>
              <w:right w:val="nil"/>
            </w:tcBorders>
            <w:vAlign w:val="center"/>
            <w:hideMark/>
          </w:tcPr>
          <w:p w14:paraId="0979C075" w14:textId="77777777" w:rsidR="00BD1305" w:rsidRPr="00BD1305" w:rsidRDefault="00BD1305" w:rsidP="00BD1305">
            <w:pPr>
              <w:spacing w:after="0" w:line="240" w:lineRule="auto"/>
              <w:ind w:right="565"/>
              <w:jc w:val="both"/>
              <w:rPr>
                <w:rFonts w:ascii="Times New Roman" w:eastAsia="Times New Roman" w:hAnsi="Times New Roman" w:cs="Times New Roman"/>
                <w:sz w:val="24"/>
                <w:szCs w:val="24"/>
              </w:rPr>
            </w:pPr>
            <w:r w:rsidRPr="00BD1305">
              <w:rPr>
                <w:rFonts w:ascii="Times New Roman" w:eastAsia="Times New Roman" w:hAnsi="Times New Roman" w:cs="Times New Roman"/>
                <w:color w:val="000000"/>
                <w:sz w:val="23"/>
                <w:szCs w:val="23"/>
              </w:rPr>
              <w:t>Генеральный директор АО «Водоканал»</w:t>
            </w:r>
          </w:p>
          <w:p w14:paraId="1ED90B91" w14:textId="77777777" w:rsidR="00BD1305" w:rsidRPr="00BD1305" w:rsidRDefault="00BD1305" w:rsidP="00BD1305">
            <w:pPr>
              <w:spacing w:after="0" w:line="240" w:lineRule="auto"/>
              <w:ind w:right="565"/>
              <w:jc w:val="both"/>
              <w:rPr>
                <w:rFonts w:ascii="Times New Roman" w:eastAsia="Times New Roman" w:hAnsi="Times New Roman" w:cs="Times New Roman"/>
                <w:sz w:val="24"/>
                <w:szCs w:val="24"/>
              </w:rPr>
            </w:pPr>
            <w:r w:rsidRPr="00BD1305">
              <w:rPr>
                <w:rFonts w:ascii="Times New Roman" w:eastAsia="Times New Roman" w:hAnsi="Times New Roman" w:cs="Times New Roman"/>
                <w:color w:val="000000"/>
                <w:sz w:val="23"/>
                <w:szCs w:val="23"/>
              </w:rPr>
              <w:t>г. Невинномысск</w:t>
            </w:r>
          </w:p>
        </w:tc>
        <w:tc>
          <w:tcPr>
            <w:tcW w:w="4056" w:type="dxa"/>
            <w:tcBorders>
              <w:top w:val="nil"/>
              <w:left w:val="nil"/>
              <w:bottom w:val="nil"/>
              <w:right w:val="nil"/>
            </w:tcBorders>
            <w:vAlign w:val="center"/>
            <w:hideMark/>
          </w:tcPr>
          <w:p w14:paraId="079D82F6" w14:textId="77777777" w:rsidR="00BD1305" w:rsidRPr="00BD1305" w:rsidRDefault="00BD1305" w:rsidP="00BD1305">
            <w:pPr>
              <w:spacing w:after="0" w:line="240" w:lineRule="auto"/>
              <w:ind w:right="565"/>
              <w:jc w:val="both"/>
              <w:rPr>
                <w:rFonts w:ascii="Times New Roman" w:eastAsia="Times New Roman" w:hAnsi="Times New Roman" w:cs="Times New Roman"/>
                <w:sz w:val="24"/>
                <w:szCs w:val="24"/>
              </w:rPr>
            </w:pPr>
            <w:r w:rsidRPr="00BD1305">
              <w:rPr>
                <w:rFonts w:ascii="Times New Roman" w:eastAsia="Times New Roman" w:hAnsi="Times New Roman" w:cs="Times New Roman"/>
                <w:sz w:val="24"/>
                <w:szCs w:val="24"/>
              </w:rPr>
              <w:t> </w:t>
            </w:r>
          </w:p>
        </w:tc>
      </w:tr>
      <w:tr w:rsidR="00BD1305" w:rsidRPr="00BD1305" w14:paraId="33DABB3B" w14:textId="77777777" w:rsidTr="00BD1305">
        <w:trPr>
          <w:tblCellSpacing w:w="0" w:type="dxa"/>
        </w:trPr>
        <w:tc>
          <w:tcPr>
            <w:tcW w:w="4733" w:type="dxa"/>
            <w:tcBorders>
              <w:top w:val="nil"/>
              <w:left w:val="nil"/>
              <w:bottom w:val="nil"/>
              <w:right w:val="nil"/>
            </w:tcBorders>
            <w:vAlign w:val="center"/>
            <w:hideMark/>
          </w:tcPr>
          <w:p w14:paraId="172869AE" w14:textId="77777777" w:rsidR="00BD1305" w:rsidRPr="00BD1305" w:rsidRDefault="00BD1305" w:rsidP="00BD1305">
            <w:pPr>
              <w:spacing w:after="0" w:line="240" w:lineRule="auto"/>
              <w:ind w:right="565"/>
              <w:jc w:val="both"/>
              <w:rPr>
                <w:rFonts w:ascii="Times New Roman" w:eastAsia="Times New Roman" w:hAnsi="Times New Roman" w:cs="Times New Roman"/>
                <w:sz w:val="24"/>
                <w:szCs w:val="24"/>
              </w:rPr>
            </w:pPr>
            <w:r w:rsidRPr="00BD1305">
              <w:rPr>
                <w:rFonts w:ascii="Times New Roman" w:eastAsia="Times New Roman" w:hAnsi="Times New Roman" w:cs="Times New Roman"/>
                <w:sz w:val="24"/>
                <w:szCs w:val="24"/>
              </w:rPr>
              <w:t> </w:t>
            </w:r>
          </w:p>
          <w:p w14:paraId="046B005F" w14:textId="77777777" w:rsidR="00BD1305" w:rsidRPr="00BD1305" w:rsidRDefault="00BD1305" w:rsidP="00BD1305">
            <w:pPr>
              <w:spacing w:after="0" w:line="240" w:lineRule="auto"/>
              <w:ind w:right="565"/>
              <w:jc w:val="both"/>
              <w:rPr>
                <w:rFonts w:ascii="Times New Roman" w:eastAsia="Times New Roman" w:hAnsi="Times New Roman" w:cs="Times New Roman"/>
                <w:sz w:val="24"/>
                <w:szCs w:val="24"/>
              </w:rPr>
            </w:pPr>
            <w:r w:rsidRPr="00BD1305">
              <w:rPr>
                <w:rFonts w:ascii="Times New Roman" w:eastAsia="Times New Roman" w:hAnsi="Times New Roman" w:cs="Times New Roman"/>
                <w:sz w:val="24"/>
                <w:szCs w:val="24"/>
              </w:rPr>
              <w:t> </w:t>
            </w:r>
          </w:p>
          <w:p w14:paraId="17F9ECEB" w14:textId="77777777" w:rsidR="00BD1305" w:rsidRPr="00BD1305" w:rsidRDefault="00BD1305" w:rsidP="00BD1305">
            <w:pPr>
              <w:spacing w:after="0" w:line="240" w:lineRule="auto"/>
              <w:ind w:right="565"/>
              <w:jc w:val="both"/>
              <w:rPr>
                <w:rFonts w:ascii="Times New Roman" w:eastAsia="Times New Roman" w:hAnsi="Times New Roman" w:cs="Times New Roman"/>
                <w:sz w:val="24"/>
                <w:szCs w:val="24"/>
              </w:rPr>
            </w:pPr>
            <w:r w:rsidRPr="00BD1305">
              <w:rPr>
                <w:rFonts w:ascii="Times New Roman" w:eastAsia="Times New Roman" w:hAnsi="Times New Roman" w:cs="Times New Roman"/>
                <w:color w:val="000000"/>
                <w:sz w:val="23"/>
                <w:szCs w:val="23"/>
              </w:rPr>
              <w:t xml:space="preserve">_____________________  </w:t>
            </w:r>
            <w:proofErr w:type="spellStart"/>
            <w:r w:rsidRPr="00BD1305">
              <w:rPr>
                <w:rFonts w:ascii="Times New Roman" w:eastAsia="Times New Roman" w:hAnsi="Times New Roman" w:cs="Times New Roman"/>
                <w:color w:val="000000"/>
                <w:sz w:val="23"/>
                <w:szCs w:val="23"/>
              </w:rPr>
              <w:t>А.И.Зделов</w:t>
            </w:r>
            <w:proofErr w:type="spellEnd"/>
          </w:p>
          <w:p w14:paraId="6A02B3E2" w14:textId="77777777" w:rsidR="00BD1305" w:rsidRPr="00BD1305" w:rsidRDefault="00BD1305" w:rsidP="00BD1305">
            <w:pPr>
              <w:spacing w:after="0" w:line="240" w:lineRule="auto"/>
              <w:ind w:right="565"/>
              <w:jc w:val="both"/>
              <w:rPr>
                <w:rFonts w:ascii="Times New Roman" w:eastAsia="Times New Roman" w:hAnsi="Times New Roman" w:cs="Times New Roman"/>
                <w:sz w:val="24"/>
                <w:szCs w:val="24"/>
              </w:rPr>
            </w:pPr>
            <w:r w:rsidRPr="00BD1305">
              <w:rPr>
                <w:rFonts w:ascii="Times New Roman" w:eastAsia="Times New Roman" w:hAnsi="Times New Roman" w:cs="Times New Roman"/>
                <w:sz w:val="24"/>
                <w:szCs w:val="24"/>
              </w:rPr>
              <w:t> </w:t>
            </w:r>
          </w:p>
        </w:tc>
        <w:tc>
          <w:tcPr>
            <w:tcW w:w="4056" w:type="dxa"/>
            <w:tcBorders>
              <w:top w:val="nil"/>
              <w:left w:val="nil"/>
              <w:bottom w:val="nil"/>
              <w:right w:val="nil"/>
            </w:tcBorders>
            <w:vAlign w:val="center"/>
            <w:hideMark/>
          </w:tcPr>
          <w:p w14:paraId="04BBCE01" w14:textId="77777777" w:rsidR="00BD1305" w:rsidRPr="00BD1305" w:rsidRDefault="00BD1305" w:rsidP="00BD1305">
            <w:pPr>
              <w:spacing w:after="0" w:line="240" w:lineRule="auto"/>
              <w:ind w:right="565"/>
              <w:jc w:val="both"/>
              <w:rPr>
                <w:rFonts w:ascii="Times New Roman" w:eastAsia="Times New Roman" w:hAnsi="Times New Roman" w:cs="Times New Roman"/>
                <w:sz w:val="24"/>
                <w:szCs w:val="24"/>
              </w:rPr>
            </w:pPr>
            <w:r w:rsidRPr="00BD1305">
              <w:rPr>
                <w:rFonts w:ascii="Times New Roman" w:eastAsia="Times New Roman" w:hAnsi="Times New Roman" w:cs="Times New Roman"/>
                <w:sz w:val="24"/>
                <w:szCs w:val="24"/>
              </w:rPr>
              <w:t> </w:t>
            </w:r>
          </w:p>
        </w:tc>
      </w:tr>
      <w:tr w:rsidR="00BD1305" w:rsidRPr="00BD1305" w14:paraId="2A57419F" w14:textId="77777777" w:rsidTr="00BD1305">
        <w:trPr>
          <w:tblCellSpacing w:w="0" w:type="dxa"/>
        </w:trPr>
        <w:tc>
          <w:tcPr>
            <w:tcW w:w="4733" w:type="dxa"/>
            <w:tcBorders>
              <w:top w:val="nil"/>
              <w:left w:val="nil"/>
              <w:bottom w:val="nil"/>
              <w:right w:val="nil"/>
            </w:tcBorders>
            <w:vAlign w:val="center"/>
            <w:hideMark/>
          </w:tcPr>
          <w:p w14:paraId="694D891E" w14:textId="77777777" w:rsidR="00BD1305" w:rsidRPr="00BD1305" w:rsidRDefault="00BD1305" w:rsidP="00BD1305">
            <w:pPr>
              <w:spacing w:after="0" w:line="240" w:lineRule="auto"/>
              <w:ind w:right="565"/>
              <w:jc w:val="both"/>
              <w:rPr>
                <w:rFonts w:ascii="Times New Roman" w:eastAsia="Times New Roman" w:hAnsi="Times New Roman" w:cs="Times New Roman"/>
                <w:sz w:val="24"/>
                <w:szCs w:val="24"/>
              </w:rPr>
            </w:pPr>
            <w:r w:rsidRPr="00BD1305">
              <w:rPr>
                <w:rFonts w:ascii="Times New Roman" w:eastAsia="Times New Roman" w:hAnsi="Times New Roman" w:cs="Times New Roman"/>
                <w:color w:val="000000"/>
                <w:sz w:val="23"/>
                <w:szCs w:val="23"/>
              </w:rPr>
              <w:t>МП</w:t>
            </w:r>
          </w:p>
        </w:tc>
        <w:tc>
          <w:tcPr>
            <w:tcW w:w="4056" w:type="dxa"/>
            <w:tcBorders>
              <w:top w:val="nil"/>
              <w:left w:val="nil"/>
              <w:bottom w:val="nil"/>
              <w:right w:val="nil"/>
            </w:tcBorders>
            <w:vAlign w:val="center"/>
            <w:hideMark/>
          </w:tcPr>
          <w:p w14:paraId="5E923710" w14:textId="77777777" w:rsidR="00BD1305" w:rsidRPr="00BD1305" w:rsidRDefault="00BD1305" w:rsidP="00BD1305">
            <w:pPr>
              <w:spacing w:after="0" w:line="240" w:lineRule="auto"/>
              <w:ind w:right="565"/>
              <w:jc w:val="both"/>
              <w:rPr>
                <w:rFonts w:ascii="Times New Roman" w:eastAsia="Times New Roman" w:hAnsi="Times New Roman" w:cs="Times New Roman"/>
                <w:sz w:val="24"/>
                <w:szCs w:val="24"/>
              </w:rPr>
            </w:pPr>
            <w:r w:rsidRPr="00BD1305">
              <w:rPr>
                <w:rFonts w:ascii="Times New Roman" w:eastAsia="Times New Roman" w:hAnsi="Times New Roman" w:cs="Times New Roman"/>
                <w:color w:val="000000"/>
                <w:sz w:val="23"/>
                <w:szCs w:val="23"/>
              </w:rPr>
              <w:t>МП</w:t>
            </w:r>
          </w:p>
        </w:tc>
      </w:tr>
    </w:tbl>
    <w:p w14:paraId="707D3E4F" w14:textId="77777777" w:rsidR="00BD1305" w:rsidRPr="00BD1305" w:rsidRDefault="00BD1305" w:rsidP="00BD1305">
      <w:pPr>
        <w:spacing w:after="0" w:line="240" w:lineRule="auto"/>
        <w:ind w:left="993" w:right="565"/>
        <w:jc w:val="both"/>
        <w:rPr>
          <w:rFonts w:ascii="Times New Roman" w:eastAsia="Times New Roman" w:hAnsi="Times New Roman" w:cs="Times New Roman"/>
          <w:sz w:val="24"/>
          <w:szCs w:val="24"/>
        </w:rPr>
      </w:pPr>
      <w:r w:rsidRPr="00BD1305">
        <w:rPr>
          <w:rFonts w:ascii="Times New Roman" w:eastAsia="Times New Roman" w:hAnsi="Times New Roman" w:cs="Times New Roman"/>
          <w:sz w:val="24"/>
          <w:szCs w:val="24"/>
        </w:rPr>
        <w:t> </w:t>
      </w:r>
    </w:p>
    <w:p w14:paraId="6E667D2D" w14:textId="77777777" w:rsidR="00682796" w:rsidRDefault="00682796" w:rsidP="00682796">
      <w:pPr>
        <w:pStyle w:val="30"/>
        <w:shd w:val="clear" w:color="auto" w:fill="auto"/>
        <w:ind w:right="565"/>
        <w:jc w:val="both"/>
        <w:rPr>
          <w:sz w:val="24"/>
          <w:szCs w:val="24"/>
          <w:lang w:val="ru-RU"/>
        </w:rPr>
      </w:pPr>
    </w:p>
    <w:p w14:paraId="6CDD14BE" w14:textId="77777777" w:rsidR="00682796" w:rsidRDefault="00682796" w:rsidP="00682796">
      <w:pPr>
        <w:pStyle w:val="30"/>
        <w:shd w:val="clear" w:color="auto" w:fill="auto"/>
        <w:ind w:right="565"/>
        <w:jc w:val="both"/>
        <w:rPr>
          <w:sz w:val="24"/>
          <w:szCs w:val="24"/>
          <w:lang w:val="ru-RU"/>
        </w:rPr>
      </w:pPr>
    </w:p>
    <w:p w14:paraId="78719E5A" w14:textId="77777777" w:rsidR="00682796" w:rsidRDefault="00682796" w:rsidP="00682796">
      <w:pPr>
        <w:pStyle w:val="30"/>
        <w:shd w:val="clear" w:color="auto" w:fill="auto"/>
        <w:ind w:right="565"/>
        <w:jc w:val="both"/>
        <w:rPr>
          <w:sz w:val="24"/>
          <w:szCs w:val="24"/>
          <w:lang w:val="ru-RU"/>
        </w:rPr>
      </w:pPr>
    </w:p>
    <w:p w14:paraId="39D4E11A" w14:textId="77777777" w:rsidR="00682796" w:rsidRDefault="00682796" w:rsidP="00682796">
      <w:pPr>
        <w:pStyle w:val="30"/>
        <w:shd w:val="clear" w:color="auto" w:fill="auto"/>
        <w:ind w:right="565"/>
        <w:jc w:val="both"/>
        <w:rPr>
          <w:sz w:val="24"/>
          <w:szCs w:val="24"/>
          <w:lang w:val="ru-RU"/>
        </w:rPr>
      </w:pPr>
    </w:p>
    <w:p w14:paraId="36CC6668" w14:textId="77777777" w:rsidR="00682796" w:rsidRDefault="00682796" w:rsidP="00682796">
      <w:pPr>
        <w:pStyle w:val="30"/>
        <w:shd w:val="clear" w:color="auto" w:fill="auto"/>
        <w:ind w:right="565"/>
        <w:jc w:val="both"/>
        <w:rPr>
          <w:sz w:val="24"/>
          <w:szCs w:val="24"/>
          <w:lang w:val="ru-RU"/>
        </w:rPr>
      </w:pPr>
    </w:p>
    <w:p w14:paraId="5A8173F4" w14:textId="77777777" w:rsidR="00682796" w:rsidRDefault="00682796" w:rsidP="00682796">
      <w:pPr>
        <w:pStyle w:val="30"/>
        <w:shd w:val="clear" w:color="auto" w:fill="auto"/>
        <w:ind w:right="565"/>
        <w:jc w:val="both"/>
        <w:rPr>
          <w:sz w:val="24"/>
          <w:szCs w:val="24"/>
          <w:lang w:val="ru-RU"/>
        </w:rPr>
      </w:pPr>
    </w:p>
    <w:p w14:paraId="334A3F1E" w14:textId="77777777" w:rsidR="00682796" w:rsidRDefault="00682796" w:rsidP="00682796">
      <w:pPr>
        <w:pStyle w:val="30"/>
        <w:shd w:val="clear" w:color="auto" w:fill="auto"/>
        <w:ind w:right="565"/>
        <w:jc w:val="both"/>
        <w:rPr>
          <w:sz w:val="24"/>
          <w:szCs w:val="24"/>
          <w:lang w:val="ru-RU"/>
        </w:rPr>
      </w:pPr>
    </w:p>
    <w:p w14:paraId="426435D1" w14:textId="77777777" w:rsidR="00682796" w:rsidRDefault="00682796" w:rsidP="00682796">
      <w:pPr>
        <w:pStyle w:val="30"/>
        <w:shd w:val="clear" w:color="auto" w:fill="auto"/>
        <w:ind w:right="565"/>
        <w:jc w:val="both"/>
        <w:rPr>
          <w:sz w:val="24"/>
          <w:szCs w:val="24"/>
          <w:lang w:val="ru-RU"/>
        </w:rPr>
      </w:pPr>
    </w:p>
    <w:p w14:paraId="19717D8D" w14:textId="77777777" w:rsidR="00682796" w:rsidRDefault="00682796" w:rsidP="00682796">
      <w:pPr>
        <w:pStyle w:val="30"/>
        <w:shd w:val="clear" w:color="auto" w:fill="auto"/>
        <w:ind w:right="565"/>
        <w:jc w:val="both"/>
        <w:rPr>
          <w:sz w:val="24"/>
          <w:szCs w:val="24"/>
          <w:lang w:val="ru-RU"/>
        </w:rPr>
      </w:pPr>
    </w:p>
    <w:p w14:paraId="31EA4FE8" w14:textId="77777777" w:rsidR="00682796" w:rsidRDefault="00682796" w:rsidP="00682796">
      <w:pPr>
        <w:pStyle w:val="30"/>
        <w:shd w:val="clear" w:color="auto" w:fill="auto"/>
        <w:ind w:right="565"/>
        <w:jc w:val="both"/>
        <w:rPr>
          <w:sz w:val="24"/>
          <w:szCs w:val="24"/>
          <w:lang w:val="ru-RU"/>
        </w:rPr>
      </w:pPr>
    </w:p>
    <w:p w14:paraId="05084E47" w14:textId="77777777" w:rsidR="00682796" w:rsidRDefault="00682796" w:rsidP="00682796">
      <w:pPr>
        <w:pStyle w:val="30"/>
        <w:shd w:val="clear" w:color="auto" w:fill="auto"/>
        <w:ind w:right="565"/>
        <w:jc w:val="both"/>
        <w:rPr>
          <w:sz w:val="24"/>
          <w:szCs w:val="24"/>
          <w:lang w:val="ru-RU"/>
        </w:rPr>
      </w:pPr>
    </w:p>
    <w:p w14:paraId="2AAFA8D9" w14:textId="77777777" w:rsidR="00682796" w:rsidRDefault="00682796" w:rsidP="00682796">
      <w:pPr>
        <w:pStyle w:val="30"/>
        <w:shd w:val="clear" w:color="auto" w:fill="auto"/>
        <w:ind w:right="565"/>
        <w:jc w:val="both"/>
        <w:rPr>
          <w:sz w:val="24"/>
          <w:szCs w:val="24"/>
          <w:lang w:val="ru-RU"/>
        </w:rPr>
      </w:pPr>
    </w:p>
    <w:p w14:paraId="2FED695F" w14:textId="77777777" w:rsidR="00682796" w:rsidRDefault="00682796" w:rsidP="00682796">
      <w:pPr>
        <w:pStyle w:val="30"/>
        <w:shd w:val="clear" w:color="auto" w:fill="auto"/>
        <w:ind w:right="565"/>
        <w:jc w:val="both"/>
        <w:rPr>
          <w:sz w:val="24"/>
          <w:szCs w:val="24"/>
          <w:lang w:val="ru-RU"/>
        </w:rPr>
      </w:pPr>
    </w:p>
    <w:p w14:paraId="41F02180" w14:textId="77777777" w:rsidR="00682796" w:rsidRDefault="00682796" w:rsidP="00682796">
      <w:pPr>
        <w:pStyle w:val="30"/>
        <w:shd w:val="clear" w:color="auto" w:fill="auto"/>
        <w:ind w:right="565"/>
        <w:jc w:val="both"/>
        <w:rPr>
          <w:sz w:val="24"/>
          <w:szCs w:val="24"/>
          <w:lang w:val="ru-RU"/>
        </w:rPr>
      </w:pPr>
    </w:p>
    <w:p w14:paraId="344209FC" w14:textId="77777777" w:rsidR="00682796" w:rsidRDefault="00682796" w:rsidP="00682796">
      <w:pPr>
        <w:pStyle w:val="30"/>
        <w:shd w:val="clear" w:color="auto" w:fill="auto"/>
        <w:ind w:right="565"/>
        <w:jc w:val="both"/>
        <w:rPr>
          <w:sz w:val="24"/>
          <w:szCs w:val="24"/>
          <w:lang w:val="ru-RU"/>
        </w:rPr>
      </w:pPr>
    </w:p>
    <w:p w14:paraId="6485E442" w14:textId="77777777" w:rsidR="00682796" w:rsidRDefault="00682796" w:rsidP="00682796">
      <w:pPr>
        <w:pStyle w:val="30"/>
        <w:shd w:val="clear" w:color="auto" w:fill="auto"/>
        <w:ind w:right="565"/>
        <w:jc w:val="both"/>
        <w:rPr>
          <w:sz w:val="24"/>
          <w:szCs w:val="24"/>
          <w:lang w:val="ru-RU"/>
        </w:rPr>
      </w:pPr>
    </w:p>
    <w:p w14:paraId="7F929E66" w14:textId="77777777" w:rsidR="00682796" w:rsidRDefault="00682796" w:rsidP="00682796">
      <w:pPr>
        <w:pStyle w:val="30"/>
        <w:shd w:val="clear" w:color="auto" w:fill="auto"/>
        <w:ind w:right="565"/>
        <w:jc w:val="both"/>
        <w:rPr>
          <w:sz w:val="24"/>
          <w:szCs w:val="24"/>
          <w:lang w:val="ru-RU"/>
        </w:rPr>
      </w:pPr>
    </w:p>
    <w:p w14:paraId="36D3BADF" w14:textId="77777777" w:rsidR="00682796" w:rsidRDefault="00682796" w:rsidP="00682796">
      <w:pPr>
        <w:pStyle w:val="30"/>
        <w:shd w:val="clear" w:color="auto" w:fill="auto"/>
        <w:ind w:right="565"/>
        <w:jc w:val="both"/>
        <w:rPr>
          <w:sz w:val="24"/>
          <w:szCs w:val="24"/>
          <w:lang w:val="ru-RU"/>
        </w:rPr>
      </w:pPr>
    </w:p>
    <w:p w14:paraId="73B4D4C0" w14:textId="77777777" w:rsidR="00682796" w:rsidRDefault="00682796" w:rsidP="00682796">
      <w:pPr>
        <w:pStyle w:val="30"/>
        <w:shd w:val="clear" w:color="auto" w:fill="auto"/>
        <w:ind w:right="565"/>
        <w:jc w:val="both"/>
        <w:rPr>
          <w:sz w:val="24"/>
          <w:szCs w:val="24"/>
          <w:lang w:val="ru-RU"/>
        </w:rPr>
      </w:pPr>
    </w:p>
    <w:p w14:paraId="7B52BE7C" w14:textId="77777777" w:rsidR="00682796" w:rsidRDefault="00682796" w:rsidP="00682796">
      <w:pPr>
        <w:pStyle w:val="30"/>
        <w:shd w:val="clear" w:color="auto" w:fill="auto"/>
        <w:ind w:right="565"/>
        <w:jc w:val="both"/>
        <w:rPr>
          <w:sz w:val="24"/>
          <w:szCs w:val="24"/>
          <w:lang w:val="ru-RU"/>
        </w:rPr>
      </w:pPr>
    </w:p>
    <w:p w14:paraId="30629B40" w14:textId="77777777" w:rsidR="00682796" w:rsidRDefault="00682796" w:rsidP="00682796">
      <w:pPr>
        <w:pStyle w:val="30"/>
        <w:shd w:val="clear" w:color="auto" w:fill="auto"/>
        <w:ind w:right="565"/>
        <w:jc w:val="both"/>
        <w:rPr>
          <w:sz w:val="24"/>
          <w:szCs w:val="24"/>
          <w:lang w:val="ru-RU"/>
        </w:rPr>
      </w:pPr>
    </w:p>
    <w:p w14:paraId="51EAB7FF" w14:textId="77777777" w:rsidR="00682796" w:rsidRDefault="00682796" w:rsidP="00682796">
      <w:pPr>
        <w:pStyle w:val="30"/>
        <w:shd w:val="clear" w:color="auto" w:fill="auto"/>
        <w:ind w:right="565"/>
        <w:jc w:val="both"/>
        <w:rPr>
          <w:sz w:val="24"/>
          <w:szCs w:val="24"/>
          <w:lang w:val="ru-RU"/>
        </w:rPr>
      </w:pPr>
    </w:p>
    <w:p w14:paraId="34A191FF" w14:textId="77777777" w:rsidR="00682796" w:rsidRDefault="00682796" w:rsidP="00682796">
      <w:pPr>
        <w:pStyle w:val="30"/>
        <w:shd w:val="clear" w:color="auto" w:fill="auto"/>
        <w:ind w:right="565"/>
        <w:jc w:val="both"/>
        <w:rPr>
          <w:sz w:val="24"/>
          <w:szCs w:val="24"/>
          <w:lang w:val="ru-RU"/>
        </w:rPr>
      </w:pPr>
    </w:p>
    <w:p w14:paraId="126FA4EB" w14:textId="77777777" w:rsidR="00BD1305" w:rsidRDefault="00BD1305" w:rsidP="00682796">
      <w:pPr>
        <w:pStyle w:val="30"/>
        <w:shd w:val="clear" w:color="auto" w:fill="auto"/>
        <w:ind w:right="565"/>
        <w:jc w:val="both"/>
        <w:rPr>
          <w:sz w:val="24"/>
          <w:szCs w:val="24"/>
          <w:lang w:val="ru-RU"/>
        </w:rPr>
      </w:pPr>
    </w:p>
    <w:p w14:paraId="356AADBE" w14:textId="77777777" w:rsidR="00682796" w:rsidRPr="0099237A" w:rsidRDefault="00682796" w:rsidP="00682796">
      <w:pPr>
        <w:pStyle w:val="30"/>
        <w:shd w:val="clear" w:color="auto" w:fill="auto"/>
        <w:ind w:right="565"/>
        <w:jc w:val="both"/>
        <w:rPr>
          <w:sz w:val="24"/>
          <w:szCs w:val="24"/>
          <w:lang w:val="ru-RU"/>
        </w:rPr>
      </w:pPr>
    </w:p>
    <w:p w14:paraId="4684DCC3" w14:textId="77777777" w:rsidR="00682796" w:rsidRDefault="00682796" w:rsidP="00682796">
      <w:pPr>
        <w:pStyle w:val="docdata"/>
        <w:spacing w:before="0" w:beforeAutospacing="0" w:after="0" w:afterAutospacing="0"/>
        <w:jc w:val="center"/>
      </w:pPr>
      <w:r>
        <w:rPr>
          <w:b/>
          <w:bCs/>
          <w:color w:val="000000"/>
        </w:rPr>
        <w:lastRenderedPageBreak/>
        <w:t>ТЕХНИЧЕСКОЕ ЗАДАНИЕ</w:t>
      </w:r>
    </w:p>
    <w:p w14:paraId="7216068B" w14:textId="77777777" w:rsidR="00682796" w:rsidRDefault="00682796" w:rsidP="00682796">
      <w:pPr>
        <w:pStyle w:val="af5"/>
        <w:spacing w:before="0" w:beforeAutospacing="0" w:after="0" w:afterAutospacing="0"/>
        <w:jc w:val="center"/>
      </w:pPr>
      <w:r>
        <w:t> </w:t>
      </w:r>
    </w:p>
    <w:p w14:paraId="68B71E78" w14:textId="77777777" w:rsidR="00B37EBF" w:rsidRDefault="00B37EBF" w:rsidP="00B37EBF">
      <w:pPr>
        <w:pStyle w:val="af5"/>
        <w:spacing w:before="0" w:beforeAutospacing="0" w:after="0" w:afterAutospacing="0"/>
        <w:jc w:val="center"/>
      </w:pPr>
      <w:r>
        <w:rPr>
          <w:b/>
          <w:bCs/>
          <w:color w:val="000000"/>
        </w:rPr>
        <w:t xml:space="preserve">На выполнение работ по ремонту сетей холодного водоснабжения от жилого дома по ул. Круговая, 36 до ул. Весенней, </w:t>
      </w:r>
      <w:proofErr w:type="spellStart"/>
      <w:r>
        <w:rPr>
          <w:b/>
          <w:bCs/>
          <w:color w:val="000000"/>
        </w:rPr>
        <w:t>диам</w:t>
      </w:r>
      <w:proofErr w:type="spellEnd"/>
      <w:r>
        <w:rPr>
          <w:b/>
          <w:bCs/>
          <w:color w:val="000000"/>
        </w:rPr>
        <w:t>. 110 мм, протяженностью 210 м.</w:t>
      </w:r>
    </w:p>
    <w:p w14:paraId="5418DC8D" w14:textId="77777777" w:rsidR="00B37EBF" w:rsidRDefault="00B37EBF" w:rsidP="00B37EBF">
      <w:pPr>
        <w:pStyle w:val="af5"/>
        <w:spacing w:before="0" w:beforeAutospacing="0" w:after="0" w:afterAutospacing="0"/>
        <w:jc w:val="both"/>
      </w:pPr>
      <w:r>
        <w:t> </w:t>
      </w:r>
    </w:p>
    <w:p w14:paraId="58D1E9D5" w14:textId="77777777" w:rsidR="00B37EBF" w:rsidRDefault="00B37EBF" w:rsidP="00B37EBF">
      <w:pPr>
        <w:pStyle w:val="af5"/>
        <w:spacing w:before="0" w:beforeAutospacing="0" w:after="0" w:afterAutospacing="0"/>
        <w:jc w:val="center"/>
      </w:pPr>
      <w:r>
        <w:t>ОКПД2-</w:t>
      </w:r>
      <w:r w:rsidRPr="00B766C5">
        <w:t xml:space="preserve"> 43.22.11.110 - Работы по монтажу основных сетей горячего и холодного водоснабжения (т.е. водопроводных), работы по монтажу </w:t>
      </w:r>
      <w:proofErr w:type="spellStart"/>
      <w:r w:rsidRPr="00B766C5">
        <w:t>спринклерных</w:t>
      </w:r>
      <w:proofErr w:type="spellEnd"/>
      <w:r w:rsidRPr="00B766C5">
        <w:t xml:space="preserve"> систем</w:t>
      </w:r>
    </w:p>
    <w:p w14:paraId="08047DB4" w14:textId="77777777" w:rsidR="00B37EBF" w:rsidRDefault="00B37EBF" w:rsidP="00B37EBF">
      <w:pPr>
        <w:pStyle w:val="af5"/>
        <w:spacing w:before="0" w:beforeAutospacing="0" w:after="0" w:afterAutospacing="0"/>
        <w:jc w:val="both"/>
      </w:pPr>
    </w:p>
    <w:p w14:paraId="2F571664" w14:textId="77777777" w:rsidR="00B37EBF" w:rsidRDefault="00B37EBF" w:rsidP="00B37EBF">
      <w:pPr>
        <w:pStyle w:val="af5"/>
        <w:spacing w:before="0" w:beforeAutospacing="0" w:after="0" w:afterAutospacing="0"/>
        <w:jc w:val="both"/>
      </w:pPr>
    </w:p>
    <w:p w14:paraId="3B02D66A" w14:textId="77777777" w:rsidR="00B37EBF" w:rsidRDefault="00B37EBF" w:rsidP="00BD1305">
      <w:pPr>
        <w:pStyle w:val="af5"/>
        <w:numPr>
          <w:ilvl w:val="0"/>
          <w:numId w:val="13"/>
        </w:numPr>
        <w:spacing w:before="0" w:beforeAutospacing="0" w:after="0" w:afterAutospacing="0"/>
        <w:jc w:val="both"/>
      </w:pPr>
      <w:r>
        <w:rPr>
          <w:b/>
          <w:bCs/>
          <w:color w:val="000000"/>
        </w:rPr>
        <w:t>Наименование выполняемых работ:</w:t>
      </w:r>
    </w:p>
    <w:p w14:paraId="76E88369" w14:textId="77777777" w:rsidR="00B37EBF" w:rsidRDefault="00B37EBF" w:rsidP="00B37EBF">
      <w:pPr>
        <w:pStyle w:val="af5"/>
        <w:spacing w:before="0" w:beforeAutospacing="0" w:after="0" w:afterAutospacing="0"/>
        <w:ind w:firstLine="426"/>
        <w:jc w:val="both"/>
      </w:pPr>
      <w:r>
        <w:rPr>
          <w:color w:val="000000"/>
        </w:rPr>
        <w:t xml:space="preserve">Ремонт сетей холодного водоснабжения от жилого дома по ул. Круговая, 36 до ул. Весенней, </w:t>
      </w:r>
      <w:proofErr w:type="spellStart"/>
      <w:r>
        <w:rPr>
          <w:color w:val="000000"/>
        </w:rPr>
        <w:t>диам</w:t>
      </w:r>
      <w:proofErr w:type="spellEnd"/>
      <w:r>
        <w:rPr>
          <w:color w:val="000000"/>
        </w:rPr>
        <w:t>. 110 мм, протяженностью 210 м.</w:t>
      </w:r>
    </w:p>
    <w:p w14:paraId="51064A5B" w14:textId="77777777" w:rsidR="00B37EBF" w:rsidRDefault="00B37EBF" w:rsidP="00BD1305">
      <w:pPr>
        <w:pStyle w:val="af5"/>
        <w:numPr>
          <w:ilvl w:val="0"/>
          <w:numId w:val="13"/>
        </w:numPr>
        <w:spacing w:before="0" w:beforeAutospacing="0" w:after="0" w:afterAutospacing="0"/>
        <w:jc w:val="both"/>
      </w:pPr>
      <w:r>
        <w:rPr>
          <w:b/>
          <w:bCs/>
          <w:color w:val="000000"/>
        </w:rPr>
        <w:t xml:space="preserve">Вид строительства: </w:t>
      </w:r>
    </w:p>
    <w:p w14:paraId="795F5E98" w14:textId="77777777" w:rsidR="00B37EBF" w:rsidRDefault="00B37EBF" w:rsidP="00B37EBF">
      <w:pPr>
        <w:pStyle w:val="af5"/>
        <w:spacing w:before="0" w:beforeAutospacing="0" w:after="0" w:afterAutospacing="0"/>
        <w:ind w:firstLine="426"/>
        <w:jc w:val="both"/>
      </w:pPr>
      <w:r>
        <w:rPr>
          <w:color w:val="000000"/>
        </w:rPr>
        <w:t>Капитальный ремонт.</w:t>
      </w:r>
    </w:p>
    <w:p w14:paraId="5ABCEFBE" w14:textId="77777777" w:rsidR="00B37EBF" w:rsidRDefault="00B37EBF" w:rsidP="00B37EBF">
      <w:pPr>
        <w:pStyle w:val="af5"/>
        <w:spacing w:before="0" w:beforeAutospacing="0" w:after="0" w:afterAutospacing="0"/>
        <w:ind w:firstLine="284"/>
        <w:jc w:val="both"/>
      </w:pPr>
      <w:r>
        <w:rPr>
          <w:b/>
          <w:bCs/>
          <w:color w:val="000000"/>
        </w:rPr>
        <w:t xml:space="preserve"> 3. Сроки выполнения работ:</w:t>
      </w:r>
    </w:p>
    <w:p w14:paraId="1D46360D" w14:textId="77777777" w:rsidR="00B37EBF" w:rsidRDefault="00B37EBF" w:rsidP="00B37EBF">
      <w:pPr>
        <w:pStyle w:val="af5"/>
        <w:spacing w:before="0" w:beforeAutospacing="0" w:after="0" w:afterAutospacing="0"/>
        <w:ind w:firstLine="426"/>
        <w:jc w:val="both"/>
      </w:pPr>
      <w:r>
        <w:rPr>
          <w:color w:val="000000"/>
        </w:rPr>
        <w:t>Начало работ – с момента заключения Договора.</w:t>
      </w:r>
    </w:p>
    <w:p w14:paraId="29944506" w14:textId="77777777" w:rsidR="00B37EBF" w:rsidRDefault="00B37EBF" w:rsidP="00B37EBF">
      <w:pPr>
        <w:pStyle w:val="af5"/>
        <w:spacing w:before="0" w:beforeAutospacing="0" w:after="0" w:afterAutospacing="0"/>
        <w:ind w:firstLine="426"/>
        <w:jc w:val="both"/>
      </w:pPr>
      <w:r>
        <w:rPr>
          <w:color w:val="000000"/>
        </w:rPr>
        <w:t>Окончание работ – </w:t>
      </w:r>
      <w:r>
        <w:rPr>
          <w:color w:val="000000"/>
          <w:shd w:val="clear" w:color="auto" w:fill="FFFF00"/>
        </w:rPr>
        <w:t>15 декабря 2026 г.</w:t>
      </w:r>
    </w:p>
    <w:p w14:paraId="3828C8C7" w14:textId="77777777" w:rsidR="00B37EBF" w:rsidRDefault="00B37EBF" w:rsidP="00BD1305">
      <w:pPr>
        <w:pStyle w:val="af5"/>
        <w:numPr>
          <w:ilvl w:val="0"/>
          <w:numId w:val="14"/>
        </w:numPr>
        <w:spacing w:before="0" w:beforeAutospacing="0" w:after="0" w:afterAutospacing="0"/>
        <w:jc w:val="both"/>
      </w:pPr>
      <w:r>
        <w:rPr>
          <w:b/>
          <w:bCs/>
          <w:color w:val="000000"/>
        </w:rPr>
        <w:t xml:space="preserve">Исходные данные: </w:t>
      </w:r>
    </w:p>
    <w:p w14:paraId="0FAB4CB8" w14:textId="77777777" w:rsidR="00B37EBF" w:rsidRDefault="00B37EBF" w:rsidP="00B37EBF">
      <w:pPr>
        <w:pStyle w:val="af5"/>
        <w:spacing w:before="0" w:beforeAutospacing="0" w:after="0" w:afterAutospacing="0"/>
        <w:ind w:firstLine="426"/>
        <w:jc w:val="both"/>
      </w:pPr>
      <w:r>
        <w:rPr>
          <w:color w:val="000000"/>
        </w:rPr>
        <w:t>Ведомость объемов работ.</w:t>
      </w:r>
    </w:p>
    <w:p w14:paraId="39AADAD4" w14:textId="77777777" w:rsidR="00B37EBF" w:rsidRDefault="00B37EBF" w:rsidP="00BD1305">
      <w:pPr>
        <w:pStyle w:val="af5"/>
        <w:numPr>
          <w:ilvl w:val="0"/>
          <w:numId w:val="14"/>
        </w:numPr>
        <w:spacing w:before="0" w:beforeAutospacing="0" w:after="0" w:afterAutospacing="0"/>
        <w:jc w:val="both"/>
      </w:pPr>
      <w:r>
        <w:rPr>
          <w:b/>
          <w:bCs/>
          <w:color w:val="000000"/>
        </w:rPr>
        <w:t>Виды выполняемых работ:</w:t>
      </w:r>
    </w:p>
    <w:p w14:paraId="6A99C264" w14:textId="77777777" w:rsidR="00B37EBF" w:rsidRDefault="00B37EBF" w:rsidP="00B37EBF">
      <w:pPr>
        <w:pStyle w:val="af5"/>
        <w:spacing w:before="0" w:beforeAutospacing="0" w:after="0" w:afterAutospacing="0"/>
        <w:ind w:firstLine="426"/>
        <w:jc w:val="both"/>
      </w:pPr>
      <w:r>
        <w:rPr>
          <w:color w:val="000000"/>
        </w:rPr>
        <w:t xml:space="preserve">Ремонт водопровода: </w:t>
      </w:r>
    </w:p>
    <w:p w14:paraId="27C36C31" w14:textId="77777777" w:rsidR="00B37EBF" w:rsidRDefault="00B37EBF" w:rsidP="00BD1305">
      <w:pPr>
        <w:pStyle w:val="af5"/>
        <w:numPr>
          <w:ilvl w:val="0"/>
          <w:numId w:val="4"/>
        </w:numPr>
        <w:spacing w:before="0" w:beforeAutospacing="0" w:after="0" w:afterAutospacing="0"/>
        <w:ind w:left="426" w:firstLine="0"/>
        <w:jc w:val="both"/>
      </w:pPr>
      <w:r>
        <w:rPr>
          <w:color w:val="000000"/>
        </w:rPr>
        <w:t xml:space="preserve">Разборка асфальтобетонных покрытий площадью 6,0 м2 толщиной 0,12 м, с резкой асфальтобетонного покрытия двухдисковыми нарезчиками швов, длиной 12,00 м. Вывоз строительного мусора на расстояние 5 км. </w:t>
      </w:r>
    </w:p>
    <w:p w14:paraId="0F1A62EE" w14:textId="77777777" w:rsidR="00B37EBF" w:rsidRDefault="00B37EBF" w:rsidP="00BD1305">
      <w:pPr>
        <w:pStyle w:val="af5"/>
        <w:numPr>
          <w:ilvl w:val="0"/>
          <w:numId w:val="4"/>
        </w:numPr>
        <w:spacing w:before="0" w:beforeAutospacing="0" w:after="0" w:afterAutospacing="0"/>
        <w:ind w:left="426" w:firstLine="0"/>
        <w:jc w:val="both"/>
      </w:pPr>
      <w:r>
        <w:rPr>
          <w:color w:val="212529"/>
          <w:shd w:val="clear" w:color="auto" w:fill="FFFFFF"/>
        </w:rPr>
        <w:t>Прокладка</w:t>
      </w:r>
      <w:r>
        <w:rPr>
          <w:rFonts w:ascii="Arial" w:hAnsi="Arial" w:cs="Arial"/>
          <w:color w:val="212529"/>
          <w:sz w:val="30"/>
          <w:szCs w:val="30"/>
          <w:shd w:val="clear" w:color="auto" w:fill="FFFFFF"/>
        </w:rPr>
        <w:t> </w:t>
      </w:r>
      <w:r>
        <w:rPr>
          <w:color w:val="212529"/>
          <w:shd w:val="clear" w:color="auto" w:fill="FFFFFF"/>
        </w:rPr>
        <w:t>труб</w:t>
      </w:r>
      <w:r>
        <w:rPr>
          <w:rFonts w:ascii="Arial" w:hAnsi="Arial" w:cs="Arial"/>
          <w:color w:val="212529"/>
          <w:sz w:val="30"/>
          <w:szCs w:val="30"/>
          <w:shd w:val="clear" w:color="auto" w:fill="FFFFFF"/>
        </w:rPr>
        <w:t xml:space="preserve"> ø</w:t>
      </w:r>
      <w:r>
        <w:rPr>
          <w:color w:val="000000"/>
        </w:rPr>
        <w:t xml:space="preserve">110х6,6 мм; Н=2,5 м; L=12,0 м – мокрый грунт, траншейный способ прокладки, прокладка трубы в стальном футляре </w:t>
      </w:r>
      <w:r>
        <w:rPr>
          <w:rFonts w:ascii="Arial" w:hAnsi="Arial" w:cs="Arial"/>
          <w:color w:val="212529"/>
          <w:sz w:val="30"/>
          <w:szCs w:val="30"/>
          <w:shd w:val="clear" w:color="auto" w:fill="FFFFFF"/>
        </w:rPr>
        <w:t>ø</w:t>
      </w:r>
      <w:r>
        <w:rPr>
          <w:color w:val="000000"/>
        </w:rPr>
        <w:t xml:space="preserve">315х18,7мм. Трубы полиэтиленовые питьевые ПЭ 100 SDR 17 </w:t>
      </w:r>
      <w:r w:rsidRPr="00733D81">
        <w:rPr>
          <w:color w:val="000000"/>
        </w:rPr>
        <w:t>ГОСТ Р 70628.2-2023</w:t>
      </w:r>
      <w:r>
        <w:rPr>
          <w:color w:val="000000"/>
        </w:rPr>
        <w:t>.</w:t>
      </w:r>
    </w:p>
    <w:p w14:paraId="0251F0BF" w14:textId="77777777" w:rsidR="00B37EBF" w:rsidRDefault="00B37EBF" w:rsidP="00BD1305">
      <w:pPr>
        <w:pStyle w:val="af5"/>
        <w:numPr>
          <w:ilvl w:val="0"/>
          <w:numId w:val="4"/>
        </w:numPr>
        <w:spacing w:before="0" w:beforeAutospacing="0" w:after="0" w:afterAutospacing="0"/>
        <w:ind w:left="426" w:firstLine="0"/>
        <w:jc w:val="both"/>
      </w:pPr>
      <w:r>
        <w:rPr>
          <w:color w:val="212529"/>
          <w:shd w:val="clear" w:color="auto" w:fill="FFFFFF"/>
        </w:rPr>
        <w:t>Прокладка</w:t>
      </w:r>
      <w:r>
        <w:rPr>
          <w:rFonts w:ascii="Arial" w:hAnsi="Arial" w:cs="Arial"/>
          <w:color w:val="212529"/>
          <w:sz w:val="30"/>
          <w:szCs w:val="30"/>
          <w:shd w:val="clear" w:color="auto" w:fill="FFFFFF"/>
        </w:rPr>
        <w:t> </w:t>
      </w:r>
      <w:r>
        <w:rPr>
          <w:color w:val="212529"/>
          <w:shd w:val="clear" w:color="auto" w:fill="FFFFFF"/>
        </w:rPr>
        <w:t>труб</w:t>
      </w:r>
      <w:r>
        <w:rPr>
          <w:rFonts w:ascii="Arial" w:hAnsi="Arial" w:cs="Arial"/>
          <w:color w:val="212529"/>
          <w:sz w:val="30"/>
          <w:szCs w:val="30"/>
          <w:shd w:val="clear" w:color="auto" w:fill="FFFFFF"/>
        </w:rPr>
        <w:t> ø</w:t>
      </w:r>
      <w:r>
        <w:rPr>
          <w:color w:val="000000"/>
        </w:rPr>
        <w:t xml:space="preserve">110х6,6 мм; L=198,0 м по песчаному основанию толщиной 150 мм – мокрый грунт, траншейный способ прокладки (средняя глубина траншеи 1,50 м, ширина траншеи 1,20 м). Трубы полиэтиленовые питьевые ПЭ 100 SDR 17 </w:t>
      </w:r>
      <w:r w:rsidRPr="00733D81">
        <w:rPr>
          <w:color w:val="000000"/>
        </w:rPr>
        <w:t>ГОСТ Р 70628.2-2023</w:t>
      </w:r>
      <w:r>
        <w:rPr>
          <w:color w:val="000000"/>
        </w:rPr>
        <w:t>.</w:t>
      </w:r>
    </w:p>
    <w:p w14:paraId="1C8D9047" w14:textId="77777777" w:rsidR="00B37EBF" w:rsidRDefault="00B37EBF" w:rsidP="00BD1305">
      <w:pPr>
        <w:pStyle w:val="af5"/>
        <w:numPr>
          <w:ilvl w:val="0"/>
          <w:numId w:val="4"/>
        </w:numPr>
        <w:spacing w:before="0" w:beforeAutospacing="0" w:after="0" w:afterAutospacing="0"/>
        <w:ind w:left="426" w:firstLine="0"/>
        <w:jc w:val="both"/>
      </w:pPr>
      <w:r>
        <w:rPr>
          <w:color w:val="000000"/>
        </w:rPr>
        <w:t>Установка муфт полиэтиленовых электросварных, ПЭ100, SDR17, диаметр 110 мм- 2 шт.</w:t>
      </w:r>
    </w:p>
    <w:p w14:paraId="7DE4B2CE" w14:textId="77777777" w:rsidR="00B37EBF" w:rsidRDefault="00B37EBF" w:rsidP="00BD1305">
      <w:pPr>
        <w:pStyle w:val="af5"/>
        <w:numPr>
          <w:ilvl w:val="0"/>
          <w:numId w:val="4"/>
        </w:numPr>
        <w:spacing w:before="0" w:beforeAutospacing="0" w:after="0" w:afterAutospacing="0"/>
        <w:ind w:left="426" w:firstLine="0"/>
        <w:jc w:val="both"/>
      </w:pPr>
      <w:r>
        <w:rPr>
          <w:color w:val="000000"/>
        </w:rPr>
        <w:t>Установка отвода 90° полиэтиленового литого, электросварного, диаметр 110 мм- 1 шт.</w:t>
      </w:r>
    </w:p>
    <w:p w14:paraId="49AC96D3" w14:textId="77777777" w:rsidR="00B37EBF" w:rsidRDefault="00B37EBF" w:rsidP="00BD1305">
      <w:pPr>
        <w:pStyle w:val="af5"/>
        <w:numPr>
          <w:ilvl w:val="0"/>
          <w:numId w:val="4"/>
        </w:numPr>
        <w:spacing w:before="0" w:beforeAutospacing="0" w:after="0" w:afterAutospacing="0"/>
        <w:ind w:left="426" w:firstLine="0"/>
        <w:jc w:val="both"/>
      </w:pPr>
      <w:r>
        <w:rPr>
          <w:color w:val="000000"/>
        </w:rPr>
        <w:t>Установка седелки электросварной, ПЭ100, SDR11, диаметр 110х76 мм- 1 шт.</w:t>
      </w:r>
    </w:p>
    <w:p w14:paraId="7D22FE95" w14:textId="77777777" w:rsidR="00B37EBF" w:rsidRDefault="00B37EBF" w:rsidP="00BD1305">
      <w:pPr>
        <w:pStyle w:val="af5"/>
        <w:numPr>
          <w:ilvl w:val="0"/>
          <w:numId w:val="4"/>
        </w:numPr>
        <w:spacing w:before="0" w:beforeAutospacing="0" w:after="0" w:afterAutospacing="0"/>
        <w:ind w:left="426" w:firstLine="0"/>
        <w:jc w:val="both"/>
      </w:pPr>
      <w:r>
        <w:rPr>
          <w:color w:val="000000"/>
        </w:rPr>
        <w:t>Установка тройника литого полиэтиленового, электросварного для водоснабжения, диаметр 110 мм- 4 шт.</w:t>
      </w:r>
    </w:p>
    <w:p w14:paraId="428D837A" w14:textId="77777777" w:rsidR="00B37EBF" w:rsidRDefault="00B37EBF" w:rsidP="00BD1305">
      <w:pPr>
        <w:pStyle w:val="af5"/>
        <w:numPr>
          <w:ilvl w:val="0"/>
          <w:numId w:val="4"/>
        </w:numPr>
        <w:spacing w:before="0" w:beforeAutospacing="0" w:after="0" w:afterAutospacing="0"/>
        <w:ind w:left="426" w:firstLine="0"/>
        <w:jc w:val="both"/>
      </w:pPr>
      <w:r>
        <w:rPr>
          <w:color w:val="212529"/>
          <w:shd w:val="clear" w:color="auto" w:fill="FFFFFF"/>
        </w:rPr>
        <w:t xml:space="preserve">Прокладка трубы стальной в колодце </w:t>
      </w:r>
      <w:r>
        <w:rPr>
          <w:rFonts w:ascii="Arial" w:hAnsi="Arial" w:cs="Arial"/>
          <w:color w:val="212529"/>
          <w:sz w:val="30"/>
          <w:szCs w:val="30"/>
          <w:shd w:val="clear" w:color="auto" w:fill="FFFFFF"/>
        </w:rPr>
        <w:t>ø</w:t>
      </w:r>
      <w:r>
        <w:rPr>
          <w:color w:val="000000"/>
        </w:rPr>
        <w:t>108х5 мм; L=2,0 м</w:t>
      </w:r>
    </w:p>
    <w:p w14:paraId="49F9C825" w14:textId="77777777" w:rsidR="00B37EBF" w:rsidRDefault="00B37EBF" w:rsidP="00BD1305">
      <w:pPr>
        <w:pStyle w:val="af5"/>
        <w:numPr>
          <w:ilvl w:val="0"/>
          <w:numId w:val="4"/>
        </w:numPr>
        <w:spacing w:before="0" w:beforeAutospacing="0" w:after="0" w:afterAutospacing="0"/>
        <w:ind w:left="426" w:firstLine="0"/>
        <w:jc w:val="both"/>
      </w:pPr>
      <w:r>
        <w:rPr>
          <w:color w:val="000000"/>
        </w:rPr>
        <w:t>Засыпка пазух и верха трубы песком.</w:t>
      </w:r>
    </w:p>
    <w:p w14:paraId="0E8011B4" w14:textId="77777777" w:rsidR="00B37EBF" w:rsidRDefault="00B37EBF" w:rsidP="00BD1305">
      <w:pPr>
        <w:pStyle w:val="af5"/>
        <w:numPr>
          <w:ilvl w:val="0"/>
          <w:numId w:val="4"/>
        </w:numPr>
        <w:spacing w:before="0" w:beforeAutospacing="0" w:after="0" w:afterAutospacing="0"/>
        <w:ind w:left="426" w:firstLine="0"/>
        <w:jc w:val="both"/>
      </w:pPr>
      <w:r>
        <w:rPr>
          <w:color w:val="000000"/>
        </w:rPr>
        <w:t xml:space="preserve">Разборка кирпичного водопроводного колодца </w:t>
      </w:r>
      <w:r>
        <w:rPr>
          <w:rFonts w:ascii="Arial" w:hAnsi="Arial" w:cs="Arial"/>
          <w:color w:val="212529"/>
          <w:sz w:val="30"/>
          <w:szCs w:val="30"/>
          <w:shd w:val="clear" w:color="auto" w:fill="FFFFFF"/>
        </w:rPr>
        <w:t>ø</w:t>
      </w:r>
      <w:r>
        <w:rPr>
          <w:color w:val="000000"/>
        </w:rPr>
        <w:t> 1000 мм глубиной 1,0 м с разборкой плиты покрытия- 1 шт.</w:t>
      </w:r>
    </w:p>
    <w:p w14:paraId="6233ED32" w14:textId="77777777" w:rsidR="00B37EBF" w:rsidRDefault="00B37EBF" w:rsidP="00BD1305">
      <w:pPr>
        <w:pStyle w:val="af5"/>
        <w:numPr>
          <w:ilvl w:val="0"/>
          <w:numId w:val="4"/>
        </w:numPr>
        <w:spacing w:before="0" w:beforeAutospacing="0" w:after="0" w:afterAutospacing="0"/>
        <w:ind w:left="426" w:firstLine="0"/>
        <w:jc w:val="both"/>
      </w:pPr>
      <w:r>
        <w:rPr>
          <w:color w:val="000000"/>
        </w:rPr>
        <w:t xml:space="preserve">Разборка плиты покрытия колодца </w:t>
      </w:r>
      <w:r>
        <w:rPr>
          <w:rFonts w:ascii="Arial" w:hAnsi="Arial" w:cs="Arial"/>
          <w:color w:val="212529"/>
          <w:sz w:val="30"/>
          <w:szCs w:val="30"/>
          <w:shd w:val="clear" w:color="auto" w:fill="FFFFFF"/>
        </w:rPr>
        <w:t>ø</w:t>
      </w:r>
      <w:r>
        <w:rPr>
          <w:color w:val="000000"/>
        </w:rPr>
        <w:t xml:space="preserve"> 1500 мм.</w:t>
      </w:r>
    </w:p>
    <w:p w14:paraId="7D1F89F3" w14:textId="77777777" w:rsidR="00B37EBF" w:rsidRDefault="00B37EBF" w:rsidP="00BD1305">
      <w:pPr>
        <w:pStyle w:val="af5"/>
        <w:numPr>
          <w:ilvl w:val="0"/>
          <w:numId w:val="4"/>
        </w:numPr>
        <w:spacing w:before="0" w:beforeAutospacing="0" w:after="0" w:afterAutospacing="0"/>
        <w:ind w:left="426" w:firstLine="0"/>
        <w:jc w:val="both"/>
      </w:pPr>
      <w:r>
        <w:rPr>
          <w:color w:val="000000"/>
        </w:rPr>
        <w:t>Устройство круглого колодца из сборного железобетона, ж/б </w:t>
      </w:r>
      <w:r>
        <w:rPr>
          <w:rFonts w:ascii="Arial" w:hAnsi="Arial" w:cs="Arial"/>
          <w:color w:val="212529"/>
          <w:sz w:val="30"/>
          <w:szCs w:val="30"/>
          <w:shd w:val="clear" w:color="auto" w:fill="FFFFFF"/>
        </w:rPr>
        <w:t>ø</w:t>
      </w:r>
      <w:r>
        <w:rPr>
          <w:color w:val="000000"/>
        </w:rPr>
        <w:t xml:space="preserve"> 1000 мм, взамен кирпичного, с установкой люка полипропиленового – 1 шт.</w:t>
      </w:r>
    </w:p>
    <w:p w14:paraId="3DFC39F8" w14:textId="77777777" w:rsidR="00B37EBF" w:rsidRDefault="00B37EBF" w:rsidP="00BD1305">
      <w:pPr>
        <w:pStyle w:val="af5"/>
        <w:numPr>
          <w:ilvl w:val="0"/>
          <w:numId w:val="4"/>
        </w:numPr>
        <w:spacing w:before="0" w:beforeAutospacing="0" w:after="0" w:afterAutospacing="0"/>
        <w:ind w:left="426" w:firstLine="0"/>
        <w:jc w:val="both"/>
      </w:pPr>
      <w:r>
        <w:rPr>
          <w:color w:val="000000"/>
        </w:rPr>
        <w:t xml:space="preserve">Восстановление плиты покрытия колодца </w:t>
      </w:r>
      <w:r>
        <w:rPr>
          <w:rFonts w:ascii="Arial" w:hAnsi="Arial" w:cs="Arial"/>
          <w:color w:val="212529"/>
          <w:sz w:val="30"/>
          <w:szCs w:val="30"/>
          <w:shd w:val="clear" w:color="auto" w:fill="FFFFFF"/>
        </w:rPr>
        <w:t>ø</w:t>
      </w:r>
      <w:r>
        <w:rPr>
          <w:color w:val="000000"/>
        </w:rPr>
        <w:t xml:space="preserve"> 1500 мм с установкой люка полипропиленового.</w:t>
      </w:r>
    </w:p>
    <w:p w14:paraId="1048C154" w14:textId="77777777" w:rsidR="00B37EBF" w:rsidRDefault="00B37EBF" w:rsidP="00BD1305">
      <w:pPr>
        <w:pStyle w:val="af5"/>
        <w:numPr>
          <w:ilvl w:val="0"/>
          <w:numId w:val="4"/>
        </w:numPr>
        <w:spacing w:before="0" w:beforeAutospacing="0" w:after="0" w:afterAutospacing="0"/>
        <w:ind w:left="426" w:firstLine="0"/>
        <w:jc w:val="both"/>
      </w:pPr>
      <w:r>
        <w:rPr>
          <w:color w:val="000000"/>
        </w:rPr>
        <w:t>Устройство нового круглого колодца из сборного железобетона, ж/б </w:t>
      </w:r>
      <w:r>
        <w:rPr>
          <w:rFonts w:ascii="Arial" w:hAnsi="Arial" w:cs="Arial"/>
          <w:color w:val="212529"/>
          <w:sz w:val="30"/>
          <w:szCs w:val="30"/>
          <w:shd w:val="clear" w:color="auto" w:fill="FFFFFF"/>
        </w:rPr>
        <w:t>ø</w:t>
      </w:r>
      <w:r>
        <w:rPr>
          <w:color w:val="000000"/>
        </w:rPr>
        <w:t xml:space="preserve"> 1000 мм с установкой люка полипропиленового – 1 шт.</w:t>
      </w:r>
    </w:p>
    <w:p w14:paraId="522D6C03" w14:textId="77777777" w:rsidR="00B37EBF" w:rsidRDefault="00B37EBF" w:rsidP="00BD1305">
      <w:pPr>
        <w:pStyle w:val="af5"/>
        <w:numPr>
          <w:ilvl w:val="0"/>
          <w:numId w:val="4"/>
        </w:numPr>
        <w:spacing w:before="0" w:beforeAutospacing="0" w:after="0" w:afterAutospacing="0"/>
        <w:ind w:left="426" w:firstLine="0"/>
        <w:jc w:val="both"/>
      </w:pPr>
      <w:r>
        <w:rPr>
          <w:color w:val="000000"/>
        </w:rPr>
        <w:t>Наружная гидроизоляция водопроводных колодцев.</w:t>
      </w:r>
    </w:p>
    <w:p w14:paraId="33958748" w14:textId="77777777" w:rsidR="00B37EBF" w:rsidRDefault="00B37EBF" w:rsidP="00BD1305">
      <w:pPr>
        <w:pStyle w:val="af5"/>
        <w:numPr>
          <w:ilvl w:val="0"/>
          <w:numId w:val="4"/>
        </w:numPr>
        <w:spacing w:before="0" w:beforeAutospacing="0" w:after="0" w:afterAutospacing="0"/>
        <w:ind w:left="426" w:firstLine="0"/>
        <w:jc w:val="both"/>
      </w:pPr>
      <w:r>
        <w:rPr>
          <w:color w:val="000000"/>
        </w:rPr>
        <w:t xml:space="preserve">Установка фланцев </w:t>
      </w:r>
      <w:r>
        <w:rPr>
          <w:rFonts w:ascii="Arial" w:hAnsi="Arial" w:cs="Arial"/>
          <w:color w:val="212529"/>
          <w:sz w:val="30"/>
          <w:szCs w:val="30"/>
          <w:shd w:val="clear" w:color="auto" w:fill="FFFFFF"/>
        </w:rPr>
        <w:t>ø</w:t>
      </w:r>
      <w:r>
        <w:rPr>
          <w:color w:val="000000"/>
        </w:rPr>
        <w:t xml:space="preserve"> 100 мм - 19 шт.</w:t>
      </w:r>
    </w:p>
    <w:p w14:paraId="0A73A6FB" w14:textId="77777777" w:rsidR="00B37EBF" w:rsidRDefault="00B37EBF" w:rsidP="00BD1305">
      <w:pPr>
        <w:pStyle w:val="af5"/>
        <w:numPr>
          <w:ilvl w:val="0"/>
          <w:numId w:val="4"/>
        </w:numPr>
        <w:spacing w:before="0" w:beforeAutospacing="0" w:after="0" w:afterAutospacing="0"/>
        <w:ind w:left="426" w:firstLine="0"/>
        <w:jc w:val="both"/>
      </w:pPr>
      <w:r>
        <w:rPr>
          <w:color w:val="000000"/>
        </w:rPr>
        <w:t>Установка втулки под фланец П/Э Ø110 мм – 7 шт.</w:t>
      </w:r>
    </w:p>
    <w:p w14:paraId="11D9AC26" w14:textId="77777777" w:rsidR="00B37EBF" w:rsidRDefault="00B37EBF" w:rsidP="00BD1305">
      <w:pPr>
        <w:pStyle w:val="af5"/>
        <w:numPr>
          <w:ilvl w:val="0"/>
          <w:numId w:val="4"/>
        </w:numPr>
        <w:spacing w:before="0" w:beforeAutospacing="0" w:after="0" w:afterAutospacing="0"/>
        <w:ind w:left="426" w:firstLine="0"/>
        <w:jc w:val="both"/>
      </w:pPr>
      <w:r>
        <w:rPr>
          <w:color w:val="000000"/>
        </w:rPr>
        <w:t>Установка задвижки </w:t>
      </w:r>
      <w:r>
        <w:rPr>
          <w:rFonts w:ascii="Arial" w:hAnsi="Arial" w:cs="Arial"/>
          <w:color w:val="212529"/>
          <w:sz w:val="30"/>
          <w:szCs w:val="30"/>
          <w:shd w:val="clear" w:color="auto" w:fill="FFFFFF"/>
        </w:rPr>
        <w:t>ø</w:t>
      </w:r>
      <w:r>
        <w:rPr>
          <w:color w:val="000000"/>
        </w:rPr>
        <w:t xml:space="preserve">100 мм 30ч6бр - 5 шт. </w:t>
      </w:r>
    </w:p>
    <w:p w14:paraId="66ADF3C9" w14:textId="77777777" w:rsidR="00B37EBF" w:rsidRDefault="00B37EBF" w:rsidP="00BD1305">
      <w:pPr>
        <w:pStyle w:val="af5"/>
        <w:numPr>
          <w:ilvl w:val="0"/>
          <w:numId w:val="4"/>
        </w:numPr>
        <w:spacing w:before="0" w:beforeAutospacing="0" w:after="0" w:afterAutospacing="0"/>
        <w:ind w:left="426" w:firstLine="0"/>
        <w:jc w:val="both"/>
      </w:pPr>
      <w:r>
        <w:rPr>
          <w:color w:val="000000"/>
        </w:rPr>
        <w:t xml:space="preserve">Замена кранов муфтовых в колодцах </w:t>
      </w:r>
      <w:r>
        <w:rPr>
          <w:color w:val="212529"/>
          <w:sz w:val="30"/>
          <w:szCs w:val="30"/>
          <w:shd w:val="clear" w:color="auto" w:fill="FFFFFF"/>
        </w:rPr>
        <w:t>ø</w:t>
      </w:r>
      <w:r>
        <w:rPr>
          <w:color w:val="000000"/>
        </w:rPr>
        <w:t xml:space="preserve"> 20 мм с у</w:t>
      </w:r>
      <w:r>
        <w:rPr>
          <w:color w:val="333333"/>
          <w:shd w:val="clear" w:color="auto" w:fill="FFFFFF"/>
        </w:rPr>
        <w:t>становкой седелки 100х20 на трубу ПЭ 110х6,6 мм</w:t>
      </w:r>
      <w:r>
        <w:rPr>
          <w:color w:val="000000"/>
        </w:rPr>
        <w:t> - 8 шт.</w:t>
      </w:r>
    </w:p>
    <w:p w14:paraId="3A6E58E3" w14:textId="77777777" w:rsidR="00B37EBF" w:rsidRDefault="00B37EBF" w:rsidP="00BD1305">
      <w:pPr>
        <w:pStyle w:val="af5"/>
        <w:numPr>
          <w:ilvl w:val="0"/>
          <w:numId w:val="4"/>
        </w:numPr>
        <w:spacing w:before="0" w:beforeAutospacing="0" w:after="0" w:afterAutospacing="0"/>
        <w:ind w:left="426" w:firstLine="0"/>
        <w:jc w:val="both"/>
      </w:pPr>
      <w:r>
        <w:rPr>
          <w:color w:val="000000"/>
        </w:rPr>
        <w:lastRenderedPageBreak/>
        <w:t>Обратная засыпка грунта.</w:t>
      </w:r>
    </w:p>
    <w:p w14:paraId="3654C166" w14:textId="77777777" w:rsidR="00B37EBF" w:rsidRDefault="00B37EBF" w:rsidP="00BD1305">
      <w:pPr>
        <w:pStyle w:val="af5"/>
        <w:numPr>
          <w:ilvl w:val="0"/>
          <w:numId w:val="4"/>
        </w:numPr>
        <w:spacing w:before="0" w:beforeAutospacing="0" w:after="0" w:afterAutospacing="0"/>
        <w:ind w:left="426" w:firstLine="0"/>
        <w:jc w:val="both"/>
      </w:pPr>
      <w:r>
        <w:rPr>
          <w:color w:val="000000"/>
        </w:rPr>
        <w:t>Планировка площади механизированным способом.</w:t>
      </w:r>
    </w:p>
    <w:p w14:paraId="6C8C4416" w14:textId="77777777" w:rsidR="00B37EBF" w:rsidRDefault="00B37EBF" w:rsidP="00BD1305">
      <w:pPr>
        <w:pStyle w:val="af5"/>
        <w:numPr>
          <w:ilvl w:val="0"/>
          <w:numId w:val="4"/>
        </w:numPr>
        <w:spacing w:before="0" w:beforeAutospacing="0" w:after="0" w:afterAutospacing="0"/>
        <w:ind w:left="426" w:firstLine="0"/>
        <w:jc w:val="both"/>
      </w:pPr>
      <w:r>
        <w:rPr>
          <w:color w:val="000000"/>
        </w:rPr>
        <w:t>Устройство покрытия из песчано-гравийной смеси под автодорогу- 15,0 м3.</w:t>
      </w:r>
    </w:p>
    <w:p w14:paraId="5C1CFE9F" w14:textId="77777777" w:rsidR="00B37EBF" w:rsidRDefault="00B37EBF" w:rsidP="00BD1305">
      <w:pPr>
        <w:pStyle w:val="af5"/>
        <w:numPr>
          <w:ilvl w:val="0"/>
          <w:numId w:val="4"/>
        </w:numPr>
        <w:spacing w:before="0" w:beforeAutospacing="0" w:after="0" w:afterAutospacing="0"/>
        <w:ind w:left="426" w:firstLine="0"/>
        <w:jc w:val="both"/>
      </w:pPr>
      <w:r>
        <w:rPr>
          <w:color w:val="000000"/>
        </w:rPr>
        <w:t>Технологическое присоединение к существующей водопроводной сети.</w:t>
      </w:r>
    </w:p>
    <w:p w14:paraId="5F60F2B3" w14:textId="77777777" w:rsidR="00B37EBF" w:rsidRDefault="00B37EBF" w:rsidP="00BD1305">
      <w:pPr>
        <w:pStyle w:val="af5"/>
        <w:numPr>
          <w:ilvl w:val="0"/>
          <w:numId w:val="4"/>
        </w:numPr>
        <w:spacing w:before="0" w:beforeAutospacing="0" w:after="0" w:afterAutospacing="0"/>
        <w:ind w:left="426" w:firstLine="0"/>
        <w:jc w:val="both"/>
      </w:pPr>
      <w:r>
        <w:rPr>
          <w:color w:val="000000"/>
        </w:rPr>
        <w:t>Промывка с дезинфекцией трубопровода.</w:t>
      </w:r>
    </w:p>
    <w:p w14:paraId="254BAE2C" w14:textId="77777777" w:rsidR="00B37EBF" w:rsidRDefault="00B37EBF" w:rsidP="00BD1305">
      <w:pPr>
        <w:pStyle w:val="af5"/>
        <w:numPr>
          <w:ilvl w:val="0"/>
          <w:numId w:val="4"/>
        </w:numPr>
        <w:spacing w:before="0" w:beforeAutospacing="0" w:after="0" w:afterAutospacing="0"/>
        <w:ind w:left="426" w:firstLine="0"/>
        <w:jc w:val="both"/>
      </w:pPr>
      <w:r>
        <w:rPr>
          <w:color w:val="000000"/>
        </w:rPr>
        <w:t>Гидравлического испытания напорного трубопровода (водопровода) на прочность и герметичность.</w:t>
      </w:r>
    </w:p>
    <w:p w14:paraId="63658C19" w14:textId="77777777" w:rsidR="00B37EBF" w:rsidRDefault="00B37EBF" w:rsidP="00B37EBF">
      <w:pPr>
        <w:pStyle w:val="af5"/>
        <w:spacing w:before="0" w:beforeAutospacing="0" w:after="0" w:afterAutospacing="0"/>
        <w:ind w:left="426"/>
        <w:jc w:val="both"/>
      </w:pPr>
      <w:r>
        <w:t> </w:t>
      </w:r>
    </w:p>
    <w:p w14:paraId="49BC8B2D" w14:textId="77777777" w:rsidR="00B37EBF" w:rsidRDefault="00B37EBF" w:rsidP="00BD1305">
      <w:pPr>
        <w:pStyle w:val="af5"/>
        <w:numPr>
          <w:ilvl w:val="0"/>
          <w:numId w:val="5"/>
        </w:numPr>
        <w:spacing w:before="0" w:beforeAutospacing="0" w:after="0" w:afterAutospacing="0"/>
        <w:jc w:val="both"/>
      </w:pPr>
      <w:r>
        <w:rPr>
          <w:b/>
          <w:bCs/>
          <w:color w:val="000000"/>
        </w:rPr>
        <w:t>Характеристики, требования к качеству применяемых материалов</w:t>
      </w:r>
    </w:p>
    <w:p w14:paraId="61340CFF" w14:textId="77777777" w:rsidR="00B37EBF" w:rsidRDefault="00B37EBF" w:rsidP="00B37EBF">
      <w:pPr>
        <w:pStyle w:val="af5"/>
        <w:shd w:val="clear" w:color="auto" w:fill="FFFFFF"/>
        <w:spacing w:before="0" w:beforeAutospacing="0" w:after="0" w:afterAutospacing="0"/>
        <w:ind w:firstLine="426"/>
        <w:jc w:val="both"/>
      </w:pPr>
      <w:r>
        <w:rPr>
          <w:color w:val="000000"/>
        </w:rPr>
        <w:t>В локальном сметном расчете и ведомости объемов работ, все материалы с указанием товарных знаков, фирменных наименований, следует читать с добавлением «или эквивалент».</w:t>
      </w:r>
    </w:p>
    <w:p w14:paraId="24E36FB3" w14:textId="77777777" w:rsidR="00B37EBF" w:rsidRDefault="00B37EBF" w:rsidP="00B37EBF">
      <w:pPr>
        <w:pStyle w:val="af5"/>
        <w:shd w:val="clear" w:color="auto" w:fill="FFFFFF"/>
        <w:tabs>
          <w:tab w:val="left" w:pos="709"/>
          <w:tab w:val="left" w:pos="1276"/>
          <w:tab w:val="left" w:pos="2160"/>
        </w:tabs>
        <w:spacing w:before="0" w:beforeAutospacing="0" w:after="0" w:afterAutospacing="0"/>
        <w:ind w:firstLine="426"/>
        <w:jc w:val="both"/>
      </w:pPr>
      <w:r>
        <w:rPr>
          <w:color w:val="000000"/>
        </w:rPr>
        <w:t xml:space="preserve">Качество используемых Подрядчиком материалов должно соответствовать требованиям действующего законодательства РФ и Таможенного союза (Евразийского экономического союза), с подтверждением их качества документами установленного образца: </w:t>
      </w:r>
    </w:p>
    <w:p w14:paraId="4440F06E" w14:textId="77777777" w:rsidR="00B37EBF" w:rsidRDefault="00B37EBF" w:rsidP="00B37EBF">
      <w:pPr>
        <w:pStyle w:val="af5"/>
        <w:shd w:val="clear" w:color="auto" w:fill="FFFFFF"/>
        <w:tabs>
          <w:tab w:val="left" w:pos="709"/>
          <w:tab w:val="left" w:pos="1276"/>
          <w:tab w:val="left" w:pos="2160"/>
        </w:tabs>
        <w:spacing w:before="0" w:beforeAutospacing="0" w:after="0" w:afterAutospacing="0"/>
        <w:ind w:firstLine="426"/>
        <w:jc w:val="both"/>
      </w:pPr>
      <w:r>
        <w:rPr>
          <w:color w:val="000000"/>
        </w:rPr>
        <w:t xml:space="preserve">- сертификаты, паспорта, разрешения с указанием области применения, действительной в течение срока действия Договора: </w:t>
      </w:r>
    </w:p>
    <w:p w14:paraId="0A5493F7" w14:textId="77777777" w:rsidR="00B37EBF" w:rsidRDefault="00B37EBF" w:rsidP="00B37EBF">
      <w:pPr>
        <w:pStyle w:val="af5"/>
        <w:shd w:val="clear" w:color="auto" w:fill="FFFFFF"/>
        <w:tabs>
          <w:tab w:val="left" w:pos="709"/>
          <w:tab w:val="left" w:pos="1276"/>
          <w:tab w:val="left" w:pos="2160"/>
        </w:tabs>
        <w:spacing w:before="0" w:beforeAutospacing="0" w:after="0" w:afterAutospacing="0"/>
        <w:ind w:firstLine="426"/>
        <w:jc w:val="both"/>
        <w:rPr>
          <w:color w:val="000000"/>
        </w:rPr>
      </w:pPr>
      <w:r>
        <w:rPr>
          <w:color w:val="000000"/>
        </w:rPr>
        <w:t>- сертификаты соответствия, декларации о соответствии на все материалы и оборудование, которые подлежат обязательному подтверждению соответствия в соответствии с постановлением Правительства Российской Федерации от</w:t>
      </w:r>
      <w:r w:rsidRPr="00733D81">
        <w:rPr>
          <w:color w:val="000000"/>
        </w:rPr>
        <w:t xml:space="preserve"> 23.12.2021 № 2425. "Об утверждении единого перечня продукции, подлежащей обязательной сертификации, и единого перечня продукции, подлежащей декларированию соответствия, внесении изменений в постановление Правительства Российской Федерации от 31 декабря 2020 г. N 2467 и признании утратившими силу некоторых актов Правительства Российской Федерации"</w:t>
      </w:r>
    </w:p>
    <w:p w14:paraId="69BD22B3" w14:textId="77777777" w:rsidR="00B37EBF" w:rsidRDefault="00B37EBF" w:rsidP="00B37EBF">
      <w:pPr>
        <w:pStyle w:val="af5"/>
        <w:shd w:val="clear" w:color="auto" w:fill="FFFFFF"/>
        <w:tabs>
          <w:tab w:val="left" w:pos="709"/>
          <w:tab w:val="left" w:pos="1276"/>
          <w:tab w:val="left" w:pos="2160"/>
        </w:tabs>
        <w:spacing w:before="0" w:beforeAutospacing="0" w:after="0" w:afterAutospacing="0"/>
        <w:ind w:firstLine="426"/>
        <w:jc w:val="both"/>
      </w:pPr>
      <w:r>
        <w:rPr>
          <w:color w:val="000000"/>
        </w:rPr>
        <w:t xml:space="preserve">- санитарно-эпидемиологические заключения, выданные в соответствии с Приказом Роспотребнадзора от 19.07.2007 № 224 «О санитарно-эпидемиологических экспертизах, обследованиях, исследованиях, испытаниях и токсикологических, гигиенических и иных видах оценок», </w:t>
      </w:r>
    </w:p>
    <w:p w14:paraId="17E9212B" w14:textId="77777777" w:rsidR="00B37EBF" w:rsidRDefault="00B37EBF" w:rsidP="00B37EBF">
      <w:pPr>
        <w:pStyle w:val="af5"/>
        <w:shd w:val="clear" w:color="auto" w:fill="FFFFFF"/>
        <w:tabs>
          <w:tab w:val="left" w:pos="709"/>
          <w:tab w:val="left" w:pos="1276"/>
          <w:tab w:val="left" w:pos="2160"/>
        </w:tabs>
        <w:spacing w:before="0" w:beforeAutospacing="0" w:after="0" w:afterAutospacing="0"/>
        <w:ind w:firstLine="426"/>
        <w:jc w:val="both"/>
      </w:pPr>
      <w:r>
        <w:rPr>
          <w:color w:val="000000"/>
        </w:rPr>
        <w:t xml:space="preserve">- документы о качестве (паспорта), выданные заводами-изготовителями, </w:t>
      </w:r>
    </w:p>
    <w:p w14:paraId="65AA36ED" w14:textId="77777777" w:rsidR="00B37EBF" w:rsidRDefault="00B37EBF" w:rsidP="00B37EBF">
      <w:pPr>
        <w:pStyle w:val="af5"/>
        <w:shd w:val="clear" w:color="auto" w:fill="FFFFFF"/>
        <w:tabs>
          <w:tab w:val="left" w:pos="709"/>
          <w:tab w:val="left" w:pos="1276"/>
          <w:tab w:val="left" w:pos="2160"/>
        </w:tabs>
        <w:spacing w:before="0" w:beforeAutospacing="0" w:after="0" w:afterAutospacing="0"/>
        <w:ind w:firstLine="426"/>
        <w:jc w:val="both"/>
      </w:pPr>
      <w:r>
        <w:rPr>
          <w:color w:val="000000"/>
        </w:rPr>
        <w:t>Указанные в настоящем пункте документы должны быть выполнены на русском языке и переданы Заказчику при поставке материалов, оборудования на объект, перед монтажом.</w:t>
      </w:r>
    </w:p>
    <w:p w14:paraId="4E0A06CD" w14:textId="77777777" w:rsidR="00B37EBF" w:rsidRDefault="00B37EBF" w:rsidP="00BD1305">
      <w:pPr>
        <w:pStyle w:val="af5"/>
        <w:numPr>
          <w:ilvl w:val="0"/>
          <w:numId w:val="6"/>
        </w:numPr>
        <w:spacing w:before="0" w:beforeAutospacing="0" w:after="0" w:afterAutospacing="0"/>
        <w:jc w:val="both"/>
      </w:pPr>
      <w:r>
        <w:rPr>
          <w:b/>
          <w:bCs/>
          <w:color w:val="000000"/>
        </w:rPr>
        <w:t>Условия выполнения работ</w:t>
      </w:r>
    </w:p>
    <w:p w14:paraId="71B3C51B" w14:textId="77777777" w:rsidR="00B37EBF" w:rsidRPr="00597365" w:rsidRDefault="00B37EBF" w:rsidP="00B37EBF">
      <w:pPr>
        <w:spacing w:after="0"/>
        <w:ind w:firstLine="567"/>
        <w:jc w:val="both"/>
        <w:rPr>
          <w:rFonts w:ascii="Times New Roman" w:eastAsia="Times New Roman" w:hAnsi="Times New Roman" w:cs="Times New Roman"/>
          <w:color w:val="000000"/>
          <w:sz w:val="24"/>
          <w:szCs w:val="24"/>
        </w:rPr>
      </w:pPr>
      <w:r w:rsidRPr="00597365">
        <w:rPr>
          <w:rFonts w:ascii="Times New Roman" w:eastAsia="Times New Roman" w:hAnsi="Times New Roman" w:cs="Times New Roman"/>
          <w:color w:val="000000"/>
          <w:sz w:val="24"/>
          <w:szCs w:val="24"/>
        </w:rPr>
        <w:t>Подрядчик осуществляет строительно-монтажные работы в соответствии с техническим заданием и - проектно-сметной документацией</w:t>
      </w:r>
      <w:r>
        <w:rPr>
          <w:rFonts w:ascii="Times New Roman" w:eastAsia="Times New Roman" w:hAnsi="Times New Roman" w:cs="Times New Roman"/>
          <w:color w:val="000000"/>
          <w:sz w:val="24"/>
          <w:szCs w:val="24"/>
        </w:rPr>
        <w:t>,</w:t>
      </w:r>
      <w:r>
        <w:rPr>
          <w:color w:val="000000"/>
        </w:rPr>
        <w:t xml:space="preserve"> </w:t>
      </w:r>
      <w:r w:rsidRPr="00597365">
        <w:rPr>
          <w:rFonts w:ascii="Times New Roman" w:eastAsia="Times New Roman" w:hAnsi="Times New Roman" w:cs="Times New Roman"/>
          <w:color w:val="000000"/>
          <w:sz w:val="24"/>
          <w:szCs w:val="24"/>
        </w:rPr>
        <w:t xml:space="preserve">действующими нормативными документами. </w:t>
      </w:r>
    </w:p>
    <w:p w14:paraId="189D8676" w14:textId="77777777" w:rsidR="00B37EBF" w:rsidRDefault="00B37EBF" w:rsidP="00B37EBF">
      <w:pPr>
        <w:pStyle w:val="af5"/>
        <w:tabs>
          <w:tab w:val="left" w:pos="851"/>
          <w:tab w:val="left" w:pos="993"/>
        </w:tabs>
        <w:spacing w:before="0" w:beforeAutospacing="0" w:after="0" w:afterAutospacing="0"/>
        <w:ind w:firstLine="426"/>
        <w:jc w:val="both"/>
      </w:pPr>
      <w:r>
        <w:rPr>
          <w:color w:val="000000"/>
        </w:rPr>
        <w:t>Перед началом работ, Подрядчик оформляет разрешение на производство земляных работ в администрации г. Невинномысска.</w:t>
      </w:r>
    </w:p>
    <w:p w14:paraId="6E3C14D6" w14:textId="77777777" w:rsidR="00B37EBF" w:rsidRDefault="00B37EBF" w:rsidP="00B37EBF">
      <w:pPr>
        <w:pStyle w:val="af5"/>
        <w:spacing w:before="0" w:beforeAutospacing="0" w:after="0" w:afterAutospacing="0"/>
        <w:ind w:firstLine="426"/>
        <w:jc w:val="both"/>
      </w:pPr>
      <w:r>
        <w:rPr>
          <w:color w:val="000000"/>
        </w:rPr>
        <w:t>Подрядчик обязан производить строительно-монтажные работы в границах земельного участка, согласно Разрешению, на производство земляных работ Администрации г. Невинномысска.</w:t>
      </w:r>
    </w:p>
    <w:p w14:paraId="11F849E2" w14:textId="77777777" w:rsidR="00B37EBF" w:rsidRDefault="00B37EBF" w:rsidP="00B37EBF">
      <w:pPr>
        <w:pStyle w:val="af5"/>
        <w:spacing w:before="0" w:beforeAutospacing="0" w:after="0" w:afterAutospacing="0"/>
        <w:ind w:firstLine="426"/>
        <w:jc w:val="both"/>
      </w:pPr>
      <w:r>
        <w:rPr>
          <w:color w:val="000000"/>
        </w:rPr>
        <w:t>Все подземные коммуникации, находящиеся в зоне работ, должны быть вскрыты шурфами с целью уточнения глубины их заложения и расположения в плане в присутствии работников, ответственных за эксплуатацию этих коммуникаций и отмечены предупредительными знаками.</w:t>
      </w:r>
    </w:p>
    <w:p w14:paraId="7D372B8E" w14:textId="77777777" w:rsidR="00B37EBF" w:rsidRDefault="00B37EBF" w:rsidP="00B37EBF">
      <w:pPr>
        <w:pStyle w:val="af5"/>
        <w:spacing w:before="0" w:beforeAutospacing="0" w:after="0" w:afterAutospacing="0"/>
        <w:ind w:firstLine="426"/>
        <w:jc w:val="both"/>
      </w:pPr>
      <w:r>
        <w:rPr>
          <w:color w:val="000000"/>
        </w:rPr>
        <w:t xml:space="preserve">До засыпки траншеи в процессе строительства, Подрядчик обязан за 3 (три) рабочих дня оповестить Заказчика о готовности проведения исполнительной геодезической съемки. </w:t>
      </w:r>
    </w:p>
    <w:p w14:paraId="488ED93A" w14:textId="77777777" w:rsidR="00B37EBF" w:rsidRDefault="00B37EBF" w:rsidP="00B37EBF">
      <w:pPr>
        <w:pStyle w:val="af5"/>
        <w:spacing w:before="0" w:beforeAutospacing="0" w:after="0" w:afterAutospacing="0"/>
        <w:ind w:firstLine="426"/>
        <w:jc w:val="both"/>
      </w:pPr>
      <w:r>
        <w:rPr>
          <w:color w:val="000000"/>
        </w:rPr>
        <w:t xml:space="preserve">После завершения строительства производится уборка строительного мусора и благоустройство территории. Все нарушенные асфальтобетонные покрытия, газоны и растительный грунт восстанавливаются и производится благоустройство территории по трассе и стройплощадкам. </w:t>
      </w:r>
    </w:p>
    <w:p w14:paraId="2B305C9D" w14:textId="77777777" w:rsidR="00B37EBF" w:rsidRDefault="00B37EBF" w:rsidP="00B37EBF">
      <w:pPr>
        <w:pStyle w:val="af5"/>
        <w:tabs>
          <w:tab w:val="left" w:pos="851"/>
          <w:tab w:val="left" w:pos="993"/>
        </w:tabs>
        <w:spacing w:before="0" w:beforeAutospacing="0" w:after="0" w:afterAutospacing="0"/>
        <w:ind w:firstLine="426"/>
        <w:jc w:val="both"/>
      </w:pPr>
      <w:r>
        <w:rPr>
          <w:color w:val="000000"/>
        </w:rPr>
        <w:t>Ответственность за пожарную безопасность, охрану труда и технику безопасности несет Подрядчик.</w:t>
      </w:r>
    </w:p>
    <w:p w14:paraId="795DC501" w14:textId="77777777" w:rsidR="00B37EBF" w:rsidRDefault="00B37EBF" w:rsidP="00B37EBF">
      <w:pPr>
        <w:pStyle w:val="af5"/>
        <w:keepNext/>
        <w:keepLines/>
        <w:shd w:val="clear" w:color="auto" w:fill="FFFFFF"/>
        <w:spacing w:before="0" w:beforeAutospacing="0" w:after="0" w:afterAutospacing="0"/>
        <w:jc w:val="both"/>
      </w:pPr>
      <w:r>
        <w:rPr>
          <w:color w:val="000000"/>
        </w:rPr>
        <w:lastRenderedPageBreak/>
        <w:t> При выполнении строительно-монтажных работ необходимо обеспечить выполнение правил пожарной безопасности, требований правил охраны труда и техники безопасности согласно СНиП 12-03-2001 СП 49.13330.2010 (часть 1), СНиП 12-04-2002 (часть 2).</w:t>
      </w:r>
    </w:p>
    <w:p w14:paraId="1D5BACA1" w14:textId="77777777" w:rsidR="00B37EBF" w:rsidRDefault="00B37EBF" w:rsidP="00B37EBF">
      <w:pPr>
        <w:pStyle w:val="af5"/>
        <w:keepNext/>
        <w:keepLines/>
        <w:shd w:val="clear" w:color="auto" w:fill="FFFFFF"/>
        <w:spacing w:before="0" w:beforeAutospacing="0" w:after="0" w:afterAutospacing="0"/>
        <w:jc w:val="both"/>
      </w:pPr>
      <w:r>
        <w:rPr>
          <w:color w:val="000000"/>
        </w:rPr>
        <w:t>В период производства строительно-монтажных работ обязательное соблюдение правил охраны окружающей природной среды по предотвращению потерь природных ресурсов, вредных выбросов в почву и атмосферу. Подрядчик обязан за сутки уведомить службу Заказчика о готовности работ, подлежащих освидетельствованию с последующим подписанием актов скрытых работ.                                                                                                                            Все возникающие по ходу выполнения работ изменения согласовать с Заказчиком и оформить в исполнительной документации.</w:t>
      </w:r>
    </w:p>
    <w:p w14:paraId="60FA5A4D" w14:textId="77777777" w:rsidR="00B37EBF" w:rsidRDefault="00B37EBF" w:rsidP="00BD1305">
      <w:pPr>
        <w:pStyle w:val="af5"/>
        <w:widowControl w:val="0"/>
        <w:numPr>
          <w:ilvl w:val="0"/>
          <w:numId w:val="7"/>
        </w:numPr>
        <w:shd w:val="clear" w:color="auto" w:fill="FFFFFF"/>
        <w:spacing w:before="0" w:beforeAutospacing="0" w:after="0" w:afterAutospacing="0"/>
        <w:jc w:val="both"/>
      </w:pPr>
      <w:r>
        <w:rPr>
          <w:b/>
          <w:bCs/>
          <w:color w:val="000000"/>
        </w:rPr>
        <w:t>Применяемые нормативные документы.</w:t>
      </w:r>
    </w:p>
    <w:p w14:paraId="7F67368D" w14:textId="77777777" w:rsidR="00B37EBF" w:rsidRDefault="00B37EBF" w:rsidP="00BD1305">
      <w:pPr>
        <w:pStyle w:val="af5"/>
        <w:numPr>
          <w:ilvl w:val="0"/>
          <w:numId w:val="7"/>
        </w:numPr>
        <w:spacing w:before="0" w:beforeAutospacing="0" w:after="0" w:afterAutospacing="0"/>
        <w:ind w:right="114"/>
        <w:jc w:val="both"/>
      </w:pPr>
      <w:r>
        <w:rPr>
          <w:color w:val="000000"/>
        </w:rPr>
        <w:t>"Градостроительный кодекс Российской Федерации" от 29.12.2004 N 190-ФЗ (ред. от 26.12.2024) (с изм. и доп., вступ. в силу с 01.01.2025)</w:t>
      </w:r>
    </w:p>
    <w:p w14:paraId="35A4C5B8" w14:textId="77777777" w:rsidR="00B37EBF" w:rsidRDefault="00B37EBF" w:rsidP="00BD1305">
      <w:pPr>
        <w:pStyle w:val="af5"/>
        <w:numPr>
          <w:ilvl w:val="0"/>
          <w:numId w:val="7"/>
        </w:numPr>
        <w:spacing w:before="0" w:beforeAutospacing="0" w:after="0" w:afterAutospacing="0"/>
        <w:ind w:right="114"/>
        <w:jc w:val="both"/>
      </w:pPr>
      <w:r>
        <w:rPr>
          <w:color w:val="000000"/>
        </w:rPr>
        <w:t>СП 31.13330.2021 «Водоснабжение. Наружные сети и сооружения»</w:t>
      </w:r>
    </w:p>
    <w:p w14:paraId="0D41FF7C" w14:textId="77777777" w:rsidR="00B37EBF" w:rsidRDefault="00B37EBF" w:rsidP="00BD1305">
      <w:pPr>
        <w:pStyle w:val="af5"/>
        <w:numPr>
          <w:ilvl w:val="0"/>
          <w:numId w:val="7"/>
        </w:numPr>
        <w:spacing w:before="0" w:beforeAutospacing="0" w:after="0" w:afterAutospacing="0"/>
        <w:ind w:right="114"/>
        <w:jc w:val="both"/>
      </w:pPr>
      <w:r>
        <w:rPr>
          <w:color w:val="000000"/>
        </w:rPr>
        <w:t>СП 40.102.2000 «Проектирование и монтаж трубопроводов систем водоснабжения и канализации из полимерных материалов. Общие требования».</w:t>
      </w:r>
    </w:p>
    <w:p w14:paraId="37F2F125" w14:textId="77777777" w:rsidR="00B37EBF" w:rsidRDefault="00B37EBF" w:rsidP="00BD1305">
      <w:pPr>
        <w:pStyle w:val="af5"/>
        <w:numPr>
          <w:ilvl w:val="0"/>
          <w:numId w:val="7"/>
        </w:numPr>
        <w:spacing w:before="0" w:beforeAutospacing="0" w:after="0" w:afterAutospacing="0"/>
        <w:ind w:right="114"/>
        <w:jc w:val="both"/>
      </w:pPr>
      <w:r>
        <w:rPr>
          <w:color w:val="000000"/>
        </w:rPr>
        <w:t>СП 45.13330.2017 «Земляные сооружения, основания и фундаменты».</w:t>
      </w:r>
    </w:p>
    <w:p w14:paraId="7E19DBA6" w14:textId="77777777" w:rsidR="00B37EBF" w:rsidRDefault="00B37EBF" w:rsidP="00BD1305">
      <w:pPr>
        <w:pStyle w:val="af5"/>
        <w:numPr>
          <w:ilvl w:val="0"/>
          <w:numId w:val="7"/>
        </w:numPr>
        <w:spacing w:before="0" w:beforeAutospacing="0" w:after="0" w:afterAutospacing="0"/>
        <w:ind w:right="114"/>
        <w:jc w:val="both"/>
      </w:pPr>
      <w:r>
        <w:rPr>
          <w:color w:val="000000"/>
        </w:rPr>
        <w:t>СП 48.13330.2019 «Организация строительства».</w:t>
      </w:r>
    </w:p>
    <w:p w14:paraId="410C6CE2" w14:textId="77777777" w:rsidR="00B37EBF" w:rsidRDefault="00B37EBF" w:rsidP="00BD1305">
      <w:pPr>
        <w:pStyle w:val="af5"/>
        <w:numPr>
          <w:ilvl w:val="0"/>
          <w:numId w:val="7"/>
        </w:numPr>
        <w:spacing w:before="0" w:beforeAutospacing="0" w:after="0" w:afterAutospacing="0"/>
        <w:ind w:right="114"/>
        <w:jc w:val="both"/>
      </w:pPr>
      <w:r>
        <w:rPr>
          <w:color w:val="000000"/>
        </w:rPr>
        <w:t>СП 68.13330.2017 «Приемка в эксплуатацию законченных строительством объектов. Основные положения».</w:t>
      </w:r>
    </w:p>
    <w:p w14:paraId="14BA046E" w14:textId="77777777" w:rsidR="00B37EBF" w:rsidRDefault="00B37EBF" w:rsidP="00BD1305">
      <w:pPr>
        <w:pStyle w:val="af5"/>
        <w:numPr>
          <w:ilvl w:val="0"/>
          <w:numId w:val="7"/>
        </w:numPr>
        <w:spacing w:before="0" w:beforeAutospacing="0" w:after="0" w:afterAutospacing="0"/>
        <w:ind w:right="114"/>
        <w:jc w:val="both"/>
      </w:pPr>
      <w:r>
        <w:rPr>
          <w:color w:val="000000"/>
        </w:rPr>
        <w:t>СП 70.13330.2012 «Несущие и ограждающие конструкции».</w:t>
      </w:r>
    </w:p>
    <w:p w14:paraId="3F4899C5" w14:textId="77777777" w:rsidR="00B37EBF" w:rsidRDefault="00B37EBF" w:rsidP="00BD1305">
      <w:pPr>
        <w:pStyle w:val="af5"/>
        <w:numPr>
          <w:ilvl w:val="0"/>
          <w:numId w:val="7"/>
        </w:numPr>
        <w:spacing w:before="0" w:beforeAutospacing="0" w:after="0" w:afterAutospacing="0"/>
        <w:ind w:right="114"/>
        <w:jc w:val="both"/>
      </w:pPr>
      <w:r>
        <w:rPr>
          <w:color w:val="000000"/>
        </w:rPr>
        <w:t>СП 126.13330.2017 «Геодезические работы в строительстве».</w:t>
      </w:r>
    </w:p>
    <w:p w14:paraId="5F40020A" w14:textId="77777777" w:rsidR="00B37EBF" w:rsidRDefault="00B37EBF" w:rsidP="00BD1305">
      <w:pPr>
        <w:pStyle w:val="af5"/>
        <w:numPr>
          <w:ilvl w:val="0"/>
          <w:numId w:val="7"/>
        </w:numPr>
        <w:spacing w:before="0" w:beforeAutospacing="0" w:after="0" w:afterAutospacing="0"/>
        <w:ind w:right="114"/>
        <w:jc w:val="both"/>
      </w:pPr>
      <w:r>
        <w:rPr>
          <w:color w:val="000000"/>
        </w:rPr>
        <w:t>СП 129.13330.2019 «Наружные сети и сооружения водоснабжения и канализации».</w:t>
      </w:r>
    </w:p>
    <w:p w14:paraId="359B33EB" w14:textId="77777777" w:rsidR="00B37EBF" w:rsidRDefault="00B37EBF" w:rsidP="00BD1305">
      <w:pPr>
        <w:pStyle w:val="af5"/>
        <w:numPr>
          <w:ilvl w:val="0"/>
          <w:numId w:val="7"/>
        </w:numPr>
        <w:spacing w:before="0" w:beforeAutospacing="0" w:after="0" w:afterAutospacing="0"/>
        <w:ind w:right="114"/>
        <w:jc w:val="both"/>
      </w:pPr>
      <w:r>
        <w:rPr>
          <w:color w:val="000000"/>
        </w:rPr>
        <w:t>СП 399.1325800.2018 «Системы водоснабжения и канализации наружные из полимерных материалов. Правила проектирования и монтажа».</w:t>
      </w:r>
    </w:p>
    <w:p w14:paraId="1E2382A2" w14:textId="77777777" w:rsidR="00B37EBF" w:rsidRDefault="00B37EBF" w:rsidP="00BD1305">
      <w:pPr>
        <w:pStyle w:val="af5"/>
        <w:numPr>
          <w:ilvl w:val="0"/>
          <w:numId w:val="7"/>
        </w:numPr>
        <w:spacing w:before="0" w:beforeAutospacing="0" w:after="0" w:afterAutospacing="0"/>
        <w:ind w:right="114"/>
        <w:jc w:val="both"/>
      </w:pPr>
      <w:r>
        <w:rPr>
          <w:color w:val="000000"/>
        </w:rPr>
        <w:t>СНиП 12.03-2001 «Безопасность труда в строительстве. Часть 1 Общие требования».</w:t>
      </w:r>
    </w:p>
    <w:p w14:paraId="53574689" w14:textId="77777777" w:rsidR="00B37EBF" w:rsidRDefault="00B37EBF" w:rsidP="00BD1305">
      <w:pPr>
        <w:pStyle w:val="af5"/>
        <w:numPr>
          <w:ilvl w:val="0"/>
          <w:numId w:val="7"/>
        </w:numPr>
        <w:spacing w:before="0" w:beforeAutospacing="0" w:after="0" w:afterAutospacing="0"/>
        <w:ind w:right="114"/>
        <w:jc w:val="both"/>
      </w:pPr>
      <w:r>
        <w:rPr>
          <w:color w:val="000000"/>
        </w:rPr>
        <w:t>СНиП 12-04-02 «Безопасность труда в строительстве. Часть 2 Строительное производство».</w:t>
      </w:r>
    </w:p>
    <w:p w14:paraId="5639CCC3" w14:textId="77777777" w:rsidR="00B37EBF" w:rsidRDefault="00B37EBF" w:rsidP="00BD1305">
      <w:pPr>
        <w:pStyle w:val="af5"/>
        <w:numPr>
          <w:ilvl w:val="0"/>
          <w:numId w:val="7"/>
        </w:numPr>
        <w:spacing w:before="0" w:beforeAutospacing="0" w:after="0" w:afterAutospacing="0"/>
        <w:ind w:right="114"/>
        <w:jc w:val="both"/>
      </w:pPr>
      <w:r w:rsidRPr="00733D81">
        <w:rPr>
          <w:color w:val="000000"/>
        </w:rPr>
        <w:t>СанПиН 2.1.3684-21 "Санитарно-эпидемиологические требования к содержанию территорий городских и сельских поселений, к водным объектам, питьевой воде и питьевому водоснабжению, атмосферному воздуху, почвам, жилым помещениям, эксплуатации производственных, общественных помещений, организации и проведению санитарно-противоэпидемических (профилактических) мероприятий"</w:t>
      </w:r>
      <w:r>
        <w:rPr>
          <w:color w:val="000000"/>
        </w:rPr>
        <w:t>.</w:t>
      </w:r>
    </w:p>
    <w:p w14:paraId="02712A43" w14:textId="77777777" w:rsidR="00B37EBF" w:rsidRDefault="00B37EBF" w:rsidP="00BD1305">
      <w:pPr>
        <w:pStyle w:val="af5"/>
        <w:numPr>
          <w:ilvl w:val="0"/>
          <w:numId w:val="7"/>
        </w:numPr>
        <w:spacing w:before="0" w:beforeAutospacing="0" w:after="0" w:afterAutospacing="0"/>
        <w:ind w:right="114"/>
        <w:jc w:val="both"/>
      </w:pPr>
      <w:r>
        <w:rPr>
          <w:color w:val="000000"/>
        </w:rPr>
        <w:t>ГОСТ 12.1.004-91 ССБТ «Пожарная безопасность. Общие требования».</w:t>
      </w:r>
    </w:p>
    <w:p w14:paraId="4A6F0283" w14:textId="77777777" w:rsidR="00B37EBF" w:rsidRDefault="00B37EBF" w:rsidP="00BD1305">
      <w:pPr>
        <w:pStyle w:val="af5"/>
        <w:numPr>
          <w:ilvl w:val="0"/>
          <w:numId w:val="7"/>
        </w:numPr>
        <w:spacing w:before="0" w:beforeAutospacing="0" w:after="0" w:afterAutospacing="0"/>
        <w:ind w:right="114"/>
        <w:jc w:val="both"/>
      </w:pPr>
      <w:r>
        <w:rPr>
          <w:color w:val="000000"/>
        </w:rPr>
        <w:t>РД 34.03.204. Правила безопасности при работе с инструментом и приспособлениями (утверждены Минэнерго СССР 30.04.85 с последующими изменениями и дополнениями).</w:t>
      </w:r>
    </w:p>
    <w:p w14:paraId="1FC041F2" w14:textId="77777777" w:rsidR="00B37EBF" w:rsidRDefault="00B37EBF" w:rsidP="00BD1305">
      <w:pPr>
        <w:pStyle w:val="af5"/>
        <w:numPr>
          <w:ilvl w:val="0"/>
          <w:numId w:val="7"/>
        </w:numPr>
        <w:spacing w:before="0" w:beforeAutospacing="0" w:after="0" w:afterAutospacing="0"/>
        <w:ind w:right="114"/>
        <w:jc w:val="both"/>
      </w:pPr>
      <w:r>
        <w:rPr>
          <w:color w:val="000000"/>
        </w:rPr>
        <w:t xml:space="preserve">Постановление Правительства РФ от 16.09.2020 N 1479 «Об утверждении Правил противопожарного режима в Российской Федерации». </w:t>
      </w:r>
    </w:p>
    <w:p w14:paraId="2DAEB00A" w14:textId="77777777" w:rsidR="00B37EBF" w:rsidRDefault="00B37EBF" w:rsidP="00BD1305">
      <w:pPr>
        <w:pStyle w:val="af5"/>
        <w:numPr>
          <w:ilvl w:val="0"/>
          <w:numId w:val="7"/>
        </w:numPr>
        <w:spacing w:before="0" w:beforeAutospacing="0" w:after="0" w:afterAutospacing="0"/>
        <w:ind w:right="114"/>
        <w:jc w:val="both"/>
      </w:pPr>
      <w:r>
        <w:rPr>
          <w:color w:val="000000"/>
        </w:rPr>
        <w:t>Приказ Министерства труда и социальной защиты Российской Федерации от 28.10.2020 N 753н "Об утверждении Правил по охране труда при погрузочно-разгрузочных работах и размещении грузов».</w:t>
      </w:r>
    </w:p>
    <w:p w14:paraId="21A44248" w14:textId="77777777" w:rsidR="00B37EBF" w:rsidRDefault="00B37EBF" w:rsidP="00BD1305">
      <w:pPr>
        <w:pStyle w:val="af5"/>
        <w:numPr>
          <w:ilvl w:val="0"/>
          <w:numId w:val="7"/>
        </w:numPr>
        <w:spacing w:before="0" w:beforeAutospacing="0" w:after="0" w:afterAutospacing="0"/>
        <w:ind w:right="114"/>
        <w:jc w:val="both"/>
      </w:pPr>
      <w:r>
        <w:rPr>
          <w:color w:val="000000"/>
        </w:rPr>
        <w:t>Приказ Министерства труда и социальной защиты Российской Федерации от 11.12.2020 N 883н «Об утверждении Правил по охране труда при строительстве, реконструкции и ремонте».</w:t>
      </w:r>
    </w:p>
    <w:p w14:paraId="358F850C" w14:textId="77777777" w:rsidR="00B37EBF" w:rsidRDefault="00B37EBF" w:rsidP="00BD1305">
      <w:pPr>
        <w:pStyle w:val="af5"/>
        <w:numPr>
          <w:ilvl w:val="0"/>
          <w:numId w:val="7"/>
        </w:numPr>
        <w:spacing w:before="0" w:beforeAutospacing="0" w:after="0" w:afterAutospacing="0"/>
        <w:ind w:right="114"/>
        <w:jc w:val="both"/>
      </w:pPr>
      <w:r>
        <w:rPr>
          <w:color w:val="000000"/>
        </w:rPr>
        <w:t>Федеральный Закон от 10.01.2002 № 7-ФЗ «Об охране окружающей среды».</w:t>
      </w:r>
    </w:p>
    <w:p w14:paraId="5DEFDC5F" w14:textId="77777777" w:rsidR="00B37EBF" w:rsidRDefault="00B37EBF" w:rsidP="00BD1305">
      <w:pPr>
        <w:pStyle w:val="af5"/>
        <w:numPr>
          <w:ilvl w:val="0"/>
          <w:numId w:val="7"/>
        </w:numPr>
        <w:spacing w:before="0" w:beforeAutospacing="0" w:after="0" w:afterAutospacing="0"/>
        <w:ind w:right="114"/>
        <w:jc w:val="both"/>
      </w:pPr>
      <w:r>
        <w:rPr>
          <w:color w:val="000000"/>
        </w:rPr>
        <w:t>Федеральный Закон от 24.06.1998 № 89-ФЗ «Об отходах производства и потребления».</w:t>
      </w:r>
    </w:p>
    <w:p w14:paraId="55E61F7F" w14:textId="77777777" w:rsidR="00B37EBF" w:rsidRDefault="00B37EBF" w:rsidP="00BD1305">
      <w:pPr>
        <w:pStyle w:val="af5"/>
        <w:numPr>
          <w:ilvl w:val="0"/>
          <w:numId w:val="7"/>
        </w:numPr>
        <w:spacing w:before="0" w:beforeAutospacing="0" w:after="0" w:afterAutospacing="0"/>
        <w:ind w:right="114"/>
        <w:jc w:val="both"/>
      </w:pPr>
      <w:r>
        <w:rPr>
          <w:color w:val="000000"/>
        </w:rPr>
        <w:t>Федеральный Закон от 04.05.2011 № 99-ФЗ «О лицензировании отдельных видов деятельности».</w:t>
      </w:r>
    </w:p>
    <w:p w14:paraId="7853360E" w14:textId="77777777" w:rsidR="00B37EBF" w:rsidRDefault="00B37EBF" w:rsidP="00BD1305">
      <w:pPr>
        <w:pStyle w:val="af5"/>
        <w:numPr>
          <w:ilvl w:val="0"/>
          <w:numId w:val="7"/>
        </w:numPr>
        <w:spacing w:before="0" w:beforeAutospacing="0" w:after="0" w:afterAutospacing="0"/>
        <w:ind w:right="114"/>
        <w:jc w:val="both"/>
      </w:pPr>
      <w:r>
        <w:rPr>
          <w:color w:val="000000"/>
        </w:rPr>
        <w:t>Федеральный закон от 21.12.94 г. № 69-ФЗ «О пожарной безопасности».</w:t>
      </w:r>
    </w:p>
    <w:p w14:paraId="2B4DBF02" w14:textId="77777777" w:rsidR="00B37EBF" w:rsidRDefault="00B37EBF" w:rsidP="00BD1305">
      <w:pPr>
        <w:pStyle w:val="af5"/>
        <w:numPr>
          <w:ilvl w:val="0"/>
          <w:numId w:val="7"/>
        </w:numPr>
        <w:spacing w:before="0" w:beforeAutospacing="0" w:after="0" w:afterAutospacing="0"/>
        <w:ind w:right="114"/>
        <w:jc w:val="both"/>
      </w:pPr>
      <w:r>
        <w:rPr>
          <w:b/>
          <w:bCs/>
          <w:color w:val="000000"/>
        </w:rPr>
        <w:t>Требования по сроку гарантий качества на результаты работ</w:t>
      </w:r>
    </w:p>
    <w:p w14:paraId="121BD0D5" w14:textId="77777777" w:rsidR="00BD1305" w:rsidRDefault="00B37EBF" w:rsidP="00BD1305">
      <w:pPr>
        <w:pStyle w:val="af5"/>
        <w:numPr>
          <w:ilvl w:val="0"/>
          <w:numId w:val="55"/>
        </w:numPr>
        <w:shd w:val="clear" w:color="auto" w:fill="FFFFFF"/>
        <w:tabs>
          <w:tab w:val="left" w:pos="20"/>
          <w:tab w:val="left" w:pos="591"/>
        </w:tabs>
        <w:spacing w:before="0" w:beforeAutospacing="0" w:after="0" w:afterAutospacing="0"/>
        <w:ind w:right="20"/>
        <w:jc w:val="both"/>
      </w:pPr>
      <w:r>
        <w:rPr>
          <w:color w:val="000000"/>
        </w:rPr>
        <w:t xml:space="preserve">1) </w:t>
      </w:r>
      <w:r w:rsidR="00BD1305">
        <w:rPr>
          <w:color w:val="000000"/>
        </w:rPr>
        <w:t xml:space="preserve">Срок обнаружения ненадлежащего качества Работы (гарантийных срок) устанавливается сроком 24 (двадцать четыре) месяца </w:t>
      </w:r>
      <w:proofErr w:type="gramStart"/>
      <w:r w:rsidR="00BD1305">
        <w:rPr>
          <w:color w:val="000000"/>
        </w:rPr>
        <w:t>с даты подписания</w:t>
      </w:r>
      <w:proofErr w:type="gramEnd"/>
      <w:r w:rsidR="00BD1305">
        <w:rPr>
          <w:color w:val="000000"/>
        </w:rPr>
        <w:t xml:space="preserve"> сторонами Акта о приемке выполненных работ в целом по форме КС-2.</w:t>
      </w:r>
    </w:p>
    <w:p w14:paraId="46BB7274" w14:textId="19594E41" w:rsidR="00B37EBF" w:rsidRDefault="00B37EBF" w:rsidP="00B37EBF">
      <w:pPr>
        <w:pStyle w:val="af5"/>
        <w:tabs>
          <w:tab w:val="left" w:pos="426"/>
        </w:tabs>
        <w:spacing w:before="0" w:beforeAutospacing="0" w:after="0" w:afterAutospacing="0"/>
        <w:ind w:firstLine="426"/>
        <w:jc w:val="both"/>
      </w:pPr>
      <w:bookmarkStart w:id="16" w:name="_GoBack"/>
      <w:bookmarkEnd w:id="16"/>
      <w:r>
        <w:rPr>
          <w:color w:val="000000"/>
        </w:rPr>
        <w:t xml:space="preserve">2) В случае выявления дефектов, гарантийный срок на результат работ продлевается соответственно на период устранения дефектов. Устранение дефектов осуществляется за счет </w:t>
      </w:r>
      <w:r>
        <w:rPr>
          <w:color w:val="000000"/>
        </w:rPr>
        <w:lastRenderedPageBreak/>
        <w:t>средств Подрядчика, если эти дефекты не являются следствием некачественно выполненной рабочей документации или нарушений правил эксплуатации объекта Заказчиком.</w:t>
      </w:r>
    </w:p>
    <w:p w14:paraId="2022B8B7" w14:textId="77777777" w:rsidR="00B37EBF" w:rsidRDefault="00B37EBF" w:rsidP="00B37EBF">
      <w:pPr>
        <w:pStyle w:val="af5"/>
        <w:tabs>
          <w:tab w:val="left" w:pos="851"/>
          <w:tab w:val="left" w:pos="993"/>
        </w:tabs>
        <w:spacing w:before="0" w:beforeAutospacing="0" w:after="0" w:afterAutospacing="0"/>
        <w:ind w:firstLine="426"/>
        <w:jc w:val="both"/>
      </w:pPr>
      <w:r>
        <w:rPr>
          <w:color w:val="000000"/>
        </w:rPr>
        <w:t>3) Если в процессе гарантийной эксплуатации объекта будут выявлены материалы, конструкции или инженерное (техническое) оборудование не соответствующие сертификатам качества, то все работы по их замене осуществляются Подрядчиком за свой счет.</w:t>
      </w:r>
    </w:p>
    <w:p w14:paraId="6F14FF85" w14:textId="77777777" w:rsidR="00B37EBF" w:rsidRDefault="00B37EBF" w:rsidP="00BD1305">
      <w:pPr>
        <w:pStyle w:val="af5"/>
        <w:numPr>
          <w:ilvl w:val="0"/>
          <w:numId w:val="8"/>
        </w:numPr>
        <w:tabs>
          <w:tab w:val="left" w:pos="851"/>
          <w:tab w:val="left" w:pos="993"/>
        </w:tabs>
        <w:spacing w:before="0" w:beforeAutospacing="0" w:after="0" w:afterAutospacing="0"/>
        <w:jc w:val="both"/>
      </w:pPr>
      <w:r>
        <w:rPr>
          <w:b/>
          <w:bCs/>
          <w:color w:val="000000"/>
        </w:rPr>
        <w:t>Результаты выполненных работ</w:t>
      </w:r>
    </w:p>
    <w:p w14:paraId="139B969E" w14:textId="77777777" w:rsidR="00B37EBF" w:rsidRDefault="00B37EBF" w:rsidP="00B37EBF">
      <w:pPr>
        <w:pStyle w:val="af5"/>
        <w:widowControl w:val="0"/>
        <w:shd w:val="clear" w:color="auto" w:fill="FFFFFF"/>
        <w:spacing w:before="0" w:beforeAutospacing="0" w:after="0" w:afterAutospacing="0"/>
        <w:ind w:firstLine="426"/>
        <w:jc w:val="both"/>
      </w:pPr>
      <w:r>
        <w:rPr>
          <w:color w:val="000000"/>
        </w:rPr>
        <w:t>Законченный объект строительства.</w:t>
      </w:r>
    </w:p>
    <w:p w14:paraId="52EDE445" w14:textId="77777777" w:rsidR="00B37EBF" w:rsidRDefault="00B37EBF" w:rsidP="00BD1305">
      <w:pPr>
        <w:pStyle w:val="af5"/>
        <w:numPr>
          <w:ilvl w:val="0"/>
          <w:numId w:val="9"/>
        </w:numPr>
        <w:tabs>
          <w:tab w:val="left" w:pos="851"/>
          <w:tab w:val="left" w:pos="993"/>
        </w:tabs>
        <w:spacing w:before="0" w:beforeAutospacing="0" w:after="0" w:afterAutospacing="0"/>
        <w:jc w:val="both"/>
      </w:pPr>
      <w:r>
        <w:rPr>
          <w:b/>
          <w:bCs/>
          <w:color w:val="000000"/>
        </w:rPr>
        <w:t xml:space="preserve">Перечень отчетной документации </w:t>
      </w:r>
    </w:p>
    <w:p w14:paraId="0B5AFFBD" w14:textId="77777777" w:rsidR="00B37EBF" w:rsidRDefault="00B37EBF" w:rsidP="00B37EBF">
      <w:pPr>
        <w:pStyle w:val="af5"/>
        <w:tabs>
          <w:tab w:val="left" w:pos="851"/>
          <w:tab w:val="left" w:pos="993"/>
        </w:tabs>
        <w:spacing w:before="0" w:beforeAutospacing="0" w:after="0" w:afterAutospacing="0"/>
        <w:ind w:firstLine="426"/>
        <w:jc w:val="both"/>
      </w:pPr>
      <w:r>
        <w:rPr>
          <w:color w:val="000000"/>
        </w:rPr>
        <w:t>Подрядчик обязан предоставить отчетную документацию не позднее 3-х рабочих дней с момента выполнения работ по Договору в полном объеме.</w:t>
      </w:r>
    </w:p>
    <w:p w14:paraId="3D11B2E1" w14:textId="77777777" w:rsidR="00B37EBF" w:rsidRDefault="00B37EBF" w:rsidP="00B37EBF">
      <w:pPr>
        <w:pStyle w:val="af5"/>
        <w:shd w:val="clear" w:color="auto" w:fill="FFFFFF"/>
        <w:spacing w:before="0" w:beforeAutospacing="0" w:after="0" w:afterAutospacing="0"/>
        <w:ind w:firstLine="426"/>
        <w:jc w:val="both"/>
      </w:pPr>
      <w:r>
        <w:rPr>
          <w:color w:val="000000"/>
        </w:rPr>
        <w:t>Подрядчик по завершении полного комплекса работ по Договору направляет в адрес Заказчика соответствующее уведомление с приложением документов в 1-ом экземпляре:</w:t>
      </w:r>
    </w:p>
    <w:p w14:paraId="6B082492" w14:textId="77777777" w:rsidR="00B37EBF" w:rsidRDefault="00BD1305" w:rsidP="00BD1305">
      <w:pPr>
        <w:pStyle w:val="af5"/>
        <w:numPr>
          <w:ilvl w:val="0"/>
          <w:numId w:val="10"/>
        </w:numPr>
        <w:shd w:val="clear" w:color="auto" w:fill="FFFFFF"/>
        <w:spacing w:before="0" w:beforeAutospacing="0" w:after="0" w:afterAutospacing="0"/>
        <w:ind w:firstLine="426"/>
        <w:jc w:val="both"/>
      </w:pPr>
      <w:hyperlink r:id="rId12" w:tooltip="http://www.consultant.ru/document/cons_doc_LAW_66762/4cc1f50e0bb7c54f9fdc5b22671f06f4282662cd/" w:history="1">
        <w:r w:rsidR="00B37EBF">
          <w:rPr>
            <w:rStyle w:val="a7"/>
            <w:color w:val="000000"/>
          </w:rPr>
          <w:t>Акт освидетельствования скрытых работ</w:t>
        </w:r>
      </w:hyperlink>
      <w:r w:rsidR="00B37EBF">
        <w:rPr>
          <w:color w:val="000000"/>
        </w:rPr>
        <w:t xml:space="preserve"> по форме по форме Приложения 3 </w:t>
      </w:r>
      <w:r w:rsidR="00B37EBF">
        <w:rPr>
          <w:color w:val="000000"/>
          <w:shd w:val="clear" w:color="auto" w:fill="FFFFFF"/>
        </w:rPr>
        <w:t>приказа Минстроя РФ от 16.05.2023 №344/</w:t>
      </w:r>
      <w:proofErr w:type="spellStart"/>
      <w:proofErr w:type="gramStart"/>
      <w:r w:rsidR="00B37EBF">
        <w:rPr>
          <w:color w:val="000000"/>
          <w:shd w:val="clear" w:color="auto" w:fill="FFFFFF"/>
        </w:rPr>
        <w:t>пр</w:t>
      </w:r>
      <w:proofErr w:type="spellEnd"/>
      <w:proofErr w:type="gramEnd"/>
      <w:r w:rsidR="00B37EBF">
        <w:rPr>
          <w:color w:val="000000"/>
        </w:rPr>
        <w:t>,, на следующие виды работ в 1-ом экземпляре (в комплекте со схемой):</w:t>
      </w:r>
    </w:p>
    <w:p w14:paraId="326FF624" w14:textId="77777777" w:rsidR="00B37EBF" w:rsidRDefault="00B37EBF" w:rsidP="00BD1305">
      <w:pPr>
        <w:pStyle w:val="af5"/>
        <w:numPr>
          <w:ilvl w:val="0"/>
          <w:numId w:val="11"/>
        </w:numPr>
        <w:shd w:val="clear" w:color="auto" w:fill="FFFFFF"/>
        <w:spacing w:before="0" w:beforeAutospacing="0" w:after="0" w:afterAutospacing="0"/>
        <w:ind w:left="1506"/>
        <w:jc w:val="both"/>
      </w:pPr>
      <w:r>
        <w:rPr>
          <w:color w:val="000000"/>
        </w:rPr>
        <w:t>Разработка грунта траншеи под укладку труб.</w:t>
      </w:r>
    </w:p>
    <w:p w14:paraId="0C429BB9" w14:textId="77777777" w:rsidR="00B37EBF" w:rsidRDefault="00B37EBF" w:rsidP="00BD1305">
      <w:pPr>
        <w:pStyle w:val="af5"/>
        <w:numPr>
          <w:ilvl w:val="0"/>
          <w:numId w:val="11"/>
        </w:numPr>
        <w:shd w:val="clear" w:color="auto" w:fill="FFFFFF"/>
        <w:spacing w:before="0" w:beforeAutospacing="0" w:after="0" w:afterAutospacing="0"/>
        <w:ind w:left="1506"/>
        <w:jc w:val="both"/>
      </w:pPr>
      <w:r>
        <w:rPr>
          <w:color w:val="000000"/>
        </w:rPr>
        <w:t>Подготовка основания под трубопровод;</w:t>
      </w:r>
    </w:p>
    <w:p w14:paraId="725CB71C" w14:textId="77777777" w:rsidR="00B37EBF" w:rsidRDefault="00B37EBF" w:rsidP="00BD1305">
      <w:pPr>
        <w:pStyle w:val="af5"/>
        <w:numPr>
          <w:ilvl w:val="0"/>
          <w:numId w:val="11"/>
        </w:numPr>
        <w:shd w:val="clear" w:color="auto" w:fill="FFFFFF"/>
        <w:spacing w:before="0" w:beforeAutospacing="0" w:after="0" w:afterAutospacing="0"/>
        <w:ind w:left="1506"/>
        <w:jc w:val="both"/>
      </w:pPr>
      <w:r>
        <w:rPr>
          <w:color w:val="000000"/>
        </w:rPr>
        <w:t>Укладка трубопровода;</w:t>
      </w:r>
    </w:p>
    <w:p w14:paraId="69E9A222" w14:textId="77777777" w:rsidR="00B37EBF" w:rsidRDefault="00B37EBF" w:rsidP="00BD1305">
      <w:pPr>
        <w:pStyle w:val="af5"/>
        <w:numPr>
          <w:ilvl w:val="0"/>
          <w:numId w:val="11"/>
        </w:numPr>
        <w:shd w:val="clear" w:color="auto" w:fill="FFFFFF"/>
        <w:spacing w:before="0" w:beforeAutospacing="0" w:after="0" w:afterAutospacing="0"/>
        <w:ind w:left="1506"/>
        <w:jc w:val="both"/>
      </w:pPr>
      <w:r>
        <w:rPr>
          <w:color w:val="000000"/>
        </w:rPr>
        <w:t>Монтаж водопроводных колодцев.</w:t>
      </w:r>
    </w:p>
    <w:p w14:paraId="42FDE105" w14:textId="77777777" w:rsidR="00B37EBF" w:rsidRDefault="00B37EBF" w:rsidP="00BD1305">
      <w:pPr>
        <w:pStyle w:val="af5"/>
        <w:numPr>
          <w:ilvl w:val="0"/>
          <w:numId w:val="11"/>
        </w:numPr>
        <w:shd w:val="clear" w:color="auto" w:fill="FFFFFF"/>
        <w:spacing w:before="0" w:beforeAutospacing="0" w:after="0" w:afterAutospacing="0"/>
        <w:ind w:left="1506"/>
        <w:jc w:val="both"/>
      </w:pPr>
      <w:r>
        <w:rPr>
          <w:color w:val="000000"/>
        </w:rPr>
        <w:t>Герметизация мест прохода трубопровода через стенки колодцев и камер;</w:t>
      </w:r>
    </w:p>
    <w:p w14:paraId="20AE6186" w14:textId="77777777" w:rsidR="00B37EBF" w:rsidRDefault="00B37EBF" w:rsidP="00BD1305">
      <w:pPr>
        <w:pStyle w:val="af5"/>
        <w:numPr>
          <w:ilvl w:val="0"/>
          <w:numId w:val="11"/>
        </w:numPr>
        <w:shd w:val="clear" w:color="auto" w:fill="FFFFFF"/>
        <w:spacing w:before="0" w:beforeAutospacing="0" w:after="0" w:afterAutospacing="0"/>
        <w:ind w:left="1506"/>
        <w:jc w:val="both"/>
      </w:pPr>
      <w:r>
        <w:rPr>
          <w:color w:val="000000"/>
        </w:rPr>
        <w:t>Устройство защитного слоя над трубопроводом;</w:t>
      </w:r>
    </w:p>
    <w:p w14:paraId="5CE009F3" w14:textId="77777777" w:rsidR="00B37EBF" w:rsidRDefault="00B37EBF" w:rsidP="00BD1305">
      <w:pPr>
        <w:pStyle w:val="af5"/>
        <w:numPr>
          <w:ilvl w:val="0"/>
          <w:numId w:val="11"/>
        </w:numPr>
        <w:shd w:val="clear" w:color="auto" w:fill="FFFFFF"/>
        <w:spacing w:before="0" w:beforeAutospacing="0" w:after="0" w:afterAutospacing="0"/>
        <w:ind w:left="1506"/>
        <w:jc w:val="both"/>
      </w:pPr>
      <w:r>
        <w:rPr>
          <w:color w:val="000000"/>
        </w:rPr>
        <w:t>Обратная засыпка трубопроводов;</w:t>
      </w:r>
    </w:p>
    <w:p w14:paraId="19EA98EE" w14:textId="77777777" w:rsidR="00B37EBF" w:rsidRDefault="00B37EBF" w:rsidP="00BD1305">
      <w:pPr>
        <w:pStyle w:val="af5"/>
        <w:numPr>
          <w:ilvl w:val="0"/>
          <w:numId w:val="12"/>
        </w:numPr>
        <w:shd w:val="clear" w:color="auto" w:fill="FFFFFF"/>
        <w:spacing w:before="0" w:beforeAutospacing="0" w:after="0" w:afterAutospacing="0"/>
        <w:ind w:firstLine="426"/>
        <w:jc w:val="both"/>
      </w:pPr>
      <w:r>
        <w:rPr>
          <w:color w:val="000000"/>
        </w:rPr>
        <w:t>Акт промывки и дезинфекции трубопровода;</w:t>
      </w:r>
    </w:p>
    <w:p w14:paraId="57F99A48" w14:textId="77777777" w:rsidR="00B37EBF" w:rsidRDefault="00B37EBF" w:rsidP="00BD1305">
      <w:pPr>
        <w:pStyle w:val="af5"/>
        <w:numPr>
          <w:ilvl w:val="0"/>
          <w:numId w:val="12"/>
        </w:numPr>
        <w:shd w:val="clear" w:color="auto" w:fill="FFFFFF"/>
        <w:spacing w:before="0" w:beforeAutospacing="0" w:after="0" w:afterAutospacing="0"/>
        <w:ind w:firstLine="426"/>
        <w:jc w:val="both"/>
      </w:pPr>
      <w:r>
        <w:rPr>
          <w:color w:val="000000"/>
        </w:rPr>
        <w:t>Акт о проведении гидравлического испытания напорного трубопровода (водопровода) на прочность и герметичность;</w:t>
      </w:r>
    </w:p>
    <w:p w14:paraId="1DA0A25C" w14:textId="77777777" w:rsidR="00B37EBF" w:rsidRDefault="00B37EBF" w:rsidP="00BD1305">
      <w:pPr>
        <w:pStyle w:val="af5"/>
        <w:numPr>
          <w:ilvl w:val="0"/>
          <w:numId w:val="12"/>
        </w:numPr>
        <w:shd w:val="clear" w:color="auto" w:fill="FFFFFF"/>
        <w:spacing w:before="0" w:beforeAutospacing="0" w:after="0" w:afterAutospacing="0"/>
        <w:ind w:firstLine="426"/>
        <w:jc w:val="both"/>
      </w:pPr>
      <w:r>
        <w:rPr>
          <w:color w:val="000000"/>
        </w:rPr>
        <w:t>Акт проверки технического состояния запорной и регулирующей арматуры;</w:t>
      </w:r>
    </w:p>
    <w:p w14:paraId="368173F8" w14:textId="77777777" w:rsidR="00B37EBF" w:rsidRDefault="00B37EBF" w:rsidP="00BD1305">
      <w:pPr>
        <w:pStyle w:val="af5"/>
        <w:numPr>
          <w:ilvl w:val="0"/>
          <w:numId w:val="12"/>
        </w:numPr>
        <w:shd w:val="clear" w:color="auto" w:fill="FFFFFF"/>
        <w:spacing w:before="0" w:beforeAutospacing="0" w:after="0" w:afterAutospacing="0"/>
        <w:ind w:firstLine="426"/>
        <w:jc w:val="both"/>
      </w:pPr>
      <w:r>
        <w:rPr>
          <w:color w:val="000000"/>
        </w:rPr>
        <w:t xml:space="preserve">Акт о приемке выполненных работ (по форме КС-2) в 2-х экземплярах; </w:t>
      </w:r>
    </w:p>
    <w:p w14:paraId="1F4AD50D" w14:textId="77777777" w:rsidR="00B37EBF" w:rsidRDefault="00B37EBF" w:rsidP="00BD1305">
      <w:pPr>
        <w:pStyle w:val="af5"/>
        <w:numPr>
          <w:ilvl w:val="0"/>
          <w:numId w:val="12"/>
        </w:numPr>
        <w:shd w:val="clear" w:color="auto" w:fill="FFFFFF"/>
        <w:spacing w:before="0" w:beforeAutospacing="0" w:after="0" w:afterAutospacing="0"/>
        <w:ind w:firstLine="426"/>
        <w:jc w:val="both"/>
      </w:pPr>
      <w:r>
        <w:rPr>
          <w:color w:val="000000"/>
        </w:rPr>
        <w:t>Ведомость смонтированного оборудования и материалов;</w:t>
      </w:r>
    </w:p>
    <w:p w14:paraId="14DC130A" w14:textId="77777777" w:rsidR="00B37EBF" w:rsidRDefault="00B37EBF" w:rsidP="00BD1305">
      <w:pPr>
        <w:pStyle w:val="af5"/>
        <w:numPr>
          <w:ilvl w:val="0"/>
          <w:numId w:val="12"/>
        </w:numPr>
        <w:shd w:val="clear" w:color="auto" w:fill="FFFFFF"/>
        <w:spacing w:before="0" w:beforeAutospacing="0" w:after="0" w:afterAutospacing="0"/>
        <w:ind w:firstLine="426"/>
        <w:jc w:val="both"/>
      </w:pPr>
      <w:r>
        <w:rPr>
          <w:color w:val="000000"/>
        </w:rPr>
        <w:t xml:space="preserve">Исполнительную схему прокладки трубопроводной сети; </w:t>
      </w:r>
    </w:p>
    <w:p w14:paraId="59D32CC4" w14:textId="77777777" w:rsidR="00B37EBF" w:rsidRDefault="00B37EBF" w:rsidP="00BD1305">
      <w:pPr>
        <w:pStyle w:val="af5"/>
        <w:numPr>
          <w:ilvl w:val="0"/>
          <w:numId w:val="12"/>
        </w:numPr>
        <w:shd w:val="clear" w:color="auto" w:fill="FFFFFF"/>
        <w:spacing w:before="0" w:beforeAutospacing="0" w:after="0" w:afterAutospacing="0"/>
        <w:ind w:firstLine="426"/>
        <w:jc w:val="both"/>
      </w:pPr>
      <w:r>
        <w:rPr>
          <w:color w:val="000000"/>
        </w:rPr>
        <w:t xml:space="preserve">Справка о стоимости выполненных работ и производственных затрат (по форме </w:t>
      </w:r>
      <w:r>
        <w:rPr>
          <w:color w:val="000000"/>
        </w:rPr>
        <w:br/>
        <w:t> КС-3) в 2-х экземплярах;</w:t>
      </w:r>
    </w:p>
    <w:p w14:paraId="156935A5" w14:textId="77777777" w:rsidR="00B37EBF" w:rsidRDefault="00B37EBF" w:rsidP="00BD1305">
      <w:pPr>
        <w:pStyle w:val="af5"/>
        <w:numPr>
          <w:ilvl w:val="0"/>
          <w:numId w:val="12"/>
        </w:numPr>
        <w:shd w:val="clear" w:color="auto" w:fill="FFFFFF"/>
        <w:spacing w:before="0" w:beforeAutospacing="0" w:after="0" w:afterAutospacing="0"/>
        <w:ind w:firstLine="426"/>
        <w:jc w:val="both"/>
      </w:pPr>
      <w:r>
        <w:rPr>
          <w:color w:val="000000"/>
        </w:rPr>
        <w:t>Товарно-транспортные накладные и иные документы, подтверждающие объем, приобретенных материалов и оборудования в 1-ом экземпляре;</w:t>
      </w:r>
    </w:p>
    <w:p w14:paraId="003BB7A3" w14:textId="77777777" w:rsidR="00B37EBF" w:rsidRDefault="00B37EBF" w:rsidP="00BD1305">
      <w:pPr>
        <w:pStyle w:val="af5"/>
        <w:numPr>
          <w:ilvl w:val="0"/>
          <w:numId w:val="12"/>
        </w:numPr>
        <w:shd w:val="clear" w:color="auto" w:fill="FFFFFF"/>
        <w:spacing w:before="0" w:beforeAutospacing="0" w:after="0" w:afterAutospacing="0"/>
        <w:ind w:firstLine="426"/>
        <w:jc w:val="both"/>
      </w:pPr>
      <w:r>
        <w:rPr>
          <w:color w:val="000000"/>
        </w:rPr>
        <w:t xml:space="preserve">Комплект приемо-сдаточной документации с отметкой о проверке без замечаний, сделанной службой технического надзора Заказчика в 1-ом экземпляре; </w:t>
      </w:r>
    </w:p>
    <w:p w14:paraId="0E00A0A4" w14:textId="77777777" w:rsidR="00B37EBF" w:rsidRDefault="00B37EBF" w:rsidP="00BD1305">
      <w:pPr>
        <w:pStyle w:val="af5"/>
        <w:numPr>
          <w:ilvl w:val="0"/>
          <w:numId w:val="12"/>
        </w:numPr>
        <w:shd w:val="clear" w:color="auto" w:fill="FFFFFF"/>
        <w:spacing w:before="0" w:beforeAutospacing="0" w:after="0" w:afterAutospacing="0"/>
        <w:ind w:firstLine="426"/>
        <w:jc w:val="both"/>
      </w:pPr>
      <w:r>
        <w:rPr>
          <w:color w:val="000000"/>
        </w:rPr>
        <w:t>Счет-фактура в 1-ом экземпляре;</w:t>
      </w:r>
    </w:p>
    <w:p w14:paraId="491F5E70" w14:textId="77777777" w:rsidR="00B37EBF" w:rsidRDefault="00B37EBF" w:rsidP="00BD1305">
      <w:pPr>
        <w:pStyle w:val="af5"/>
        <w:numPr>
          <w:ilvl w:val="0"/>
          <w:numId w:val="12"/>
        </w:numPr>
        <w:shd w:val="clear" w:color="auto" w:fill="FFFFFF"/>
        <w:spacing w:before="0" w:beforeAutospacing="0" w:after="0" w:afterAutospacing="0"/>
        <w:ind w:firstLine="426"/>
        <w:jc w:val="both"/>
      </w:pPr>
      <w:r>
        <w:rPr>
          <w:color w:val="000000"/>
        </w:rPr>
        <w:t>Счет на оплату в 1-ом экземпляре;</w:t>
      </w:r>
    </w:p>
    <w:p w14:paraId="5376D2FF" w14:textId="77777777" w:rsidR="00B37EBF" w:rsidRDefault="00B37EBF" w:rsidP="00B37EBF">
      <w:pPr>
        <w:pStyle w:val="af5"/>
        <w:spacing w:before="0" w:beforeAutospacing="0" w:after="0" w:afterAutospacing="0"/>
        <w:ind w:left="283"/>
        <w:jc w:val="both"/>
      </w:pPr>
      <w:r>
        <w:rPr>
          <w:color w:val="000000"/>
        </w:rPr>
        <w:t>Иные документы по требованию Заказчика</w:t>
      </w:r>
    </w:p>
    <w:p w14:paraId="10896AAA" w14:textId="77777777" w:rsidR="00B37EBF" w:rsidRPr="00D65B8E" w:rsidRDefault="00B37EBF" w:rsidP="00B37EBF">
      <w:pPr>
        <w:spacing w:after="0"/>
        <w:ind w:firstLine="567"/>
        <w:jc w:val="both"/>
        <w:rPr>
          <w:rFonts w:ascii="Times New Roman" w:eastAsia="SimSun" w:hAnsi="Times New Roman" w:cs="Times New Roman"/>
          <w:lang w:eastAsia="hi-IN" w:bidi="hi-IN"/>
        </w:rPr>
      </w:pPr>
    </w:p>
    <w:p w14:paraId="02CDB010" w14:textId="77777777" w:rsidR="00B37EBF" w:rsidRPr="000F7F7F" w:rsidRDefault="00B37EBF" w:rsidP="00BD1305">
      <w:pPr>
        <w:pStyle w:val="af5"/>
        <w:numPr>
          <w:ilvl w:val="0"/>
          <w:numId w:val="9"/>
        </w:numPr>
        <w:tabs>
          <w:tab w:val="left" w:pos="851"/>
          <w:tab w:val="left" w:pos="993"/>
        </w:tabs>
        <w:spacing w:before="0" w:beforeAutospacing="0" w:after="0" w:afterAutospacing="0"/>
        <w:jc w:val="both"/>
        <w:rPr>
          <w:rFonts w:eastAsia="SimSun"/>
          <w:lang w:eastAsia="hi-IN" w:bidi="hi-IN"/>
        </w:rPr>
      </w:pPr>
      <w:r w:rsidRPr="000F7F7F">
        <w:t xml:space="preserve"> Приложения:</w:t>
      </w:r>
    </w:p>
    <w:p w14:paraId="27E8010C" w14:textId="77777777" w:rsidR="00B37EBF" w:rsidRPr="000F7F7F" w:rsidRDefault="00B37EBF" w:rsidP="00B37EBF">
      <w:pPr>
        <w:spacing w:after="0"/>
        <w:ind w:firstLine="567"/>
        <w:jc w:val="both"/>
        <w:rPr>
          <w:rFonts w:ascii="Times New Roman" w:eastAsia="Times New Roman" w:hAnsi="Times New Roman" w:cs="Times New Roman"/>
          <w:sz w:val="24"/>
          <w:szCs w:val="24"/>
        </w:rPr>
      </w:pPr>
      <w:r w:rsidRPr="000F7F7F">
        <w:rPr>
          <w:rFonts w:ascii="Times New Roman" w:eastAsia="Times New Roman" w:hAnsi="Times New Roman" w:cs="Times New Roman"/>
          <w:sz w:val="24"/>
          <w:szCs w:val="24"/>
        </w:rPr>
        <w:t>- проектно-сметная документация.</w:t>
      </w:r>
    </w:p>
    <w:p w14:paraId="4C565566" w14:textId="6BD515ED" w:rsidR="00954E77" w:rsidRPr="00D65B8E" w:rsidRDefault="00954E77" w:rsidP="00954E77">
      <w:pPr>
        <w:spacing w:after="0"/>
        <w:ind w:firstLine="567"/>
        <w:jc w:val="both"/>
        <w:rPr>
          <w:rFonts w:ascii="Times New Roman" w:eastAsia="Times New Roman" w:hAnsi="Times New Roman" w:cs="Times New Roman"/>
        </w:rPr>
      </w:pPr>
    </w:p>
    <w:bookmarkEnd w:id="4"/>
    <w:bookmarkEnd w:id="5"/>
    <w:p w14:paraId="2717004D" w14:textId="77777777" w:rsidR="00954E77" w:rsidRPr="00D65B8E" w:rsidRDefault="00954E77" w:rsidP="00954E77">
      <w:pPr>
        <w:spacing w:after="0"/>
        <w:ind w:firstLine="567"/>
        <w:jc w:val="both"/>
        <w:rPr>
          <w:rFonts w:ascii="Times New Roman" w:eastAsia="Times New Roman" w:hAnsi="Times New Roman" w:cs="Times New Roman"/>
        </w:rPr>
      </w:pPr>
    </w:p>
    <w:p w14:paraId="38734012" w14:textId="5FD4178C" w:rsidR="00954E77" w:rsidRPr="00D65B8E" w:rsidRDefault="00954E77" w:rsidP="00954E77">
      <w:pPr>
        <w:spacing w:after="0"/>
        <w:rPr>
          <w:rFonts w:ascii="Times New Roman" w:hAnsi="Times New Roman" w:cs="Times New Roman"/>
        </w:rPr>
      </w:pPr>
    </w:p>
    <w:p w14:paraId="66984414" w14:textId="7A789485" w:rsidR="00954E77" w:rsidRPr="00D65B8E" w:rsidRDefault="00954E77" w:rsidP="00954E77">
      <w:pPr>
        <w:spacing w:after="0"/>
        <w:rPr>
          <w:rFonts w:ascii="Times New Roman" w:hAnsi="Times New Roman" w:cs="Times New Roman"/>
        </w:rPr>
      </w:pPr>
    </w:p>
    <w:p w14:paraId="7EE6A9AC" w14:textId="72083952" w:rsidR="00954E77" w:rsidRPr="00D65B8E" w:rsidRDefault="00954E77" w:rsidP="00954E77">
      <w:pPr>
        <w:spacing w:after="0"/>
        <w:rPr>
          <w:rFonts w:ascii="Times New Roman" w:hAnsi="Times New Roman" w:cs="Times New Roman"/>
        </w:rPr>
      </w:pPr>
    </w:p>
    <w:p w14:paraId="408BF926" w14:textId="54E1F21B" w:rsidR="00954E77" w:rsidRPr="00D65B8E" w:rsidRDefault="00954E77" w:rsidP="00954E77">
      <w:pPr>
        <w:spacing w:after="0"/>
        <w:rPr>
          <w:rFonts w:ascii="Times New Roman" w:hAnsi="Times New Roman" w:cs="Times New Roman"/>
        </w:rPr>
      </w:pPr>
    </w:p>
    <w:p w14:paraId="7B11E4B3" w14:textId="787FA0A2" w:rsidR="00954E77" w:rsidRDefault="00954E77" w:rsidP="00954E77">
      <w:pPr>
        <w:spacing w:after="0"/>
        <w:rPr>
          <w:rFonts w:ascii="Times New Roman" w:hAnsi="Times New Roman"/>
          <w:sz w:val="24"/>
        </w:rPr>
      </w:pPr>
    </w:p>
    <w:p w14:paraId="53425F8F" w14:textId="3458E2C4" w:rsidR="00954E77" w:rsidRDefault="00954E77" w:rsidP="00954E77">
      <w:pPr>
        <w:spacing w:after="0"/>
        <w:rPr>
          <w:rFonts w:ascii="Times New Roman" w:hAnsi="Times New Roman"/>
          <w:sz w:val="24"/>
        </w:rPr>
      </w:pPr>
    </w:p>
    <w:p w14:paraId="51004FAB" w14:textId="13FD447E" w:rsidR="00954E77" w:rsidRDefault="00954E77" w:rsidP="00954E77">
      <w:pPr>
        <w:spacing w:after="0"/>
        <w:rPr>
          <w:rFonts w:ascii="Times New Roman" w:hAnsi="Times New Roman"/>
          <w:sz w:val="24"/>
        </w:rPr>
      </w:pPr>
    </w:p>
    <w:p w14:paraId="7639426D" w14:textId="0DB659B2" w:rsidR="00954E77" w:rsidRDefault="00954E77" w:rsidP="00954E77">
      <w:pPr>
        <w:spacing w:after="0"/>
        <w:rPr>
          <w:rFonts w:ascii="Times New Roman" w:hAnsi="Times New Roman"/>
          <w:sz w:val="24"/>
        </w:rPr>
      </w:pPr>
    </w:p>
    <w:p w14:paraId="279BAC26" w14:textId="1A280746" w:rsidR="00954E77" w:rsidRDefault="00954E77" w:rsidP="00954E77">
      <w:pPr>
        <w:spacing w:after="0"/>
        <w:rPr>
          <w:rFonts w:ascii="Times New Roman" w:hAnsi="Times New Roman"/>
          <w:sz w:val="24"/>
        </w:rPr>
      </w:pPr>
    </w:p>
    <w:p w14:paraId="089645CA" w14:textId="77777777" w:rsidR="00D65B8E" w:rsidRDefault="00D65B8E" w:rsidP="00954E77">
      <w:pPr>
        <w:spacing w:after="0"/>
        <w:rPr>
          <w:rFonts w:ascii="Times New Roman" w:hAnsi="Times New Roman"/>
          <w:sz w:val="24"/>
        </w:rPr>
      </w:pPr>
    </w:p>
    <w:p w14:paraId="58981E26" w14:textId="77777777" w:rsidR="00682796" w:rsidRDefault="00682796" w:rsidP="00954E77">
      <w:pPr>
        <w:spacing w:after="0"/>
        <w:rPr>
          <w:rFonts w:ascii="Times New Roman" w:hAnsi="Times New Roman"/>
          <w:sz w:val="24"/>
        </w:rPr>
      </w:pPr>
    </w:p>
    <w:p w14:paraId="272EE63A" w14:textId="4D431696" w:rsidR="00954E77" w:rsidRDefault="00954E77" w:rsidP="00954E77">
      <w:pPr>
        <w:spacing w:after="0"/>
        <w:rPr>
          <w:rFonts w:ascii="Times New Roman" w:hAnsi="Times New Roman"/>
          <w:sz w:val="24"/>
        </w:rPr>
      </w:pPr>
    </w:p>
    <w:p w14:paraId="21C65854" w14:textId="77777777" w:rsidR="00954E77" w:rsidRPr="00DB1E5B" w:rsidRDefault="00954E77" w:rsidP="00954E77">
      <w:pPr>
        <w:spacing w:after="0"/>
        <w:rPr>
          <w:rFonts w:ascii="Times New Roman" w:hAnsi="Times New Roman"/>
          <w:sz w:val="24"/>
        </w:rPr>
      </w:pPr>
    </w:p>
    <w:p w14:paraId="492B7390" w14:textId="0D244945" w:rsidR="007E45B9" w:rsidRPr="00DD585C" w:rsidRDefault="007E45B9" w:rsidP="004B5221">
      <w:pPr>
        <w:widowControl w:val="0"/>
        <w:tabs>
          <w:tab w:val="left" w:pos="0"/>
        </w:tabs>
        <w:spacing w:after="0" w:line="240" w:lineRule="auto"/>
        <w:ind w:firstLine="567"/>
        <w:jc w:val="both"/>
        <w:rPr>
          <w:rFonts w:ascii="Times New Roman" w:eastAsia="Times New Roman" w:hAnsi="Times New Roman" w:cs="Times New Roman"/>
        </w:rPr>
      </w:pPr>
    </w:p>
    <w:p w14:paraId="61066ABF" w14:textId="51DBB493" w:rsidR="00F449E0" w:rsidRPr="00A83693" w:rsidRDefault="00F449E0" w:rsidP="004B5221">
      <w:pPr>
        <w:tabs>
          <w:tab w:val="left" w:pos="0"/>
        </w:tabs>
        <w:jc w:val="right"/>
        <w:rPr>
          <w:rFonts w:ascii="Times New Roman" w:hAnsi="Times New Roman" w:cs="Times New Roman"/>
        </w:rPr>
      </w:pPr>
      <w:r w:rsidRPr="00A83693">
        <w:rPr>
          <w:rFonts w:ascii="Times New Roman" w:hAnsi="Times New Roman" w:cs="Times New Roman"/>
        </w:rPr>
        <w:t>Приложение № 3</w:t>
      </w:r>
    </w:p>
    <w:p w14:paraId="3F1EA996" w14:textId="77777777" w:rsidR="00F449E0" w:rsidRPr="00A83693" w:rsidRDefault="00F449E0" w:rsidP="004B5221">
      <w:pPr>
        <w:widowControl w:val="0"/>
        <w:tabs>
          <w:tab w:val="left" w:pos="0"/>
          <w:tab w:val="left" w:pos="7281"/>
        </w:tabs>
        <w:spacing w:after="0" w:line="240" w:lineRule="auto"/>
        <w:ind w:left="-58" w:firstLine="58"/>
        <w:jc w:val="center"/>
        <w:rPr>
          <w:rFonts w:ascii="Times New Roman" w:hAnsi="Times New Roman" w:cs="Times New Roman"/>
          <w:b/>
        </w:rPr>
      </w:pPr>
    </w:p>
    <w:p w14:paraId="4E3A111B" w14:textId="19146977" w:rsidR="00F449E0" w:rsidRPr="00A83693" w:rsidRDefault="00F449E0" w:rsidP="004B5221">
      <w:pPr>
        <w:widowControl w:val="0"/>
        <w:tabs>
          <w:tab w:val="left" w:pos="0"/>
          <w:tab w:val="left" w:pos="7281"/>
        </w:tabs>
        <w:spacing w:after="0" w:line="240" w:lineRule="auto"/>
        <w:ind w:left="-58" w:firstLine="58"/>
        <w:jc w:val="center"/>
        <w:rPr>
          <w:rFonts w:ascii="Times New Roman" w:hAnsi="Times New Roman" w:cs="Times New Roman"/>
          <w:b/>
        </w:rPr>
      </w:pPr>
      <w:r w:rsidRPr="00A83693">
        <w:rPr>
          <w:rFonts w:ascii="Times New Roman" w:hAnsi="Times New Roman" w:cs="Times New Roman"/>
          <w:b/>
        </w:rPr>
        <w:t>ОБОСНОВАНИЕ НАЧАЛЬНОЙ (МАКСИМАЛЬНОЙ) ЦЕНЫ ДОГОВОРА</w:t>
      </w:r>
    </w:p>
    <w:p w14:paraId="68367D2B" w14:textId="01AA70D6" w:rsidR="00BA0133" w:rsidRDefault="00BA0133" w:rsidP="004B5221">
      <w:pPr>
        <w:widowControl w:val="0"/>
        <w:tabs>
          <w:tab w:val="left" w:pos="0"/>
        </w:tabs>
        <w:spacing w:after="0" w:line="240" w:lineRule="auto"/>
        <w:jc w:val="both"/>
        <w:rPr>
          <w:rFonts w:ascii="Times New Roman" w:hAnsi="Times New Roman" w:cs="Times New Roman"/>
        </w:rPr>
      </w:pPr>
    </w:p>
    <w:p w14:paraId="02B7772C" w14:textId="0068B6B5" w:rsidR="004E1C44" w:rsidRPr="008F5DD4" w:rsidRDefault="008F5DD4" w:rsidP="004B5221">
      <w:pPr>
        <w:widowControl w:val="0"/>
        <w:tabs>
          <w:tab w:val="left" w:pos="0"/>
        </w:tabs>
        <w:spacing w:after="0" w:line="240" w:lineRule="auto"/>
        <w:jc w:val="center"/>
        <w:rPr>
          <w:rFonts w:ascii="Times New Roman" w:hAnsi="Times New Roman" w:cs="Times New Roman"/>
          <w:i/>
          <w:iCs/>
        </w:rPr>
      </w:pPr>
      <w:r w:rsidRPr="008F5DD4">
        <w:rPr>
          <w:rFonts w:ascii="Times New Roman" w:hAnsi="Times New Roman" w:cs="Times New Roman"/>
          <w:i/>
          <w:iCs/>
        </w:rPr>
        <w:t>Локальный</w:t>
      </w:r>
      <w:r w:rsidR="00D66645" w:rsidRPr="008F5DD4">
        <w:rPr>
          <w:rFonts w:ascii="Times New Roman" w:hAnsi="Times New Roman" w:cs="Times New Roman"/>
          <w:i/>
          <w:iCs/>
        </w:rPr>
        <w:t xml:space="preserve"> сметный расчет прилагается </w:t>
      </w:r>
      <w:r w:rsidRPr="008F5DD4">
        <w:rPr>
          <w:rFonts w:ascii="Times New Roman" w:hAnsi="Times New Roman" w:cs="Times New Roman"/>
          <w:i/>
          <w:iCs/>
        </w:rPr>
        <w:t>отдельным файлом</w:t>
      </w:r>
    </w:p>
    <w:p w14:paraId="3AC6BD68" w14:textId="755D182C" w:rsidR="00E752F7" w:rsidRPr="00A83693" w:rsidRDefault="00E752F7" w:rsidP="004B5221">
      <w:pPr>
        <w:widowControl w:val="0"/>
        <w:tabs>
          <w:tab w:val="left" w:pos="0"/>
        </w:tabs>
        <w:spacing w:after="0" w:line="240" w:lineRule="auto"/>
        <w:jc w:val="both"/>
        <w:rPr>
          <w:rFonts w:ascii="Times New Roman" w:hAnsi="Times New Roman" w:cs="Times New Roman"/>
        </w:rPr>
      </w:pPr>
    </w:p>
    <w:p w14:paraId="0F753537" w14:textId="1E8741BE" w:rsidR="00E752F7" w:rsidRPr="00A83693" w:rsidRDefault="00E752F7" w:rsidP="004B5221">
      <w:pPr>
        <w:widowControl w:val="0"/>
        <w:tabs>
          <w:tab w:val="left" w:pos="0"/>
        </w:tabs>
        <w:spacing w:after="0" w:line="240" w:lineRule="auto"/>
        <w:jc w:val="both"/>
        <w:rPr>
          <w:rFonts w:ascii="Times New Roman" w:hAnsi="Times New Roman" w:cs="Times New Roman"/>
        </w:rPr>
      </w:pPr>
    </w:p>
    <w:p w14:paraId="45F1E9CB" w14:textId="6CA2ED6E" w:rsidR="00E752F7" w:rsidRPr="00A83693" w:rsidRDefault="00E752F7" w:rsidP="004B5221">
      <w:pPr>
        <w:widowControl w:val="0"/>
        <w:tabs>
          <w:tab w:val="left" w:pos="0"/>
        </w:tabs>
        <w:spacing w:after="0" w:line="240" w:lineRule="auto"/>
        <w:jc w:val="both"/>
        <w:rPr>
          <w:rFonts w:ascii="Times New Roman" w:hAnsi="Times New Roman" w:cs="Times New Roman"/>
        </w:rPr>
      </w:pPr>
    </w:p>
    <w:p w14:paraId="417B8940" w14:textId="3B4D327E" w:rsidR="00E752F7" w:rsidRPr="00A83693" w:rsidRDefault="00E752F7" w:rsidP="004B5221">
      <w:pPr>
        <w:widowControl w:val="0"/>
        <w:tabs>
          <w:tab w:val="left" w:pos="0"/>
        </w:tabs>
        <w:spacing w:after="0" w:line="240" w:lineRule="auto"/>
        <w:jc w:val="both"/>
        <w:rPr>
          <w:rFonts w:ascii="Times New Roman" w:hAnsi="Times New Roman" w:cs="Times New Roman"/>
        </w:rPr>
      </w:pPr>
    </w:p>
    <w:p w14:paraId="47ACD55F" w14:textId="1D4F4B34" w:rsidR="00DC5DA2" w:rsidRPr="00A83693" w:rsidRDefault="00DC5DA2" w:rsidP="004B5221">
      <w:pPr>
        <w:widowControl w:val="0"/>
        <w:tabs>
          <w:tab w:val="left" w:pos="0"/>
        </w:tabs>
        <w:spacing w:after="0" w:line="240" w:lineRule="auto"/>
        <w:jc w:val="both"/>
        <w:rPr>
          <w:rFonts w:ascii="Times New Roman" w:hAnsi="Times New Roman" w:cs="Times New Roman"/>
        </w:rPr>
      </w:pPr>
    </w:p>
    <w:p w14:paraId="1EBD6126" w14:textId="77777777" w:rsidR="00E752F7" w:rsidRPr="00A83693" w:rsidRDefault="00E752F7" w:rsidP="004B5221">
      <w:pPr>
        <w:widowControl w:val="0"/>
        <w:tabs>
          <w:tab w:val="left" w:pos="0"/>
        </w:tabs>
        <w:spacing w:after="0" w:line="240" w:lineRule="auto"/>
        <w:jc w:val="both"/>
        <w:rPr>
          <w:rFonts w:ascii="Times New Roman" w:hAnsi="Times New Roman" w:cs="Times New Roman"/>
        </w:rPr>
      </w:pPr>
    </w:p>
    <w:p w14:paraId="5A86D51C" w14:textId="77777777" w:rsidR="004E1C44" w:rsidRDefault="004E1C44" w:rsidP="004B5221">
      <w:pPr>
        <w:tabs>
          <w:tab w:val="left" w:pos="0"/>
        </w:tabs>
        <w:rPr>
          <w:rFonts w:ascii="Times New Roman" w:eastAsia="Times New Roman" w:hAnsi="Times New Roman" w:cs="Times New Roman"/>
          <w:b/>
        </w:rPr>
      </w:pPr>
      <w:r>
        <w:rPr>
          <w:rFonts w:ascii="Times New Roman" w:eastAsia="Times New Roman" w:hAnsi="Times New Roman" w:cs="Times New Roman"/>
          <w:b/>
        </w:rPr>
        <w:br w:type="page"/>
      </w:r>
    </w:p>
    <w:p w14:paraId="0D6CD8E1" w14:textId="3E839F66" w:rsidR="00BA0133" w:rsidRPr="00A83693" w:rsidRDefault="00BA0133" w:rsidP="008778AB">
      <w:pPr>
        <w:widowControl w:val="0"/>
        <w:numPr>
          <w:ilvl w:val="0"/>
          <w:numId w:val="3"/>
        </w:numPr>
        <w:tabs>
          <w:tab w:val="left" w:pos="0"/>
        </w:tabs>
        <w:spacing w:after="0" w:line="240" w:lineRule="auto"/>
        <w:jc w:val="center"/>
        <w:outlineLvl w:val="1"/>
        <w:rPr>
          <w:rFonts w:ascii="Times New Roman" w:eastAsia="Times New Roman" w:hAnsi="Times New Roman" w:cs="Times New Roman"/>
          <w:b/>
        </w:rPr>
      </w:pPr>
      <w:r w:rsidRPr="00A83693">
        <w:rPr>
          <w:rFonts w:ascii="Times New Roman" w:eastAsia="Times New Roman" w:hAnsi="Times New Roman" w:cs="Times New Roman"/>
          <w:b/>
        </w:rPr>
        <w:lastRenderedPageBreak/>
        <w:t>ОБРАЗЦЫ ФОРМ ДОКУМЕНТОВ, ВКЛЮЧАЕМЫХ В ЗАЯВКУ</w:t>
      </w:r>
    </w:p>
    <w:p w14:paraId="23C8E5B0" w14:textId="77777777" w:rsidR="00BA0133" w:rsidRPr="00A83693" w:rsidRDefault="00BA0133" w:rsidP="004B5221">
      <w:pPr>
        <w:widowControl w:val="0"/>
        <w:tabs>
          <w:tab w:val="left" w:pos="0"/>
        </w:tabs>
        <w:spacing w:after="0" w:line="240" w:lineRule="auto"/>
        <w:ind w:firstLine="567"/>
        <w:jc w:val="both"/>
        <w:rPr>
          <w:rFonts w:ascii="Times New Roman" w:eastAsia="Times New Roman" w:hAnsi="Times New Roman" w:cs="Times New Roman"/>
          <w:i/>
          <w:highlight w:val="yellow"/>
          <w:shd w:val="clear" w:color="auto" w:fill="FFFF99"/>
          <w:lang w:eastAsia="zh-CN"/>
        </w:rPr>
      </w:pPr>
    </w:p>
    <w:p w14:paraId="6D206262" w14:textId="77777777" w:rsidR="00BA0133" w:rsidRPr="00A83693" w:rsidRDefault="00BA0133" w:rsidP="004B5221">
      <w:pPr>
        <w:widowControl w:val="0"/>
        <w:tabs>
          <w:tab w:val="left" w:pos="0"/>
          <w:tab w:val="left" w:pos="9355"/>
        </w:tabs>
        <w:spacing w:after="0" w:line="240" w:lineRule="auto"/>
        <w:jc w:val="center"/>
        <w:rPr>
          <w:rFonts w:ascii="Times New Roman" w:eastAsia="Times New Roman" w:hAnsi="Times New Roman" w:cs="Times New Roman"/>
          <w:b/>
          <w:bCs/>
          <w:lang w:eastAsia="zh-CN"/>
        </w:rPr>
      </w:pPr>
      <w:r w:rsidRPr="00A83693">
        <w:rPr>
          <w:rFonts w:ascii="Times New Roman" w:eastAsia="Times New Roman" w:hAnsi="Times New Roman" w:cs="Times New Roman"/>
          <w:b/>
          <w:bCs/>
          <w:lang w:eastAsia="zh-CN"/>
        </w:rPr>
        <w:t>ВНИМАНИЮ УЧАСТНИКОВ ЗАКУПКИ!</w:t>
      </w:r>
    </w:p>
    <w:p w14:paraId="0E6B3474" w14:textId="77777777" w:rsidR="00BA0133" w:rsidRPr="00A83693" w:rsidRDefault="00BA0133" w:rsidP="004B5221">
      <w:pPr>
        <w:widowControl w:val="0"/>
        <w:tabs>
          <w:tab w:val="left" w:pos="0"/>
          <w:tab w:val="left" w:pos="9355"/>
        </w:tabs>
        <w:spacing w:after="0" w:line="240" w:lineRule="auto"/>
        <w:jc w:val="center"/>
        <w:rPr>
          <w:rFonts w:ascii="Times New Roman" w:eastAsia="Times New Roman" w:hAnsi="Times New Roman" w:cs="Times New Roman"/>
          <w:bCs/>
          <w:lang w:eastAsia="zh-CN"/>
        </w:rPr>
      </w:pPr>
    </w:p>
    <w:p w14:paraId="41C7FA84" w14:textId="65A34C21" w:rsidR="00BA0133" w:rsidRPr="00A83693" w:rsidRDefault="00BA0133" w:rsidP="004B5221">
      <w:pPr>
        <w:widowControl w:val="0"/>
        <w:tabs>
          <w:tab w:val="left" w:pos="0"/>
        </w:tabs>
        <w:spacing w:after="0" w:line="240" w:lineRule="auto"/>
        <w:ind w:firstLine="567"/>
        <w:jc w:val="both"/>
        <w:rPr>
          <w:rFonts w:ascii="Times New Roman" w:eastAsia="Times New Roman" w:hAnsi="Times New Roman" w:cs="Times New Roman"/>
          <w:bCs/>
          <w:lang w:eastAsia="zh-CN"/>
        </w:rPr>
      </w:pPr>
      <w:r w:rsidRPr="00A83693">
        <w:rPr>
          <w:rFonts w:ascii="Times New Roman" w:eastAsia="Times New Roman" w:hAnsi="Times New Roman" w:cs="Times New Roman"/>
          <w:bCs/>
          <w:lang w:eastAsia="zh-CN"/>
        </w:rPr>
        <w:t>Документы, заполняемые участниками закупки и включаемые в состав заявки, рекомендуется формировать в соответствии с образцами форм документов, приведенных в документации о закупке.</w:t>
      </w:r>
    </w:p>
    <w:p w14:paraId="44AC7324" w14:textId="77777777" w:rsidR="0041349F" w:rsidRPr="00A83693" w:rsidRDefault="0041349F" w:rsidP="004B5221">
      <w:pPr>
        <w:widowControl w:val="0"/>
        <w:tabs>
          <w:tab w:val="left" w:pos="0"/>
        </w:tabs>
        <w:spacing w:after="0" w:line="240" w:lineRule="auto"/>
        <w:ind w:firstLine="567"/>
        <w:jc w:val="both"/>
        <w:rPr>
          <w:rFonts w:ascii="Times New Roman" w:eastAsia="Times New Roman" w:hAnsi="Times New Roman" w:cs="Times New Roman"/>
          <w:i/>
          <w:highlight w:val="yellow"/>
          <w:shd w:val="clear" w:color="auto" w:fill="FFFF99"/>
          <w:lang w:eastAsia="zh-CN"/>
        </w:rPr>
      </w:pPr>
    </w:p>
    <w:p w14:paraId="2FE27285" w14:textId="77777777" w:rsidR="00BA0133" w:rsidRPr="00A83693" w:rsidRDefault="00BA0133" w:rsidP="004B5221">
      <w:pPr>
        <w:widowControl w:val="0"/>
        <w:tabs>
          <w:tab w:val="left" w:pos="0"/>
          <w:tab w:val="left" w:pos="9355"/>
        </w:tabs>
        <w:spacing w:after="0" w:line="240" w:lineRule="auto"/>
        <w:jc w:val="center"/>
        <w:rPr>
          <w:rFonts w:ascii="Times New Roman" w:eastAsia="Times New Roman" w:hAnsi="Times New Roman" w:cs="Times New Roman"/>
          <w:b/>
          <w:bCs/>
          <w:lang w:eastAsia="zh-CN"/>
        </w:rPr>
      </w:pPr>
      <w:r w:rsidRPr="00A83693">
        <w:rPr>
          <w:rFonts w:ascii="Times New Roman" w:eastAsia="Times New Roman" w:hAnsi="Times New Roman" w:cs="Times New Roman"/>
          <w:b/>
          <w:bCs/>
          <w:lang w:eastAsia="zh-CN"/>
        </w:rPr>
        <w:t>Образцы форм документов, включаемых в заявку</w:t>
      </w:r>
    </w:p>
    <w:p w14:paraId="1D50269E" w14:textId="77777777" w:rsidR="00BA0133" w:rsidRPr="00A83693" w:rsidRDefault="00BA0133" w:rsidP="004B5221">
      <w:pPr>
        <w:widowControl w:val="0"/>
        <w:tabs>
          <w:tab w:val="left" w:pos="0"/>
          <w:tab w:val="left" w:pos="9355"/>
        </w:tabs>
        <w:spacing w:after="0" w:line="240" w:lineRule="auto"/>
        <w:jc w:val="center"/>
        <w:rPr>
          <w:rFonts w:ascii="Times New Roman" w:eastAsia="Times New Roman" w:hAnsi="Times New Roman" w:cs="Times New Roman"/>
          <w:b/>
          <w:bCs/>
          <w:lang w:eastAsia="zh-CN"/>
        </w:rPr>
      </w:pPr>
    </w:p>
    <w:p w14:paraId="26E64E1F" w14:textId="77777777" w:rsidR="00BA0133" w:rsidRPr="00A83693" w:rsidRDefault="00BA0133" w:rsidP="004B5221">
      <w:pPr>
        <w:widowControl w:val="0"/>
        <w:tabs>
          <w:tab w:val="left" w:pos="0"/>
          <w:tab w:val="left" w:pos="9355"/>
        </w:tabs>
        <w:spacing w:after="0" w:line="240" w:lineRule="auto"/>
        <w:ind w:right="-1"/>
        <w:jc w:val="both"/>
        <w:rPr>
          <w:rFonts w:ascii="Times New Roman" w:eastAsia="Times New Roman" w:hAnsi="Times New Roman" w:cs="Times New Roman"/>
          <w:lang w:eastAsia="zh-CN"/>
        </w:rPr>
      </w:pPr>
      <w:r w:rsidRPr="00A83693">
        <w:rPr>
          <w:rFonts w:ascii="Times New Roman" w:eastAsia="Times New Roman" w:hAnsi="Times New Roman" w:cs="Times New Roman"/>
          <w:lang w:eastAsia="zh-CN"/>
        </w:rPr>
        <w:t>«_____»___________ 202_ г.</w:t>
      </w:r>
    </w:p>
    <w:p w14:paraId="6C4FC31E" w14:textId="77777777" w:rsidR="00BA0133" w:rsidRPr="00A83693" w:rsidRDefault="00BA0133" w:rsidP="004B5221">
      <w:pPr>
        <w:widowControl w:val="0"/>
        <w:tabs>
          <w:tab w:val="left" w:pos="0"/>
          <w:tab w:val="left" w:pos="9355"/>
        </w:tabs>
        <w:spacing w:after="0" w:line="240" w:lineRule="auto"/>
        <w:ind w:right="-1"/>
        <w:jc w:val="both"/>
        <w:rPr>
          <w:rFonts w:ascii="Times New Roman" w:eastAsia="Times New Roman" w:hAnsi="Times New Roman" w:cs="Times New Roman"/>
          <w:lang w:eastAsia="zh-CN"/>
        </w:rPr>
      </w:pPr>
      <w:r w:rsidRPr="00A83693">
        <w:rPr>
          <w:rFonts w:ascii="Times New Roman" w:eastAsia="Times New Roman" w:hAnsi="Times New Roman" w:cs="Times New Roman"/>
          <w:lang w:eastAsia="zh-CN"/>
        </w:rPr>
        <w:t>№__________</w:t>
      </w:r>
    </w:p>
    <w:p w14:paraId="4AFD3728" w14:textId="77777777" w:rsidR="00BA0133" w:rsidRPr="00A83693" w:rsidRDefault="00BA0133" w:rsidP="004B5221">
      <w:pPr>
        <w:widowControl w:val="0"/>
        <w:tabs>
          <w:tab w:val="left" w:pos="0"/>
          <w:tab w:val="left" w:pos="9355"/>
        </w:tabs>
        <w:spacing w:after="0" w:line="240" w:lineRule="auto"/>
        <w:ind w:right="-1"/>
        <w:jc w:val="both"/>
        <w:rPr>
          <w:rFonts w:ascii="Times New Roman" w:eastAsia="Times New Roman" w:hAnsi="Times New Roman" w:cs="Times New Roman"/>
          <w:lang w:eastAsia="zh-CN"/>
        </w:rPr>
      </w:pPr>
    </w:p>
    <w:p w14:paraId="6F39CAAD" w14:textId="7A9E1266" w:rsidR="00BA0133" w:rsidRPr="00A83693" w:rsidRDefault="00BA0133" w:rsidP="004B5221">
      <w:pPr>
        <w:widowControl w:val="0"/>
        <w:tabs>
          <w:tab w:val="left" w:pos="0"/>
        </w:tabs>
        <w:spacing w:after="0" w:line="240" w:lineRule="auto"/>
        <w:ind w:left="-540"/>
        <w:jc w:val="center"/>
        <w:rPr>
          <w:rFonts w:ascii="Times New Roman" w:eastAsia="Times New Roman" w:hAnsi="Times New Roman" w:cs="Times New Roman"/>
          <w:b/>
          <w:color w:val="000000"/>
          <w:lang w:eastAsia="zh-CN"/>
        </w:rPr>
      </w:pPr>
      <w:r w:rsidRPr="00A83693">
        <w:rPr>
          <w:rFonts w:ascii="Times New Roman" w:eastAsia="Times New Roman" w:hAnsi="Times New Roman" w:cs="Times New Roman"/>
          <w:b/>
          <w:color w:val="000000"/>
          <w:lang w:eastAsia="zh-CN"/>
        </w:rPr>
        <w:t xml:space="preserve">ЗАЯВКА НА УЧАСТИЕ </w:t>
      </w:r>
      <w:r w:rsidR="0041349F" w:rsidRPr="00A83693">
        <w:rPr>
          <w:rFonts w:ascii="Times New Roman" w:eastAsia="Times New Roman" w:hAnsi="Times New Roman" w:cs="Times New Roman"/>
          <w:b/>
          <w:color w:val="000000"/>
          <w:lang w:eastAsia="zh-CN"/>
        </w:rPr>
        <w:t xml:space="preserve">В ЗАКУПКЕ, </w:t>
      </w:r>
      <w:r w:rsidRPr="00A83693">
        <w:rPr>
          <w:rFonts w:ascii="Times New Roman" w:eastAsia="Times New Roman" w:hAnsi="Times New Roman" w:cs="Times New Roman"/>
          <w:b/>
          <w:color w:val="000000"/>
          <w:lang w:eastAsia="zh-CN"/>
        </w:rPr>
        <w:t>УЧАСТНИКАМИ КОТОРОГО МОГУТ ЯВЛЯТЬСЯ ТОЛЬКО СУБЪЕКТЫ МАЛОГО И СРЕДНЕГО ПРЕДПРИНИМАТЕЛЬСТВА</w:t>
      </w:r>
    </w:p>
    <w:p w14:paraId="17214430" w14:textId="77777777" w:rsidR="00BA0133" w:rsidRPr="00A83693" w:rsidRDefault="00BA0133" w:rsidP="004B5221">
      <w:pPr>
        <w:widowControl w:val="0"/>
        <w:tabs>
          <w:tab w:val="left" w:pos="0"/>
        </w:tabs>
        <w:spacing w:after="0" w:line="240" w:lineRule="auto"/>
        <w:ind w:left="-540"/>
        <w:jc w:val="center"/>
        <w:rPr>
          <w:rFonts w:ascii="Times New Roman" w:eastAsia="Times New Roman" w:hAnsi="Times New Roman" w:cs="Times New Roman"/>
          <w:b/>
          <w:color w:val="000000"/>
          <w:lang w:eastAsia="zh-CN"/>
        </w:rPr>
      </w:pPr>
    </w:p>
    <w:p w14:paraId="7241AA4B" w14:textId="77777777" w:rsidR="00BA0133" w:rsidRPr="00A83693" w:rsidRDefault="00BA0133" w:rsidP="004B5221">
      <w:pPr>
        <w:widowControl w:val="0"/>
        <w:tabs>
          <w:tab w:val="left" w:pos="0"/>
        </w:tabs>
        <w:spacing w:after="0" w:line="240" w:lineRule="auto"/>
        <w:ind w:left="360"/>
        <w:rPr>
          <w:rFonts w:ascii="Times New Roman" w:eastAsia="Times New Roman" w:hAnsi="Times New Roman" w:cs="Times New Roman"/>
          <w:b/>
          <w:color w:val="000000"/>
          <w:lang w:eastAsia="zh-CN"/>
        </w:rPr>
      </w:pPr>
      <w:r w:rsidRPr="00A83693">
        <w:rPr>
          <w:rFonts w:ascii="Times New Roman" w:eastAsia="Times New Roman" w:hAnsi="Times New Roman" w:cs="Times New Roman"/>
          <w:b/>
          <w:color w:val="000000"/>
          <w:lang w:eastAsia="zh-CN"/>
        </w:rPr>
        <w:t xml:space="preserve">             Кому</w:t>
      </w:r>
      <w:r w:rsidRPr="00A83693">
        <w:rPr>
          <w:rFonts w:ascii="Times New Roman" w:eastAsia="Times New Roman" w:hAnsi="Times New Roman" w:cs="Times New Roman"/>
          <w:color w:val="000000"/>
          <w:lang w:eastAsia="zh-CN"/>
        </w:rPr>
        <w:t>:</w:t>
      </w:r>
    </w:p>
    <w:p w14:paraId="5C2EFCAD" w14:textId="77777777" w:rsidR="00BA0133" w:rsidRPr="00A83693" w:rsidRDefault="00BA0133" w:rsidP="004B5221">
      <w:pPr>
        <w:widowControl w:val="0"/>
        <w:tabs>
          <w:tab w:val="left" w:pos="0"/>
        </w:tabs>
        <w:spacing w:after="0" w:line="240" w:lineRule="auto"/>
        <w:ind w:left="360"/>
        <w:rPr>
          <w:rFonts w:ascii="Times New Roman" w:eastAsia="Times New Roman" w:hAnsi="Times New Roman" w:cs="Times New Roman"/>
          <w:b/>
          <w:color w:val="000000"/>
          <w:lang w:eastAsia="zh-CN"/>
        </w:rPr>
      </w:pPr>
    </w:p>
    <w:p w14:paraId="11A05563" w14:textId="3A2B8895" w:rsidR="00BA0133" w:rsidRPr="00A83693" w:rsidRDefault="00BA0133" w:rsidP="004B5221">
      <w:pPr>
        <w:widowControl w:val="0"/>
        <w:tabs>
          <w:tab w:val="left" w:pos="0"/>
        </w:tabs>
        <w:spacing w:after="0" w:line="240" w:lineRule="auto"/>
        <w:ind w:firstLine="567"/>
        <w:jc w:val="both"/>
        <w:rPr>
          <w:rFonts w:ascii="Times New Roman" w:eastAsia="Times New Roman" w:hAnsi="Times New Roman" w:cs="Times New Roman"/>
          <w:iCs/>
          <w:lang w:eastAsia="en-US"/>
        </w:rPr>
      </w:pPr>
      <w:r w:rsidRPr="00A83693">
        <w:rPr>
          <w:rFonts w:ascii="Times New Roman" w:eastAsia="Times New Roman" w:hAnsi="Times New Roman" w:cs="Times New Roman"/>
          <w:iCs/>
          <w:lang w:eastAsia="en-US"/>
        </w:rPr>
        <w:t xml:space="preserve">Изучив </w:t>
      </w:r>
      <w:r w:rsidR="0041349F" w:rsidRPr="00A83693">
        <w:rPr>
          <w:rFonts w:ascii="Times New Roman" w:eastAsia="Times New Roman" w:hAnsi="Times New Roman" w:cs="Times New Roman"/>
          <w:iCs/>
          <w:lang w:eastAsia="en-US"/>
        </w:rPr>
        <w:t>ценовой запрос</w:t>
      </w:r>
      <w:r w:rsidRPr="00A83693">
        <w:rPr>
          <w:rFonts w:ascii="Times New Roman" w:eastAsia="Times New Roman" w:hAnsi="Times New Roman" w:cs="Times New Roman"/>
          <w:iCs/>
          <w:lang w:eastAsia="en-US"/>
        </w:rPr>
        <w:t xml:space="preserve"> о закупке </w:t>
      </w:r>
      <w:r w:rsidRPr="00A83693">
        <w:rPr>
          <w:rFonts w:ascii="Times New Roman" w:eastAsia="Times New Roman" w:hAnsi="Times New Roman" w:cs="Times New Roman"/>
          <w:lang w:eastAsia="en-US"/>
        </w:rPr>
        <w:t>(включая все изменения и разъяснения к не</w:t>
      </w:r>
      <w:r w:rsidR="00D66645">
        <w:rPr>
          <w:rFonts w:ascii="Times New Roman" w:eastAsia="Times New Roman" w:hAnsi="Times New Roman" w:cs="Times New Roman"/>
          <w:lang w:eastAsia="en-US"/>
        </w:rPr>
        <w:t>му</w:t>
      </w:r>
      <w:r w:rsidRPr="00A83693">
        <w:rPr>
          <w:rFonts w:ascii="Times New Roman" w:eastAsia="Times New Roman" w:hAnsi="Times New Roman" w:cs="Times New Roman"/>
          <w:lang w:eastAsia="en-US"/>
        </w:rPr>
        <w:t>)</w:t>
      </w:r>
      <w:r w:rsidRPr="00A83693">
        <w:rPr>
          <w:rFonts w:ascii="Times New Roman" w:eastAsia="Times New Roman" w:hAnsi="Times New Roman" w:cs="Times New Roman"/>
          <w:iCs/>
          <w:lang w:eastAsia="en-US"/>
        </w:rPr>
        <w:t>, размещенные _________[</w:t>
      </w:r>
      <w:r w:rsidRPr="00A83693">
        <w:rPr>
          <w:rFonts w:ascii="Times New Roman" w:eastAsia="Times New Roman" w:hAnsi="Times New Roman" w:cs="Times New Roman"/>
          <w:bCs/>
          <w:iCs/>
          <w:shd w:val="clear" w:color="auto" w:fill="D9D9D9"/>
          <w:lang w:eastAsia="en-US"/>
        </w:rPr>
        <w:t xml:space="preserve">указывается дата официального размещения </w:t>
      </w:r>
      <w:r w:rsidR="00AD02F1" w:rsidRPr="00A83693">
        <w:rPr>
          <w:rFonts w:ascii="Times New Roman" w:eastAsia="Times New Roman" w:hAnsi="Times New Roman" w:cs="Times New Roman"/>
          <w:bCs/>
          <w:iCs/>
          <w:shd w:val="clear" w:color="auto" w:fill="D9D9D9"/>
          <w:lang w:eastAsia="en-US"/>
        </w:rPr>
        <w:t>ценового запроса</w:t>
      </w:r>
      <w:r w:rsidRPr="00A83693">
        <w:rPr>
          <w:rFonts w:ascii="Times New Roman" w:eastAsia="Times New Roman" w:hAnsi="Times New Roman" w:cs="Times New Roman"/>
          <w:bCs/>
          <w:iCs/>
          <w:shd w:val="clear" w:color="auto" w:fill="D9D9D9"/>
          <w:lang w:eastAsia="en-US"/>
        </w:rPr>
        <w:t>, а также его номер</w:t>
      </w:r>
      <w:r w:rsidRPr="00A83693">
        <w:rPr>
          <w:rFonts w:ascii="Times New Roman" w:eastAsia="Times New Roman" w:hAnsi="Times New Roman" w:cs="Times New Roman"/>
          <w:iCs/>
          <w:lang w:eastAsia="en-US"/>
        </w:rPr>
        <w:t>], и </w:t>
      </w:r>
      <w:r w:rsidRPr="00A83693">
        <w:rPr>
          <w:rFonts w:ascii="Times New Roman" w:eastAsia="Times New Roman" w:hAnsi="Times New Roman" w:cs="Times New Roman"/>
          <w:lang w:eastAsia="en-US"/>
        </w:rPr>
        <w:t xml:space="preserve">безоговорочно </w:t>
      </w:r>
      <w:r w:rsidRPr="00A83693">
        <w:rPr>
          <w:rFonts w:ascii="Times New Roman" w:eastAsia="Times New Roman" w:hAnsi="Times New Roman" w:cs="Times New Roman"/>
          <w:iCs/>
          <w:lang w:eastAsia="en-US"/>
        </w:rPr>
        <w:t xml:space="preserve">принимая установленные в них требования и условия участия в закупке, в том числе в отношении проекта договора, заключаемого по итогам закупки____________________________, мы, являясь участником процедуры закупки, предлагаем заключить Договор на: _________________________________________________ </w:t>
      </w:r>
    </w:p>
    <w:p w14:paraId="4EF876F4" w14:textId="3ECF23E9" w:rsidR="00BA0133" w:rsidRPr="00A83693" w:rsidRDefault="00BA0133" w:rsidP="004B5221">
      <w:pPr>
        <w:widowControl w:val="0"/>
        <w:tabs>
          <w:tab w:val="left" w:pos="0"/>
        </w:tabs>
        <w:spacing w:after="0" w:line="240" w:lineRule="auto"/>
        <w:ind w:firstLine="567"/>
        <w:jc w:val="both"/>
        <w:rPr>
          <w:rFonts w:ascii="Times New Roman" w:eastAsia="Times New Roman" w:hAnsi="Times New Roman" w:cs="Times New Roman"/>
          <w:iCs/>
          <w:lang w:eastAsia="en-US"/>
        </w:rPr>
      </w:pPr>
      <w:r w:rsidRPr="00A83693">
        <w:rPr>
          <w:rFonts w:ascii="Times New Roman" w:eastAsia="Times New Roman" w:hAnsi="Times New Roman" w:cs="Times New Roman"/>
          <w:iCs/>
          <w:lang w:eastAsia="en-US"/>
        </w:rPr>
        <w:t xml:space="preserve">Мы подтверждаем свое согласие участвовать в вышеуказанной закупке на условиях, установленных </w:t>
      </w:r>
      <w:r w:rsidR="0041349F" w:rsidRPr="00A83693">
        <w:rPr>
          <w:rFonts w:ascii="Times New Roman" w:eastAsia="Times New Roman" w:hAnsi="Times New Roman" w:cs="Times New Roman"/>
          <w:iCs/>
          <w:lang w:eastAsia="en-US"/>
        </w:rPr>
        <w:t xml:space="preserve">ценовым запросом </w:t>
      </w:r>
      <w:r w:rsidRPr="00A83693">
        <w:rPr>
          <w:rFonts w:ascii="Times New Roman" w:eastAsia="Times New Roman" w:hAnsi="Times New Roman" w:cs="Times New Roman"/>
          <w:iCs/>
          <w:lang w:eastAsia="en-US"/>
        </w:rPr>
        <w:t>о закупке, регламентом ЭТП и Положением о закупке, а также поставить товар / выполнить работы / оказать услуги на условиях проекта договора</w:t>
      </w:r>
      <w:r w:rsidR="0041349F" w:rsidRPr="00A83693">
        <w:rPr>
          <w:rFonts w:ascii="Times New Roman" w:eastAsia="Times New Roman" w:hAnsi="Times New Roman" w:cs="Times New Roman"/>
          <w:iCs/>
          <w:lang w:eastAsia="en-US"/>
        </w:rPr>
        <w:t>.</w:t>
      </w:r>
    </w:p>
    <w:p w14:paraId="2CF84D20" w14:textId="6A47F588" w:rsidR="00BA0133" w:rsidRPr="00A83693" w:rsidRDefault="00BA0133" w:rsidP="004B5221">
      <w:pPr>
        <w:widowControl w:val="0"/>
        <w:tabs>
          <w:tab w:val="left" w:pos="0"/>
        </w:tabs>
        <w:spacing w:after="0" w:line="240" w:lineRule="auto"/>
        <w:ind w:firstLine="567"/>
        <w:jc w:val="both"/>
        <w:rPr>
          <w:rFonts w:ascii="Times New Roman" w:eastAsia="Times New Roman" w:hAnsi="Times New Roman" w:cs="Times New Roman"/>
          <w:lang w:eastAsia="en-US"/>
        </w:rPr>
      </w:pPr>
      <w:r w:rsidRPr="00A83693">
        <w:rPr>
          <w:rFonts w:ascii="Times New Roman" w:eastAsia="Times New Roman" w:hAnsi="Times New Roman" w:cs="Times New Roman"/>
          <w:iCs/>
          <w:lang w:eastAsia="en-US"/>
        </w:rPr>
        <w:t xml:space="preserve">В случае признания нас победителем закупки, а также в случае принятия заказчиком решения о заключении с нами договора как </w:t>
      </w:r>
      <w:r w:rsidRPr="00A83693">
        <w:rPr>
          <w:rFonts w:ascii="Times New Roman" w:eastAsia="Times New Roman" w:hAnsi="Times New Roman" w:cs="Times New Roman"/>
          <w:lang w:eastAsia="en-US"/>
        </w:rPr>
        <w:t xml:space="preserve">с единственным участником </w:t>
      </w:r>
      <w:r w:rsidR="0041349F" w:rsidRPr="00A83693">
        <w:rPr>
          <w:rFonts w:ascii="Times New Roman" w:eastAsia="Times New Roman" w:hAnsi="Times New Roman" w:cs="Times New Roman"/>
          <w:lang w:eastAsia="en-US"/>
        </w:rPr>
        <w:t>не</w:t>
      </w:r>
      <w:r w:rsidRPr="00A83693">
        <w:rPr>
          <w:rFonts w:ascii="Times New Roman" w:eastAsia="Times New Roman" w:hAnsi="Times New Roman" w:cs="Times New Roman"/>
          <w:lang w:eastAsia="en-US"/>
        </w:rPr>
        <w:t xml:space="preserve">конкурентной закупки </w:t>
      </w:r>
      <w:r w:rsidRPr="00A83693">
        <w:rPr>
          <w:rFonts w:ascii="Times New Roman" w:eastAsia="Times New Roman" w:hAnsi="Times New Roman" w:cs="Times New Roman"/>
          <w:iCs/>
          <w:lang w:eastAsia="en-US"/>
        </w:rPr>
        <w:t>мы берем на себя обязательства подписать со своей стороны договор в соответствии с требованиями документации о закупке и условиями нашей заявки.</w:t>
      </w:r>
    </w:p>
    <w:p w14:paraId="4CB3A056" w14:textId="77777777" w:rsidR="00BA0133" w:rsidRPr="00A83693" w:rsidRDefault="00BA0133" w:rsidP="004B5221">
      <w:pPr>
        <w:widowControl w:val="0"/>
        <w:tabs>
          <w:tab w:val="left" w:pos="0"/>
        </w:tabs>
        <w:spacing w:after="0" w:line="240" w:lineRule="auto"/>
        <w:ind w:firstLine="567"/>
        <w:jc w:val="both"/>
        <w:rPr>
          <w:rFonts w:ascii="Times New Roman" w:eastAsia="Times New Roman" w:hAnsi="Times New Roman" w:cs="Times New Roman"/>
          <w:lang w:eastAsia="en-US"/>
        </w:rPr>
      </w:pPr>
      <w:r w:rsidRPr="00A83693">
        <w:rPr>
          <w:rFonts w:ascii="Times New Roman" w:eastAsia="Times New Roman" w:hAnsi="Times New Roman" w:cs="Times New Roman"/>
          <w:lang w:eastAsia="en-US"/>
        </w:rPr>
        <w:t>В соответствии с обязательными требованиями к участникам закупки подтверждаем наличие у нас специальных допусков, разрешений, лицензий и прочих разрешительных документов в соответствии с законодательством для исполнения обязательств по предмету договора.</w:t>
      </w:r>
      <w:r w:rsidRPr="00A83693">
        <w:rPr>
          <w:rFonts w:ascii="Times New Roman" w:eastAsia="Times New Roman" w:hAnsi="Times New Roman" w:cs="Times New Roman"/>
          <w:vertAlign w:val="superscript"/>
          <w:lang w:eastAsia="en-US"/>
        </w:rPr>
        <w:footnoteReference w:id="1"/>
      </w:r>
    </w:p>
    <w:p w14:paraId="221AE9AC" w14:textId="77777777" w:rsidR="00BA0133" w:rsidRPr="00A83693" w:rsidRDefault="00BA0133" w:rsidP="004B5221">
      <w:pPr>
        <w:widowControl w:val="0"/>
        <w:tabs>
          <w:tab w:val="left" w:pos="0"/>
        </w:tabs>
        <w:spacing w:after="0" w:line="240" w:lineRule="auto"/>
        <w:ind w:firstLine="567"/>
        <w:jc w:val="both"/>
        <w:rPr>
          <w:rFonts w:ascii="Times New Roman" w:eastAsia="Times New Roman" w:hAnsi="Times New Roman" w:cs="Times New Roman"/>
          <w:lang w:eastAsia="en-US"/>
        </w:rPr>
      </w:pPr>
    </w:p>
    <w:p w14:paraId="7D832A92" w14:textId="53E7F0DA" w:rsidR="00BA0133" w:rsidRPr="00A83693" w:rsidRDefault="00BA0133" w:rsidP="004B5221">
      <w:pPr>
        <w:widowControl w:val="0"/>
        <w:tabs>
          <w:tab w:val="left" w:pos="0"/>
        </w:tabs>
        <w:spacing w:after="0" w:line="240" w:lineRule="auto"/>
        <w:jc w:val="right"/>
        <w:rPr>
          <w:rFonts w:ascii="Times New Roman" w:eastAsia="Times New Roman" w:hAnsi="Times New Roman" w:cs="Times New Roman"/>
          <w:lang w:eastAsia="zh-CN"/>
        </w:rPr>
      </w:pPr>
      <w:r w:rsidRPr="00A83693">
        <w:rPr>
          <w:rFonts w:ascii="Times New Roman" w:eastAsia="Times New Roman" w:hAnsi="Times New Roman" w:cs="Times New Roman"/>
          <w:lang w:eastAsia="zh-CN"/>
        </w:rPr>
        <w:br w:type="page"/>
      </w:r>
      <w:r w:rsidRPr="00A83693">
        <w:rPr>
          <w:rFonts w:ascii="Times New Roman" w:eastAsia="Times New Roman" w:hAnsi="Times New Roman" w:cs="Times New Roman"/>
          <w:lang w:eastAsia="zh-CN"/>
        </w:rPr>
        <w:lastRenderedPageBreak/>
        <w:t xml:space="preserve">Приложение </w:t>
      </w:r>
      <w:r w:rsidR="00C90FF7" w:rsidRPr="00A83693">
        <w:rPr>
          <w:rFonts w:ascii="Times New Roman" w:eastAsia="Times New Roman" w:hAnsi="Times New Roman" w:cs="Times New Roman"/>
          <w:lang w:eastAsia="zh-CN"/>
        </w:rPr>
        <w:fldChar w:fldCharType="begin"/>
      </w:r>
      <w:r w:rsidRPr="00A83693">
        <w:rPr>
          <w:rFonts w:ascii="Times New Roman" w:eastAsia="Times New Roman" w:hAnsi="Times New Roman" w:cs="Times New Roman"/>
          <w:lang w:eastAsia="zh-CN"/>
        </w:rPr>
        <w:instrText xml:space="preserve"> SEQ Приложение \* ARABIC </w:instrText>
      </w:r>
      <w:r w:rsidR="00C90FF7" w:rsidRPr="00A83693">
        <w:rPr>
          <w:rFonts w:ascii="Times New Roman" w:eastAsia="Times New Roman" w:hAnsi="Times New Roman" w:cs="Times New Roman"/>
          <w:lang w:eastAsia="zh-CN"/>
        </w:rPr>
        <w:fldChar w:fldCharType="separate"/>
      </w:r>
      <w:r w:rsidRPr="00A83693">
        <w:rPr>
          <w:rFonts w:ascii="Times New Roman" w:eastAsia="Times New Roman" w:hAnsi="Times New Roman" w:cs="Times New Roman"/>
          <w:lang w:eastAsia="zh-CN"/>
        </w:rPr>
        <w:t>1</w:t>
      </w:r>
      <w:r w:rsidR="00C90FF7" w:rsidRPr="00A83693">
        <w:rPr>
          <w:rFonts w:ascii="Times New Roman" w:eastAsia="Times New Roman" w:hAnsi="Times New Roman" w:cs="Times New Roman"/>
          <w:lang w:eastAsia="zh-CN"/>
        </w:rPr>
        <w:fldChar w:fldCharType="end"/>
      </w:r>
      <w:r w:rsidRPr="00A83693">
        <w:rPr>
          <w:rFonts w:ascii="Times New Roman" w:eastAsia="Times New Roman" w:hAnsi="Times New Roman" w:cs="Times New Roman"/>
          <w:lang w:eastAsia="zh-CN"/>
        </w:rPr>
        <w:t>к Форме Заявки</w:t>
      </w:r>
      <w:r w:rsidRPr="00A83693">
        <w:rPr>
          <w:rFonts w:ascii="Times New Roman" w:eastAsia="Times New Roman" w:hAnsi="Times New Roman" w:cs="Times New Roman"/>
          <w:lang w:eastAsia="zh-CN"/>
        </w:rPr>
        <w:br/>
        <w:t>от «____»_____________ 20_ г. №__________</w:t>
      </w:r>
    </w:p>
    <w:p w14:paraId="040FB29A" w14:textId="77777777" w:rsidR="008879EF" w:rsidRPr="00A83693" w:rsidRDefault="008879EF" w:rsidP="004B5221">
      <w:pPr>
        <w:widowControl w:val="0"/>
        <w:tabs>
          <w:tab w:val="left" w:pos="0"/>
        </w:tabs>
        <w:spacing w:after="0" w:line="240" w:lineRule="auto"/>
        <w:jc w:val="right"/>
        <w:rPr>
          <w:rFonts w:ascii="Times New Roman" w:eastAsia="Times New Roman" w:hAnsi="Times New Roman" w:cs="Times New Roman"/>
          <w:lang w:eastAsia="zh-CN"/>
        </w:rPr>
      </w:pPr>
    </w:p>
    <w:p w14:paraId="3AD21030" w14:textId="77777777" w:rsidR="00F449E0" w:rsidRPr="00A83693" w:rsidRDefault="00F449E0" w:rsidP="004B5221">
      <w:pPr>
        <w:widowControl w:val="0"/>
        <w:tabs>
          <w:tab w:val="left" w:pos="0"/>
        </w:tabs>
        <w:spacing w:after="0" w:line="240" w:lineRule="auto"/>
        <w:jc w:val="center"/>
        <w:rPr>
          <w:rFonts w:ascii="Times New Roman" w:eastAsia="Times New Roman" w:hAnsi="Times New Roman" w:cs="Times New Roman"/>
          <w:b/>
          <w:iCs/>
          <w:lang w:eastAsia="zh-CN"/>
        </w:rPr>
      </w:pPr>
    </w:p>
    <w:p w14:paraId="382A34D5" w14:textId="39E563D6" w:rsidR="0041349F" w:rsidRPr="00A83693" w:rsidRDefault="0041349F" w:rsidP="004B5221">
      <w:pPr>
        <w:widowControl w:val="0"/>
        <w:tabs>
          <w:tab w:val="left" w:pos="0"/>
        </w:tabs>
        <w:spacing w:after="0" w:line="240" w:lineRule="auto"/>
        <w:jc w:val="center"/>
        <w:rPr>
          <w:rFonts w:ascii="Times New Roman" w:eastAsia="Times New Roman" w:hAnsi="Times New Roman" w:cs="Times New Roman"/>
          <w:b/>
          <w:iCs/>
          <w:lang w:eastAsia="zh-CN"/>
        </w:rPr>
      </w:pPr>
      <w:r w:rsidRPr="00A83693">
        <w:rPr>
          <w:rFonts w:ascii="Times New Roman" w:eastAsia="Times New Roman" w:hAnsi="Times New Roman" w:cs="Times New Roman"/>
          <w:b/>
          <w:iCs/>
          <w:lang w:eastAsia="zh-CN"/>
        </w:rPr>
        <w:t xml:space="preserve">ЦЕНОВОЕ </w:t>
      </w:r>
      <w:r w:rsidR="004E1C44" w:rsidRPr="00A83693">
        <w:rPr>
          <w:rFonts w:ascii="Times New Roman" w:eastAsia="Times New Roman" w:hAnsi="Times New Roman" w:cs="Times New Roman"/>
          <w:b/>
          <w:iCs/>
          <w:lang w:eastAsia="zh-CN"/>
        </w:rPr>
        <w:t>ПРЕДЛОЖЕНИЕ</w:t>
      </w:r>
    </w:p>
    <w:p w14:paraId="5BCF9726" w14:textId="77777777" w:rsidR="00BA0133" w:rsidRPr="00A83693" w:rsidRDefault="00BA0133" w:rsidP="004B5221">
      <w:pPr>
        <w:widowControl w:val="0"/>
        <w:tabs>
          <w:tab w:val="left" w:pos="0"/>
        </w:tabs>
        <w:spacing w:after="0" w:line="240" w:lineRule="auto"/>
        <w:jc w:val="both"/>
        <w:rPr>
          <w:rFonts w:ascii="Times New Roman" w:eastAsia="Times New Roman" w:hAnsi="Times New Roman" w:cs="Times New Roman"/>
          <w:lang w:eastAsia="zh-CN"/>
        </w:rPr>
      </w:pPr>
    </w:p>
    <w:p w14:paraId="45E675B4" w14:textId="623ACA73" w:rsidR="00BA0133" w:rsidRPr="00A83693" w:rsidRDefault="00BA0133" w:rsidP="004B5221">
      <w:pPr>
        <w:widowControl w:val="0"/>
        <w:tabs>
          <w:tab w:val="left" w:pos="0"/>
        </w:tabs>
        <w:spacing w:after="0" w:line="240" w:lineRule="auto"/>
        <w:ind w:firstLine="360"/>
        <w:jc w:val="both"/>
        <w:rPr>
          <w:rFonts w:ascii="Times New Roman" w:eastAsia="Times New Roman" w:hAnsi="Times New Roman" w:cs="Times New Roman"/>
          <w:lang w:eastAsia="zh-CN"/>
        </w:rPr>
      </w:pPr>
      <w:r w:rsidRPr="00A83693">
        <w:rPr>
          <w:rFonts w:ascii="Times New Roman" w:eastAsia="Times New Roman" w:hAnsi="Times New Roman" w:cs="Times New Roman"/>
          <w:lang w:eastAsia="zh-CN"/>
        </w:rPr>
        <w:t xml:space="preserve">«СВЕДЕНИЯ О ФУНКЦИОНАЛЬНЫХ, ТЕХНИЧЕСКИХ И КАЧЕСТВЕННЫХ ХАРАКТЕРИСТИКАХ ТОВАРА (РАБОТЫ, ОКАЗЫВАЕМЫХ УСЛУГ), ЭКСПЛУАТАЦИОННЫХ ХАРАКТЕРИСТИКАХ ТОВАРА (РАБОТЫ, ОКАЗЫВАЕМЫХ УСЛУГ) (ПРИ НЕОБХОДИМОСТИ), И ИНЫЕ СВЕДЕНИЯ О ТОВАРЕ (РАБОТЕ, ОКАЗЫВАЕМЫХ УСЛУГ), ПРЕДСТАВЛЕНИЕ КОТОРЫХ ПРЕДУСМОТРЕНО </w:t>
      </w:r>
      <w:r w:rsidR="00AD02F1" w:rsidRPr="00A83693">
        <w:rPr>
          <w:rFonts w:ascii="Times New Roman" w:eastAsia="Times New Roman" w:hAnsi="Times New Roman" w:cs="Times New Roman"/>
          <w:lang w:eastAsia="zh-CN"/>
        </w:rPr>
        <w:t>ДОКУМЕНТАЦИЕЙ</w:t>
      </w:r>
      <w:r w:rsidRPr="00A83693">
        <w:rPr>
          <w:rFonts w:ascii="Times New Roman" w:eastAsia="Times New Roman" w:hAnsi="Times New Roman" w:cs="Times New Roman"/>
          <w:lang w:eastAsia="zh-CN"/>
        </w:rPr>
        <w:t xml:space="preserve"> </w:t>
      </w:r>
      <w:r w:rsidR="00B37EBF">
        <w:rPr>
          <w:rFonts w:ascii="Times New Roman" w:eastAsia="Times New Roman" w:hAnsi="Times New Roman" w:cs="Times New Roman"/>
          <w:lang w:eastAsia="zh-CN"/>
        </w:rPr>
        <w:t>О</w:t>
      </w:r>
      <w:r w:rsidR="00CE4991" w:rsidRPr="00A83693">
        <w:rPr>
          <w:rFonts w:ascii="Times New Roman" w:eastAsia="Times New Roman" w:hAnsi="Times New Roman" w:cs="Times New Roman"/>
          <w:lang w:eastAsia="zh-CN"/>
        </w:rPr>
        <w:t xml:space="preserve"> ЗАКУПК</w:t>
      </w:r>
      <w:r w:rsidR="00B37EBF">
        <w:rPr>
          <w:rFonts w:ascii="Times New Roman" w:eastAsia="Times New Roman" w:hAnsi="Times New Roman" w:cs="Times New Roman"/>
          <w:lang w:eastAsia="zh-CN"/>
        </w:rPr>
        <w:t>Е</w:t>
      </w:r>
      <w:r w:rsidR="00126C7F" w:rsidRPr="00A83693">
        <w:rPr>
          <w:rFonts w:ascii="Times New Roman" w:eastAsia="Times New Roman" w:hAnsi="Times New Roman" w:cs="Times New Roman"/>
          <w:lang w:eastAsia="zh-CN"/>
        </w:rPr>
        <w:t xml:space="preserve"> </w:t>
      </w:r>
      <w:r w:rsidRPr="00A83693">
        <w:rPr>
          <w:rFonts w:ascii="Times New Roman" w:eastAsia="Times New Roman" w:hAnsi="Times New Roman" w:cs="Times New Roman"/>
          <w:lang w:eastAsia="zh-CN"/>
        </w:rPr>
        <w:t>В ЭЛЕКТРОННОЙ ФОРМЕ»</w:t>
      </w:r>
    </w:p>
    <w:p w14:paraId="353E5F9F" w14:textId="77777777" w:rsidR="00BA0133" w:rsidRPr="00A83693" w:rsidRDefault="00BA0133" w:rsidP="004B5221">
      <w:pPr>
        <w:widowControl w:val="0"/>
        <w:tabs>
          <w:tab w:val="left" w:pos="0"/>
        </w:tabs>
        <w:spacing w:after="0" w:line="240" w:lineRule="auto"/>
        <w:ind w:firstLine="851"/>
        <w:jc w:val="both"/>
        <w:rPr>
          <w:rFonts w:ascii="Times New Roman" w:eastAsia="Times New Roman" w:hAnsi="Times New Roman" w:cs="Times New Roman"/>
          <w:lang w:eastAsia="zh-CN"/>
        </w:rPr>
      </w:pPr>
    </w:p>
    <w:tbl>
      <w:tblPr>
        <w:tblW w:w="5000" w:type="pct"/>
        <w:tblLook w:val="00A0" w:firstRow="1" w:lastRow="0" w:firstColumn="1" w:lastColumn="0" w:noHBand="0" w:noVBand="0"/>
      </w:tblPr>
      <w:tblGrid>
        <w:gridCol w:w="507"/>
        <w:gridCol w:w="1590"/>
        <w:gridCol w:w="3001"/>
        <w:gridCol w:w="526"/>
        <w:gridCol w:w="601"/>
        <w:gridCol w:w="1596"/>
        <w:gridCol w:w="1160"/>
        <w:gridCol w:w="1156"/>
      </w:tblGrid>
      <w:tr w:rsidR="00BA0133" w:rsidRPr="00A83693" w14:paraId="53ACB0F8" w14:textId="77777777" w:rsidTr="00944B0E">
        <w:trPr>
          <w:trHeight w:val="240"/>
        </w:trPr>
        <w:tc>
          <w:tcPr>
            <w:tcW w:w="235" w:type="pct"/>
            <w:tcBorders>
              <w:top w:val="single" w:sz="4" w:space="0" w:color="000000"/>
              <w:left w:val="single" w:sz="4" w:space="0" w:color="000000"/>
              <w:bottom w:val="single" w:sz="4" w:space="0" w:color="000000"/>
              <w:right w:val="none" w:sz="4" w:space="0" w:color="000000"/>
            </w:tcBorders>
            <w:vAlign w:val="center"/>
          </w:tcPr>
          <w:p w14:paraId="34E71973" w14:textId="77777777" w:rsidR="00BA0133" w:rsidRPr="00A83693" w:rsidRDefault="00BA0133" w:rsidP="004B5221">
            <w:pPr>
              <w:widowControl w:val="0"/>
              <w:tabs>
                <w:tab w:val="left" w:pos="0"/>
              </w:tabs>
              <w:spacing w:after="0" w:line="240" w:lineRule="auto"/>
              <w:jc w:val="center"/>
              <w:rPr>
                <w:rFonts w:ascii="Times New Roman" w:eastAsia="Times New Roman" w:hAnsi="Times New Roman" w:cs="Times New Roman"/>
                <w:lang w:eastAsia="zh-CN"/>
              </w:rPr>
            </w:pPr>
            <w:r w:rsidRPr="00A83693">
              <w:rPr>
                <w:rFonts w:ascii="Times New Roman" w:eastAsia="Times New Roman" w:hAnsi="Times New Roman" w:cs="Times New Roman"/>
                <w:lang w:eastAsia="zh-CN"/>
              </w:rPr>
              <w:t>№</w:t>
            </w:r>
          </w:p>
          <w:p w14:paraId="20C81D95" w14:textId="77777777" w:rsidR="00BA0133" w:rsidRPr="00A83693" w:rsidRDefault="00BA0133" w:rsidP="004B5221">
            <w:pPr>
              <w:widowControl w:val="0"/>
              <w:tabs>
                <w:tab w:val="left" w:pos="0"/>
              </w:tabs>
              <w:spacing w:after="0" w:line="240" w:lineRule="auto"/>
              <w:jc w:val="center"/>
              <w:rPr>
                <w:rFonts w:ascii="Times New Roman" w:eastAsia="Times New Roman" w:hAnsi="Times New Roman" w:cs="Times New Roman"/>
                <w:lang w:eastAsia="zh-CN"/>
              </w:rPr>
            </w:pPr>
            <w:proofErr w:type="spellStart"/>
            <w:r w:rsidRPr="00A83693">
              <w:rPr>
                <w:rFonts w:ascii="Times New Roman" w:eastAsia="Times New Roman" w:hAnsi="Times New Roman" w:cs="Times New Roman"/>
                <w:lang w:eastAsia="zh-CN"/>
              </w:rPr>
              <w:t>пп</w:t>
            </w:r>
            <w:proofErr w:type="spellEnd"/>
            <w:r w:rsidRPr="00A83693">
              <w:rPr>
                <w:rFonts w:ascii="Times New Roman" w:eastAsia="Times New Roman" w:hAnsi="Times New Roman" w:cs="Times New Roman"/>
                <w:lang w:eastAsia="zh-CN"/>
              </w:rPr>
              <w:t>.</w:t>
            </w:r>
          </w:p>
        </w:tc>
        <w:tc>
          <w:tcPr>
            <w:tcW w:w="715" w:type="pct"/>
            <w:tcBorders>
              <w:top w:val="single" w:sz="4" w:space="0" w:color="000000"/>
              <w:left w:val="single" w:sz="4" w:space="0" w:color="000000"/>
              <w:bottom w:val="single" w:sz="4" w:space="0" w:color="000000"/>
              <w:right w:val="none" w:sz="4" w:space="0" w:color="000000"/>
            </w:tcBorders>
            <w:vAlign w:val="center"/>
          </w:tcPr>
          <w:p w14:paraId="38239793" w14:textId="77777777" w:rsidR="00BA0133" w:rsidRPr="00A83693" w:rsidRDefault="00BA0133" w:rsidP="004B5221">
            <w:pPr>
              <w:widowControl w:val="0"/>
              <w:tabs>
                <w:tab w:val="left" w:pos="0"/>
              </w:tabs>
              <w:spacing w:after="0" w:line="240" w:lineRule="auto"/>
              <w:jc w:val="center"/>
              <w:rPr>
                <w:rFonts w:ascii="Times New Roman" w:eastAsia="Times New Roman" w:hAnsi="Times New Roman" w:cs="Times New Roman"/>
                <w:lang w:eastAsia="zh-CN"/>
              </w:rPr>
            </w:pPr>
            <w:r w:rsidRPr="00A83693">
              <w:rPr>
                <w:rFonts w:ascii="Times New Roman" w:eastAsia="Times New Roman" w:hAnsi="Times New Roman" w:cs="Times New Roman"/>
                <w:lang w:eastAsia="zh-CN"/>
              </w:rPr>
              <w:t>Наименование товаров (работ, услуг)</w:t>
            </w:r>
          </w:p>
        </w:tc>
        <w:tc>
          <w:tcPr>
            <w:tcW w:w="1503" w:type="pct"/>
            <w:tcBorders>
              <w:top w:val="single" w:sz="4" w:space="0" w:color="000000"/>
              <w:left w:val="single" w:sz="4" w:space="0" w:color="000000"/>
              <w:bottom w:val="single" w:sz="4" w:space="0" w:color="000000"/>
              <w:right w:val="none" w:sz="4" w:space="0" w:color="000000"/>
            </w:tcBorders>
          </w:tcPr>
          <w:p w14:paraId="487AAFF4" w14:textId="6EDFED4E" w:rsidR="00BA0133" w:rsidRPr="00A83693" w:rsidRDefault="00AD02F1" w:rsidP="004B5221">
            <w:pPr>
              <w:widowControl w:val="0"/>
              <w:tabs>
                <w:tab w:val="left" w:pos="0"/>
              </w:tabs>
              <w:spacing w:after="0" w:line="240" w:lineRule="auto"/>
              <w:ind w:right="-92"/>
              <w:jc w:val="center"/>
              <w:rPr>
                <w:rFonts w:ascii="Times New Roman" w:eastAsia="Times New Roman" w:hAnsi="Times New Roman" w:cs="Times New Roman"/>
                <w:lang w:eastAsia="zh-CN"/>
              </w:rPr>
            </w:pPr>
            <w:r w:rsidRPr="00A83693">
              <w:rPr>
                <w:rFonts w:ascii="Times New Roman" w:eastAsia="Times New Roman" w:hAnsi="Times New Roman" w:cs="Times New Roman"/>
                <w:lang w:eastAsia="zh-CN"/>
              </w:rPr>
              <w:t>Технические и функциональные (потребительские свойства) характеристики товара</w:t>
            </w:r>
          </w:p>
        </w:tc>
        <w:tc>
          <w:tcPr>
            <w:tcW w:w="282" w:type="pct"/>
            <w:tcBorders>
              <w:top w:val="single" w:sz="4" w:space="0" w:color="000000"/>
              <w:left w:val="single" w:sz="4" w:space="0" w:color="000000"/>
              <w:bottom w:val="single" w:sz="4" w:space="0" w:color="000000"/>
              <w:right w:val="single" w:sz="4" w:space="0" w:color="000000"/>
            </w:tcBorders>
            <w:vAlign w:val="center"/>
          </w:tcPr>
          <w:p w14:paraId="25BCFD68" w14:textId="77777777" w:rsidR="00BA0133" w:rsidRPr="00A83693" w:rsidRDefault="00BA0133" w:rsidP="004B5221">
            <w:pPr>
              <w:widowControl w:val="0"/>
              <w:tabs>
                <w:tab w:val="left" w:pos="0"/>
              </w:tabs>
              <w:spacing w:after="0" w:line="240" w:lineRule="auto"/>
              <w:ind w:right="-92"/>
              <w:jc w:val="center"/>
              <w:rPr>
                <w:rFonts w:ascii="Times New Roman" w:eastAsia="Times New Roman" w:hAnsi="Times New Roman" w:cs="Times New Roman"/>
                <w:lang w:eastAsia="zh-CN"/>
              </w:rPr>
            </w:pPr>
            <w:r w:rsidRPr="00A83693">
              <w:rPr>
                <w:rFonts w:ascii="Times New Roman" w:eastAsia="Times New Roman" w:hAnsi="Times New Roman" w:cs="Times New Roman"/>
                <w:lang w:eastAsia="zh-CN"/>
              </w:rPr>
              <w:t>Ед. изм.</w:t>
            </w:r>
          </w:p>
        </w:tc>
        <w:tc>
          <w:tcPr>
            <w:tcW w:w="319" w:type="pct"/>
            <w:tcBorders>
              <w:top w:val="single" w:sz="4" w:space="0" w:color="000000"/>
              <w:left w:val="single" w:sz="4" w:space="0" w:color="000000"/>
              <w:bottom w:val="single" w:sz="4" w:space="0" w:color="000000"/>
              <w:right w:val="single" w:sz="4" w:space="0" w:color="000000"/>
            </w:tcBorders>
            <w:vAlign w:val="center"/>
          </w:tcPr>
          <w:p w14:paraId="5E52497C" w14:textId="77777777" w:rsidR="00BA0133" w:rsidRPr="00A83693" w:rsidRDefault="00BA0133" w:rsidP="004B5221">
            <w:pPr>
              <w:widowControl w:val="0"/>
              <w:tabs>
                <w:tab w:val="left" w:pos="0"/>
              </w:tabs>
              <w:spacing w:after="0" w:line="240" w:lineRule="auto"/>
              <w:ind w:right="-92"/>
              <w:jc w:val="center"/>
              <w:rPr>
                <w:rFonts w:ascii="Times New Roman" w:eastAsia="Times New Roman" w:hAnsi="Times New Roman" w:cs="Times New Roman"/>
                <w:lang w:eastAsia="zh-CN"/>
              </w:rPr>
            </w:pPr>
            <w:r w:rsidRPr="00A83693">
              <w:rPr>
                <w:rFonts w:ascii="Times New Roman" w:eastAsia="Times New Roman" w:hAnsi="Times New Roman" w:cs="Times New Roman"/>
                <w:lang w:eastAsia="zh-CN"/>
              </w:rPr>
              <w:t>Кол-во</w:t>
            </w:r>
          </w:p>
        </w:tc>
        <w:tc>
          <w:tcPr>
            <w:tcW w:w="758" w:type="pct"/>
            <w:tcBorders>
              <w:top w:val="single" w:sz="4" w:space="0" w:color="000000"/>
              <w:left w:val="single" w:sz="4" w:space="0" w:color="000000"/>
              <w:bottom w:val="single" w:sz="4" w:space="0" w:color="000000"/>
              <w:right w:val="single" w:sz="4" w:space="0" w:color="000000"/>
            </w:tcBorders>
            <w:vAlign w:val="center"/>
          </w:tcPr>
          <w:p w14:paraId="15D9F78F" w14:textId="77777777" w:rsidR="00BA0133" w:rsidRPr="00A83693" w:rsidRDefault="00BA0133" w:rsidP="004B5221">
            <w:pPr>
              <w:widowControl w:val="0"/>
              <w:tabs>
                <w:tab w:val="left" w:pos="0"/>
              </w:tabs>
              <w:spacing w:after="0" w:line="240" w:lineRule="auto"/>
              <w:ind w:right="-92"/>
              <w:jc w:val="center"/>
              <w:rPr>
                <w:rFonts w:ascii="Times New Roman" w:eastAsia="Times New Roman" w:hAnsi="Times New Roman" w:cs="Times New Roman"/>
                <w:lang w:eastAsia="zh-CN"/>
              </w:rPr>
            </w:pPr>
            <w:r w:rsidRPr="00A83693">
              <w:rPr>
                <w:rFonts w:ascii="Times New Roman" w:eastAsia="Times New Roman" w:hAnsi="Times New Roman" w:cs="Times New Roman"/>
                <w:lang w:eastAsia="zh-CN"/>
              </w:rPr>
              <w:t>Наименование страны происхождения товара</w:t>
            </w:r>
          </w:p>
        </w:tc>
        <w:tc>
          <w:tcPr>
            <w:tcW w:w="595" w:type="pct"/>
            <w:tcBorders>
              <w:top w:val="single" w:sz="4" w:space="0" w:color="000000"/>
              <w:left w:val="single" w:sz="4" w:space="0" w:color="000000"/>
              <w:bottom w:val="single" w:sz="4" w:space="0" w:color="000000"/>
              <w:right w:val="single" w:sz="4" w:space="0" w:color="000000"/>
            </w:tcBorders>
            <w:vAlign w:val="center"/>
          </w:tcPr>
          <w:p w14:paraId="65FAF6CC" w14:textId="77777777" w:rsidR="00BA0133" w:rsidRPr="00A83693" w:rsidRDefault="00BA0133" w:rsidP="004B5221">
            <w:pPr>
              <w:widowControl w:val="0"/>
              <w:tabs>
                <w:tab w:val="left" w:pos="0"/>
              </w:tabs>
              <w:spacing w:after="0" w:line="240" w:lineRule="auto"/>
              <w:ind w:right="-92"/>
              <w:jc w:val="center"/>
              <w:rPr>
                <w:rFonts w:ascii="Times New Roman" w:eastAsia="Times New Roman" w:hAnsi="Times New Roman" w:cs="Times New Roman"/>
                <w:lang w:eastAsia="zh-CN"/>
              </w:rPr>
            </w:pPr>
            <w:r w:rsidRPr="00A83693">
              <w:rPr>
                <w:rFonts w:ascii="Times New Roman" w:eastAsia="Times New Roman" w:hAnsi="Times New Roman" w:cs="Times New Roman"/>
                <w:lang w:eastAsia="zh-CN"/>
              </w:rPr>
              <w:t>Цена за ед. в руб. с НДС</w:t>
            </w:r>
          </w:p>
        </w:tc>
        <w:tc>
          <w:tcPr>
            <w:tcW w:w="594" w:type="pct"/>
            <w:tcBorders>
              <w:top w:val="single" w:sz="4" w:space="0" w:color="000000"/>
              <w:left w:val="single" w:sz="4" w:space="0" w:color="000000"/>
              <w:bottom w:val="single" w:sz="4" w:space="0" w:color="000000"/>
              <w:right w:val="single" w:sz="4" w:space="0" w:color="000000"/>
            </w:tcBorders>
            <w:vAlign w:val="center"/>
          </w:tcPr>
          <w:p w14:paraId="67DAE5BF" w14:textId="77777777" w:rsidR="00BA0133" w:rsidRPr="00A83693" w:rsidRDefault="00BA0133" w:rsidP="004B5221">
            <w:pPr>
              <w:widowControl w:val="0"/>
              <w:tabs>
                <w:tab w:val="left" w:pos="0"/>
              </w:tabs>
              <w:spacing w:after="0" w:line="240" w:lineRule="auto"/>
              <w:ind w:right="-92"/>
              <w:jc w:val="center"/>
              <w:rPr>
                <w:rFonts w:ascii="Times New Roman" w:eastAsia="Times New Roman" w:hAnsi="Times New Roman" w:cs="Times New Roman"/>
                <w:lang w:eastAsia="zh-CN"/>
              </w:rPr>
            </w:pPr>
            <w:r w:rsidRPr="00A83693">
              <w:rPr>
                <w:rFonts w:ascii="Times New Roman" w:eastAsia="Times New Roman" w:hAnsi="Times New Roman" w:cs="Times New Roman"/>
                <w:lang w:eastAsia="zh-CN"/>
              </w:rPr>
              <w:t>Сумма в руб. с НДС</w:t>
            </w:r>
          </w:p>
        </w:tc>
      </w:tr>
      <w:tr w:rsidR="00BA0133" w:rsidRPr="00A83693" w14:paraId="13363E15" w14:textId="77777777" w:rsidTr="00944B0E">
        <w:trPr>
          <w:trHeight w:val="240"/>
        </w:trPr>
        <w:tc>
          <w:tcPr>
            <w:tcW w:w="235" w:type="pct"/>
            <w:tcBorders>
              <w:top w:val="single" w:sz="4" w:space="0" w:color="000000"/>
              <w:left w:val="single" w:sz="4" w:space="0" w:color="000000"/>
              <w:bottom w:val="single" w:sz="4" w:space="0" w:color="000000"/>
              <w:right w:val="none" w:sz="4" w:space="0" w:color="000000"/>
            </w:tcBorders>
            <w:vAlign w:val="center"/>
          </w:tcPr>
          <w:p w14:paraId="230DF91B" w14:textId="77777777" w:rsidR="00BA0133" w:rsidRPr="00A83693" w:rsidRDefault="00BA0133" w:rsidP="004B5221">
            <w:pPr>
              <w:widowControl w:val="0"/>
              <w:tabs>
                <w:tab w:val="left" w:pos="0"/>
              </w:tabs>
              <w:spacing w:after="0" w:line="240" w:lineRule="auto"/>
              <w:jc w:val="center"/>
              <w:rPr>
                <w:rFonts w:ascii="Times New Roman" w:eastAsia="Times New Roman" w:hAnsi="Times New Roman" w:cs="Times New Roman"/>
                <w:lang w:eastAsia="zh-CN"/>
              </w:rPr>
            </w:pPr>
            <w:r w:rsidRPr="00A83693">
              <w:rPr>
                <w:rFonts w:ascii="Times New Roman" w:eastAsia="Times New Roman" w:hAnsi="Times New Roman" w:cs="Times New Roman"/>
                <w:lang w:eastAsia="zh-CN"/>
              </w:rPr>
              <w:t>1.</w:t>
            </w:r>
          </w:p>
        </w:tc>
        <w:tc>
          <w:tcPr>
            <w:tcW w:w="715" w:type="pct"/>
            <w:tcBorders>
              <w:top w:val="single" w:sz="4" w:space="0" w:color="000000"/>
              <w:left w:val="single" w:sz="4" w:space="0" w:color="000000"/>
              <w:bottom w:val="single" w:sz="4" w:space="0" w:color="000000"/>
              <w:right w:val="none" w:sz="4" w:space="0" w:color="000000"/>
            </w:tcBorders>
            <w:vAlign w:val="center"/>
          </w:tcPr>
          <w:p w14:paraId="6A1A4092" w14:textId="77777777" w:rsidR="00BA0133" w:rsidRPr="00A83693" w:rsidRDefault="00BA0133" w:rsidP="004B5221">
            <w:pPr>
              <w:widowControl w:val="0"/>
              <w:tabs>
                <w:tab w:val="left" w:pos="0"/>
              </w:tabs>
              <w:spacing w:after="0" w:line="240" w:lineRule="auto"/>
              <w:ind w:firstLine="33"/>
              <w:jc w:val="both"/>
              <w:rPr>
                <w:rFonts w:ascii="Times New Roman" w:eastAsia="Times New Roman" w:hAnsi="Times New Roman" w:cs="Times New Roman"/>
                <w:lang w:eastAsia="zh-CN"/>
              </w:rPr>
            </w:pPr>
          </w:p>
        </w:tc>
        <w:tc>
          <w:tcPr>
            <w:tcW w:w="1503" w:type="pct"/>
            <w:tcBorders>
              <w:top w:val="single" w:sz="4" w:space="0" w:color="000000"/>
              <w:left w:val="single" w:sz="4" w:space="0" w:color="000000"/>
              <w:bottom w:val="single" w:sz="4" w:space="0" w:color="000000"/>
              <w:right w:val="none" w:sz="4" w:space="0" w:color="000000"/>
            </w:tcBorders>
          </w:tcPr>
          <w:p w14:paraId="0C2C10FC" w14:textId="381C5DD8" w:rsidR="00BA0133" w:rsidRPr="00A83693" w:rsidRDefault="004373F2" w:rsidP="004B5221">
            <w:pPr>
              <w:widowControl w:val="0"/>
              <w:tabs>
                <w:tab w:val="left" w:pos="0"/>
              </w:tabs>
              <w:spacing w:after="0" w:line="240" w:lineRule="auto"/>
              <w:jc w:val="center"/>
              <w:rPr>
                <w:rFonts w:ascii="Times New Roman" w:eastAsia="Times New Roman" w:hAnsi="Times New Roman" w:cs="Times New Roman"/>
                <w:color w:val="000000"/>
                <w:lang w:eastAsia="zh-CN"/>
              </w:rPr>
            </w:pPr>
            <w:r w:rsidRPr="00A83693">
              <w:rPr>
                <w:rFonts w:ascii="Times New Roman" w:eastAsia="Times New Roman" w:hAnsi="Times New Roman" w:cs="Times New Roman"/>
                <w:color w:val="000000"/>
                <w:lang w:eastAsia="zh-CN"/>
              </w:rPr>
              <w:t>Не применяется</w:t>
            </w:r>
          </w:p>
        </w:tc>
        <w:tc>
          <w:tcPr>
            <w:tcW w:w="282" w:type="pct"/>
            <w:tcBorders>
              <w:top w:val="single" w:sz="4" w:space="0" w:color="000000"/>
              <w:left w:val="single" w:sz="4" w:space="0" w:color="000000"/>
              <w:bottom w:val="single" w:sz="4" w:space="0" w:color="000000"/>
              <w:right w:val="single" w:sz="4" w:space="0" w:color="000000"/>
            </w:tcBorders>
            <w:vAlign w:val="center"/>
          </w:tcPr>
          <w:p w14:paraId="11945543" w14:textId="77777777" w:rsidR="00BA0133" w:rsidRPr="00A83693" w:rsidRDefault="00BA0133" w:rsidP="004B5221">
            <w:pPr>
              <w:widowControl w:val="0"/>
              <w:tabs>
                <w:tab w:val="left" w:pos="0"/>
              </w:tabs>
              <w:spacing w:after="0" w:line="240" w:lineRule="auto"/>
              <w:jc w:val="center"/>
              <w:rPr>
                <w:rFonts w:ascii="Times New Roman" w:eastAsia="Times New Roman" w:hAnsi="Times New Roman" w:cs="Times New Roman"/>
                <w:color w:val="000000"/>
                <w:lang w:eastAsia="zh-CN"/>
              </w:rPr>
            </w:pPr>
          </w:p>
        </w:tc>
        <w:tc>
          <w:tcPr>
            <w:tcW w:w="319" w:type="pct"/>
            <w:tcBorders>
              <w:top w:val="single" w:sz="4" w:space="0" w:color="000000"/>
              <w:left w:val="single" w:sz="4" w:space="0" w:color="000000"/>
              <w:bottom w:val="single" w:sz="4" w:space="0" w:color="000000"/>
              <w:right w:val="single" w:sz="4" w:space="0" w:color="000000"/>
            </w:tcBorders>
          </w:tcPr>
          <w:p w14:paraId="0297AA49" w14:textId="77777777" w:rsidR="00BA0133" w:rsidRPr="00A83693" w:rsidRDefault="00BA0133" w:rsidP="004B5221">
            <w:pPr>
              <w:widowControl w:val="0"/>
              <w:tabs>
                <w:tab w:val="left" w:pos="0"/>
              </w:tabs>
              <w:spacing w:after="0" w:line="240" w:lineRule="auto"/>
              <w:jc w:val="center"/>
              <w:rPr>
                <w:rFonts w:ascii="Times New Roman" w:eastAsia="Times New Roman" w:hAnsi="Times New Roman" w:cs="Times New Roman"/>
                <w:color w:val="000000"/>
                <w:lang w:eastAsia="zh-CN"/>
              </w:rPr>
            </w:pPr>
          </w:p>
        </w:tc>
        <w:tc>
          <w:tcPr>
            <w:tcW w:w="758" w:type="pct"/>
            <w:tcBorders>
              <w:top w:val="single" w:sz="4" w:space="0" w:color="000000"/>
              <w:left w:val="single" w:sz="4" w:space="0" w:color="000000"/>
              <w:bottom w:val="single" w:sz="4" w:space="0" w:color="000000"/>
              <w:right w:val="single" w:sz="4" w:space="0" w:color="000000"/>
            </w:tcBorders>
          </w:tcPr>
          <w:p w14:paraId="0F6C55D0" w14:textId="77777777" w:rsidR="00BA0133" w:rsidRPr="00A83693" w:rsidRDefault="00BA0133" w:rsidP="004B5221">
            <w:pPr>
              <w:widowControl w:val="0"/>
              <w:tabs>
                <w:tab w:val="left" w:pos="0"/>
              </w:tabs>
              <w:spacing w:after="0" w:line="240" w:lineRule="auto"/>
              <w:jc w:val="center"/>
              <w:rPr>
                <w:rFonts w:ascii="Times New Roman" w:eastAsia="Times New Roman" w:hAnsi="Times New Roman" w:cs="Times New Roman"/>
                <w:color w:val="000000"/>
                <w:lang w:eastAsia="zh-CN"/>
              </w:rPr>
            </w:pPr>
          </w:p>
        </w:tc>
        <w:tc>
          <w:tcPr>
            <w:tcW w:w="595" w:type="pct"/>
            <w:tcBorders>
              <w:top w:val="single" w:sz="4" w:space="0" w:color="000000"/>
              <w:left w:val="single" w:sz="4" w:space="0" w:color="000000"/>
              <w:bottom w:val="single" w:sz="4" w:space="0" w:color="000000"/>
              <w:right w:val="single" w:sz="4" w:space="0" w:color="000000"/>
            </w:tcBorders>
          </w:tcPr>
          <w:p w14:paraId="4A24D53F" w14:textId="77777777" w:rsidR="00BA0133" w:rsidRPr="00A83693" w:rsidRDefault="00BA0133" w:rsidP="004B5221">
            <w:pPr>
              <w:widowControl w:val="0"/>
              <w:tabs>
                <w:tab w:val="left" w:pos="0"/>
              </w:tabs>
              <w:spacing w:after="0" w:line="240" w:lineRule="auto"/>
              <w:jc w:val="center"/>
              <w:rPr>
                <w:rFonts w:ascii="Times New Roman" w:eastAsia="Times New Roman" w:hAnsi="Times New Roman" w:cs="Times New Roman"/>
                <w:color w:val="000000"/>
                <w:lang w:eastAsia="zh-CN"/>
              </w:rPr>
            </w:pPr>
          </w:p>
        </w:tc>
        <w:tc>
          <w:tcPr>
            <w:tcW w:w="594" w:type="pct"/>
            <w:tcBorders>
              <w:top w:val="single" w:sz="4" w:space="0" w:color="000000"/>
              <w:left w:val="single" w:sz="4" w:space="0" w:color="000000"/>
              <w:bottom w:val="single" w:sz="4" w:space="0" w:color="000000"/>
              <w:right w:val="single" w:sz="4" w:space="0" w:color="000000"/>
            </w:tcBorders>
          </w:tcPr>
          <w:p w14:paraId="0215A3B6" w14:textId="77777777" w:rsidR="00BA0133" w:rsidRPr="00A83693" w:rsidRDefault="00BA0133" w:rsidP="004B5221">
            <w:pPr>
              <w:widowControl w:val="0"/>
              <w:tabs>
                <w:tab w:val="left" w:pos="0"/>
              </w:tabs>
              <w:spacing w:after="0" w:line="240" w:lineRule="auto"/>
              <w:jc w:val="center"/>
              <w:rPr>
                <w:rFonts w:ascii="Times New Roman" w:eastAsia="Times New Roman" w:hAnsi="Times New Roman" w:cs="Times New Roman"/>
                <w:color w:val="000000"/>
                <w:lang w:eastAsia="zh-CN"/>
              </w:rPr>
            </w:pPr>
          </w:p>
        </w:tc>
      </w:tr>
    </w:tbl>
    <w:p w14:paraId="22F8719E" w14:textId="77777777" w:rsidR="00BA0133" w:rsidRPr="00A83693" w:rsidRDefault="00BA0133" w:rsidP="004B5221">
      <w:pPr>
        <w:widowControl w:val="0"/>
        <w:tabs>
          <w:tab w:val="left" w:pos="0"/>
        </w:tabs>
        <w:spacing w:after="0" w:line="240" w:lineRule="auto"/>
        <w:ind w:firstLine="567"/>
        <w:jc w:val="both"/>
        <w:rPr>
          <w:rFonts w:ascii="Times New Roman" w:eastAsia="Times New Roman" w:hAnsi="Times New Roman" w:cs="Times New Roman"/>
          <w:lang w:eastAsia="zh-CN"/>
        </w:rPr>
      </w:pPr>
    </w:p>
    <w:p w14:paraId="23A78DA5" w14:textId="77777777" w:rsidR="00BA0133" w:rsidRPr="00A83693" w:rsidRDefault="00BA0133" w:rsidP="004B5221">
      <w:pPr>
        <w:widowControl w:val="0"/>
        <w:tabs>
          <w:tab w:val="left" w:pos="0"/>
        </w:tabs>
        <w:spacing w:after="0" w:line="240" w:lineRule="auto"/>
        <w:ind w:firstLine="567"/>
        <w:jc w:val="both"/>
        <w:rPr>
          <w:rFonts w:ascii="Times New Roman" w:eastAsia="Times New Roman" w:hAnsi="Times New Roman" w:cs="Times New Roman"/>
          <w:lang w:eastAsia="zh-CN"/>
        </w:rPr>
      </w:pPr>
    </w:p>
    <w:p w14:paraId="6DF1CB21" w14:textId="77777777" w:rsidR="00BA0133" w:rsidRPr="00A83693" w:rsidRDefault="00BA0133" w:rsidP="004B5221">
      <w:pPr>
        <w:widowControl w:val="0"/>
        <w:tabs>
          <w:tab w:val="left" w:pos="0"/>
        </w:tabs>
        <w:spacing w:after="0" w:line="240" w:lineRule="auto"/>
        <w:ind w:firstLine="567"/>
        <w:jc w:val="both"/>
        <w:rPr>
          <w:rFonts w:ascii="Times New Roman" w:eastAsia="Times New Roman" w:hAnsi="Times New Roman" w:cs="Times New Roman"/>
          <w:lang w:eastAsia="zh-CN"/>
        </w:rPr>
      </w:pPr>
    </w:p>
    <w:p w14:paraId="700AA92C" w14:textId="77777777" w:rsidR="00BA0133" w:rsidRPr="00A83693" w:rsidRDefault="00BA0133" w:rsidP="004B5221">
      <w:pPr>
        <w:widowControl w:val="0"/>
        <w:tabs>
          <w:tab w:val="left" w:pos="0"/>
        </w:tabs>
        <w:spacing w:after="0" w:line="240" w:lineRule="auto"/>
        <w:jc w:val="both"/>
        <w:rPr>
          <w:rFonts w:ascii="Times New Roman" w:eastAsia="Times New Roman" w:hAnsi="Times New Roman" w:cs="Times New Roman"/>
          <w:lang w:eastAsia="zh-CN"/>
        </w:rPr>
      </w:pPr>
    </w:p>
    <w:p w14:paraId="6408E44F" w14:textId="77777777" w:rsidR="00BA0133" w:rsidRPr="00A83693" w:rsidRDefault="00BA0133" w:rsidP="004B5221">
      <w:pPr>
        <w:widowControl w:val="0"/>
        <w:tabs>
          <w:tab w:val="left" w:pos="0"/>
        </w:tabs>
        <w:spacing w:after="0" w:line="240" w:lineRule="auto"/>
        <w:jc w:val="both"/>
        <w:rPr>
          <w:rFonts w:ascii="Times New Roman" w:eastAsia="Times New Roman" w:hAnsi="Times New Roman" w:cs="Times New Roman"/>
          <w:lang w:eastAsia="zh-CN"/>
        </w:rPr>
      </w:pPr>
    </w:p>
    <w:p w14:paraId="442B971F" w14:textId="77777777" w:rsidR="00BA0133" w:rsidRPr="00A83693" w:rsidRDefault="00BA0133" w:rsidP="004B5221">
      <w:pPr>
        <w:widowControl w:val="0"/>
        <w:tabs>
          <w:tab w:val="left" w:pos="0"/>
        </w:tabs>
        <w:spacing w:after="0" w:line="240" w:lineRule="auto"/>
        <w:jc w:val="both"/>
        <w:rPr>
          <w:rFonts w:ascii="Times New Roman" w:eastAsia="Times New Roman" w:hAnsi="Times New Roman" w:cs="Times New Roman"/>
          <w:lang w:eastAsia="zh-CN"/>
        </w:rPr>
      </w:pPr>
    </w:p>
    <w:p w14:paraId="575153BB" w14:textId="77777777" w:rsidR="00BA0133" w:rsidRPr="00A83693" w:rsidRDefault="00BA0133" w:rsidP="004B5221">
      <w:pPr>
        <w:widowControl w:val="0"/>
        <w:tabs>
          <w:tab w:val="left" w:pos="0"/>
        </w:tabs>
        <w:spacing w:after="0" w:line="240" w:lineRule="auto"/>
        <w:jc w:val="center"/>
        <w:rPr>
          <w:rFonts w:ascii="Times New Roman" w:eastAsia="Times New Roman" w:hAnsi="Times New Roman" w:cs="Times New Roman"/>
          <w:b/>
          <w:bCs/>
          <w:lang w:eastAsia="zh-CN"/>
        </w:rPr>
      </w:pPr>
      <w:r w:rsidRPr="00A83693">
        <w:rPr>
          <w:rFonts w:ascii="Times New Roman" w:eastAsia="Times New Roman" w:hAnsi="Times New Roman" w:cs="Times New Roman"/>
          <w:b/>
          <w:bCs/>
          <w:highlight w:val="yellow"/>
          <w:lang w:eastAsia="zh-CN"/>
        </w:rPr>
        <w:br w:type="page"/>
      </w:r>
    </w:p>
    <w:p w14:paraId="6606141C" w14:textId="77777777" w:rsidR="00BA0133" w:rsidRPr="00A83693" w:rsidRDefault="00BA0133" w:rsidP="004B5221">
      <w:pPr>
        <w:widowControl w:val="0"/>
        <w:tabs>
          <w:tab w:val="left" w:pos="0"/>
        </w:tabs>
        <w:spacing w:after="0" w:line="240" w:lineRule="auto"/>
        <w:jc w:val="right"/>
        <w:outlineLvl w:val="3"/>
        <w:rPr>
          <w:rFonts w:ascii="Times New Roman" w:eastAsia="Times New Roman" w:hAnsi="Times New Roman" w:cs="Times New Roman"/>
          <w:lang w:eastAsia="zh-CN"/>
        </w:rPr>
      </w:pPr>
      <w:r w:rsidRPr="00A83693">
        <w:rPr>
          <w:rFonts w:ascii="Times New Roman" w:eastAsia="Times New Roman" w:hAnsi="Times New Roman" w:cs="Times New Roman"/>
          <w:lang w:eastAsia="zh-CN"/>
        </w:rPr>
        <w:lastRenderedPageBreak/>
        <w:t>Форма 1  Заявки</w:t>
      </w:r>
    </w:p>
    <w:p w14:paraId="123E5496" w14:textId="77777777" w:rsidR="00BA0133" w:rsidRPr="00A83693" w:rsidRDefault="00BA0133" w:rsidP="004B5221">
      <w:pPr>
        <w:widowControl w:val="0"/>
        <w:tabs>
          <w:tab w:val="left" w:pos="0"/>
        </w:tabs>
        <w:spacing w:after="0" w:line="240" w:lineRule="auto"/>
        <w:jc w:val="right"/>
        <w:rPr>
          <w:rFonts w:ascii="Times New Roman" w:eastAsia="Times New Roman" w:hAnsi="Times New Roman" w:cs="Times New Roman"/>
          <w:lang w:eastAsia="zh-CN"/>
        </w:rPr>
      </w:pPr>
      <w:r w:rsidRPr="00A83693">
        <w:rPr>
          <w:rFonts w:ascii="Times New Roman" w:eastAsia="Times New Roman" w:hAnsi="Times New Roman" w:cs="Times New Roman"/>
          <w:lang w:eastAsia="zh-CN"/>
        </w:rPr>
        <w:t xml:space="preserve">«____» _____________ 20_ г. </w:t>
      </w:r>
    </w:p>
    <w:p w14:paraId="7C3FACDF" w14:textId="77777777" w:rsidR="00BA0133" w:rsidRPr="00A83693" w:rsidRDefault="00BA0133" w:rsidP="004B5221">
      <w:pPr>
        <w:widowControl w:val="0"/>
        <w:tabs>
          <w:tab w:val="left" w:pos="0"/>
        </w:tabs>
        <w:spacing w:after="0" w:line="240" w:lineRule="auto"/>
        <w:jc w:val="center"/>
        <w:rPr>
          <w:rFonts w:ascii="Times New Roman" w:eastAsia="Times New Roman" w:hAnsi="Times New Roman" w:cs="Times New Roman"/>
          <w:b/>
          <w:iCs/>
          <w:lang w:eastAsia="zh-CN"/>
        </w:rPr>
      </w:pPr>
    </w:p>
    <w:p w14:paraId="31D7D190" w14:textId="04758110" w:rsidR="00BA0133" w:rsidRPr="00A83693" w:rsidRDefault="00BA0133" w:rsidP="004B5221">
      <w:pPr>
        <w:widowControl w:val="0"/>
        <w:tabs>
          <w:tab w:val="left" w:pos="0"/>
        </w:tabs>
        <w:spacing w:after="0" w:line="240" w:lineRule="auto"/>
        <w:jc w:val="center"/>
        <w:rPr>
          <w:rFonts w:ascii="Times New Roman" w:eastAsia="Times New Roman" w:hAnsi="Times New Roman" w:cs="Times New Roman"/>
          <w:color w:val="000000"/>
          <w:lang w:eastAsia="zh-CN"/>
        </w:rPr>
      </w:pPr>
      <w:r w:rsidRPr="00A83693">
        <w:rPr>
          <w:rFonts w:ascii="Times New Roman" w:eastAsia="Times New Roman" w:hAnsi="Times New Roman" w:cs="Times New Roman"/>
          <w:color w:val="000000"/>
          <w:lang w:eastAsia="zh-CN"/>
        </w:rPr>
        <w:t>Рекомендуемая форма декларации о соответствии участника закупки в электронной форме требованиям, установленными в п.</w:t>
      </w:r>
      <w:r w:rsidR="00AD02F1" w:rsidRPr="00A83693">
        <w:rPr>
          <w:rFonts w:ascii="Times New Roman" w:eastAsia="Times New Roman" w:hAnsi="Times New Roman" w:cs="Times New Roman"/>
          <w:color w:val="000000"/>
          <w:lang w:eastAsia="zh-CN"/>
        </w:rPr>
        <w:t>12</w:t>
      </w:r>
      <w:r w:rsidRPr="00A83693">
        <w:rPr>
          <w:rFonts w:ascii="Times New Roman" w:eastAsia="Times New Roman" w:hAnsi="Times New Roman" w:cs="Times New Roman"/>
          <w:color w:val="000000"/>
          <w:lang w:eastAsia="zh-CN"/>
        </w:rPr>
        <w:t xml:space="preserve"> </w:t>
      </w:r>
      <w:r w:rsidR="00AD02F1" w:rsidRPr="00A83693">
        <w:rPr>
          <w:rFonts w:ascii="Times New Roman" w:eastAsia="Times New Roman" w:hAnsi="Times New Roman" w:cs="Times New Roman"/>
          <w:color w:val="000000"/>
          <w:lang w:eastAsia="zh-CN"/>
        </w:rPr>
        <w:t>Ценового запроса</w:t>
      </w:r>
    </w:p>
    <w:tbl>
      <w:tblPr>
        <w:tblW w:w="1003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0031"/>
      </w:tblGrid>
      <w:tr w:rsidR="00BA0133" w:rsidRPr="00A83693" w14:paraId="003E6D93" w14:textId="77777777" w:rsidTr="00944B0E">
        <w:tc>
          <w:tcPr>
            <w:tcW w:w="10031" w:type="dxa"/>
          </w:tcPr>
          <w:p w14:paraId="3F8F402D" w14:textId="77777777" w:rsidR="00BA0133" w:rsidRPr="00A83693" w:rsidRDefault="00BA0133" w:rsidP="004B5221">
            <w:pPr>
              <w:widowControl w:val="0"/>
              <w:tabs>
                <w:tab w:val="left" w:pos="0"/>
              </w:tabs>
              <w:spacing w:after="0" w:line="240" w:lineRule="auto"/>
              <w:ind w:firstLine="709"/>
              <w:rPr>
                <w:rFonts w:ascii="Times New Roman" w:eastAsia="Times New Roman" w:hAnsi="Times New Roman" w:cs="Times New Roman"/>
                <w:color w:val="000000"/>
                <w:lang w:eastAsia="zh-CN"/>
              </w:rPr>
            </w:pPr>
            <w:r w:rsidRPr="00A83693">
              <w:rPr>
                <w:rFonts w:ascii="Times New Roman" w:eastAsia="Times New Roman" w:hAnsi="Times New Roman" w:cs="Times New Roman"/>
                <w:color w:val="000000"/>
                <w:lang w:eastAsia="zh-CN"/>
              </w:rPr>
              <w:t>Настоящим организация/физическое лицо/юридическое лицо______________________________________</w:t>
            </w:r>
          </w:p>
          <w:p w14:paraId="759DE765" w14:textId="2AE4E9C7" w:rsidR="00BA0133" w:rsidRPr="00A83693" w:rsidRDefault="00BA0133" w:rsidP="004B5221">
            <w:pPr>
              <w:widowControl w:val="0"/>
              <w:tabs>
                <w:tab w:val="left" w:pos="0"/>
              </w:tabs>
              <w:spacing w:after="0" w:line="240" w:lineRule="auto"/>
              <w:rPr>
                <w:rFonts w:ascii="Times New Roman" w:eastAsia="Times New Roman" w:hAnsi="Times New Roman" w:cs="Times New Roman"/>
                <w:color w:val="000000"/>
                <w:lang w:eastAsia="zh-CN"/>
              </w:rPr>
            </w:pPr>
            <w:r w:rsidRPr="00A83693">
              <w:rPr>
                <w:rFonts w:ascii="Times New Roman" w:eastAsia="Times New Roman" w:hAnsi="Times New Roman" w:cs="Times New Roman"/>
                <w:color w:val="000000"/>
                <w:lang w:eastAsia="zh-CN"/>
              </w:rPr>
              <w:t xml:space="preserve">в заявки на участие в </w:t>
            </w:r>
            <w:r w:rsidR="00CE4991" w:rsidRPr="00A83693">
              <w:rPr>
                <w:rFonts w:ascii="Times New Roman" w:eastAsia="Times New Roman" w:hAnsi="Times New Roman" w:cs="Times New Roman"/>
                <w:color w:val="000000"/>
                <w:lang w:eastAsia="zh-CN"/>
              </w:rPr>
              <w:t>закупке</w:t>
            </w:r>
            <w:r w:rsidRPr="00A83693">
              <w:rPr>
                <w:rFonts w:ascii="Times New Roman" w:eastAsia="Times New Roman" w:hAnsi="Times New Roman" w:cs="Times New Roman"/>
                <w:color w:val="000000"/>
                <w:lang w:eastAsia="zh-CN"/>
              </w:rPr>
              <w:t xml:space="preserve"> в  электронной форме на _______________________________________________________________________________</w:t>
            </w:r>
          </w:p>
          <w:p w14:paraId="45C300DB" w14:textId="2AE93C27" w:rsidR="00BA0133" w:rsidRPr="00A83693" w:rsidRDefault="00BA0133" w:rsidP="004B5221">
            <w:pPr>
              <w:widowControl w:val="0"/>
              <w:tabs>
                <w:tab w:val="left" w:pos="0"/>
              </w:tabs>
              <w:spacing w:after="0" w:line="240" w:lineRule="auto"/>
              <w:rPr>
                <w:rFonts w:ascii="Times New Roman" w:eastAsia="Times New Roman" w:hAnsi="Times New Roman" w:cs="Times New Roman"/>
                <w:color w:val="000000"/>
                <w:lang w:eastAsia="zh-CN"/>
              </w:rPr>
            </w:pPr>
            <w:r w:rsidRPr="00A83693">
              <w:rPr>
                <w:rFonts w:ascii="Times New Roman" w:eastAsia="Times New Roman" w:hAnsi="Times New Roman" w:cs="Times New Roman"/>
                <w:color w:val="000000"/>
                <w:lang w:eastAsia="zh-CN"/>
              </w:rPr>
              <w:t xml:space="preserve">                   (указывается наименование </w:t>
            </w:r>
            <w:r w:rsidR="00CE4991" w:rsidRPr="00A83693">
              <w:rPr>
                <w:rFonts w:ascii="Times New Roman" w:eastAsia="Times New Roman" w:hAnsi="Times New Roman" w:cs="Times New Roman"/>
                <w:color w:val="000000"/>
                <w:lang w:eastAsia="zh-CN"/>
              </w:rPr>
              <w:t>закупки</w:t>
            </w:r>
            <w:r w:rsidR="00DC5DA2" w:rsidRPr="00A83693">
              <w:rPr>
                <w:rFonts w:ascii="Times New Roman" w:eastAsia="Times New Roman" w:hAnsi="Times New Roman" w:cs="Times New Roman"/>
                <w:color w:val="000000"/>
                <w:lang w:eastAsia="zh-CN"/>
              </w:rPr>
              <w:t xml:space="preserve"> </w:t>
            </w:r>
            <w:r w:rsidR="00CE4991" w:rsidRPr="00A83693">
              <w:rPr>
                <w:rFonts w:ascii="Times New Roman" w:eastAsia="Times New Roman" w:hAnsi="Times New Roman" w:cs="Times New Roman"/>
                <w:color w:val="000000"/>
                <w:lang w:eastAsia="zh-CN"/>
              </w:rPr>
              <w:t>в электронной</w:t>
            </w:r>
            <w:r w:rsidRPr="00A83693">
              <w:rPr>
                <w:rFonts w:ascii="Times New Roman" w:eastAsia="Times New Roman" w:hAnsi="Times New Roman" w:cs="Times New Roman"/>
                <w:color w:val="000000"/>
                <w:lang w:eastAsia="zh-CN"/>
              </w:rPr>
              <w:t xml:space="preserve"> форме)</w:t>
            </w:r>
          </w:p>
          <w:p w14:paraId="6504B270" w14:textId="4D8CDA5A" w:rsidR="00BA0133" w:rsidRPr="00A83693" w:rsidRDefault="00BA0133" w:rsidP="004B5221">
            <w:pPr>
              <w:widowControl w:val="0"/>
              <w:tabs>
                <w:tab w:val="left" w:pos="0"/>
              </w:tabs>
              <w:spacing w:after="0" w:line="240" w:lineRule="auto"/>
              <w:jc w:val="both"/>
              <w:rPr>
                <w:rFonts w:ascii="Times New Roman" w:eastAsia="Times New Roman" w:hAnsi="Times New Roman" w:cs="Times New Roman"/>
                <w:b/>
                <w:i/>
                <w:color w:val="000000"/>
                <w:lang w:eastAsia="en-US"/>
              </w:rPr>
            </w:pPr>
            <w:r w:rsidRPr="00A83693">
              <w:rPr>
                <w:rFonts w:ascii="Times New Roman" w:eastAsia="Times New Roman" w:hAnsi="Times New Roman" w:cs="Times New Roman"/>
                <w:color w:val="000000"/>
                <w:lang w:eastAsia="zh-CN"/>
              </w:rPr>
              <w:t>(реестровый номер закупки ___________________), сообщает о своем соответствии требованиям, установленным</w:t>
            </w:r>
            <w:r w:rsidRPr="00A83693">
              <w:rPr>
                <w:rFonts w:ascii="Times New Roman" w:eastAsia="Times New Roman" w:hAnsi="Times New Roman" w:cs="Times New Roman"/>
                <w:lang w:eastAsia="zh-CN"/>
              </w:rPr>
              <w:t xml:space="preserve"> в пункте </w:t>
            </w:r>
            <w:r w:rsidR="00FB534A" w:rsidRPr="00A83693">
              <w:rPr>
                <w:rFonts w:ascii="Times New Roman" w:eastAsia="Times New Roman" w:hAnsi="Times New Roman" w:cs="Times New Roman"/>
                <w:lang w:eastAsia="zh-CN"/>
              </w:rPr>
              <w:t>12</w:t>
            </w:r>
            <w:r w:rsidRPr="00A83693">
              <w:rPr>
                <w:rFonts w:ascii="Times New Roman" w:eastAsia="Times New Roman" w:hAnsi="Times New Roman" w:cs="Times New Roman"/>
                <w:color w:val="000000"/>
                <w:lang w:eastAsia="zh-CN"/>
              </w:rPr>
              <w:t xml:space="preserve">  Информационной карты, а именно:</w:t>
            </w:r>
          </w:p>
        </w:tc>
      </w:tr>
      <w:tr w:rsidR="00BA0133" w:rsidRPr="00A83693" w14:paraId="5D32D827" w14:textId="77777777" w:rsidTr="00F449E0">
        <w:trPr>
          <w:trHeight w:val="6808"/>
        </w:trPr>
        <w:tc>
          <w:tcPr>
            <w:tcW w:w="10031" w:type="dxa"/>
          </w:tcPr>
          <w:p w14:paraId="5DB40A46" w14:textId="0AC4F892" w:rsidR="00FC36E3" w:rsidRPr="00FC36E3" w:rsidRDefault="00FC36E3" w:rsidP="004B5221">
            <w:pPr>
              <w:widowControl w:val="0"/>
              <w:tabs>
                <w:tab w:val="left" w:pos="0"/>
              </w:tabs>
              <w:autoSpaceDE w:val="0"/>
              <w:autoSpaceDN w:val="0"/>
              <w:adjustRightInd w:val="0"/>
              <w:spacing w:after="0" w:line="240" w:lineRule="auto"/>
              <w:jc w:val="both"/>
              <w:rPr>
                <w:rFonts w:ascii="Times New Roman" w:hAnsi="Times New Roman" w:cs="Times New Roman"/>
                <w:i/>
                <w:iCs/>
              </w:rPr>
            </w:pPr>
            <w:r w:rsidRPr="00FC36E3">
              <w:rPr>
                <w:rFonts w:ascii="Times New Roman" w:hAnsi="Times New Roman" w:cs="Times New Roman"/>
                <w:i/>
                <w:iCs/>
              </w:rPr>
              <w:t xml:space="preserve">1) </w:t>
            </w:r>
            <w:r w:rsidR="008F5DD4" w:rsidRPr="008F5DD4">
              <w:rPr>
                <w:rFonts w:ascii="Times New Roman" w:hAnsi="Times New Roman" w:cs="Times New Roman"/>
                <w:i/>
                <w:iCs/>
              </w:rPr>
              <w:t>участник закупки - юридическое лицо не находится в процессе ликвидации;</w:t>
            </w:r>
          </w:p>
          <w:p w14:paraId="5EFB143E" w14:textId="7E1F8FE0" w:rsidR="00FC36E3" w:rsidRPr="00FC36E3" w:rsidRDefault="008F5DD4" w:rsidP="004B5221">
            <w:pPr>
              <w:widowControl w:val="0"/>
              <w:tabs>
                <w:tab w:val="left" w:pos="0"/>
              </w:tabs>
              <w:autoSpaceDE w:val="0"/>
              <w:autoSpaceDN w:val="0"/>
              <w:adjustRightInd w:val="0"/>
              <w:spacing w:after="0" w:line="240" w:lineRule="auto"/>
              <w:jc w:val="both"/>
              <w:rPr>
                <w:rFonts w:ascii="Times New Roman" w:hAnsi="Times New Roman" w:cs="Times New Roman"/>
                <w:i/>
                <w:iCs/>
              </w:rPr>
            </w:pPr>
            <w:r>
              <w:rPr>
                <w:rFonts w:ascii="Times New Roman" w:hAnsi="Times New Roman" w:cs="Times New Roman"/>
                <w:i/>
                <w:iCs/>
              </w:rPr>
              <w:t>2</w:t>
            </w:r>
            <w:r w:rsidR="00FC36E3" w:rsidRPr="00FC36E3">
              <w:rPr>
                <w:rFonts w:ascii="Times New Roman" w:hAnsi="Times New Roman" w:cs="Times New Roman"/>
                <w:i/>
                <w:iCs/>
              </w:rPr>
              <w:t>) в отношении участника закупки - юридического лица или индивидуального предпринимателя не выносилось судебных решений о признании несостоятельным (банкротом) и об открытии конкурсного производства;</w:t>
            </w:r>
          </w:p>
          <w:p w14:paraId="61446F2E" w14:textId="67C0212A" w:rsidR="00FC36E3" w:rsidRPr="00FC36E3" w:rsidRDefault="008F5DD4" w:rsidP="004B5221">
            <w:pPr>
              <w:widowControl w:val="0"/>
              <w:tabs>
                <w:tab w:val="left" w:pos="0"/>
              </w:tabs>
              <w:autoSpaceDE w:val="0"/>
              <w:autoSpaceDN w:val="0"/>
              <w:adjustRightInd w:val="0"/>
              <w:spacing w:after="0" w:line="240" w:lineRule="auto"/>
              <w:jc w:val="both"/>
              <w:rPr>
                <w:rFonts w:ascii="Times New Roman" w:hAnsi="Times New Roman" w:cs="Times New Roman"/>
                <w:i/>
                <w:iCs/>
              </w:rPr>
            </w:pPr>
            <w:r>
              <w:rPr>
                <w:rFonts w:ascii="Times New Roman" w:hAnsi="Times New Roman" w:cs="Times New Roman"/>
                <w:i/>
                <w:iCs/>
              </w:rPr>
              <w:t>3</w:t>
            </w:r>
            <w:r w:rsidR="00FC36E3" w:rsidRPr="00FC36E3">
              <w:rPr>
                <w:rFonts w:ascii="Times New Roman" w:hAnsi="Times New Roman" w:cs="Times New Roman"/>
                <w:i/>
                <w:iCs/>
              </w:rPr>
              <w:t xml:space="preserve">) </w:t>
            </w:r>
            <w:proofErr w:type="spellStart"/>
            <w:r w:rsidR="00FC36E3" w:rsidRPr="00FC36E3">
              <w:rPr>
                <w:rFonts w:ascii="Times New Roman" w:hAnsi="Times New Roman" w:cs="Times New Roman"/>
                <w:i/>
                <w:iCs/>
              </w:rPr>
              <w:t>неприостановление</w:t>
            </w:r>
            <w:proofErr w:type="spellEnd"/>
            <w:r w:rsidR="00FC36E3" w:rsidRPr="00FC36E3">
              <w:rPr>
                <w:rFonts w:ascii="Times New Roman" w:hAnsi="Times New Roman" w:cs="Times New Roman"/>
                <w:i/>
                <w:iCs/>
              </w:rPr>
              <w:t xml:space="preserve"> деятельности участника закупки в порядке, предусмотренном Кодексом Российской Федерации об административных правонарушениях, на дату подачи заявки на участие в закупке;</w:t>
            </w:r>
          </w:p>
          <w:p w14:paraId="196A1DB1" w14:textId="395A60FB" w:rsidR="00FC36E3" w:rsidRPr="00FC36E3" w:rsidRDefault="008F5DD4" w:rsidP="004B5221">
            <w:pPr>
              <w:widowControl w:val="0"/>
              <w:tabs>
                <w:tab w:val="left" w:pos="0"/>
              </w:tabs>
              <w:autoSpaceDE w:val="0"/>
              <w:autoSpaceDN w:val="0"/>
              <w:adjustRightInd w:val="0"/>
              <w:spacing w:after="0" w:line="240" w:lineRule="auto"/>
              <w:jc w:val="both"/>
              <w:rPr>
                <w:rFonts w:ascii="Times New Roman" w:hAnsi="Times New Roman" w:cs="Times New Roman"/>
                <w:i/>
                <w:iCs/>
              </w:rPr>
            </w:pPr>
            <w:r>
              <w:rPr>
                <w:rFonts w:ascii="Times New Roman" w:hAnsi="Times New Roman" w:cs="Times New Roman"/>
                <w:i/>
                <w:iCs/>
              </w:rPr>
              <w:t>4</w:t>
            </w:r>
            <w:r w:rsidR="00FC36E3" w:rsidRPr="00FC36E3">
              <w:rPr>
                <w:rFonts w:ascii="Times New Roman" w:hAnsi="Times New Roman" w:cs="Times New Roman"/>
                <w:i/>
                <w:iCs/>
              </w:rPr>
              <w:t>) отсутствие у участника закупки недоимки по налогам, сборам, задолженности по иным обязательным платежам в бюджеты бюджетной системы Российской Федерации за прошедший календарный год, размер которых превышает двадцать пять процентов балансовой стоимости активов участника закупки, по данным бухгалтерской отчетности за последний отчетный период. Данное требование не распространяется на суммы,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w:t>
            </w:r>
          </w:p>
          <w:p w14:paraId="1701CAF2" w14:textId="5C8E9F95" w:rsidR="00FC36E3" w:rsidRPr="00FC36E3" w:rsidRDefault="008F5DD4" w:rsidP="004B5221">
            <w:pPr>
              <w:widowControl w:val="0"/>
              <w:tabs>
                <w:tab w:val="left" w:pos="0"/>
              </w:tabs>
              <w:autoSpaceDE w:val="0"/>
              <w:autoSpaceDN w:val="0"/>
              <w:adjustRightInd w:val="0"/>
              <w:spacing w:after="0" w:line="240" w:lineRule="auto"/>
              <w:jc w:val="both"/>
              <w:rPr>
                <w:rFonts w:ascii="Times New Roman" w:hAnsi="Times New Roman" w:cs="Times New Roman"/>
                <w:i/>
                <w:iCs/>
              </w:rPr>
            </w:pPr>
            <w:r>
              <w:rPr>
                <w:rFonts w:ascii="Times New Roman" w:hAnsi="Times New Roman" w:cs="Times New Roman"/>
                <w:i/>
                <w:iCs/>
              </w:rPr>
              <w:t>5</w:t>
            </w:r>
            <w:r w:rsidR="00FC36E3" w:rsidRPr="00FC36E3">
              <w:rPr>
                <w:rFonts w:ascii="Times New Roman" w:hAnsi="Times New Roman" w:cs="Times New Roman"/>
                <w:i/>
                <w:iCs/>
              </w:rPr>
              <w:t>) отсутствие у участника закупки -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судимости за преступления в сфере экономики и (или) преступления, предусмотренные статьями 289, 290, 291, 291.1 Уголовного кодекса Российской Федерации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p w14:paraId="3AD36FDE" w14:textId="47EB4CEE" w:rsidR="00FC36E3" w:rsidRPr="00FC36E3" w:rsidRDefault="008F5DD4" w:rsidP="004B5221">
            <w:pPr>
              <w:widowControl w:val="0"/>
              <w:tabs>
                <w:tab w:val="left" w:pos="0"/>
              </w:tabs>
              <w:autoSpaceDE w:val="0"/>
              <w:autoSpaceDN w:val="0"/>
              <w:adjustRightInd w:val="0"/>
              <w:spacing w:after="0" w:line="240" w:lineRule="auto"/>
              <w:jc w:val="both"/>
              <w:rPr>
                <w:rFonts w:ascii="Times New Roman" w:hAnsi="Times New Roman" w:cs="Times New Roman"/>
                <w:i/>
                <w:iCs/>
              </w:rPr>
            </w:pPr>
            <w:r>
              <w:rPr>
                <w:rFonts w:ascii="Times New Roman" w:hAnsi="Times New Roman" w:cs="Times New Roman"/>
                <w:i/>
                <w:iCs/>
              </w:rPr>
              <w:t>6</w:t>
            </w:r>
            <w:r w:rsidR="00FC36E3" w:rsidRPr="00FC36E3">
              <w:rPr>
                <w:rFonts w:ascii="Times New Roman" w:hAnsi="Times New Roman" w:cs="Times New Roman"/>
                <w:i/>
                <w:iCs/>
              </w:rPr>
              <w:t xml:space="preserve">) </w:t>
            </w:r>
            <w:proofErr w:type="spellStart"/>
            <w:r w:rsidR="00FC36E3" w:rsidRPr="00FC36E3">
              <w:rPr>
                <w:rFonts w:ascii="Times New Roman" w:hAnsi="Times New Roman" w:cs="Times New Roman"/>
                <w:i/>
                <w:iCs/>
              </w:rPr>
              <w:t>непривлечение</w:t>
            </w:r>
            <w:proofErr w:type="spellEnd"/>
            <w:r w:rsidR="00FC36E3" w:rsidRPr="00FC36E3">
              <w:rPr>
                <w:rFonts w:ascii="Times New Roman" w:hAnsi="Times New Roman" w:cs="Times New Roman"/>
                <w:i/>
                <w:iCs/>
              </w:rPr>
              <w:t xml:space="preserve"> участника закупки - юридического лица в течение двух лет до момента подачи заявки на участие в закупке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p>
          <w:p w14:paraId="5C777C33" w14:textId="11E8DE9F" w:rsidR="00FC36E3" w:rsidRPr="00FC36E3" w:rsidRDefault="008F5DD4" w:rsidP="004B5221">
            <w:pPr>
              <w:widowControl w:val="0"/>
              <w:tabs>
                <w:tab w:val="left" w:pos="0"/>
              </w:tabs>
              <w:autoSpaceDE w:val="0"/>
              <w:autoSpaceDN w:val="0"/>
              <w:adjustRightInd w:val="0"/>
              <w:spacing w:after="0" w:line="240" w:lineRule="auto"/>
              <w:jc w:val="both"/>
              <w:rPr>
                <w:rFonts w:ascii="Times New Roman" w:hAnsi="Times New Roman" w:cs="Times New Roman"/>
                <w:i/>
                <w:iCs/>
              </w:rPr>
            </w:pPr>
            <w:r>
              <w:rPr>
                <w:rFonts w:ascii="Times New Roman" w:hAnsi="Times New Roman" w:cs="Times New Roman"/>
                <w:i/>
                <w:iCs/>
              </w:rPr>
              <w:t>7</w:t>
            </w:r>
            <w:r w:rsidR="00FC36E3" w:rsidRPr="00FC36E3">
              <w:rPr>
                <w:rFonts w:ascii="Times New Roman" w:hAnsi="Times New Roman" w:cs="Times New Roman"/>
                <w:i/>
                <w:iCs/>
              </w:rPr>
              <w:t>) отсутствие сведений об участнике закупки в реестре недобросовестных поставщиков, предусмотренном статьей 5 Федерального закона от 18.07.2011 г. N 223-ФЗ;</w:t>
            </w:r>
          </w:p>
          <w:p w14:paraId="6EE4A796" w14:textId="03C4D072" w:rsidR="00FC36E3" w:rsidRPr="00FC36E3" w:rsidRDefault="008F5DD4" w:rsidP="004B5221">
            <w:pPr>
              <w:widowControl w:val="0"/>
              <w:tabs>
                <w:tab w:val="left" w:pos="0"/>
              </w:tabs>
              <w:autoSpaceDE w:val="0"/>
              <w:autoSpaceDN w:val="0"/>
              <w:adjustRightInd w:val="0"/>
              <w:spacing w:after="0" w:line="240" w:lineRule="auto"/>
              <w:jc w:val="both"/>
              <w:rPr>
                <w:rFonts w:ascii="Times New Roman" w:hAnsi="Times New Roman" w:cs="Times New Roman"/>
                <w:i/>
                <w:iCs/>
              </w:rPr>
            </w:pPr>
            <w:r>
              <w:rPr>
                <w:rFonts w:ascii="Times New Roman" w:hAnsi="Times New Roman" w:cs="Times New Roman"/>
                <w:i/>
                <w:iCs/>
              </w:rPr>
              <w:t>8</w:t>
            </w:r>
            <w:r w:rsidR="00FC36E3" w:rsidRPr="00FC36E3">
              <w:rPr>
                <w:rFonts w:ascii="Times New Roman" w:hAnsi="Times New Roman" w:cs="Times New Roman"/>
                <w:i/>
                <w:iCs/>
              </w:rPr>
              <w:t>) отсутствие сведений об участнике закупки в реестре недобросовестных поставщиков, предусмотренном Федеральным законом от 5 апреля 2013 года N 44-ФЗ "О контрактной системе в сфере закупок товаров, работ, услуг для обеспечения государственных и муниципальных нужд";</w:t>
            </w:r>
          </w:p>
          <w:p w14:paraId="54FE1762" w14:textId="524F6571" w:rsidR="00FC36E3" w:rsidRPr="00FC36E3" w:rsidRDefault="008F5DD4" w:rsidP="004B5221">
            <w:pPr>
              <w:widowControl w:val="0"/>
              <w:tabs>
                <w:tab w:val="left" w:pos="0"/>
              </w:tabs>
              <w:autoSpaceDE w:val="0"/>
              <w:autoSpaceDN w:val="0"/>
              <w:adjustRightInd w:val="0"/>
              <w:spacing w:after="0" w:line="240" w:lineRule="auto"/>
              <w:jc w:val="both"/>
              <w:rPr>
                <w:rFonts w:ascii="Times New Roman" w:hAnsi="Times New Roman" w:cs="Times New Roman"/>
                <w:i/>
                <w:iCs/>
              </w:rPr>
            </w:pPr>
            <w:r>
              <w:rPr>
                <w:rFonts w:ascii="Times New Roman" w:hAnsi="Times New Roman" w:cs="Times New Roman"/>
                <w:i/>
                <w:iCs/>
              </w:rPr>
              <w:t>9</w:t>
            </w:r>
            <w:r w:rsidR="00FC36E3" w:rsidRPr="00FC36E3">
              <w:rPr>
                <w:rFonts w:ascii="Times New Roman" w:hAnsi="Times New Roman" w:cs="Times New Roman"/>
                <w:i/>
                <w:iCs/>
              </w:rPr>
              <w:t>) отсутствие между участником закупки и заказчиком конфликта интересов;</w:t>
            </w:r>
          </w:p>
          <w:p w14:paraId="32D3E80A" w14:textId="2F9F6780" w:rsidR="00FC36E3" w:rsidRPr="00FC36E3" w:rsidRDefault="008F5DD4" w:rsidP="004B5221">
            <w:pPr>
              <w:widowControl w:val="0"/>
              <w:tabs>
                <w:tab w:val="left" w:pos="0"/>
              </w:tabs>
              <w:autoSpaceDE w:val="0"/>
              <w:autoSpaceDN w:val="0"/>
              <w:adjustRightInd w:val="0"/>
              <w:spacing w:after="0" w:line="240" w:lineRule="auto"/>
              <w:jc w:val="both"/>
              <w:rPr>
                <w:rFonts w:ascii="Times New Roman" w:hAnsi="Times New Roman" w:cs="Times New Roman"/>
                <w:i/>
                <w:iCs/>
              </w:rPr>
            </w:pPr>
            <w:r>
              <w:rPr>
                <w:rFonts w:ascii="Times New Roman" w:hAnsi="Times New Roman" w:cs="Times New Roman"/>
                <w:i/>
                <w:iCs/>
              </w:rPr>
              <w:t>10</w:t>
            </w:r>
            <w:r w:rsidR="00FC36E3" w:rsidRPr="00FC36E3">
              <w:rPr>
                <w:rFonts w:ascii="Times New Roman" w:hAnsi="Times New Roman" w:cs="Times New Roman"/>
                <w:i/>
                <w:iCs/>
              </w:rPr>
              <w:t>) участник закупки не является офшорной компанией;</w:t>
            </w:r>
          </w:p>
          <w:p w14:paraId="1D3A35E8" w14:textId="0FA15730" w:rsidR="00BA0133" w:rsidRPr="00A83693" w:rsidRDefault="008F5DD4" w:rsidP="004B5221">
            <w:pPr>
              <w:widowControl w:val="0"/>
              <w:tabs>
                <w:tab w:val="left" w:pos="0"/>
              </w:tabs>
              <w:autoSpaceDE w:val="0"/>
              <w:autoSpaceDN w:val="0"/>
              <w:adjustRightInd w:val="0"/>
              <w:spacing w:after="0" w:line="240" w:lineRule="auto"/>
              <w:jc w:val="both"/>
              <w:rPr>
                <w:rFonts w:ascii="Times New Roman" w:hAnsi="Times New Roman" w:cs="Times New Roman"/>
                <w:i/>
                <w:iCs/>
              </w:rPr>
            </w:pPr>
            <w:r>
              <w:rPr>
                <w:rFonts w:ascii="Times New Roman" w:hAnsi="Times New Roman" w:cs="Times New Roman"/>
                <w:i/>
                <w:iCs/>
              </w:rPr>
              <w:t>11</w:t>
            </w:r>
            <w:r w:rsidR="00FC36E3" w:rsidRPr="00FC36E3">
              <w:rPr>
                <w:rFonts w:ascii="Times New Roman" w:hAnsi="Times New Roman" w:cs="Times New Roman"/>
                <w:i/>
                <w:iCs/>
              </w:rPr>
              <w:t>) отсутствие у участника закупки ограничений для участия в закупках, установленных законодательством Российской Федерации.</w:t>
            </w:r>
          </w:p>
        </w:tc>
      </w:tr>
    </w:tbl>
    <w:p w14:paraId="029B25F7" w14:textId="77777777" w:rsidR="00BA0133" w:rsidRPr="00A83693" w:rsidRDefault="00BA0133" w:rsidP="004B5221">
      <w:pPr>
        <w:widowControl w:val="0"/>
        <w:tabs>
          <w:tab w:val="left" w:pos="0"/>
        </w:tabs>
        <w:spacing w:after="0" w:line="240" w:lineRule="auto"/>
        <w:rPr>
          <w:rFonts w:ascii="Times New Roman" w:eastAsia="Times New Roman" w:hAnsi="Times New Roman" w:cs="Times New Roman"/>
          <w:b/>
          <w:lang w:eastAsia="zh-CN"/>
        </w:rPr>
      </w:pPr>
    </w:p>
    <w:p w14:paraId="150C2763" w14:textId="77777777" w:rsidR="00BA0133" w:rsidRPr="00A83693" w:rsidRDefault="00BA0133" w:rsidP="004B5221">
      <w:pPr>
        <w:widowControl w:val="0"/>
        <w:tabs>
          <w:tab w:val="left" w:pos="0"/>
        </w:tabs>
        <w:spacing w:after="0" w:line="240" w:lineRule="auto"/>
        <w:jc w:val="center"/>
        <w:rPr>
          <w:rFonts w:ascii="Times New Roman" w:eastAsia="Times New Roman" w:hAnsi="Times New Roman" w:cs="Times New Roman"/>
          <w:b/>
          <w:lang w:eastAsia="zh-CN"/>
        </w:rPr>
      </w:pPr>
      <w:r w:rsidRPr="00A83693">
        <w:rPr>
          <w:rFonts w:ascii="Times New Roman" w:eastAsia="Times New Roman" w:hAnsi="Times New Roman" w:cs="Times New Roman"/>
          <w:b/>
          <w:lang w:eastAsia="zh-CN"/>
        </w:rPr>
        <w:br w:type="page"/>
      </w:r>
      <w:r w:rsidRPr="00A83693">
        <w:rPr>
          <w:rFonts w:ascii="Times New Roman" w:eastAsia="Times New Roman" w:hAnsi="Times New Roman" w:cs="Times New Roman"/>
          <w:b/>
          <w:lang w:eastAsia="zh-CN"/>
        </w:rPr>
        <w:lastRenderedPageBreak/>
        <w:t xml:space="preserve">Анкета участника </w:t>
      </w:r>
      <w:r w:rsidRPr="00A83693">
        <w:rPr>
          <w:rFonts w:ascii="Times New Roman" w:eastAsia="Times New Roman" w:hAnsi="Times New Roman" w:cs="Times New Roman"/>
          <w:lang w:eastAsia="zh-CN"/>
        </w:rPr>
        <w:t>(рекомендуемая форма)</w:t>
      </w:r>
    </w:p>
    <w:p w14:paraId="0E4FAC5B" w14:textId="77777777" w:rsidR="00BA0133" w:rsidRPr="00A83693" w:rsidRDefault="00BA0133" w:rsidP="004B5221">
      <w:pPr>
        <w:widowControl w:val="0"/>
        <w:tabs>
          <w:tab w:val="left" w:pos="0"/>
        </w:tabs>
        <w:spacing w:after="0" w:line="240" w:lineRule="auto"/>
        <w:rPr>
          <w:rFonts w:ascii="Times New Roman" w:eastAsia="Times New Roman" w:hAnsi="Times New Roman" w:cs="Times New Roman"/>
          <w:b/>
          <w:lang w:eastAsia="zh-CN"/>
        </w:rPr>
      </w:pPr>
    </w:p>
    <w:tbl>
      <w:tblPr>
        <w:tblW w:w="10220" w:type="dxa"/>
        <w:tblInd w:w="-160" w:type="dxa"/>
        <w:tblLook w:val="04A0" w:firstRow="1" w:lastRow="0" w:firstColumn="1" w:lastColumn="0" w:noHBand="0" w:noVBand="1"/>
      </w:tblPr>
      <w:tblGrid>
        <w:gridCol w:w="648"/>
        <w:gridCol w:w="5857"/>
        <w:gridCol w:w="3715"/>
      </w:tblGrid>
      <w:tr w:rsidR="00BA0133" w:rsidRPr="00A83693" w14:paraId="42163058" w14:textId="77777777" w:rsidTr="00944B0E">
        <w:trPr>
          <w:trHeight w:val="659"/>
        </w:trPr>
        <w:tc>
          <w:tcPr>
            <w:tcW w:w="648" w:type="dxa"/>
            <w:tcBorders>
              <w:top w:val="single" w:sz="4" w:space="0" w:color="000000"/>
              <w:left w:val="single" w:sz="4" w:space="0" w:color="000000"/>
              <w:bottom w:val="single" w:sz="4" w:space="0" w:color="000000"/>
              <w:right w:val="none" w:sz="255" w:space="0" w:color="FFFFFF"/>
            </w:tcBorders>
          </w:tcPr>
          <w:p w14:paraId="2193C9B2" w14:textId="77777777" w:rsidR="00BA0133" w:rsidRPr="00A83693" w:rsidRDefault="00BA0133" w:rsidP="004B5221">
            <w:pPr>
              <w:widowControl w:val="0"/>
              <w:tabs>
                <w:tab w:val="left" w:pos="0"/>
              </w:tabs>
              <w:spacing w:after="0" w:line="240" w:lineRule="auto"/>
              <w:rPr>
                <w:rFonts w:ascii="Times New Roman" w:eastAsia="Times New Roman" w:hAnsi="Times New Roman" w:cs="Times New Roman"/>
                <w:bCs/>
                <w:lang w:eastAsia="zh-CN"/>
              </w:rPr>
            </w:pPr>
            <w:r w:rsidRPr="00A83693">
              <w:rPr>
                <w:rFonts w:ascii="Times New Roman" w:eastAsia="Times New Roman" w:hAnsi="Times New Roman" w:cs="Times New Roman"/>
                <w:bCs/>
                <w:lang w:eastAsia="zh-CN"/>
              </w:rPr>
              <w:t>№ п/п</w:t>
            </w:r>
          </w:p>
        </w:tc>
        <w:tc>
          <w:tcPr>
            <w:tcW w:w="9572" w:type="dxa"/>
            <w:gridSpan w:val="2"/>
            <w:tcBorders>
              <w:top w:val="single" w:sz="4" w:space="0" w:color="000000"/>
              <w:left w:val="single" w:sz="4" w:space="0" w:color="000000"/>
              <w:bottom w:val="single" w:sz="4" w:space="0" w:color="000000"/>
              <w:right w:val="single" w:sz="4" w:space="0" w:color="000000"/>
            </w:tcBorders>
          </w:tcPr>
          <w:p w14:paraId="3DAD72B4" w14:textId="77777777" w:rsidR="00BA0133" w:rsidRPr="00A83693" w:rsidRDefault="00BA0133" w:rsidP="004B5221">
            <w:pPr>
              <w:widowControl w:val="0"/>
              <w:tabs>
                <w:tab w:val="left" w:pos="0"/>
              </w:tabs>
              <w:spacing w:after="0" w:line="240" w:lineRule="auto"/>
              <w:rPr>
                <w:rFonts w:ascii="Times New Roman" w:eastAsia="Times New Roman" w:hAnsi="Times New Roman" w:cs="Times New Roman"/>
                <w:bCs/>
                <w:lang w:eastAsia="zh-CN"/>
              </w:rPr>
            </w:pPr>
            <w:r w:rsidRPr="00A83693">
              <w:rPr>
                <w:rFonts w:ascii="Times New Roman" w:eastAsia="Times New Roman" w:hAnsi="Times New Roman" w:cs="Times New Roman"/>
                <w:bCs/>
                <w:lang w:eastAsia="zh-CN"/>
              </w:rPr>
              <w:t>Сведения об участнике закупки</w:t>
            </w:r>
          </w:p>
        </w:tc>
      </w:tr>
      <w:tr w:rsidR="00BA0133" w:rsidRPr="00A83693" w14:paraId="5374D871" w14:textId="77777777" w:rsidTr="00944B0E">
        <w:trPr>
          <w:cantSplit/>
        </w:trPr>
        <w:tc>
          <w:tcPr>
            <w:tcW w:w="648" w:type="dxa"/>
            <w:vMerge w:val="restart"/>
            <w:tcBorders>
              <w:top w:val="single" w:sz="4" w:space="0" w:color="000000"/>
              <w:left w:val="single" w:sz="4" w:space="0" w:color="000000"/>
              <w:bottom w:val="single" w:sz="4" w:space="0" w:color="000000"/>
              <w:right w:val="none" w:sz="255" w:space="0" w:color="FFFFFF"/>
            </w:tcBorders>
          </w:tcPr>
          <w:p w14:paraId="68496859" w14:textId="77777777" w:rsidR="00BA0133" w:rsidRPr="00A83693" w:rsidRDefault="00BA0133" w:rsidP="004B5221">
            <w:pPr>
              <w:widowControl w:val="0"/>
              <w:tabs>
                <w:tab w:val="left" w:pos="0"/>
              </w:tabs>
              <w:spacing w:after="0" w:line="240" w:lineRule="auto"/>
              <w:rPr>
                <w:rFonts w:ascii="Times New Roman" w:eastAsia="Times New Roman" w:hAnsi="Times New Roman" w:cs="Times New Roman"/>
                <w:bCs/>
                <w:lang w:eastAsia="zh-CN"/>
              </w:rPr>
            </w:pPr>
          </w:p>
          <w:p w14:paraId="63350A01" w14:textId="77777777" w:rsidR="00BA0133" w:rsidRPr="00A83693" w:rsidRDefault="00BA0133" w:rsidP="004B5221">
            <w:pPr>
              <w:widowControl w:val="0"/>
              <w:tabs>
                <w:tab w:val="left" w:pos="0"/>
              </w:tabs>
              <w:spacing w:after="0" w:line="240" w:lineRule="auto"/>
              <w:rPr>
                <w:rFonts w:ascii="Times New Roman" w:eastAsia="Times New Roman" w:hAnsi="Times New Roman" w:cs="Times New Roman"/>
                <w:bCs/>
                <w:lang w:eastAsia="zh-CN"/>
              </w:rPr>
            </w:pPr>
          </w:p>
          <w:p w14:paraId="04CDA2E1" w14:textId="77777777" w:rsidR="00BA0133" w:rsidRPr="00A83693" w:rsidRDefault="00BA0133" w:rsidP="004B5221">
            <w:pPr>
              <w:widowControl w:val="0"/>
              <w:tabs>
                <w:tab w:val="left" w:pos="0"/>
              </w:tabs>
              <w:spacing w:after="0" w:line="240" w:lineRule="auto"/>
              <w:rPr>
                <w:rFonts w:ascii="Times New Roman" w:eastAsia="Times New Roman" w:hAnsi="Times New Roman" w:cs="Times New Roman"/>
                <w:bCs/>
                <w:lang w:eastAsia="zh-CN"/>
              </w:rPr>
            </w:pPr>
            <w:r w:rsidRPr="00A83693">
              <w:rPr>
                <w:rFonts w:ascii="Times New Roman" w:eastAsia="Times New Roman" w:hAnsi="Times New Roman" w:cs="Times New Roman"/>
                <w:bCs/>
                <w:lang w:eastAsia="zh-CN"/>
              </w:rPr>
              <w:t>1</w:t>
            </w:r>
          </w:p>
        </w:tc>
        <w:tc>
          <w:tcPr>
            <w:tcW w:w="5857" w:type="dxa"/>
            <w:tcBorders>
              <w:top w:val="single" w:sz="4" w:space="0" w:color="000000"/>
              <w:left w:val="single" w:sz="4" w:space="0" w:color="000000"/>
              <w:bottom w:val="single" w:sz="4" w:space="0" w:color="000000"/>
              <w:right w:val="none" w:sz="255" w:space="0" w:color="FFFFFF"/>
            </w:tcBorders>
          </w:tcPr>
          <w:p w14:paraId="5FEE5566" w14:textId="77777777" w:rsidR="00BA0133" w:rsidRPr="00A83693" w:rsidRDefault="00BA0133" w:rsidP="004B5221">
            <w:pPr>
              <w:widowControl w:val="0"/>
              <w:tabs>
                <w:tab w:val="left" w:pos="0"/>
              </w:tabs>
              <w:spacing w:after="0" w:line="240" w:lineRule="auto"/>
              <w:rPr>
                <w:rFonts w:ascii="Times New Roman" w:eastAsia="Times New Roman" w:hAnsi="Times New Roman" w:cs="Times New Roman"/>
                <w:bCs/>
                <w:lang w:eastAsia="zh-CN"/>
              </w:rPr>
            </w:pPr>
            <w:r w:rsidRPr="00A83693">
              <w:rPr>
                <w:rFonts w:ascii="Times New Roman" w:eastAsia="Times New Roman" w:hAnsi="Times New Roman" w:cs="Times New Roman"/>
                <w:bCs/>
                <w:lang w:eastAsia="zh-CN"/>
              </w:rPr>
              <w:t>Полное наименование организации и ее организационно-правовая форма (для юридического лица</w:t>
            </w:r>
            <w:r w:rsidRPr="00A83693">
              <w:rPr>
                <w:rFonts w:ascii="Times New Roman" w:eastAsia="Times New Roman" w:hAnsi="Times New Roman" w:cs="Times New Roman"/>
                <w:bCs/>
                <w:i/>
                <w:lang w:eastAsia="zh-CN"/>
              </w:rPr>
              <w:t>)</w:t>
            </w:r>
            <w:r w:rsidRPr="00A83693">
              <w:rPr>
                <w:rFonts w:ascii="Times New Roman" w:eastAsia="Times New Roman" w:hAnsi="Times New Roman" w:cs="Times New Roman"/>
                <w:bCs/>
                <w:lang w:eastAsia="zh-CN"/>
              </w:rPr>
              <w:t>/ Ф.И.О.  участника размещения заказа (для физического лица)</w:t>
            </w:r>
          </w:p>
        </w:tc>
        <w:tc>
          <w:tcPr>
            <w:tcW w:w="3715" w:type="dxa"/>
            <w:tcBorders>
              <w:top w:val="single" w:sz="4" w:space="0" w:color="000000"/>
              <w:left w:val="single" w:sz="4" w:space="0" w:color="000000"/>
              <w:bottom w:val="single" w:sz="4" w:space="0" w:color="000000"/>
              <w:right w:val="single" w:sz="4" w:space="0" w:color="000000"/>
            </w:tcBorders>
          </w:tcPr>
          <w:p w14:paraId="554F04B8" w14:textId="77777777" w:rsidR="00BA0133" w:rsidRPr="00A83693" w:rsidRDefault="00BA0133" w:rsidP="004B5221">
            <w:pPr>
              <w:widowControl w:val="0"/>
              <w:tabs>
                <w:tab w:val="left" w:pos="0"/>
              </w:tabs>
              <w:spacing w:after="0" w:line="240" w:lineRule="auto"/>
              <w:rPr>
                <w:rFonts w:ascii="Times New Roman" w:eastAsia="Times New Roman" w:hAnsi="Times New Roman" w:cs="Times New Roman"/>
                <w:b/>
                <w:lang w:eastAsia="zh-CN"/>
              </w:rPr>
            </w:pPr>
          </w:p>
        </w:tc>
      </w:tr>
      <w:tr w:rsidR="00BA0133" w:rsidRPr="00A83693" w14:paraId="45699BFB" w14:textId="77777777" w:rsidTr="00944B0E">
        <w:trPr>
          <w:cantSplit/>
        </w:trPr>
        <w:tc>
          <w:tcPr>
            <w:tcW w:w="648" w:type="dxa"/>
            <w:vMerge/>
            <w:tcBorders>
              <w:top w:val="single" w:sz="4" w:space="0" w:color="000000"/>
              <w:left w:val="single" w:sz="4" w:space="0" w:color="000000"/>
              <w:bottom w:val="single" w:sz="4" w:space="0" w:color="000000"/>
              <w:right w:val="none" w:sz="255" w:space="0" w:color="FFFFFF"/>
            </w:tcBorders>
            <w:vAlign w:val="center"/>
          </w:tcPr>
          <w:p w14:paraId="44A03979" w14:textId="77777777" w:rsidR="00BA0133" w:rsidRPr="00A83693" w:rsidRDefault="00BA0133" w:rsidP="004B5221">
            <w:pPr>
              <w:widowControl w:val="0"/>
              <w:tabs>
                <w:tab w:val="left" w:pos="0"/>
              </w:tabs>
              <w:spacing w:after="0" w:line="240" w:lineRule="auto"/>
              <w:rPr>
                <w:rFonts w:ascii="Times New Roman" w:eastAsia="Times New Roman" w:hAnsi="Times New Roman" w:cs="Times New Roman"/>
                <w:bCs/>
                <w:lang w:eastAsia="zh-CN"/>
              </w:rPr>
            </w:pPr>
          </w:p>
        </w:tc>
        <w:tc>
          <w:tcPr>
            <w:tcW w:w="5857" w:type="dxa"/>
            <w:tcBorders>
              <w:top w:val="single" w:sz="4" w:space="0" w:color="000000"/>
              <w:left w:val="single" w:sz="4" w:space="0" w:color="000000"/>
              <w:bottom w:val="single" w:sz="4" w:space="0" w:color="000000"/>
              <w:right w:val="none" w:sz="255" w:space="0" w:color="FFFFFF"/>
            </w:tcBorders>
          </w:tcPr>
          <w:p w14:paraId="51C9A94D" w14:textId="77777777" w:rsidR="00BA0133" w:rsidRPr="00A83693" w:rsidRDefault="00BA0133" w:rsidP="004B5221">
            <w:pPr>
              <w:widowControl w:val="0"/>
              <w:tabs>
                <w:tab w:val="left" w:pos="0"/>
              </w:tabs>
              <w:spacing w:after="0" w:line="240" w:lineRule="auto"/>
              <w:rPr>
                <w:rFonts w:ascii="Times New Roman" w:eastAsia="Times New Roman" w:hAnsi="Times New Roman" w:cs="Times New Roman"/>
                <w:bCs/>
                <w:lang w:eastAsia="zh-CN"/>
              </w:rPr>
            </w:pPr>
            <w:r w:rsidRPr="00A83693">
              <w:rPr>
                <w:rFonts w:ascii="Times New Roman" w:eastAsia="Times New Roman" w:hAnsi="Times New Roman" w:cs="Times New Roman"/>
                <w:bCs/>
                <w:lang w:eastAsia="zh-CN"/>
              </w:rPr>
              <w:t>Сокращенное наименование организации</w:t>
            </w:r>
          </w:p>
        </w:tc>
        <w:tc>
          <w:tcPr>
            <w:tcW w:w="3715" w:type="dxa"/>
            <w:tcBorders>
              <w:top w:val="single" w:sz="4" w:space="0" w:color="000000"/>
              <w:left w:val="single" w:sz="4" w:space="0" w:color="000000"/>
              <w:bottom w:val="single" w:sz="4" w:space="0" w:color="000000"/>
              <w:right w:val="single" w:sz="4" w:space="0" w:color="000000"/>
            </w:tcBorders>
          </w:tcPr>
          <w:p w14:paraId="4070E0B7" w14:textId="77777777" w:rsidR="00BA0133" w:rsidRPr="00A83693" w:rsidRDefault="00BA0133" w:rsidP="004B5221">
            <w:pPr>
              <w:widowControl w:val="0"/>
              <w:tabs>
                <w:tab w:val="left" w:pos="0"/>
              </w:tabs>
              <w:spacing w:after="0" w:line="240" w:lineRule="auto"/>
              <w:rPr>
                <w:rFonts w:ascii="Times New Roman" w:eastAsia="Times New Roman" w:hAnsi="Times New Roman" w:cs="Times New Roman"/>
                <w:b/>
                <w:lang w:eastAsia="zh-CN"/>
              </w:rPr>
            </w:pPr>
          </w:p>
        </w:tc>
      </w:tr>
      <w:tr w:rsidR="00BA0133" w:rsidRPr="00A83693" w14:paraId="5E0EDC97" w14:textId="77777777" w:rsidTr="00944B0E">
        <w:tc>
          <w:tcPr>
            <w:tcW w:w="648" w:type="dxa"/>
            <w:tcBorders>
              <w:top w:val="single" w:sz="4" w:space="0" w:color="000000"/>
              <w:left w:val="single" w:sz="4" w:space="0" w:color="000000"/>
              <w:bottom w:val="single" w:sz="4" w:space="0" w:color="000000"/>
              <w:right w:val="none" w:sz="255" w:space="0" w:color="FFFFFF"/>
            </w:tcBorders>
          </w:tcPr>
          <w:p w14:paraId="7F91BB4E" w14:textId="77777777" w:rsidR="00BA0133" w:rsidRPr="00A83693" w:rsidRDefault="00BA0133" w:rsidP="004B5221">
            <w:pPr>
              <w:widowControl w:val="0"/>
              <w:tabs>
                <w:tab w:val="left" w:pos="0"/>
              </w:tabs>
              <w:spacing w:after="0" w:line="240" w:lineRule="auto"/>
              <w:rPr>
                <w:rFonts w:ascii="Times New Roman" w:eastAsia="Times New Roman" w:hAnsi="Times New Roman" w:cs="Times New Roman"/>
                <w:bCs/>
                <w:lang w:eastAsia="zh-CN"/>
              </w:rPr>
            </w:pPr>
            <w:r w:rsidRPr="00A83693">
              <w:rPr>
                <w:rFonts w:ascii="Times New Roman" w:eastAsia="Times New Roman" w:hAnsi="Times New Roman" w:cs="Times New Roman"/>
                <w:bCs/>
                <w:lang w:eastAsia="zh-CN"/>
              </w:rPr>
              <w:t>2</w:t>
            </w:r>
          </w:p>
        </w:tc>
        <w:tc>
          <w:tcPr>
            <w:tcW w:w="5857" w:type="dxa"/>
            <w:tcBorders>
              <w:top w:val="single" w:sz="4" w:space="0" w:color="000000"/>
              <w:left w:val="single" w:sz="4" w:space="0" w:color="000000"/>
              <w:bottom w:val="single" w:sz="4" w:space="0" w:color="000000"/>
              <w:right w:val="none" w:sz="255" w:space="0" w:color="FFFFFF"/>
            </w:tcBorders>
          </w:tcPr>
          <w:p w14:paraId="14CB9859" w14:textId="77777777" w:rsidR="00BA0133" w:rsidRPr="00A83693" w:rsidRDefault="00BA0133" w:rsidP="004B5221">
            <w:pPr>
              <w:widowControl w:val="0"/>
              <w:tabs>
                <w:tab w:val="left" w:pos="0"/>
              </w:tabs>
              <w:spacing w:after="0" w:line="240" w:lineRule="auto"/>
              <w:rPr>
                <w:rFonts w:ascii="Times New Roman" w:eastAsia="Times New Roman" w:hAnsi="Times New Roman" w:cs="Times New Roman"/>
                <w:bCs/>
                <w:lang w:eastAsia="zh-CN"/>
              </w:rPr>
            </w:pPr>
            <w:r w:rsidRPr="00A83693">
              <w:rPr>
                <w:rFonts w:ascii="Times New Roman" w:eastAsia="Times New Roman" w:hAnsi="Times New Roman" w:cs="Times New Roman"/>
                <w:bCs/>
                <w:lang w:eastAsia="zh-CN"/>
              </w:rPr>
              <w:t>Предыдущие полные и сокращенные наименования организации с указанием даты переименования и подтверждением правопреемственности.</w:t>
            </w:r>
          </w:p>
        </w:tc>
        <w:tc>
          <w:tcPr>
            <w:tcW w:w="3715" w:type="dxa"/>
            <w:tcBorders>
              <w:top w:val="single" w:sz="4" w:space="0" w:color="000000"/>
              <w:left w:val="single" w:sz="4" w:space="0" w:color="000000"/>
              <w:bottom w:val="single" w:sz="4" w:space="0" w:color="000000"/>
              <w:right w:val="single" w:sz="4" w:space="0" w:color="000000"/>
            </w:tcBorders>
          </w:tcPr>
          <w:p w14:paraId="61A04F4B" w14:textId="77777777" w:rsidR="00BA0133" w:rsidRPr="00A83693" w:rsidRDefault="00BA0133" w:rsidP="004B5221">
            <w:pPr>
              <w:widowControl w:val="0"/>
              <w:tabs>
                <w:tab w:val="left" w:pos="0"/>
              </w:tabs>
              <w:spacing w:after="0" w:line="240" w:lineRule="auto"/>
              <w:rPr>
                <w:rFonts w:ascii="Times New Roman" w:eastAsia="Times New Roman" w:hAnsi="Times New Roman" w:cs="Times New Roman"/>
                <w:b/>
                <w:lang w:eastAsia="zh-CN"/>
              </w:rPr>
            </w:pPr>
          </w:p>
        </w:tc>
      </w:tr>
      <w:tr w:rsidR="00BA0133" w:rsidRPr="00A83693" w14:paraId="205C9F5E" w14:textId="77777777" w:rsidTr="00944B0E">
        <w:trPr>
          <w:cantSplit/>
        </w:trPr>
        <w:tc>
          <w:tcPr>
            <w:tcW w:w="648" w:type="dxa"/>
            <w:vMerge w:val="restart"/>
            <w:tcBorders>
              <w:top w:val="single" w:sz="4" w:space="0" w:color="000000"/>
              <w:left w:val="single" w:sz="4" w:space="0" w:color="000000"/>
              <w:bottom w:val="single" w:sz="4" w:space="0" w:color="000000"/>
              <w:right w:val="none" w:sz="255" w:space="0" w:color="FFFFFF"/>
            </w:tcBorders>
          </w:tcPr>
          <w:p w14:paraId="7B317FB8" w14:textId="77777777" w:rsidR="00BA0133" w:rsidRPr="00A83693" w:rsidRDefault="00BA0133" w:rsidP="004B5221">
            <w:pPr>
              <w:widowControl w:val="0"/>
              <w:tabs>
                <w:tab w:val="left" w:pos="0"/>
              </w:tabs>
              <w:spacing w:after="0" w:line="240" w:lineRule="auto"/>
              <w:rPr>
                <w:rFonts w:ascii="Times New Roman" w:eastAsia="Times New Roman" w:hAnsi="Times New Roman" w:cs="Times New Roman"/>
                <w:bCs/>
                <w:lang w:eastAsia="zh-CN"/>
              </w:rPr>
            </w:pPr>
          </w:p>
          <w:p w14:paraId="34FDA124" w14:textId="77777777" w:rsidR="00BA0133" w:rsidRPr="00A83693" w:rsidRDefault="00BA0133" w:rsidP="004B5221">
            <w:pPr>
              <w:widowControl w:val="0"/>
              <w:tabs>
                <w:tab w:val="left" w:pos="0"/>
              </w:tabs>
              <w:spacing w:after="0" w:line="240" w:lineRule="auto"/>
              <w:rPr>
                <w:rFonts w:ascii="Times New Roman" w:eastAsia="Times New Roman" w:hAnsi="Times New Roman" w:cs="Times New Roman"/>
                <w:bCs/>
                <w:lang w:eastAsia="zh-CN"/>
              </w:rPr>
            </w:pPr>
          </w:p>
          <w:p w14:paraId="011BC01E" w14:textId="77777777" w:rsidR="00BA0133" w:rsidRPr="00A83693" w:rsidRDefault="00BA0133" w:rsidP="004B5221">
            <w:pPr>
              <w:widowControl w:val="0"/>
              <w:tabs>
                <w:tab w:val="left" w:pos="0"/>
              </w:tabs>
              <w:spacing w:after="0" w:line="240" w:lineRule="auto"/>
              <w:rPr>
                <w:rFonts w:ascii="Times New Roman" w:eastAsia="Times New Roman" w:hAnsi="Times New Roman" w:cs="Times New Roman"/>
                <w:bCs/>
                <w:lang w:eastAsia="zh-CN"/>
              </w:rPr>
            </w:pPr>
          </w:p>
          <w:p w14:paraId="20A5F0CE" w14:textId="77777777" w:rsidR="00BA0133" w:rsidRPr="00A83693" w:rsidRDefault="00BA0133" w:rsidP="004B5221">
            <w:pPr>
              <w:widowControl w:val="0"/>
              <w:tabs>
                <w:tab w:val="left" w:pos="0"/>
              </w:tabs>
              <w:spacing w:after="0" w:line="240" w:lineRule="auto"/>
              <w:rPr>
                <w:rFonts w:ascii="Times New Roman" w:eastAsia="Times New Roman" w:hAnsi="Times New Roman" w:cs="Times New Roman"/>
                <w:bCs/>
                <w:lang w:eastAsia="zh-CN"/>
              </w:rPr>
            </w:pPr>
            <w:r w:rsidRPr="00A83693">
              <w:rPr>
                <w:rFonts w:ascii="Times New Roman" w:eastAsia="Times New Roman" w:hAnsi="Times New Roman" w:cs="Times New Roman"/>
                <w:bCs/>
                <w:lang w:eastAsia="zh-CN"/>
              </w:rPr>
              <w:t>3</w:t>
            </w:r>
          </w:p>
        </w:tc>
        <w:tc>
          <w:tcPr>
            <w:tcW w:w="5857" w:type="dxa"/>
            <w:tcBorders>
              <w:top w:val="single" w:sz="4" w:space="0" w:color="000000"/>
              <w:left w:val="single" w:sz="4" w:space="0" w:color="000000"/>
              <w:bottom w:val="single" w:sz="4" w:space="0" w:color="000000"/>
              <w:right w:val="none" w:sz="255" w:space="0" w:color="FFFFFF"/>
            </w:tcBorders>
          </w:tcPr>
          <w:p w14:paraId="1913C144" w14:textId="77777777" w:rsidR="00BA0133" w:rsidRPr="00A83693" w:rsidRDefault="00BA0133" w:rsidP="004B5221">
            <w:pPr>
              <w:widowControl w:val="0"/>
              <w:tabs>
                <w:tab w:val="left" w:pos="0"/>
              </w:tabs>
              <w:spacing w:after="0" w:line="240" w:lineRule="auto"/>
              <w:rPr>
                <w:rFonts w:ascii="Times New Roman" w:eastAsia="Times New Roman" w:hAnsi="Times New Roman" w:cs="Times New Roman"/>
                <w:bCs/>
                <w:lang w:eastAsia="zh-CN"/>
              </w:rPr>
            </w:pPr>
            <w:r w:rsidRPr="00A83693">
              <w:rPr>
                <w:rFonts w:ascii="Times New Roman" w:eastAsia="Times New Roman" w:hAnsi="Times New Roman" w:cs="Times New Roman"/>
                <w:bCs/>
                <w:lang w:eastAsia="zh-CN"/>
              </w:rPr>
              <w:t xml:space="preserve">Регистрационные данные: дата, место и орган регистрации физического лица в качестве индивидуального предпринимателя </w:t>
            </w:r>
            <w:r w:rsidRPr="00A83693">
              <w:rPr>
                <w:rFonts w:ascii="Times New Roman" w:eastAsia="Times New Roman" w:hAnsi="Times New Roman" w:cs="Times New Roman"/>
                <w:bCs/>
                <w:i/>
                <w:lang w:eastAsia="zh-CN"/>
              </w:rPr>
              <w:t>(на основании Свидетельства о государственной регистрации)</w:t>
            </w:r>
          </w:p>
        </w:tc>
        <w:tc>
          <w:tcPr>
            <w:tcW w:w="3715" w:type="dxa"/>
            <w:tcBorders>
              <w:top w:val="single" w:sz="4" w:space="0" w:color="000000"/>
              <w:left w:val="single" w:sz="4" w:space="0" w:color="000000"/>
              <w:bottom w:val="single" w:sz="4" w:space="0" w:color="000000"/>
              <w:right w:val="single" w:sz="4" w:space="0" w:color="000000"/>
            </w:tcBorders>
          </w:tcPr>
          <w:p w14:paraId="25EA160C" w14:textId="77777777" w:rsidR="00BA0133" w:rsidRPr="00A83693" w:rsidRDefault="00BA0133" w:rsidP="004B5221">
            <w:pPr>
              <w:widowControl w:val="0"/>
              <w:tabs>
                <w:tab w:val="left" w:pos="0"/>
              </w:tabs>
              <w:spacing w:after="0" w:line="240" w:lineRule="auto"/>
              <w:rPr>
                <w:rFonts w:ascii="Times New Roman" w:eastAsia="Times New Roman" w:hAnsi="Times New Roman" w:cs="Times New Roman"/>
                <w:b/>
                <w:lang w:eastAsia="zh-CN"/>
              </w:rPr>
            </w:pPr>
          </w:p>
        </w:tc>
      </w:tr>
      <w:tr w:rsidR="00BA0133" w:rsidRPr="00A83693" w14:paraId="2B9A20F8" w14:textId="77777777" w:rsidTr="00944B0E">
        <w:trPr>
          <w:cantSplit/>
        </w:trPr>
        <w:tc>
          <w:tcPr>
            <w:tcW w:w="648" w:type="dxa"/>
            <w:vMerge/>
            <w:tcBorders>
              <w:top w:val="single" w:sz="4" w:space="0" w:color="000000"/>
              <w:left w:val="single" w:sz="4" w:space="0" w:color="000000"/>
              <w:bottom w:val="single" w:sz="4" w:space="0" w:color="000000"/>
              <w:right w:val="none" w:sz="255" w:space="0" w:color="FFFFFF"/>
            </w:tcBorders>
            <w:vAlign w:val="center"/>
          </w:tcPr>
          <w:p w14:paraId="1C5AA28B" w14:textId="77777777" w:rsidR="00BA0133" w:rsidRPr="00A83693" w:rsidRDefault="00BA0133" w:rsidP="004B5221">
            <w:pPr>
              <w:widowControl w:val="0"/>
              <w:tabs>
                <w:tab w:val="left" w:pos="0"/>
              </w:tabs>
              <w:spacing w:after="0" w:line="240" w:lineRule="auto"/>
              <w:rPr>
                <w:rFonts w:ascii="Times New Roman" w:eastAsia="Times New Roman" w:hAnsi="Times New Roman" w:cs="Times New Roman"/>
                <w:bCs/>
                <w:lang w:eastAsia="zh-CN"/>
              </w:rPr>
            </w:pPr>
          </w:p>
        </w:tc>
        <w:tc>
          <w:tcPr>
            <w:tcW w:w="5857" w:type="dxa"/>
            <w:tcBorders>
              <w:top w:val="single" w:sz="4" w:space="0" w:color="000000"/>
              <w:left w:val="single" w:sz="4" w:space="0" w:color="000000"/>
              <w:bottom w:val="single" w:sz="4" w:space="0" w:color="000000"/>
              <w:right w:val="none" w:sz="255" w:space="0" w:color="FFFFFF"/>
            </w:tcBorders>
          </w:tcPr>
          <w:p w14:paraId="5C1A71F8" w14:textId="77777777" w:rsidR="00BA0133" w:rsidRPr="00A83693" w:rsidRDefault="00BA0133" w:rsidP="004B5221">
            <w:pPr>
              <w:widowControl w:val="0"/>
              <w:tabs>
                <w:tab w:val="left" w:pos="0"/>
              </w:tabs>
              <w:spacing w:after="0" w:line="240" w:lineRule="auto"/>
              <w:rPr>
                <w:rFonts w:ascii="Times New Roman" w:eastAsia="Times New Roman" w:hAnsi="Times New Roman" w:cs="Times New Roman"/>
                <w:bCs/>
                <w:i/>
                <w:lang w:eastAsia="zh-CN"/>
              </w:rPr>
            </w:pPr>
            <w:r w:rsidRPr="00A83693">
              <w:rPr>
                <w:rFonts w:ascii="Times New Roman" w:eastAsia="Times New Roman" w:hAnsi="Times New Roman" w:cs="Times New Roman"/>
                <w:bCs/>
                <w:lang w:eastAsia="zh-CN"/>
              </w:rPr>
              <w:t xml:space="preserve">Учредители (перечислить наименования и организационно-правовую форму всех учредителей, </w:t>
            </w:r>
            <w:proofErr w:type="spellStart"/>
            <w:r w:rsidRPr="00A83693">
              <w:rPr>
                <w:rFonts w:ascii="Times New Roman" w:eastAsia="Times New Roman" w:hAnsi="Times New Roman" w:cs="Times New Roman"/>
                <w:bCs/>
                <w:lang w:eastAsia="zh-CN"/>
              </w:rPr>
              <w:t>чьядоля</w:t>
            </w:r>
            <w:proofErr w:type="spellEnd"/>
            <w:r w:rsidRPr="00A83693">
              <w:rPr>
                <w:rFonts w:ascii="Times New Roman" w:eastAsia="Times New Roman" w:hAnsi="Times New Roman" w:cs="Times New Roman"/>
                <w:bCs/>
                <w:lang w:eastAsia="zh-CN"/>
              </w:rPr>
              <w:t xml:space="preserve"> в уставном капитале превышает 10%) и доля их участия (для акционерных обществ – выписка из реестра акционеров отдельным документом)</w:t>
            </w:r>
          </w:p>
          <w:p w14:paraId="7D931384" w14:textId="77777777" w:rsidR="00BA0133" w:rsidRPr="00A83693" w:rsidRDefault="00BA0133" w:rsidP="004B5221">
            <w:pPr>
              <w:widowControl w:val="0"/>
              <w:tabs>
                <w:tab w:val="left" w:pos="0"/>
              </w:tabs>
              <w:spacing w:after="0" w:line="240" w:lineRule="auto"/>
              <w:rPr>
                <w:rFonts w:ascii="Times New Roman" w:eastAsia="Times New Roman" w:hAnsi="Times New Roman" w:cs="Times New Roman"/>
                <w:bCs/>
                <w:lang w:eastAsia="zh-CN"/>
              </w:rPr>
            </w:pPr>
            <w:r w:rsidRPr="00A83693">
              <w:rPr>
                <w:rFonts w:ascii="Times New Roman" w:eastAsia="Times New Roman" w:hAnsi="Times New Roman" w:cs="Times New Roman"/>
                <w:bCs/>
                <w:i/>
                <w:lang w:eastAsia="zh-CN"/>
              </w:rPr>
              <w:t xml:space="preserve">(на основании Учредительных документов установленной формы (устав, положение, учредительный договор) </w:t>
            </w:r>
            <w:r w:rsidRPr="00A83693">
              <w:rPr>
                <w:rFonts w:ascii="Times New Roman" w:eastAsia="Times New Roman" w:hAnsi="Times New Roman" w:cs="Times New Roman"/>
                <w:bCs/>
                <w:lang w:eastAsia="zh-CN"/>
              </w:rPr>
              <w:t>(для юридических лиц)</w:t>
            </w:r>
          </w:p>
        </w:tc>
        <w:tc>
          <w:tcPr>
            <w:tcW w:w="3715" w:type="dxa"/>
            <w:tcBorders>
              <w:top w:val="single" w:sz="4" w:space="0" w:color="000000"/>
              <w:left w:val="single" w:sz="4" w:space="0" w:color="000000"/>
              <w:bottom w:val="single" w:sz="4" w:space="0" w:color="000000"/>
              <w:right w:val="single" w:sz="4" w:space="0" w:color="000000"/>
            </w:tcBorders>
          </w:tcPr>
          <w:p w14:paraId="0E609E00" w14:textId="77777777" w:rsidR="00BA0133" w:rsidRPr="00A83693" w:rsidRDefault="00BA0133" w:rsidP="004B5221">
            <w:pPr>
              <w:widowControl w:val="0"/>
              <w:tabs>
                <w:tab w:val="left" w:pos="0"/>
              </w:tabs>
              <w:spacing w:after="0" w:line="240" w:lineRule="auto"/>
              <w:rPr>
                <w:rFonts w:ascii="Times New Roman" w:eastAsia="Times New Roman" w:hAnsi="Times New Roman" w:cs="Times New Roman"/>
                <w:b/>
                <w:lang w:eastAsia="zh-CN"/>
              </w:rPr>
            </w:pPr>
          </w:p>
        </w:tc>
      </w:tr>
      <w:tr w:rsidR="00BA0133" w:rsidRPr="00A83693" w14:paraId="2C775233" w14:textId="77777777" w:rsidTr="00944B0E">
        <w:trPr>
          <w:cantSplit/>
        </w:trPr>
        <w:tc>
          <w:tcPr>
            <w:tcW w:w="648" w:type="dxa"/>
            <w:vMerge/>
            <w:tcBorders>
              <w:top w:val="single" w:sz="4" w:space="0" w:color="000000"/>
              <w:left w:val="single" w:sz="4" w:space="0" w:color="000000"/>
              <w:bottom w:val="single" w:sz="4" w:space="0" w:color="000000"/>
              <w:right w:val="none" w:sz="255" w:space="0" w:color="FFFFFF"/>
            </w:tcBorders>
            <w:vAlign w:val="center"/>
          </w:tcPr>
          <w:p w14:paraId="52EFA20F" w14:textId="77777777" w:rsidR="00BA0133" w:rsidRPr="00A83693" w:rsidRDefault="00BA0133" w:rsidP="004B5221">
            <w:pPr>
              <w:widowControl w:val="0"/>
              <w:tabs>
                <w:tab w:val="left" w:pos="0"/>
              </w:tabs>
              <w:spacing w:after="0" w:line="240" w:lineRule="auto"/>
              <w:rPr>
                <w:rFonts w:ascii="Times New Roman" w:eastAsia="Times New Roman" w:hAnsi="Times New Roman" w:cs="Times New Roman"/>
                <w:bCs/>
                <w:lang w:eastAsia="zh-CN"/>
              </w:rPr>
            </w:pPr>
          </w:p>
        </w:tc>
        <w:tc>
          <w:tcPr>
            <w:tcW w:w="5857" w:type="dxa"/>
            <w:tcBorders>
              <w:top w:val="single" w:sz="4" w:space="0" w:color="000000"/>
              <w:left w:val="single" w:sz="4" w:space="0" w:color="000000"/>
              <w:bottom w:val="single" w:sz="4" w:space="0" w:color="000000"/>
              <w:right w:val="none" w:sz="255" w:space="0" w:color="FFFFFF"/>
            </w:tcBorders>
          </w:tcPr>
          <w:p w14:paraId="4E28FCBB" w14:textId="77777777" w:rsidR="00BA0133" w:rsidRPr="00A83693" w:rsidRDefault="00BA0133" w:rsidP="004B5221">
            <w:pPr>
              <w:widowControl w:val="0"/>
              <w:tabs>
                <w:tab w:val="left" w:pos="0"/>
              </w:tabs>
              <w:spacing w:after="0" w:line="240" w:lineRule="auto"/>
              <w:rPr>
                <w:rFonts w:ascii="Times New Roman" w:eastAsia="Times New Roman" w:hAnsi="Times New Roman" w:cs="Times New Roman"/>
                <w:bCs/>
                <w:lang w:eastAsia="zh-CN"/>
              </w:rPr>
            </w:pPr>
            <w:r w:rsidRPr="00A83693">
              <w:rPr>
                <w:rFonts w:ascii="Times New Roman" w:eastAsia="Times New Roman" w:hAnsi="Times New Roman" w:cs="Times New Roman"/>
                <w:bCs/>
                <w:lang w:eastAsia="zh-CN"/>
              </w:rPr>
              <w:t xml:space="preserve">Срок деятельности </w:t>
            </w:r>
          </w:p>
        </w:tc>
        <w:tc>
          <w:tcPr>
            <w:tcW w:w="3715" w:type="dxa"/>
            <w:tcBorders>
              <w:top w:val="single" w:sz="4" w:space="0" w:color="000000"/>
              <w:left w:val="single" w:sz="4" w:space="0" w:color="000000"/>
              <w:bottom w:val="single" w:sz="4" w:space="0" w:color="000000"/>
              <w:right w:val="single" w:sz="4" w:space="0" w:color="000000"/>
            </w:tcBorders>
          </w:tcPr>
          <w:p w14:paraId="15745F43" w14:textId="77777777" w:rsidR="00BA0133" w:rsidRPr="00A83693" w:rsidRDefault="00BA0133" w:rsidP="004B5221">
            <w:pPr>
              <w:widowControl w:val="0"/>
              <w:tabs>
                <w:tab w:val="left" w:pos="0"/>
              </w:tabs>
              <w:spacing w:after="0" w:line="240" w:lineRule="auto"/>
              <w:rPr>
                <w:rFonts w:ascii="Times New Roman" w:eastAsia="Times New Roman" w:hAnsi="Times New Roman" w:cs="Times New Roman"/>
                <w:b/>
                <w:lang w:eastAsia="zh-CN"/>
              </w:rPr>
            </w:pPr>
          </w:p>
        </w:tc>
      </w:tr>
      <w:tr w:rsidR="00BA0133" w:rsidRPr="00A83693" w14:paraId="052A5DCF" w14:textId="77777777" w:rsidTr="00944B0E">
        <w:trPr>
          <w:cantSplit/>
        </w:trPr>
        <w:tc>
          <w:tcPr>
            <w:tcW w:w="648" w:type="dxa"/>
            <w:vMerge/>
            <w:tcBorders>
              <w:top w:val="single" w:sz="4" w:space="0" w:color="000000"/>
              <w:left w:val="single" w:sz="4" w:space="0" w:color="000000"/>
              <w:bottom w:val="single" w:sz="4" w:space="0" w:color="000000"/>
              <w:right w:val="none" w:sz="255" w:space="0" w:color="FFFFFF"/>
            </w:tcBorders>
            <w:vAlign w:val="center"/>
          </w:tcPr>
          <w:p w14:paraId="78994597" w14:textId="77777777" w:rsidR="00BA0133" w:rsidRPr="00A83693" w:rsidRDefault="00BA0133" w:rsidP="004B5221">
            <w:pPr>
              <w:widowControl w:val="0"/>
              <w:tabs>
                <w:tab w:val="left" w:pos="0"/>
              </w:tabs>
              <w:spacing w:after="0" w:line="240" w:lineRule="auto"/>
              <w:rPr>
                <w:rFonts w:ascii="Times New Roman" w:eastAsia="Times New Roman" w:hAnsi="Times New Roman" w:cs="Times New Roman"/>
                <w:bCs/>
                <w:lang w:eastAsia="zh-CN"/>
              </w:rPr>
            </w:pPr>
          </w:p>
        </w:tc>
        <w:tc>
          <w:tcPr>
            <w:tcW w:w="5857" w:type="dxa"/>
            <w:tcBorders>
              <w:top w:val="single" w:sz="4" w:space="0" w:color="000000"/>
              <w:left w:val="single" w:sz="4" w:space="0" w:color="000000"/>
              <w:bottom w:val="single" w:sz="4" w:space="0" w:color="000000"/>
              <w:right w:val="none" w:sz="255" w:space="0" w:color="FFFFFF"/>
            </w:tcBorders>
          </w:tcPr>
          <w:p w14:paraId="2B0FB49B" w14:textId="77777777" w:rsidR="00BA0133" w:rsidRPr="00A83693" w:rsidRDefault="00BA0133" w:rsidP="004B5221">
            <w:pPr>
              <w:widowControl w:val="0"/>
              <w:tabs>
                <w:tab w:val="left" w:pos="0"/>
              </w:tabs>
              <w:spacing w:after="0" w:line="240" w:lineRule="auto"/>
              <w:rPr>
                <w:rFonts w:ascii="Times New Roman" w:eastAsia="Times New Roman" w:hAnsi="Times New Roman" w:cs="Times New Roman"/>
                <w:bCs/>
                <w:lang w:eastAsia="zh-CN"/>
              </w:rPr>
            </w:pPr>
            <w:r w:rsidRPr="00A83693">
              <w:rPr>
                <w:rFonts w:ascii="Times New Roman" w:eastAsia="Times New Roman" w:hAnsi="Times New Roman" w:cs="Times New Roman"/>
                <w:bCs/>
                <w:lang w:eastAsia="zh-CN"/>
              </w:rPr>
              <w:t>Размер уставного капитала ( для юридических лиц)</w:t>
            </w:r>
          </w:p>
        </w:tc>
        <w:tc>
          <w:tcPr>
            <w:tcW w:w="3715" w:type="dxa"/>
            <w:tcBorders>
              <w:top w:val="single" w:sz="4" w:space="0" w:color="000000"/>
              <w:left w:val="single" w:sz="4" w:space="0" w:color="000000"/>
              <w:bottom w:val="single" w:sz="4" w:space="0" w:color="000000"/>
              <w:right w:val="single" w:sz="4" w:space="0" w:color="000000"/>
            </w:tcBorders>
          </w:tcPr>
          <w:p w14:paraId="149076CD" w14:textId="77777777" w:rsidR="00BA0133" w:rsidRPr="00A83693" w:rsidRDefault="00BA0133" w:rsidP="004B5221">
            <w:pPr>
              <w:widowControl w:val="0"/>
              <w:tabs>
                <w:tab w:val="left" w:pos="0"/>
              </w:tabs>
              <w:spacing w:after="0" w:line="240" w:lineRule="auto"/>
              <w:rPr>
                <w:rFonts w:ascii="Times New Roman" w:eastAsia="Times New Roman" w:hAnsi="Times New Roman" w:cs="Times New Roman"/>
                <w:b/>
                <w:lang w:eastAsia="zh-CN"/>
              </w:rPr>
            </w:pPr>
          </w:p>
        </w:tc>
      </w:tr>
      <w:tr w:rsidR="00BA0133" w:rsidRPr="00A83693" w14:paraId="37FA63DF" w14:textId="77777777" w:rsidTr="00944B0E">
        <w:trPr>
          <w:cantSplit/>
          <w:trHeight w:val="407"/>
        </w:trPr>
        <w:tc>
          <w:tcPr>
            <w:tcW w:w="648" w:type="dxa"/>
            <w:vMerge w:val="restart"/>
            <w:tcBorders>
              <w:top w:val="single" w:sz="4" w:space="0" w:color="000000"/>
              <w:left w:val="single" w:sz="4" w:space="0" w:color="000000"/>
              <w:bottom w:val="single" w:sz="4" w:space="0" w:color="000000"/>
              <w:right w:val="none" w:sz="255" w:space="0" w:color="FFFFFF"/>
            </w:tcBorders>
          </w:tcPr>
          <w:p w14:paraId="455D7EAE" w14:textId="77777777" w:rsidR="00BA0133" w:rsidRPr="00A83693" w:rsidRDefault="00BA0133" w:rsidP="004B5221">
            <w:pPr>
              <w:widowControl w:val="0"/>
              <w:tabs>
                <w:tab w:val="left" w:pos="0"/>
              </w:tabs>
              <w:spacing w:after="0" w:line="240" w:lineRule="auto"/>
              <w:rPr>
                <w:rFonts w:ascii="Times New Roman" w:eastAsia="Times New Roman" w:hAnsi="Times New Roman" w:cs="Times New Roman"/>
                <w:bCs/>
                <w:lang w:eastAsia="zh-CN"/>
              </w:rPr>
            </w:pPr>
          </w:p>
        </w:tc>
        <w:tc>
          <w:tcPr>
            <w:tcW w:w="5857" w:type="dxa"/>
            <w:tcBorders>
              <w:top w:val="single" w:sz="4" w:space="0" w:color="000000"/>
              <w:left w:val="single" w:sz="4" w:space="0" w:color="000000"/>
              <w:bottom w:val="none" w:sz="255" w:space="0" w:color="FFFFFF"/>
              <w:right w:val="none" w:sz="255" w:space="0" w:color="FFFFFF"/>
            </w:tcBorders>
          </w:tcPr>
          <w:p w14:paraId="2ED1A0B2" w14:textId="77777777" w:rsidR="00BA0133" w:rsidRPr="00A83693" w:rsidRDefault="00BA0133" w:rsidP="004B5221">
            <w:pPr>
              <w:widowControl w:val="0"/>
              <w:tabs>
                <w:tab w:val="left" w:pos="0"/>
              </w:tabs>
              <w:spacing w:after="0" w:line="240" w:lineRule="auto"/>
              <w:rPr>
                <w:rFonts w:ascii="Times New Roman" w:eastAsia="Times New Roman" w:hAnsi="Times New Roman" w:cs="Times New Roman"/>
                <w:bCs/>
                <w:lang w:eastAsia="zh-CN"/>
              </w:rPr>
            </w:pPr>
            <w:r w:rsidRPr="00A83693">
              <w:rPr>
                <w:rFonts w:ascii="Times New Roman" w:eastAsia="Times New Roman" w:hAnsi="Times New Roman" w:cs="Times New Roman"/>
                <w:bCs/>
                <w:lang w:eastAsia="zh-CN"/>
              </w:rPr>
              <w:t>ИНН</w:t>
            </w:r>
          </w:p>
        </w:tc>
        <w:tc>
          <w:tcPr>
            <w:tcW w:w="3715" w:type="dxa"/>
            <w:tcBorders>
              <w:top w:val="single" w:sz="4" w:space="0" w:color="000000"/>
              <w:left w:val="single" w:sz="4" w:space="0" w:color="000000"/>
              <w:bottom w:val="none" w:sz="255" w:space="0" w:color="FFFFFF"/>
              <w:right w:val="single" w:sz="4" w:space="0" w:color="000000"/>
            </w:tcBorders>
          </w:tcPr>
          <w:p w14:paraId="3B0E8B14" w14:textId="77777777" w:rsidR="00BA0133" w:rsidRPr="00A83693" w:rsidRDefault="00BA0133" w:rsidP="004B5221">
            <w:pPr>
              <w:widowControl w:val="0"/>
              <w:tabs>
                <w:tab w:val="left" w:pos="0"/>
              </w:tabs>
              <w:spacing w:after="0" w:line="240" w:lineRule="auto"/>
              <w:rPr>
                <w:rFonts w:ascii="Times New Roman" w:eastAsia="Times New Roman" w:hAnsi="Times New Roman" w:cs="Times New Roman"/>
                <w:b/>
                <w:lang w:eastAsia="zh-CN"/>
              </w:rPr>
            </w:pPr>
          </w:p>
        </w:tc>
      </w:tr>
      <w:tr w:rsidR="00BA0133" w:rsidRPr="00A83693" w14:paraId="36AD2EAD" w14:textId="77777777" w:rsidTr="00944B0E">
        <w:trPr>
          <w:cantSplit/>
        </w:trPr>
        <w:tc>
          <w:tcPr>
            <w:tcW w:w="648" w:type="dxa"/>
            <w:vMerge/>
            <w:tcBorders>
              <w:top w:val="single" w:sz="4" w:space="0" w:color="000000"/>
              <w:left w:val="single" w:sz="4" w:space="0" w:color="000000"/>
              <w:bottom w:val="single" w:sz="4" w:space="0" w:color="000000"/>
              <w:right w:val="none" w:sz="255" w:space="0" w:color="FFFFFF"/>
            </w:tcBorders>
            <w:vAlign w:val="center"/>
          </w:tcPr>
          <w:p w14:paraId="1BD6212E" w14:textId="77777777" w:rsidR="00BA0133" w:rsidRPr="00A83693" w:rsidRDefault="00BA0133" w:rsidP="004B5221">
            <w:pPr>
              <w:widowControl w:val="0"/>
              <w:tabs>
                <w:tab w:val="left" w:pos="0"/>
              </w:tabs>
              <w:spacing w:after="0" w:line="240" w:lineRule="auto"/>
              <w:rPr>
                <w:rFonts w:ascii="Times New Roman" w:eastAsia="Times New Roman" w:hAnsi="Times New Roman" w:cs="Times New Roman"/>
                <w:bCs/>
                <w:lang w:eastAsia="zh-CN"/>
              </w:rPr>
            </w:pPr>
          </w:p>
        </w:tc>
        <w:tc>
          <w:tcPr>
            <w:tcW w:w="5857" w:type="dxa"/>
            <w:tcBorders>
              <w:top w:val="single" w:sz="4" w:space="0" w:color="000000"/>
              <w:left w:val="single" w:sz="4" w:space="0" w:color="000000"/>
              <w:bottom w:val="single" w:sz="4" w:space="0" w:color="000000"/>
              <w:right w:val="none" w:sz="255" w:space="0" w:color="FFFFFF"/>
            </w:tcBorders>
          </w:tcPr>
          <w:p w14:paraId="00C399E9" w14:textId="77777777" w:rsidR="00BA0133" w:rsidRPr="00A83693" w:rsidRDefault="00BA0133" w:rsidP="004B5221">
            <w:pPr>
              <w:widowControl w:val="0"/>
              <w:tabs>
                <w:tab w:val="left" w:pos="0"/>
              </w:tabs>
              <w:spacing w:after="0" w:line="240" w:lineRule="auto"/>
              <w:rPr>
                <w:rFonts w:ascii="Times New Roman" w:eastAsia="Times New Roman" w:hAnsi="Times New Roman" w:cs="Times New Roman"/>
                <w:bCs/>
                <w:lang w:eastAsia="zh-CN"/>
              </w:rPr>
            </w:pPr>
            <w:r w:rsidRPr="00A83693">
              <w:rPr>
                <w:rFonts w:ascii="Times New Roman" w:eastAsia="Times New Roman" w:hAnsi="Times New Roman" w:cs="Times New Roman"/>
                <w:bCs/>
                <w:lang w:eastAsia="zh-CN"/>
              </w:rPr>
              <w:t>КПП</w:t>
            </w:r>
          </w:p>
        </w:tc>
        <w:tc>
          <w:tcPr>
            <w:tcW w:w="3715" w:type="dxa"/>
            <w:tcBorders>
              <w:top w:val="single" w:sz="4" w:space="0" w:color="000000"/>
              <w:left w:val="single" w:sz="4" w:space="0" w:color="000000"/>
              <w:bottom w:val="single" w:sz="4" w:space="0" w:color="000000"/>
              <w:right w:val="single" w:sz="4" w:space="0" w:color="000000"/>
            </w:tcBorders>
          </w:tcPr>
          <w:p w14:paraId="6AF43BF6" w14:textId="77777777" w:rsidR="00BA0133" w:rsidRPr="00A83693" w:rsidRDefault="00BA0133" w:rsidP="004B5221">
            <w:pPr>
              <w:widowControl w:val="0"/>
              <w:tabs>
                <w:tab w:val="left" w:pos="0"/>
              </w:tabs>
              <w:spacing w:after="0" w:line="240" w:lineRule="auto"/>
              <w:rPr>
                <w:rFonts w:ascii="Times New Roman" w:eastAsia="Times New Roman" w:hAnsi="Times New Roman" w:cs="Times New Roman"/>
                <w:b/>
                <w:lang w:eastAsia="zh-CN"/>
              </w:rPr>
            </w:pPr>
          </w:p>
        </w:tc>
      </w:tr>
      <w:tr w:rsidR="00BA0133" w:rsidRPr="00A83693" w14:paraId="301722E4" w14:textId="77777777" w:rsidTr="00944B0E">
        <w:trPr>
          <w:cantSplit/>
        </w:trPr>
        <w:tc>
          <w:tcPr>
            <w:tcW w:w="648" w:type="dxa"/>
            <w:vMerge/>
            <w:tcBorders>
              <w:top w:val="single" w:sz="4" w:space="0" w:color="000000"/>
              <w:left w:val="single" w:sz="4" w:space="0" w:color="000000"/>
              <w:bottom w:val="single" w:sz="4" w:space="0" w:color="000000"/>
              <w:right w:val="none" w:sz="255" w:space="0" w:color="FFFFFF"/>
            </w:tcBorders>
            <w:vAlign w:val="center"/>
          </w:tcPr>
          <w:p w14:paraId="2CE46DDA" w14:textId="77777777" w:rsidR="00BA0133" w:rsidRPr="00A83693" w:rsidRDefault="00BA0133" w:rsidP="004B5221">
            <w:pPr>
              <w:widowControl w:val="0"/>
              <w:tabs>
                <w:tab w:val="left" w:pos="0"/>
              </w:tabs>
              <w:spacing w:after="0" w:line="240" w:lineRule="auto"/>
              <w:rPr>
                <w:rFonts w:ascii="Times New Roman" w:eastAsia="Times New Roman" w:hAnsi="Times New Roman" w:cs="Times New Roman"/>
                <w:bCs/>
                <w:lang w:eastAsia="zh-CN"/>
              </w:rPr>
            </w:pPr>
          </w:p>
        </w:tc>
        <w:tc>
          <w:tcPr>
            <w:tcW w:w="5857" w:type="dxa"/>
            <w:tcBorders>
              <w:top w:val="single" w:sz="4" w:space="0" w:color="000000"/>
              <w:left w:val="single" w:sz="4" w:space="0" w:color="000000"/>
              <w:bottom w:val="single" w:sz="4" w:space="0" w:color="000000"/>
              <w:right w:val="none" w:sz="255" w:space="0" w:color="FFFFFF"/>
            </w:tcBorders>
          </w:tcPr>
          <w:p w14:paraId="52571737" w14:textId="77777777" w:rsidR="00BA0133" w:rsidRPr="00A83693" w:rsidRDefault="00BA0133" w:rsidP="004B5221">
            <w:pPr>
              <w:widowControl w:val="0"/>
              <w:tabs>
                <w:tab w:val="left" w:pos="0"/>
              </w:tabs>
              <w:spacing w:after="0" w:line="240" w:lineRule="auto"/>
              <w:rPr>
                <w:rFonts w:ascii="Times New Roman" w:eastAsia="Times New Roman" w:hAnsi="Times New Roman" w:cs="Times New Roman"/>
                <w:bCs/>
                <w:lang w:eastAsia="zh-CN"/>
              </w:rPr>
            </w:pPr>
            <w:r w:rsidRPr="00A83693">
              <w:rPr>
                <w:rFonts w:ascii="Times New Roman" w:eastAsia="Times New Roman" w:hAnsi="Times New Roman" w:cs="Times New Roman"/>
                <w:bCs/>
                <w:lang w:eastAsia="zh-CN"/>
              </w:rPr>
              <w:t>ОГРН</w:t>
            </w:r>
          </w:p>
        </w:tc>
        <w:tc>
          <w:tcPr>
            <w:tcW w:w="3715" w:type="dxa"/>
            <w:tcBorders>
              <w:top w:val="single" w:sz="4" w:space="0" w:color="000000"/>
              <w:left w:val="single" w:sz="4" w:space="0" w:color="000000"/>
              <w:bottom w:val="single" w:sz="4" w:space="0" w:color="000000"/>
              <w:right w:val="single" w:sz="4" w:space="0" w:color="000000"/>
            </w:tcBorders>
          </w:tcPr>
          <w:p w14:paraId="72227CB5" w14:textId="77777777" w:rsidR="00BA0133" w:rsidRPr="00A83693" w:rsidRDefault="00BA0133" w:rsidP="004B5221">
            <w:pPr>
              <w:widowControl w:val="0"/>
              <w:tabs>
                <w:tab w:val="left" w:pos="0"/>
              </w:tabs>
              <w:spacing w:after="0" w:line="240" w:lineRule="auto"/>
              <w:rPr>
                <w:rFonts w:ascii="Times New Roman" w:eastAsia="Times New Roman" w:hAnsi="Times New Roman" w:cs="Times New Roman"/>
                <w:b/>
                <w:lang w:eastAsia="zh-CN"/>
              </w:rPr>
            </w:pPr>
          </w:p>
        </w:tc>
      </w:tr>
      <w:tr w:rsidR="00BA0133" w:rsidRPr="00A83693" w14:paraId="0BA1B07B" w14:textId="77777777" w:rsidTr="00944B0E">
        <w:trPr>
          <w:cantSplit/>
        </w:trPr>
        <w:tc>
          <w:tcPr>
            <w:tcW w:w="648" w:type="dxa"/>
            <w:vMerge/>
            <w:tcBorders>
              <w:top w:val="single" w:sz="4" w:space="0" w:color="000000"/>
              <w:left w:val="single" w:sz="4" w:space="0" w:color="000000"/>
              <w:bottom w:val="single" w:sz="4" w:space="0" w:color="000000"/>
              <w:right w:val="none" w:sz="255" w:space="0" w:color="FFFFFF"/>
            </w:tcBorders>
            <w:vAlign w:val="center"/>
          </w:tcPr>
          <w:p w14:paraId="02A2577A" w14:textId="77777777" w:rsidR="00BA0133" w:rsidRPr="00A83693" w:rsidRDefault="00BA0133" w:rsidP="004B5221">
            <w:pPr>
              <w:widowControl w:val="0"/>
              <w:tabs>
                <w:tab w:val="left" w:pos="0"/>
              </w:tabs>
              <w:spacing w:after="0" w:line="240" w:lineRule="auto"/>
              <w:rPr>
                <w:rFonts w:ascii="Times New Roman" w:eastAsia="Times New Roman" w:hAnsi="Times New Roman" w:cs="Times New Roman"/>
                <w:bCs/>
                <w:lang w:eastAsia="zh-CN"/>
              </w:rPr>
            </w:pPr>
          </w:p>
        </w:tc>
        <w:tc>
          <w:tcPr>
            <w:tcW w:w="5857" w:type="dxa"/>
            <w:tcBorders>
              <w:top w:val="single" w:sz="4" w:space="0" w:color="000000"/>
              <w:left w:val="single" w:sz="4" w:space="0" w:color="000000"/>
              <w:bottom w:val="single" w:sz="4" w:space="0" w:color="000000"/>
              <w:right w:val="none" w:sz="255" w:space="0" w:color="FFFFFF"/>
            </w:tcBorders>
          </w:tcPr>
          <w:p w14:paraId="2902A436" w14:textId="77777777" w:rsidR="00BA0133" w:rsidRPr="00A83693" w:rsidRDefault="00BA0133" w:rsidP="004B5221">
            <w:pPr>
              <w:widowControl w:val="0"/>
              <w:tabs>
                <w:tab w:val="left" w:pos="0"/>
              </w:tabs>
              <w:spacing w:after="0" w:line="240" w:lineRule="auto"/>
              <w:rPr>
                <w:rFonts w:ascii="Times New Roman" w:eastAsia="Times New Roman" w:hAnsi="Times New Roman" w:cs="Times New Roman"/>
                <w:bCs/>
                <w:lang w:eastAsia="zh-CN"/>
              </w:rPr>
            </w:pPr>
            <w:r w:rsidRPr="00A83693">
              <w:rPr>
                <w:rFonts w:ascii="Times New Roman" w:eastAsia="Times New Roman" w:hAnsi="Times New Roman" w:cs="Times New Roman"/>
                <w:bCs/>
                <w:lang w:eastAsia="zh-CN"/>
              </w:rPr>
              <w:t>ОКПО</w:t>
            </w:r>
          </w:p>
        </w:tc>
        <w:tc>
          <w:tcPr>
            <w:tcW w:w="3715" w:type="dxa"/>
            <w:tcBorders>
              <w:top w:val="single" w:sz="4" w:space="0" w:color="000000"/>
              <w:left w:val="single" w:sz="4" w:space="0" w:color="000000"/>
              <w:bottom w:val="single" w:sz="4" w:space="0" w:color="000000"/>
              <w:right w:val="single" w:sz="4" w:space="0" w:color="000000"/>
            </w:tcBorders>
          </w:tcPr>
          <w:p w14:paraId="65626AA2" w14:textId="77777777" w:rsidR="00BA0133" w:rsidRPr="00A83693" w:rsidRDefault="00BA0133" w:rsidP="004B5221">
            <w:pPr>
              <w:widowControl w:val="0"/>
              <w:tabs>
                <w:tab w:val="left" w:pos="0"/>
              </w:tabs>
              <w:spacing w:after="0" w:line="240" w:lineRule="auto"/>
              <w:rPr>
                <w:rFonts w:ascii="Times New Roman" w:eastAsia="Times New Roman" w:hAnsi="Times New Roman" w:cs="Times New Roman"/>
                <w:b/>
                <w:lang w:eastAsia="zh-CN"/>
              </w:rPr>
            </w:pPr>
          </w:p>
        </w:tc>
      </w:tr>
      <w:tr w:rsidR="00BA0133" w:rsidRPr="00A83693" w14:paraId="31FA2419" w14:textId="77777777" w:rsidTr="00944B0E">
        <w:trPr>
          <w:cantSplit/>
        </w:trPr>
        <w:tc>
          <w:tcPr>
            <w:tcW w:w="648" w:type="dxa"/>
            <w:vMerge/>
            <w:tcBorders>
              <w:top w:val="single" w:sz="4" w:space="0" w:color="000000"/>
              <w:left w:val="single" w:sz="4" w:space="0" w:color="000000"/>
              <w:bottom w:val="single" w:sz="4" w:space="0" w:color="000000"/>
              <w:right w:val="none" w:sz="255" w:space="0" w:color="FFFFFF"/>
            </w:tcBorders>
            <w:vAlign w:val="center"/>
          </w:tcPr>
          <w:p w14:paraId="54FC1A2D" w14:textId="77777777" w:rsidR="00BA0133" w:rsidRPr="00A83693" w:rsidRDefault="00BA0133" w:rsidP="004B5221">
            <w:pPr>
              <w:widowControl w:val="0"/>
              <w:tabs>
                <w:tab w:val="left" w:pos="0"/>
              </w:tabs>
              <w:spacing w:after="0" w:line="240" w:lineRule="auto"/>
              <w:rPr>
                <w:rFonts w:ascii="Times New Roman" w:eastAsia="Times New Roman" w:hAnsi="Times New Roman" w:cs="Times New Roman"/>
                <w:bCs/>
                <w:lang w:eastAsia="zh-CN"/>
              </w:rPr>
            </w:pPr>
          </w:p>
        </w:tc>
        <w:tc>
          <w:tcPr>
            <w:tcW w:w="5857" w:type="dxa"/>
            <w:tcBorders>
              <w:top w:val="none" w:sz="255" w:space="0" w:color="FFFFFF"/>
              <w:left w:val="single" w:sz="4" w:space="0" w:color="000000"/>
              <w:bottom w:val="single" w:sz="4" w:space="0" w:color="000000"/>
              <w:right w:val="none" w:sz="255" w:space="0" w:color="FFFFFF"/>
            </w:tcBorders>
          </w:tcPr>
          <w:p w14:paraId="668512BA" w14:textId="77777777" w:rsidR="00BA0133" w:rsidRPr="00A83693" w:rsidRDefault="00BA0133" w:rsidP="004B5221">
            <w:pPr>
              <w:widowControl w:val="0"/>
              <w:tabs>
                <w:tab w:val="left" w:pos="0"/>
              </w:tabs>
              <w:spacing w:after="0" w:line="240" w:lineRule="auto"/>
              <w:rPr>
                <w:rFonts w:ascii="Times New Roman" w:eastAsia="Times New Roman" w:hAnsi="Times New Roman" w:cs="Times New Roman"/>
                <w:bCs/>
                <w:lang w:eastAsia="zh-CN"/>
              </w:rPr>
            </w:pPr>
            <w:r w:rsidRPr="00A83693">
              <w:rPr>
                <w:rFonts w:ascii="Times New Roman" w:eastAsia="Times New Roman" w:hAnsi="Times New Roman" w:cs="Times New Roman"/>
                <w:bCs/>
                <w:lang w:eastAsia="zh-CN"/>
              </w:rPr>
              <w:t>ОКТМО</w:t>
            </w:r>
          </w:p>
        </w:tc>
        <w:tc>
          <w:tcPr>
            <w:tcW w:w="3715" w:type="dxa"/>
            <w:tcBorders>
              <w:top w:val="none" w:sz="255" w:space="0" w:color="FFFFFF"/>
              <w:left w:val="single" w:sz="4" w:space="0" w:color="000000"/>
              <w:bottom w:val="single" w:sz="4" w:space="0" w:color="000000"/>
              <w:right w:val="single" w:sz="4" w:space="0" w:color="000000"/>
            </w:tcBorders>
          </w:tcPr>
          <w:p w14:paraId="1A2C565E" w14:textId="77777777" w:rsidR="00BA0133" w:rsidRPr="00A83693" w:rsidRDefault="00BA0133" w:rsidP="004B5221">
            <w:pPr>
              <w:widowControl w:val="0"/>
              <w:tabs>
                <w:tab w:val="left" w:pos="0"/>
              </w:tabs>
              <w:spacing w:after="0" w:line="240" w:lineRule="auto"/>
              <w:rPr>
                <w:rFonts w:ascii="Times New Roman" w:eastAsia="Times New Roman" w:hAnsi="Times New Roman" w:cs="Times New Roman"/>
                <w:b/>
                <w:lang w:eastAsia="zh-CN"/>
              </w:rPr>
            </w:pPr>
          </w:p>
        </w:tc>
      </w:tr>
      <w:tr w:rsidR="00BA0133" w:rsidRPr="00A83693" w14:paraId="2145988B" w14:textId="77777777" w:rsidTr="00944B0E">
        <w:trPr>
          <w:cantSplit/>
        </w:trPr>
        <w:tc>
          <w:tcPr>
            <w:tcW w:w="648" w:type="dxa"/>
            <w:vMerge/>
            <w:tcBorders>
              <w:top w:val="single" w:sz="4" w:space="0" w:color="000000"/>
              <w:left w:val="single" w:sz="4" w:space="0" w:color="000000"/>
              <w:bottom w:val="single" w:sz="4" w:space="0" w:color="000000"/>
              <w:right w:val="none" w:sz="255" w:space="0" w:color="FFFFFF"/>
            </w:tcBorders>
            <w:vAlign w:val="center"/>
          </w:tcPr>
          <w:p w14:paraId="6447A5A7" w14:textId="77777777" w:rsidR="00BA0133" w:rsidRPr="00A83693" w:rsidRDefault="00BA0133" w:rsidP="004B5221">
            <w:pPr>
              <w:widowControl w:val="0"/>
              <w:tabs>
                <w:tab w:val="left" w:pos="0"/>
              </w:tabs>
              <w:spacing w:after="0" w:line="240" w:lineRule="auto"/>
              <w:rPr>
                <w:rFonts w:ascii="Times New Roman" w:eastAsia="Times New Roman" w:hAnsi="Times New Roman" w:cs="Times New Roman"/>
                <w:bCs/>
                <w:lang w:eastAsia="zh-CN"/>
              </w:rPr>
            </w:pPr>
          </w:p>
        </w:tc>
        <w:tc>
          <w:tcPr>
            <w:tcW w:w="5857" w:type="dxa"/>
            <w:tcBorders>
              <w:top w:val="single" w:sz="4" w:space="0" w:color="000000"/>
              <w:left w:val="single" w:sz="4" w:space="0" w:color="000000"/>
              <w:bottom w:val="single" w:sz="4" w:space="0" w:color="000000"/>
              <w:right w:val="none" w:sz="255" w:space="0" w:color="FFFFFF"/>
            </w:tcBorders>
          </w:tcPr>
          <w:p w14:paraId="2BAAD7F4" w14:textId="77777777" w:rsidR="00BA0133" w:rsidRPr="00A83693" w:rsidRDefault="00BA0133" w:rsidP="004B5221">
            <w:pPr>
              <w:widowControl w:val="0"/>
              <w:tabs>
                <w:tab w:val="left" w:pos="0"/>
              </w:tabs>
              <w:spacing w:after="0" w:line="240" w:lineRule="auto"/>
              <w:rPr>
                <w:rFonts w:ascii="Times New Roman" w:eastAsia="Times New Roman" w:hAnsi="Times New Roman" w:cs="Times New Roman"/>
                <w:bCs/>
                <w:lang w:eastAsia="zh-CN"/>
              </w:rPr>
            </w:pPr>
            <w:r w:rsidRPr="00A83693">
              <w:rPr>
                <w:rFonts w:ascii="Times New Roman" w:eastAsia="Times New Roman" w:hAnsi="Times New Roman" w:cs="Times New Roman"/>
                <w:bCs/>
                <w:lang w:eastAsia="zh-CN"/>
              </w:rPr>
              <w:t>ОКДП</w:t>
            </w:r>
          </w:p>
        </w:tc>
        <w:tc>
          <w:tcPr>
            <w:tcW w:w="3715" w:type="dxa"/>
            <w:tcBorders>
              <w:top w:val="single" w:sz="4" w:space="0" w:color="000000"/>
              <w:left w:val="single" w:sz="4" w:space="0" w:color="000000"/>
              <w:bottom w:val="single" w:sz="4" w:space="0" w:color="000000"/>
              <w:right w:val="single" w:sz="4" w:space="0" w:color="000000"/>
            </w:tcBorders>
          </w:tcPr>
          <w:p w14:paraId="542B6EC7" w14:textId="77777777" w:rsidR="00BA0133" w:rsidRPr="00A83693" w:rsidRDefault="00BA0133" w:rsidP="004B5221">
            <w:pPr>
              <w:widowControl w:val="0"/>
              <w:tabs>
                <w:tab w:val="left" w:pos="0"/>
              </w:tabs>
              <w:spacing w:after="0" w:line="240" w:lineRule="auto"/>
              <w:rPr>
                <w:rFonts w:ascii="Times New Roman" w:eastAsia="Times New Roman" w:hAnsi="Times New Roman" w:cs="Times New Roman"/>
                <w:b/>
                <w:lang w:eastAsia="zh-CN"/>
              </w:rPr>
            </w:pPr>
          </w:p>
        </w:tc>
      </w:tr>
      <w:tr w:rsidR="00BA0133" w:rsidRPr="00A83693" w14:paraId="033DAB3A" w14:textId="77777777" w:rsidTr="00944B0E">
        <w:trPr>
          <w:cantSplit/>
        </w:trPr>
        <w:tc>
          <w:tcPr>
            <w:tcW w:w="648" w:type="dxa"/>
            <w:vMerge/>
            <w:tcBorders>
              <w:top w:val="single" w:sz="4" w:space="0" w:color="000000"/>
              <w:left w:val="single" w:sz="4" w:space="0" w:color="000000"/>
              <w:bottom w:val="single" w:sz="4" w:space="0" w:color="000000"/>
              <w:right w:val="none" w:sz="255" w:space="0" w:color="FFFFFF"/>
            </w:tcBorders>
            <w:vAlign w:val="center"/>
          </w:tcPr>
          <w:p w14:paraId="05F9D495" w14:textId="77777777" w:rsidR="00BA0133" w:rsidRPr="00A83693" w:rsidRDefault="00BA0133" w:rsidP="004B5221">
            <w:pPr>
              <w:widowControl w:val="0"/>
              <w:tabs>
                <w:tab w:val="left" w:pos="0"/>
              </w:tabs>
              <w:spacing w:after="0" w:line="240" w:lineRule="auto"/>
              <w:rPr>
                <w:rFonts w:ascii="Times New Roman" w:eastAsia="Times New Roman" w:hAnsi="Times New Roman" w:cs="Times New Roman"/>
                <w:bCs/>
                <w:lang w:eastAsia="zh-CN"/>
              </w:rPr>
            </w:pPr>
          </w:p>
        </w:tc>
        <w:tc>
          <w:tcPr>
            <w:tcW w:w="5857" w:type="dxa"/>
            <w:tcBorders>
              <w:top w:val="single" w:sz="4" w:space="0" w:color="000000"/>
              <w:left w:val="single" w:sz="4" w:space="0" w:color="000000"/>
              <w:bottom w:val="single" w:sz="4" w:space="0" w:color="000000"/>
              <w:right w:val="none" w:sz="255" w:space="0" w:color="FFFFFF"/>
            </w:tcBorders>
          </w:tcPr>
          <w:p w14:paraId="5C5D0190" w14:textId="77777777" w:rsidR="00BA0133" w:rsidRPr="00A83693" w:rsidRDefault="00BA0133" w:rsidP="004B5221">
            <w:pPr>
              <w:widowControl w:val="0"/>
              <w:tabs>
                <w:tab w:val="left" w:pos="0"/>
              </w:tabs>
              <w:spacing w:after="0" w:line="240" w:lineRule="auto"/>
              <w:rPr>
                <w:rFonts w:ascii="Times New Roman" w:eastAsia="Times New Roman" w:hAnsi="Times New Roman" w:cs="Times New Roman"/>
                <w:bCs/>
                <w:lang w:eastAsia="zh-CN"/>
              </w:rPr>
            </w:pPr>
            <w:r w:rsidRPr="00A83693">
              <w:rPr>
                <w:rFonts w:ascii="Times New Roman" w:eastAsia="Times New Roman" w:hAnsi="Times New Roman" w:cs="Times New Roman"/>
                <w:bCs/>
                <w:lang w:eastAsia="zh-CN"/>
              </w:rPr>
              <w:t>ОКВЭД</w:t>
            </w:r>
          </w:p>
        </w:tc>
        <w:tc>
          <w:tcPr>
            <w:tcW w:w="3715" w:type="dxa"/>
            <w:tcBorders>
              <w:top w:val="single" w:sz="4" w:space="0" w:color="000000"/>
              <w:left w:val="single" w:sz="4" w:space="0" w:color="000000"/>
              <w:bottom w:val="single" w:sz="4" w:space="0" w:color="000000"/>
              <w:right w:val="single" w:sz="4" w:space="0" w:color="000000"/>
            </w:tcBorders>
          </w:tcPr>
          <w:p w14:paraId="7711DC4F" w14:textId="77777777" w:rsidR="00BA0133" w:rsidRPr="00A83693" w:rsidRDefault="00BA0133" w:rsidP="004B5221">
            <w:pPr>
              <w:widowControl w:val="0"/>
              <w:tabs>
                <w:tab w:val="left" w:pos="0"/>
              </w:tabs>
              <w:spacing w:after="0" w:line="240" w:lineRule="auto"/>
              <w:rPr>
                <w:rFonts w:ascii="Times New Roman" w:eastAsia="Times New Roman" w:hAnsi="Times New Roman" w:cs="Times New Roman"/>
                <w:b/>
                <w:lang w:eastAsia="zh-CN"/>
              </w:rPr>
            </w:pPr>
          </w:p>
        </w:tc>
      </w:tr>
      <w:tr w:rsidR="00BA0133" w:rsidRPr="00A83693" w14:paraId="6FC32E0E" w14:textId="77777777" w:rsidTr="00944B0E">
        <w:tc>
          <w:tcPr>
            <w:tcW w:w="648" w:type="dxa"/>
            <w:tcBorders>
              <w:top w:val="single" w:sz="4" w:space="0" w:color="000000"/>
              <w:left w:val="single" w:sz="4" w:space="0" w:color="000000"/>
              <w:bottom w:val="single" w:sz="4" w:space="0" w:color="000000"/>
              <w:right w:val="none" w:sz="255" w:space="0" w:color="FFFFFF"/>
            </w:tcBorders>
          </w:tcPr>
          <w:p w14:paraId="6FDE9287" w14:textId="77777777" w:rsidR="00BA0133" w:rsidRPr="00A83693" w:rsidRDefault="00BA0133" w:rsidP="004B5221">
            <w:pPr>
              <w:widowControl w:val="0"/>
              <w:tabs>
                <w:tab w:val="left" w:pos="0"/>
              </w:tabs>
              <w:spacing w:after="0" w:line="240" w:lineRule="auto"/>
              <w:rPr>
                <w:rFonts w:ascii="Times New Roman" w:eastAsia="Times New Roman" w:hAnsi="Times New Roman" w:cs="Times New Roman"/>
                <w:bCs/>
                <w:lang w:eastAsia="zh-CN"/>
              </w:rPr>
            </w:pPr>
            <w:r w:rsidRPr="00A83693">
              <w:rPr>
                <w:rFonts w:ascii="Times New Roman" w:eastAsia="Times New Roman" w:hAnsi="Times New Roman" w:cs="Times New Roman"/>
                <w:bCs/>
                <w:lang w:eastAsia="zh-CN"/>
              </w:rPr>
              <w:t>4</w:t>
            </w:r>
          </w:p>
        </w:tc>
        <w:tc>
          <w:tcPr>
            <w:tcW w:w="5857" w:type="dxa"/>
            <w:tcBorders>
              <w:top w:val="single" w:sz="4" w:space="0" w:color="000000"/>
              <w:left w:val="single" w:sz="4" w:space="0" w:color="000000"/>
              <w:bottom w:val="single" w:sz="4" w:space="0" w:color="000000"/>
              <w:right w:val="none" w:sz="255" w:space="0" w:color="FFFFFF"/>
            </w:tcBorders>
          </w:tcPr>
          <w:p w14:paraId="48A849AB" w14:textId="77777777" w:rsidR="00BA0133" w:rsidRPr="00A83693" w:rsidRDefault="00BA0133" w:rsidP="004B5221">
            <w:pPr>
              <w:widowControl w:val="0"/>
              <w:tabs>
                <w:tab w:val="left" w:pos="0"/>
              </w:tabs>
              <w:spacing w:after="0" w:line="240" w:lineRule="auto"/>
              <w:rPr>
                <w:rFonts w:ascii="Times New Roman" w:eastAsia="Times New Roman" w:hAnsi="Times New Roman" w:cs="Times New Roman"/>
                <w:bCs/>
                <w:lang w:eastAsia="zh-CN"/>
              </w:rPr>
            </w:pPr>
            <w:r w:rsidRPr="00A83693">
              <w:rPr>
                <w:rFonts w:ascii="Times New Roman" w:eastAsia="Times New Roman" w:hAnsi="Times New Roman" w:cs="Times New Roman"/>
                <w:bCs/>
                <w:lang w:eastAsia="zh-CN"/>
              </w:rPr>
              <w:t xml:space="preserve">Местонахождение </w:t>
            </w:r>
            <w:r w:rsidRPr="00A83693">
              <w:rPr>
                <w:rFonts w:ascii="Times New Roman" w:eastAsia="Times New Roman" w:hAnsi="Times New Roman" w:cs="Times New Roman"/>
                <w:bCs/>
                <w:i/>
                <w:lang w:eastAsia="zh-CN"/>
              </w:rPr>
              <w:t>(для юридического лица)</w:t>
            </w:r>
            <w:r w:rsidRPr="00A83693">
              <w:rPr>
                <w:rFonts w:ascii="Times New Roman" w:eastAsia="Times New Roman" w:hAnsi="Times New Roman" w:cs="Times New Roman"/>
                <w:bCs/>
                <w:lang w:eastAsia="zh-CN"/>
              </w:rPr>
              <w:t xml:space="preserve">/сведения о месте жительства </w:t>
            </w:r>
            <w:r w:rsidRPr="00A83693">
              <w:rPr>
                <w:rFonts w:ascii="Times New Roman" w:eastAsia="Times New Roman" w:hAnsi="Times New Roman" w:cs="Times New Roman"/>
                <w:bCs/>
                <w:i/>
                <w:lang w:eastAsia="zh-CN"/>
              </w:rPr>
              <w:t>(для физического лица)</w:t>
            </w:r>
          </w:p>
        </w:tc>
        <w:tc>
          <w:tcPr>
            <w:tcW w:w="3715" w:type="dxa"/>
            <w:tcBorders>
              <w:top w:val="single" w:sz="4" w:space="0" w:color="000000"/>
              <w:left w:val="single" w:sz="4" w:space="0" w:color="000000"/>
              <w:bottom w:val="single" w:sz="4" w:space="0" w:color="000000"/>
              <w:right w:val="single" w:sz="4" w:space="0" w:color="000000"/>
            </w:tcBorders>
          </w:tcPr>
          <w:p w14:paraId="7B1F0301" w14:textId="77777777" w:rsidR="00BA0133" w:rsidRPr="00A83693" w:rsidRDefault="00BA0133" w:rsidP="004B5221">
            <w:pPr>
              <w:widowControl w:val="0"/>
              <w:tabs>
                <w:tab w:val="left" w:pos="0"/>
              </w:tabs>
              <w:spacing w:after="0" w:line="240" w:lineRule="auto"/>
              <w:rPr>
                <w:rFonts w:ascii="Times New Roman" w:eastAsia="Times New Roman" w:hAnsi="Times New Roman" w:cs="Times New Roman"/>
                <w:b/>
                <w:lang w:eastAsia="zh-CN"/>
              </w:rPr>
            </w:pPr>
          </w:p>
        </w:tc>
      </w:tr>
      <w:tr w:rsidR="00BA0133" w:rsidRPr="00A83693" w14:paraId="11572D97" w14:textId="77777777" w:rsidTr="00944B0E">
        <w:tc>
          <w:tcPr>
            <w:tcW w:w="648" w:type="dxa"/>
            <w:tcBorders>
              <w:top w:val="single" w:sz="4" w:space="0" w:color="000000"/>
              <w:left w:val="single" w:sz="4" w:space="0" w:color="000000"/>
              <w:bottom w:val="single" w:sz="4" w:space="0" w:color="000000"/>
              <w:right w:val="none" w:sz="255" w:space="0" w:color="FFFFFF"/>
            </w:tcBorders>
          </w:tcPr>
          <w:p w14:paraId="2DCAB01F" w14:textId="77777777" w:rsidR="00BA0133" w:rsidRPr="00A83693" w:rsidRDefault="00BA0133" w:rsidP="004B5221">
            <w:pPr>
              <w:widowControl w:val="0"/>
              <w:tabs>
                <w:tab w:val="left" w:pos="0"/>
              </w:tabs>
              <w:spacing w:after="0" w:line="240" w:lineRule="auto"/>
              <w:rPr>
                <w:rFonts w:ascii="Times New Roman" w:eastAsia="Times New Roman" w:hAnsi="Times New Roman" w:cs="Times New Roman"/>
                <w:bCs/>
                <w:lang w:eastAsia="zh-CN"/>
              </w:rPr>
            </w:pPr>
            <w:r w:rsidRPr="00A83693">
              <w:rPr>
                <w:rFonts w:ascii="Times New Roman" w:eastAsia="Times New Roman" w:hAnsi="Times New Roman" w:cs="Times New Roman"/>
                <w:bCs/>
                <w:lang w:eastAsia="zh-CN"/>
              </w:rPr>
              <w:t>5</w:t>
            </w:r>
          </w:p>
        </w:tc>
        <w:tc>
          <w:tcPr>
            <w:tcW w:w="5857" w:type="dxa"/>
            <w:tcBorders>
              <w:top w:val="single" w:sz="4" w:space="0" w:color="000000"/>
              <w:left w:val="single" w:sz="4" w:space="0" w:color="000000"/>
              <w:bottom w:val="single" w:sz="4" w:space="0" w:color="000000"/>
              <w:right w:val="none" w:sz="255" w:space="0" w:color="FFFFFF"/>
            </w:tcBorders>
          </w:tcPr>
          <w:p w14:paraId="53D3516E" w14:textId="77777777" w:rsidR="00BA0133" w:rsidRPr="00A83693" w:rsidRDefault="00BA0133" w:rsidP="004B5221">
            <w:pPr>
              <w:widowControl w:val="0"/>
              <w:tabs>
                <w:tab w:val="left" w:pos="0"/>
              </w:tabs>
              <w:spacing w:after="0" w:line="240" w:lineRule="auto"/>
              <w:rPr>
                <w:rFonts w:ascii="Times New Roman" w:eastAsia="Times New Roman" w:hAnsi="Times New Roman" w:cs="Times New Roman"/>
                <w:bCs/>
                <w:lang w:eastAsia="zh-CN"/>
              </w:rPr>
            </w:pPr>
            <w:r w:rsidRPr="00A83693">
              <w:rPr>
                <w:rFonts w:ascii="Times New Roman" w:eastAsia="Times New Roman" w:hAnsi="Times New Roman" w:cs="Times New Roman"/>
                <w:bCs/>
                <w:lang w:eastAsia="zh-CN"/>
              </w:rPr>
              <w:t>Почтовый адрес участника</w:t>
            </w:r>
          </w:p>
        </w:tc>
        <w:tc>
          <w:tcPr>
            <w:tcW w:w="3715" w:type="dxa"/>
            <w:tcBorders>
              <w:top w:val="single" w:sz="4" w:space="0" w:color="000000"/>
              <w:left w:val="single" w:sz="4" w:space="0" w:color="000000"/>
              <w:bottom w:val="single" w:sz="4" w:space="0" w:color="000000"/>
              <w:right w:val="single" w:sz="4" w:space="0" w:color="000000"/>
            </w:tcBorders>
          </w:tcPr>
          <w:p w14:paraId="6CE7BD54" w14:textId="77777777" w:rsidR="00BA0133" w:rsidRPr="00A83693" w:rsidRDefault="00BA0133" w:rsidP="004B5221">
            <w:pPr>
              <w:widowControl w:val="0"/>
              <w:tabs>
                <w:tab w:val="left" w:pos="0"/>
              </w:tabs>
              <w:spacing w:after="0" w:line="240" w:lineRule="auto"/>
              <w:rPr>
                <w:rFonts w:ascii="Times New Roman" w:eastAsia="Times New Roman" w:hAnsi="Times New Roman" w:cs="Times New Roman"/>
                <w:b/>
                <w:lang w:eastAsia="zh-CN"/>
              </w:rPr>
            </w:pPr>
          </w:p>
        </w:tc>
      </w:tr>
      <w:tr w:rsidR="00BA0133" w:rsidRPr="00A83693" w14:paraId="6A7E5EBD" w14:textId="77777777" w:rsidTr="00944B0E">
        <w:trPr>
          <w:cantSplit/>
        </w:trPr>
        <w:tc>
          <w:tcPr>
            <w:tcW w:w="648" w:type="dxa"/>
            <w:vMerge w:val="restart"/>
            <w:tcBorders>
              <w:top w:val="single" w:sz="4" w:space="0" w:color="000000"/>
              <w:left w:val="single" w:sz="4" w:space="0" w:color="000000"/>
              <w:bottom w:val="single" w:sz="4" w:space="0" w:color="000000"/>
              <w:right w:val="none" w:sz="255" w:space="0" w:color="FFFFFF"/>
            </w:tcBorders>
          </w:tcPr>
          <w:p w14:paraId="587CA6E3" w14:textId="77777777" w:rsidR="00BA0133" w:rsidRPr="00A83693" w:rsidRDefault="00BA0133" w:rsidP="004B5221">
            <w:pPr>
              <w:widowControl w:val="0"/>
              <w:tabs>
                <w:tab w:val="left" w:pos="0"/>
              </w:tabs>
              <w:spacing w:after="0" w:line="240" w:lineRule="auto"/>
              <w:rPr>
                <w:rFonts w:ascii="Times New Roman" w:eastAsia="Times New Roman" w:hAnsi="Times New Roman" w:cs="Times New Roman"/>
                <w:bCs/>
                <w:lang w:eastAsia="zh-CN"/>
              </w:rPr>
            </w:pPr>
          </w:p>
          <w:p w14:paraId="411B32AC" w14:textId="77777777" w:rsidR="00BA0133" w:rsidRPr="00A83693" w:rsidRDefault="00BA0133" w:rsidP="004B5221">
            <w:pPr>
              <w:widowControl w:val="0"/>
              <w:tabs>
                <w:tab w:val="left" w:pos="0"/>
              </w:tabs>
              <w:spacing w:after="0" w:line="240" w:lineRule="auto"/>
              <w:rPr>
                <w:rFonts w:ascii="Times New Roman" w:eastAsia="Times New Roman" w:hAnsi="Times New Roman" w:cs="Times New Roman"/>
                <w:bCs/>
                <w:lang w:eastAsia="zh-CN"/>
              </w:rPr>
            </w:pPr>
          </w:p>
          <w:p w14:paraId="4B73D304" w14:textId="77777777" w:rsidR="00BA0133" w:rsidRPr="00A83693" w:rsidRDefault="00BA0133" w:rsidP="004B5221">
            <w:pPr>
              <w:widowControl w:val="0"/>
              <w:tabs>
                <w:tab w:val="left" w:pos="0"/>
              </w:tabs>
              <w:spacing w:after="0" w:line="240" w:lineRule="auto"/>
              <w:rPr>
                <w:rFonts w:ascii="Times New Roman" w:eastAsia="Times New Roman" w:hAnsi="Times New Roman" w:cs="Times New Roman"/>
                <w:bCs/>
                <w:lang w:eastAsia="zh-CN"/>
              </w:rPr>
            </w:pPr>
            <w:r w:rsidRPr="00A83693">
              <w:rPr>
                <w:rFonts w:ascii="Times New Roman" w:eastAsia="Times New Roman" w:hAnsi="Times New Roman" w:cs="Times New Roman"/>
                <w:bCs/>
                <w:lang w:eastAsia="zh-CN"/>
              </w:rPr>
              <w:t>6</w:t>
            </w:r>
          </w:p>
        </w:tc>
        <w:tc>
          <w:tcPr>
            <w:tcW w:w="5857" w:type="dxa"/>
            <w:tcBorders>
              <w:top w:val="single" w:sz="4" w:space="0" w:color="000000"/>
              <w:left w:val="single" w:sz="4" w:space="0" w:color="000000"/>
              <w:bottom w:val="single" w:sz="4" w:space="0" w:color="000000"/>
              <w:right w:val="none" w:sz="255" w:space="0" w:color="FFFFFF"/>
            </w:tcBorders>
          </w:tcPr>
          <w:p w14:paraId="357314D3" w14:textId="77777777" w:rsidR="00BA0133" w:rsidRPr="00A83693" w:rsidRDefault="00BA0133" w:rsidP="004B5221">
            <w:pPr>
              <w:widowControl w:val="0"/>
              <w:tabs>
                <w:tab w:val="left" w:pos="0"/>
              </w:tabs>
              <w:spacing w:after="0" w:line="240" w:lineRule="auto"/>
              <w:rPr>
                <w:rFonts w:ascii="Times New Roman" w:eastAsia="Times New Roman" w:hAnsi="Times New Roman" w:cs="Times New Roman"/>
                <w:bCs/>
                <w:lang w:eastAsia="zh-CN"/>
              </w:rPr>
            </w:pPr>
            <w:r w:rsidRPr="00A83693">
              <w:rPr>
                <w:rFonts w:ascii="Times New Roman" w:eastAsia="Times New Roman" w:hAnsi="Times New Roman" w:cs="Times New Roman"/>
                <w:bCs/>
                <w:lang w:eastAsia="zh-CN"/>
              </w:rPr>
              <w:t>Номер телефона с кодом Участника</w:t>
            </w:r>
          </w:p>
        </w:tc>
        <w:tc>
          <w:tcPr>
            <w:tcW w:w="3715" w:type="dxa"/>
            <w:tcBorders>
              <w:top w:val="single" w:sz="4" w:space="0" w:color="000000"/>
              <w:left w:val="single" w:sz="4" w:space="0" w:color="000000"/>
              <w:bottom w:val="single" w:sz="4" w:space="0" w:color="000000"/>
              <w:right w:val="single" w:sz="4" w:space="0" w:color="000000"/>
            </w:tcBorders>
          </w:tcPr>
          <w:p w14:paraId="1AF2AA5C" w14:textId="77777777" w:rsidR="00BA0133" w:rsidRPr="00A83693" w:rsidRDefault="00BA0133" w:rsidP="004B5221">
            <w:pPr>
              <w:widowControl w:val="0"/>
              <w:tabs>
                <w:tab w:val="left" w:pos="0"/>
              </w:tabs>
              <w:spacing w:after="0" w:line="240" w:lineRule="auto"/>
              <w:rPr>
                <w:rFonts w:ascii="Times New Roman" w:eastAsia="Times New Roman" w:hAnsi="Times New Roman" w:cs="Times New Roman"/>
                <w:b/>
                <w:lang w:eastAsia="zh-CN"/>
              </w:rPr>
            </w:pPr>
          </w:p>
        </w:tc>
      </w:tr>
      <w:tr w:rsidR="00BA0133" w:rsidRPr="00A83693" w14:paraId="3D79BE4B" w14:textId="77777777" w:rsidTr="00944B0E">
        <w:trPr>
          <w:cantSplit/>
        </w:trPr>
        <w:tc>
          <w:tcPr>
            <w:tcW w:w="648" w:type="dxa"/>
            <w:vMerge/>
            <w:tcBorders>
              <w:top w:val="single" w:sz="4" w:space="0" w:color="000000"/>
              <w:left w:val="single" w:sz="4" w:space="0" w:color="000000"/>
              <w:bottom w:val="single" w:sz="4" w:space="0" w:color="000000"/>
              <w:right w:val="none" w:sz="255" w:space="0" w:color="FFFFFF"/>
            </w:tcBorders>
            <w:vAlign w:val="center"/>
          </w:tcPr>
          <w:p w14:paraId="0D057844" w14:textId="77777777" w:rsidR="00BA0133" w:rsidRPr="00A83693" w:rsidRDefault="00BA0133" w:rsidP="004B5221">
            <w:pPr>
              <w:widowControl w:val="0"/>
              <w:tabs>
                <w:tab w:val="left" w:pos="0"/>
              </w:tabs>
              <w:spacing w:after="0" w:line="240" w:lineRule="auto"/>
              <w:rPr>
                <w:rFonts w:ascii="Times New Roman" w:eastAsia="Times New Roman" w:hAnsi="Times New Roman" w:cs="Times New Roman"/>
                <w:bCs/>
                <w:lang w:eastAsia="zh-CN"/>
              </w:rPr>
            </w:pPr>
          </w:p>
        </w:tc>
        <w:tc>
          <w:tcPr>
            <w:tcW w:w="5857" w:type="dxa"/>
            <w:tcBorders>
              <w:top w:val="single" w:sz="4" w:space="0" w:color="000000"/>
              <w:left w:val="single" w:sz="4" w:space="0" w:color="000000"/>
              <w:bottom w:val="single" w:sz="4" w:space="0" w:color="000000"/>
              <w:right w:val="none" w:sz="255" w:space="0" w:color="FFFFFF"/>
            </w:tcBorders>
          </w:tcPr>
          <w:p w14:paraId="25E388FE" w14:textId="77777777" w:rsidR="00BA0133" w:rsidRPr="00A83693" w:rsidRDefault="00BA0133" w:rsidP="004B5221">
            <w:pPr>
              <w:widowControl w:val="0"/>
              <w:tabs>
                <w:tab w:val="left" w:pos="0"/>
              </w:tabs>
              <w:spacing w:after="0" w:line="240" w:lineRule="auto"/>
              <w:rPr>
                <w:rFonts w:ascii="Times New Roman" w:eastAsia="Times New Roman" w:hAnsi="Times New Roman" w:cs="Times New Roman"/>
                <w:bCs/>
                <w:lang w:eastAsia="zh-CN"/>
              </w:rPr>
            </w:pPr>
            <w:r w:rsidRPr="00A83693">
              <w:rPr>
                <w:rFonts w:ascii="Times New Roman" w:eastAsia="Times New Roman" w:hAnsi="Times New Roman" w:cs="Times New Roman"/>
                <w:bCs/>
                <w:lang w:eastAsia="zh-CN"/>
              </w:rPr>
              <w:t>Номер факса с кодом Участника</w:t>
            </w:r>
          </w:p>
        </w:tc>
        <w:tc>
          <w:tcPr>
            <w:tcW w:w="3715" w:type="dxa"/>
            <w:tcBorders>
              <w:top w:val="single" w:sz="4" w:space="0" w:color="000000"/>
              <w:left w:val="single" w:sz="4" w:space="0" w:color="000000"/>
              <w:bottom w:val="single" w:sz="4" w:space="0" w:color="000000"/>
              <w:right w:val="single" w:sz="4" w:space="0" w:color="000000"/>
            </w:tcBorders>
          </w:tcPr>
          <w:p w14:paraId="250B4C45" w14:textId="77777777" w:rsidR="00BA0133" w:rsidRPr="00A83693" w:rsidRDefault="00BA0133" w:rsidP="004B5221">
            <w:pPr>
              <w:widowControl w:val="0"/>
              <w:tabs>
                <w:tab w:val="left" w:pos="0"/>
              </w:tabs>
              <w:spacing w:after="0" w:line="240" w:lineRule="auto"/>
              <w:rPr>
                <w:rFonts w:ascii="Times New Roman" w:eastAsia="Times New Roman" w:hAnsi="Times New Roman" w:cs="Times New Roman"/>
                <w:b/>
                <w:lang w:eastAsia="zh-CN"/>
              </w:rPr>
            </w:pPr>
          </w:p>
        </w:tc>
      </w:tr>
      <w:tr w:rsidR="00BA0133" w:rsidRPr="00A83693" w14:paraId="16B1FA28" w14:textId="77777777" w:rsidTr="00944B0E">
        <w:trPr>
          <w:cantSplit/>
        </w:trPr>
        <w:tc>
          <w:tcPr>
            <w:tcW w:w="648" w:type="dxa"/>
            <w:vMerge/>
            <w:tcBorders>
              <w:top w:val="single" w:sz="4" w:space="0" w:color="000000"/>
              <w:left w:val="single" w:sz="4" w:space="0" w:color="000000"/>
              <w:bottom w:val="single" w:sz="4" w:space="0" w:color="000000"/>
              <w:right w:val="none" w:sz="255" w:space="0" w:color="FFFFFF"/>
            </w:tcBorders>
            <w:vAlign w:val="center"/>
          </w:tcPr>
          <w:p w14:paraId="02862B2D" w14:textId="77777777" w:rsidR="00BA0133" w:rsidRPr="00A83693" w:rsidRDefault="00BA0133" w:rsidP="004B5221">
            <w:pPr>
              <w:widowControl w:val="0"/>
              <w:tabs>
                <w:tab w:val="left" w:pos="0"/>
              </w:tabs>
              <w:spacing w:after="0" w:line="240" w:lineRule="auto"/>
              <w:rPr>
                <w:rFonts w:ascii="Times New Roman" w:eastAsia="Times New Roman" w:hAnsi="Times New Roman" w:cs="Times New Roman"/>
                <w:bCs/>
                <w:lang w:eastAsia="zh-CN"/>
              </w:rPr>
            </w:pPr>
          </w:p>
        </w:tc>
        <w:tc>
          <w:tcPr>
            <w:tcW w:w="5857" w:type="dxa"/>
            <w:tcBorders>
              <w:top w:val="single" w:sz="4" w:space="0" w:color="000000"/>
              <w:left w:val="single" w:sz="4" w:space="0" w:color="000000"/>
              <w:bottom w:val="single" w:sz="4" w:space="0" w:color="000000"/>
              <w:right w:val="none" w:sz="255" w:space="0" w:color="FFFFFF"/>
            </w:tcBorders>
          </w:tcPr>
          <w:p w14:paraId="70330E59" w14:textId="77777777" w:rsidR="00BA0133" w:rsidRPr="00A83693" w:rsidRDefault="00BA0133" w:rsidP="004B5221">
            <w:pPr>
              <w:widowControl w:val="0"/>
              <w:tabs>
                <w:tab w:val="left" w:pos="0"/>
              </w:tabs>
              <w:spacing w:after="0" w:line="240" w:lineRule="auto"/>
              <w:rPr>
                <w:rFonts w:ascii="Times New Roman" w:eastAsia="Times New Roman" w:hAnsi="Times New Roman" w:cs="Times New Roman"/>
                <w:bCs/>
                <w:lang w:eastAsia="zh-CN"/>
              </w:rPr>
            </w:pPr>
            <w:r w:rsidRPr="00A83693">
              <w:rPr>
                <w:rFonts w:ascii="Times New Roman" w:eastAsia="Times New Roman" w:hAnsi="Times New Roman" w:cs="Times New Roman"/>
                <w:bCs/>
                <w:lang w:eastAsia="zh-CN"/>
              </w:rPr>
              <w:t>Адрес электронной почты Участника ( для приема заявок и иной документации)</w:t>
            </w:r>
          </w:p>
        </w:tc>
        <w:tc>
          <w:tcPr>
            <w:tcW w:w="3715" w:type="dxa"/>
            <w:tcBorders>
              <w:top w:val="single" w:sz="4" w:space="0" w:color="000000"/>
              <w:left w:val="single" w:sz="4" w:space="0" w:color="000000"/>
              <w:bottom w:val="single" w:sz="4" w:space="0" w:color="000000"/>
              <w:right w:val="single" w:sz="4" w:space="0" w:color="000000"/>
            </w:tcBorders>
          </w:tcPr>
          <w:p w14:paraId="71BA6497" w14:textId="77777777" w:rsidR="00BA0133" w:rsidRPr="00A83693" w:rsidRDefault="00BA0133" w:rsidP="004B5221">
            <w:pPr>
              <w:widowControl w:val="0"/>
              <w:tabs>
                <w:tab w:val="left" w:pos="0"/>
              </w:tabs>
              <w:spacing w:after="0" w:line="240" w:lineRule="auto"/>
              <w:rPr>
                <w:rFonts w:ascii="Times New Roman" w:eastAsia="Times New Roman" w:hAnsi="Times New Roman" w:cs="Times New Roman"/>
                <w:b/>
                <w:lang w:eastAsia="zh-CN"/>
              </w:rPr>
            </w:pPr>
          </w:p>
        </w:tc>
      </w:tr>
      <w:tr w:rsidR="00BA0133" w:rsidRPr="00A83693" w14:paraId="189BEE51" w14:textId="77777777" w:rsidTr="00944B0E">
        <w:trPr>
          <w:cantSplit/>
        </w:trPr>
        <w:tc>
          <w:tcPr>
            <w:tcW w:w="648" w:type="dxa"/>
            <w:vMerge/>
            <w:tcBorders>
              <w:top w:val="single" w:sz="4" w:space="0" w:color="000000"/>
              <w:left w:val="single" w:sz="4" w:space="0" w:color="000000"/>
              <w:bottom w:val="single" w:sz="4" w:space="0" w:color="000000"/>
              <w:right w:val="none" w:sz="255" w:space="0" w:color="FFFFFF"/>
            </w:tcBorders>
            <w:vAlign w:val="center"/>
          </w:tcPr>
          <w:p w14:paraId="44D68967" w14:textId="77777777" w:rsidR="00BA0133" w:rsidRPr="00A83693" w:rsidRDefault="00BA0133" w:rsidP="004B5221">
            <w:pPr>
              <w:widowControl w:val="0"/>
              <w:tabs>
                <w:tab w:val="left" w:pos="0"/>
              </w:tabs>
              <w:spacing w:after="0" w:line="240" w:lineRule="auto"/>
              <w:rPr>
                <w:rFonts w:ascii="Times New Roman" w:eastAsia="Times New Roman" w:hAnsi="Times New Roman" w:cs="Times New Roman"/>
                <w:bCs/>
                <w:lang w:eastAsia="zh-CN"/>
              </w:rPr>
            </w:pPr>
          </w:p>
        </w:tc>
        <w:tc>
          <w:tcPr>
            <w:tcW w:w="5857" w:type="dxa"/>
            <w:tcBorders>
              <w:top w:val="single" w:sz="4" w:space="0" w:color="000000"/>
              <w:left w:val="single" w:sz="4" w:space="0" w:color="000000"/>
              <w:bottom w:val="single" w:sz="4" w:space="0" w:color="000000"/>
              <w:right w:val="none" w:sz="255" w:space="0" w:color="FFFFFF"/>
            </w:tcBorders>
          </w:tcPr>
          <w:p w14:paraId="75620916" w14:textId="77777777" w:rsidR="00BA0133" w:rsidRPr="00A83693" w:rsidRDefault="00BA0133" w:rsidP="004B5221">
            <w:pPr>
              <w:widowControl w:val="0"/>
              <w:tabs>
                <w:tab w:val="left" w:pos="0"/>
              </w:tabs>
              <w:spacing w:after="0" w:line="240" w:lineRule="auto"/>
              <w:rPr>
                <w:rFonts w:ascii="Times New Roman" w:eastAsia="Times New Roman" w:hAnsi="Times New Roman" w:cs="Times New Roman"/>
                <w:bCs/>
                <w:lang w:eastAsia="zh-CN"/>
              </w:rPr>
            </w:pPr>
            <w:r w:rsidRPr="00A83693">
              <w:rPr>
                <w:rFonts w:ascii="Times New Roman" w:eastAsia="Times New Roman" w:hAnsi="Times New Roman" w:cs="Times New Roman"/>
                <w:bCs/>
                <w:lang w:eastAsia="zh-CN"/>
              </w:rPr>
              <w:t>Адрес страницы в Интернете</w:t>
            </w:r>
          </w:p>
        </w:tc>
        <w:tc>
          <w:tcPr>
            <w:tcW w:w="3715" w:type="dxa"/>
            <w:tcBorders>
              <w:top w:val="single" w:sz="4" w:space="0" w:color="000000"/>
              <w:left w:val="single" w:sz="4" w:space="0" w:color="000000"/>
              <w:bottom w:val="single" w:sz="4" w:space="0" w:color="000000"/>
              <w:right w:val="single" w:sz="4" w:space="0" w:color="000000"/>
            </w:tcBorders>
          </w:tcPr>
          <w:p w14:paraId="4D037492" w14:textId="77777777" w:rsidR="00BA0133" w:rsidRPr="00A83693" w:rsidRDefault="00BA0133" w:rsidP="004B5221">
            <w:pPr>
              <w:widowControl w:val="0"/>
              <w:tabs>
                <w:tab w:val="left" w:pos="0"/>
              </w:tabs>
              <w:spacing w:after="0" w:line="240" w:lineRule="auto"/>
              <w:rPr>
                <w:rFonts w:ascii="Times New Roman" w:eastAsia="Times New Roman" w:hAnsi="Times New Roman" w:cs="Times New Roman"/>
                <w:b/>
                <w:lang w:eastAsia="zh-CN"/>
              </w:rPr>
            </w:pPr>
          </w:p>
        </w:tc>
      </w:tr>
      <w:tr w:rsidR="00BA0133" w:rsidRPr="00A83693" w14:paraId="284F1967" w14:textId="77777777" w:rsidTr="00944B0E">
        <w:tc>
          <w:tcPr>
            <w:tcW w:w="648" w:type="dxa"/>
            <w:tcBorders>
              <w:top w:val="single" w:sz="4" w:space="0" w:color="000000"/>
              <w:left w:val="single" w:sz="4" w:space="0" w:color="000000"/>
              <w:bottom w:val="single" w:sz="4" w:space="0" w:color="000000"/>
              <w:right w:val="none" w:sz="255" w:space="0" w:color="FFFFFF"/>
            </w:tcBorders>
          </w:tcPr>
          <w:p w14:paraId="311254C5" w14:textId="77777777" w:rsidR="00BA0133" w:rsidRPr="00A83693" w:rsidRDefault="00BA0133" w:rsidP="004B5221">
            <w:pPr>
              <w:widowControl w:val="0"/>
              <w:tabs>
                <w:tab w:val="left" w:pos="0"/>
              </w:tabs>
              <w:spacing w:after="0" w:line="240" w:lineRule="auto"/>
              <w:rPr>
                <w:rFonts w:ascii="Times New Roman" w:eastAsia="Times New Roman" w:hAnsi="Times New Roman" w:cs="Times New Roman"/>
                <w:bCs/>
                <w:lang w:eastAsia="zh-CN"/>
              </w:rPr>
            </w:pPr>
            <w:r w:rsidRPr="00A83693">
              <w:rPr>
                <w:rFonts w:ascii="Times New Roman" w:eastAsia="Times New Roman" w:hAnsi="Times New Roman" w:cs="Times New Roman"/>
                <w:bCs/>
                <w:lang w:eastAsia="zh-CN"/>
              </w:rPr>
              <w:t>7</w:t>
            </w:r>
          </w:p>
        </w:tc>
        <w:tc>
          <w:tcPr>
            <w:tcW w:w="5857" w:type="dxa"/>
            <w:tcBorders>
              <w:top w:val="single" w:sz="4" w:space="0" w:color="000000"/>
              <w:left w:val="single" w:sz="4" w:space="0" w:color="000000"/>
              <w:bottom w:val="single" w:sz="4" w:space="0" w:color="000000"/>
              <w:right w:val="none" w:sz="255" w:space="0" w:color="FFFFFF"/>
            </w:tcBorders>
          </w:tcPr>
          <w:p w14:paraId="274ADE03" w14:textId="77777777" w:rsidR="00BA0133" w:rsidRPr="00A83693" w:rsidRDefault="00BA0133" w:rsidP="004B5221">
            <w:pPr>
              <w:widowControl w:val="0"/>
              <w:tabs>
                <w:tab w:val="left" w:pos="0"/>
              </w:tabs>
              <w:spacing w:after="0" w:line="240" w:lineRule="auto"/>
              <w:rPr>
                <w:rFonts w:ascii="Times New Roman" w:eastAsia="Times New Roman" w:hAnsi="Times New Roman" w:cs="Times New Roman"/>
                <w:bCs/>
                <w:lang w:eastAsia="zh-CN"/>
              </w:rPr>
            </w:pPr>
            <w:r w:rsidRPr="00A83693">
              <w:rPr>
                <w:rFonts w:ascii="Times New Roman" w:eastAsia="Times New Roman" w:hAnsi="Times New Roman" w:cs="Times New Roman"/>
                <w:bCs/>
                <w:lang w:eastAsia="zh-CN"/>
              </w:rPr>
              <w:t>Руководитель (должность, фамилия, имя, отчество, телефон)</w:t>
            </w:r>
          </w:p>
        </w:tc>
        <w:tc>
          <w:tcPr>
            <w:tcW w:w="3715" w:type="dxa"/>
            <w:tcBorders>
              <w:top w:val="single" w:sz="4" w:space="0" w:color="000000"/>
              <w:left w:val="single" w:sz="4" w:space="0" w:color="000000"/>
              <w:bottom w:val="single" w:sz="4" w:space="0" w:color="000000"/>
              <w:right w:val="single" w:sz="4" w:space="0" w:color="000000"/>
            </w:tcBorders>
          </w:tcPr>
          <w:p w14:paraId="7E33E7C3" w14:textId="77777777" w:rsidR="00BA0133" w:rsidRPr="00A83693" w:rsidRDefault="00BA0133" w:rsidP="004B5221">
            <w:pPr>
              <w:widowControl w:val="0"/>
              <w:tabs>
                <w:tab w:val="left" w:pos="0"/>
              </w:tabs>
              <w:spacing w:after="0" w:line="240" w:lineRule="auto"/>
              <w:rPr>
                <w:rFonts w:ascii="Times New Roman" w:eastAsia="Times New Roman" w:hAnsi="Times New Roman" w:cs="Times New Roman"/>
                <w:b/>
                <w:lang w:eastAsia="zh-CN"/>
              </w:rPr>
            </w:pPr>
          </w:p>
        </w:tc>
      </w:tr>
      <w:tr w:rsidR="00BA0133" w:rsidRPr="00A83693" w14:paraId="757A21D7" w14:textId="77777777" w:rsidTr="00944B0E">
        <w:tc>
          <w:tcPr>
            <w:tcW w:w="648" w:type="dxa"/>
            <w:tcBorders>
              <w:top w:val="single" w:sz="4" w:space="0" w:color="000000"/>
              <w:left w:val="single" w:sz="4" w:space="0" w:color="000000"/>
              <w:bottom w:val="single" w:sz="4" w:space="0" w:color="000000"/>
              <w:right w:val="none" w:sz="255" w:space="0" w:color="FFFFFF"/>
            </w:tcBorders>
          </w:tcPr>
          <w:p w14:paraId="7D8E5E1B" w14:textId="77777777" w:rsidR="00BA0133" w:rsidRPr="00A83693" w:rsidRDefault="00BA0133" w:rsidP="004B5221">
            <w:pPr>
              <w:widowControl w:val="0"/>
              <w:tabs>
                <w:tab w:val="left" w:pos="0"/>
              </w:tabs>
              <w:spacing w:after="0" w:line="240" w:lineRule="auto"/>
              <w:rPr>
                <w:rFonts w:ascii="Times New Roman" w:eastAsia="Times New Roman" w:hAnsi="Times New Roman" w:cs="Times New Roman"/>
                <w:bCs/>
                <w:lang w:eastAsia="zh-CN"/>
              </w:rPr>
            </w:pPr>
            <w:r w:rsidRPr="00A83693">
              <w:rPr>
                <w:rFonts w:ascii="Times New Roman" w:eastAsia="Times New Roman" w:hAnsi="Times New Roman" w:cs="Times New Roman"/>
                <w:bCs/>
                <w:lang w:eastAsia="zh-CN"/>
              </w:rPr>
              <w:t>8</w:t>
            </w:r>
          </w:p>
        </w:tc>
        <w:tc>
          <w:tcPr>
            <w:tcW w:w="5857" w:type="dxa"/>
            <w:tcBorders>
              <w:top w:val="single" w:sz="4" w:space="0" w:color="000000"/>
              <w:left w:val="single" w:sz="4" w:space="0" w:color="000000"/>
              <w:bottom w:val="single" w:sz="4" w:space="0" w:color="000000"/>
              <w:right w:val="none" w:sz="255" w:space="0" w:color="FFFFFF"/>
            </w:tcBorders>
          </w:tcPr>
          <w:p w14:paraId="59BD1BE8" w14:textId="77777777" w:rsidR="00BA0133" w:rsidRPr="00A83693" w:rsidRDefault="00BA0133" w:rsidP="004B5221">
            <w:pPr>
              <w:widowControl w:val="0"/>
              <w:tabs>
                <w:tab w:val="left" w:pos="0"/>
              </w:tabs>
              <w:spacing w:after="0" w:line="240" w:lineRule="auto"/>
              <w:rPr>
                <w:rFonts w:ascii="Times New Roman" w:eastAsia="Times New Roman" w:hAnsi="Times New Roman" w:cs="Times New Roman"/>
                <w:bCs/>
                <w:lang w:eastAsia="zh-CN"/>
              </w:rPr>
            </w:pPr>
            <w:r w:rsidRPr="00A83693">
              <w:rPr>
                <w:rFonts w:ascii="Times New Roman" w:eastAsia="Times New Roman" w:hAnsi="Times New Roman" w:cs="Times New Roman"/>
                <w:bCs/>
                <w:lang w:eastAsia="zh-CN"/>
              </w:rPr>
              <w:t>Главный бухгалтер</w:t>
            </w:r>
          </w:p>
          <w:p w14:paraId="46E474EA" w14:textId="77777777" w:rsidR="00BA0133" w:rsidRPr="00A83693" w:rsidRDefault="00BA0133" w:rsidP="004B5221">
            <w:pPr>
              <w:widowControl w:val="0"/>
              <w:tabs>
                <w:tab w:val="left" w:pos="0"/>
              </w:tabs>
              <w:spacing w:after="0" w:line="240" w:lineRule="auto"/>
              <w:rPr>
                <w:rFonts w:ascii="Times New Roman" w:eastAsia="Times New Roman" w:hAnsi="Times New Roman" w:cs="Times New Roman"/>
                <w:bCs/>
                <w:lang w:eastAsia="zh-CN"/>
              </w:rPr>
            </w:pPr>
            <w:r w:rsidRPr="00A83693">
              <w:rPr>
                <w:rFonts w:ascii="Times New Roman" w:eastAsia="Times New Roman" w:hAnsi="Times New Roman" w:cs="Times New Roman"/>
                <w:bCs/>
                <w:lang w:eastAsia="zh-CN"/>
              </w:rPr>
              <w:t>(фамилия, имя, отчество, телефон)</w:t>
            </w:r>
          </w:p>
        </w:tc>
        <w:tc>
          <w:tcPr>
            <w:tcW w:w="3715" w:type="dxa"/>
            <w:tcBorders>
              <w:top w:val="single" w:sz="4" w:space="0" w:color="000000"/>
              <w:left w:val="single" w:sz="4" w:space="0" w:color="000000"/>
              <w:bottom w:val="single" w:sz="4" w:space="0" w:color="000000"/>
              <w:right w:val="single" w:sz="4" w:space="0" w:color="000000"/>
            </w:tcBorders>
          </w:tcPr>
          <w:p w14:paraId="4566027C" w14:textId="77777777" w:rsidR="00BA0133" w:rsidRPr="00A83693" w:rsidRDefault="00BA0133" w:rsidP="004B5221">
            <w:pPr>
              <w:widowControl w:val="0"/>
              <w:tabs>
                <w:tab w:val="left" w:pos="0"/>
              </w:tabs>
              <w:spacing w:after="0" w:line="240" w:lineRule="auto"/>
              <w:rPr>
                <w:rFonts w:ascii="Times New Roman" w:eastAsia="Times New Roman" w:hAnsi="Times New Roman" w:cs="Times New Roman"/>
                <w:b/>
                <w:lang w:eastAsia="zh-CN"/>
              </w:rPr>
            </w:pPr>
          </w:p>
        </w:tc>
      </w:tr>
      <w:tr w:rsidR="00BA0133" w:rsidRPr="00A83693" w14:paraId="2D37F1F4" w14:textId="77777777" w:rsidTr="00944B0E">
        <w:tc>
          <w:tcPr>
            <w:tcW w:w="648" w:type="dxa"/>
            <w:tcBorders>
              <w:top w:val="single" w:sz="4" w:space="0" w:color="000000"/>
              <w:left w:val="single" w:sz="4" w:space="0" w:color="000000"/>
              <w:bottom w:val="single" w:sz="4" w:space="0" w:color="000000"/>
              <w:right w:val="none" w:sz="255" w:space="0" w:color="FFFFFF"/>
            </w:tcBorders>
          </w:tcPr>
          <w:p w14:paraId="69712A4B" w14:textId="77777777" w:rsidR="00BA0133" w:rsidRPr="00A83693" w:rsidRDefault="00BA0133" w:rsidP="004B5221">
            <w:pPr>
              <w:widowControl w:val="0"/>
              <w:tabs>
                <w:tab w:val="left" w:pos="0"/>
              </w:tabs>
              <w:spacing w:after="0" w:line="240" w:lineRule="auto"/>
              <w:rPr>
                <w:rFonts w:ascii="Times New Roman" w:eastAsia="Times New Roman" w:hAnsi="Times New Roman" w:cs="Times New Roman"/>
                <w:bCs/>
                <w:lang w:eastAsia="zh-CN"/>
              </w:rPr>
            </w:pPr>
            <w:r w:rsidRPr="00A83693">
              <w:rPr>
                <w:rFonts w:ascii="Times New Roman" w:eastAsia="Times New Roman" w:hAnsi="Times New Roman" w:cs="Times New Roman"/>
                <w:bCs/>
                <w:lang w:eastAsia="zh-CN"/>
              </w:rPr>
              <w:t>9</w:t>
            </w:r>
          </w:p>
        </w:tc>
        <w:tc>
          <w:tcPr>
            <w:tcW w:w="5857" w:type="dxa"/>
            <w:tcBorders>
              <w:top w:val="single" w:sz="4" w:space="0" w:color="000000"/>
              <w:left w:val="single" w:sz="4" w:space="0" w:color="000000"/>
              <w:bottom w:val="single" w:sz="4" w:space="0" w:color="000000"/>
              <w:right w:val="none" w:sz="255" w:space="0" w:color="FFFFFF"/>
            </w:tcBorders>
          </w:tcPr>
          <w:p w14:paraId="35705C62" w14:textId="77777777" w:rsidR="00BA0133" w:rsidRPr="00A83693" w:rsidRDefault="00BA0133" w:rsidP="004B5221">
            <w:pPr>
              <w:widowControl w:val="0"/>
              <w:tabs>
                <w:tab w:val="left" w:pos="0"/>
              </w:tabs>
              <w:spacing w:after="0" w:line="240" w:lineRule="auto"/>
              <w:rPr>
                <w:rFonts w:ascii="Times New Roman" w:eastAsia="Times New Roman" w:hAnsi="Times New Roman" w:cs="Times New Roman"/>
                <w:bCs/>
                <w:lang w:eastAsia="zh-CN"/>
              </w:rPr>
            </w:pPr>
            <w:r w:rsidRPr="00A83693">
              <w:rPr>
                <w:rFonts w:ascii="Times New Roman" w:eastAsia="Times New Roman" w:hAnsi="Times New Roman" w:cs="Times New Roman"/>
                <w:bCs/>
                <w:lang w:eastAsia="zh-CN"/>
              </w:rPr>
              <w:t>Контактное лицо</w:t>
            </w:r>
          </w:p>
          <w:p w14:paraId="3294ECFA" w14:textId="77777777" w:rsidR="00BA0133" w:rsidRPr="00A83693" w:rsidRDefault="00BA0133" w:rsidP="004B5221">
            <w:pPr>
              <w:widowControl w:val="0"/>
              <w:tabs>
                <w:tab w:val="left" w:pos="0"/>
              </w:tabs>
              <w:spacing w:after="0" w:line="240" w:lineRule="auto"/>
              <w:rPr>
                <w:rFonts w:ascii="Times New Roman" w:eastAsia="Times New Roman" w:hAnsi="Times New Roman" w:cs="Times New Roman"/>
                <w:bCs/>
                <w:lang w:eastAsia="zh-CN"/>
              </w:rPr>
            </w:pPr>
            <w:r w:rsidRPr="00A83693">
              <w:rPr>
                <w:rFonts w:ascii="Times New Roman" w:eastAsia="Times New Roman" w:hAnsi="Times New Roman" w:cs="Times New Roman"/>
                <w:bCs/>
                <w:lang w:eastAsia="zh-CN"/>
              </w:rPr>
              <w:t>(фамилия, имя, отчество, телефон)</w:t>
            </w:r>
          </w:p>
        </w:tc>
        <w:tc>
          <w:tcPr>
            <w:tcW w:w="3715" w:type="dxa"/>
            <w:tcBorders>
              <w:top w:val="single" w:sz="4" w:space="0" w:color="000000"/>
              <w:left w:val="single" w:sz="4" w:space="0" w:color="000000"/>
              <w:bottom w:val="single" w:sz="4" w:space="0" w:color="000000"/>
              <w:right w:val="single" w:sz="4" w:space="0" w:color="000000"/>
            </w:tcBorders>
          </w:tcPr>
          <w:p w14:paraId="1653F057" w14:textId="77777777" w:rsidR="00BA0133" w:rsidRPr="00A83693" w:rsidRDefault="00BA0133" w:rsidP="004B5221">
            <w:pPr>
              <w:widowControl w:val="0"/>
              <w:tabs>
                <w:tab w:val="left" w:pos="0"/>
              </w:tabs>
              <w:spacing w:after="0" w:line="240" w:lineRule="auto"/>
              <w:rPr>
                <w:rFonts w:ascii="Times New Roman" w:eastAsia="Times New Roman" w:hAnsi="Times New Roman" w:cs="Times New Roman"/>
                <w:b/>
                <w:lang w:eastAsia="zh-CN"/>
              </w:rPr>
            </w:pPr>
          </w:p>
        </w:tc>
      </w:tr>
      <w:tr w:rsidR="00BA0133" w:rsidRPr="00A83693" w14:paraId="4B775355" w14:textId="77777777" w:rsidTr="00944B0E">
        <w:trPr>
          <w:cantSplit/>
        </w:trPr>
        <w:tc>
          <w:tcPr>
            <w:tcW w:w="648" w:type="dxa"/>
            <w:vMerge w:val="restart"/>
            <w:tcBorders>
              <w:top w:val="single" w:sz="4" w:space="0" w:color="000000"/>
              <w:left w:val="single" w:sz="4" w:space="0" w:color="000000"/>
              <w:bottom w:val="single" w:sz="4" w:space="0" w:color="000000"/>
              <w:right w:val="none" w:sz="255" w:space="0" w:color="FFFFFF"/>
            </w:tcBorders>
          </w:tcPr>
          <w:p w14:paraId="5649E7E5" w14:textId="77777777" w:rsidR="00BA0133" w:rsidRPr="00A83693" w:rsidRDefault="00BA0133" w:rsidP="004B5221">
            <w:pPr>
              <w:widowControl w:val="0"/>
              <w:tabs>
                <w:tab w:val="left" w:pos="0"/>
              </w:tabs>
              <w:spacing w:after="0" w:line="240" w:lineRule="auto"/>
              <w:rPr>
                <w:rFonts w:ascii="Times New Roman" w:eastAsia="Times New Roman" w:hAnsi="Times New Roman" w:cs="Times New Roman"/>
                <w:bCs/>
                <w:lang w:eastAsia="zh-CN"/>
              </w:rPr>
            </w:pPr>
          </w:p>
          <w:p w14:paraId="6C521641" w14:textId="77777777" w:rsidR="00BA0133" w:rsidRPr="00A83693" w:rsidRDefault="00BA0133" w:rsidP="004B5221">
            <w:pPr>
              <w:widowControl w:val="0"/>
              <w:tabs>
                <w:tab w:val="left" w:pos="0"/>
              </w:tabs>
              <w:spacing w:after="0" w:line="240" w:lineRule="auto"/>
              <w:rPr>
                <w:rFonts w:ascii="Times New Roman" w:eastAsia="Times New Roman" w:hAnsi="Times New Roman" w:cs="Times New Roman"/>
                <w:bCs/>
                <w:lang w:eastAsia="zh-CN"/>
              </w:rPr>
            </w:pPr>
          </w:p>
          <w:p w14:paraId="242CA231" w14:textId="77777777" w:rsidR="00BA0133" w:rsidRPr="00A83693" w:rsidRDefault="00BA0133" w:rsidP="004B5221">
            <w:pPr>
              <w:widowControl w:val="0"/>
              <w:tabs>
                <w:tab w:val="left" w:pos="0"/>
              </w:tabs>
              <w:spacing w:after="0" w:line="240" w:lineRule="auto"/>
              <w:rPr>
                <w:rFonts w:ascii="Times New Roman" w:eastAsia="Times New Roman" w:hAnsi="Times New Roman" w:cs="Times New Roman"/>
                <w:bCs/>
                <w:lang w:eastAsia="zh-CN"/>
              </w:rPr>
            </w:pPr>
          </w:p>
          <w:p w14:paraId="5F56FEE7" w14:textId="77777777" w:rsidR="00BA0133" w:rsidRPr="00A83693" w:rsidRDefault="00BA0133" w:rsidP="004B5221">
            <w:pPr>
              <w:widowControl w:val="0"/>
              <w:tabs>
                <w:tab w:val="left" w:pos="0"/>
              </w:tabs>
              <w:spacing w:after="0" w:line="240" w:lineRule="auto"/>
              <w:rPr>
                <w:rFonts w:ascii="Times New Roman" w:eastAsia="Times New Roman" w:hAnsi="Times New Roman" w:cs="Times New Roman"/>
                <w:bCs/>
                <w:lang w:eastAsia="zh-CN"/>
              </w:rPr>
            </w:pPr>
            <w:r w:rsidRPr="00A83693">
              <w:rPr>
                <w:rFonts w:ascii="Times New Roman" w:eastAsia="Times New Roman" w:hAnsi="Times New Roman" w:cs="Times New Roman"/>
                <w:bCs/>
                <w:lang w:eastAsia="zh-CN"/>
              </w:rPr>
              <w:t>10</w:t>
            </w:r>
          </w:p>
        </w:tc>
        <w:tc>
          <w:tcPr>
            <w:tcW w:w="5857" w:type="dxa"/>
            <w:tcBorders>
              <w:top w:val="single" w:sz="4" w:space="0" w:color="000000"/>
              <w:left w:val="single" w:sz="4" w:space="0" w:color="000000"/>
              <w:bottom w:val="single" w:sz="4" w:space="0" w:color="000000"/>
              <w:right w:val="none" w:sz="255" w:space="0" w:color="FFFFFF"/>
            </w:tcBorders>
          </w:tcPr>
          <w:p w14:paraId="277DBA3D" w14:textId="77777777" w:rsidR="00BA0133" w:rsidRPr="00A83693" w:rsidRDefault="00BA0133" w:rsidP="004B5221">
            <w:pPr>
              <w:widowControl w:val="0"/>
              <w:tabs>
                <w:tab w:val="left" w:pos="0"/>
              </w:tabs>
              <w:spacing w:after="0" w:line="240" w:lineRule="auto"/>
              <w:rPr>
                <w:rFonts w:ascii="Times New Roman" w:eastAsia="Times New Roman" w:hAnsi="Times New Roman" w:cs="Times New Roman"/>
                <w:bCs/>
                <w:lang w:eastAsia="zh-CN"/>
              </w:rPr>
            </w:pPr>
            <w:r w:rsidRPr="00A83693">
              <w:rPr>
                <w:rFonts w:ascii="Times New Roman" w:eastAsia="Times New Roman" w:hAnsi="Times New Roman" w:cs="Times New Roman"/>
                <w:bCs/>
                <w:lang w:eastAsia="zh-CN"/>
              </w:rPr>
              <w:t>Система налогообложения</w:t>
            </w:r>
          </w:p>
        </w:tc>
        <w:tc>
          <w:tcPr>
            <w:tcW w:w="3715" w:type="dxa"/>
            <w:tcBorders>
              <w:top w:val="single" w:sz="4" w:space="0" w:color="000000"/>
              <w:left w:val="single" w:sz="4" w:space="0" w:color="000000"/>
              <w:bottom w:val="single" w:sz="4" w:space="0" w:color="000000"/>
              <w:right w:val="single" w:sz="4" w:space="0" w:color="000000"/>
            </w:tcBorders>
          </w:tcPr>
          <w:p w14:paraId="1D5E733B" w14:textId="77777777" w:rsidR="00BA0133" w:rsidRPr="00A83693" w:rsidRDefault="00BA0133" w:rsidP="004B5221">
            <w:pPr>
              <w:widowControl w:val="0"/>
              <w:tabs>
                <w:tab w:val="left" w:pos="0"/>
              </w:tabs>
              <w:spacing w:after="0" w:line="240" w:lineRule="auto"/>
              <w:rPr>
                <w:rFonts w:ascii="Times New Roman" w:eastAsia="Times New Roman" w:hAnsi="Times New Roman" w:cs="Times New Roman"/>
                <w:b/>
                <w:lang w:eastAsia="zh-CN"/>
              </w:rPr>
            </w:pPr>
          </w:p>
        </w:tc>
      </w:tr>
      <w:tr w:rsidR="00BA0133" w:rsidRPr="00A83693" w14:paraId="4642E8EE" w14:textId="77777777" w:rsidTr="00944B0E">
        <w:trPr>
          <w:cantSplit/>
        </w:trPr>
        <w:tc>
          <w:tcPr>
            <w:tcW w:w="648" w:type="dxa"/>
            <w:vMerge/>
            <w:tcBorders>
              <w:top w:val="single" w:sz="4" w:space="0" w:color="000000"/>
              <w:left w:val="single" w:sz="4" w:space="0" w:color="000000"/>
              <w:bottom w:val="single" w:sz="4" w:space="0" w:color="000000"/>
              <w:right w:val="none" w:sz="255" w:space="0" w:color="FFFFFF"/>
            </w:tcBorders>
            <w:vAlign w:val="center"/>
          </w:tcPr>
          <w:p w14:paraId="3BC4C6DC" w14:textId="77777777" w:rsidR="00BA0133" w:rsidRPr="00A83693" w:rsidRDefault="00BA0133" w:rsidP="004B5221">
            <w:pPr>
              <w:widowControl w:val="0"/>
              <w:tabs>
                <w:tab w:val="left" w:pos="0"/>
              </w:tabs>
              <w:spacing w:after="0" w:line="240" w:lineRule="auto"/>
              <w:rPr>
                <w:rFonts w:ascii="Times New Roman" w:eastAsia="Times New Roman" w:hAnsi="Times New Roman" w:cs="Times New Roman"/>
                <w:bCs/>
                <w:lang w:eastAsia="zh-CN"/>
              </w:rPr>
            </w:pPr>
          </w:p>
        </w:tc>
        <w:tc>
          <w:tcPr>
            <w:tcW w:w="5857" w:type="dxa"/>
            <w:tcBorders>
              <w:top w:val="single" w:sz="4" w:space="0" w:color="000000"/>
              <w:left w:val="single" w:sz="4" w:space="0" w:color="000000"/>
              <w:bottom w:val="single" w:sz="4" w:space="0" w:color="000000"/>
              <w:right w:val="none" w:sz="255" w:space="0" w:color="FFFFFF"/>
            </w:tcBorders>
          </w:tcPr>
          <w:p w14:paraId="070DBDBE" w14:textId="77777777" w:rsidR="00BA0133" w:rsidRPr="00A83693" w:rsidRDefault="00BA0133" w:rsidP="004B5221">
            <w:pPr>
              <w:widowControl w:val="0"/>
              <w:tabs>
                <w:tab w:val="left" w:pos="0"/>
              </w:tabs>
              <w:spacing w:after="0" w:line="240" w:lineRule="auto"/>
              <w:rPr>
                <w:rFonts w:ascii="Times New Roman" w:eastAsia="Times New Roman" w:hAnsi="Times New Roman" w:cs="Times New Roman"/>
                <w:bCs/>
                <w:lang w:eastAsia="zh-CN"/>
              </w:rPr>
            </w:pPr>
            <w:r w:rsidRPr="00A83693">
              <w:rPr>
                <w:rFonts w:ascii="Times New Roman" w:eastAsia="Times New Roman" w:hAnsi="Times New Roman" w:cs="Times New Roman"/>
                <w:bCs/>
                <w:lang w:eastAsia="zh-CN"/>
              </w:rPr>
              <w:t>Реквизиты уведомления о постановке на учет в ИФНС</w:t>
            </w:r>
          </w:p>
        </w:tc>
        <w:tc>
          <w:tcPr>
            <w:tcW w:w="3715" w:type="dxa"/>
            <w:tcBorders>
              <w:top w:val="single" w:sz="4" w:space="0" w:color="000000"/>
              <w:left w:val="single" w:sz="4" w:space="0" w:color="000000"/>
              <w:bottom w:val="single" w:sz="4" w:space="0" w:color="000000"/>
              <w:right w:val="single" w:sz="4" w:space="0" w:color="000000"/>
            </w:tcBorders>
          </w:tcPr>
          <w:p w14:paraId="3534D101" w14:textId="77777777" w:rsidR="00BA0133" w:rsidRPr="00A83693" w:rsidRDefault="00BA0133" w:rsidP="004B5221">
            <w:pPr>
              <w:widowControl w:val="0"/>
              <w:tabs>
                <w:tab w:val="left" w:pos="0"/>
              </w:tabs>
              <w:spacing w:after="0" w:line="240" w:lineRule="auto"/>
              <w:rPr>
                <w:rFonts w:ascii="Times New Roman" w:eastAsia="Times New Roman" w:hAnsi="Times New Roman" w:cs="Times New Roman"/>
                <w:b/>
                <w:lang w:eastAsia="zh-CN"/>
              </w:rPr>
            </w:pPr>
          </w:p>
        </w:tc>
      </w:tr>
      <w:tr w:rsidR="00BA0133" w:rsidRPr="00A83693" w14:paraId="1117EE1F" w14:textId="77777777" w:rsidTr="00944B0E">
        <w:trPr>
          <w:cantSplit/>
        </w:trPr>
        <w:tc>
          <w:tcPr>
            <w:tcW w:w="648" w:type="dxa"/>
            <w:vMerge/>
            <w:tcBorders>
              <w:top w:val="single" w:sz="4" w:space="0" w:color="000000"/>
              <w:left w:val="single" w:sz="4" w:space="0" w:color="000000"/>
              <w:bottom w:val="single" w:sz="4" w:space="0" w:color="000000"/>
              <w:right w:val="none" w:sz="255" w:space="0" w:color="FFFFFF"/>
            </w:tcBorders>
            <w:vAlign w:val="center"/>
          </w:tcPr>
          <w:p w14:paraId="0FEEDCF0" w14:textId="77777777" w:rsidR="00BA0133" w:rsidRPr="00A83693" w:rsidRDefault="00BA0133" w:rsidP="004B5221">
            <w:pPr>
              <w:widowControl w:val="0"/>
              <w:tabs>
                <w:tab w:val="left" w:pos="0"/>
              </w:tabs>
              <w:spacing w:after="0" w:line="240" w:lineRule="auto"/>
              <w:rPr>
                <w:rFonts w:ascii="Times New Roman" w:eastAsia="Times New Roman" w:hAnsi="Times New Roman" w:cs="Times New Roman"/>
                <w:bCs/>
                <w:lang w:eastAsia="zh-CN"/>
              </w:rPr>
            </w:pPr>
          </w:p>
        </w:tc>
        <w:tc>
          <w:tcPr>
            <w:tcW w:w="5857" w:type="dxa"/>
            <w:tcBorders>
              <w:top w:val="single" w:sz="4" w:space="0" w:color="000000"/>
              <w:left w:val="single" w:sz="4" w:space="0" w:color="000000"/>
              <w:bottom w:val="single" w:sz="4" w:space="0" w:color="000000"/>
              <w:right w:val="none" w:sz="255" w:space="0" w:color="FFFFFF"/>
            </w:tcBorders>
          </w:tcPr>
          <w:p w14:paraId="599E9AEF" w14:textId="77777777" w:rsidR="00BA0133" w:rsidRPr="00A83693" w:rsidRDefault="00BA0133" w:rsidP="004B5221">
            <w:pPr>
              <w:widowControl w:val="0"/>
              <w:tabs>
                <w:tab w:val="left" w:pos="0"/>
              </w:tabs>
              <w:spacing w:after="0" w:line="240" w:lineRule="auto"/>
              <w:rPr>
                <w:rFonts w:ascii="Times New Roman" w:eastAsia="Times New Roman" w:hAnsi="Times New Roman" w:cs="Times New Roman"/>
                <w:bCs/>
                <w:lang w:eastAsia="zh-CN"/>
              </w:rPr>
            </w:pPr>
            <w:r w:rsidRPr="00A83693">
              <w:rPr>
                <w:rFonts w:ascii="Times New Roman" w:eastAsia="Times New Roman" w:hAnsi="Times New Roman" w:cs="Times New Roman"/>
                <w:bCs/>
                <w:lang w:eastAsia="zh-CN"/>
              </w:rPr>
              <w:t>Применение ставки НДС 10% (с приложением документов, подтверждающих право на применение пониженной ставки НДС)</w:t>
            </w:r>
          </w:p>
        </w:tc>
        <w:tc>
          <w:tcPr>
            <w:tcW w:w="3715" w:type="dxa"/>
            <w:tcBorders>
              <w:top w:val="single" w:sz="4" w:space="0" w:color="000000"/>
              <w:left w:val="single" w:sz="4" w:space="0" w:color="000000"/>
              <w:bottom w:val="single" w:sz="4" w:space="0" w:color="000000"/>
              <w:right w:val="single" w:sz="4" w:space="0" w:color="000000"/>
            </w:tcBorders>
          </w:tcPr>
          <w:p w14:paraId="34AAA20F" w14:textId="77777777" w:rsidR="00BA0133" w:rsidRPr="00A83693" w:rsidRDefault="00BA0133" w:rsidP="004B5221">
            <w:pPr>
              <w:widowControl w:val="0"/>
              <w:tabs>
                <w:tab w:val="left" w:pos="0"/>
              </w:tabs>
              <w:spacing w:after="0" w:line="240" w:lineRule="auto"/>
              <w:rPr>
                <w:rFonts w:ascii="Times New Roman" w:eastAsia="Times New Roman" w:hAnsi="Times New Roman" w:cs="Times New Roman"/>
                <w:b/>
                <w:lang w:eastAsia="zh-CN"/>
              </w:rPr>
            </w:pPr>
          </w:p>
        </w:tc>
      </w:tr>
      <w:tr w:rsidR="00BA0133" w:rsidRPr="00A83693" w14:paraId="6CAAA7A6" w14:textId="77777777" w:rsidTr="00944B0E">
        <w:trPr>
          <w:cantSplit/>
        </w:trPr>
        <w:tc>
          <w:tcPr>
            <w:tcW w:w="648" w:type="dxa"/>
            <w:vMerge/>
            <w:tcBorders>
              <w:top w:val="single" w:sz="4" w:space="0" w:color="000000"/>
              <w:left w:val="single" w:sz="4" w:space="0" w:color="000000"/>
              <w:bottom w:val="single" w:sz="4" w:space="0" w:color="000000"/>
              <w:right w:val="none" w:sz="255" w:space="0" w:color="FFFFFF"/>
            </w:tcBorders>
            <w:vAlign w:val="center"/>
          </w:tcPr>
          <w:p w14:paraId="5E16D87A" w14:textId="77777777" w:rsidR="00BA0133" w:rsidRPr="00A83693" w:rsidRDefault="00BA0133" w:rsidP="004B5221">
            <w:pPr>
              <w:widowControl w:val="0"/>
              <w:tabs>
                <w:tab w:val="left" w:pos="0"/>
              </w:tabs>
              <w:spacing w:after="0" w:line="240" w:lineRule="auto"/>
              <w:rPr>
                <w:rFonts w:ascii="Times New Roman" w:eastAsia="Times New Roman" w:hAnsi="Times New Roman" w:cs="Times New Roman"/>
                <w:bCs/>
                <w:lang w:eastAsia="zh-CN"/>
              </w:rPr>
            </w:pPr>
          </w:p>
        </w:tc>
        <w:tc>
          <w:tcPr>
            <w:tcW w:w="5857" w:type="dxa"/>
            <w:tcBorders>
              <w:top w:val="single" w:sz="4" w:space="0" w:color="000000"/>
              <w:left w:val="single" w:sz="4" w:space="0" w:color="000000"/>
              <w:bottom w:val="single" w:sz="4" w:space="0" w:color="000000"/>
              <w:right w:val="none" w:sz="255" w:space="0" w:color="FFFFFF"/>
            </w:tcBorders>
          </w:tcPr>
          <w:p w14:paraId="2D7BA985" w14:textId="77777777" w:rsidR="00BA0133" w:rsidRPr="00A83693" w:rsidRDefault="00BA0133" w:rsidP="004B5221">
            <w:pPr>
              <w:widowControl w:val="0"/>
              <w:tabs>
                <w:tab w:val="left" w:pos="0"/>
              </w:tabs>
              <w:spacing w:after="0" w:line="240" w:lineRule="auto"/>
              <w:rPr>
                <w:rFonts w:ascii="Times New Roman" w:eastAsia="Times New Roman" w:hAnsi="Times New Roman" w:cs="Times New Roman"/>
                <w:bCs/>
                <w:lang w:eastAsia="zh-CN"/>
              </w:rPr>
            </w:pPr>
            <w:r w:rsidRPr="00A83693">
              <w:rPr>
                <w:rFonts w:ascii="Times New Roman" w:eastAsia="Times New Roman" w:hAnsi="Times New Roman" w:cs="Times New Roman"/>
                <w:bCs/>
                <w:lang w:eastAsia="zh-CN"/>
              </w:rPr>
              <w:t>Применение освобождения от НДС</w:t>
            </w:r>
          </w:p>
        </w:tc>
        <w:tc>
          <w:tcPr>
            <w:tcW w:w="3715" w:type="dxa"/>
            <w:tcBorders>
              <w:top w:val="single" w:sz="4" w:space="0" w:color="000000"/>
              <w:left w:val="single" w:sz="4" w:space="0" w:color="000000"/>
              <w:bottom w:val="single" w:sz="4" w:space="0" w:color="000000"/>
              <w:right w:val="single" w:sz="4" w:space="0" w:color="000000"/>
            </w:tcBorders>
          </w:tcPr>
          <w:p w14:paraId="7C232E0D" w14:textId="77777777" w:rsidR="00BA0133" w:rsidRPr="00A83693" w:rsidRDefault="00BA0133" w:rsidP="004B5221">
            <w:pPr>
              <w:widowControl w:val="0"/>
              <w:tabs>
                <w:tab w:val="left" w:pos="0"/>
              </w:tabs>
              <w:spacing w:after="0" w:line="240" w:lineRule="auto"/>
              <w:rPr>
                <w:rFonts w:ascii="Times New Roman" w:eastAsia="Times New Roman" w:hAnsi="Times New Roman" w:cs="Times New Roman"/>
                <w:b/>
                <w:lang w:eastAsia="zh-CN"/>
              </w:rPr>
            </w:pPr>
          </w:p>
        </w:tc>
      </w:tr>
      <w:tr w:rsidR="00BA0133" w:rsidRPr="00A83693" w14:paraId="0B47B1B1" w14:textId="77777777" w:rsidTr="00944B0E">
        <w:trPr>
          <w:cantSplit/>
        </w:trPr>
        <w:tc>
          <w:tcPr>
            <w:tcW w:w="648" w:type="dxa"/>
            <w:vMerge/>
            <w:tcBorders>
              <w:top w:val="single" w:sz="4" w:space="0" w:color="000000"/>
              <w:left w:val="single" w:sz="4" w:space="0" w:color="000000"/>
              <w:bottom w:val="single" w:sz="4" w:space="0" w:color="000000"/>
              <w:right w:val="none" w:sz="255" w:space="0" w:color="FFFFFF"/>
            </w:tcBorders>
            <w:vAlign w:val="center"/>
          </w:tcPr>
          <w:p w14:paraId="69EE801E" w14:textId="77777777" w:rsidR="00BA0133" w:rsidRPr="00A83693" w:rsidRDefault="00BA0133" w:rsidP="004B5221">
            <w:pPr>
              <w:widowControl w:val="0"/>
              <w:tabs>
                <w:tab w:val="left" w:pos="0"/>
              </w:tabs>
              <w:spacing w:after="0" w:line="240" w:lineRule="auto"/>
              <w:rPr>
                <w:rFonts w:ascii="Times New Roman" w:eastAsia="Times New Roman" w:hAnsi="Times New Roman" w:cs="Times New Roman"/>
                <w:bCs/>
                <w:lang w:eastAsia="zh-CN"/>
              </w:rPr>
            </w:pPr>
          </w:p>
        </w:tc>
        <w:tc>
          <w:tcPr>
            <w:tcW w:w="5857" w:type="dxa"/>
            <w:tcBorders>
              <w:top w:val="single" w:sz="4" w:space="0" w:color="000000"/>
              <w:left w:val="single" w:sz="4" w:space="0" w:color="000000"/>
              <w:bottom w:val="single" w:sz="4" w:space="0" w:color="000000"/>
              <w:right w:val="none" w:sz="255" w:space="0" w:color="FFFFFF"/>
            </w:tcBorders>
          </w:tcPr>
          <w:p w14:paraId="7DB5DFA1" w14:textId="77777777" w:rsidR="00BA0133" w:rsidRPr="00A83693" w:rsidRDefault="00BA0133" w:rsidP="004B5221">
            <w:pPr>
              <w:widowControl w:val="0"/>
              <w:tabs>
                <w:tab w:val="left" w:pos="0"/>
              </w:tabs>
              <w:spacing w:after="0" w:line="240" w:lineRule="auto"/>
              <w:rPr>
                <w:rFonts w:ascii="Times New Roman" w:eastAsia="Times New Roman" w:hAnsi="Times New Roman" w:cs="Times New Roman"/>
                <w:bCs/>
                <w:lang w:eastAsia="zh-CN"/>
              </w:rPr>
            </w:pPr>
            <w:r w:rsidRPr="00A83693">
              <w:rPr>
                <w:rFonts w:ascii="Times New Roman" w:eastAsia="Times New Roman" w:hAnsi="Times New Roman" w:cs="Times New Roman"/>
                <w:bCs/>
                <w:lang w:eastAsia="zh-CN"/>
              </w:rPr>
              <w:t>Основные виды деятельности</w:t>
            </w:r>
          </w:p>
          <w:p w14:paraId="4551106F" w14:textId="77777777" w:rsidR="00BA0133" w:rsidRPr="00A83693" w:rsidRDefault="00BA0133" w:rsidP="004B5221">
            <w:pPr>
              <w:widowControl w:val="0"/>
              <w:tabs>
                <w:tab w:val="left" w:pos="0"/>
              </w:tabs>
              <w:spacing w:after="0" w:line="240" w:lineRule="auto"/>
              <w:rPr>
                <w:rFonts w:ascii="Times New Roman" w:eastAsia="Times New Roman" w:hAnsi="Times New Roman" w:cs="Times New Roman"/>
                <w:bCs/>
                <w:lang w:eastAsia="zh-CN"/>
              </w:rPr>
            </w:pPr>
          </w:p>
        </w:tc>
        <w:tc>
          <w:tcPr>
            <w:tcW w:w="3715" w:type="dxa"/>
            <w:tcBorders>
              <w:top w:val="single" w:sz="4" w:space="0" w:color="000000"/>
              <w:left w:val="single" w:sz="4" w:space="0" w:color="000000"/>
              <w:bottom w:val="single" w:sz="4" w:space="0" w:color="000000"/>
              <w:right w:val="single" w:sz="4" w:space="0" w:color="000000"/>
            </w:tcBorders>
          </w:tcPr>
          <w:p w14:paraId="51F0505C" w14:textId="77777777" w:rsidR="00BA0133" w:rsidRPr="00A83693" w:rsidRDefault="00BA0133" w:rsidP="004B5221">
            <w:pPr>
              <w:widowControl w:val="0"/>
              <w:tabs>
                <w:tab w:val="left" w:pos="0"/>
              </w:tabs>
              <w:spacing w:after="0" w:line="240" w:lineRule="auto"/>
              <w:rPr>
                <w:rFonts w:ascii="Times New Roman" w:eastAsia="Times New Roman" w:hAnsi="Times New Roman" w:cs="Times New Roman"/>
                <w:b/>
                <w:lang w:eastAsia="zh-CN"/>
              </w:rPr>
            </w:pPr>
          </w:p>
        </w:tc>
      </w:tr>
      <w:tr w:rsidR="00BA0133" w:rsidRPr="00A83693" w14:paraId="6088A0FF" w14:textId="77777777" w:rsidTr="00944B0E">
        <w:trPr>
          <w:cantSplit/>
        </w:trPr>
        <w:tc>
          <w:tcPr>
            <w:tcW w:w="648" w:type="dxa"/>
            <w:vMerge/>
            <w:tcBorders>
              <w:top w:val="single" w:sz="4" w:space="0" w:color="000000"/>
              <w:left w:val="single" w:sz="4" w:space="0" w:color="000000"/>
              <w:bottom w:val="single" w:sz="4" w:space="0" w:color="000000"/>
              <w:right w:val="none" w:sz="255" w:space="0" w:color="FFFFFF"/>
            </w:tcBorders>
            <w:vAlign w:val="center"/>
          </w:tcPr>
          <w:p w14:paraId="587885BA" w14:textId="77777777" w:rsidR="00BA0133" w:rsidRPr="00A83693" w:rsidRDefault="00BA0133" w:rsidP="004B5221">
            <w:pPr>
              <w:widowControl w:val="0"/>
              <w:tabs>
                <w:tab w:val="left" w:pos="0"/>
              </w:tabs>
              <w:spacing w:after="0" w:line="240" w:lineRule="auto"/>
              <w:rPr>
                <w:rFonts w:ascii="Times New Roman" w:eastAsia="Times New Roman" w:hAnsi="Times New Roman" w:cs="Times New Roman"/>
                <w:bCs/>
                <w:lang w:eastAsia="zh-CN"/>
              </w:rPr>
            </w:pPr>
          </w:p>
        </w:tc>
        <w:tc>
          <w:tcPr>
            <w:tcW w:w="5857" w:type="dxa"/>
            <w:tcBorders>
              <w:top w:val="single" w:sz="4" w:space="0" w:color="000000"/>
              <w:left w:val="single" w:sz="4" w:space="0" w:color="000000"/>
              <w:bottom w:val="single" w:sz="4" w:space="0" w:color="000000"/>
              <w:right w:val="none" w:sz="255" w:space="0" w:color="FFFFFF"/>
            </w:tcBorders>
          </w:tcPr>
          <w:p w14:paraId="22AF13C7" w14:textId="77777777" w:rsidR="00BA0133" w:rsidRPr="00A83693" w:rsidRDefault="00BA0133" w:rsidP="004B5221">
            <w:pPr>
              <w:widowControl w:val="0"/>
              <w:tabs>
                <w:tab w:val="left" w:pos="0"/>
              </w:tabs>
              <w:spacing w:after="0" w:line="240" w:lineRule="auto"/>
              <w:rPr>
                <w:rFonts w:ascii="Times New Roman" w:eastAsia="Times New Roman" w:hAnsi="Times New Roman" w:cs="Times New Roman"/>
                <w:bCs/>
                <w:lang w:eastAsia="zh-CN"/>
              </w:rPr>
            </w:pPr>
            <w:r w:rsidRPr="00A83693">
              <w:rPr>
                <w:rFonts w:ascii="Times New Roman" w:eastAsia="Times New Roman" w:hAnsi="Times New Roman" w:cs="Times New Roman"/>
                <w:bCs/>
                <w:lang w:eastAsia="zh-CN"/>
              </w:rPr>
              <w:t>Лицензируемые виды деятельности</w:t>
            </w:r>
          </w:p>
          <w:p w14:paraId="31967FA7" w14:textId="77777777" w:rsidR="00BA0133" w:rsidRPr="00A83693" w:rsidRDefault="00BA0133" w:rsidP="004B5221">
            <w:pPr>
              <w:widowControl w:val="0"/>
              <w:tabs>
                <w:tab w:val="left" w:pos="0"/>
              </w:tabs>
              <w:spacing w:after="0" w:line="240" w:lineRule="auto"/>
              <w:rPr>
                <w:rFonts w:ascii="Times New Roman" w:eastAsia="Times New Roman" w:hAnsi="Times New Roman" w:cs="Times New Roman"/>
                <w:bCs/>
                <w:lang w:eastAsia="zh-CN"/>
              </w:rPr>
            </w:pPr>
          </w:p>
        </w:tc>
        <w:tc>
          <w:tcPr>
            <w:tcW w:w="3715" w:type="dxa"/>
            <w:tcBorders>
              <w:top w:val="single" w:sz="4" w:space="0" w:color="000000"/>
              <w:left w:val="single" w:sz="4" w:space="0" w:color="000000"/>
              <w:bottom w:val="single" w:sz="4" w:space="0" w:color="000000"/>
              <w:right w:val="single" w:sz="4" w:space="0" w:color="000000"/>
            </w:tcBorders>
          </w:tcPr>
          <w:p w14:paraId="75ABF2A5" w14:textId="77777777" w:rsidR="00BA0133" w:rsidRPr="00A83693" w:rsidRDefault="00BA0133" w:rsidP="004B5221">
            <w:pPr>
              <w:widowControl w:val="0"/>
              <w:tabs>
                <w:tab w:val="left" w:pos="0"/>
              </w:tabs>
              <w:spacing w:after="0" w:line="240" w:lineRule="auto"/>
              <w:rPr>
                <w:rFonts w:ascii="Times New Roman" w:eastAsia="Times New Roman" w:hAnsi="Times New Roman" w:cs="Times New Roman"/>
                <w:b/>
                <w:lang w:eastAsia="zh-CN"/>
              </w:rPr>
            </w:pPr>
          </w:p>
        </w:tc>
      </w:tr>
      <w:tr w:rsidR="00BA0133" w:rsidRPr="00A83693" w14:paraId="65F62E9C" w14:textId="77777777" w:rsidTr="00944B0E">
        <w:trPr>
          <w:cantSplit/>
        </w:trPr>
        <w:tc>
          <w:tcPr>
            <w:tcW w:w="648" w:type="dxa"/>
            <w:vMerge/>
            <w:tcBorders>
              <w:top w:val="single" w:sz="4" w:space="0" w:color="000000"/>
              <w:left w:val="single" w:sz="4" w:space="0" w:color="000000"/>
              <w:bottom w:val="single" w:sz="4" w:space="0" w:color="000000"/>
              <w:right w:val="none" w:sz="255" w:space="0" w:color="FFFFFF"/>
            </w:tcBorders>
            <w:vAlign w:val="center"/>
          </w:tcPr>
          <w:p w14:paraId="7495369E" w14:textId="77777777" w:rsidR="00BA0133" w:rsidRPr="00A83693" w:rsidRDefault="00BA0133" w:rsidP="004B5221">
            <w:pPr>
              <w:widowControl w:val="0"/>
              <w:tabs>
                <w:tab w:val="left" w:pos="0"/>
              </w:tabs>
              <w:spacing w:after="0" w:line="240" w:lineRule="auto"/>
              <w:rPr>
                <w:rFonts w:ascii="Times New Roman" w:eastAsia="Times New Roman" w:hAnsi="Times New Roman" w:cs="Times New Roman"/>
                <w:bCs/>
                <w:lang w:eastAsia="zh-CN"/>
              </w:rPr>
            </w:pPr>
          </w:p>
        </w:tc>
        <w:tc>
          <w:tcPr>
            <w:tcW w:w="5857" w:type="dxa"/>
            <w:tcBorders>
              <w:top w:val="single" w:sz="4" w:space="0" w:color="000000"/>
              <w:left w:val="single" w:sz="4" w:space="0" w:color="000000"/>
              <w:bottom w:val="single" w:sz="4" w:space="0" w:color="000000"/>
              <w:right w:val="none" w:sz="255" w:space="0" w:color="FFFFFF"/>
            </w:tcBorders>
          </w:tcPr>
          <w:p w14:paraId="1B5D3F64" w14:textId="77777777" w:rsidR="00BA0133" w:rsidRPr="00A83693" w:rsidRDefault="00BA0133" w:rsidP="004B5221">
            <w:pPr>
              <w:widowControl w:val="0"/>
              <w:tabs>
                <w:tab w:val="left" w:pos="0"/>
              </w:tabs>
              <w:spacing w:after="0" w:line="240" w:lineRule="auto"/>
              <w:rPr>
                <w:rFonts w:ascii="Times New Roman" w:eastAsia="Times New Roman" w:hAnsi="Times New Roman" w:cs="Times New Roman"/>
                <w:bCs/>
                <w:lang w:eastAsia="zh-CN"/>
              </w:rPr>
            </w:pPr>
            <w:r w:rsidRPr="00A83693">
              <w:rPr>
                <w:rFonts w:ascii="Times New Roman" w:eastAsia="Times New Roman" w:hAnsi="Times New Roman" w:cs="Times New Roman"/>
                <w:bCs/>
                <w:lang w:eastAsia="zh-CN"/>
              </w:rPr>
              <w:t>Номера лицензий, сроки их действия, наименование территорий на которых действуют лицензии</w:t>
            </w:r>
          </w:p>
        </w:tc>
        <w:tc>
          <w:tcPr>
            <w:tcW w:w="3715" w:type="dxa"/>
            <w:tcBorders>
              <w:top w:val="single" w:sz="4" w:space="0" w:color="000000"/>
              <w:left w:val="single" w:sz="4" w:space="0" w:color="000000"/>
              <w:bottom w:val="single" w:sz="4" w:space="0" w:color="000000"/>
              <w:right w:val="single" w:sz="4" w:space="0" w:color="000000"/>
            </w:tcBorders>
          </w:tcPr>
          <w:p w14:paraId="635599B2" w14:textId="77777777" w:rsidR="00BA0133" w:rsidRPr="00A83693" w:rsidRDefault="00BA0133" w:rsidP="004B5221">
            <w:pPr>
              <w:widowControl w:val="0"/>
              <w:tabs>
                <w:tab w:val="left" w:pos="0"/>
              </w:tabs>
              <w:spacing w:after="0" w:line="240" w:lineRule="auto"/>
              <w:rPr>
                <w:rFonts w:ascii="Times New Roman" w:eastAsia="Times New Roman" w:hAnsi="Times New Roman" w:cs="Times New Roman"/>
                <w:b/>
                <w:lang w:eastAsia="zh-CN"/>
              </w:rPr>
            </w:pPr>
          </w:p>
        </w:tc>
      </w:tr>
      <w:tr w:rsidR="00BA0133" w:rsidRPr="00A83693" w14:paraId="352B591F" w14:textId="77777777" w:rsidTr="00944B0E">
        <w:trPr>
          <w:cantSplit/>
        </w:trPr>
        <w:tc>
          <w:tcPr>
            <w:tcW w:w="648" w:type="dxa"/>
            <w:vMerge w:val="restart"/>
            <w:tcBorders>
              <w:top w:val="single" w:sz="4" w:space="0" w:color="000000"/>
              <w:left w:val="single" w:sz="4" w:space="0" w:color="000000"/>
              <w:bottom w:val="single" w:sz="4" w:space="0" w:color="000000"/>
              <w:right w:val="none" w:sz="255" w:space="0" w:color="FFFFFF"/>
            </w:tcBorders>
          </w:tcPr>
          <w:p w14:paraId="3066F48F" w14:textId="77777777" w:rsidR="00BA0133" w:rsidRPr="00A83693" w:rsidRDefault="00BA0133" w:rsidP="004B5221">
            <w:pPr>
              <w:widowControl w:val="0"/>
              <w:tabs>
                <w:tab w:val="left" w:pos="0"/>
              </w:tabs>
              <w:spacing w:after="0" w:line="240" w:lineRule="auto"/>
              <w:rPr>
                <w:rFonts w:ascii="Times New Roman" w:eastAsia="Times New Roman" w:hAnsi="Times New Roman" w:cs="Times New Roman"/>
                <w:bCs/>
                <w:lang w:eastAsia="zh-CN"/>
              </w:rPr>
            </w:pPr>
          </w:p>
          <w:p w14:paraId="78C0DC46" w14:textId="77777777" w:rsidR="00BA0133" w:rsidRPr="00A83693" w:rsidRDefault="00BA0133" w:rsidP="004B5221">
            <w:pPr>
              <w:widowControl w:val="0"/>
              <w:tabs>
                <w:tab w:val="left" w:pos="0"/>
              </w:tabs>
              <w:spacing w:after="0" w:line="240" w:lineRule="auto"/>
              <w:rPr>
                <w:rFonts w:ascii="Times New Roman" w:eastAsia="Times New Roman" w:hAnsi="Times New Roman" w:cs="Times New Roman"/>
                <w:bCs/>
                <w:lang w:eastAsia="zh-CN"/>
              </w:rPr>
            </w:pPr>
            <w:r w:rsidRPr="00A83693">
              <w:rPr>
                <w:rFonts w:ascii="Times New Roman" w:eastAsia="Times New Roman" w:hAnsi="Times New Roman" w:cs="Times New Roman"/>
                <w:bCs/>
                <w:lang w:eastAsia="zh-CN"/>
              </w:rPr>
              <w:t>11</w:t>
            </w:r>
          </w:p>
        </w:tc>
        <w:tc>
          <w:tcPr>
            <w:tcW w:w="5857" w:type="dxa"/>
            <w:tcBorders>
              <w:top w:val="single" w:sz="4" w:space="0" w:color="000000"/>
              <w:left w:val="single" w:sz="4" w:space="0" w:color="000000"/>
              <w:bottom w:val="single" w:sz="4" w:space="0" w:color="000000"/>
              <w:right w:val="none" w:sz="255" w:space="0" w:color="FFFFFF"/>
            </w:tcBorders>
          </w:tcPr>
          <w:p w14:paraId="19CF70D4" w14:textId="77777777" w:rsidR="00BA0133" w:rsidRPr="00A83693" w:rsidRDefault="00BA0133" w:rsidP="004B5221">
            <w:pPr>
              <w:widowControl w:val="0"/>
              <w:tabs>
                <w:tab w:val="left" w:pos="0"/>
              </w:tabs>
              <w:spacing w:after="0" w:line="240" w:lineRule="auto"/>
              <w:rPr>
                <w:rFonts w:ascii="Times New Roman" w:eastAsia="Times New Roman" w:hAnsi="Times New Roman" w:cs="Times New Roman"/>
                <w:bCs/>
                <w:lang w:eastAsia="zh-CN"/>
              </w:rPr>
            </w:pPr>
            <w:r w:rsidRPr="00A83693">
              <w:rPr>
                <w:rFonts w:ascii="Times New Roman" w:eastAsia="Times New Roman" w:hAnsi="Times New Roman" w:cs="Times New Roman"/>
                <w:bCs/>
                <w:lang w:eastAsia="zh-CN"/>
              </w:rPr>
              <w:t>Банковские реквизиты (может быть несколько):</w:t>
            </w:r>
          </w:p>
          <w:p w14:paraId="4628312F" w14:textId="77777777" w:rsidR="00BA0133" w:rsidRPr="00A83693" w:rsidRDefault="00BA0133" w:rsidP="004B5221">
            <w:pPr>
              <w:widowControl w:val="0"/>
              <w:tabs>
                <w:tab w:val="left" w:pos="0"/>
              </w:tabs>
              <w:spacing w:after="0" w:line="240" w:lineRule="auto"/>
              <w:rPr>
                <w:rFonts w:ascii="Times New Roman" w:eastAsia="Times New Roman" w:hAnsi="Times New Roman" w:cs="Times New Roman"/>
                <w:bCs/>
                <w:lang w:eastAsia="zh-CN"/>
              </w:rPr>
            </w:pPr>
            <w:r w:rsidRPr="00A83693">
              <w:rPr>
                <w:rFonts w:ascii="Times New Roman" w:eastAsia="Times New Roman" w:hAnsi="Times New Roman" w:cs="Times New Roman"/>
                <w:bCs/>
                <w:lang w:eastAsia="zh-CN"/>
              </w:rPr>
              <w:t>Наименование обслуживающего банка</w:t>
            </w:r>
          </w:p>
        </w:tc>
        <w:tc>
          <w:tcPr>
            <w:tcW w:w="3715" w:type="dxa"/>
            <w:tcBorders>
              <w:top w:val="single" w:sz="4" w:space="0" w:color="000000"/>
              <w:left w:val="single" w:sz="4" w:space="0" w:color="000000"/>
              <w:bottom w:val="single" w:sz="4" w:space="0" w:color="000000"/>
              <w:right w:val="single" w:sz="4" w:space="0" w:color="000000"/>
            </w:tcBorders>
          </w:tcPr>
          <w:p w14:paraId="0EF3AC72" w14:textId="77777777" w:rsidR="00BA0133" w:rsidRPr="00A83693" w:rsidRDefault="00BA0133" w:rsidP="004B5221">
            <w:pPr>
              <w:widowControl w:val="0"/>
              <w:tabs>
                <w:tab w:val="left" w:pos="0"/>
              </w:tabs>
              <w:spacing w:after="0" w:line="240" w:lineRule="auto"/>
              <w:rPr>
                <w:rFonts w:ascii="Times New Roman" w:eastAsia="Times New Roman" w:hAnsi="Times New Roman" w:cs="Times New Roman"/>
                <w:b/>
                <w:lang w:eastAsia="zh-CN"/>
              </w:rPr>
            </w:pPr>
          </w:p>
        </w:tc>
      </w:tr>
      <w:tr w:rsidR="00BA0133" w:rsidRPr="00A83693" w14:paraId="5D826E77" w14:textId="77777777" w:rsidTr="00944B0E">
        <w:trPr>
          <w:cantSplit/>
        </w:trPr>
        <w:tc>
          <w:tcPr>
            <w:tcW w:w="648" w:type="dxa"/>
            <w:vMerge/>
            <w:tcBorders>
              <w:top w:val="single" w:sz="4" w:space="0" w:color="000000"/>
              <w:left w:val="single" w:sz="4" w:space="0" w:color="000000"/>
              <w:bottom w:val="single" w:sz="4" w:space="0" w:color="000000"/>
              <w:right w:val="none" w:sz="255" w:space="0" w:color="FFFFFF"/>
            </w:tcBorders>
            <w:vAlign w:val="center"/>
          </w:tcPr>
          <w:p w14:paraId="5B06CD95" w14:textId="77777777" w:rsidR="00BA0133" w:rsidRPr="00A83693" w:rsidRDefault="00BA0133" w:rsidP="004B5221">
            <w:pPr>
              <w:widowControl w:val="0"/>
              <w:tabs>
                <w:tab w:val="left" w:pos="0"/>
              </w:tabs>
              <w:spacing w:after="0" w:line="240" w:lineRule="auto"/>
              <w:rPr>
                <w:rFonts w:ascii="Times New Roman" w:eastAsia="Times New Roman" w:hAnsi="Times New Roman" w:cs="Times New Roman"/>
                <w:bCs/>
                <w:lang w:eastAsia="zh-CN"/>
              </w:rPr>
            </w:pPr>
          </w:p>
        </w:tc>
        <w:tc>
          <w:tcPr>
            <w:tcW w:w="5857" w:type="dxa"/>
            <w:tcBorders>
              <w:top w:val="single" w:sz="4" w:space="0" w:color="000000"/>
              <w:left w:val="single" w:sz="4" w:space="0" w:color="000000"/>
              <w:bottom w:val="single" w:sz="4" w:space="0" w:color="000000"/>
              <w:right w:val="none" w:sz="255" w:space="0" w:color="FFFFFF"/>
            </w:tcBorders>
          </w:tcPr>
          <w:p w14:paraId="2F09A65F" w14:textId="77777777" w:rsidR="00BA0133" w:rsidRPr="00A83693" w:rsidRDefault="00BA0133" w:rsidP="004B5221">
            <w:pPr>
              <w:widowControl w:val="0"/>
              <w:tabs>
                <w:tab w:val="left" w:pos="0"/>
              </w:tabs>
              <w:spacing w:after="0" w:line="240" w:lineRule="auto"/>
              <w:rPr>
                <w:rFonts w:ascii="Times New Roman" w:eastAsia="Times New Roman" w:hAnsi="Times New Roman" w:cs="Times New Roman"/>
                <w:bCs/>
                <w:lang w:eastAsia="zh-CN"/>
              </w:rPr>
            </w:pPr>
            <w:r w:rsidRPr="00A83693">
              <w:rPr>
                <w:rFonts w:ascii="Times New Roman" w:eastAsia="Times New Roman" w:hAnsi="Times New Roman" w:cs="Times New Roman"/>
                <w:bCs/>
                <w:lang w:eastAsia="zh-CN"/>
              </w:rPr>
              <w:t>Адрес обслуживаемого банка</w:t>
            </w:r>
          </w:p>
        </w:tc>
        <w:tc>
          <w:tcPr>
            <w:tcW w:w="3715" w:type="dxa"/>
            <w:tcBorders>
              <w:top w:val="single" w:sz="4" w:space="0" w:color="000000"/>
              <w:left w:val="single" w:sz="4" w:space="0" w:color="000000"/>
              <w:bottom w:val="single" w:sz="4" w:space="0" w:color="000000"/>
              <w:right w:val="single" w:sz="4" w:space="0" w:color="000000"/>
            </w:tcBorders>
          </w:tcPr>
          <w:p w14:paraId="20404ACD" w14:textId="77777777" w:rsidR="00BA0133" w:rsidRPr="00A83693" w:rsidRDefault="00BA0133" w:rsidP="004B5221">
            <w:pPr>
              <w:widowControl w:val="0"/>
              <w:tabs>
                <w:tab w:val="left" w:pos="0"/>
              </w:tabs>
              <w:spacing w:after="0" w:line="240" w:lineRule="auto"/>
              <w:rPr>
                <w:rFonts w:ascii="Times New Roman" w:eastAsia="Times New Roman" w:hAnsi="Times New Roman" w:cs="Times New Roman"/>
                <w:b/>
                <w:lang w:eastAsia="zh-CN"/>
              </w:rPr>
            </w:pPr>
          </w:p>
        </w:tc>
      </w:tr>
      <w:tr w:rsidR="00BA0133" w:rsidRPr="00A83693" w14:paraId="21A2B51A" w14:textId="77777777" w:rsidTr="00944B0E">
        <w:trPr>
          <w:cantSplit/>
        </w:trPr>
        <w:tc>
          <w:tcPr>
            <w:tcW w:w="648" w:type="dxa"/>
            <w:vMerge/>
            <w:tcBorders>
              <w:top w:val="single" w:sz="4" w:space="0" w:color="000000"/>
              <w:left w:val="single" w:sz="4" w:space="0" w:color="000000"/>
              <w:bottom w:val="single" w:sz="4" w:space="0" w:color="000000"/>
              <w:right w:val="none" w:sz="255" w:space="0" w:color="FFFFFF"/>
            </w:tcBorders>
            <w:vAlign w:val="center"/>
          </w:tcPr>
          <w:p w14:paraId="6FD4BCD2" w14:textId="77777777" w:rsidR="00BA0133" w:rsidRPr="00A83693" w:rsidRDefault="00BA0133" w:rsidP="004B5221">
            <w:pPr>
              <w:widowControl w:val="0"/>
              <w:tabs>
                <w:tab w:val="left" w:pos="0"/>
              </w:tabs>
              <w:spacing w:after="0" w:line="240" w:lineRule="auto"/>
              <w:rPr>
                <w:rFonts w:ascii="Times New Roman" w:eastAsia="Times New Roman" w:hAnsi="Times New Roman" w:cs="Times New Roman"/>
                <w:bCs/>
                <w:lang w:eastAsia="zh-CN"/>
              </w:rPr>
            </w:pPr>
          </w:p>
        </w:tc>
        <w:tc>
          <w:tcPr>
            <w:tcW w:w="5857" w:type="dxa"/>
            <w:tcBorders>
              <w:top w:val="single" w:sz="4" w:space="0" w:color="000000"/>
              <w:left w:val="single" w:sz="4" w:space="0" w:color="000000"/>
              <w:bottom w:val="single" w:sz="4" w:space="0" w:color="000000"/>
              <w:right w:val="none" w:sz="255" w:space="0" w:color="FFFFFF"/>
            </w:tcBorders>
          </w:tcPr>
          <w:p w14:paraId="4F5CAC37" w14:textId="77777777" w:rsidR="00BA0133" w:rsidRPr="00A83693" w:rsidRDefault="00BA0133" w:rsidP="004B5221">
            <w:pPr>
              <w:widowControl w:val="0"/>
              <w:tabs>
                <w:tab w:val="left" w:pos="0"/>
              </w:tabs>
              <w:spacing w:after="0" w:line="240" w:lineRule="auto"/>
              <w:rPr>
                <w:rFonts w:ascii="Times New Roman" w:eastAsia="Times New Roman" w:hAnsi="Times New Roman" w:cs="Times New Roman"/>
                <w:bCs/>
                <w:lang w:eastAsia="zh-CN"/>
              </w:rPr>
            </w:pPr>
            <w:r w:rsidRPr="00A83693">
              <w:rPr>
                <w:rFonts w:ascii="Times New Roman" w:eastAsia="Times New Roman" w:hAnsi="Times New Roman" w:cs="Times New Roman"/>
                <w:bCs/>
                <w:lang w:eastAsia="zh-CN"/>
              </w:rPr>
              <w:t>Расчетный счет</w:t>
            </w:r>
          </w:p>
        </w:tc>
        <w:tc>
          <w:tcPr>
            <w:tcW w:w="3715" w:type="dxa"/>
            <w:tcBorders>
              <w:top w:val="single" w:sz="4" w:space="0" w:color="000000"/>
              <w:left w:val="single" w:sz="4" w:space="0" w:color="000000"/>
              <w:bottom w:val="single" w:sz="4" w:space="0" w:color="000000"/>
              <w:right w:val="single" w:sz="4" w:space="0" w:color="000000"/>
            </w:tcBorders>
          </w:tcPr>
          <w:p w14:paraId="3147916C" w14:textId="77777777" w:rsidR="00BA0133" w:rsidRPr="00A83693" w:rsidRDefault="00BA0133" w:rsidP="004B5221">
            <w:pPr>
              <w:widowControl w:val="0"/>
              <w:tabs>
                <w:tab w:val="left" w:pos="0"/>
              </w:tabs>
              <w:spacing w:after="0" w:line="240" w:lineRule="auto"/>
              <w:rPr>
                <w:rFonts w:ascii="Times New Roman" w:eastAsia="Times New Roman" w:hAnsi="Times New Roman" w:cs="Times New Roman"/>
                <w:b/>
                <w:lang w:eastAsia="zh-CN"/>
              </w:rPr>
            </w:pPr>
          </w:p>
        </w:tc>
      </w:tr>
      <w:tr w:rsidR="00BA0133" w:rsidRPr="00A83693" w14:paraId="4B21A97D" w14:textId="77777777" w:rsidTr="00944B0E">
        <w:trPr>
          <w:cantSplit/>
        </w:trPr>
        <w:tc>
          <w:tcPr>
            <w:tcW w:w="648" w:type="dxa"/>
            <w:vMerge/>
            <w:tcBorders>
              <w:top w:val="single" w:sz="4" w:space="0" w:color="000000"/>
              <w:left w:val="single" w:sz="4" w:space="0" w:color="000000"/>
              <w:bottom w:val="single" w:sz="4" w:space="0" w:color="000000"/>
              <w:right w:val="none" w:sz="255" w:space="0" w:color="FFFFFF"/>
            </w:tcBorders>
            <w:vAlign w:val="center"/>
          </w:tcPr>
          <w:p w14:paraId="7A0A6A41" w14:textId="77777777" w:rsidR="00BA0133" w:rsidRPr="00A83693" w:rsidRDefault="00BA0133" w:rsidP="004B5221">
            <w:pPr>
              <w:widowControl w:val="0"/>
              <w:tabs>
                <w:tab w:val="left" w:pos="0"/>
              </w:tabs>
              <w:spacing w:after="0" w:line="240" w:lineRule="auto"/>
              <w:rPr>
                <w:rFonts w:ascii="Times New Roman" w:eastAsia="Times New Roman" w:hAnsi="Times New Roman" w:cs="Times New Roman"/>
                <w:bCs/>
                <w:lang w:eastAsia="zh-CN"/>
              </w:rPr>
            </w:pPr>
          </w:p>
        </w:tc>
        <w:tc>
          <w:tcPr>
            <w:tcW w:w="5857" w:type="dxa"/>
            <w:tcBorders>
              <w:top w:val="single" w:sz="4" w:space="0" w:color="000000"/>
              <w:left w:val="single" w:sz="4" w:space="0" w:color="000000"/>
              <w:bottom w:val="single" w:sz="4" w:space="0" w:color="000000"/>
              <w:right w:val="none" w:sz="255" w:space="0" w:color="FFFFFF"/>
            </w:tcBorders>
          </w:tcPr>
          <w:p w14:paraId="7C9B2836" w14:textId="77777777" w:rsidR="00BA0133" w:rsidRPr="00A83693" w:rsidRDefault="00BA0133" w:rsidP="004B5221">
            <w:pPr>
              <w:widowControl w:val="0"/>
              <w:tabs>
                <w:tab w:val="left" w:pos="0"/>
              </w:tabs>
              <w:spacing w:after="0" w:line="240" w:lineRule="auto"/>
              <w:rPr>
                <w:rFonts w:ascii="Times New Roman" w:eastAsia="Times New Roman" w:hAnsi="Times New Roman" w:cs="Times New Roman"/>
                <w:bCs/>
                <w:lang w:eastAsia="zh-CN"/>
              </w:rPr>
            </w:pPr>
            <w:r w:rsidRPr="00A83693">
              <w:rPr>
                <w:rFonts w:ascii="Times New Roman" w:eastAsia="Times New Roman" w:hAnsi="Times New Roman" w:cs="Times New Roman"/>
                <w:bCs/>
                <w:lang w:eastAsia="zh-CN"/>
              </w:rPr>
              <w:t>Корреспондентский счет</w:t>
            </w:r>
          </w:p>
        </w:tc>
        <w:tc>
          <w:tcPr>
            <w:tcW w:w="3715" w:type="dxa"/>
            <w:tcBorders>
              <w:top w:val="single" w:sz="4" w:space="0" w:color="000000"/>
              <w:left w:val="single" w:sz="4" w:space="0" w:color="000000"/>
              <w:bottom w:val="single" w:sz="4" w:space="0" w:color="000000"/>
              <w:right w:val="single" w:sz="4" w:space="0" w:color="000000"/>
            </w:tcBorders>
          </w:tcPr>
          <w:p w14:paraId="67628F55" w14:textId="77777777" w:rsidR="00BA0133" w:rsidRPr="00A83693" w:rsidRDefault="00BA0133" w:rsidP="004B5221">
            <w:pPr>
              <w:widowControl w:val="0"/>
              <w:tabs>
                <w:tab w:val="left" w:pos="0"/>
              </w:tabs>
              <w:spacing w:after="0" w:line="240" w:lineRule="auto"/>
              <w:rPr>
                <w:rFonts w:ascii="Times New Roman" w:eastAsia="Times New Roman" w:hAnsi="Times New Roman" w:cs="Times New Roman"/>
                <w:b/>
                <w:lang w:eastAsia="zh-CN"/>
              </w:rPr>
            </w:pPr>
          </w:p>
        </w:tc>
      </w:tr>
      <w:tr w:rsidR="00BA0133" w:rsidRPr="00A83693" w14:paraId="42837A5F" w14:textId="77777777" w:rsidTr="00944B0E">
        <w:trPr>
          <w:cantSplit/>
        </w:trPr>
        <w:tc>
          <w:tcPr>
            <w:tcW w:w="648" w:type="dxa"/>
            <w:vMerge/>
            <w:tcBorders>
              <w:top w:val="single" w:sz="4" w:space="0" w:color="000000"/>
              <w:left w:val="single" w:sz="4" w:space="0" w:color="000000"/>
              <w:bottom w:val="single" w:sz="4" w:space="0" w:color="000000"/>
              <w:right w:val="none" w:sz="255" w:space="0" w:color="FFFFFF"/>
            </w:tcBorders>
            <w:vAlign w:val="center"/>
          </w:tcPr>
          <w:p w14:paraId="656FF2AE" w14:textId="77777777" w:rsidR="00BA0133" w:rsidRPr="00A83693" w:rsidRDefault="00BA0133" w:rsidP="004B5221">
            <w:pPr>
              <w:widowControl w:val="0"/>
              <w:tabs>
                <w:tab w:val="left" w:pos="0"/>
              </w:tabs>
              <w:spacing w:after="0" w:line="240" w:lineRule="auto"/>
              <w:rPr>
                <w:rFonts w:ascii="Times New Roman" w:eastAsia="Times New Roman" w:hAnsi="Times New Roman" w:cs="Times New Roman"/>
                <w:bCs/>
                <w:lang w:eastAsia="zh-CN"/>
              </w:rPr>
            </w:pPr>
          </w:p>
        </w:tc>
        <w:tc>
          <w:tcPr>
            <w:tcW w:w="5857" w:type="dxa"/>
            <w:tcBorders>
              <w:top w:val="single" w:sz="4" w:space="0" w:color="000000"/>
              <w:left w:val="single" w:sz="4" w:space="0" w:color="000000"/>
              <w:bottom w:val="single" w:sz="4" w:space="0" w:color="000000"/>
              <w:right w:val="none" w:sz="255" w:space="0" w:color="FFFFFF"/>
            </w:tcBorders>
          </w:tcPr>
          <w:p w14:paraId="12BDE7FD" w14:textId="77777777" w:rsidR="00BA0133" w:rsidRPr="00A83693" w:rsidRDefault="00BA0133" w:rsidP="004B5221">
            <w:pPr>
              <w:widowControl w:val="0"/>
              <w:tabs>
                <w:tab w:val="left" w:pos="0"/>
              </w:tabs>
              <w:spacing w:after="0" w:line="240" w:lineRule="auto"/>
              <w:rPr>
                <w:rFonts w:ascii="Times New Roman" w:eastAsia="Times New Roman" w:hAnsi="Times New Roman" w:cs="Times New Roman"/>
                <w:bCs/>
                <w:lang w:eastAsia="zh-CN"/>
              </w:rPr>
            </w:pPr>
            <w:r w:rsidRPr="00A83693">
              <w:rPr>
                <w:rFonts w:ascii="Times New Roman" w:eastAsia="Times New Roman" w:hAnsi="Times New Roman" w:cs="Times New Roman"/>
                <w:bCs/>
                <w:lang w:eastAsia="zh-CN"/>
              </w:rPr>
              <w:t>Код БИК</w:t>
            </w:r>
          </w:p>
        </w:tc>
        <w:tc>
          <w:tcPr>
            <w:tcW w:w="3715" w:type="dxa"/>
            <w:tcBorders>
              <w:top w:val="single" w:sz="4" w:space="0" w:color="000000"/>
              <w:left w:val="single" w:sz="4" w:space="0" w:color="000000"/>
              <w:bottom w:val="single" w:sz="4" w:space="0" w:color="000000"/>
              <w:right w:val="single" w:sz="4" w:space="0" w:color="000000"/>
            </w:tcBorders>
          </w:tcPr>
          <w:p w14:paraId="1A79822B" w14:textId="77777777" w:rsidR="00BA0133" w:rsidRPr="00A83693" w:rsidRDefault="00BA0133" w:rsidP="004B5221">
            <w:pPr>
              <w:widowControl w:val="0"/>
              <w:tabs>
                <w:tab w:val="left" w:pos="0"/>
              </w:tabs>
              <w:spacing w:after="0" w:line="240" w:lineRule="auto"/>
              <w:rPr>
                <w:rFonts w:ascii="Times New Roman" w:eastAsia="Times New Roman" w:hAnsi="Times New Roman" w:cs="Times New Roman"/>
                <w:b/>
                <w:lang w:eastAsia="zh-CN"/>
              </w:rPr>
            </w:pPr>
          </w:p>
        </w:tc>
      </w:tr>
      <w:tr w:rsidR="00BA0133" w:rsidRPr="00A83693" w14:paraId="7D2A3B6B" w14:textId="77777777" w:rsidTr="00944B0E">
        <w:tc>
          <w:tcPr>
            <w:tcW w:w="648" w:type="dxa"/>
            <w:tcBorders>
              <w:top w:val="single" w:sz="4" w:space="0" w:color="000000"/>
              <w:left w:val="single" w:sz="4" w:space="0" w:color="000000"/>
              <w:bottom w:val="single" w:sz="4" w:space="0" w:color="000000"/>
              <w:right w:val="none" w:sz="255" w:space="0" w:color="FFFFFF"/>
            </w:tcBorders>
          </w:tcPr>
          <w:p w14:paraId="48FA64AE" w14:textId="77777777" w:rsidR="00BA0133" w:rsidRPr="00A83693" w:rsidRDefault="00BA0133" w:rsidP="004B5221">
            <w:pPr>
              <w:widowControl w:val="0"/>
              <w:tabs>
                <w:tab w:val="left" w:pos="0"/>
              </w:tabs>
              <w:spacing w:after="0" w:line="240" w:lineRule="auto"/>
              <w:rPr>
                <w:rFonts w:ascii="Times New Roman" w:eastAsia="Times New Roman" w:hAnsi="Times New Roman" w:cs="Times New Roman"/>
                <w:bCs/>
                <w:lang w:eastAsia="zh-CN"/>
              </w:rPr>
            </w:pPr>
            <w:r w:rsidRPr="00A83693">
              <w:rPr>
                <w:rFonts w:ascii="Times New Roman" w:eastAsia="Times New Roman" w:hAnsi="Times New Roman" w:cs="Times New Roman"/>
                <w:bCs/>
                <w:lang w:eastAsia="zh-CN"/>
              </w:rPr>
              <w:t>12</w:t>
            </w:r>
          </w:p>
        </w:tc>
        <w:tc>
          <w:tcPr>
            <w:tcW w:w="5857" w:type="dxa"/>
            <w:tcBorders>
              <w:top w:val="single" w:sz="4" w:space="0" w:color="000000"/>
              <w:left w:val="single" w:sz="4" w:space="0" w:color="000000"/>
              <w:bottom w:val="single" w:sz="4" w:space="0" w:color="000000"/>
              <w:right w:val="none" w:sz="255" w:space="0" w:color="FFFFFF"/>
            </w:tcBorders>
          </w:tcPr>
          <w:p w14:paraId="48F53CB4" w14:textId="77777777" w:rsidR="00BA0133" w:rsidRPr="00A83693" w:rsidRDefault="00BA0133" w:rsidP="004B5221">
            <w:pPr>
              <w:widowControl w:val="0"/>
              <w:tabs>
                <w:tab w:val="left" w:pos="0"/>
              </w:tabs>
              <w:spacing w:after="0" w:line="240" w:lineRule="auto"/>
              <w:rPr>
                <w:rFonts w:ascii="Times New Roman" w:eastAsia="Times New Roman" w:hAnsi="Times New Roman" w:cs="Times New Roman"/>
                <w:bCs/>
                <w:lang w:eastAsia="zh-CN"/>
              </w:rPr>
            </w:pPr>
            <w:r w:rsidRPr="00A83693">
              <w:rPr>
                <w:rFonts w:ascii="Times New Roman" w:eastAsia="Times New Roman" w:hAnsi="Times New Roman" w:cs="Times New Roman"/>
                <w:bCs/>
                <w:lang w:eastAsia="zh-CN"/>
              </w:rPr>
              <w:t>Перечень должностных лиц, уполномоченных подписывать счет-фактуры</w:t>
            </w:r>
          </w:p>
        </w:tc>
        <w:tc>
          <w:tcPr>
            <w:tcW w:w="3715" w:type="dxa"/>
            <w:tcBorders>
              <w:top w:val="single" w:sz="4" w:space="0" w:color="000000"/>
              <w:left w:val="single" w:sz="4" w:space="0" w:color="000000"/>
              <w:bottom w:val="single" w:sz="4" w:space="0" w:color="000000"/>
              <w:right w:val="single" w:sz="4" w:space="0" w:color="000000"/>
            </w:tcBorders>
          </w:tcPr>
          <w:p w14:paraId="0326A8E6" w14:textId="77777777" w:rsidR="00BA0133" w:rsidRPr="00A83693" w:rsidRDefault="00BA0133" w:rsidP="004B5221">
            <w:pPr>
              <w:widowControl w:val="0"/>
              <w:tabs>
                <w:tab w:val="left" w:pos="0"/>
              </w:tabs>
              <w:spacing w:after="0" w:line="240" w:lineRule="auto"/>
              <w:rPr>
                <w:rFonts w:ascii="Times New Roman" w:eastAsia="Times New Roman" w:hAnsi="Times New Roman" w:cs="Times New Roman"/>
                <w:b/>
                <w:lang w:eastAsia="zh-CN"/>
              </w:rPr>
            </w:pPr>
          </w:p>
        </w:tc>
      </w:tr>
      <w:tr w:rsidR="00BA0133" w:rsidRPr="00A83693" w14:paraId="0265CFE3" w14:textId="77777777" w:rsidTr="00944B0E">
        <w:tc>
          <w:tcPr>
            <w:tcW w:w="648" w:type="dxa"/>
            <w:tcBorders>
              <w:top w:val="single" w:sz="4" w:space="0" w:color="000000"/>
              <w:left w:val="single" w:sz="4" w:space="0" w:color="000000"/>
              <w:bottom w:val="single" w:sz="4" w:space="0" w:color="000000"/>
              <w:right w:val="none" w:sz="255" w:space="0" w:color="FFFFFF"/>
            </w:tcBorders>
          </w:tcPr>
          <w:p w14:paraId="58367D18" w14:textId="77777777" w:rsidR="00BA0133" w:rsidRPr="00A83693" w:rsidRDefault="00BA0133" w:rsidP="004B5221">
            <w:pPr>
              <w:widowControl w:val="0"/>
              <w:tabs>
                <w:tab w:val="left" w:pos="0"/>
              </w:tabs>
              <w:spacing w:after="0" w:line="240" w:lineRule="auto"/>
              <w:rPr>
                <w:rFonts w:ascii="Times New Roman" w:eastAsia="Times New Roman" w:hAnsi="Times New Roman" w:cs="Times New Roman"/>
                <w:bCs/>
                <w:lang w:eastAsia="zh-CN"/>
              </w:rPr>
            </w:pPr>
            <w:r w:rsidRPr="00A83693">
              <w:rPr>
                <w:rFonts w:ascii="Times New Roman" w:eastAsia="Times New Roman" w:hAnsi="Times New Roman" w:cs="Times New Roman"/>
                <w:bCs/>
                <w:lang w:eastAsia="zh-CN"/>
              </w:rPr>
              <w:t>13</w:t>
            </w:r>
          </w:p>
        </w:tc>
        <w:tc>
          <w:tcPr>
            <w:tcW w:w="5857" w:type="dxa"/>
            <w:tcBorders>
              <w:top w:val="single" w:sz="4" w:space="0" w:color="000000"/>
              <w:left w:val="single" w:sz="4" w:space="0" w:color="000000"/>
              <w:bottom w:val="single" w:sz="4" w:space="0" w:color="000000"/>
              <w:right w:val="none" w:sz="255" w:space="0" w:color="FFFFFF"/>
            </w:tcBorders>
          </w:tcPr>
          <w:p w14:paraId="3D69F0FD" w14:textId="50B57B3C" w:rsidR="00BA0133" w:rsidRPr="00A83693" w:rsidRDefault="00BA0133" w:rsidP="004B5221">
            <w:pPr>
              <w:widowControl w:val="0"/>
              <w:tabs>
                <w:tab w:val="left" w:pos="0"/>
              </w:tabs>
              <w:spacing w:after="0" w:line="240" w:lineRule="auto"/>
              <w:rPr>
                <w:rFonts w:ascii="Times New Roman" w:eastAsia="Times New Roman" w:hAnsi="Times New Roman" w:cs="Times New Roman"/>
                <w:bCs/>
                <w:lang w:eastAsia="zh-CN"/>
              </w:rPr>
            </w:pPr>
            <w:r w:rsidRPr="00A83693">
              <w:rPr>
                <w:rFonts w:ascii="Times New Roman" w:eastAsia="Times New Roman" w:hAnsi="Times New Roman" w:cs="Times New Roman"/>
                <w:bCs/>
                <w:lang w:eastAsia="zh-CN"/>
              </w:rPr>
              <w:t>Согласие участника размещения заказа исполнить условия договора, указанные в</w:t>
            </w:r>
            <w:r w:rsidR="00AD02F1" w:rsidRPr="00A83693">
              <w:rPr>
                <w:rFonts w:ascii="Times New Roman" w:eastAsia="Times New Roman" w:hAnsi="Times New Roman" w:cs="Times New Roman"/>
                <w:bCs/>
                <w:lang w:eastAsia="zh-CN"/>
              </w:rPr>
              <w:t xml:space="preserve"> документации</w:t>
            </w:r>
            <w:r w:rsidRPr="00A83693">
              <w:rPr>
                <w:rFonts w:ascii="Times New Roman" w:eastAsia="Times New Roman" w:hAnsi="Times New Roman" w:cs="Times New Roman"/>
                <w:bCs/>
                <w:lang w:eastAsia="zh-CN"/>
              </w:rPr>
              <w:t xml:space="preserve"> о проведении закупки</w:t>
            </w:r>
          </w:p>
        </w:tc>
        <w:tc>
          <w:tcPr>
            <w:tcW w:w="3715" w:type="dxa"/>
            <w:tcBorders>
              <w:top w:val="single" w:sz="4" w:space="0" w:color="000000"/>
              <w:left w:val="single" w:sz="4" w:space="0" w:color="000000"/>
              <w:bottom w:val="single" w:sz="4" w:space="0" w:color="000000"/>
              <w:right w:val="single" w:sz="4" w:space="0" w:color="000000"/>
            </w:tcBorders>
          </w:tcPr>
          <w:p w14:paraId="244EE9A3" w14:textId="77777777" w:rsidR="00BA0133" w:rsidRPr="00A83693" w:rsidRDefault="00BA0133" w:rsidP="004B5221">
            <w:pPr>
              <w:widowControl w:val="0"/>
              <w:tabs>
                <w:tab w:val="left" w:pos="0"/>
              </w:tabs>
              <w:spacing w:after="0" w:line="240" w:lineRule="auto"/>
              <w:rPr>
                <w:rFonts w:ascii="Times New Roman" w:eastAsia="Times New Roman" w:hAnsi="Times New Roman" w:cs="Times New Roman"/>
                <w:b/>
                <w:lang w:eastAsia="zh-CN"/>
              </w:rPr>
            </w:pPr>
          </w:p>
        </w:tc>
      </w:tr>
    </w:tbl>
    <w:p w14:paraId="16E4D763" w14:textId="77777777" w:rsidR="00BA0133" w:rsidRPr="00A83693" w:rsidRDefault="00BA0133" w:rsidP="004B5221">
      <w:pPr>
        <w:widowControl w:val="0"/>
        <w:tabs>
          <w:tab w:val="left" w:pos="0"/>
        </w:tabs>
        <w:spacing w:after="0" w:line="240" w:lineRule="auto"/>
        <w:rPr>
          <w:rFonts w:ascii="Times New Roman" w:eastAsia="Times New Roman" w:hAnsi="Times New Roman" w:cs="Times New Roman"/>
          <w:lang w:eastAsia="zh-CN"/>
        </w:rPr>
      </w:pPr>
      <w:r w:rsidRPr="00A83693">
        <w:rPr>
          <w:rFonts w:ascii="Times New Roman" w:eastAsia="Times New Roman" w:hAnsi="Times New Roman" w:cs="Times New Roman"/>
          <w:lang w:eastAsia="zh-CN"/>
        </w:rPr>
        <w:t>Мы, нижеподписавшееся, заверяем достоверность всех данных, указанных в анкете.</w:t>
      </w:r>
    </w:p>
    <w:p w14:paraId="6427B2FA" w14:textId="77777777" w:rsidR="00BA0133" w:rsidRPr="00A83693" w:rsidRDefault="00BA0133" w:rsidP="004B5221">
      <w:pPr>
        <w:widowControl w:val="0"/>
        <w:tabs>
          <w:tab w:val="left" w:pos="0"/>
        </w:tabs>
        <w:spacing w:after="0" w:line="240" w:lineRule="auto"/>
        <w:rPr>
          <w:rFonts w:ascii="Times New Roman" w:eastAsia="Times New Roman" w:hAnsi="Times New Roman" w:cs="Times New Roman"/>
          <w:lang w:eastAsia="zh-CN"/>
        </w:rPr>
      </w:pPr>
      <w:r w:rsidRPr="00A83693">
        <w:rPr>
          <w:rFonts w:ascii="Times New Roman" w:eastAsia="Times New Roman" w:hAnsi="Times New Roman" w:cs="Times New Roman"/>
          <w:lang w:eastAsia="zh-CN"/>
        </w:rPr>
        <w:t>Главный бухгалтер</w:t>
      </w:r>
    </w:p>
    <w:p w14:paraId="620A12A2" w14:textId="77777777" w:rsidR="00BA0133" w:rsidRPr="00A83693" w:rsidRDefault="00BA0133" w:rsidP="004B5221">
      <w:pPr>
        <w:widowControl w:val="0"/>
        <w:tabs>
          <w:tab w:val="left" w:pos="0"/>
        </w:tabs>
        <w:spacing w:after="0" w:line="240" w:lineRule="auto"/>
        <w:rPr>
          <w:rFonts w:ascii="Times New Roman" w:eastAsia="Times New Roman" w:hAnsi="Times New Roman" w:cs="Times New Roman"/>
          <w:lang w:eastAsia="zh-CN"/>
        </w:rPr>
      </w:pPr>
    </w:p>
    <w:p w14:paraId="3779CDAF" w14:textId="77777777" w:rsidR="00BA0133" w:rsidRPr="00A83693" w:rsidRDefault="00BA0133" w:rsidP="004B5221">
      <w:pPr>
        <w:widowControl w:val="0"/>
        <w:tabs>
          <w:tab w:val="left" w:pos="0"/>
        </w:tabs>
        <w:spacing w:after="0" w:line="240" w:lineRule="auto"/>
        <w:rPr>
          <w:rFonts w:ascii="Times New Roman" w:eastAsia="Times New Roman" w:hAnsi="Times New Roman" w:cs="Times New Roman"/>
          <w:lang w:eastAsia="zh-CN"/>
        </w:rPr>
      </w:pPr>
      <w:r w:rsidRPr="00A83693">
        <w:rPr>
          <w:rFonts w:ascii="Times New Roman" w:eastAsia="Times New Roman" w:hAnsi="Times New Roman" w:cs="Times New Roman"/>
          <w:lang w:eastAsia="zh-CN"/>
        </w:rPr>
        <w:t>________________________                                                  _________________________</w:t>
      </w:r>
    </w:p>
    <w:p w14:paraId="56D47D94" w14:textId="77777777" w:rsidR="00BA0133" w:rsidRPr="00A83693" w:rsidRDefault="00BA0133" w:rsidP="004B5221">
      <w:pPr>
        <w:widowControl w:val="0"/>
        <w:tabs>
          <w:tab w:val="left" w:pos="0"/>
        </w:tabs>
        <w:spacing w:after="0" w:line="240" w:lineRule="auto"/>
        <w:rPr>
          <w:rFonts w:ascii="Times New Roman" w:eastAsia="Times New Roman" w:hAnsi="Times New Roman" w:cs="Times New Roman"/>
          <w:lang w:eastAsia="zh-CN"/>
        </w:rPr>
      </w:pPr>
      <w:r w:rsidRPr="00A83693">
        <w:rPr>
          <w:rFonts w:ascii="Times New Roman" w:eastAsia="Times New Roman" w:hAnsi="Times New Roman" w:cs="Times New Roman"/>
          <w:lang w:eastAsia="zh-CN"/>
        </w:rPr>
        <w:t xml:space="preserve">              ( Ф.И.О.)                                                                      (подпись)      М.П.     </w:t>
      </w:r>
    </w:p>
    <w:p w14:paraId="30E269CA" w14:textId="77777777" w:rsidR="00BA0133" w:rsidRPr="00A83693" w:rsidRDefault="00BA0133" w:rsidP="004B5221">
      <w:pPr>
        <w:widowControl w:val="0"/>
        <w:tabs>
          <w:tab w:val="left" w:pos="0"/>
        </w:tabs>
        <w:spacing w:after="0" w:line="240" w:lineRule="auto"/>
        <w:rPr>
          <w:rFonts w:ascii="Times New Roman" w:eastAsia="Times New Roman" w:hAnsi="Times New Roman" w:cs="Times New Roman"/>
          <w:lang w:eastAsia="zh-CN"/>
        </w:rPr>
      </w:pPr>
      <w:r w:rsidRPr="00A83693">
        <w:rPr>
          <w:rFonts w:ascii="Times New Roman" w:eastAsia="Times New Roman" w:hAnsi="Times New Roman" w:cs="Times New Roman"/>
          <w:lang w:eastAsia="zh-CN"/>
        </w:rPr>
        <w:t>Руководитель предприятия</w:t>
      </w:r>
    </w:p>
    <w:p w14:paraId="790127BF" w14:textId="77777777" w:rsidR="00BA0133" w:rsidRPr="00A83693" w:rsidRDefault="00BA0133" w:rsidP="004B5221">
      <w:pPr>
        <w:widowControl w:val="0"/>
        <w:tabs>
          <w:tab w:val="left" w:pos="0"/>
        </w:tabs>
        <w:spacing w:after="0" w:line="240" w:lineRule="auto"/>
        <w:rPr>
          <w:rFonts w:ascii="Times New Roman" w:eastAsia="Times New Roman" w:hAnsi="Times New Roman" w:cs="Times New Roman"/>
          <w:lang w:eastAsia="zh-CN"/>
        </w:rPr>
      </w:pPr>
    </w:p>
    <w:p w14:paraId="3C5EC186" w14:textId="77777777" w:rsidR="00BA0133" w:rsidRPr="00A83693" w:rsidRDefault="00BA0133" w:rsidP="004B5221">
      <w:pPr>
        <w:widowControl w:val="0"/>
        <w:tabs>
          <w:tab w:val="left" w:pos="0"/>
        </w:tabs>
        <w:spacing w:after="0" w:line="240" w:lineRule="auto"/>
        <w:rPr>
          <w:rFonts w:ascii="Times New Roman" w:eastAsia="Times New Roman" w:hAnsi="Times New Roman" w:cs="Times New Roman"/>
          <w:b/>
          <w:lang w:eastAsia="zh-CN"/>
        </w:rPr>
      </w:pPr>
      <w:r w:rsidRPr="00A83693">
        <w:rPr>
          <w:rFonts w:ascii="Times New Roman" w:eastAsia="Times New Roman" w:hAnsi="Times New Roman" w:cs="Times New Roman"/>
          <w:lang w:eastAsia="zh-CN"/>
        </w:rPr>
        <w:t>________________________                                                 _________________________</w:t>
      </w:r>
    </w:p>
    <w:p w14:paraId="1A330454" w14:textId="0DC0B59E" w:rsidR="00BA0133" w:rsidRPr="00A83693" w:rsidRDefault="00BA0133" w:rsidP="004B5221">
      <w:pPr>
        <w:widowControl w:val="0"/>
        <w:tabs>
          <w:tab w:val="left" w:pos="0"/>
        </w:tabs>
        <w:spacing w:after="0" w:line="240" w:lineRule="auto"/>
        <w:rPr>
          <w:rFonts w:ascii="Times New Roman" w:eastAsia="Times New Roman" w:hAnsi="Times New Roman" w:cs="Times New Roman"/>
          <w:b/>
          <w:lang w:eastAsia="zh-CN"/>
        </w:rPr>
      </w:pPr>
      <w:r w:rsidRPr="00A83693">
        <w:rPr>
          <w:rFonts w:ascii="Times New Roman" w:eastAsia="Times New Roman" w:hAnsi="Times New Roman" w:cs="Times New Roman"/>
          <w:lang w:eastAsia="zh-CN"/>
        </w:rPr>
        <w:t xml:space="preserve">  </w:t>
      </w:r>
      <w:r w:rsidR="00C16E97">
        <w:rPr>
          <w:rFonts w:ascii="Times New Roman" w:eastAsia="Times New Roman" w:hAnsi="Times New Roman" w:cs="Times New Roman"/>
          <w:lang w:eastAsia="zh-CN"/>
        </w:rPr>
        <w:t xml:space="preserve">            </w:t>
      </w:r>
      <w:r w:rsidRPr="00A83693">
        <w:rPr>
          <w:rFonts w:ascii="Times New Roman" w:eastAsia="Times New Roman" w:hAnsi="Times New Roman" w:cs="Times New Roman"/>
          <w:lang w:eastAsia="zh-CN"/>
        </w:rPr>
        <w:t xml:space="preserve"> ( Ф.И.О.)                                                                    (подпись)            М.П. </w:t>
      </w:r>
    </w:p>
    <w:p w14:paraId="3239CB68" w14:textId="5A712F92" w:rsidR="00BA0133" w:rsidRPr="00A83693" w:rsidRDefault="00BA0133" w:rsidP="004B5221">
      <w:pPr>
        <w:widowControl w:val="0"/>
        <w:tabs>
          <w:tab w:val="left" w:pos="0"/>
        </w:tabs>
        <w:spacing w:after="0" w:line="240" w:lineRule="auto"/>
        <w:rPr>
          <w:rFonts w:ascii="Times New Roman" w:eastAsia="Times New Roman" w:hAnsi="Times New Roman" w:cs="Times New Roman"/>
          <w:lang w:eastAsia="zh-CN"/>
        </w:rPr>
      </w:pPr>
      <w:r w:rsidRPr="00A83693">
        <w:rPr>
          <w:rFonts w:ascii="Times New Roman" w:eastAsia="Times New Roman" w:hAnsi="Times New Roman" w:cs="Times New Roman"/>
          <w:lang w:eastAsia="zh-CN"/>
        </w:rPr>
        <w:tab/>
      </w:r>
      <w:r w:rsidRPr="00A83693">
        <w:rPr>
          <w:rFonts w:ascii="Times New Roman" w:eastAsia="Times New Roman" w:hAnsi="Times New Roman" w:cs="Times New Roman"/>
          <w:lang w:eastAsia="zh-CN"/>
        </w:rPr>
        <w:tab/>
      </w:r>
      <w:r w:rsidRPr="00A83693">
        <w:rPr>
          <w:rFonts w:ascii="Times New Roman" w:eastAsia="Times New Roman" w:hAnsi="Times New Roman" w:cs="Times New Roman"/>
          <w:lang w:eastAsia="zh-CN"/>
        </w:rPr>
        <w:tab/>
      </w:r>
      <w:r w:rsidRPr="00A83693">
        <w:rPr>
          <w:rFonts w:ascii="Times New Roman" w:eastAsia="Times New Roman" w:hAnsi="Times New Roman" w:cs="Times New Roman"/>
          <w:lang w:eastAsia="zh-CN"/>
        </w:rPr>
        <w:tab/>
      </w:r>
      <w:r w:rsidRPr="00A83693">
        <w:rPr>
          <w:rFonts w:ascii="Times New Roman" w:eastAsia="Times New Roman" w:hAnsi="Times New Roman" w:cs="Times New Roman"/>
          <w:lang w:eastAsia="zh-CN"/>
        </w:rPr>
        <w:tab/>
      </w:r>
      <w:r w:rsidRPr="00A83693">
        <w:rPr>
          <w:rFonts w:ascii="Times New Roman" w:eastAsia="Times New Roman" w:hAnsi="Times New Roman" w:cs="Times New Roman"/>
          <w:lang w:eastAsia="zh-CN"/>
        </w:rPr>
        <w:tab/>
      </w:r>
      <w:r w:rsidRPr="00A83693">
        <w:rPr>
          <w:rFonts w:ascii="Times New Roman" w:eastAsia="Times New Roman" w:hAnsi="Times New Roman" w:cs="Times New Roman"/>
          <w:lang w:eastAsia="zh-CN"/>
        </w:rPr>
        <w:tab/>
        <w:t xml:space="preserve">         </w:t>
      </w:r>
    </w:p>
    <w:p w14:paraId="6E3D13CB" w14:textId="77777777" w:rsidR="00BA0133" w:rsidRPr="00A83693" w:rsidRDefault="00BA0133" w:rsidP="004B5221">
      <w:pPr>
        <w:widowControl w:val="0"/>
        <w:tabs>
          <w:tab w:val="left" w:pos="0"/>
          <w:tab w:val="left" w:pos="1418"/>
        </w:tabs>
        <w:spacing w:after="0" w:line="240" w:lineRule="auto"/>
        <w:ind w:firstLine="567"/>
        <w:jc w:val="center"/>
        <w:outlineLvl w:val="3"/>
        <w:rPr>
          <w:rFonts w:ascii="Times New Roman" w:eastAsia="Times New Roman" w:hAnsi="Times New Roman" w:cs="Times New Roman"/>
          <w:bCs/>
          <w:lang w:eastAsia="zh-CN"/>
        </w:rPr>
      </w:pPr>
    </w:p>
    <w:p w14:paraId="382D49BC" w14:textId="77777777" w:rsidR="00BA0133" w:rsidRPr="00A83693" w:rsidRDefault="00BA0133" w:rsidP="004B5221">
      <w:pPr>
        <w:widowControl w:val="0"/>
        <w:tabs>
          <w:tab w:val="left" w:pos="0"/>
          <w:tab w:val="left" w:pos="1418"/>
        </w:tabs>
        <w:spacing w:after="0" w:line="240" w:lineRule="auto"/>
        <w:jc w:val="both"/>
        <w:outlineLvl w:val="3"/>
        <w:rPr>
          <w:rFonts w:ascii="Times New Roman" w:eastAsia="Times New Roman" w:hAnsi="Times New Roman" w:cs="Times New Roman"/>
          <w:b/>
          <w:lang w:eastAsia="zh-CN"/>
        </w:rPr>
      </w:pPr>
    </w:p>
    <w:p w14:paraId="3C7275DB" w14:textId="77777777" w:rsidR="00BA0133" w:rsidRPr="00A83693" w:rsidRDefault="00BA0133" w:rsidP="004B5221">
      <w:pPr>
        <w:widowControl w:val="0"/>
        <w:tabs>
          <w:tab w:val="left" w:pos="0"/>
          <w:tab w:val="left" w:pos="1418"/>
        </w:tabs>
        <w:spacing w:after="0" w:line="240" w:lineRule="auto"/>
        <w:jc w:val="both"/>
        <w:outlineLvl w:val="3"/>
        <w:rPr>
          <w:rFonts w:ascii="Times New Roman" w:eastAsia="Times New Roman" w:hAnsi="Times New Roman" w:cs="Times New Roman"/>
          <w:b/>
          <w:lang w:eastAsia="zh-CN"/>
        </w:rPr>
      </w:pPr>
    </w:p>
    <w:p w14:paraId="0E20341E" w14:textId="77777777" w:rsidR="00BA0133" w:rsidRPr="00A83693" w:rsidRDefault="00BA0133" w:rsidP="004B5221">
      <w:pPr>
        <w:widowControl w:val="0"/>
        <w:tabs>
          <w:tab w:val="left" w:pos="0"/>
          <w:tab w:val="left" w:pos="1418"/>
        </w:tabs>
        <w:spacing w:after="0" w:line="240" w:lineRule="auto"/>
        <w:jc w:val="both"/>
        <w:outlineLvl w:val="3"/>
        <w:rPr>
          <w:rFonts w:ascii="Times New Roman" w:eastAsia="Times New Roman" w:hAnsi="Times New Roman" w:cs="Times New Roman"/>
          <w:b/>
          <w:lang w:eastAsia="zh-CN"/>
        </w:rPr>
      </w:pPr>
    </w:p>
    <w:p w14:paraId="047C2969" w14:textId="77777777" w:rsidR="00BA0133" w:rsidRPr="00A83693" w:rsidRDefault="00BA0133" w:rsidP="004B5221">
      <w:pPr>
        <w:widowControl w:val="0"/>
        <w:tabs>
          <w:tab w:val="left" w:pos="0"/>
          <w:tab w:val="left" w:pos="1418"/>
        </w:tabs>
        <w:spacing w:after="0" w:line="240" w:lineRule="auto"/>
        <w:jc w:val="both"/>
        <w:outlineLvl w:val="3"/>
        <w:rPr>
          <w:rFonts w:ascii="Times New Roman" w:eastAsia="Times New Roman" w:hAnsi="Times New Roman" w:cs="Times New Roman"/>
          <w:b/>
          <w:lang w:eastAsia="zh-CN"/>
        </w:rPr>
      </w:pPr>
    </w:p>
    <w:p w14:paraId="2A4D51B3" w14:textId="77777777" w:rsidR="00BA0133" w:rsidRPr="00A83693" w:rsidRDefault="00BA0133" w:rsidP="004B5221">
      <w:pPr>
        <w:widowControl w:val="0"/>
        <w:tabs>
          <w:tab w:val="left" w:pos="0"/>
          <w:tab w:val="left" w:pos="1418"/>
        </w:tabs>
        <w:spacing w:after="0" w:line="240" w:lineRule="auto"/>
        <w:jc w:val="both"/>
        <w:outlineLvl w:val="3"/>
        <w:rPr>
          <w:rFonts w:ascii="Times New Roman" w:eastAsia="Times New Roman" w:hAnsi="Times New Roman" w:cs="Times New Roman"/>
          <w:b/>
          <w:lang w:eastAsia="zh-CN"/>
        </w:rPr>
      </w:pPr>
    </w:p>
    <w:p w14:paraId="73440E79" w14:textId="77777777" w:rsidR="00BA0133" w:rsidRPr="00A83693" w:rsidRDefault="00BA0133" w:rsidP="004B5221">
      <w:pPr>
        <w:widowControl w:val="0"/>
        <w:tabs>
          <w:tab w:val="left" w:pos="0"/>
          <w:tab w:val="left" w:pos="1418"/>
        </w:tabs>
        <w:spacing w:after="0" w:line="240" w:lineRule="auto"/>
        <w:jc w:val="both"/>
        <w:outlineLvl w:val="3"/>
        <w:rPr>
          <w:rFonts w:ascii="Times New Roman" w:eastAsia="Times New Roman" w:hAnsi="Times New Roman" w:cs="Times New Roman"/>
          <w:b/>
          <w:lang w:eastAsia="zh-CN"/>
        </w:rPr>
      </w:pPr>
    </w:p>
    <w:p w14:paraId="14EC3EFB" w14:textId="77777777" w:rsidR="00BA0133" w:rsidRPr="00A83693" w:rsidRDefault="00BA0133" w:rsidP="004B5221">
      <w:pPr>
        <w:widowControl w:val="0"/>
        <w:tabs>
          <w:tab w:val="left" w:pos="0"/>
        </w:tabs>
        <w:spacing w:after="0" w:line="240" w:lineRule="auto"/>
        <w:jc w:val="center"/>
        <w:rPr>
          <w:rFonts w:ascii="Times New Roman" w:eastAsia="Times New Roman" w:hAnsi="Times New Roman" w:cs="Times New Roman"/>
          <w:b/>
          <w:bCs/>
          <w:lang w:eastAsia="zh-CN"/>
        </w:rPr>
      </w:pPr>
      <w:r w:rsidRPr="00A83693">
        <w:rPr>
          <w:rFonts w:ascii="Times New Roman" w:eastAsia="Times New Roman" w:hAnsi="Times New Roman" w:cs="Times New Roman"/>
          <w:b/>
          <w:bCs/>
          <w:highlight w:val="yellow"/>
          <w:lang w:eastAsia="zh-CN"/>
        </w:rPr>
        <w:br w:type="page"/>
      </w:r>
    </w:p>
    <w:p w14:paraId="4638E2F3" w14:textId="77777777" w:rsidR="00BA0133" w:rsidRPr="00A83693" w:rsidRDefault="00BA0133" w:rsidP="004B5221">
      <w:pPr>
        <w:widowControl w:val="0"/>
        <w:tabs>
          <w:tab w:val="left" w:pos="0"/>
        </w:tabs>
        <w:spacing w:after="0" w:line="240" w:lineRule="auto"/>
        <w:jc w:val="right"/>
        <w:outlineLvl w:val="3"/>
        <w:rPr>
          <w:rFonts w:ascii="Times New Roman" w:eastAsia="Times New Roman" w:hAnsi="Times New Roman" w:cs="Times New Roman"/>
          <w:lang w:eastAsia="zh-CN"/>
        </w:rPr>
      </w:pPr>
      <w:r w:rsidRPr="00A83693">
        <w:rPr>
          <w:rFonts w:ascii="Times New Roman" w:eastAsia="Times New Roman" w:hAnsi="Times New Roman" w:cs="Times New Roman"/>
          <w:lang w:eastAsia="zh-CN"/>
        </w:rPr>
        <w:lastRenderedPageBreak/>
        <w:t>Форма 2 Заявки</w:t>
      </w:r>
    </w:p>
    <w:p w14:paraId="0F674DDC" w14:textId="77777777" w:rsidR="00BA0133" w:rsidRPr="00A83693" w:rsidRDefault="00BA0133" w:rsidP="004B5221">
      <w:pPr>
        <w:widowControl w:val="0"/>
        <w:tabs>
          <w:tab w:val="left" w:pos="0"/>
        </w:tabs>
        <w:spacing w:after="0" w:line="240" w:lineRule="auto"/>
        <w:jc w:val="right"/>
        <w:rPr>
          <w:rFonts w:ascii="Times New Roman" w:eastAsia="Times New Roman" w:hAnsi="Times New Roman" w:cs="Times New Roman"/>
          <w:lang w:eastAsia="zh-CN"/>
        </w:rPr>
      </w:pPr>
      <w:r w:rsidRPr="00A83693">
        <w:rPr>
          <w:rFonts w:ascii="Times New Roman" w:eastAsia="Times New Roman" w:hAnsi="Times New Roman" w:cs="Times New Roman"/>
          <w:lang w:eastAsia="zh-CN"/>
        </w:rPr>
        <w:t xml:space="preserve">«____» _____________ 202_ г. </w:t>
      </w:r>
    </w:p>
    <w:p w14:paraId="0922B2A3" w14:textId="77777777" w:rsidR="00BA0133" w:rsidRPr="00A83693" w:rsidRDefault="00BA0133" w:rsidP="004B5221">
      <w:pPr>
        <w:widowControl w:val="0"/>
        <w:tabs>
          <w:tab w:val="left" w:pos="0"/>
        </w:tabs>
        <w:spacing w:after="0" w:line="240" w:lineRule="auto"/>
        <w:jc w:val="both"/>
        <w:rPr>
          <w:rFonts w:ascii="Times New Roman" w:eastAsia="Times New Roman" w:hAnsi="Times New Roman" w:cs="Times New Roman"/>
          <w:lang w:eastAsia="zh-CN"/>
        </w:rPr>
      </w:pPr>
    </w:p>
    <w:p w14:paraId="132BD628" w14:textId="77777777" w:rsidR="00BA0133" w:rsidRPr="00A83693" w:rsidRDefault="00BA0133" w:rsidP="004B5221">
      <w:pPr>
        <w:widowControl w:val="0"/>
        <w:tabs>
          <w:tab w:val="left" w:pos="0"/>
        </w:tabs>
        <w:spacing w:after="0" w:line="240" w:lineRule="auto"/>
        <w:jc w:val="center"/>
        <w:rPr>
          <w:rFonts w:ascii="Times New Roman" w:eastAsia="Times New Roman" w:hAnsi="Times New Roman" w:cs="Times New Roman"/>
          <w:b/>
          <w:color w:val="1E1E1E"/>
          <w:lang w:eastAsia="zh-CN"/>
        </w:rPr>
      </w:pPr>
      <w:r w:rsidRPr="00A83693">
        <w:rPr>
          <w:rFonts w:ascii="Times New Roman" w:eastAsia="Times New Roman" w:hAnsi="Times New Roman" w:cs="Times New Roman"/>
          <w:b/>
          <w:lang w:eastAsia="zh-CN"/>
        </w:rPr>
        <w:t>СОГЛАСИЕ</w:t>
      </w:r>
      <w:r w:rsidRPr="00A83693">
        <w:rPr>
          <w:rFonts w:ascii="Times New Roman" w:eastAsia="Times New Roman" w:hAnsi="Times New Roman" w:cs="Times New Roman"/>
          <w:b/>
          <w:lang w:eastAsia="zh-CN"/>
        </w:rPr>
        <w:br/>
        <w:t>на обработку персональных данных</w:t>
      </w:r>
    </w:p>
    <w:p w14:paraId="13C38630" w14:textId="77777777" w:rsidR="00BA0133" w:rsidRPr="00A83693" w:rsidRDefault="00BA0133" w:rsidP="004B5221">
      <w:pPr>
        <w:widowControl w:val="0"/>
        <w:tabs>
          <w:tab w:val="left" w:pos="0"/>
        </w:tabs>
        <w:spacing w:after="0" w:line="240" w:lineRule="auto"/>
        <w:jc w:val="both"/>
        <w:rPr>
          <w:rFonts w:ascii="Times New Roman" w:eastAsia="Times New Roman" w:hAnsi="Times New Roman" w:cs="Times New Roman"/>
          <w:color w:val="1E1E1E"/>
          <w:lang w:eastAsia="zh-CN"/>
        </w:rPr>
      </w:pPr>
      <w:r w:rsidRPr="00A83693">
        <w:rPr>
          <w:rFonts w:ascii="Times New Roman" w:eastAsia="Times New Roman" w:hAnsi="Times New Roman" w:cs="Times New Roman"/>
          <w:color w:val="1E1E1E"/>
          <w:lang w:eastAsia="zh-CN"/>
        </w:rPr>
        <w:t xml:space="preserve">Я, нижеподписавшийся </w:t>
      </w:r>
    </w:p>
    <w:p w14:paraId="4EFFA81E" w14:textId="77777777" w:rsidR="00BA0133" w:rsidRPr="00A83693" w:rsidRDefault="00BA0133" w:rsidP="004B5221">
      <w:pPr>
        <w:widowControl w:val="0"/>
        <w:tabs>
          <w:tab w:val="left" w:pos="0"/>
        </w:tabs>
        <w:spacing w:after="0" w:line="240" w:lineRule="auto"/>
        <w:rPr>
          <w:rFonts w:ascii="Times New Roman" w:eastAsia="Times New Roman" w:hAnsi="Times New Roman" w:cs="Times New Roman"/>
          <w:color w:val="1E1E1E"/>
          <w:lang w:eastAsia="zh-CN"/>
        </w:rPr>
      </w:pPr>
      <w:r w:rsidRPr="00A83693">
        <w:rPr>
          <w:rFonts w:ascii="Times New Roman" w:eastAsia="Times New Roman" w:hAnsi="Times New Roman" w:cs="Times New Roman"/>
          <w:color w:val="1E1E1E"/>
          <w:lang w:eastAsia="zh-CN"/>
        </w:rPr>
        <w:t>_________________________________________________________________________</w:t>
      </w:r>
    </w:p>
    <w:p w14:paraId="40E16815" w14:textId="77777777" w:rsidR="00BA0133" w:rsidRPr="00A83693" w:rsidRDefault="00BA0133" w:rsidP="004B5221">
      <w:pPr>
        <w:widowControl w:val="0"/>
        <w:tabs>
          <w:tab w:val="left" w:pos="0"/>
        </w:tabs>
        <w:spacing w:after="0" w:line="240" w:lineRule="auto"/>
        <w:jc w:val="center"/>
        <w:rPr>
          <w:rFonts w:ascii="Times New Roman" w:eastAsia="Times New Roman" w:hAnsi="Times New Roman" w:cs="Times New Roman"/>
          <w:color w:val="1E1E1E"/>
          <w:lang w:eastAsia="zh-CN"/>
        </w:rPr>
      </w:pPr>
      <w:r w:rsidRPr="00A83693">
        <w:rPr>
          <w:rFonts w:ascii="Times New Roman" w:eastAsia="Times New Roman" w:hAnsi="Times New Roman" w:cs="Times New Roman"/>
          <w:color w:val="1E1E1E"/>
          <w:vertAlign w:val="superscript"/>
          <w:lang w:eastAsia="zh-CN"/>
        </w:rPr>
        <w:t>(фамилия, имя, отчество)</w:t>
      </w:r>
    </w:p>
    <w:p w14:paraId="2262B7A9" w14:textId="77777777" w:rsidR="00BA0133" w:rsidRPr="00A83693" w:rsidRDefault="00BA0133" w:rsidP="004B5221">
      <w:pPr>
        <w:widowControl w:val="0"/>
        <w:tabs>
          <w:tab w:val="left" w:pos="0"/>
        </w:tabs>
        <w:spacing w:after="0" w:line="240" w:lineRule="auto"/>
        <w:jc w:val="both"/>
        <w:rPr>
          <w:rFonts w:ascii="Times New Roman" w:eastAsia="Times New Roman" w:hAnsi="Times New Roman" w:cs="Times New Roman"/>
          <w:color w:val="1E1E1E"/>
          <w:lang w:eastAsia="zh-CN"/>
        </w:rPr>
      </w:pPr>
    </w:p>
    <w:p w14:paraId="402C938E" w14:textId="77777777" w:rsidR="00BA0133" w:rsidRPr="00A83693" w:rsidRDefault="00BA0133" w:rsidP="004B5221">
      <w:pPr>
        <w:widowControl w:val="0"/>
        <w:tabs>
          <w:tab w:val="left" w:pos="0"/>
        </w:tabs>
        <w:spacing w:after="0" w:line="240" w:lineRule="auto"/>
        <w:jc w:val="both"/>
        <w:rPr>
          <w:rFonts w:ascii="Times New Roman" w:eastAsia="Times New Roman" w:hAnsi="Times New Roman" w:cs="Times New Roman"/>
          <w:color w:val="1E1E1E"/>
          <w:lang w:eastAsia="zh-CN"/>
        </w:rPr>
      </w:pPr>
      <w:r w:rsidRPr="00A83693">
        <w:rPr>
          <w:rFonts w:ascii="Times New Roman" w:eastAsia="Times New Roman" w:hAnsi="Times New Roman" w:cs="Times New Roman"/>
          <w:color w:val="1E1E1E"/>
          <w:lang w:eastAsia="zh-CN"/>
        </w:rPr>
        <w:t>паспорт_____________№__________________ дата выдачи______________________</w:t>
      </w:r>
    </w:p>
    <w:p w14:paraId="09257B2B" w14:textId="77777777" w:rsidR="00BA0133" w:rsidRPr="00A83693" w:rsidRDefault="00BA0133" w:rsidP="004B5221">
      <w:pPr>
        <w:widowControl w:val="0"/>
        <w:tabs>
          <w:tab w:val="left" w:pos="0"/>
        </w:tabs>
        <w:spacing w:after="0" w:line="240" w:lineRule="auto"/>
        <w:jc w:val="both"/>
        <w:rPr>
          <w:rFonts w:ascii="Times New Roman" w:eastAsia="Times New Roman" w:hAnsi="Times New Roman" w:cs="Times New Roman"/>
          <w:color w:val="1E1E1E"/>
          <w:lang w:eastAsia="zh-CN"/>
        </w:rPr>
      </w:pPr>
    </w:p>
    <w:p w14:paraId="7DF2C628" w14:textId="77777777" w:rsidR="00BA0133" w:rsidRPr="00A83693" w:rsidRDefault="00BA0133" w:rsidP="004B5221">
      <w:pPr>
        <w:widowControl w:val="0"/>
        <w:tabs>
          <w:tab w:val="left" w:pos="0"/>
        </w:tabs>
        <w:spacing w:after="0" w:line="240" w:lineRule="auto"/>
        <w:jc w:val="both"/>
        <w:rPr>
          <w:rFonts w:ascii="Times New Roman" w:eastAsia="Times New Roman" w:hAnsi="Times New Roman" w:cs="Times New Roman"/>
          <w:color w:val="1E1E1E"/>
          <w:lang w:eastAsia="zh-CN"/>
        </w:rPr>
      </w:pPr>
      <w:r w:rsidRPr="00A83693">
        <w:rPr>
          <w:rFonts w:ascii="Times New Roman" w:eastAsia="Times New Roman" w:hAnsi="Times New Roman" w:cs="Times New Roman"/>
          <w:color w:val="1E1E1E"/>
          <w:lang w:eastAsia="zh-CN"/>
        </w:rPr>
        <w:t xml:space="preserve">название выдавшего органа _________________________________________________, </w:t>
      </w:r>
    </w:p>
    <w:p w14:paraId="65A8ECCE" w14:textId="77777777" w:rsidR="00BA0133" w:rsidRPr="00A83693" w:rsidRDefault="00BA0133" w:rsidP="004B5221">
      <w:pPr>
        <w:widowControl w:val="0"/>
        <w:tabs>
          <w:tab w:val="left" w:pos="0"/>
        </w:tabs>
        <w:spacing w:after="0" w:line="240" w:lineRule="auto"/>
        <w:jc w:val="both"/>
        <w:rPr>
          <w:rFonts w:ascii="Times New Roman" w:eastAsia="Times New Roman" w:hAnsi="Times New Roman" w:cs="Times New Roman"/>
          <w:color w:val="1E1E1E"/>
          <w:lang w:eastAsia="zh-CN"/>
        </w:rPr>
      </w:pPr>
    </w:p>
    <w:p w14:paraId="1C9199D8" w14:textId="77777777" w:rsidR="00BA0133" w:rsidRPr="00A83693" w:rsidRDefault="00BA0133" w:rsidP="004B5221">
      <w:pPr>
        <w:widowControl w:val="0"/>
        <w:tabs>
          <w:tab w:val="left" w:pos="0"/>
        </w:tabs>
        <w:spacing w:after="0" w:line="240" w:lineRule="auto"/>
        <w:jc w:val="both"/>
        <w:rPr>
          <w:rFonts w:ascii="Times New Roman" w:eastAsia="Times New Roman" w:hAnsi="Times New Roman" w:cs="Times New Roman"/>
          <w:color w:val="1E1E1E"/>
          <w:lang w:eastAsia="zh-CN"/>
        </w:rPr>
      </w:pPr>
      <w:r w:rsidRPr="00A83693">
        <w:rPr>
          <w:rFonts w:ascii="Times New Roman" w:eastAsia="Times New Roman" w:hAnsi="Times New Roman" w:cs="Times New Roman"/>
          <w:color w:val="1E1E1E"/>
          <w:lang w:eastAsia="zh-CN"/>
        </w:rPr>
        <w:t>в соответствии с требованиями ст. 9 Федерального закона от 27.07.06</w:t>
      </w:r>
      <w:r w:rsidRPr="00A83693">
        <w:rPr>
          <w:rFonts w:ascii="Times New Roman" w:eastAsia="MS Gothic" w:hAnsi="Times New Roman" w:cs="Times New Roman"/>
          <w:color w:val="1E1E1E"/>
          <w:lang w:eastAsia="zh-CN"/>
        </w:rPr>
        <w:t> </w:t>
      </w:r>
      <w:r w:rsidRPr="00A83693">
        <w:rPr>
          <w:rFonts w:ascii="Times New Roman" w:eastAsia="Times New Roman" w:hAnsi="Times New Roman" w:cs="Times New Roman"/>
          <w:color w:val="1E1E1E"/>
          <w:lang w:eastAsia="zh-CN"/>
        </w:rPr>
        <w:t xml:space="preserve">г. «О персональных данных» № 152-ФЗ, подтверждаю своё согласие на обработку </w:t>
      </w:r>
      <w:r w:rsidRPr="00A83693">
        <w:rPr>
          <w:rFonts w:ascii="Times New Roman" w:eastAsia="Times New Roman" w:hAnsi="Times New Roman" w:cs="Times New Roman"/>
          <w:color w:val="000000"/>
          <w:lang w:eastAsia="zh-CN"/>
        </w:rPr>
        <w:t>________________</w:t>
      </w:r>
      <w:r w:rsidRPr="00A83693">
        <w:rPr>
          <w:rFonts w:ascii="Times New Roman" w:eastAsia="Times New Roman" w:hAnsi="Times New Roman" w:cs="Times New Roman"/>
          <w:color w:val="1E1E1E"/>
          <w:lang w:eastAsia="zh-CN"/>
        </w:rPr>
        <w:t xml:space="preserve"> (далее - Организатор) моих персональных данных включающих фамилию, имя, отчество, дату рождения, паспортные данные, данные о судимости при условии, что их обработка осуществляется лицом, профессионально занимающимся закупочной деятельностью в </w:t>
      </w:r>
      <w:r w:rsidRPr="00A83693">
        <w:rPr>
          <w:rFonts w:ascii="Times New Roman" w:eastAsia="Times New Roman" w:hAnsi="Times New Roman" w:cs="Times New Roman"/>
          <w:color w:val="000000"/>
          <w:lang w:eastAsia="zh-CN"/>
        </w:rPr>
        <w:t>_______________</w:t>
      </w:r>
      <w:r w:rsidRPr="00A83693">
        <w:rPr>
          <w:rFonts w:ascii="Times New Roman" w:eastAsia="Times New Roman" w:hAnsi="Times New Roman" w:cs="Times New Roman"/>
          <w:color w:val="1E1E1E"/>
          <w:lang w:eastAsia="zh-CN"/>
        </w:rPr>
        <w:t xml:space="preserve">. В процессе осуществления Организатором закупочной деятельности я предоставляю право работникам Организатора передавать мои персональные данные, содержащие сведения, составляющие персональные данные и данные о судимости, другим должностным лицам Организатор, в интересах осуществления Организатором закупочной деятельности. </w:t>
      </w:r>
    </w:p>
    <w:p w14:paraId="18C7A260" w14:textId="77777777" w:rsidR="00BA0133" w:rsidRPr="00A83693" w:rsidRDefault="00BA0133" w:rsidP="004B5221">
      <w:pPr>
        <w:widowControl w:val="0"/>
        <w:tabs>
          <w:tab w:val="left" w:pos="0"/>
        </w:tabs>
        <w:spacing w:after="0" w:line="240" w:lineRule="auto"/>
        <w:ind w:firstLine="426"/>
        <w:jc w:val="both"/>
        <w:rPr>
          <w:rFonts w:ascii="Times New Roman" w:eastAsia="Times New Roman" w:hAnsi="Times New Roman" w:cs="Times New Roman"/>
          <w:color w:val="1E1E1E"/>
          <w:lang w:eastAsia="zh-CN"/>
        </w:rPr>
      </w:pPr>
      <w:r w:rsidRPr="00A83693">
        <w:rPr>
          <w:rFonts w:ascii="Times New Roman" w:eastAsia="Times New Roman" w:hAnsi="Times New Roman" w:cs="Times New Roman"/>
          <w:color w:val="1E1E1E"/>
          <w:lang w:eastAsia="zh-CN"/>
        </w:rPr>
        <w:t xml:space="preserve">Предоставляю Организатору право осуществлять все действия (операции) с моими персональными данными, включая сбор, систематизацию, накопление, хранение, обновление, изменение, использование, обезличивание, блокирование, уничтожение. </w:t>
      </w:r>
    </w:p>
    <w:p w14:paraId="3DAD0B7A" w14:textId="77777777" w:rsidR="00BA0133" w:rsidRPr="00A83693" w:rsidRDefault="00BA0133" w:rsidP="004B5221">
      <w:pPr>
        <w:widowControl w:val="0"/>
        <w:tabs>
          <w:tab w:val="left" w:pos="0"/>
        </w:tabs>
        <w:spacing w:after="0" w:line="240" w:lineRule="auto"/>
        <w:ind w:firstLine="426"/>
        <w:jc w:val="both"/>
        <w:rPr>
          <w:rFonts w:ascii="Times New Roman" w:eastAsia="Times New Roman" w:hAnsi="Times New Roman" w:cs="Times New Roman"/>
          <w:color w:val="1E1E1E"/>
          <w:lang w:eastAsia="zh-CN"/>
        </w:rPr>
      </w:pPr>
      <w:r w:rsidRPr="00A83693">
        <w:rPr>
          <w:rFonts w:ascii="Times New Roman" w:eastAsia="Times New Roman" w:hAnsi="Times New Roman" w:cs="Times New Roman"/>
          <w:color w:val="1E1E1E"/>
          <w:lang w:eastAsia="zh-CN"/>
        </w:rPr>
        <w:t>Организатор вправе обрабатывать мои персональные данные посредством внесения их в электронную базу данных, включения в списки (реестры).</w:t>
      </w:r>
    </w:p>
    <w:p w14:paraId="329E0F8D" w14:textId="77777777" w:rsidR="00BA0133" w:rsidRPr="00A83693" w:rsidRDefault="00BA0133" w:rsidP="004B5221">
      <w:pPr>
        <w:widowControl w:val="0"/>
        <w:tabs>
          <w:tab w:val="left" w:pos="0"/>
        </w:tabs>
        <w:spacing w:after="0" w:line="240" w:lineRule="auto"/>
        <w:ind w:firstLine="426"/>
        <w:jc w:val="both"/>
        <w:rPr>
          <w:rFonts w:ascii="Times New Roman" w:eastAsia="Times New Roman" w:hAnsi="Times New Roman" w:cs="Times New Roman"/>
          <w:color w:val="1E1E1E"/>
          <w:lang w:eastAsia="zh-CN"/>
        </w:rPr>
      </w:pPr>
      <w:r w:rsidRPr="00A83693">
        <w:rPr>
          <w:rFonts w:ascii="Times New Roman" w:eastAsia="Times New Roman" w:hAnsi="Times New Roman" w:cs="Times New Roman"/>
          <w:color w:val="1E1E1E"/>
          <w:lang w:eastAsia="zh-CN"/>
        </w:rPr>
        <w:t>Срок хранения моих персональных данных соответствует сроку хранения документов, связанных с осуществлением Организатором закупочной деятельности и составляет три года.</w:t>
      </w:r>
    </w:p>
    <w:p w14:paraId="74C771F4" w14:textId="77777777" w:rsidR="00BA0133" w:rsidRPr="00A83693" w:rsidRDefault="00BA0133" w:rsidP="004B5221">
      <w:pPr>
        <w:widowControl w:val="0"/>
        <w:tabs>
          <w:tab w:val="left" w:pos="0"/>
        </w:tabs>
        <w:spacing w:after="0" w:line="240" w:lineRule="auto"/>
        <w:ind w:firstLine="426"/>
        <w:jc w:val="both"/>
        <w:rPr>
          <w:rFonts w:ascii="Times New Roman" w:eastAsia="Times New Roman" w:hAnsi="Times New Roman" w:cs="Times New Roman"/>
          <w:color w:val="1E1E1E"/>
          <w:lang w:eastAsia="zh-CN"/>
        </w:rPr>
      </w:pPr>
      <w:r w:rsidRPr="00A83693">
        <w:rPr>
          <w:rFonts w:ascii="Times New Roman" w:eastAsia="Times New Roman" w:hAnsi="Times New Roman" w:cs="Times New Roman"/>
          <w:color w:val="1E1E1E"/>
          <w:lang w:eastAsia="zh-CN"/>
        </w:rPr>
        <w:t>Передача моих персональных данных иным лицам или иное их разглашение может осуществляться только с моего письменного согласия.</w:t>
      </w:r>
    </w:p>
    <w:p w14:paraId="226BA6C3" w14:textId="77777777" w:rsidR="00BA0133" w:rsidRPr="00A83693" w:rsidRDefault="00BA0133" w:rsidP="004B5221">
      <w:pPr>
        <w:widowControl w:val="0"/>
        <w:tabs>
          <w:tab w:val="left" w:pos="0"/>
        </w:tabs>
        <w:spacing w:after="0" w:line="240" w:lineRule="auto"/>
        <w:ind w:firstLine="426"/>
        <w:jc w:val="both"/>
        <w:rPr>
          <w:rFonts w:ascii="Times New Roman" w:eastAsia="Times New Roman" w:hAnsi="Times New Roman" w:cs="Times New Roman"/>
          <w:color w:val="1E1E1E"/>
          <w:lang w:eastAsia="zh-CN"/>
        </w:rPr>
      </w:pPr>
      <w:r w:rsidRPr="00A83693">
        <w:rPr>
          <w:rFonts w:ascii="Times New Roman" w:eastAsia="Times New Roman" w:hAnsi="Times New Roman" w:cs="Times New Roman"/>
          <w:color w:val="1E1E1E"/>
          <w:lang w:eastAsia="zh-CN"/>
        </w:rPr>
        <w:t>Настоящее согласие дано мной и действует с «______»_________________ 20____г. бессрочно.</w:t>
      </w:r>
    </w:p>
    <w:p w14:paraId="16E949E7" w14:textId="77777777" w:rsidR="00BA0133" w:rsidRPr="00A83693" w:rsidRDefault="00BA0133" w:rsidP="004B5221">
      <w:pPr>
        <w:widowControl w:val="0"/>
        <w:tabs>
          <w:tab w:val="left" w:pos="0"/>
        </w:tabs>
        <w:spacing w:after="0" w:line="240" w:lineRule="auto"/>
        <w:ind w:firstLine="426"/>
        <w:jc w:val="both"/>
        <w:rPr>
          <w:rFonts w:ascii="Times New Roman" w:eastAsia="Times New Roman" w:hAnsi="Times New Roman" w:cs="Times New Roman"/>
          <w:color w:val="1E1E1E"/>
          <w:lang w:eastAsia="zh-CN"/>
        </w:rPr>
      </w:pPr>
      <w:r w:rsidRPr="00A83693">
        <w:rPr>
          <w:rFonts w:ascii="Times New Roman" w:eastAsia="Times New Roman" w:hAnsi="Times New Roman" w:cs="Times New Roman"/>
          <w:color w:val="1E1E1E"/>
          <w:lang w:eastAsia="zh-CN"/>
        </w:rPr>
        <w:t xml:space="preserve">Я оставляю за собой право отозвать свое согласие посредством составления соответствующего письменного документа, который может быть направлен мной в адрес Организатора по почте заказным письмом с уведомлением о вручении либо вручен лично под расписку представителю Организатора. В случае получения моего письменного заявления об отзыве настоящего согласия на обработку персональных данных Организатор обязан прекратить их обработку. </w:t>
      </w:r>
    </w:p>
    <w:p w14:paraId="0EC4EC33" w14:textId="77777777" w:rsidR="00BA0133" w:rsidRPr="00A83693" w:rsidRDefault="00BA0133" w:rsidP="004B5221">
      <w:pPr>
        <w:widowControl w:val="0"/>
        <w:tabs>
          <w:tab w:val="left" w:pos="0"/>
        </w:tabs>
        <w:spacing w:after="0" w:line="240" w:lineRule="auto"/>
        <w:jc w:val="right"/>
        <w:rPr>
          <w:rFonts w:ascii="Times New Roman" w:eastAsia="Times New Roman" w:hAnsi="Times New Roman" w:cs="Times New Roman"/>
          <w:lang w:eastAsia="zh-CN"/>
        </w:rPr>
      </w:pPr>
      <w:r w:rsidRPr="00A83693">
        <w:rPr>
          <w:rFonts w:ascii="Times New Roman" w:eastAsia="Times New Roman" w:hAnsi="Times New Roman" w:cs="Times New Roman"/>
          <w:color w:val="1E1E1E"/>
          <w:lang w:eastAsia="zh-CN"/>
        </w:rPr>
        <w:t>__________________________________________________</w:t>
      </w:r>
    </w:p>
    <w:p w14:paraId="33A62CBB" w14:textId="77777777" w:rsidR="00BA0133" w:rsidRPr="00A83693" w:rsidRDefault="00BA0133" w:rsidP="004B5221">
      <w:pPr>
        <w:widowControl w:val="0"/>
        <w:tabs>
          <w:tab w:val="left" w:pos="0"/>
        </w:tabs>
        <w:spacing w:after="0" w:line="240" w:lineRule="auto"/>
        <w:jc w:val="both"/>
        <w:rPr>
          <w:rFonts w:ascii="Times New Roman" w:hAnsi="Times New Roman" w:cs="Times New Roman"/>
        </w:rPr>
      </w:pPr>
      <w:r w:rsidRPr="00A83693">
        <w:rPr>
          <w:rFonts w:ascii="Times New Roman" w:eastAsia="Times New Roman" w:hAnsi="Times New Roman" w:cs="Times New Roman"/>
          <w:color w:val="1E1E1E"/>
          <w:vertAlign w:val="superscript"/>
          <w:lang w:eastAsia="zh-CN"/>
        </w:rPr>
        <w:t>(подпись субъекта персональных данных)</w:t>
      </w:r>
    </w:p>
    <w:p w14:paraId="090ED15C" w14:textId="77777777" w:rsidR="00BA0133" w:rsidRPr="00A83693" w:rsidRDefault="00BA0133" w:rsidP="004B5221">
      <w:pPr>
        <w:widowControl w:val="0"/>
        <w:tabs>
          <w:tab w:val="left" w:pos="0"/>
        </w:tabs>
        <w:spacing w:after="0" w:line="240" w:lineRule="auto"/>
        <w:jc w:val="both"/>
        <w:rPr>
          <w:rFonts w:ascii="Times New Roman" w:hAnsi="Times New Roman" w:cs="Times New Roman"/>
        </w:rPr>
      </w:pPr>
    </w:p>
    <w:p w14:paraId="18827E95" w14:textId="77777777" w:rsidR="00511205" w:rsidRPr="00A83693" w:rsidRDefault="00511205" w:rsidP="004B5221">
      <w:pPr>
        <w:widowControl w:val="0"/>
        <w:tabs>
          <w:tab w:val="left" w:pos="0"/>
        </w:tabs>
        <w:spacing w:after="0" w:line="240" w:lineRule="auto"/>
        <w:jc w:val="both"/>
        <w:rPr>
          <w:rFonts w:ascii="Times New Roman" w:hAnsi="Times New Roman" w:cs="Times New Roman"/>
        </w:rPr>
      </w:pPr>
    </w:p>
    <w:p w14:paraId="613ECA88" w14:textId="77777777" w:rsidR="00511205" w:rsidRPr="00A83693" w:rsidRDefault="00511205" w:rsidP="004B5221">
      <w:pPr>
        <w:widowControl w:val="0"/>
        <w:shd w:val="clear" w:color="auto" w:fill="FFFFFF"/>
        <w:tabs>
          <w:tab w:val="left" w:pos="0"/>
        </w:tabs>
        <w:autoSpaceDE w:val="0"/>
        <w:autoSpaceDN w:val="0"/>
        <w:adjustRightInd w:val="0"/>
        <w:spacing w:after="0" w:line="240" w:lineRule="auto"/>
        <w:rPr>
          <w:rFonts w:ascii="Times New Roman" w:hAnsi="Times New Roman" w:cs="Times New Roman"/>
          <w:b/>
        </w:rPr>
      </w:pPr>
    </w:p>
    <w:sectPr w:rsidR="00511205" w:rsidRPr="00A83693" w:rsidSect="00C75696">
      <w:headerReference w:type="default" r:id="rId13"/>
      <w:pgSz w:w="11906" w:h="16838"/>
      <w:pgMar w:top="567" w:right="851" w:bottom="567" w:left="1134"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241AE2AF" w14:textId="77777777" w:rsidR="007F48F7" w:rsidRDefault="007F48F7" w:rsidP="00BA0133">
      <w:pPr>
        <w:spacing w:after="0" w:line="240" w:lineRule="auto"/>
      </w:pPr>
      <w:r>
        <w:separator/>
      </w:r>
    </w:p>
  </w:endnote>
  <w:endnote w:type="continuationSeparator" w:id="0">
    <w:p w14:paraId="12F105E2" w14:textId="77777777" w:rsidR="007F48F7" w:rsidRDefault="007F48F7" w:rsidP="00BA013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Bookman Old Style">
    <w:panose1 w:val="02050604050505020204"/>
    <w:charset w:val="CC"/>
    <w:family w:val="roman"/>
    <w:pitch w:val="variable"/>
    <w:sig w:usb0="00000287" w:usb1="00000000" w:usb2="00000000" w:usb3="00000000" w:csb0="0000009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Lucida Sans Unicode">
    <w:panose1 w:val="020B0602030504020204"/>
    <w:charset w:val="CC"/>
    <w:family w:val="swiss"/>
    <w:pitch w:val="variable"/>
    <w:sig w:usb0="80000AFF" w:usb1="0000396B" w:usb2="00000000" w:usb3="00000000" w:csb0="000000BF" w:csb1="00000000"/>
  </w:font>
  <w:font w:name="SimSun">
    <w:altName w:val="宋体"/>
    <w:panose1 w:val="02010600030101010101"/>
    <w:charset w:val="86"/>
    <w:family w:val="auto"/>
    <w:pitch w:val="variable"/>
    <w:sig w:usb0="00000203" w:usb1="288F0000" w:usb2="00000016" w:usb3="00000000" w:csb0="00040001" w:csb1="00000000"/>
  </w:font>
  <w:font w:name="Mangal">
    <w:panose1 w:val="00000400000000000000"/>
    <w:charset w:val="01"/>
    <w:family w:val="roman"/>
    <w:notTrueType/>
    <w:pitch w:val="variable"/>
    <w:sig w:usb0="00002000" w:usb1="00000000" w:usb2="00000000" w:usb3="00000000" w:csb0="00000000"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472236A" w14:textId="77777777" w:rsidR="007F48F7" w:rsidRDefault="007F48F7" w:rsidP="00BA0133">
      <w:pPr>
        <w:spacing w:after="0" w:line="240" w:lineRule="auto"/>
      </w:pPr>
      <w:r>
        <w:separator/>
      </w:r>
    </w:p>
  </w:footnote>
  <w:footnote w:type="continuationSeparator" w:id="0">
    <w:p w14:paraId="085F7E37" w14:textId="77777777" w:rsidR="007F48F7" w:rsidRDefault="007F48F7" w:rsidP="00BA0133">
      <w:pPr>
        <w:spacing w:after="0" w:line="240" w:lineRule="auto"/>
      </w:pPr>
      <w:r>
        <w:continuationSeparator/>
      </w:r>
    </w:p>
  </w:footnote>
  <w:footnote w:id="1">
    <w:p w14:paraId="6C7F369D" w14:textId="0E6B9816" w:rsidR="000D7B4E" w:rsidRPr="00DC5DA2" w:rsidRDefault="000D7B4E" w:rsidP="00BA0133">
      <w:pPr>
        <w:pStyle w:val="af2"/>
        <w:rPr>
          <w:rFonts w:ascii="Times New Roman" w:hAnsi="Times New Roman" w:cs="Times New Roman"/>
        </w:rPr>
      </w:pPr>
      <w:r w:rsidRPr="00DC5DA2">
        <w:rPr>
          <w:rStyle w:val="af4"/>
          <w:rFonts w:ascii="Times New Roman" w:hAnsi="Times New Roman" w:cs="Times New Roman"/>
        </w:rPr>
        <w:footnoteRef/>
      </w:r>
      <w:r w:rsidRPr="00DC5DA2">
        <w:rPr>
          <w:rFonts w:ascii="Times New Roman" w:hAnsi="Times New Roman" w:cs="Times New Roman"/>
        </w:rPr>
        <w:t>При отсутствии соответствующего обязательного требования в информационной карте либо в Техническом задании – данный абзац следует исключить из текста заявки.</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755F94F" w14:textId="6F33B5C4" w:rsidR="000D7B4E" w:rsidRDefault="000D7B4E">
    <w:pPr>
      <w:pStyle w:val="af7"/>
    </w:pPr>
    <w:r>
      <w:rPr>
        <w:noProof/>
        <w:lang w:val="ru-RU" w:eastAsia="ru-RU"/>
      </w:rPr>
      <mc:AlternateContent>
        <mc:Choice Requires="wps">
          <w:drawing>
            <wp:anchor distT="0" distB="0" distL="0" distR="0" simplePos="0" relativeHeight="251659264" behindDoc="0" locked="0" layoutInCell="1" allowOverlap="1" wp14:anchorId="48D08D64" wp14:editId="77B4D3F1">
              <wp:simplePos x="0" y="0"/>
              <wp:positionH relativeFrom="page">
                <wp:posOffset>7433945</wp:posOffset>
              </wp:positionH>
              <wp:positionV relativeFrom="paragraph">
                <wp:posOffset>536575</wp:posOffset>
              </wp:positionV>
              <wp:extent cx="62230" cy="243205"/>
              <wp:effectExtent l="4445" t="3175" r="0" b="1270"/>
              <wp:wrapSquare wrapText="largest"/>
              <wp:docPr id="1" name="Надпись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2230" cy="243205"/>
                      </a:xfrm>
                      <a:prstGeom prst="rect">
                        <a:avLst/>
                      </a:prstGeom>
                      <a:solidFill>
                        <a:srgbClr val="FFFFFF">
                          <a:alpha val="0"/>
                        </a:srgbClr>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3CD0A9A" w14:textId="77777777" w:rsidR="000D7B4E" w:rsidRDefault="000D7B4E">
                          <w:pPr>
                            <w:pStyle w:val="af7"/>
                            <w:shd w:val="clear" w:color="auto" w:fill="auto"/>
                            <w:rPr>
                              <w:lang w:val="ru-RU"/>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Надпись 1" o:spid="_x0000_s1026" type="#_x0000_t202" style="position:absolute;margin-left:585.35pt;margin-top:42.25pt;width:4.9pt;height:19.15pt;z-index:25165926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" stroked="f">
              <v:fill opacity="0"/>
              <v:textbox inset="0,0,0,0">
                <w:txbxContent>
                  <w:p w14:paraId="03CD0A9A" w14:textId="77777777" w:rsidR="000D7B4E" w:rsidRDefault="000D7B4E">
                    <w:pPr>
                      <w:pStyle w:val="af7"/>
                      <w:shd w:val="clear" w:color="auto" w:fill="auto"/>
                      <w:rPr>
                        <w:lang w:val="ru-RU"/>
                      </w:rPr>
                    </w:pPr>
                  </w:p>
                </w:txbxContent>
              </v:textbox>
              <w10:wrap type="square" side="largest" anchorx="page"/>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83"/>
    <w:multiLevelType w:val="singleLevel"/>
    <w:tmpl w:val="491E9786"/>
    <w:lvl w:ilvl="0">
      <w:start w:val="1"/>
      <w:numFmt w:val="bullet"/>
      <w:pStyle w:val="2"/>
      <w:lvlText w:val=""/>
      <w:lvlJc w:val="left"/>
      <w:pPr>
        <w:tabs>
          <w:tab w:val="num" w:pos="643"/>
        </w:tabs>
        <w:ind w:left="643" w:hanging="360"/>
      </w:pPr>
      <w:rPr>
        <w:rFonts w:ascii="Symbol" w:hAnsi="Symbol" w:cs="Symbol" w:hint="default"/>
      </w:rPr>
    </w:lvl>
  </w:abstractNum>
  <w:abstractNum w:abstractNumId="1">
    <w:nsid w:val="00000001"/>
    <w:multiLevelType w:val="multilevel"/>
    <w:tmpl w:val="FEF0C8D8"/>
    <w:name w:val="WW8Num1"/>
    <w:lvl w:ilvl="0">
      <w:start w:val="1"/>
      <w:numFmt w:val="decimal"/>
      <w:lvlText w:val="%1."/>
      <w:lvlJc w:val="left"/>
      <w:pPr>
        <w:tabs>
          <w:tab w:val="num" w:pos="0"/>
        </w:tabs>
        <w:ind w:left="0" w:firstLine="0"/>
      </w:pPr>
      <w:rPr>
        <w:rFonts w:ascii="Times New Roman" w:eastAsia="Arial Unicode MS" w:hAnsi="Times New Roman" w:cs="Times New Roman" w:hint="default"/>
        <w:b/>
        <w:bCs/>
        <w:i w:val="0"/>
        <w:iCs w:val="0"/>
        <w:caps w:val="0"/>
        <w:smallCaps w:val="0"/>
        <w:strike w:val="0"/>
        <w:dstrike w:val="0"/>
        <w:color w:val="000000"/>
        <w:spacing w:val="20"/>
        <w:w w:val="100"/>
        <w:position w:val="0"/>
        <w:sz w:val="23"/>
        <w:szCs w:val="23"/>
        <w:u w:val="none"/>
        <w:vertAlign w:val="baseline"/>
        <w:lang w:val="ru"/>
      </w:rPr>
    </w:lvl>
    <w:lvl w:ilvl="1">
      <w:start w:val="1"/>
      <w:numFmt w:val="decimal"/>
      <w:lvlText w:val="%2."/>
      <w:lvlJc w:val="left"/>
      <w:pPr>
        <w:tabs>
          <w:tab w:val="num" w:pos="568"/>
        </w:tabs>
        <w:ind w:left="568" w:firstLine="0"/>
      </w:pPr>
      <w:rPr>
        <w:rFonts w:ascii="Times New Roman" w:eastAsia="Bookman Old Style" w:hAnsi="Times New Roman" w:cs="Times New Roman" w:hint="default"/>
        <w:b/>
        <w:bCs/>
        <w:i w:val="0"/>
        <w:iCs w:val="0"/>
        <w:caps w:val="0"/>
        <w:smallCaps w:val="0"/>
        <w:strike w:val="0"/>
        <w:dstrike w:val="0"/>
        <w:color w:val="000000"/>
        <w:spacing w:val="0"/>
        <w:w w:val="100"/>
        <w:position w:val="0"/>
        <w:sz w:val="23"/>
        <w:szCs w:val="23"/>
        <w:u w:val="none"/>
        <w:vertAlign w:val="baseline"/>
        <w:lang w:val="ru"/>
      </w:rPr>
    </w:lvl>
    <w:lvl w:ilvl="2">
      <w:start w:val="1"/>
      <w:numFmt w:val="decimal"/>
      <w:lvlText w:val="%3."/>
      <w:lvlJc w:val="left"/>
      <w:pPr>
        <w:tabs>
          <w:tab w:val="num" w:pos="0"/>
        </w:tabs>
        <w:ind w:left="0" w:firstLine="0"/>
      </w:pPr>
      <w:rPr>
        <w:rFonts w:ascii="Times New Roman" w:eastAsia="Bookman Old Style" w:hAnsi="Times New Roman" w:cs="Times New Roman" w:hint="default"/>
        <w:b/>
        <w:bCs/>
        <w:i w:val="0"/>
        <w:iCs w:val="0"/>
        <w:caps w:val="0"/>
        <w:smallCaps w:val="0"/>
        <w:strike w:val="0"/>
        <w:dstrike w:val="0"/>
        <w:color w:val="000000"/>
        <w:spacing w:val="0"/>
        <w:w w:val="100"/>
        <w:position w:val="0"/>
        <w:sz w:val="23"/>
        <w:szCs w:val="23"/>
        <w:u w:val="none"/>
        <w:vertAlign w:val="baseline"/>
        <w:lang w:val="ru-RU"/>
      </w:rPr>
    </w:lvl>
    <w:lvl w:ilvl="3">
      <w:start w:val="1"/>
      <w:numFmt w:val="decimal"/>
      <w:lvlText w:val="%4."/>
      <w:lvlJc w:val="left"/>
      <w:pPr>
        <w:tabs>
          <w:tab w:val="num" w:pos="0"/>
        </w:tabs>
        <w:ind w:left="0" w:firstLine="0"/>
      </w:pPr>
      <w:rPr>
        <w:rFonts w:ascii="Times New Roman" w:eastAsia="Bookman Old Style" w:hAnsi="Times New Roman" w:cs="Bookman Old Style"/>
        <w:b/>
        <w:bCs/>
        <w:i w:val="0"/>
        <w:iCs w:val="0"/>
        <w:caps w:val="0"/>
        <w:smallCaps w:val="0"/>
        <w:strike w:val="0"/>
        <w:dstrike w:val="0"/>
        <w:color w:val="000000"/>
        <w:spacing w:val="0"/>
        <w:w w:val="100"/>
        <w:position w:val="0"/>
        <w:sz w:val="23"/>
        <w:szCs w:val="23"/>
        <w:u w:val="none"/>
        <w:vertAlign w:val="baseline"/>
        <w:lang w:val="ru-RU"/>
      </w:rPr>
    </w:lvl>
    <w:lvl w:ilvl="4">
      <w:start w:val="1"/>
      <w:numFmt w:val="decimal"/>
      <w:lvlText w:val="%5."/>
      <w:lvlJc w:val="left"/>
      <w:pPr>
        <w:tabs>
          <w:tab w:val="num" w:pos="0"/>
        </w:tabs>
        <w:ind w:left="0" w:firstLine="0"/>
      </w:pPr>
      <w:rPr>
        <w:rFonts w:ascii="Bookman Old Style" w:eastAsia="Bookman Old Style" w:hAnsi="Bookman Old Style" w:cs="Bookman Old Style"/>
        <w:b w:val="0"/>
        <w:bCs w:val="0"/>
        <w:i w:val="0"/>
        <w:iCs w:val="0"/>
        <w:caps w:val="0"/>
        <w:smallCaps w:val="0"/>
        <w:strike w:val="0"/>
        <w:dstrike w:val="0"/>
        <w:color w:val="000000"/>
        <w:spacing w:val="0"/>
        <w:w w:val="100"/>
        <w:position w:val="0"/>
        <w:sz w:val="21"/>
        <w:szCs w:val="21"/>
        <w:u w:val="none"/>
        <w:vertAlign w:val="baseline"/>
        <w:lang w:val="ru"/>
      </w:rPr>
    </w:lvl>
    <w:lvl w:ilvl="5">
      <w:start w:val="2"/>
      <w:numFmt w:val="decimal"/>
      <w:lvlText w:val="%6."/>
      <w:lvlJc w:val="left"/>
      <w:pPr>
        <w:tabs>
          <w:tab w:val="num" w:pos="0"/>
        </w:tabs>
        <w:ind w:left="0" w:firstLine="0"/>
      </w:pPr>
      <w:rPr>
        <w:rFonts w:ascii="Times New Roman" w:eastAsia="Bookman Old Style" w:hAnsi="Times New Roman" w:cs="Times New Roman" w:hint="default"/>
        <w:b/>
        <w:bCs/>
        <w:i w:val="0"/>
        <w:iCs w:val="0"/>
        <w:caps w:val="0"/>
        <w:smallCaps w:val="0"/>
        <w:strike w:val="0"/>
        <w:dstrike w:val="0"/>
        <w:color w:val="000000"/>
        <w:spacing w:val="0"/>
        <w:w w:val="100"/>
        <w:position w:val="0"/>
        <w:sz w:val="23"/>
        <w:szCs w:val="23"/>
        <w:u w:val="none"/>
        <w:vertAlign w:val="baseline"/>
        <w:lang w:val="ru"/>
      </w:rPr>
    </w:lvl>
    <w:lvl w:ilvl="6">
      <w:start w:val="1"/>
      <w:numFmt w:val="decimal"/>
      <w:lvlText w:val="%7."/>
      <w:lvlJc w:val="left"/>
      <w:pPr>
        <w:tabs>
          <w:tab w:val="num" w:pos="0"/>
        </w:tabs>
        <w:ind w:left="0" w:firstLine="0"/>
      </w:pPr>
      <w:rPr>
        <w:rFonts w:ascii="Times New Roman" w:eastAsia="Bookman Old Style" w:hAnsi="Times New Roman" w:cs="Times New Roman" w:hint="default"/>
        <w:b/>
        <w:bCs/>
        <w:i w:val="0"/>
        <w:iCs w:val="0"/>
        <w:caps w:val="0"/>
        <w:smallCaps w:val="0"/>
        <w:strike w:val="0"/>
        <w:dstrike w:val="0"/>
        <w:color w:val="000000"/>
        <w:spacing w:val="10"/>
        <w:w w:val="100"/>
        <w:position w:val="0"/>
        <w:sz w:val="23"/>
        <w:szCs w:val="23"/>
        <w:u w:val="none"/>
        <w:vertAlign w:val="baseline"/>
        <w:lang w:val="ru"/>
      </w:rPr>
    </w:lvl>
    <w:lvl w:ilvl="7">
      <w:numFmt w:val="decimal"/>
      <w:lvlText w:val="%8"/>
      <w:lvlJc w:val="left"/>
      <w:pPr>
        <w:tabs>
          <w:tab w:val="num" w:pos="0"/>
        </w:tabs>
        <w:ind w:left="0" w:firstLine="0"/>
      </w:pPr>
    </w:lvl>
    <w:lvl w:ilvl="8">
      <w:numFmt w:val="decimal"/>
      <w:lvlText w:val="%9"/>
      <w:lvlJc w:val="left"/>
      <w:pPr>
        <w:tabs>
          <w:tab w:val="num" w:pos="0"/>
        </w:tabs>
        <w:ind w:left="0" w:firstLine="0"/>
      </w:pPr>
    </w:lvl>
  </w:abstractNum>
  <w:abstractNum w:abstractNumId="2">
    <w:nsid w:val="00000002"/>
    <w:multiLevelType w:val="multilevel"/>
    <w:tmpl w:val="6100DA50"/>
    <w:name w:val="WW8Num2"/>
    <w:lvl w:ilvl="0">
      <w:start w:val="1"/>
      <w:numFmt w:val="bullet"/>
      <w:lvlText w:val=""/>
      <w:lvlJc w:val="left"/>
      <w:pPr>
        <w:tabs>
          <w:tab w:val="num" w:pos="0"/>
        </w:tabs>
        <w:ind w:left="0" w:firstLine="0"/>
      </w:pPr>
      <w:rPr>
        <w:rFonts w:ascii="Symbol" w:hAnsi="Symbol" w:hint="default"/>
        <w:b w:val="0"/>
        <w:bCs w:val="0"/>
        <w:i w:val="0"/>
        <w:iCs w:val="0"/>
        <w:caps w:val="0"/>
        <w:smallCaps w:val="0"/>
        <w:strike w:val="0"/>
        <w:dstrike w:val="0"/>
        <w:color w:val="000000"/>
        <w:spacing w:val="0"/>
        <w:w w:val="100"/>
        <w:position w:val="0"/>
        <w:sz w:val="21"/>
        <w:szCs w:val="21"/>
        <w:u w:val="none"/>
        <w:vertAlign w:val="baseline"/>
        <w:lang w:val="ru"/>
      </w:rPr>
    </w:lvl>
    <w:lvl w:ilvl="1">
      <w:start w:val="7"/>
      <w:numFmt w:val="decimal"/>
      <w:lvlText w:val="%2."/>
      <w:lvlJc w:val="left"/>
      <w:pPr>
        <w:tabs>
          <w:tab w:val="num" w:pos="0"/>
        </w:tabs>
        <w:ind w:left="0" w:firstLine="0"/>
      </w:pPr>
      <w:rPr>
        <w:rFonts w:ascii="Times New Roman" w:eastAsia="Bookman Old Style" w:hAnsi="Times New Roman" w:cs="Times New Roman" w:hint="default"/>
        <w:b/>
        <w:bCs/>
        <w:i w:val="0"/>
        <w:iCs w:val="0"/>
        <w:caps w:val="0"/>
        <w:smallCaps w:val="0"/>
        <w:strike w:val="0"/>
        <w:dstrike w:val="0"/>
        <w:color w:val="000000"/>
        <w:spacing w:val="0"/>
        <w:w w:val="100"/>
        <w:position w:val="0"/>
        <w:sz w:val="23"/>
        <w:szCs w:val="23"/>
        <w:u w:val="none"/>
        <w:vertAlign w:val="baseline"/>
        <w:lang w:val="ru"/>
      </w:rPr>
    </w:lvl>
    <w:lvl w:ilvl="2">
      <w:start w:val="2"/>
      <w:numFmt w:val="decimal"/>
      <w:lvlText w:val="%3."/>
      <w:lvlJc w:val="left"/>
      <w:pPr>
        <w:tabs>
          <w:tab w:val="num" w:pos="0"/>
        </w:tabs>
        <w:ind w:left="0" w:firstLine="0"/>
      </w:pPr>
      <w:rPr>
        <w:rFonts w:ascii="Times New Roman" w:eastAsia="Bookman Old Style" w:hAnsi="Times New Roman" w:cs="Times New Roman" w:hint="default"/>
        <w:b/>
        <w:bCs/>
        <w:i w:val="0"/>
        <w:iCs w:val="0"/>
        <w:caps w:val="0"/>
        <w:smallCaps w:val="0"/>
        <w:strike w:val="0"/>
        <w:dstrike w:val="0"/>
        <w:color w:val="000000"/>
        <w:spacing w:val="10"/>
        <w:w w:val="100"/>
        <w:position w:val="0"/>
        <w:sz w:val="23"/>
        <w:szCs w:val="23"/>
        <w:u w:val="none"/>
        <w:vertAlign w:val="baseline"/>
        <w:lang w:val="ru"/>
      </w:rPr>
    </w:lvl>
    <w:lvl w:ilvl="3">
      <w:start w:val="1"/>
      <w:numFmt w:val="decimal"/>
      <w:lvlText w:val="%4."/>
      <w:lvlJc w:val="left"/>
      <w:pPr>
        <w:tabs>
          <w:tab w:val="num" w:pos="0"/>
        </w:tabs>
        <w:ind w:left="0" w:firstLine="0"/>
      </w:pPr>
      <w:rPr>
        <w:rFonts w:ascii="Bookman Old Style" w:eastAsia="Bookman Old Style" w:hAnsi="Bookman Old Style" w:cs="Bookman Old Style"/>
        <w:b w:val="0"/>
        <w:bCs w:val="0"/>
        <w:i w:val="0"/>
        <w:iCs w:val="0"/>
        <w:caps w:val="0"/>
        <w:smallCaps w:val="0"/>
        <w:strike w:val="0"/>
        <w:dstrike w:val="0"/>
        <w:color w:val="000000"/>
        <w:spacing w:val="0"/>
        <w:w w:val="100"/>
        <w:position w:val="0"/>
        <w:sz w:val="21"/>
        <w:szCs w:val="21"/>
        <w:u w:val="none"/>
        <w:vertAlign w:val="baseline"/>
        <w:lang w:val="ru"/>
      </w:rPr>
    </w:lvl>
    <w:lvl w:ilvl="4">
      <w:start w:val="1"/>
      <w:numFmt w:val="decimal"/>
      <w:lvlText w:val="%5."/>
      <w:lvlJc w:val="left"/>
      <w:pPr>
        <w:tabs>
          <w:tab w:val="num" w:pos="0"/>
        </w:tabs>
        <w:ind w:left="0" w:firstLine="0"/>
      </w:pPr>
      <w:rPr>
        <w:rFonts w:ascii="Times New Roman" w:eastAsia="Bookman Old Style" w:hAnsi="Times New Roman" w:cs="Times New Roman" w:hint="default"/>
        <w:b/>
        <w:bCs/>
        <w:i w:val="0"/>
        <w:iCs w:val="0"/>
        <w:caps w:val="0"/>
        <w:smallCaps w:val="0"/>
        <w:strike w:val="0"/>
        <w:dstrike w:val="0"/>
        <w:color w:val="000000"/>
        <w:spacing w:val="0"/>
        <w:w w:val="100"/>
        <w:position w:val="0"/>
        <w:sz w:val="23"/>
        <w:szCs w:val="23"/>
        <w:u w:val="none"/>
        <w:vertAlign w:val="baseline"/>
        <w:lang w:val="ru"/>
      </w:rPr>
    </w:lvl>
    <w:lvl w:ilvl="5">
      <w:start w:val="1"/>
      <w:numFmt w:val="decimal"/>
      <w:lvlText w:val="%6."/>
      <w:lvlJc w:val="left"/>
      <w:pPr>
        <w:tabs>
          <w:tab w:val="num" w:pos="0"/>
        </w:tabs>
        <w:ind w:left="0" w:firstLine="0"/>
      </w:pPr>
      <w:rPr>
        <w:rFonts w:ascii="Bookman Old Style" w:eastAsia="Bookman Old Style" w:hAnsi="Bookman Old Style" w:cs="Bookman Old Style"/>
        <w:b w:val="0"/>
        <w:bCs w:val="0"/>
        <w:i w:val="0"/>
        <w:iCs w:val="0"/>
        <w:caps w:val="0"/>
        <w:smallCaps w:val="0"/>
        <w:strike w:val="0"/>
        <w:dstrike w:val="0"/>
        <w:color w:val="000000"/>
        <w:spacing w:val="0"/>
        <w:w w:val="100"/>
        <w:position w:val="0"/>
        <w:sz w:val="21"/>
        <w:szCs w:val="21"/>
        <w:u w:val="none"/>
        <w:vertAlign w:val="baseline"/>
        <w:lang w:val="ru"/>
      </w:rPr>
    </w:lvl>
    <w:lvl w:ilvl="6">
      <w:start w:val="1"/>
      <w:numFmt w:val="decimal"/>
      <w:lvlText w:val="%7."/>
      <w:lvlJc w:val="left"/>
      <w:pPr>
        <w:tabs>
          <w:tab w:val="num" w:pos="0"/>
        </w:tabs>
        <w:ind w:left="0" w:firstLine="0"/>
      </w:pPr>
      <w:rPr>
        <w:rFonts w:ascii="Times New Roman" w:eastAsia="Bookman Old Style" w:hAnsi="Times New Roman" w:cs="Times New Roman" w:hint="default"/>
        <w:b/>
        <w:bCs/>
        <w:i w:val="0"/>
        <w:iCs w:val="0"/>
        <w:caps w:val="0"/>
        <w:smallCaps w:val="0"/>
        <w:strike w:val="0"/>
        <w:dstrike w:val="0"/>
        <w:color w:val="000000"/>
        <w:spacing w:val="0"/>
        <w:w w:val="100"/>
        <w:position w:val="0"/>
        <w:sz w:val="23"/>
        <w:szCs w:val="23"/>
        <w:u w:val="none"/>
        <w:vertAlign w:val="baseline"/>
        <w:lang w:val="ru"/>
      </w:rPr>
    </w:lvl>
    <w:lvl w:ilvl="7">
      <w:start w:val="5"/>
      <w:numFmt w:val="decimal"/>
      <w:lvlText w:val="%8."/>
      <w:lvlJc w:val="left"/>
      <w:pPr>
        <w:tabs>
          <w:tab w:val="num" w:pos="0"/>
        </w:tabs>
        <w:ind w:left="0" w:firstLine="0"/>
      </w:pPr>
      <w:rPr>
        <w:rFonts w:ascii="Bookman Old Style" w:eastAsia="Bookman Old Style" w:hAnsi="Bookman Old Style" w:cs="Bookman Old Style"/>
        <w:b/>
        <w:bCs/>
        <w:i w:val="0"/>
        <w:iCs w:val="0"/>
        <w:caps w:val="0"/>
        <w:smallCaps w:val="0"/>
        <w:strike w:val="0"/>
        <w:dstrike w:val="0"/>
        <w:color w:val="000000"/>
        <w:spacing w:val="0"/>
        <w:w w:val="100"/>
        <w:position w:val="0"/>
        <w:sz w:val="21"/>
        <w:szCs w:val="21"/>
        <w:u w:val="none"/>
        <w:vertAlign w:val="baseline"/>
        <w:lang w:val="ru"/>
      </w:rPr>
    </w:lvl>
    <w:lvl w:ilvl="8">
      <w:numFmt w:val="decimal"/>
      <w:lvlText w:val="%9"/>
      <w:lvlJc w:val="left"/>
      <w:pPr>
        <w:tabs>
          <w:tab w:val="num" w:pos="0"/>
        </w:tabs>
        <w:ind w:left="0" w:firstLine="0"/>
      </w:pPr>
    </w:lvl>
  </w:abstractNum>
  <w:abstractNum w:abstractNumId="3">
    <w:nsid w:val="008F1115"/>
    <w:multiLevelType w:val="multilevel"/>
    <w:tmpl w:val="186E7F84"/>
    <w:lvl w:ilvl="0">
      <w:start w:val="1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nsid w:val="0A17496C"/>
    <w:multiLevelType w:val="multilevel"/>
    <w:tmpl w:val="E55A4E90"/>
    <w:lvl w:ilvl="0">
      <w:start w:val="3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nsid w:val="0FB72438"/>
    <w:multiLevelType w:val="multilevel"/>
    <w:tmpl w:val="5E2E743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nsid w:val="109D78FA"/>
    <w:multiLevelType w:val="multilevel"/>
    <w:tmpl w:val="D8107BE6"/>
    <w:lvl w:ilvl="0">
      <w:start w:val="1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nsid w:val="17541D6C"/>
    <w:multiLevelType w:val="multilevel"/>
    <w:tmpl w:val="E5D84D54"/>
    <w:lvl w:ilvl="0">
      <w:start w:val="2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nsid w:val="1A1A1298"/>
    <w:multiLevelType w:val="multilevel"/>
    <w:tmpl w:val="00B448DE"/>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nsid w:val="1A6C5BC5"/>
    <w:multiLevelType w:val="multilevel"/>
    <w:tmpl w:val="A4027076"/>
    <w:lvl w:ilvl="0">
      <w:start w:val="9"/>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nsid w:val="23CF637A"/>
    <w:multiLevelType w:val="multilevel"/>
    <w:tmpl w:val="2E40D5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nsid w:val="27077D55"/>
    <w:multiLevelType w:val="multilevel"/>
    <w:tmpl w:val="FB8CDD6E"/>
    <w:lvl w:ilvl="0">
      <w:start w:val="1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nsid w:val="281B3D2F"/>
    <w:multiLevelType w:val="multilevel"/>
    <w:tmpl w:val="FF8679C4"/>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nsid w:val="2B1D32C7"/>
    <w:multiLevelType w:val="multilevel"/>
    <w:tmpl w:val="8484358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nsid w:val="2CAE54F0"/>
    <w:multiLevelType w:val="multilevel"/>
    <w:tmpl w:val="79565BD2"/>
    <w:lvl w:ilvl="0">
      <w:start w:val="1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nsid w:val="2F9A684D"/>
    <w:multiLevelType w:val="multilevel"/>
    <w:tmpl w:val="18944002"/>
    <w:lvl w:ilvl="0">
      <w:start w:val="3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nsid w:val="30624CBE"/>
    <w:multiLevelType w:val="multilevel"/>
    <w:tmpl w:val="ABE038F2"/>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nsid w:val="39BD5583"/>
    <w:multiLevelType w:val="multilevel"/>
    <w:tmpl w:val="ABCEA7F6"/>
    <w:lvl w:ilvl="0">
      <w:start w:val="29"/>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nsid w:val="3B8115CC"/>
    <w:multiLevelType w:val="multilevel"/>
    <w:tmpl w:val="CEAE62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nsid w:val="3C2C2CAC"/>
    <w:multiLevelType w:val="multilevel"/>
    <w:tmpl w:val="E79CEF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nsid w:val="3DBB7B43"/>
    <w:multiLevelType w:val="multilevel"/>
    <w:tmpl w:val="FE5000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nsid w:val="3E4346DB"/>
    <w:multiLevelType w:val="multilevel"/>
    <w:tmpl w:val="FAF4EAE6"/>
    <w:lvl w:ilvl="0">
      <w:start w:val="1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nsid w:val="40AE14BB"/>
    <w:multiLevelType w:val="multilevel"/>
    <w:tmpl w:val="E5929602"/>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nsid w:val="432647E6"/>
    <w:multiLevelType w:val="multilevel"/>
    <w:tmpl w:val="FEC2EB5C"/>
    <w:lvl w:ilvl="0">
      <w:start w:val="1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nsid w:val="45020F9A"/>
    <w:multiLevelType w:val="multilevel"/>
    <w:tmpl w:val="8D6AA5A6"/>
    <w:lvl w:ilvl="0">
      <w:start w:val="1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nsid w:val="46572B1B"/>
    <w:multiLevelType w:val="multilevel"/>
    <w:tmpl w:val="AD9A63F0"/>
    <w:lvl w:ilvl="0">
      <w:start w:val="2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6">
    <w:nsid w:val="46BA10A5"/>
    <w:multiLevelType w:val="multilevel"/>
    <w:tmpl w:val="7FCC2328"/>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7">
    <w:nsid w:val="4C5E7160"/>
    <w:multiLevelType w:val="multilevel"/>
    <w:tmpl w:val="E8E06E6E"/>
    <w:lvl w:ilvl="0">
      <w:start w:val="1"/>
      <w:numFmt w:val="decimal"/>
      <w:pStyle w:val="1"/>
      <w:lvlText w:val="%1."/>
      <w:lvlJc w:val="center"/>
      <w:pPr>
        <w:tabs>
          <w:tab w:val="num" w:pos="567"/>
        </w:tabs>
        <w:ind w:left="567" w:hanging="279"/>
      </w:pPr>
    </w:lvl>
    <w:lvl w:ilvl="1">
      <w:start w:val="1"/>
      <w:numFmt w:val="decimal"/>
      <w:pStyle w:val="a"/>
      <w:lvlText w:val="%1.%2."/>
      <w:lvlJc w:val="left"/>
      <w:pPr>
        <w:tabs>
          <w:tab w:val="num" w:pos="567"/>
        </w:tabs>
        <w:ind w:left="567" w:hanging="567"/>
      </w:pPr>
    </w:lvl>
    <w:lvl w:ilvl="2">
      <w:start w:val="1"/>
      <w:numFmt w:val="decimal"/>
      <w:pStyle w:val="a0"/>
      <w:lvlText w:val="%1.%2.%3"/>
      <w:lvlJc w:val="left"/>
      <w:pPr>
        <w:tabs>
          <w:tab w:val="num" w:pos="851"/>
        </w:tabs>
        <w:ind w:left="851" w:hanging="851"/>
      </w:pPr>
    </w:lvl>
    <w:lvl w:ilvl="3">
      <w:start w:val="1"/>
      <w:numFmt w:val="decimal"/>
      <w:pStyle w:val="a1"/>
      <w:lvlText w:val="%1.%2.%3.%4."/>
      <w:lvlJc w:val="left"/>
      <w:pPr>
        <w:tabs>
          <w:tab w:val="num" w:pos="1844"/>
        </w:tabs>
        <w:ind w:left="1844" w:hanging="567"/>
      </w:pPr>
    </w:lvl>
    <w:lvl w:ilvl="4">
      <w:start w:val="1"/>
      <w:numFmt w:val="lowerLetter"/>
      <w:pStyle w:val="a2"/>
      <w:lvlText w:val="%5)"/>
      <w:lvlJc w:val="left"/>
      <w:pPr>
        <w:tabs>
          <w:tab w:val="num" w:pos="3508"/>
        </w:tabs>
        <w:ind w:left="3508" w:hanging="1008"/>
      </w:pPr>
    </w:lvl>
    <w:lvl w:ilvl="5">
      <w:start w:val="1"/>
      <w:numFmt w:val="decimal"/>
      <w:lvlText w:val="%1.%2.%3.%4.%5.%6"/>
      <w:lvlJc w:val="left"/>
      <w:pPr>
        <w:tabs>
          <w:tab w:val="num" w:pos="2592"/>
        </w:tabs>
        <w:ind w:left="2592" w:hanging="1152"/>
      </w:pPr>
    </w:lvl>
    <w:lvl w:ilvl="6">
      <w:start w:val="1"/>
      <w:numFmt w:val="decimal"/>
      <w:lvlText w:val="%1.%2.%3.%4.%5.%6.%7"/>
      <w:lvlJc w:val="left"/>
      <w:pPr>
        <w:tabs>
          <w:tab w:val="num" w:pos="2736"/>
        </w:tabs>
        <w:ind w:left="2736" w:hanging="1296"/>
      </w:pPr>
    </w:lvl>
    <w:lvl w:ilvl="7">
      <w:start w:val="1"/>
      <w:numFmt w:val="decimal"/>
      <w:lvlText w:val="%1.%2.%3.%4.%5.%6.%7.%8"/>
      <w:lvlJc w:val="left"/>
      <w:pPr>
        <w:tabs>
          <w:tab w:val="num" w:pos="2880"/>
        </w:tabs>
        <w:ind w:left="2880" w:hanging="1440"/>
      </w:pPr>
    </w:lvl>
    <w:lvl w:ilvl="8">
      <w:start w:val="1"/>
      <w:numFmt w:val="decimal"/>
      <w:lvlText w:val="%1.%2.%3.%4.%5.%6.%7.%8.%9"/>
      <w:lvlJc w:val="left"/>
      <w:pPr>
        <w:tabs>
          <w:tab w:val="num" w:pos="3024"/>
        </w:tabs>
        <w:ind w:left="3024" w:hanging="1584"/>
      </w:pPr>
    </w:lvl>
  </w:abstractNum>
  <w:abstractNum w:abstractNumId="28">
    <w:nsid w:val="52CE00A6"/>
    <w:multiLevelType w:val="multilevel"/>
    <w:tmpl w:val="3AFA1C8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9">
    <w:nsid w:val="54D2310F"/>
    <w:multiLevelType w:val="multilevel"/>
    <w:tmpl w:val="83F837E0"/>
    <w:lvl w:ilvl="0">
      <w:start w:val="2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0">
    <w:nsid w:val="586B3D84"/>
    <w:multiLevelType w:val="hybridMultilevel"/>
    <w:tmpl w:val="1494D42C"/>
    <w:lvl w:ilvl="0" w:tplc="C5DAF2E0">
      <w:start w:val="1"/>
      <w:numFmt w:val="decimal"/>
      <w:lvlText w:val="%1."/>
      <w:lvlJc w:val="left"/>
      <w:pPr>
        <w:ind w:left="720" w:hanging="360"/>
      </w:pPr>
      <w:rPr>
        <w:rFonts w:hint="default"/>
        <w:b/>
        <w:color w:val="00000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1">
    <w:nsid w:val="5A7E6482"/>
    <w:multiLevelType w:val="multilevel"/>
    <w:tmpl w:val="3572CD16"/>
    <w:lvl w:ilvl="0">
      <w:start w:val="1"/>
      <w:numFmt w:val="decimal"/>
      <w:lvlText w:val="%1."/>
      <w:lvlJc w:val="left"/>
      <w:pPr>
        <w:ind w:left="1134" w:hanging="1134"/>
      </w:pPr>
    </w:lvl>
    <w:lvl w:ilvl="1">
      <w:start w:val="1"/>
      <w:numFmt w:val="decimal"/>
      <w:lvlText w:val="%1.%2"/>
      <w:lvlJc w:val="left"/>
      <w:pPr>
        <w:ind w:left="2269" w:hanging="1134"/>
      </w:pPr>
    </w:lvl>
    <w:lvl w:ilvl="2">
      <w:start w:val="1"/>
      <w:numFmt w:val="decimal"/>
      <w:lvlText w:val="%1.%2.%3"/>
      <w:lvlJc w:val="left"/>
      <w:pPr>
        <w:ind w:left="1134" w:hanging="1134"/>
      </w:pPr>
      <w:rPr>
        <w:b w:val="0"/>
      </w:rPr>
    </w:lvl>
    <w:lvl w:ilvl="3">
      <w:start w:val="1"/>
      <w:numFmt w:val="decimal"/>
      <w:lvlText w:val="(%4)"/>
      <w:lvlJc w:val="left"/>
      <w:pPr>
        <w:ind w:left="1985" w:hanging="851"/>
      </w:pPr>
      <w:rPr>
        <w:b w:val="0"/>
        <w:i w:val="0"/>
      </w:rPr>
    </w:lvl>
    <w:lvl w:ilvl="4">
      <w:start w:val="1"/>
      <w:numFmt w:val="decimal"/>
      <w:lvlText w:val="(%5)"/>
      <w:lvlJc w:val="left"/>
      <w:pPr>
        <w:ind w:left="2977" w:hanging="850"/>
      </w:pPr>
    </w:lvl>
    <w:lvl w:ilvl="5">
      <w:start w:val="1"/>
      <w:numFmt w:val="decimal"/>
      <w:lvlText w:val=""/>
      <w:lvlJc w:val="left"/>
      <w:pPr>
        <w:ind w:left="1134" w:hanging="1134"/>
      </w:pPr>
      <w:rPr>
        <w:b w:val="0"/>
        <w:bCs w:val="0"/>
        <w:i w:val="0"/>
        <w:iCs w:val="0"/>
        <w:caps w:val="0"/>
        <w:smallCaps w:val="0"/>
        <w:strike w:val="0"/>
        <w:vanish w:val="0"/>
        <w:spacing w:val="0"/>
        <w:position w:val="0"/>
        <w:u w:val="none"/>
        <w:vertAlign w:val="baseline"/>
      </w:rPr>
    </w:lvl>
    <w:lvl w:ilvl="6">
      <w:start w:val="1"/>
      <w:numFmt w:val="decimal"/>
      <w:lvlText w:val=""/>
      <w:lvlJc w:val="left"/>
      <w:pPr>
        <w:ind w:left="1134" w:hanging="1134"/>
      </w:pPr>
    </w:lvl>
    <w:lvl w:ilvl="7">
      <w:start w:val="1"/>
      <w:numFmt w:val="decimal"/>
      <w:lvlText w:val=""/>
      <w:lvlJc w:val="left"/>
      <w:pPr>
        <w:ind w:left="1134" w:hanging="1134"/>
      </w:pPr>
    </w:lvl>
    <w:lvl w:ilvl="8">
      <w:start w:val="1"/>
      <w:numFmt w:val="decimal"/>
      <w:lvlText w:val=""/>
      <w:lvlJc w:val="left"/>
      <w:pPr>
        <w:ind w:left="1134" w:hanging="1134"/>
      </w:pPr>
    </w:lvl>
  </w:abstractNum>
  <w:abstractNum w:abstractNumId="32">
    <w:nsid w:val="5F7A03D8"/>
    <w:multiLevelType w:val="multilevel"/>
    <w:tmpl w:val="33CA19F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
    <w:nsid w:val="659B323A"/>
    <w:multiLevelType w:val="multilevel"/>
    <w:tmpl w:val="17FA4756"/>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4">
    <w:nsid w:val="6656330F"/>
    <w:multiLevelType w:val="hybridMultilevel"/>
    <w:tmpl w:val="AB6E2AFE"/>
    <w:lvl w:ilvl="0" w:tplc="7DF82B0A">
      <w:start w:val="4"/>
      <w:numFmt w:val="decimal"/>
      <w:lvlText w:val="%1."/>
      <w:lvlJc w:val="left"/>
      <w:pPr>
        <w:ind w:left="720" w:hanging="360"/>
      </w:pPr>
      <w:rPr>
        <w:rFonts w:hint="default"/>
        <w:b/>
        <w:color w:val="00000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5">
    <w:nsid w:val="6B7C4CCC"/>
    <w:multiLevelType w:val="multilevel"/>
    <w:tmpl w:val="C584F7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nsid w:val="70F2491C"/>
    <w:multiLevelType w:val="multilevel"/>
    <w:tmpl w:val="F2AAFCA8"/>
    <w:lvl w:ilvl="0">
      <w:start w:val="2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7">
    <w:nsid w:val="720872DD"/>
    <w:multiLevelType w:val="multilevel"/>
    <w:tmpl w:val="D2F0DC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nsid w:val="73D32955"/>
    <w:multiLevelType w:val="multilevel"/>
    <w:tmpl w:val="AAE8171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9">
    <w:nsid w:val="75D00D42"/>
    <w:multiLevelType w:val="multilevel"/>
    <w:tmpl w:val="92AE882A"/>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0">
    <w:nsid w:val="78842BB8"/>
    <w:multiLevelType w:val="multilevel"/>
    <w:tmpl w:val="EB9A39AA"/>
    <w:lvl w:ilvl="0">
      <w:start w:val="3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1">
    <w:nsid w:val="79BD0791"/>
    <w:multiLevelType w:val="multilevel"/>
    <w:tmpl w:val="03983982"/>
    <w:lvl w:ilvl="0">
      <w:start w:val="2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2">
    <w:nsid w:val="7A7B0CFA"/>
    <w:multiLevelType w:val="multilevel"/>
    <w:tmpl w:val="FFF8784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3">
    <w:nsid w:val="7B442DD0"/>
    <w:multiLevelType w:val="multilevel"/>
    <w:tmpl w:val="7E8407DA"/>
    <w:lvl w:ilvl="0">
      <w:start w:val="2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4">
    <w:nsid w:val="7B7A5C41"/>
    <w:multiLevelType w:val="multilevel"/>
    <w:tmpl w:val="027A3B5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5">
    <w:nsid w:val="7E3C06C8"/>
    <w:multiLevelType w:val="multilevel"/>
    <w:tmpl w:val="CBB80F18"/>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6">
    <w:nsid w:val="7E7D4458"/>
    <w:multiLevelType w:val="multilevel"/>
    <w:tmpl w:val="59BAAED2"/>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0"/>
  </w:num>
  <w:num w:numId="3">
    <w:abstractNumId w:val="31"/>
  </w:num>
  <w:num w:numId="4">
    <w:abstractNumId w:val="32"/>
  </w:num>
  <w:num w:numId="5">
    <w:abstractNumId w:val="16"/>
    <w:lvlOverride w:ilvl="0">
      <w:lvl w:ilvl="0">
        <w:numFmt w:val="decimal"/>
        <w:lvlText w:val="%1."/>
        <w:lvlJc w:val="left"/>
      </w:lvl>
    </w:lvlOverride>
  </w:num>
  <w:num w:numId="6">
    <w:abstractNumId w:val="46"/>
    <w:lvlOverride w:ilvl="0">
      <w:lvl w:ilvl="0">
        <w:numFmt w:val="decimal"/>
        <w:lvlText w:val="%1."/>
        <w:lvlJc w:val="left"/>
      </w:lvl>
    </w:lvlOverride>
  </w:num>
  <w:num w:numId="7">
    <w:abstractNumId w:val="9"/>
    <w:lvlOverride w:ilvl="0">
      <w:lvl w:ilvl="0">
        <w:numFmt w:val="decimal"/>
        <w:lvlText w:val="%1."/>
        <w:lvlJc w:val="left"/>
      </w:lvl>
    </w:lvlOverride>
  </w:num>
  <w:num w:numId="8">
    <w:abstractNumId w:val="3"/>
    <w:lvlOverride w:ilvl="0">
      <w:lvl w:ilvl="0">
        <w:numFmt w:val="decimal"/>
        <w:lvlText w:val="%1."/>
        <w:lvlJc w:val="left"/>
      </w:lvl>
    </w:lvlOverride>
  </w:num>
  <w:num w:numId="9">
    <w:abstractNumId w:val="23"/>
    <w:lvlOverride w:ilvl="0">
      <w:lvl w:ilvl="0">
        <w:numFmt w:val="decimal"/>
        <w:lvlText w:val="%1."/>
        <w:lvlJc w:val="left"/>
      </w:lvl>
    </w:lvlOverride>
  </w:num>
  <w:num w:numId="10">
    <w:abstractNumId w:val="35"/>
  </w:num>
  <w:num w:numId="11">
    <w:abstractNumId w:val="38"/>
  </w:num>
  <w:num w:numId="12">
    <w:abstractNumId w:val="19"/>
  </w:num>
  <w:num w:numId="13">
    <w:abstractNumId w:val="30"/>
  </w:num>
  <w:num w:numId="14">
    <w:abstractNumId w:val="34"/>
  </w:num>
  <w:num w:numId="15">
    <w:abstractNumId w:val="42"/>
  </w:num>
  <w:num w:numId="16">
    <w:abstractNumId w:val="22"/>
    <w:lvlOverride w:ilvl="0">
      <w:lvl w:ilvl="0">
        <w:numFmt w:val="decimal"/>
        <w:lvlText w:val="%1."/>
        <w:lvlJc w:val="left"/>
      </w:lvl>
    </w:lvlOverride>
  </w:num>
  <w:num w:numId="17">
    <w:abstractNumId w:val="8"/>
    <w:lvlOverride w:ilvl="0">
      <w:lvl w:ilvl="0">
        <w:numFmt w:val="decimal"/>
        <w:lvlText w:val="%1."/>
        <w:lvlJc w:val="left"/>
      </w:lvl>
    </w:lvlOverride>
  </w:num>
  <w:num w:numId="18">
    <w:abstractNumId w:val="39"/>
    <w:lvlOverride w:ilvl="0">
      <w:lvl w:ilvl="0">
        <w:numFmt w:val="decimal"/>
        <w:lvlText w:val="%1."/>
        <w:lvlJc w:val="left"/>
      </w:lvl>
    </w:lvlOverride>
  </w:num>
  <w:num w:numId="19">
    <w:abstractNumId w:val="39"/>
    <w:lvlOverride w:ilvl="0">
      <w:lvl w:ilvl="0">
        <w:numFmt w:val="decimal"/>
        <w:lvlText w:val="%1."/>
        <w:lvlJc w:val="left"/>
      </w:lvl>
    </w:lvlOverride>
  </w:num>
  <w:num w:numId="20">
    <w:abstractNumId w:val="39"/>
    <w:lvlOverride w:ilvl="0">
      <w:lvl w:ilvl="0">
        <w:numFmt w:val="decimal"/>
        <w:lvlText w:val="%1."/>
        <w:lvlJc w:val="left"/>
      </w:lvl>
    </w:lvlOverride>
  </w:num>
  <w:num w:numId="21">
    <w:abstractNumId w:val="39"/>
    <w:lvlOverride w:ilvl="0">
      <w:lvl w:ilvl="0">
        <w:numFmt w:val="decimal"/>
        <w:lvlText w:val="%1."/>
        <w:lvlJc w:val="left"/>
      </w:lvl>
    </w:lvlOverride>
  </w:num>
  <w:num w:numId="22">
    <w:abstractNumId w:val="39"/>
    <w:lvlOverride w:ilvl="0">
      <w:lvl w:ilvl="0">
        <w:numFmt w:val="decimal"/>
        <w:lvlText w:val="%1."/>
        <w:lvlJc w:val="left"/>
      </w:lvl>
    </w:lvlOverride>
  </w:num>
  <w:num w:numId="23">
    <w:abstractNumId w:val="39"/>
    <w:lvlOverride w:ilvl="0">
      <w:lvl w:ilvl="0">
        <w:numFmt w:val="decimal"/>
        <w:lvlText w:val="%1."/>
        <w:lvlJc w:val="left"/>
      </w:lvl>
    </w:lvlOverride>
  </w:num>
  <w:num w:numId="24">
    <w:abstractNumId w:val="11"/>
    <w:lvlOverride w:ilvl="0">
      <w:lvl w:ilvl="0">
        <w:numFmt w:val="decimal"/>
        <w:lvlText w:val="%1."/>
        <w:lvlJc w:val="left"/>
      </w:lvl>
    </w:lvlOverride>
  </w:num>
  <w:num w:numId="25">
    <w:abstractNumId w:val="21"/>
    <w:lvlOverride w:ilvl="0">
      <w:lvl w:ilvl="0">
        <w:numFmt w:val="decimal"/>
        <w:lvlText w:val="%1."/>
        <w:lvlJc w:val="left"/>
      </w:lvl>
    </w:lvlOverride>
  </w:num>
  <w:num w:numId="26">
    <w:abstractNumId w:val="21"/>
    <w:lvlOverride w:ilvl="0">
      <w:lvl w:ilvl="0">
        <w:numFmt w:val="decimal"/>
        <w:lvlText w:val="%1."/>
        <w:lvlJc w:val="left"/>
      </w:lvl>
    </w:lvlOverride>
  </w:num>
  <w:num w:numId="27">
    <w:abstractNumId w:val="21"/>
    <w:lvlOverride w:ilvl="0">
      <w:lvl w:ilvl="0">
        <w:numFmt w:val="decimal"/>
        <w:lvlText w:val="%1."/>
        <w:lvlJc w:val="left"/>
      </w:lvl>
    </w:lvlOverride>
  </w:num>
  <w:num w:numId="28">
    <w:abstractNumId w:val="21"/>
    <w:lvlOverride w:ilvl="0">
      <w:lvl w:ilvl="0">
        <w:numFmt w:val="decimal"/>
        <w:lvlText w:val="%1."/>
        <w:lvlJc w:val="left"/>
      </w:lvl>
    </w:lvlOverride>
  </w:num>
  <w:num w:numId="29">
    <w:abstractNumId w:val="21"/>
    <w:lvlOverride w:ilvl="0">
      <w:lvl w:ilvl="0">
        <w:numFmt w:val="decimal"/>
        <w:lvlText w:val="%1."/>
        <w:lvlJc w:val="left"/>
      </w:lvl>
    </w:lvlOverride>
  </w:num>
  <w:num w:numId="30">
    <w:abstractNumId w:val="21"/>
    <w:lvlOverride w:ilvl="0">
      <w:lvl w:ilvl="0">
        <w:numFmt w:val="decimal"/>
        <w:lvlText w:val="%1."/>
        <w:lvlJc w:val="left"/>
      </w:lvl>
    </w:lvlOverride>
  </w:num>
  <w:num w:numId="31">
    <w:abstractNumId w:val="21"/>
    <w:lvlOverride w:ilvl="0">
      <w:lvl w:ilvl="0">
        <w:numFmt w:val="decimal"/>
        <w:lvlText w:val="%1."/>
        <w:lvlJc w:val="left"/>
      </w:lvl>
    </w:lvlOverride>
  </w:num>
  <w:num w:numId="32">
    <w:abstractNumId w:val="7"/>
    <w:lvlOverride w:ilvl="0">
      <w:lvl w:ilvl="0">
        <w:numFmt w:val="decimal"/>
        <w:lvlText w:val="%1."/>
        <w:lvlJc w:val="left"/>
      </w:lvl>
    </w:lvlOverride>
  </w:num>
  <w:num w:numId="33">
    <w:abstractNumId w:val="7"/>
    <w:lvlOverride w:ilvl="0">
      <w:lvl w:ilvl="0">
        <w:numFmt w:val="decimal"/>
        <w:lvlText w:val="%1."/>
        <w:lvlJc w:val="left"/>
      </w:lvl>
    </w:lvlOverride>
  </w:num>
  <w:num w:numId="34">
    <w:abstractNumId w:val="7"/>
    <w:lvlOverride w:ilvl="0">
      <w:lvl w:ilvl="0">
        <w:numFmt w:val="decimal"/>
        <w:lvlText w:val="%1."/>
        <w:lvlJc w:val="left"/>
      </w:lvl>
    </w:lvlOverride>
  </w:num>
  <w:num w:numId="35">
    <w:abstractNumId w:val="41"/>
    <w:lvlOverride w:ilvl="0">
      <w:lvl w:ilvl="0">
        <w:numFmt w:val="decimal"/>
        <w:lvlText w:val="%1."/>
        <w:lvlJc w:val="left"/>
      </w:lvl>
    </w:lvlOverride>
  </w:num>
  <w:num w:numId="36">
    <w:abstractNumId w:val="25"/>
    <w:lvlOverride w:ilvl="0">
      <w:lvl w:ilvl="0">
        <w:numFmt w:val="decimal"/>
        <w:lvlText w:val="%1."/>
        <w:lvlJc w:val="left"/>
      </w:lvl>
    </w:lvlOverride>
  </w:num>
  <w:num w:numId="37">
    <w:abstractNumId w:val="20"/>
  </w:num>
  <w:num w:numId="38">
    <w:abstractNumId w:val="43"/>
    <w:lvlOverride w:ilvl="0">
      <w:lvl w:ilvl="0">
        <w:numFmt w:val="decimal"/>
        <w:lvlText w:val="%1."/>
        <w:lvlJc w:val="left"/>
      </w:lvl>
    </w:lvlOverride>
  </w:num>
  <w:num w:numId="39">
    <w:abstractNumId w:val="29"/>
    <w:lvlOverride w:ilvl="0">
      <w:lvl w:ilvl="0">
        <w:numFmt w:val="decimal"/>
        <w:lvlText w:val="%1."/>
        <w:lvlJc w:val="left"/>
      </w:lvl>
    </w:lvlOverride>
  </w:num>
  <w:num w:numId="40">
    <w:abstractNumId w:val="36"/>
    <w:lvlOverride w:ilvl="0">
      <w:lvl w:ilvl="0">
        <w:numFmt w:val="decimal"/>
        <w:lvlText w:val="%1."/>
        <w:lvlJc w:val="left"/>
      </w:lvl>
    </w:lvlOverride>
  </w:num>
  <w:num w:numId="41">
    <w:abstractNumId w:val="17"/>
    <w:lvlOverride w:ilvl="0">
      <w:lvl w:ilvl="0">
        <w:numFmt w:val="decimal"/>
        <w:lvlText w:val="%1."/>
        <w:lvlJc w:val="left"/>
      </w:lvl>
    </w:lvlOverride>
  </w:num>
  <w:num w:numId="42">
    <w:abstractNumId w:val="4"/>
    <w:lvlOverride w:ilvl="0">
      <w:lvl w:ilvl="0">
        <w:numFmt w:val="decimal"/>
        <w:lvlText w:val="%1."/>
        <w:lvlJc w:val="left"/>
      </w:lvl>
    </w:lvlOverride>
  </w:num>
  <w:num w:numId="43">
    <w:abstractNumId w:val="4"/>
    <w:lvlOverride w:ilvl="0">
      <w:lvl w:ilvl="0">
        <w:numFmt w:val="decimal"/>
        <w:lvlText w:val="%1."/>
        <w:lvlJc w:val="left"/>
      </w:lvl>
    </w:lvlOverride>
  </w:num>
  <w:num w:numId="44">
    <w:abstractNumId w:val="4"/>
    <w:lvlOverride w:ilvl="0">
      <w:lvl w:ilvl="0">
        <w:numFmt w:val="decimal"/>
        <w:lvlText w:val="%1."/>
        <w:lvlJc w:val="left"/>
      </w:lvl>
    </w:lvlOverride>
  </w:num>
  <w:num w:numId="45">
    <w:abstractNumId w:val="4"/>
    <w:lvlOverride w:ilvl="0">
      <w:lvl w:ilvl="0">
        <w:numFmt w:val="decimal"/>
        <w:lvlText w:val="%1."/>
        <w:lvlJc w:val="left"/>
      </w:lvl>
    </w:lvlOverride>
  </w:num>
  <w:num w:numId="46">
    <w:abstractNumId w:val="15"/>
    <w:lvlOverride w:ilvl="0">
      <w:lvl w:ilvl="0">
        <w:numFmt w:val="decimal"/>
        <w:lvlText w:val="%1."/>
        <w:lvlJc w:val="left"/>
      </w:lvl>
    </w:lvlOverride>
  </w:num>
  <w:num w:numId="47">
    <w:abstractNumId w:val="15"/>
    <w:lvlOverride w:ilvl="0">
      <w:lvl w:ilvl="0">
        <w:numFmt w:val="decimal"/>
        <w:lvlText w:val="%1."/>
        <w:lvlJc w:val="left"/>
      </w:lvl>
    </w:lvlOverride>
  </w:num>
  <w:num w:numId="48">
    <w:abstractNumId w:val="15"/>
    <w:lvlOverride w:ilvl="0">
      <w:lvl w:ilvl="0">
        <w:numFmt w:val="decimal"/>
        <w:lvlText w:val="%1."/>
        <w:lvlJc w:val="left"/>
      </w:lvl>
    </w:lvlOverride>
  </w:num>
  <w:num w:numId="49">
    <w:abstractNumId w:val="37"/>
  </w:num>
  <w:num w:numId="50">
    <w:abstractNumId w:val="28"/>
  </w:num>
  <w:num w:numId="51">
    <w:abstractNumId w:val="10"/>
  </w:num>
  <w:num w:numId="52">
    <w:abstractNumId w:val="40"/>
    <w:lvlOverride w:ilvl="0">
      <w:lvl w:ilvl="0">
        <w:numFmt w:val="decimal"/>
        <w:lvlText w:val="%1."/>
        <w:lvlJc w:val="left"/>
      </w:lvl>
    </w:lvlOverride>
  </w:num>
  <w:num w:numId="53">
    <w:abstractNumId w:val="40"/>
    <w:lvlOverride w:ilvl="0">
      <w:lvl w:ilvl="0">
        <w:numFmt w:val="decimal"/>
        <w:lvlText w:val="%1."/>
        <w:lvlJc w:val="left"/>
      </w:lvl>
    </w:lvlOverride>
  </w:num>
  <w:num w:numId="54">
    <w:abstractNumId w:val="40"/>
    <w:lvlOverride w:ilvl="0">
      <w:lvl w:ilvl="0">
        <w:numFmt w:val="decimal"/>
        <w:lvlText w:val="%1."/>
        <w:lvlJc w:val="left"/>
      </w:lvl>
    </w:lvlOverride>
  </w:num>
  <w:num w:numId="55">
    <w:abstractNumId w:val="40"/>
    <w:lvlOverride w:ilvl="0">
      <w:lvl w:ilvl="0">
        <w:numFmt w:val="decimal"/>
        <w:lvlText w:val="%1."/>
        <w:lvlJc w:val="left"/>
      </w:lvl>
    </w:lvlOverride>
  </w:num>
  <w:num w:numId="56">
    <w:abstractNumId w:val="40"/>
    <w:lvlOverride w:ilvl="0">
      <w:lvl w:ilvl="0">
        <w:numFmt w:val="decimal"/>
        <w:lvlText w:val="%1."/>
        <w:lvlJc w:val="left"/>
      </w:lvl>
    </w:lvlOverride>
  </w:num>
  <w:num w:numId="57">
    <w:abstractNumId w:val="18"/>
  </w:num>
  <w:num w:numId="58">
    <w:abstractNumId w:val="13"/>
  </w:num>
  <w:num w:numId="59">
    <w:abstractNumId w:val="12"/>
    <w:lvlOverride w:ilvl="0">
      <w:lvl w:ilvl="0">
        <w:numFmt w:val="decimal"/>
        <w:lvlText w:val="%1."/>
        <w:lvlJc w:val="left"/>
      </w:lvl>
    </w:lvlOverride>
  </w:num>
  <w:num w:numId="60">
    <w:abstractNumId w:val="33"/>
    <w:lvlOverride w:ilvl="0">
      <w:lvl w:ilvl="0">
        <w:numFmt w:val="decimal"/>
        <w:lvlText w:val="%1."/>
        <w:lvlJc w:val="left"/>
      </w:lvl>
    </w:lvlOverride>
  </w:num>
  <w:num w:numId="61">
    <w:abstractNumId w:val="33"/>
    <w:lvlOverride w:ilvl="0">
      <w:lvl w:ilvl="0">
        <w:numFmt w:val="decimal"/>
        <w:lvlText w:val="%1."/>
        <w:lvlJc w:val="left"/>
      </w:lvl>
    </w:lvlOverride>
  </w:num>
  <w:num w:numId="62">
    <w:abstractNumId w:val="45"/>
    <w:lvlOverride w:ilvl="0">
      <w:lvl w:ilvl="0">
        <w:numFmt w:val="decimal"/>
        <w:lvlText w:val="%1."/>
        <w:lvlJc w:val="left"/>
      </w:lvl>
    </w:lvlOverride>
  </w:num>
  <w:num w:numId="63">
    <w:abstractNumId w:val="45"/>
    <w:lvlOverride w:ilvl="0">
      <w:lvl w:ilvl="0">
        <w:numFmt w:val="decimal"/>
        <w:lvlText w:val="%1."/>
        <w:lvlJc w:val="left"/>
      </w:lvl>
    </w:lvlOverride>
  </w:num>
  <w:num w:numId="64">
    <w:abstractNumId w:val="45"/>
    <w:lvlOverride w:ilvl="0">
      <w:lvl w:ilvl="0">
        <w:numFmt w:val="decimal"/>
        <w:lvlText w:val="%1."/>
        <w:lvlJc w:val="left"/>
      </w:lvl>
    </w:lvlOverride>
  </w:num>
  <w:num w:numId="65">
    <w:abstractNumId w:val="26"/>
    <w:lvlOverride w:ilvl="0">
      <w:lvl w:ilvl="0">
        <w:numFmt w:val="decimal"/>
        <w:lvlText w:val="%1."/>
        <w:lvlJc w:val="left"/>
      </w:lvl>
    </w:lvlOverride>
  </w:num>
  <w:num w:numId="66">
    <w:abstractNumId w:val="26"/>
    <w:lvlOverride w:ilvl="0">
      <w:lvl w:ilvl="0">
        <w:numFmt w:val="decimal"/>
        <w:lvlText w:val="%1."/>
        <w:lvlJc w:val="left"/>
      </w:lvl>
    </w:lvlOverride>
  </w:num>
  <w:num w:numId="67">
    <w:abstractNumId w:val="6"/>
    <w:lvlOverride w:ilvl="0">
      <w:lvl w:ilvl="0">
        <w:numFmt w:val="decimal"/>
        <w:lvlText w:val="%1."/>
        <w:lvlJc w:val="left"/>
      </w:lvl>
    </w:lvlOverride>
  </w:num>
  <w:num w:numId="68">
    <w:abstractNumId w:val="6"/>
    <w:lvlOverride w:ilvl="0">
      <w:lvl w:ilvl="0">
        <w:numFmt w:val="decimal"/>
        <w:lvlText w:val="%1."/>
        <w:lvlJc w:val="left"/>
      </w:lvl>
    </w:lvlOverride>
  </w:num>
  <w:num w:numId="69">
    <w:abstractNumId w:val="6"/>
    <w:lvlOverride w:ilvl="0">
      <w:lvl w:ilvl="0">
        <w:numFmt w:val="decimal"/>
        <w:lvlText w:val="%1."/>
        <w:lvlJc w:val="left"/>
      </w:lvl>
    </w:lvlOverride>
  </w:num>
  <w:num w:numId="70">
    <w:abstractNumId w:val="24"/>
    <w:lvlOverride w:ilvl="0">
      <w:lvl w:ilvl="0">
        <w:numFmt w:val="decimal"/>
        <w:lvlText w:val="%1."/>
        <w:lvlJc w:val="left"/>
      </w:lvl>
    </w:lvlOverride>
  </w:num>
  <w:num w:numId="71">
    <w:abstractNumId w:val="14"/>
    <w:lvlOverride w:ilvl="0">
      <w:lvl w:ilvl="0">
        <w:numFmt w:val="decimal"/>
        <w:lvlText w:val="%1."/>
        <w:lvlJc w:val="left"/>
      </w:lvl>
    </w:lvlOverride>
  </w:num>
  <w:num w:numId="72">
    <w:abstractNumId w:val="5"/>
  </w:num>
  <w:num w:numId="73">
    <w:abstractNumId w:val="44"/>
  </w:num>
  <w:numIdMacAtCleanup w:val="7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08"/>
  <w:characterSpacingControl w:val="doNotCompress"/>
  <w:hdrShapeDefaults>
    <o:shapedefaults v:ext="edit" spidmax="4097"/>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50B24"/>
    <w:rsid w:val="00002051"/>
    <w:rsid w:val="00002B19"/>
    <w:rsid w:val="00003785"/>
    <w:rsid w:val="00003E22"/>
    <w:rsid w:val="000055EA"/>
    <w:rsid w:val="000075EB"/>
    <w:rsid w:val="000124AB"/>
    <w:rsid w:val="00015448"/>
    <w:rsid w:val="00015B16"/>
    <w:rsid w:val="00021126"/>
    <w:rsid w:val="00031222"/>
    <w:rsid w:val="00040271"/>
    <w:rsid w:val="000454AF"/>
    <w:rsid w:val="00050E77"/>
    <w:rsid w:val="00067452"/>
    <w:rsid w:val="00071A22"/>
    <w:rsid w:val="00084790"/>
    <w:rsid w:val="00084B55"/>
    <w:rsid w:val="000A0473"/>
    <w:rsid w:val="000A4636"/>
    <w:rsid w:val="000B0EFF"/>
    <w:rsid w:val="000B490E"/>
    <w:rsid w:val="000B5558"/>
    <w:rsid w:val="000B5A57"/>
    <w:rsid w:val="000C2CAB"/>
    <w:rsid w:val="000C472A"/>
    <w:rsid w:val="000C7FB8"/>
    <w:rsid w:val="000D1178"/>
    <w:rsid w:val="000D7B4E"/>
    <w:rsid w:val="000E45ED"/>
    <w:rsid w:val="000E57C9"/>
    <w:rsid w:val="000E6B96"/>
    <w:rsid w:val="000F0337"/>
    <w:rsid w:val="000F0B0D"/>
    <w:rsid w:val="000F7D9F"/>
    <w:rsid w:val="000F7E90"/>
    <w:rsid w:val="0010021D"/>
    <w:rsid w:val="00103D14"/>
    <w:rsid w:val="00104AF0"/>
    <w:rsid w:val="00107112"/>
    <w:rsid w:val="001135BD"/>
    <w:rsid w:val="001139F2"/>
    <w:rsid w:val="00114E9C"/>
    <w:rsid w:val="00116EEC"/>
    <w:rsid w:val="00121AC8"/>
    <w:rsid w:val="00126C7F"/>
    <w:rsid w:val="00137FD9"/>
    <w:rsid w:val="0014094B"/>
    <w:rsid w:val="00170085"/>
    <w:rsid w:val="00173E27"/>
    <w:rsid w:val="0017486F"/>
    <w:rsid w:val="00186F13"/>
    <w:rsid w:val="001A00D1"/>
    <w:rsid w:val="001A1652"/>
    <w:rsid w:val="001A48BF"/>
    <w:rsid w:val="001A73A2"/>
    <w:rsid w:val="001B3416"/>
    <w:rsid w:val="001B3DF1"/>
    <w:rsid w:val="001B5389"/>
    <w:rsid w:val="001C7CD4"/>
    <w:rsid w:val="001D5A5B"/>
    <w:rsid w:val="001D69C1"/>
    <w:rsid w:val="001D6D3D"/>
    <w:rsid w:val="001E04BD"/>
    <w:rsid w:val="001E08BE"/>
    <w:rsid w:val="001E7AC4"/>
    <w:rsid w:val="001F0101"/>
    <w:rsid w:val="001F27CD"/>
    <w:rsid w:val="002044F9"/>
    <w:rsid w:val="00204E8D"/>
    <w:rsid w:val="00205FED"/>
    <w:rsid w:val="00206951"/>
    <w:rsid w:val="00211884"/>
    <w:rsid w:val="002168B3"/>
    <w:rsid w:val="002178A2"/>
    <w:rsid w:val="00220B7A"/>
    <w:rsid w:val="00226EB7"/>
    <w:rsid w:val="00230433"/>
    <w:rsid w:val="00237D25"/>
    <w:rsid w:val="00246400"/>
    <w:rsid w:val="00252435"/>
    <w:rsid w:val="002524DC"/>
    <w:rsid w:val="00255FF7"/>
    <w:rsid w:val="00263740"/>
    <w:rsid w:val="00265151"/>
    <w:rsid w:val="002654C4"/>
    <w:rsid w:val="0026728D"/>
    <w:rsid w:val="0027289B"/>
    <w:rsid w:val="002735B4"/>
    <w:rsid w:val="002753E0"/>
    <w:rsid w:val="002774E4"/>
    <w:rsid w:val="0027797E"/>
    <w:rsid w:val="00291C71"/>
    <w:rsid w:val="00291DC4"/>
    <w:rsid w:val="00292A9D"/>
    <w:rsid w:val="002977C2"/>
    <w:rsid w:val="002A01D6"/>
    <w:rsid w:val="002B03BD"/>
    <w:rsid w:val="002B1638"/>
    <w:rsid w:val="002B59BF"/>
    <w:rsid w:val="002C184F"/>
    <w:rsid w:val="002C7B8D"/>
    <w:rsid w:val="002D58FF"/>
    <w:rsid w:val="002D6059"/>
    <w:rsid w:val="002E1137"/>
    <w:rsid w:val="002E22B6"/>
    <w:rsid w:val="002E26FE"/>
    <w:rsid w:val="002E31DC"/>
    <w:rsid w:val="002E7470"/>
    <w:rsid w:val="002F0162"/>
    <w:rsid w:val="002F1955"/>
    <w:rsid w:val="00306F89"/>
    <w:rsid w:val="00312851"/>
    <w:rsid w:val="00314DEF"/>
    <w:rsid w:val="00321576"/>
    <w:rsid w:val="003233C5"/>
    <w:rsid w:val="003241AF"/>
    <w:rsid w:val="00324462"/>
    <w:rsid w:val="00324C7E"/>
    <w:rsid w:val="003274F2"/>
    <w:rsid w:val="003317B5"/>
    <w:rsid w:val="00334E31"/>
    <w:rsid w:val="003472CB"/>
    <w:rsid w:val="00347539"/>
    <w:rsid w:val="003479E5"/>
    <w:rsid w:val="00350451"/>
    <w:rsid w:val="00355759"/>
    <w:rsid w:val="00355CC0"/>
    <w:rsid w:val="0036524D"/>
    <w:rsid w:val="00365874"/>
    <w:rsid w:val="00374AB3"/>
    <w:rsid w:val="00376A88"/>
    <w:rsid w:val="00380A51"/>
    <w:rsid w:val="003A1157"/>
    <w:rsid w:val="003A22D4"/>
    <w:rsid w:val="003A3F81"/>
    <w:rsid w:val="003A4CB3"/>
    <w:rsid w:val="003B05DF"/>
    <w:rsid w:val="003B2EF7"/>
    <w:rsid w:val="003C4580"/>
    <w:rsid w:val="003D5068"/>
    <w:rsid w:val="003D64ED"/>
    <w:rsid w:val="003E4A23"/>
    <w:rsid w:val="003E62F3"/>
    <w:rsid w:val="003F2B8D"/>
    <w:rsid w:val="003F352C"/>
    <w:rsid w:val="003F7A7E"/>
    <w:rsid w:val="0040063B"/>
    <w:rsid w:val="0040308A"/>
    <w:rsid w:val="004065BC"/>
    <w:rsid w:val="00406E7A"/>
    <w:rsid w:val="00407099"/>
    <w:rsid w:val="0041349F"/>
    <w:rsid w:val="00434BC8"/>
    <w:rsid w:val="004373F2"/>
    <w:rsid w:val="00440D66"/>
    <w:rsid w:val="00443757"/>
    <w:rsid w:val="0045194E"/>
    <w:rsid w:val="004532DB"/>
    <w:rsid w:val="0045565D"/>
    <w:rsid w:val="004566E8"/>
    <w:rsid w:val="00467D27"/>
    <w:rsid w:val="00467DC0"/>
    <w:rsid w:val="00473B28"/>
    <w:rsid w:val="0048168C"/>
    <w:rsid w:val="00484E98"/>
    <w:rsid w:val="00485838"/>
    <w:rsid w:val="00487BEE"/>
    <w:rsid w:val="00490131"/>
    <w:rsid w:val="0049046D"/>
    <w:rsid w:val="0049126B"/>
    <w:rsid w:val="0049375D"/>
    <w:rsid w:val="004942E0"/>
    <w:rsid w:val="004A3490"/>
    <w:rsid w:val="004A4658"/>
    <w:rsid w:val="004A7383"/>
    <w:rsid w:val="004A7C4B"/>
    <w:rsid w:val="004B2F2D"/>
    <w:rsid w:val="004B44CA"/>
    <w:rsid w:val="004B5221"/>
    <w:rsid w:val="004B6541"/>
    <w:rsid w:val="004C104D"/>
    <w:rsid w:val="004D331C"/>
    <w:rsid w:val="004D6B73"/>
    <w:rsid w:val="004E1C44"/>
    <w:rsid w:val="004E227F"/>
    <w:rsid w:val="004E3DDA"/>
    <w:rsid w:val="004F64A3"/>
    <w:rsid w:val="004F6960"/>
    <w:rsid w:val="004F7268"/>
    <w:rsid w:val="00503057"/>
    <w:rsid w:val="00507401"/>
    <w:rsid w:val="00507ADD"/>
    <w:rsid w:val="00511205"/>
    <w:rsid w:val="00515A7F"/>
    <w:rsid w:val="00517086"/>
    <w:rsid w:val="00517A1D"/>
    <w:rsid w:val="00522D5F"/>
    <w:rsid w:val="00523CB4"/>
    <w:rsid w:val="00526C0C"/>
    <w:rsid w:val="00532AC1"/>
    <w:rsid w:val="00535AD7"/>
    <w:rsid w:val="00543035"/>
    <w:rsid w:val="00543C45"/>
    <w:rsid w:val="00550C67"/>
    <w:rsid w:val="005545B8"/>
    <w:rsid w:val="00564E77"/>
    <w:rsid w:val="00566779"/>
    <w:rsid w:val="00570268"/>
    <w:rsid w:val="00570B12"/>
    <w:rsid w:val="005760CB"/>
    <w:rsid w:val="00580B51"/>
    <w:rsid w:val="00580EBF"/>
    <w:rsid w:val="00584CDC"/>
    <w:rsid w:val="005851D0"/>
    <w:rsid w:val="0059023D"/>
    <w:rsid w:val="005923F8"/>
    <w:rsid w:val="005964EC"/>
    <w:rsid w:val="005A3695"/>
    <w:rsid w:val="005A6A6B"/>
    <w:rsid w:val="005B2EE7"/>
    <w:rsid w:val="005B6486"/>
    <w:rsid w:val="005B68C7"/>
    <w:rsid w:val="005C3596"/>
    <w:rsid w:val="005C3CB5"/>
    <w:rsid w:val="005C7919"/>
    <w:rsid w:val="005D7C27"/>
    <w:rsid w:val="005E1C1C"/>
    <w:rsid w:val="005E5486"/>
    <w:rsid w:val="005F2EE4"/>
    <w:rsid w:val="005F52F3"/>
    <w:rsid w:val="005F5D81"/>
    <w:rsid w:val="005F64BF"/>
    <w:rsid w:val="006049E2"/>
    <w:rsid w:val="00606599"/>
    <w:rsid w:val="00606C21"/>
    <w:rsid w:val="00610846"/>
    <w:rsid w:val="00617F75"/>
    <w:rsid w:val="00622643"/>
    <w:rsid w:val="00630D6E"/>
    <w:rsid w:val="00631968"/>
    <w:rsid w:val="006320A4"/>
    <w:rsid w:val="006370FC"/>
    <w:rsid w:val="00643F12"/>
    <w:rsid w:val="006464CC"/>
    <w:rsid w:val="00650699"/>
    <w:rsid w:val="00655608"/>
    <w:rsid w:val="00657077"/>
    <w:rsid w:val="006636AB"/>
    <w:rsid w:val="00682796"/>
    <w:rsid w:val="006827F7"/>
    <w:rsid w:val="0068522E"/>
    <w:rsid w:val="00693AEF"/>
    <w:rsid w:val="00694DA9"/>
    <w:rsid w:val="006A484F"/>
    <w:rsid w:val="006A4AF3"/>
    <w:rsid w:val="006C139F"/>
    <w:rsid w:val="006C3661"/>
    <w:rsid w:val="006D3315"/>
    <w:rsid w:val="006D6071"/>
    <w:rsid w:val="006D7324"/>
    <w:rsid w:val="006E0830"/>
    <w:rsid w:val="006F4612"/>
    <w:rsid w:val="007031B7"/>
    <w:rsid w:val="0070348D"/>
    <w:rsid w:val="0071048D"/>
    <w:rsid w:val="00715070"/>
    <w:rsid w:val="00722F23"/>
    <w:rsid w:val="00730E30"/>
    <w:rsid w:val="00737DE5"/>
    <w:rsid w:val="00745875"/>
    <w:rsid w:val="007461BA"/>
    <w:rsid w:val="007471A7"/>
    <w:rsid w:val="007518BF"/>
    <w:rsid w:val="00773BD5"/>
    <w:rsid w:val="00781C98"/>
    <w:rsid w:val="007858B0"/>
    <w:rsid w:val="00795E53"/>
    <w:rsid w:val="007A1CBF"/>
    <w:rsid w:val="007A3A2A"/>
    <w:rsid w:val="007A47DB"/>
    <w:rsid w:val="007B16E8"/>
    <w:rsid w:val="007B1B19"/>
    <w:rsid w:val="007B50C7"/>
    <w:rsid w:val="007B6EFC"/>
    <w:rsid w:val="007C02CC"/>
    <w:rsid w:val="007E3019"/>
    <w:rsid w:val="007E3CC3"/>
    <w:rsid w:val="007E426C"/>
    <w:rsid w:val="007E45B9"/>
    <w:rsid w:val="007E60BD"/>
    <w:rsid w:val="007E6464"/>
    <w:rsid w:val="007E6DB6"/>
    <w:rsid w:val="007E7625"/>
    <w:rsid w:val="007F1E25"/>
    <w:rsid w:val="007F3F6C"/>
    <w:rsid w:val="007F48F7"/>
    <w:rsid w:val="007F78D8"/>
    <w:rsid w:val="00800972"/>
    <w:rsid w:val="00801C37"/>
    <w:rsid w:val="00804CE8"/>
    <w:rsid w:val="008056D6"/>
    <w:rsid w:val="00814B48"/>
    <w:rsid w:val="00817534"/>
    <w:rsid w:val="00820713"/>
    <w:rsid w:val="008217A3"/>
    <w:rsid w:val="00823DCF"/>
    <w:rsid w:val="0083006D"/>
    <w:rsid w:val="00837296"/>
    <w:rsid w:val="0084032D"/>
    <w:rsid w:val="008406BD"/>
    <w:rsid w:val="008417F1"/>
    <w:rsid w:val="00842938"/>
    <w:rsid w:val="0085175F"/>
    <w:rsid w:val="00853F2E"/>
    <w:rsid w:val="00857CF5"/>
    <w:rsid w:val="008609B5"/>
    <w:rsid w:val="008614DE"/>
    <w:rsid w:val="00864A0D"/>
    <w:rsid w:val="0086520F"/>
    <w:rsid w:val="00866124"/>
    <w:rsid w:val="00867AA7"/>
    <w:rsid w:val="008778AB"/>
    <w:rsid w:val="00881D17"/>
    <w:rsid w:val="008864F1"/>
    <w:rsid w:val="00887225"/>
    <w:rsid w:val="00887534"/>
    <w:rsid w:val="008879EF"/>
    <w:rsid w:val="00891FB5"/>
    <w:rsid w:val="008A21FF"/>
    <w:rsid w:val="008A7C5D"/>
    <w:rsid w:val="008B0973"/>
    <w:rsid w:val="008B1B57"/>
    <w:rsid w:val="008B7C37"/>
    <w:rsid w:val="008C0CF1"/>
    <w:rsid w:val="008C1863"/>
    <w:rsid w:val="008C1F58"/>
    <w:rsid w:val="008C46C5"/>
    <w:rsid w:val="008C79D7"/>
    <w:rsid w:val="008C7F5E"/>
    <w:rsid w:val="008D20E8"/>
    <w:rsid w:val="008D2340"/>
    <w:rsid w:val="008D5728"/>
    <w:rsid w:val="008D5E95"/>
    <w:rsid w:val="008D73A2"/>
    <w:rsid w:val="008E4EA6"/>
    <w:rsid w:val="008E6C41"/>
    <w:rsid w:val="008F256C"/>
    <w:rsid w:val="008F5DD4"/>
    <w:rsid w:val="00902D79"/>
    <w:rsid w:val="0090418B"/>
    <w:rsid w:val="00916EF1"/>
    <w:rsid w:val="00925369"/>
    <w:rsid w:val="009258AB"/>
    <w:rsid w:val="0092603E"/>
    <w:rsid w:val="00932921"/>
    <w:rsid w:val="009360DC"/>
    <w:rsid w:val="00944B0E"/>
    <w:rsid w:val="00945D8A"/>
    <w:rsid w:val="00950205"/>
    <w:rsid w:val="00950392"/>
    <w:rsid w:val="00950B24"/>
    <w:rsid w:val="00954BFB"/>
    <w:rsid w:val="00954E77"/>
    <w:rsid w:val="0095573C"/>
    <w:rsid w:val="00962521"/>
    <w:rsid w:val="00962811"/>
    <w:rsid w:val="009651B8"/>
    <w:rsid w:val="00965C4A"/>
    <w:rsid w:val="00965EA9"/>
    <w:rsid w:val="00966CCF"/>
    <w:rsid w:val="00967846"/>
    <w:rsid w:val="00973822"/>
    <w:rsid w:val="00974142"/>
    <w:rsid w:val="00975DE4"/>
    <w:rsid w:val="00985F4D"/>
    <w:rsid w:val="00987630"/>
    <w:rsid w:val="0099691F"/>
    <w:rsid w:val="009A3846"/>
    <w:rsid w:val="009B24B7"/>
    <w:rsid w:val="009B31BE"/>
    <w:rsid w:val="009B547D"/>
    <w:rsid w:val="009B6FD5"/>
    <w:rsid w:val="009C0CC0"/>
    <w:rsid w:val="009C3E1A"/>
    <w:rsid w:val="009D02CA"/>
    <w:rsid w:val="009D0CC7"/>
    <w:rsid w:val="009D154D"/>
    <w:rsid w:val="009D531A"/>
    <w:rsid w:val="009D5380"/>
    <w:rsid w:val="009D5C21"/>
    <w:rsid w:val="009E1006"/>
    <w:rsid w:val="009E2BC4"/>
    <w:rsid w:val="009E4586"/>
    <w:rsid w:val="009E6D6C"/>
    <w:rsid w:val="009F6B46"/>
    <w:rsid w:val="00A04DC6"/>
    <w:rsid w:val="00A10D9D"/>
    <w:rsid w:val="00A11147"/>
    <w:rsid w:val="00A1513F"/>
    <w:rsid w:val="00A205E6"/>
    <w:rsid w:val="00A234D7"/>
    <w:rsid w:val="00A23BEB"/>
    <w:rsid w:val="00A31EB2"/>
    <w:rsid w:val="00A522C9"/>
    <w:rsid w:val="00A75769"/>
    <w:rsid w:val="00A75C53"/>
    <w:rsid w:val="00A76677"/>
    <w:rsid w:val="00A82C11"/>
    <w:rsid w:val="00A83693"/>
    <w:rsid w:val="00A8448C"/>
    <w:rsid w:val="00A917DA"/>
    <w:rsid w:val="00A931BD"/>
    <w:rsid w:val="00A975DC"/>
    <w:rsid w:val="00AA117F"/>
    <w:rsid w:val="00AA1CF6"/>
    <w:rsid w:val="00AA2F99"/>
    <w:rsid w:val="00AB58C4"/>
    <w:rsid w:val="00AB7A25"/>
    <w:rsid w:val="00AC0224"/>
    <w:rsid w:val="00AC5638"/>
    <w:rsid w:val="00AC5C85"/>
    <w:rsid w:val="00AC6FC7"/>
    <w:rsid w:val="00AC7B5F"/>
    <w:rsid w:val="00AD02F1"/>
    <w:rsid w:val="00AD1541"/>
    <w:rsid w:val="00AD5641"/>
    <w:rsid w:val="00AE0DBE"/>
    <w:rsid w:val="00AE0ECA"/>
    <w:rsid w:val="00AE47AF"/>
    <w:rsid w:val="00AE58BD"/>
    <w:rsid w:val="00AE7DA9"/>
    <w:rsid w:val="00AF03BF"/>
    <w:rsid w:val="00AF352C"/>
    <w:rsid w:val="00AF701D"/>
    <w:rsid w:val="00B06EDB"/>
    <w:rsid w:val="00B14298"/>
    <w:rsid w:val="00B14496"/>
    <w:rsid w:val="00B159C9"/>
    <w:rsid w:val="00B27ABF"/>
    <w:rsid w:val="00B30360"/>
    <w:rsid w:val="00B33BA9"/>
    <w:rsid w:val="00B360E5"/>
    <w:rsid w:val="00B37C8C"/>
    <w:rsid w:val="00B37EBF"/>
    <w:rsid w:val="00B42651"/>
    <w:rsid w:val="00B4713E"/>
    <w:rsid w:val="00B521FB"/>
    <w:rsid w:val="00B612B0"/>
    <w:rsid w:val="00B655E1"/>
    <w:rsid w:val="00B65764"/>
    <w:rsid w:val="00B67969"/>
    <w:rsid w:val="00B8549C"/>
    <w:rsid w:val="00B968CF"/>
    <w:rsid w:val="00BA0133"/>
    <w:rsid w:val="00BA6644"/>
    <w:rsid w:val="00BB1755"/>
    <w:rsid w:val="00BB1EE8"/>
    <w:rsid w:val="00BB425E"/>
    <w:rsid w:val="00BB57ED"/>
    <w:rsid w:val="00BC22A4"/>
    <w:rsid w:val="00BD08AE"/>
    <w:rsid w:val="00BD1305"/>
    <w:rsid w:val="00BD495A"/>
    <w:rsid w:val="00BE5655"/>
    <w:rsid w:val="00BF20D7"/>
    <w:rsid w:val="00BF3797"/>
    <w:rsid w:val="00BF5C74"/>
    <w:rsid w:val="00C00342"/>
    <w:rsid w:val="00C01EB8"/>
    <w:rsid w:val="00C077CB"/>
    <w:rsid w:val="00C114F1"/>
    <w:rsid w:val="00C12B58"/>
    <w:rsid w:val="00C1334B"/>
    <w:rsid w:val="00C134A0"/>
    <w:rsid w:val="00C16E97"/>
    <w:rsid w:val="00C207C8"/>
    <w:rsid w:val="00C21292"/>
    <w:rsid w:val="00C22489"/>
    <w:rsid w:val="00C251EF"/>
    <w:rsid w:val="00C261F5"/>
    <w:rsid w:val="00C300D5"/>
    <w:rsid w:val="00C45974"/>
    <w:rsid w:val="00C60ECA"/>
    <w:rsid w:val="00C620F0"/>
    <w:rsid w:val="00C6522A"/>
    <w:rsid w:val="00C6632E"/>
    <w:rsid w:val="00C67757"/>
    <w:rsid w:val="00C70666"/>
    <w:rsid w:val="00C729EA"/>
    <w:rsid w:val="00C75696"/>
    <w:rsid w:val="00C8054E"/>
    <w:rsid w:val="00C82092"/>
    <w:rsid w:val="00C86967"/>
    <w:rsid w:val="00C8743D"/>
    <w:rsid w:val="00C9001A"/>
    <w:rsid w:val="00C90FF7"/>
    <w:rsid w:val="00C95274"/>
    <w:rsid w:val="00C96E34"/>
    <w:rsid w:val="00C979C0"/>
    <w:rsid w:val="00CA140B"/>
    <w:rsid w:val="00CA2E4F"/>
    <w:rsid w:val="00CA7122"/>
    <w:rsid w:val="00CB1B5E"/>
    <w:rsid w:val="00CC5096"/>
    <w:rsid w:val="00CD1A40"/>
    <w:rsid w:val="00CD5E62"/>
    <w:rsid w:val="00CE328F"/>
    <w:rsid w:val="00CE4991"/>
    <w:rsid w:val="00CE4CEC"/>
    <w:rsid w:val="00CE5A02"/>
    <w:rsid w:val="00CE62CC"/>
    <w:rsid w:val="00CE798D"/>
    <w:rsid w:val="00CE7DA2"/>
    <w:rsid w:val="00CF07A9"/>
    <w:rsid w:val="00CF0DE0"/>
    <w:rsid w:val="00CF31D5"/>
    <w:rsid w:val="00CF3D52"/>
    <w:rsid w:val="00CF65E6"/>
    <w:rsid w:val="00D016B4"/>
    <w:rsid w:val="00D069E0"/>
    <w:rsid w:val="00D0746D"/>
    <w:rsid w:val="00D101E0"/>
    <w:rsid w:val="00D11978"/>
    <w:rsid w:val="00D123B3"/>
    <w:rsid w:val="00D12C51"/>
    <w:rsid w:val="00D16ECD"/>
    <w:rsid w:val="00D21465"/>
    <w:rsid w:val="00D22565"/>
    <w:rsid w:val="00D226B3"/>
    <w:rsid w:val="00D24873"/>
    <w:rsid w:val="00D26284"/>
    <w:rsid w:val="00D34876"/>
    <w:rsid w:val="00D405E1"/>
    <w:rsid w:val="00D47182"/>
    <w:rsid w:val="00D5796E"/>
    <w:rsid w:val="00D6276D"/>
    <w:rsid w:val="00D64C03"/>
    <w:rsid w:val="00D65B8E"/>
    <w:rsid w:val="00D66422"/>
    <w:rsid w:val="00D66645"/>
    <w:rsid w:val="00D7063F"/>
    <w:rsid w:val="00D7501B"/>
    <w:rsid w:val="00D76FE1"/>
    <w:rsid w:val="00D83AA8"/>
    <w:rsid w:val="00D909B1"/>
    <w:rsid w:val="00D94D97"/>
    <w:rsid w:val="00D97921"/>
    <w:rsid w:val="00DA64D2"/>
    <w:rsid w:val="00DA7E1E"/>
    <w:rsid w:val="00DB265D"/>
    <w:rsid w:val="00DC5DA2"/>
    <w:rsid w:val="00DC5E24"/>
    <w:rsid w:val="00DE0635"/>
    <w:rsid w:val="00DE1AC5"/>
    <w:rsid w:val="00DE751A"/>
    <w:rsid w:val="00DF1C71"/>
    <w:rsid w:val="00E0065B"/>
    <w:rsid w:val="00E01002"/>
    <w:rsid w:val="00E07A40"/>
    <w:rsid w:val="00E10E52"/>
    <w:rsid w:val="00E11E2D"/>
    <w:rsid w:val="00E15E6B"/>
    <w:rsid w:val="00E17537"/>
    <w:rsid w:val="00E24DA7"/>
    <w:rsid w:val="00E2542A"/>
    <w:rsid w:val="00E265DD"/>
    <w:rsid w:val="00E310FE"/>
    <w:rsid w:val="00E34517"/>
    <w:rsid w:val="00E42636"/>
    <w:rsid w:val="00E42D60"/>
    <w:rsid w:val="00E51E90"/>
    <w:rsid w:val="00E569B4"/>
    <w:rsid w:val="00E63BE9"/>
    <w:rsid w:val="00E64F83"/>
    <w:rsid w:val="00E66AE1"/>
    <w:rsid w:val="00E70EA8"/>
    <w:rsid w:val="00E74DD6"/>
    <w:rsid w:val="00E752F7"/>
    <w:rsid w:val="00E7551F"/>
    <w:rsid w:val="00E76B48"/>
    <w:rsid w:val="00E81BF8"/>
    <w:rsid w:val="00E823C1"/>
    <w:rsid w:val="00E826DE"/>
    <w:rsid w:val="00E92792"/>
    <w:rsid w:val="00E97DE7"/>
    <w:rsid w:val="00EA1126"/>
    <w:rsid w:val="00EA362A"/>
    <w:rsid w:val="00EA59FC"/>
    <w:rsid w:val="00EA7055"/>
    <w:rsid w:val="00EB74E2"/>
    <w:rsid w:val="00EC059F"/>
    <w:rsid w:val="00EC0ABD"/>
    <w:rsid w:val="00EC1B33"/>
    <w:rsid w:val="00EC201E"/>
    <w:rsid w:val="00EC4233"/>
    <w:rsid w:val="00ED330B"/>
    <w:rsid w:val="00EE1447"/>
    <w:rsid w:val="00EE3BA1"/>
    <w:rsid w:val="00EE56BF"/>
    <w:rsid w:val="00EF72BF"/>
    <w:rsid w:val="00EF7F5F"/>
    <w:rsid w:val="00F000A5"/>
    <w:rsid w:val="00F00DC3"/>
    <w:rsid w:val="00F03248"/>
    <w:rsid w:val="00F03C33"/>
    <w:rsid w:val="00F04BE9"/>
    <w:rsid w:val="00F10A4B"/>
    <w:rsid w:val="00F10F0E"/>
    <w:rsid w:val="00F11C0E"/>
    <w:rsid w:val="00F1269E"/>
    <w:rsid w:val="00F137ED"/>
    <w:rsid w:val="00F156A8"/>
    <w:rsid w:val="00F16BE0"/>
    <w:rsid w:val="00F230FB"/>
    <w:rsid w:val="00F323BB"/>
    <w:rsid w:val="00F425CC"/>
    <w:rsid w:val="00F449E0"/>
    <w:rsid w:val="00F53513"/>
    <w:rsid w:val="00F54111"/>
    <w:rsid w:val="00F542A9"/>
    <w:rsid w:val="00F7033C"/>
    <w:rsid w:val="00F70DF0"/>
    <w:rsid w:val="00F73E66"/>
    <w:rsid w:val="00F918AD"/>
    <w:rsid w:val="00FA0678"/>
    <w:rsid w:val="00FA38A5"/>
    <w:rsid w:val="00FA5D26"/>
    <w:rsid w:val="00FB0BEE"/>
    <w:rsid w:val="00FB4B71"/>
    <w:rsid w:val="00FB534A"/>
    <w:rsid w:val="00FC36E3"/>
    <w:rsid w:val="00FC3F10"/>
    <w:rsid w:val="00FE24E1"/>
    <w:rsid w:val="00FE524B"/>
    <w:rsid w:val="00FF2E16"/>
    <w:rsid w:val="00FF61E7"/>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1880003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footnote reference" w:uiPriority="0"/>
    <w:lsdException w:name="List Bullet 2" w:uiPriority="0"/>
    <w:lsdException w:name="Title" w:semiHidden="0" w:uiPriority="10" w:unhideWhenUsed="0" w:qFormat="1"/>
    <w:lsdException w:name="Default Paragraph Font" w:uiPriority="1"/>
    <w:lsdException w:name="Body Text" w:uiPriority="0"/>
    <w:lsdException w:name="Body Text Indent" w:uiPriority="0"/>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3">
    <w:name w:val="Normal"/>
    <w:qFormat/>
    <w:rsid w:val="00F449E0"/>
  </w:style>
  <w:style w:type="paragraph" w:styleId="10">
    <w:name w:val="heading 1"/>
    <w:aliases w:val="Document Header1,H1,1,Заголовок параграфа (1.),111,Section,Section Heading,level2 hdg,Заголовок 1 Знак Знак Знак Знак Знак,Заголовок 1 Знак Знак Знак Знак Знак Знак Знак Знак,Заголовок 1 Знак Знак Знак Знак Знак Знак Знак"/>
    <w:basedOn w:val="a3"/>
    <w:next w:val="a3"/>
    <w:link w:val="11"/>
    <w:qFormat/>
    <w:rsid w:val="00950B24"/>
    <w:pPr>
      <w:keepNext/>
      <w:keepLines/>
      <w:spacing w:before="480" w:after="0"/>
      <w:outlineLvl w:val="0"/>
    </w:pPr>
    <w:rPr>
      <w:rFonts w:ascii="Times New Roman" w:eastAsiaTheme="majorEastAsia" w:hAnsi="Times New Roman" w:cstheme="majorBidi"/>
      <w:b/>
      <w:bCs/>
      <w:sz w:val="32"/>
      <w:szCs w:val="28"/>
    </w:rPr>
  </w:style>
  <w:style w:type="character" w:default="1" w:styleId="a4">
    <w:name w:val="Default Paragraph Font"/>
    <w:uiPriority w:val="1"/>
    <w:semiHidden/>
    <w:unhideWhenUsed/>
  </w:style>
  <w:style w:type="table" w:default="1" w:styleId="a5">
    <w:name w:val="Normal Table"/>
    <w:uiPriority w:val="99"/>
    <w:semiHidden/>
    <w:unhideWhenUsed/>
    <w:tblPr>
      <w:tblInd w:w="0" w:type="dxa"/>
      <w:tblCellMar>
        <w:top w:w="0" w:type="dxa"/>
        <w:left w:w="108" w:type="dxa"/>
        <w:bottom w:w="0" w:type="dxa"/>
        <w:right w:w="108" w:type="dxa"/>
      </w:tblCellMar>
    </w:tblPr>
  </w:style>
  <w:style w:type="numbering" w:default="1" w:styleId="a6">
    <w:name w:val="No List"/>
    <w:uiPriority w:val="99"/>
    <w:semiHidden/>
    <w:unhideWhenUsed/>
  </w:style>
  <w:style w:type="character" w:customStyle="1" w:styleId="11">
    <w:name w:val="Заголовок 1 Знак"/>
    <w:aliases w:val="Document Header1 Знак,H1 Знак,1 Знак,Заголовок параграфа (1.) Знак,111 Знак,Section Знак,Section Heading Знак,level2 hdg Знак,Заголовок 1 Знак Знак Знак Знак Знак Знак,Заголовок 1 Знак Знак Знак Знак Знак Знак Знак Знак Знак"/>
    <w:basedOn w:val="a4"/>
    <w:link w:val="10"/>
    <w:rsid w:val="00950B24"/>
    <w:rPr>
      <w:rFonts w:ascii="Times New Roman" w:eastAsiaTheme="majorEastAsia" w:hAnsi="Times New Roman" w:cstheme="majorBidi"/>
      <w:b/>
      <w:bCs/>
      <w:sz w:val="32"/>
      <w:szCs w:val="28"/>
    </w:rPr>
  </w:style>
  <w:style w:type="character" w:styleId="a7">
    <w:name w:val="Hyperlink"/>
    <w:basedOn w:val="a4"/>
    <w:rsid w:val="00F1269E"/>
    <w:rPr>
      <w:color w:val="0000FF"/>
      <w:u w:val="single"/>
    </w:rPr>
  </w:style>
  <w:style w:type="paragraph" w:customStyle="1" w:styleId="a">
    <w:name w:val="Пункт Знак"/>
    <w:basedOn w:val="a3"/>
    <w:rsid w:val="00F1269E"/>
    <w:pPr>
      <w:numPr>
        <w:ilvl w:val="1"/>
        <w:numId w:val="1"/>
      </w:numPr>
      <w:tabs>
        <w:tab w:val="left" w:pos="851"/>
        <w:tab w:val="left" w:pos="1134"/>
      </w:tabs>
      <w:snapToGrid w:val="0"/>
      <w:spacing w:after="0" w:line="360" w:lineRule="auto"/>
      <w:jc w:val="both"/>
    </w:pPr>
    <w:rPr>
      <w:rFonts w:ascii="Times New Roman" w:eastAsia="Times New Roman" w:hAnsi="Times New Roman" w:cs="Times New Roman"/>
      <w:sz w:val="28"/>
      <w:szCs w:val="20"/>
    </w:rPr>
  </w:style>
  <w:style w:type="paragraph" w:customStyle="1" w:styleId="a0">
    <w:name w:val="Подпункт"/>
    <w:basedOn w:val="a"/>
    <w:rsid w:val="00F1269E"/>
    <w:pPr>
      <w:numPr>
        <w:ilvl w:val="2"/>
      </w:numPr>
      <w:tabs>
        <w:tab w:val="clear" w:pos="1134"/>
      </w:tabs>
    </w:pPr>
  </w:style>
  <w:style w:type="paragraph" w:customStyle="1" w:styleId="a1">
    <w:name w:val="Подподпункт"/>
    <w:basedOn w:val="a0"/>
    <w:rsid w:val="00F1269E"/>
    <w:pPr>
      <w:numPr>
        <w:ilvl w:val="3"/>
      </w:numPr>
      <w:tabs>
        <w:tab w:val="left" w:pos="1134"/>
        <w:tab w:val="left" w:pos="1418"/>
      </w:tabs>
      <w:snapToGrid/>
    </w:pPr>
  </w:style>
  <w:style w:type="paragraph" w:customStyle="1" w:styleId="a2">
    <w:name w:val="Подподподпункт"/>
    <w:basedOn w:val="a3"/>
    <w:rsid w:val="00F1269E"/>
    <w:pPr>
      <w:numPr>
        <w:ilvl w:val="4"/>
        <w:numId w:val="1"/>
      </w:numPr>
      <w:tabs>
        <w:tab w:val="left" w:pos="1134"/>
        <w:tab w:val="left" w:pos="1701"/>
      </w:tabs>
      <w:snapToGrid w:val="0"/>
      <w:spacing w:after="0" w:line="360" w:lineRule="auto"/>
      <w:jc w:val="both"/>
    </w:pPr>
    <w:rPr>
      <w:rFonts w:ascii="Times New Roman" w:eastAsia="Times New Roman" w:hAnsi="Times New Roman" w:cs="Times New Roman"/>
      <w:sz w:val="28"/>
      <w:szCs w:val="20"/>
    </w:rPr>
  </w:style>
  <w:style w:type="paragraph" w:customStyle="1" w:styleId="1">
    <w:name w:val="Пункт1"/>
    <w:basedOn w:val="a3"/>
    <w:rsid w:val="00F1269E"/>
    <w:pPr>
      <w:numPr>
        <w:numId w:val="1"/>
      </w:numPr>
      <w:snapToGrid w:val="0"/>
      <w:spacing w:before="240" w:after="0" w:line="360" w:lineRule="auto"/>
      <w:jc w:val="center"/>
    </w:pPr>
    <w:rPr>
      <w:rFonts w:ascii="Arial" w:eastAsia="Times New Roman" w:hAnsi="Arial" w:cs="Times New Roman"/>
      <w:b/>
      <w:sz w:val="28"/>
      <w:szCs w:val="28"/>
    </w:rPr>
  </w:style>
  <w:style w:type="paragraph" w:styleId="a8">
    <w:name w:val="Balloon Text"/>
    <w:basedOn w:val="a3"/>
    <w:link w:val="a9"/>
    <w:uiPriority w:val="99"/>
    <w:semiHidden/>
    <w:unhideWhenUsed/>
    <w:rsid w:val="00C75696"/>
    <w:pPr>
      <w:spacing w:after="0" w:line="240" w:lineRule="auto"/>
    </w:pPr>
    <w:rPr>
      <w:rFonts w:ascii="Tahoma" w:hAnsi="Tahoma" w:cs="Tahoma"/>
      <w:sz w:val="16"/>
      <w:szCs w:val="16"/>
    </w:rPr>
  </w:style>
  <w:style w:type="character" w:customStyle="1" w:styleId="a9">
    <w:name w:val="Текст выноски Знак"/>
    <w:basedOn w:val="a4"/>
    <w:link w:val="a8"/>
    <w:uiPriority w:val="99"/>
    <w:semiHidden/>
    <w:rsid w:val="00C75696"/>
    <w:rPr>
      <w:rFonts w:ascii="Tahoma" w:hAnsi="Tahoma" w:cs="Tahoma"/>
      <w:sz w:val="16"/>
      <w:szCs w:val="16"/>
    </w:rPr>
  </w:style>
  <w:style w:type="character" w:customStyle="1" w:styleId="aa">
    <w:name w:val="Основной текст с отступом Знак"/>
    <w:basedOn w:val="a4"/>
    <w:link w:val="ab"/>
    <w:locked/>
    <w:rsid w:val="00E15E6B"/>
    <w:rPr>
      <w:sz w:val="24"/>
      <w:szCs w:val="24"/>
      <w:lang w:eastAsia="ru-RU"/>
    </w:rPr>
  </w:style>
  <w:style w:type="paragraph" w:styleId="ab">
    <w:name w:val="Body Text Indent"/>
    <w:basedOn w:val="a3"/>
    <w:link w:val="aa"/>
    <w:rsid w:val="00E15E6B"/>
    <w:pPr>
      <w:spacing w:after="120" w:line="240" w:lineRule="auto"/>
      <w:ind w:left="283"/>
    </w:pPr>
    <w:rPr>
      <w:sz w:val="24"/>
      <w:szCs w:val="24"/>
    </w:rPr>
  </w:style>
  <w:style w:type="character" w:customStyle="1" w:styleId="12">
    <w:name w:val="Основной текст с отступом Знак1"/>
    <w:basedOn w:val="a4"/>
    <w:uiPriority w:val="99"/>
    <w:semiHidden/>
    <w:rsid w:val="00E15E6B"/>
  </w:style>
  <w:style w:type="paragraph" w:customStyle="1" w:styleId="Default">
    <w:name w:val="Default"/>
    <w:rsid w:val="00795E53"/>
    <w:pPr>
      <w:widowControl w:val="0"/>
      <w:autoSpaceDE w:val="0"/>
      <w:autoSpaceDN w:val="0"/>
      <w:adjustRightInd w:val="0"/>
      <w:spacing w:after="0" w:line="240" w:lineRule="auto"/>
    </w:pPr>
    <w:rPr>
      <w:rFonts w:ascii="Times New Roman" w:eastAsia="Times New Roman" w:hAnsi="Times New Roman" w:cs="Times New Roman"/>
      <w:color w:val="000000"/>
      <w:sz w:val="24"/>
      <w:szCs w:val="24"/>
    </w:rPr>
  </w:style>
  <w:style w:type="paragraph" w:styleId="2">
    <w:name w:val="List Bullet 2"/>
    <w:basedOn w:val="a3"/>
    <w:autoRedefine/>
    <w:rsid w:val="008E4EA6"/>
    <w:pPr>
      <w:numPr>
        <w:numId w:val="2"/>
      </w:numPr>
      <w:spacing w:after="0" w:line="240" w:lineRule="auto"/>
    </w:pPr>
    <w:rPr>
      <w:rFonts w:ascii="Times New Roman" w:eastAsia="Times New Roman" w:hAnsi="Times New Roman" w:cs="Times New Roman"/>
      <w:sz w:val="24"/>
      <w:szCs w:val="24"/>
    </w:rPr>
  </w:style>
  <w:style w:type="paragraph" w:customStyle="1" w:styleId="31">
    <w:name w:val="Основной текст с отступом 31"/>
    <w:basedOn w:val="a3"/>
    <w:uiPriority w:val="99"/>
    <w:rsid w:val="00D22565"/>
    <w:pPr>
      <w:suppressAutoHyphens/>
      <w:spacing w:after="120" w:line="240" w:lineRule="auto"/>
      <w:ind w:left="283"/>
    </w:pPr>
    <w:rPr>
      <w:rFonts w:ascii="Times New Roman" w:eastAsia="Times New Roman" w:hAnsi="Times New Roman" w:cs="Times New Roman"/>
      <w:sz w:val="16"/>
      <w:szCs w:val="16"/>
      <w:lang w:eastAsia="ar-SA"/>
    </w:rPr>
  </w:style>
  <w:style w:type="paragraph" w:styleId="ac">
    <w:name w:val="List Paragraph"/>
    <w:aliases w:val="Маркер"/>
    <w:basedOn w:val="a3"/>
    <w:link w:val="ad"/>
    <w:uiPriority w:val="34"/>
    <w:qFormat/>
    <w:rsid w:val="00606599"/>
    <w:pPr>
      <w:ind w:left="720"/>
      <w:contextualSpacing/>
    </w:pPr>
  </w:style>
  <w:style w:type="table" w:styleId="ae">
    <w:name w:val="Table Grid"/>
    <w:aliases w:val="ВСК_Сетка таблицы"/>
    <w:basedOn w:val="a5"/>
    <w:uiPriority w:val="99"/>
    <w:rsid w:val="00C96E34"/>
    <w:pPr>
      <w:spacing w:after="0" w:line="240" w:lineRule="auto"/>
    </w:pPr>
    <w:rPr>
      <w:rFonts w:eastAsiaTheme="minorHAnsi"/>
      <w:lang w:eastAsia="en-US"/>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character" w:styleId="af">
    <w:name w:val="Strong"/>
    <w:basedOn w:val="a4"/>
    <w:uiPriority w:val="22"/>
    <w:qFormat/>
    <w:rsid w:val="00B37C8C"/>
    <w:rPr>
      <w:b/>
      <w:bCs/>
    </w:rPr>
  </w:style>
  <w:style w:type="paragraph" w:styleId="HTML">
    <w:name w:val="HTML Preformatted"/>
    <w:basedOn w:val="a3"/>
    <w:link w:val="HTML0"/>
    <w:uiPriority w:val="99"/>
    <w:unhideWhenUsed/>
    <w:rsid w:val="0040308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rPr>
  </w:style>
  <w:style w:type="character" w:customStyle="1" w:styleId="HTML0">
    <w:name w:val="Стандартный HTML Знак"/>
    <w:basedOn w:val="a4"/>
    <w:link w:val="HTML"/>
    <w:uiPriority w:val="99"/>
    <w:rsid w:val="0040308A"/>
    <w:rPr>
      <w:rFonts w:ascii="Courier New" w:eastAsia="Times New Roman" w:hAnsi="Courier New" w:cs="Courier New"/>
      <w:sz w:val="20"/>
      <w:szCs w:val="20"/>
    </w:rPr>
  </w:style>
  <w:style w:type="paragraph" w:customStyle="1" w:styleId="variable">
    <w:name w:val="variable"/>
    <w:basedOn w:val="a3"/>
    <w:next w:val="a3"/>
    <w:rsid w:val="00E42636"/>
    <w:pPr>
      <w:widowControl w:val="0"/>
      <w:suppressAutoHyphens/>
      <w:spacing w:after="0" w:line="240" w:lineRule="auto"/>
    </w:pPr>
    <w:rPr>
      <w:rFonts w:ascii="Times New Roman" w:eastAsia="Lucida Sans Unicode" w:hAnsi="Times New Roman" w:cs="Tahoma"/>
      <w:b/>
      <w:kern w:val="1"/>
      <w:sz w:val="24"/>
      <w:szCs w:val="24"/>
      <w:lang w:bidi="ru-RU"/>
    </w:rPr>
  </w:style>
  <w:style w:type="character" w:customStyle="1" w:styleId="13">
    <w:name w:val="Неразрешенное упоминание1"/>
    <w:basedOn w:val="a4"/>
    <w:uiPriority w:val="99"/>
    <w:semiHidden/>
    <w:unhideWhenUsed/>
    <w:rsid w:val="001139F2"/>
    <w:rPr>
      <w:color w:val="605E5C"/>
      <w:shd w:val="clear" w:color="auto" w:fill="E1DFDD"/>
    </w:rPr>
  </w:style>
  <w:style w:type="paragraph" w:styleId="af0">
    <w:name w:val="Body Text"/>
    <w:basedOn w:val="a3"/>
    <w:link w:val="af1"/>
    <w:rsid w:val="001139F2"/>
    <w:pPr>
      <w:spacing w:after="120" w:line="240" w:lineRule="auto"/>
    </w:pPr>
    <w:rPr>
      <w:rFonts w:ascii="Times New Roman" w:eastAsia="Times New Roman" w:hAnsi="Times New Roman" w:cs="Times New Roman"/>
      <w:sz w:val="24"/>
      <w:szCs w:val="24"/>
    </w:rPr>
  </w:style>
  <w:style w:type="character" w:customStyle="1" w:styleId="af1">
    <w:name w:val="Основной текст Знак"/>
    <w:basedOn w:val="a4"/>
    <w:link w:val="af0"/>
    <w:rsid w:val="001139F2"/>
    <w:rPr>
      <w:rFonts w:ascii="Times New Roman" w:eastAsia="Times New Roman" w:hAnsi="Times New Roman" w:cs="Times New Roman"/>
      <w:sz w:val="24"/>
      <w:szCs w:val="24"/>
    </w:rPr>
  </w:style>
  <w:style w:type="paragraph" w:styleId="af2">
    <w:name w:val="footnote text"/>
    <w:basedOn w:val="a3"/>
    <w:link w:val="af3"/>
    <w:uiPriority w:val="99"/>
    <w:semiHidden/>
    <w:unhideWhenUsed/>
    <w:rsid w:val="00BA0133"/>
    <w:pPr>
      <w:spacing w:after="0" w:line="240" w:lineRule="auto"/>
    </w:pPr>
    <w:rPr>
      <w:sz w:val="20"/>
      <w:szCs w:val="20"/>
    </w:rPr>
  </w:style>
  <w:style w:type="character" w:customStyle="1" w:styleId="af3">
    <w:name w:val="Текст сноски Знак"/>
    <w:basedOn w:val="a4"/>
    <w:link w:val="af2"/>
    <w:uiPriority w:val="99"/>
    <w:semiHidden/>
    <w:rsid w:val="00BA0133"/>
    <w:rPr>
      <w:sz w:val="20"/>
      <w:szCs w:val="20"/>
    </w:rPr>
  </w:style>
  <w:style w:type="character" w:styleId="af4">
    <w:name w:val="footnote reference"/>
    <w:rsid w:val="00BA0133"/>
    <w:rPr>
      <w:sz w:val="20"/>
      <w:vertAlign w:val="superscript"/>
    </w:rPr>
  </w:style>
  <w:style w:type="paragraph" w:customStyle="1" w:styleId="ConsPlusNormal">
    <w:name w:val="ConsPlusNormal"/>
    <w:link w:val="ConsPlusNormal0"/>
    <w:qFormat/>
    <w:rsid w:val="00580EBF"/>
    <w:pPr>
      <w:widowControl w:val="0"/>
      <w:suppressAutoHyphens/>
      <w:autoSpaceDE w:val="0"/>
      <w:spacing w:after="0" w:line="240" w:lineRule="auto"/>
      <w:ind w:firstLine="720"/>
    </w:pPr>
    <w:rPr>
      <w:rFonts w:ascii="Arial" w:eastAsia="Times New Roman" w:hAnsi="Arial" w:cs="Arial"/>
      <w:sz w:val="20"/>
      <w:szCs w:val="20"/>
      <w:lang w:eastAsia="zh-CN"/>
    </w:rPr>
  </w:style>
  <w:style w:type="character" w:customStyle="1" w:styleId="ConsPlusNormal0">
    <w:name w:val="ConsPlusNormal Знак"/>
    <w:link w:val="ConsPlusNormal"/>
    <w:locked/>
    <w:rsid w:val="00580EBF"/>
    <w:rPr>
      <w:rFonts w:ascii="Arial" w:eastAsia="Times New Roman" w:hAnsi="Arial" w:cs="Arial"/>
      <w:sz w:val="20"/>
      <w:szCs w:val="20"/>
      <w:lang w:eastAsia="zh-CN"/>
    </w:rPr>
  </w:style>
  <w:style w:type="character" w:customStyle="1" w:styleId="20">
    <w:name w:val="Неразрешенное упоминание2"/>
    <w:basedOn w:val="a4"/>
    <w:uiPriority w:val="99"/>
    <w:semiHidden/>
    <w:unhideWhenUsed/>
    <w:rsid w:val="00AE0DBE"/>
    <w:rPr>
      <w:color w:val="605E5C"/>
      <w:shd w:val="clear" w:color="auto" w:fill="E1DFDD"/>
    </w:rPr>
  </w:style>
  <w:style w:type="character" w:customStyle="1" w:styleId="3">
    <w:name w:val="Неразрешенное упоминание3"/>
    <w:basedOn w:val="a4"/>
    <w:uiPriority w:val="99"/>
    <w:semiHidden/>
    <w:unhideWhenUsed/>
    <w:rsid w:val="004E1C44"/>
    <w:rPr>
      <w:color w:val="605E5C"/>
      <w:shd w:val="clear" w:color="auto" w:fill="E1DFDD"/>
    </w:rPr>
  </w:style>
  <w:style w:type="paragraph" w:customStyle="1" w:styleId="Standard">
    <w:name w:val="Standard"/>
    <w:rsid w:val="00617F75"/>
    <w:pPr>
      <w:suppressAutoHyphens/>
      <w:spacing w:after="0" w:line="240" w:lineRule="auto"/>
      <w:textAlignment w:val="baseline"/>
    </w:pPr>
    <w:rPr>
      <w:rFonts w:ascii="Arial" w:eastAsia="SimSun" w:hAnsi="Arial" w:cs="Mangal"/>
      <w:color w:val="00000A"/>
      <w:sz w:val="24"/>
      <w:szCs w:val="24"/>
      <w:lang w:eastAsia="zh-CN" w:bidi="hi-IN"/>
    </w:rPr>
  </w:style>
  <w:style w:type="character" w:customStyle="1" w:styleId="ad">
    <w:name w:val="Абзац списка Знак"/>
    <w:aliases w:val="Маркер Знак"/>
    <w:link w:val="ac"/>
    <w:locked/>
    <w:rsid w:val="003E4A23"/>
  </w:style>
  <w:style w:type="paragraph" w:customStyle="1" w:styleId="docdata">
    <w:name w:val="docdata"/>
    <w:aliases w:val="docy,v5,194708,bqiaagaaeyqcaaagiaiaaapcxwiabuznagaaaaaaaaaaaaaaaaaaaaaaaaaaaaaaaaaaaaaaaaaaaaaaaaaaaaaaaaaaaaaaaaaaaaaaaaaaaaaaaaaaaaaaaaaaaaaaaaaaaaaaaaaaaaaaaaaaaaaaaaaaaaaaaaaaaaaaaaaaaaaaaaaaaaaaaaaaaaaaaaaaaaaaaaaaaaaaaaaaaaaaaaaaaaaaaaaaaa"/>
    <w:basedOn w:val="a3"/>
    <w:rsid w:val="00881D17"/>
    <w:pPr>
      <w:spacing w:before="100" w:beforeAutospacing="1" w:after="100" w:afterAutospacing="1" w:line="240" w:lineRule="auto"/>
    </w:pPr>
    <w:rPr>
      <w:rFonts w:ascii="Times New Roman" w:eastAsia="Times New Roman" w:hAnsi="Times New Roman" w:cs="Times New Roman"/>
      <w:sz w:val="24"/>
      <w:szCs w:val="24"/>
    </w:rPr>
  </w:style>
  <w:style w:type="paragraph" w:styleId="af5">
    <w:name w:val="Normal (Web)"/>
    <w:basedOn w:val="a3"/>
    <w:uiPriority w:val="99"/>
    <w:semiHidden/>
    <w:unhideWhenUsed/>
    <w:rsid w:val="00881D17"/>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f6">
    <w:name w:val="Основной текст + Полужирный"/>
    <w:rsid w:val="004B5221"/>
    <w:rPr>
      <w:rFonts w:ascii="Bookman Old Style" w:eastAsia="Bookman Old Style" w:hAnsi="Bookman Old Style" w:cs="Bookman Old Style"/>
      <w:b/>
      <w:bCs/>
      <w:i w:val="0"/>
      <w:iCs w:val="0"/>
      <w:caps w:val="0"/>
      <w:smallCaps w:val="0"/>
      <w:strike w:val="0"/>
      <w:dstrike w:val="0"/>
      <w:spacing w:val="0"/>
      <w:sz w:val="21"/>
      <w:szCs w:val="21"/>
    </w:rPr>
  </w:style>
  <w:style w:type="paragraph" w:customStyle="1" w:styleId="14">
    <w:name w:val="Основной текст1"/>
    <w:basedOn w:val="a3"/>
    <w:rsid w:val="004B5221"/>
    <w:pPr>
      <w:shd w:val="clear" w:color="auto" w:fill="FFFFFF"/>
      <w:suppressAutoHyphens/>
      <w:spacing w:before="300" w:after="0" w:line="259" w:lineRule="exact"/>
    </w:pPr>
    <w:rPr>
      <w:rFonts w:ascii="Bookman Old Style" w:eastAsia="Bookman Old Style" w:hAnsi="Bookman Old Style" w:cs="Bookman Old Style"/>
      <w:color w:val="000000"/>
      <w:sz w:val="21"/>
      <w:szCs w:val="21"/>
      <w:lang w:val="ru" w:eastAsia="ar-SA"/>
    </w:rPr>
  </w:style>
  <w:style w:type="paragraph" w:customStyle="1" w:styleId="21">
    <w:name w:val="Заголовок №2"/>
    <w:basedOn w:val="a3"/>
    <w:rsid w:val="004B5221"/>
    <w:pPr>
      <w:shd w:val="clear" w:color="auto" w:fill="FFFFFF"/>
      <w:suppressAutoHyphens/>
      <w:spacing w:after="0" w:line="259" w:lineRule="exact"/>
    </w:pPr>
    <w:rPr>
      <w:rFonts w:ascii="Bookman Old Style" w:eastAsia="Bookman Old Style" w:hAnsi="Bookman Old Style" w:cs="Bookman Old Style"/>
      <w:b/>
      <w:bCs/>
      <w:color w:val="000000"/>
      <w:sz w:val="21"/>
      <w:szCs w:val="21"/>
      <w:lang w:val="ru" w:eastAsia="ar-SA"/>
    </w:rPr>
  </w:style>
  <w:style w:type="character" w:customStyle="1" w:styleId="WW-">
    <w:name w:val="WW-Основной текст + Полужирный"/>
    <w:rsid w:val="004B5221"/>
    <w:rPr>
      <w:rFonts w:ascii="Bookman Old Style" w:eastAsia="Bookman Old Style" w:hAnsi="Bookman Old Style" w:cs="Bookman Old Style"/>
      <w:b/>
      <w:bCs/>
      <w:i w:val="0"/>
      <w:iCs w:val="0"/>
      <w:caps w:val="0"/>
      <w:smallCaps w:val="0"/>
      <w:strike w:val="0"/>
      <w:dstrike w:val="0"/>
      <w:spacing w:val="0"/>
      <w:sz w:val="21"/>
      <w:szCs w:val="21"/>
    </w:rPr>
  </w:style>
  <w:style w:type="character" w:customStyle="1" w:styleId="WW-123">
    <w:name w:val="WW-Основной текст + Полужирный123"/>
    <w:rsid w:val="004B5221"/>
    <w:rPr>
      <w:rFonts w:ascii="Bookman Old Style" w:eastAsia="Bookman Old Style" w:hAnsi="Bookman Old Style" w:cs="Bookman Old Style"/>
      <w:b/>
      <w:bCs/>
      <w:i w:val="0"/>
      <w:iCs w:val="0"/>
      <w:caps w:val="0"/>
      <w:smallCaps w:val="0"/>
      <w:strike w:val="0"/>
      <w:dstrike w:val="0"/>
      <w:spacing w:val="0"/>
      <w:sz w:val="21"/>
      <w:szCs w:val="21"/>
    </w:rPr>
  </w:style>
  <w:style w:type="character" w:customStyle="1" w:styleId="WW-1234">
    <w:name w:val="WW-Основной текст + Полужирный1234"/>
    <w:rsid w:val="004B5221"/>
    <w:rPr>
      <w:rFonts w:ascii="Bookman Old Style" w:eastAsia="Bookman Old Style" w:hAnsi="Bookman Old Style" w:cs="Bookman Old Style"/>
      <w:b/>
      <w:bCs/>
      <w:i w:val="0"/>
      <w:iCs w:val="0"/>
      <w:caps w:val="0"/>
      <w:smallCaps w:val="0"/>
      <w:strike w:val="0"/>
      <w:dstrike w:val="0"/>
      <w:spacing w:val="0"/>
      <w:sz w:val="21"/>
      <w:szCs w:val="21"/>
    </w:rPr>
  </w:style>
  <w:style w:type="paragraph" w:customStyle="1" w:styleId="af7">
    <w:name w:val="Колонтитул"/>
    <w:basedOn w:val="a3"/>
    <w:rsid w:val="004B5221"/>
    <w:pPr>
      <w:shd w:val="clear" w:color="auto" w:fill="FFFFFF"/>
      <w:suppressAutoHyphens/>
      <w:spacing w:after="0" w:line="240" w:lineRule="auto"/>
    </w:pPr>
    <w:rPr>
      <w:rFonts w:ascii="Times New Roman" w:eastAsia="Times New Roman" w:hAnsi="Times New Roman" w:cs="Times New Roman"/>
      <w:color w:val="000000"/>
      <w:sz w:val="20"/>
      <w:szCs w:val="20"/>
      <w:lang w:val="ru" w:eastAsia="ar-SA"/>
    </w:rPr>
  </w:style>
  <w:style w:type="paragraph" w:customStyle="1" w:styleId="30">
    <w:name w:val="Основной текст (3)"/>
    <w:basedOn w:val="a3"/>
    <w:rsid w:val="004B5221"/>
    <w:pPr>
      <w:shd w:val="clear" w:color="auto" w:fill="FFFFFF"/>
      <w:suppressAutoHyphens/>
      <w:spacing w:after="0" w:line="274" w:lineRule="exact"/>
    </w:pPr>
    <w:rPr>
      <w:rFonts w:ascii="Times New Roman" w:eastAsia="Times New Roman" w:hAnsi="Times New Roman" w:cs="Times New Roman"/>
      <w:color w:val="000000"/>
      <w:sz w:val="23"/>
      <w:szCs w:val="23"/>
      <w:lang w:val="ru" w:eastAsia="ar-SA"/>
    </w:rPr>
  </w:style>
  <w:style w:type="paragraph" w:styleId="af8">
    <w:name w:val="No Spacing"/>
    <w:uiPriority w:val="1"/>
    <w:qFormat/>
    <w:rsid w:val="004B5221"/>
    <w:pPr>
      <w:spacing w:after="0" w:line="240" w:lineRule="auto"/>
    </w:pPr>
    <w:rPr>
      <w:rFonts w:ascii="Calibri" w:eastAsia="Calibri" w:hAnsi="Calibri" w:cs="Times New Roman"/>
      <w:lang w:eastAsia="en-US"/>
    </w:rPr>
  </w:style>
  <w:style w:type="paragraph" w:customStyle="1" w:styleId="15">
    <w:name w:val="Заголовок №1"/>
    <w:basedOn w:val="a3"/>
    <w:rsid w:val="00954E77"/>
    <w:pPr>
      <w:shd w:val="clear" w:color="auto" w:fill="FFFFFF"/>
      <w:suppressAutoHyphens/>
      <w:spacing w:after="300" w:line="0" w:lineRule="atLeast"/>
    </w:pPr>
    <w:rPr>
      <w:rFonts w:ascii="Bookman Old Style" w:eastAsia="Bookman Old Style" w:hAnsi="Bookman Old Style" w:cs="Bookman Old Style"/>
      <w:b/>
      <w:bCs/>
      <w:color w:val="000000"/>
      <w:sz w:val="21"/>
      <w:szCs w:val="21"/>
      <w:lang w:val="ru" w:eastAsia="ar-SA"/>
    </w:rPr>
  </w:style>
  <w:style w:type="character" w:customStyle="1" w:styleId="1284">
    <w:name w:val="1284"/>
    <w:aliases w:val="bqiaagaaeyqcaaagiaiaaanrbaaabxkeaaaaaaaaaaaaaaaaaaaaaaaaaaaaaaaaaaaaaaaaaaaaaaaaaaaaaaaaaaaaaaaaaaaaaaaaaaaaaaaaaaaaaaaaaaaaaaaaaaaaaaaaaaaaaaaaaaaaaaaaaaaaaaaaaaaaaaaaaaaaaaaaaaaaaaaaaaaaaaaaaaaaaaaaaaaaaaaaaaaaaaaaaaaaaaaaaaaaaaaa"/>
    <w:basedOn w:val="a4"/>
    <w:rsid w:val="00EE1447"/>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footnote reference" w:uiPriority="0"/>
    <w:lsdException w:name="List Bullet 2" w:uiPriority="0"/>
    <w:lsdException w:name="Title" w:semiHidden="0" w:uiPriority="10" w:unhideWhenUsed="0" w:qFormat="1"/>
    <w:lsdException w:name="Default Paragraph Font" w:uiPriority="1"/>
    <w:lsdException w:name="Body Text" w:uiPriority="0"/>
    <w:lsdException w:name="Body Text Indent" w:uiPriority="0"/>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3">
    <w:name w:val="Normal"/>
    <w:qFormat/>
    <w:rsid w:val="00F449E0"/>
  </w:style>
  <w:style w:type="paragraph" w:styleId="10">
    <w:name w:val="heading 1"/>
    <w:aliases w:val="Document Header1,H1,1,Заголовок параграфа (1.),111,Section,Section Heading,level2 hdg,Заголовок 1 Знак Знак Знак Знак Знак,Заголовок 1 Знак Знак Знак Знак Знак Знак Знак Знак,Заголовок 1 Знак Знак Знак Знак Знак Знак Знак"/>
    <w:basedOn w:val="a3"/>
    <w:next w:val="a3"/>
    <w:link w:val="11"/>
    <w:qFormat/>
    <w:rsid w:val="00950B24"/>
    <w:pPr>
      <w:keepNext/>
      <w:keepLines/>
      <w:spacing w:before="480" w:after="0"/>
      <w:outlineLvl w:val="0"/>
    </w:pPr>
    <w:rPr>
      <w:rFonts w:ascii="Times New Roman" w:eastAsiaTheme="majorEastAsia" w:hAnsi="Times New Roman" w:cstheme="majorBidi"/>
      <w:b/>
      <w:bCs/>
      <w:sz w:val="32"/>
      <w:szCs w:val="28"/>
    </w:rPr>
  </w:style>
  <w:style w:type="character" w:default="1" w:styleId="a4">
    <w:name w:val="Default Paragraph Font"/>
    <w:uiPriority w:val="1"/>
    <w:semiHidden/>
    <w:unhideWhenUsed/>
  </w:style>
  <w:style w:type="table" w:default="1" w:styleId="a5">
    <w:name w:val="Normal Table"/>
    <w:uiPriority w:val="99"/>
    <w:semiHidden/>
    <w:unhideWhenUsed/>
    <w:tblPr>
      <w:tblInd w:w="0" w:type="dxa"/>
      <w:tblCellMar>
        <w:top w:w="0" w:type="dxa"/>
        <w:left w:w="108" w:type="dxa"/>
        <w:bottom w:w="0" w:type="dxa"/>
        <w:right w:w="108" w:type="dxa"/>
      </w:tblCellMar>
    </w:tblPr>
  </w:style>
  <w:style w:type="numbering" w:default="1" w:styleId="a6">
    <w:name w:val="No List"/>
    <w:uiPriority w:val="99"/>
    <w:semiHidden/>
    <w:unhideWhenUsed/>
  </w:style>
  <w:style w:type="character" w:customStyle="1" w:styleId="11">
    <w:name w:val="Заголовок 1 Знак"/>
    <w:aliases w:val="Document Header1 Знак,H1 Знак,1 Знак,Заголовок параграфа (1.) Знак,111 Знак,Section Знак,Section Heading Знак,level2 hdg Знак,Заголовок 1 Знак Знак Знак Знак Знак Знак,Заголовок 1 Знак Знак Знак Знак Знак Знак Знак Знак Знак"/>
    <w:basedOn w:val="a4"/>
    <w:link w:val="10"/>
    <w:rsid w:val="00950B24"/>
    <w:rPr>
      <w:rFonts w:ascii="Times New Roman" w:eastAsiaTheme="majorEastAsia" w:hAnsi="Times New Roman" w:cstheme="majorBidi"/>
      <w:b/>
      <w:bCs/>
      <w:sz w:val="32"/>
      <w:szCs w:val="28"/>
    </w:rPr>
  </w:style>
  <w:style w:type="character" w:styleId="a7">
    <w:name w:val="Hyperlink"/>
    <w:basedOn w:val="a4"/>
    <w:rsid w:val="00F1269E"/>
    <w:rPr>
      <w:color w:val="0000FF"/>
      <w:u w:val="single"/>
    </w:rPr>
  </w:style>
  <w:style w:type="paragraph" w:customStyle="1" w:styleId="a">
    <w:name w:val="Пункт Знак"/>
    <w:basedOn w:val="a3"/>
    <w:rsid w:val="00F1269E"/>
    <w:pPr>
      <w:numPr>
        <w:ilvl w:val="1"/>
        <w:numId w:val="1"/>
      </w:numPr>
      <w:tabs>
        <w:tab w:val="left" w:pos="851"/>
        <w:tab w:val="left" w:pos="1134"/>
      </w:tabs>
      <w:snapToGrid w:val="0"/>
      <w:spacing w:after="0" w:line="360" w:lineRule="auto"/>
      <w:jc w:val="both"/>
    </w:pPr>
    <w:rPr>
      <w:rFonts w:ascii="Times New Roman" w:eastAsia="Times New Roman" w:hAnsi="Times New Roman" w:cs="Times New Roman"/>
      <w:sz w:val="28"/>
      <w:szCs w:val="20"/>
    </w:rPr>
  </w:style>
  <w:style w:type="paragraph" w:customStyle="1" w:styleId="a0">
    <w:name w:val="Подпункт"/>
    <w:basedOn w:val="a"/>
    <w:rsid w:val="00F1269E"/>
    <w:pPr>
      <w:numPr>
        <w:ilvl w:val="2"/>
      </w:numPr>
      <w:tabs>
        <w:tab w:val="clear" w:pos="1134"/>
      </w:tabs>
    </w:pPr>
  </w:style>
  <w:style w:type="paragraph" w:customStyle="1" w:styleId="a1">
    <w:name w:val="Подподпункт"/>
    <w:basedOn w:val="a0"/>
    <w:rsid w:val="00F1269E"/>
    <w:pPr>
      <w:numPr>
        <w:ilvl w:val="3"/>
      </w:numPr>
      <w:tabs>
        <w:tab w:val="left" w:pos="1134"/>
        <w:tab w:val="left" w:pos="1418"/>
      </w:tabs>
      <w:snapToGrid/>
    </w:pPr>
  </w:style>
  <w:style w:type="paragraph" w:customStyle="1" w:styleId="a2">
    <w:name w:val="Подподподпункт"/>
    <w:basedOn w:val="a3"/>
    <w:rsid w:val="00F1269E"/>
    <w:pPr>
      <w:numPr>
        <w:ilvl w:val="4"/>
        <w:numId w:val="1"/>
      </w:numPr>
      <w:tabs>
        <w:tab w:val="left" w:pos="1134"/>
        <w:tab w:val="left" w:pos="1701"/>
      </w:tabs>
      <w:snapToGrid w:val="0"/>
      <w:spacing w:after="0" w:line="360" w:lineRule="auto"/>
      <w:jc w:val="both"/>
    </w:pPr>
    <w:rPr>
      <w:rFonts w:ascii="Times New Roman" w:eastAsia="Times New Roman" w:hAnsi="Times New Roman" w:cs="Times New Roman"/>
      <w:sz w:val="28"/>
      <w:szCs w:val="20"/>
    </w:rPr>
  </w:style>
  <w:style w:type="paragraph" w:customStyle="1" w:styleId="1">
    <w:name w:val="Пункт1"/>
    <w:basedOn w:val="a3"/>
    <w:rsid w:val="00F1269E"/>
    <w:pPr>
      <w:numPr>
        <w:numId w:val="1"/>
      </w:numPr>
      <w:snapToGrid w:val="0"/>
      <w:spacing w:before="240" w:after="0" w:line="360" w:lineRule="auto"/>
      <w:jc w:val="center"/>
    </w:pPr>
    <w:rPr>
      <w:rFonts w:ascii="Arial" w:eastAsia="Times New Roman" w:hAnsi="Arial" w:cs="Times New Roman"/>
      <w:b/>
      <w:sz w:val="28"/>
      <w:szCs w:val="28"/>
    </w:rPr>
  </w:style>
  <w:style w:type="paragraph" w:styleId="a8">
    <w:name w:val="Balloon Text"/>
    <w:basedOn w:val="a3"/>
    <w:link w:val="a9"/>
    <w:uiPriority w:val="99"/>
    <w:semiHidden/>
    <w:unhideWhenUsed/>
    <w:rsid w:val="00C75696"/>
    <w:pPr>
      <w:spacing w:after="0" w:line="240" w:lineRule="auto"/>
    </w:pPr>
    <w:rPr>
      <w:rFonts w:ascii="Tahoma" w:hAnsi="Tahoma" w:cs="Tahoma"/>
      <w:sz w:val="16"/>
      <w:szCs w:val="16"/>
    </w:rPr>
  </w:style>
  <w:style w:type="character" w:customStyle="1" w:styleId="a9">
    <w:name w:val="Текст выноски Знак"/>
    <w:basedOn w:val="a4"/>
    <w:link w:val="a8"/>
    <w:uiPriority w:val="99"/>
    <w:semiHidden/>
    <w:rsid w:val="00C75696"/>
    <w:rPr>
      <w:rFonts w:ascii="Tahoma" w:hAnsi="Tahoma" w:cs="Tahoma"/>
      <w:sz w:val="16"/>
      <w:szCs w:val="16"/>
    </w:rPr>
  </w:style>
  <w:style w:type="character" w:customStyle="1" w:styleId="aa">
    <w:name w:val="Основной текст с отступом Знак"/>
    <w:basedOn w:val="a4"/>
    <w:link w:val="ab"/>
    <w:locked/>
    <w:rsid w:val="00E15E6B"/>
    <w:rPr>
      <w:sz w:val="24"/>
      <w:szCs w:val="24"/>
      <w:lang w:eastAsia="ru-RU"/>
    </w:rPr>
  </w:style>
  <w:style w:type="paragraph" w:styleId="ab">
    <w:name w:val="Body Text Indent"/>
    <w:basedOn w:val="a3"/>
    <w:link w:val="aa"/>
    <w:rsid w:val="00E15E6B"/>
    <w:pPr>
      <w:spacing w:after="120" w:line="240" w:lineRule="auto"/>
      <w:ind w:left="283"/>
    </w:pPr>
    <w:rPr>
      <w:sz w:val="24"/>
      <w:szCs w:val="24"/>
    </w:rPr>
  </w:style>
  <w:style w:type="character" w:customStyle="1" w:styleId="12">
    <w:name w:val="Основной текст с отступом Знак1"/>
    <w:basedOn w:val="a4"/>
    <w:uiPriority w:val="99"/>
    <w:semiHidden/>
    <w:rsid w:val="00E15E6B"/>
  </w:style>
  <w:style w:type="paragraph" w:customStyle="1" w:styleId="Default">
    <w:name w:val="Default"/>
    <w:rsid w:val="00795E53"/>
    <w:pPr>
      <w:widowControl w:val="0"/>
      <w:autoSpaceDE w:val="0"/>
      <w:autoSpaceDN w:val="0"/>
      <w:adjustRightInd w:val="0"/>
      <w:spacing w:after="0" w:line="240" w:lineRule="auto"/>
    </w:pPr>
    <w:rPr>
      <w:rFonts w:ascii="Times New Roman" w:eastAsia="Times New Roman" w:hAnsi="Times New Roman" w:cs="Times New Roman"/>
      <w:color w:val="000000"/>
      <w:sz w:val="24"/>
      <w:szCs w:val="24"/>
    </w:rPr>
  </w:style>
  <w:style w:type="paragraph" w:styleId="2">
    <w:name w:val="List Bullet 2"/>
    <w:basedOn w:val="a3"/>
    <w:autoRedefine/>
    <w:rsid w:val="008E4EA6"/>
    <w:pPr>
      <w:numPr>
        <w:numId w:val="2"/>
      </w:numPr>
      <w:spacing w:after="0" w:line="240" w:lineRule="auto"/>
    </w:pPr>
    <w:rPr>
      <w:rFonts w:ascii="Times New Roman" w:eastAsia="Times New Roman" w:hAnsi="Times New Roman" w:cs="Times New Roman"/>
      <w:sz w:val="24"/>
      <w:szCs w:val="24"/>
    </w:rPr>
  </w:style>
  <w:style w:type="paragraph" w:customStyle="1" w:styleId="31">
    <w:name w:val="Основной текст с отступом 31"/>
    <w:basedOn w:val="a3"/>
    <w:uiPriority w:val="99"/>
    <w:rsid w:val="00D22565"/>
    <w:pPr>
      <w:suppressAutoHyphens/>
      <w:spacing w:after="120" w:line="240" w:lineRule="auto"/>
      <w:ind w:left="283"/>
    </w:pPr>
    <w:rPr>
      <w:rFonts w:ascii="Times New Roman" w:eastAsia="Times New Roman" w:hAnsi="Times New Roman" w:cs="Times New Roman"/>
      <w:sz w:val="16"/>
      <w:szCs w:val="16"/>
      <w:lang w:eastAsia="ar-SA"/>
    </w:rPr>
  </w:style>
  <w:style w:type="paragraph" w:styleId="ac">
    <w:name w:val="List Paragraph"/>
    <w:aliases w:val="Маркер"/>
    <w:basedOn w:val="a3"/>
    <w:link w:val="ad"/>
    <w:uiPriority w:val="34"/>
    <w:qFormat/>
    <w:rsid w:val="00606599"/>
    <w:pPr>
      <w:ind w:left="720"/>
      <w:contextualSpacing/>
    </w:pPr>
  </w:style>
  <w:style w:type="table" w:styleId="ae">
    <w:name w:val="Table Grid"/>
    <w:aliases w:val="ВСК_Сетка таблицы"/>
    <w:basedOn w:val="a5"/>
    <w:uiPriority w:val="99"/>
    <w:rsid w:val="00C96E34"/>
    <w:pPr>
      <w:spacing w:after="0" w:line="240" w:lineRule="auto"/>
    </w:pPr>
    <w:rPr>
      <w:rFonts w:eastAsiaTheme="minorHAnsi"/>
      <w:lang w:eastAsia="en-US"/>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character" w:styleId="af">
    <w:name w:val="Strong"/>
    <w:basedOn w:val="a4"/>
    <w:uiPriority w:val="22"/>
    <w:qFormat/>
    <w:rsid w:val="00B37C8C"/>
    <w:rPr>
      <w:b/>
      <w:bCs/>
    </w:rPr>
  </w:style>
  <w:style w:type="paragraph" w:styleId="HTML">
    <w:name w:val="HTML Preformatted"/>
    <w:basedOn w:val="a3"/>
    <w:link w:val="HTML0"/>
    <w:uiPriority w:val="99"/>
    <w:unhideWhenUsed/>
    <w:rsid w:val="0040308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rPr>
  </w:style>
  <w:style w:type="character" w:customStyle="1" w:styleId="HTML0">
    <w:name w:val="Стандартный HTML Знак"/>
    <w:basedOn w:val="a4"/>
    <w:link w:val="HTML"/>
    <w:uiPriority w:val="99"/>
    <w:rsid w:val="0040308A"/>
    <w:rPr>
      <w:rFonts w:ascii="Courier New" w:eastAsia="Times New Roman" w:hAnsi="Courier New" w:cs="Courier New"/>
      <w:sz w:val="20"/>
      <w:szCs w:val="20"/>
    </w:rPr>
  </w:style>
  <w:style w:type="paragraph" w:customStyle="1" w:styleId="variable">
    <w:name w:val="variable"/>
    <w:basedOn w:val="a3"/>
    <w:next w:val="a3"/>
    <w:rsid w:val="00E42636"/>
    <w:pPr>
      <w:widowControl w:val="0"/>
      <w:suppressAutoHyphens/>
      <w:spacing w:after="0" w:line="240" w:lineRule="auto"/>
    </w:pPr>
    <w:rPr>
      <w:rFonts w:ascii="Times New Roman" w:eastAsia="Lucida Sans Unicode" w:hAnsi="Times New Roman" w:cs="Tahoma"/>
      <w:b/>
      <w:kern w:val="1"/>
      <w:sz w:val="24"/>
      <w:szCs w:val="24"/>
      <w:lang w:bidi="ru-RU"/>
    </w:rPr>
  </w:style>
  <w:style w:type="character" w:customStyle="1" w:styleId="13">
    <w:name w:val="Неразрешенное упоминание1"/>
    <w:basedOn w:val="a4"/>
    <w:uiPriority w:val="99"/>
    <w:semiHidden/>
    <w:unhideWhenUsed/>
    <w:rsid w:val="001139F2"/>
    <w:rPr>
      <w:color w:val="605E5C"/>
      <w:shd w:val="clear" w:color="auto" w:fill="E1DFDD"/>
    </w:rPr>
  </w:style>
  <w:style w:type="paragraph" w:styleId="af0">
    <w:name w:val="Body Text"/>
    <w:basedOn w:val="a3"/>
    <w:link w:val="af1"/>
    <w:rsid w:val="001139F2"/>
    <w:pPr>
      <w:spacing w:after="120" w:line="240" w:lineRule="auto"/>
    </w:pPr>
    <w:rPr>
      <w:rFonts w:ascii="Times New Roman" w:eastAsia="Times New Roman" w:hAnsi="Times New Roman" w:cs="Times New Roman"/>
      <w:sz w:val="24"/>
      <w:szCs w:val="24"/>
    </w:rPr>
  </w:style>
  <w:style w:type="character" w:customStyle="1" w:styleId="af1">
    <w:name w:val="Основной текст Знак"/>
    <w:basedOn w:val="a4"/>
    <w:link w:val="af0"/>
    <w:rsid w:val="001139F2"/>
    <w:rPr>
      <w:rFonts w:ascii="Times New Roman" w:eastAsia="Times New Roman" w:hAnsi="Times New Roman" w:cs="Times New Roman"/>
      <w:sz w:val="24"/>
      <w:szCs w:val="24"/>
    </w:rPr>
  </w:style>
  <w:style w:type="paragraph" w:styleId="af2">
    <w:name w:val="footnote text"/>
    <w:basedOn w:val="a3"/>
    <w:link w:val="af3"/>
    <w:uiPriority w:val="99"/>
    <w:semiHidden/>
    <w:unhideWhenUsed/>
    <w:rsid w:val="00BA0133"/>
    <w:pPr>
      <w:spacing w:after="0" w:line="240" w:lineRule="auto"/>
    </w:pPr>
    <w:rPr>
      <w:sz w:val="20"/>
      <w:szCs w:val="20"/>
    </w:rPr>
  </w:style>
  <w:style w:type="character" w:customStyle="1" w:styleId="af3">
    <w:name w:val="Текст сноски Знак"/>
    <w:basedOn w:val="a4"/>
    <w:link w:val="af2"/>
    <w:uiPriority w:val="99"/>
    <w:semiHidden/>
    <w:rsid w:val="00BA0133"/>
    <w:rPr>
      <w:sz w:val="20"/>
      <w:szCs w:val="20"/>
    </w:rPr>
  </w:style>
  <w:style w:type="character" w:styleId="af4">
    <w:name w:val="footnote reference"/>
    <w:rsid w:val="00BA0133"/>
    <w:rPr>
      <w:sz w:val="20"/>
      <w:vertAlign w:val="superscript"/>
    </w:rPr>
  </w:style>
  <w:style w:type="paragraph" w:customStyle="1" w:styleId="ConsPlusNormal">
    <w:name w:val="ConsPlusNormal"/>
    <w:link w:val="ConsPlusNormal0"/>
    <w:qFormat/>
    <w:rsid w:val="00580EBF"/>
    <w:pPr>
      <w:widowControl w:val="0"/>
      <w:suppressAutoHyphens/>
      <w:autoSpaceDE w:val="0"/>
      <w:spacing w:after="0" w:line="240" w:lineRule="auto"/>
      <w:ind w:firstLine="720"/>
    </w:pPr>
    <w:rPr>
      <w:rFonts w:ascii="Arial" w:eastAsia="Times New Roman" w:hAnsi="Arial" w:cs="Arial"/>
      <w:sz w:val="20"/>
      <w:szCs w:val="20"/>
      <w:lang w:eastAsia="zh-CN"/>
    </w:rPr>
  </w:style>
  <w:style w:type="character" w:customStyle="1" w:styleId="ConsPlusNormal0">
    <w:name w:val="ConsPlusNormal Знак"/>
    <w:link w:val="ConsPlusNormal"/>
    <w:locked/>
    <w:rsid w:val="00580EBF"/>
    <w:rPr>
      <w:rFonts w:ascii="Arial" w:eastAsia="Times New Roman" w:hAnsi="Arial" w:cs="Arial"/>
      <w:sz w:val="20"/>
      <w:szCs w:val="20"/>
      <w:lang w:eastAsia="zh-CN"/>
    </w:rPr>
  </w:style>
  <w:style w:type="character" w:customStyle="1" w:styleId="20">
    <w:name w:val="Неразрешенное упоминание2"/>
    <w:basedOn w:val="a4"/>
    <w:uiPriority w:val="99"/>
    <w:semiHidden/>
    <w:unhideWhenUsed/>
    <w:rsid w:val="00AE0DBE"/>
    <w:rPr>
      <w:color w:val="605E5C"/>
      <w:shd w:val="clear" w:color="auto" w:fill="E1DFDD"/>
    </w:rPr>
  </w:style>
  <w:style w:type="character" w:customStyle="1" w:styleId="3">
    <w:name w:val="Неразрешенное упоминание3"/>
    <w:basedOn w:val="a4"/>
    <w:uiPriority w:val="99"/>
    <w:semiHidden/>
    <w:unhideWhenUsed/>
    <w:rsid w:val="004E1C44"/>
    <w:rPr>
      <w:color w:val="605E5C"/>
      <w:shd w:val="clear" w:color="auto" w:fill="E1DFDD"/>
    </w:rPr>
  </w:style>
  <w:style w:type="paragraph" w:customStyle="1" w:styleId="Standard">
    <w:name w:val="Standard"/>
    <w:rsid w:val="00617F75"/>
    <w:pPr>
      <w:suppressAutoHyphens/>
      <w:spacing w:after="0" w:line="240" w:lineRule="auto"/>
      <w:textAlignment w:val="baseline"/>
    </w:pPr>
    <w:rPr>
      <w:rFonts w:ascii="Arial" w:eastAsia="SimSun" w:hAnsi="Arial" w:cs="Mangal"/>
      <w:color w:val="00000A"/>
      <w:sz w:val="24"/>
      <w:szCs w:val="24"/>
      <w:lang w:eastAsia="zh-CN" w:bidi="hi-IN"/>
    </w:rPr>
  </w:style>
  <w:style w:type="character" w:customStyle="1" w:styleId="ad">
    <w:name w:val="Абзац списка Знак"/>
    <w:aliases w:val="Маркер Знак"/>
    <w:link w:val="ac"/>
    <w:locked/>
    <w:rsid w:val="003E4A23"/>
  </w:style>
  <w:style w:type="paragraph" w:customStyle="1" w:styleId="docdata">
    <w:name w:val="docdata"/>
    <w:aliases w:val="docy,v5,194708,bqiaagaaeyqcaaagiaiaaapcxwiabuznagaaaaaaaaaaaaaaaaaaaaaaaaaaaaaaaaaaaaaaaaaaaaaaaaaaaaaaaaaaaaaaaaaaaaaaaaaaaaaaaaaaaaaaaaaaaaaaaaaaaaaaaaaaaaaaaaaaaaaaaaaaaaaaaaaaaaaaaaaaaaaaaaaaaaaaaaaaaaaaaaaaaaaaaaaaaaaaaaaaaaaaaaaaaaaaaaaaaa"/>
    <w:basedOn w:val="a3"/>
    <w:rsid w:val="00881D17"/>
    <w:pPr>
      <w:spacing w:before="100" w:beforeAutospacing="1" w:after="100" w:afterAutospacing="1" w:line="240" w:lineRule="auto"/>
    </w:pPr>
    <w:rPr>
      <w:rFonts w:ascii="Times New Roman" w:eastAsia="Times New Roman" w:hAnsi="Times New Roman" w:cs="Times New Roman"/>
      <w:sz w:val="24"/>
      <w:szCs w:val="24"/>
    </w:rPr>
  </w:style>
  <w:style w:type="paragraph" w:styleId="af5">
    <w:name w:val="Normal (Web)"/>
    <w:basedOn w:val="a3"/>
    <w:uiPriority w:val="99"/>
    <w:semiHidden/>
    <w:unhideWhenUsed/>
    <w:rsid w:val="00881D17"/>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f6">
    <w:name w:val="Основной текст + Полужирный"/>
    <w:rsid w:val="004B5221"/>
    <w:rPr>
      <w:rFonts w:ascii="Bookman Old Style" w:eastAsia="Bookman Old Style" w:hAnsi="Bookman Old Style" w:cs="Bookman Old Style"/>
      <w:b/>
      <w:bCs/>
      <w:i w:val="0"/>
      <w:iCs w:val="0"/>
      <w:caps w:val="0"/>
      <w:smallCaps w:val="0"/>
      <w:strike w:val="0"/>
      <w:dstrike w:val="0"/>
      <w:spacing w:val="0"/>
      <w:sz w:val="21"/>
      <w:szCs w:val="21"/>
    </w:rPr>
  </w:style>
  <w:style w:type="paragraph" w:customStyle="1" w:styleId="14">
    <w:name w:val="Основной текст1"/>
    <w:basedOn w:val="a3"/>
    <w:rsid w:val="004B5221"/>
    <w:pPr>
      <w:shd w:val="clear" w:color="auto" w:fill="FFFFFF"/>
      <w:suppressAutoHyphens/>
      <w:spacing w:before="300" w:after="0" w:line="259" w:lineRule="exact"/>
    </w:pPr>
    <w:rPr>
      <w:rFonts w:ascii="Bookman Old Style" w:eastAsia="Bookman Old Style" w:hAnsi="Bookman Old Style" w:cs="Bookman Old Style"/>
      <w:color w:val="000000"/>
      <w:sz w:val="21"/>
      <w:szCs w:val="21"/>
      <w:lang w:val="ru" w:eastAsia="ar-SA"/>
    </w:rPr>
  </w:style>
  <w:style w:type="paragraph" w:customStyle="1" w:styleId="21">
    <w:name w:val="Заголовок №2"/>
    <w:basedOn w:val="a3"/>
    <w:rsid w:val="004B5221"/>
    <w:pPr>
      <w:shd w:val="clear" w:color="auto" w:fill="FFFFFF"/>
      <w:suppressAutoHyphens/>
      <w:spacing w:after="0" w:line="259" w:lineRule="exact"/>
    </w:pPr>
    <w:rPr>
      <w:rFonts w:ascii="Bookman Old Style" w:eastAsia="Bookman Old Style" w:hAnsi="Bookman Old Style" w:cs="Bookman Old Style"/>
      <w:b/>
      <w:bCs/>
      <w:color w:val="000000"/>
      <w:sz w:val="21"/>
      <w:szCs w:val="21"/>
      <w:lang w:val="ru" w:eastAsia="ar-SA"/>
    </w:rPr>
  </w:style>
  <w:style w:type="character" w:customStyle="1" w:styleId="WW-">
    <w:name w:val="WW-Основной текст + Полужирный"/>
    <w:rsid w:val="004B5221"/>
    <w:rPr>
      <w:rFonts w:ascii="Bookman Old Style" w:eastAsia="Bookman Old Style" w:hAnsi="Bookman Old Style" w:cs="Bookman Old Style"/>
      <w:b/>
      <w:bCs/>
      <w:i w:val="0"/>
      <w:iCs w:val="0"/>
      <w:caps w:val="0"/>
      <w:smallCaps w:val="0"/>
      <w:strike w:val="0"/>
      <w:dstrike w:val="0"/>
      <w:spacing w:val="0"/>
      <w:sz w:val="21"/>
      <w:szCs w:val="21"/>
    </w:rPr>
  </w:style>
  <w:style w:type="character" w:customStyle="1" w:styleId="WW-123">
    <w:name w:val="WW-Основной текст + Полужирный123"/>
    <w:rsid w:val="004B5221"/>
    <w:rPr>
      <w:rFonts w:ascii="Bookman Old Style" w:eastAsia="Bookman Old Style" w:hAnsi="Bookman Old Style" w:cs="Bookman Old Style"/>
      <w:b/>
      <w:bCs/>
      <w:i w:val="0"/>
      <w:iCs w:val="0"/>
      <w:caps w:val="0"/>
      <w:smallCaps w:val="0"/>
      <w:strike w:val="0"/>
      <w:dstrike w:val="0"/>
      <w:spacing w:val="0"/>
      <w:sz w:val="21"/>
      <w:szCs w:val="21"/>
    </w:rPr>
  </w:style>
  <w:style w:type="character" w:customStyle="1" w:styleId="WW-1234">
    <w:name w:val="WW-Основной текст + Полужирный1234"/>
    <w:rsid w:val="004B5221"/>
    <w:rPr>
      <w:rFonts w:ascii="Bookman Old Style" w:eastAsia="Bookman Old Style" w:hAnsi="Bookman Old Style" w:cs="Bookman Old Style"/>
      <w:b/>
      <w:bCs/>
      <w:i w:val="0"/>
      <w:iCs w:val="0"/>
      <w:caps w:val="0"/>
      <w:smallCaps w:val="0"/>
      <w:strike w:val="0"/>
      <w:dstrike w:val="0"/>
      <w:spacing w:val="0"/>
      <w:sz w:val="21"/>
      <w:szCs w:val="21"/>
    </w:rPr>
  </w:style>
  <w:style w:type="paragraph" w:customStyle="1" w:styleId="af7">
    <w:name w:val="Колонтитул"/>
    <w:basedOn w:val="a3"/>
    <w:rsid w:val="004B5221"/>
    <w:pPr>
      <w:shd w:val="clear" w:color="auto" w:fill="FFFFFF"/>
      <w:suppressAutoHyphens/>
      <w:spacing w:after="0" w:line="240" w:lineRule="auto"/>
    </w:pPr>
    <w:rPr>
      <w:rFonts w:ascii="Times New Roman" w:eastAsia="Times New Roman" w:hAnsi="Times New Roman" w:cs="Times New Roman"/>
      <w:color w:val="000000"/>
      <w:sz w:val="20"/>
      <w:szCs w:val="20"/>
      <w:lang w:val="ru" w:eastAsia="ar-SA"/>
    </w:rPr>
  </w:style>
  <w:style w:type="paragraph" w:customStyle="1" w:styleId="30">
    <w:name w:val="Основной текст (3)"/>
    <w:basedOn w:val="a3"/>
    <w:rsid w:val="004B5221"/>
    <w:pPr>
      <w:shd w:val="clear" w:color="auto" w:fill="FFFFFF"/>
      <w:suppressAutoHyphens/>
      <w:spacing w:after="0" w:line="274" w:lineRule="exact"/>
    </w:pPr>
    <w:rPr>
      <w:rFonts w:ascii="Times New Roman" w:eastAsia="Times New Roman" w:hAnsi="Times New Roman" w:cs="Times New Roman"/>
      <w:color w:val="000000"/>
      <w:sz w:val="23"/>
      <w:szCs w:val="23"/>
      <w:lang w:val="ru" w:eastAsia="ar-SA"/>
    </w:rPr>
  </w:style>
  <w:style w:type="paragraph" w:styleId="af8">
    <w:name w:val="No Spacing"/>
    <w:uiPriority w:val="1"/>
    <w:qFormat/>
    <w:rsid w:val="004B5221"/>
    <w:pPr>
      <w:spacing w:after="0" w:line="240" w:lineRule="auto"/>
    </w:pPr>
    <w:rPr>
      <w:rFonts w:ascii="Calibri" w:eastAsia="Calibri" w:hAnsi="Calibri" w:cs="Times New Roman"/>
      <w:lang w:eastAsia="en-US"/>
    </w:rPr>
  </w:style>
  <w:style w:type="paragraph" w:customStyle="1" w:styleId="15">
    <w:name w:val="Заголовок №1"/>
    <w:basedOn w:val="a3"/>
    <w:rsid w:val="00954E77"/>
    <w:pPr>
      <w:shd w:val="clear" w:color="auto" w:fill="FFFFFF"/>
      <w:suppressAutoHyphens/>
      <w:spacing w:after="300" w:line="0" w:lineRule="atLeast"/>
    </w:pPr>
    <w:rPr>
      <w:rFonts w:ascii="Bookman Old Style" w:eastAsia="Bookman Old Style" w:hAnsi="Bookman Old Style" w:cs="Bookman Old Style"/>
      <w:b/>
      <w:bCs/>
      <w:color w:val="000000"/>
      <w:sz w:val="21"/>
      <w:szCs w:val="21"/>
      <w:lang w:val="ru" w:eastAsia="ar-SA"/>
    </w:rPr>
  </w:style>
  <w:style w:type="character" w:customStyle="1" w:styleId="1284">
    <w:name w:val="1284"/>
    <w:aliases w:val="bqiaagaaeyqcaaagiaiaaanrbaaabxkeaaaaaaaaaaaaaaaaaaaaaaaaaaaaaaaaaaaaaaaaaaaaaaaaaaaaaaaaaaaaaaaaaaaaaaaaaaaaaaaaaaaaaaaaaaaaaaaaaaaaaaaaaaaaaaaaaaaaaaaaaaaaaaaaaaaaaaaaaaaaaaaaaaaaaaaaaaaaaaaaaaaaaaaaaaaaaaaaaaaaaaaaaaaaaaaaaaaaaaaa"/>
    <w:basedOn w:val="a4"/>
    <w:rsid w:val="00EE144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2508915">
      <w:bodyDiv w:val="1"/>
      <w:marLeft w:val="0"/>
      <w:marRight w:val="0"/>
      <w:marTop w:val="0"/>
      <w:marBottom w:val="0"/>
      <w:divBdr>
        <w:top w:val="none" w:sz="0" w:space="0" w:color="auto"/>
        <w:left w:val="none" w:sz="0" w:space="0" w:color="auto"/>
        <w:bottom w:val="none" w:sz="0" w:space="0" w:color="auto"/>
        <w:right w:val="none" w:sz="0" w:space="0" w:color="auto"/>
      </w:divBdr>
    </w:div>
    <w:div w:id="33847561">
      <w:bodyDiv w:val="1"/>
      <w:marLeft w:val="0"/>
      <w:marRight w:val="0"/>
      <w:marTop w:val="0"/>
      <w:marBottom w:val="0"/>
      <w:divBdr>
        <w:top w:val="none" w:sz="0" w:space="0" w:color="auto"/>
        <w:left w:val="none" w:sz="0" w:space="0" w:color="auto"/>
        <w:bottom w:val="none" w:sz="0" w:space="0" w:color="auto"/>
        <w:right w:val="none" w:sz="0" w:space="0" w:color="auto"/>
      </w:divBdr>
    </w:div>
    <w:div w:id="231817438">
      <w:bodyDiv w:val="1"/>
      <w:marLeft w:val="0"/>
      <w:marRight w:val="0"/>
      <w:marTop w:val="0"/>
      <w:marBottom w:val="0"/>
      <w:divBdr>
        <w:top w:val="none" w:sz="0" w:space="0" w:color="auto"/>
        <w:left w:val="none" w:sz="0" w:space="0" w:color="auto"/>
        <w:bottom w:val="none" w:sz="0" w:space="0" w:color="auto"/>
        <w:right w:val="none" w:sz="0" w:space="0" w:color="auto"/>
      </w:divBdr>
    </w:div>
    <w:div w:id="242490153">
      <w:bodyDiv w:val="1"/>
      <w:marLeft w:val="0"/>
      <w:marRight w:val="0"/>
      <w:marTop w:val="0"/>
      <w:marBottom w:val="0"/>
      <w:divBdr>
        <w:top w:val="none" w:sz="0" w:space="0" w:color="auto"/>
        <w:left w:val="none" w:sz="0" w:space="0" w:color="auto"/>
        <w:bottom w:val="none" w:sz="0" w:space="0" w:color="auto"/>
        <w:right w:val="none" w:sz="0" w:space="0" w:color="auto"/>
      </w:divBdr>
    </w:div>
    <w:div w:id="397022770">
      <w:bodyDiv w:val="1"/>
      <w:marLeft w:val="0"/>
      <w:marRight w:val="0"/>
      <w:marTop w:val="0"/>
      <w:marBottom w:val="0"/>
      <w:divBdr>
        <w:top w:val="none" w:sz="0" w:space="0" w:color="auto"/>
        <w:left w:val="none" w:sz="0" w:space="0" w:color="auto"/>
        <w:bottom w:val="none" w:sz="0" w:space="0" w:color="auto"/>
        <w:right w:val="none" w:sz="0" w:space="0" w:color="auto"/>
      </w:divBdr>
    </w:div>
    <w:div w:id="622881956">
      <w:bodyDiv w:val="1"/>
      <w:marLeft w:val="0"/>
      <w:marRight w:val="0"/>
      <w:marTop w:val="0"/>
      <w:marBottom w:val="0"/>
      <w:divBdr>
        <w:top w:val="none" w:sz="0" w:space="0" w:color="auto"/>
        <w:left w:val="none" w:sz="0" w:space="0" w:color="auto"/>
        <w:bottom w:val="none" w:sz="0" w:space="0" w:color="auto"/>
        <w:right w:val="none" w:sz="0" w:space="0" w:color="auto"/>
      </w:divBdr>
    </w:div>
    <w:div w:id="657079395">
      <w:bodyDiv w:val="1"/>
      <w:marLeft w:val="0"/>
      <w:marRight w:val="0"/>
      <w:marTop w:val="0"/>
      <w:marBottom w:val="0"/>
      <w:divBdr>
        <w:top w:val="none" w:sz="0" w:space="0" w:color="auto"/>
        <w:left w:val="none" w:sz="0" w:space="0" w:color="auto"/>
        <w:bottom w:val="none" w:sz="0" w:space="0" w:color="auto"/>
        <w:right w:val="none" w:sz="0" w:space="0" w:color="auto"/>
      </w:divBdr>
    </w:div>
    <w:div w:id="661929165">
      <w:bodyDiv w:val="1"/>
      <w:marLeft w:val="0"/>
      <w:marRight w:val="0"/>
      <w:marTop w:val="0"/>
      <w:marBottom w:val="0"/>
      <w:divBdr>
        <w:top w:val="none" w:sz="0" w:space="0" w:color="auto"/>
        <w:left w:val="none" w:sz="0" w:space="0" w:color="auto"/>
        <w:bottom w:val="none" w:sz="0" w:space="0" w:color="auto"/>
        <w:right w:val="none" w:sz="0" w:space="0" w:color="auto"/>
      </w:divBdr>
    </w:div>
    <w:div w:id="684094554">
      <w:bodyDiv w:val="1"/>
      <w:marLeft w:val="0"/>
      <w:marRight w:val="0"/>
      <w:marTop w:val="0"/>
      <w:marBottom w:val="0"/>
      <w:divBdr>
        <w:top w:val="none" w:sz="0" w:space="0" w:color="auto"/>
        <w:left w:val="none" w:sz="0" w:space="0" w:color="auto"/>
        <w:bottom w:val="none" w:sz="0" w:space="0" w:color="auto"/>
        <w:right w:val="none" w:sz="0" w:space="0" w:color="auto"/>
      </w:divBdr>
    </w:div>
    <w:div w:id="853224692">
      <w:bodyDiv w:val="1"/>
      <w:marLeft w:val="0"/>
      <w:marRight w:val="0"/>
      <w:marTop w:val="0"/>
      <w:marBottom w:val="0"/>
      <w:divBdr>
        <w:top w:val="none" w:sz="0" w:space="0" w:color="auto"/>
        <w:left w:val="none" w:sz="0" w:space="0" w:color="auto"/>
        <w:bottom w:val="none" w:sz="0" w:space="0" w:color="auto"/>
        <w:right w:val="none" w:sz="0" w:space="0" w:color="auto"/>
      </w:divBdr>
    </w:div>
    <w:div w:id="886063097">
      <w:bodyDiv w:val="1"/>
      <w:marLeft w:val="0"/>
      <w:marRight w:val="0"/>
      <w:marTop w:val="0"/>
      <w:marBottom w:val="0"/>
      <w:divBdr>
        <w:top w:val="none" w:sz="0" w:space="0" w:color="auto"/>
        <w:left w:val="none" w:sz="0" w:space="0" w:color="auto"/>
        <w:bottom w:val="none" w:sz="0" w:space="0" w:color="auto"/>
        <w:right w:val="none" w:sz="0" w:space="0" w:color="auto"/>
      </w:divBdr>
    </w:div>
    <w:div w:id="943465775">
      <w:bodyDiv w:val="1"/>
      <w:marLeft w:val="0"/>
      <w:marRight w:val="0"/>
      <w:marTop w:val="0"/>
      <w:marBottom w:val="0"/>
      <w:divBdr>
        <w:top w:val="none" w:sz="0" w:space="0" w:color="auto"/>
        <w:left w:val="none" w:sz="0" w:space="0" w:color="auto"/>
        <w:bottom w:val="none" w:sz="0" w:space="0" w:color="auto"/>
        <w:right w:val="none" w:sz="0" w:space="0" w:color="auto"/>
      </w:divBdr>
    </w:div>
    <w:div w:id="970407202">
      <w:bodyDiv w:val="1"/>
      <w:marLeft w:val="0"/>
      <w:marRight w:val="0"/>
      <w:marTop w:val="0"/>
      <w:marBottom w:val="0"/>
      <w:divBdr>
        <w:top w:val="none" w:sz="0" w:space="0" w:color="auto"/>
        <w:left w:val="none" w:sz="0" w:space="0" w:color="auto"/>
        <w:bottom w:val="none" w:sz="0" w:space="0" w:color="auto"/>
        <w:right w:val="none" w:sz="0" w:space="0" w:color="auto"/>
      </w:divBdr>
    </w:div>
    <w:div w:id="996768830">
      <w:bodyDiv w:val="1"/>
      <w:marLeft w:val="0"/>
      <w:marRight w:val="0"/>
      <w:marTop w:val="0"/>
      <w:marBottom w:val="0"/>
      <w:divBdr>
        <w:top w:val="none" w:sz="0" w:space="0" w:color="auto"/>
        <w:left w:val="none" w:sz="0" w:space="0" w:color="auto"/>
        <w:bottom w:val="none" w:sz="0" w:space="0" w:color="auto"/>
        <w:right w:val="none" w:sz="0" w:space="0" w:color="auto"/>
      </w:divBdr>
    </w:div>
    <w:div w:id="1113326958">
      <w:bodyDiv w:val="1"/>
      <w:marLeft w:val="0"/>
      <w:marRight w:val="0"/>
      <w:marTop w:val="0"/>
      <w:marBottom w:val="0"/>
      <w:divBdr>
        <w:top w:val="none" w:sz="0" w:space="0" w:color="auto"/>
        <w:left w:val="none" w:sz="0" w:space="0" w:color="auto"/>
        <w:bottom w:val="none" w:sz="0" w:space="0" w:color="auto"/>
        <w:right w:val="none" w:sz="0" w:space="0" w:color="auto"/>
      </w:divBdr>
    </w:div>
    <w:div w:id="1205168258">
      <w:bodyDiv w:val="1"/>
      <w:marLeft w:val="0"/>
      <w:marRight w:val="0"/>
      <w:marTop w:val="0"/>
      <w:marBottom w:val="0"/>
      <w:divBdr>
        <w:top w:val="none" w:sz="0" w:space="0" w:color="auto"/>
        <w:left w:val="none" w:sz="0" w:space="0" w:color="auto"/>
        <w:bottom w:val="none" w:sz="0" w:space="0" w:color="auto"/>
        <w:right w:val="none" w:sz="0" w:space="0" w:color="auto"/>
      </w:divBdr>
    </w:div>
    <w:div w:id="1483036300">
      <w:bodyDiv w:val="1"/>
      <w:marLeft w:val="0"/>
      <w:marRight w:val="0"/>
      <w:marTop w:val="0"/>
      <w:marBottom w:val="0"/>
      <w:divBdr>
        <w:top w:val="none" w:sz="0" w:space="0" w:color="auto"/>
        <w:left w:val="none" w:sz="0" w:space="0" w:color="auto"/>
        <w:bottom w:val="none" w:sz="0" w:space="0" w:color="auto"/>
        <w:right w:val="none" w:sz="0" w:space="0" w:color="auto"/>
      </w:divBdr>
    </w:div>
    <w:div w:id="1527475966">
      <w:bodyDiv w:val="1"/>
      <w:marLeft w:val="0"/>
      <w:marRight w:val="0"/>
      <w:marTop w:val="0"/>
      <w:marBottom w:val="0"/>
      <w:divBdr>
        <w:top w:val="none" w:sz="0" w:space="0" w:color="auto"/>
        <w:left w:val="none" w:sz="0" w:space="0" w:color="auto"/>
        <w:bottom w:val="none" w:sz="0" w:space="0" w:color="auto"/>
        <w:right w:val="none" w:sz="0" w:space="0" w:color="auto"/>
      </w:divBdr>
      <w:divsChild>
        <w:div w:id="1974559319">
          <w:marLeft w:val="0"/>
          <w:marRight w:val="0"/>
          <w:marTop w:val="0"/>
          <w:marBottom w:val="0"/>
          <w:divBdr>
            <w:top w:val="none" w:sz="0" w:space="0" w:color="auto"/>
            <w:left w:val="none" w:sz="0" w:space="0" w:color="auto"/>
            <w:bottom w:val="none" w:sz="0" w:space="0" w:color="auto"/>
            <w:right w:val="none" w:sz="0" w:space="0" w:color="auto"/>
          </w:divBdr>
        </w:div>
      </w:divsChild>
    </w:div>
    <w:div w:id="1597326176">
      <w:bodyDiv w:val="1"/>
      <w:marLeft w:val="0"/>
      <w:marRight w:val="0"/>
      <w:marTop w:val="0"/>
      <w:marBottom w:val="0"/>
      <w:divBdr>
        <w:top w:val="none" w:sz="0" w:space="0" w:color="auto"/>
        <w:left w:val="none" w:sz="0" w:space="0" w:color="auto"/>
        <w:bottom w:val="none" w:sz="0" w:space="0" w:color="auto"/>
        <w:right w:val="none" w:sz="0" w:space="0" w:color="auto"/>
      </w:divBdr>
    </w:div>
    <w:div w:id="1738282645">
      <w:bodyDiv w:val="1"/>
      <w:marLeft w:val="0"/>
      <w:marRight w:val="0"/>
      <w:marTop w:val="0"/>
      <w:marBottom w:val="0"/>
      <w:divBdr>
        <w:top w:val="none" w:sz="0" w:space="0" w:color="auto"/>
        <w:left w:val="none" w:sz="0" w:space="0" w:color="auto"/>
        <w:bottom w:val="none" w:sz="0" w:space="0" w:color="auto"/>
        <w:right w:val="none" w:sz="0" w:space="0" w:color="auto"/>
      </w:divBdr>
    </w:div>
    <w:div w:id="1814255677">
      <w:bodyDiv w:val="1"/>
      <w:marLeft w:val="0"/>
      <w:marRight w:val="0"/>
      <w:marTop w:val="0"/>
      <w:marBottom w:val="0"/>
      <w:divBdr>
        <w:top w:val="none" w:sz="0" w:space="0" w:color="auto"/>
        <w:left w:val="none" w:sz="0" w:space="0" w:color="auto"/>
        <w:bottom w:val="none" w:sz="0" w:space="0" w:color="auto"/>
        <w:right w:val="none" w:sz="0" w:space="0" w:color="auto"/>
      </w:divBdr>
    </w:div>
    <w:div w:id="1947543955">
      <w:bodyDiv w:val="1"/>
      <w:marLeft w:val="0"/>
      <w:marRight w:val="0"/>
      <w:marTop w:val="0"/>
      <w:marBottom w:val="0"/>
      <w:divBdr>
        <w:top w:val="none" w:sz="0" w:space="0" w:color="auto"/>
        <w:left w:val="none" w:sz="0" w:space="0" w:color="auto"/>
        <w:bottom w:val="none" w:sz="0" w:space="0" w:color="auto"/>
        <w:right w:val="none" w:sz="0" w:space="0" w:color="auto"/>
      </w:divBdr>
    </w:div>
    <w:div w:id="2028556447">
      <w:bodyDiv w:val="1"/>
      <w:marLeft w:val="0"/>
      <w:marRight w:val="0"/>
      <w:marTop w:val="0"/>
      <w:marBottom w:val="0"/>
      <w:divBdr>
        <w:top w:val="none" w:sz="0" w:space="0" w:color="auto"/>
        <w:left w:val="none" w:sz="0" w:space="0" w:color="auto"/>
        <w:bottom w:val="none" w:sz="0" w:space="0" w:color="auto"/>
        <w:right w:val="none" w:sz="0" w:space="0" w:color="auto"/>
      </w:divBdr>
    </w:div>
    <w:div w:id="20447897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yperlink" Target="http://www.consultant.ru/document/cons_doc_LAW_66762/4cc1f50e0bb7c54f9fdc5b22671f06f4282662cd/" TargetMode="Externa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etp-region.ru" TargetMode="External"/><Relationship Id="rId5" Type="http://schemas.openxmlformats.org/officeDocument/2006/relationships/settings" Target="settings.xml"/><Relationship Id="rId15" Type="http://schemas.openxmlformats.org/officeDocument/2006/relationships/glossaryDocument" Target="glossary/document.xml"/><Relationship Id="rId10" Type="http://schemas.openxmlformats.org/officeDocument/2006/relationships/hyperlink" Target="https://etp-region.ru" TargetMode="External"/><Relationship Id="rId4" Type="http://schemas.microsoft.com/office/2007/relationships/stylesWithEffects" Target="stylesWithEffects.xml"/><Relationship Id="rId9" Type="http://schemas.openxmlformats.org/officeDocument/2006/relationships/hyperlink" Target="https://etp-region.ru" TargetMode="External"/><Relationship Id="rId14" Type="http://schemas.openxmlformats.org/officeDocument/2006/relationships/fontTable" Target="fontTable.xml"/></Relationships>
</file>

<file path=word/glossary/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5" Type="http://schemas.openxmlformats.org/officeDocument/2006/relationships/fontTable" Target="fontTable.xml"/><Relationship Id="rId4" Type="http://schemas.openxmlformats.org/officeDocument/2006/relationships/webSettings" Target="webSettings.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Parts>
    <w:docPart>
      <w:docPartPr>
        <w:name w:val="97345EC7E14F433BAF41F07B3691CBDE"/>
        <w:category>
          <w:name w:val="Общие"/>
          <w:gallery w:val="placeholder"/>
        </w:category>
        <w:types>
          <w:type w:val="bbPlcHdr"/>
        </w:types>
        <w:behaviors>
          <w:behavior w:val="content"/>
        </w:behaviors>
        <w:guid w:val="{9187599C-8E1F-403F-B72A-727E6E28A456}"/>
      </w:docPartPr>
      <w:docPartBody>
        <w:p w:rsidR="0016111C" w:rsidRDefault="00256F59" w:rsidP="00256F59">
          <w:pPr>
            <w:pStyle w:val="97345EC7E14F433BAF41F07B3691CBDE"/>
          </w:pPr>
          <w:r w:rsidRPr="00B2611C">
            <w:rPr>
              <w:rStyle w:val="a3"/>
            </w:rPr>
            <w:t>Выберите элемент.</w:t>
          </w:r>
        </w:p>
      </w:docPartBody>
    </w:docPart>
    <w:docPart>
      <w:docPartPr>
        <w:name w:val="19BDC48CAD474718809277EC5F155313"/>
        <w:category>
          <w:name w:val="Общие"/>
          <w:gallery w:val="placeholder"/>
        </w:category>
        <w:types>
          <w:type w:val="bbPlcHdr"/>
        </w:types>
        <w:behaviors>
          <w:behavior w:val="content"/>
        </w:behaviors>
        <w:guid w:val="{E9CEE9E0-E6CF-4B1F-A0E3-F0E48FB991FA}"/>
      </w:docPartPr>
      <w:docPartBody>
        <w:p w:rsidR="0016111C" w:rsidRDefault="00256F59" w:rsidP="00256F59">
          <w:pPr>
            <w:pStyle w:val="19BDC48CAD474718809277EC5F155313"/>
          </w:pPr>
          <w:r w:rsidRPr="00B2611C">
            <w:rPr>
              <w:rStyle w:val="a3"/>
            </w:rPr>
            <w:t>Выберите элемент.</w:t>
          </w:r>
        </w:p>
      </w:docPartBody>
    </w:docPart>
    <w:docPart>
      <w:docPartPr>
        <w:name w:val="AB9B5180AEDA4A7399E275986F8CA806"/>
        <w:category>
          <w:name w:val="Общие"/>
          <w:gallery w:val="placeholder"/>
        </w:category>
        <w:types>
          <w:type w:val="bbPlcHdr"/>
        </w:types>
        <w:behaviors>
          <w:behavior w:val="content"/>
        </w:behaviors>
        <w:guid w:val="{AA926F17-EBB6-47E5-9C6C-72F6D9BF2801}"/>
      </w:docPartPr>
      <w:docPartBody>
        <w:p w:rsidR="0016111C" w:rsidRDefault="00256F59" w:rsidP="00256F59">
          <w:pPr>
            <w:pStyle w:val="AB9B5180AEDA4A7399E275986F8CA806"/>
          </w:pPr>
          <w:r w:rsidRPr="00B2611C">
            <w:rPr>
              <w:rStyle w:val="a3"/>
            </w:rPr>
            <w:t>Выберите элемент.</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Bookman Old Style">
    <w:panose1 w:val="02050604050505020204"/>
    <w:charset w:val="CC"/>
    <w:family w:val="roman"/>
    <w:pitch w:val="variable"/>
    <w:sig w:usb0="00000287" w:usb1="00000000" w:usb2="00000000" w:usb3="00000000" w:csb0="0000009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Lucida Sans Unicode">
    <w:panose1 w:val="020B0602030504020204"/>
    <w:charset w:val="CC"/>
    <w:family w:val="swiss"/>
    <w:pitch w:val="variable"/>
    <w:sig w:usb0="80000AFF" w:usb1="0000396B" w:usb2="00000000" w:usb3="00000000" w:csb0="000000BF" w:csb1="00000000"/>
  </w:font>
  <w:font w:name="SimSun">
    <w:altName w:val="宋体"/>
    <w:panose1 w:val="02010600030101010101"/>
    <w:charset w:val="86"/>
    <w:family w:val="auto"/>
    <w:pitch w:val="variable"/>
    <w:sig w:usb0="00000203" w:usb1="288F0000" w:usb2="00000016" w:usb3="00000000" w:csb0="00040001" w:csb1="00000000"/>
  </w:font>
  <w:font w:name="Mangal">
    <w:panose1 w:val="00000400000000000000"/>
    <w:charset w:val="01"/>
    <w:family w:val="roman"/>
    <w:notTrueType/>
    <w:pitch w:val="variable"/>
    <w:sig w:usb0="00002000" w:usb1="00000000" w:usb2="00000000" w:usb3="00000000" w:csb0="00000000"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CC"/>
    <w:family w:val="roman"/>
    <w:pitch w:val="variable"/>
    <w:sig w:usb0="E00006FF" w:usb1="420024FF" w:usb2="02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revisionView w:inkAnnotations="0"/>
  <w:defaultTabStop w:val="708"/>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56F59"/>
    <w:rsid w:val="0016111C"/>
    <w:rsid w:val="00256F59"/>
    <w:rsid w:val="00263E33"/>
    <w:rsid w:val="003651BF"/>
    <w:rsid w:val="00391019"/>
    <w:rsid w:val="00660EB6"/>
    <w:rsid w:val="00B93537"/>
    <w:rsid w:val="00DC7510"/>
    <w:rsid w:val="00FC096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ru-RU" w:eastAsia="ru-RU"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semiHidden/>
    <w:rsid w:val="00256F59"/>
    <w:rPr>
      <w:color w:val="808080"/>
    </w:rPr>
  </w:style>
  <w:style w:type="paragraph" w:customStyle="1" w:styleId="97345EC7E14F433BAF41F07B3691CBDE">
    <w:name w:val="97345EC7E14F433BAF41F07B3691CBDE"/>
    <w:rsid w:val="00256F59"/>
  </w:style>
  <w:style w:type="paragraph" w:customStyle="1" w:styleId="19BDC48CAD474718809277EC5F155313">
    <w:name w:val="19BDC48CAD474718809277EC5F155313"/>
    <w:rsid w:val="00256F59"/>
  </w:style>
  <w:style w:type="paragraph" w:customStyle="1" w:styleId="AB9B5180AEDA4A7399E275986F8CA806">
    <w:name w:val="AB9B5180AEDA4A7399E275986F8CA806"/>
    <w:rsid w:val="00256F59"/>
  </w:style>
</w:styles>
</file>

<file path=word/glossary/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semiHidden/>
    <w:rsid w:val="00256F59"/>
    <w:rPr>
      <w:color w:val="808080"/>
    </w:rPr>
  </w:style>
  <w:style w:type="paragraph" w:customStyle="1" w:styleId="97345EC7E14F433BAF41F07B3691CBDE">
    <w:name w:val="97345EC7E14F433BAF41F07B3691CBDE"/>
    <w:rsid w:val="00256F59"/>
  </w:style>
  <w:style w:type="paragraph" w:customStyle="1" w:styleId="19BDC48CAD474718809277EC5F155313">
    <w:name w:val="19BDC48CAD474718809277EC5F155313"/>
    <w:rsid w:val="00256F59"/>
  </w:style>
  <w:style w:type="paragraph" w:customStyle="1" w:styleId="AB9B5180AEDA4A7399E275986F8CA806">
    <w:name w:val="AB9B5180AEDA4A7399E275986F8CA806"/>
    <w:rsid w:val="00256F59"/>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BDBC4F4-62D5-4442-8AB7-9757279F8B8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30</TotalTime>
  <Pages>29</Pages>
  <Words>11417</Words>
  <Characters>65081</Characters>
  <Application>Microsoft Office Word</Application>
  <DocSecurity>0</DocSecurity>
  <Lines>542</Lines>
  <Paragraphs>152</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76346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гыукuser</dc:creator>
  <cp:lastModifiedBy>Серебрянская Алина</cp:lastModifiedBy>
  <cp:revision>6</cp:revision>
  <cp:lastPrinted>2022-10-10T11:28:00Z</cp:lastPrinted>
  <dcterms:created xsi:type="dcterms:W3CDTF">2026-10-02T05:06:00Z</dcterms:created>
  <dcterms:modified xsi:type="dcterms:W3CDTF">2026-10-02T08:49:00Z</dcterms:modified>
</cp:coreProperties>
</file>