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AE7CDA" w14:textId="77777777" w:rsidR="003A4163" w:rsidRDefault="00D2687F">
      <w:pPr>
        <w:spacing w:after="0"/>
        <w:jc w:val="center"/>
        <w:rPr>
          <w:rFonts w:ascii="Times New Roman" w:hAnsi="Times New Roman" w:cs="Times New Roman"/>
          <w:b/>
        </w:rPr>
      </w:pPr>
      <w:r>
        <w:rPr>
          <w:rFonts w:ascii="Times New Roman" w:hAnsi="Times New Roman" w:cs="Times New Roman"/>
          <w:b/>
        </w:rPr>
        <w:t xml:space="preserve">Техническое задание </w:t>
      </w:r>
    </w:p>
    <w:p w14:paraId="05F85E29" w14:textId="00EACCA2" w:rsidR="003A4163" w:rsidRDefault="00760E8D">
      <w:pPr>
        <w:spacing w:after="0"/>
        <w:jc w:val="center"/>
        <w:rPr>
          <w:rFonts w:ascii="Times New Roman" w:hAnsi="Times New Roman" w:cs="Times New Roman"/>
          <w:b/>
        </w:rPr>
      </w:pPr>
      <w:r w:rsidRPr="00760E8D">
        <w:rPr>
          <w:rFonts w:ascii="Times New Roman" w:hAnsi="Times New Roman" w:cs="Times New Roman"/>
          <w:b/>
        </w:rPr>
        <w:t>На п</w:t>
      </w:r>
      <w:r w:rsidR="0016369B" w:rsidRPr="00760E8D">
        <w:rPr>
          <w:rFonts w:ascii="Times New Roman" w:hAnsi="Times New Roman" w:cs="Times New Roman"/>
          <w:b/>
        </w:rPr>
        <w:t>оставк</w:t>
      </w:r>
      <w:r w:rsidRPr="00760E8D">
        <w:rPr>
          <w:rFonts w:ascii="Times New Roman" w:hAnsi="Times New Roman" w:cs="Times New Roman"/>
          <w:b/>
        </w:rPr>
        <w:t>у</w:t>
      </w:r>
      <w:r w:rsidR="0016369B" w:rsidRPr="00760E8D">
        <w:rPr>
          <w:rFonts w:ascii="Times New Roman" w:hAnsi="Times New Roman" w:cs="Times New Roman"/>
          <w:b/>
        </w:rPr>
        <w:t xml:space="preserve"> </w:t>
      </w:r>
      <w:bookmarkStart w:id="0" w:name="_Hlk241854449"/>
      <w:r w:rsidR="00140405" w:rsidRPr="00760E8D">
        <w:rPr>
          <w:rFonts w:ascii="Times New Roman" w:hAnsi="Times New Roman" w:cs="Times New Roman"/>
          <w:b/>
        </w:rPr>
        <w:t>центрифуги для белья Вязьма ЛЦ-</w:t>
      </w:r>
      <w:r w:rsidR="00B024A1" w:rsidRPr="00760E8D">
        <w:rPr>
          <w:rFonts w:ascii="Times New Roman" w:hAnsi="Times New Roman" w:cs="Times New Roman"/>
          <w:b/>
        </w:rPr>
        <w:t>25 для</w:t>
      </w:r>
      <w:r w:rsidR="0016369B" w:rsidRPr="00760E8D">
        <w:rPr>
          <w:rFonts w:ascii="Times New Roman" w:hAnsi="Times New Roman" w:cs="Times New Roman"/>
          <w:b/>
        </w:rPr>
        <w:t xml:space="preserve"> нужд ГБУ </w:t>
      </w:r>
      <w:proofErr w:type="spellStart"/>
      <w:r w:rsidR="0016369B" w:rsidRPr="00760E8D">
        <w:rPr>
          <w:rFonts w:ascii="Times New Roman" w:hAnsi="Times New Roman" w:cs="Times New Roman"/>
          <w:b/>
        </w:rPr>
        <w:t>Бакалинский</w:t>
      </w:r>
      <w:proofErr w:type="spellEnd"/>
      <w:r w:rsidR="0016369B" w:rsidRPr="00760E8D">
        <w:rPr>
          <w:rFonts w:ascii="Times New Roman" w:hAnsi="Times New Roman" w:cs="Times New Roman"/>
          <w:b/>
        </w:rPr>
        <w:t xml:space="preserve"> </w:t>
      </w:r>
      <w:r w:rsidR="00140405" w:rsidRPr="00760E8D">
        <w:rPr>
          <w:rFonts w:ascii="Times New Roman" w:hAnsi="Times New Roman" w:cs="Times New Roman"/>
          <w:b/>
        </w:rPr>
        <w:t>ДСО Урман</w:t>
      </w:r>
      <w:bookmarkEnd w:id="0"/>
    </w:p>
    <w:p w14:paraId="4096A3BD" w14:textId="77777777" w:rsidR="00760E8D" w:rsidRPr="00760E8D" w:rsidRDefault="00760E8D" w:rsidP="00760E8D">
      <w:pPr>
        <w:widowControl w:val="0"/>
        <w:suppressAutoHyphens/>
        <w:autoSpaceDE w:val="0"/>
        <w:spacing w:after="0" w:line="240" w:lineRule="auto"/>
        <w:jc w:val="both"/>
        <w:rPr>
          <w:rFonts w:ascii="Times New Roman" w:eastAsia="Calibri" w:hAnsi="Times New Roman" w:cs="Times New Roman"/>
          <w:i/>
          <w:iCs/>
          <w:sz w:val="24"/>
          <w:szCs w:val="24"/>
        </w:rPr>
      </w:pPr>
      <w:r w:rsidRPr="00760E8D">
        <w:rPr>
          <w:rFonts w:ascii="Times New Roman" w:eastAsia="Calibri" w:hAnsi="Times New Roman" w:cs="Times New Roman"/>
          <w:i/>
          <w:iCs/>
          <w:sz w:val="24"/>
          <w:szCs w:val="24"/>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6E14515D" w14:textId="77777777" w:rsidR="00760E8D" w:rsidRPr="00760E8D" w:rsidRDefault="00760E8D" w:rsidP="00760E8D">
      <w:pPr>
        <w:widowControl w:val="0"/>
        <w:suppressAutoHyphens/>
        <w:autoSpaceDE w:val="0"/>
        <w:spacing w:after="0" w:line="240" w:lineRule="auto"/>
        <w:jc w:val="center"/>
        <w:rPr>
          <w:rFonts w:ascii="Times New Roman" w:eastAsia="Times New Roman" w:hAnsi="Times New Roman" w:cs="Times New Roman"/>
          <w:b/>
          <w:bCs/>
          <w:color w:val="000000"/>
          <w:sz w:val="24"/>
          <w:szCs w:val="24"/>
          <w:lang w:eastAsia="zh-CN"/>
        </w:rPr>
      </w:pPr>
    </w:p>
    <w:p w14:paraId="1C825679" w14:textId="77777777" w:rsidR="00760E8D" w:rsidRPr="00760E8D" w:rsidRDefault="00760E8D" w:rsidP="00760E8D">
      <w:pPr>
        <w:widowControl w:val="0"/>
        <w:suppressAutoHyphens/>
        <w:autoSpaceDE w:val="0"/>
        <w:spacing w:after="0" w:line="240" w:lineRule="auto"/>
        <w:jc w:val="center"/>
        <w:rPr>
          <w:rFonts w:ascii="Times New Roman" w:eastAsia="Times New Roman" w:hAnsi="Times New Roman" w:cs="Times New Roman"/>
          <w:b/>
          <w:sz w:val="20"/>
          <w:szCs w:val="20"/>
          <w:lang w:eastAsia="zh-CN"/>
        </w:rPr>
      </w:pPr>
    </w:p>
    <w:p w14:paraId="4F3C12D5" w14:textId="77777777" w:rsidR="00760E8D" w:rsidRPr="00760E8D" w:rsidRDefault="00760E8D" w:rsidP="00760E8D">
      <w:pPr>
        <w:spacing w:after="0" w:line="20" w:lineRule="atLeast"/>
        <w:ind w:right="-284"/>
        <w:jc w:val="both"/>
        <w:outlineLvl w:val="0"/>
        <w:rPr>
          <w:rFonts w:ascii="Calibri" w:eastAsia="Times New Roman" w:hAnsi="Calibri" w:cs="Calibri"/>
          <w:b/>
          <w:bCs/>
          <w:lang w:eastAsia="zh-CN"/>
        </w:rPr>
      </w:pPr>
      <w:r w:rsidRPr="00760E8D">
        <w:rPr>
          <w:rFonts w:ascii="Times New Roman" w:eastAsia="Times New Roman" w:hAnsi="Times New Roman" w:cs="Times New Roman"/>
          <w:i/>
          <w:iCs/>
          <w:sz w:val="18"/>
          <w:szCs w:val="18"/>
          <w:lang w:eastAsia="zh-CN"/>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bl>
      <w:tblPr>
        <w:tblW w:w="9923" w:type="dxa"/>
        <w:tblInd w:w="-176" w:type="dxa"/>
        <w:tblLayout w:type="fixed"/>
        <w:tblLook w:val="0000" w:firstRow="0" w:lastRow="0" w:firstColumn="0" w:lastColumn="0" w:noHBand="0" w:noVBand="0"/>
      </w:tblPr>
      <w:tblGrid>
        <w:gridCol w:w="567"/>
        <w:gridCol w:w="1557"/>
        <w:gridCol w:w="2980"/>
        <w:gridCol w:w="1134"/>
        <w:gridCol w:w="1826"/>
        <w:gridCol w:w="1859"/>
      </w:tblGrid>
      <w:tr w:rsidR="00760E8D" w:rsidRPr="00760E8D" w14:paraId="777F5F96" w14:textId="77777777" w:rsidTr="006B7767">
        <w:trPr>
          <w:trHeight w:val="300"/>
          <w:tblHeader/>
        </w:trPr>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EAB5C08" w14:textId="77777777" w:rsidR="00760E8D" w:rsidRPr="00760E8D" w:rsidRDefault="00760E8D" w:rsidP="00760E8D">
            <w:pPr>
              <w:suppressAutoHyphens/>
              <w:spacing w:after="0" w:line="20" w:lineRule="atLeast"/>
              <w:jc w:val="center"/>
              <w:rPr>
                <w:rFonts w:ascii="Times New Roman" w:eastAsia="Times New Roman" w:hAnsi="Times New Roman" w:cs="Times New Roman"/>
                <w:sz w:val="20"/>
                <w:szCs w:val="20"/>
                <w:lang w:eastAsia="zh-CN"/>
              </w:rPr>
            </w:pPr>
            <w:r w:rsidRPr="00760E8D">
              <w:rPr>
                <w:rFonts w:ascii="Times New Roman" w:eastAsia="Times New Roman" w:hAnsi="Times New Roman" w:cs="Times New Roman"/>
                <w:b/>
                <w:bCs/>
                <w:sz w:val="20"/>
                <w:szCs w:val="20"/>
                <w:lang w:eastAsia="zh-CN"/>
              </w:rPr>
              <w:t>№ п/п</w:t>
            </w:r>
          </w:p>
        </w:tc>
        <w:tc>
          <w:tcPr>
            <w:tcW w:w="155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EF672E7" w14:textId="77777777" w:rsidR="00760E8D" w:rsidRPr="00760E8D" w:rsidRDefault="00760E8D" w:rsidP="00760E8D">
            <w:pPr>
              <w:suppressAutoHyphens/>
              <w:spacing w:after="0" w:line="20" w:lineRule="atLeast"/>
              <w:jc w:val="center"/>
              <w:rPr>
                <w:rFonts w:ascii="Times New Roman" w:eastAsia="Times New Roman" w:hAnsi="Times New Roman" w:cs="Times New Roman"/>
                <w:sz w:val="20"/>
                <w:szCs w:val="20"/>
                <w:lang w:eastAsia="zh-CN"/>
              </w:rPr>
            </w:pPr>
            <w:r w:rsidRPr="00760E8D">
              <w:rPr>
                <w:rFonts w:ascii="Times New Roman" w:eastAsia="Times New Roman" w:hAnsi="Times New Roman" w:cs="Times New Roman"/>
                <w:b/>
                <w:bCs/>
                <w:sz w:val="20"/>
                <w:szCs w:val="20"/>
                <w:lang w:eastAsia="zh-CN"/>
              </w:rPr>
              <w:t>ОКПД 2</w:t>
            </w:r>
          </w:p>
        </w:tc>
        <w:tc>
          <w:tcPr>
            <w:tcW w:w="298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FA2D325" w14:textId="77777777" w:rsidR="00760E8D" w:rsidRPr="00760E8D" w:rsidRDefault="00760E8D" w:rsidP="00760E8D">
            <w:pPr>
              <w:suppressAutoHyphens/>
              <w:spacing w:after="0" w:line="20" w:lineRule="atLeast"/>
              <w:jc w:val="center"/>
              <w:rPr>
                <w:rFonts w:ascii="Times New Roman" w:eastAsia="Times New Roman" w:hAnsi="Times New Roman" w:cs="Times New Roman"/>
                <w:sz w:val="20"/>
                <w:szCs w:val="20"/>
                <w:lang w:eastAsia="zh-CN"/>
              </w:rPr>
            </w:pPr>
            <w:r w:rsidRPr="00760E8D">
              <w:rPr>
                <w:rFonts w:ascii="Times New Roman" w:eastAsia="Times New Roman" w:hAnsi="Times New Roman" w:cs="Times New Roman"/>
                <w:b/>
                <w:bCs/>
                <w:sz w:val="20"/>
                <w:szCs w:val="20"/>
                <w:lang w:eastAsia="zh-CN"/>
              </w:rPr>
              <w:t>Наименование</w:t>
            </w:r>
          </w:p>
        </w:tc>
        <w:tc>
          <w:tcPr>
            <w:tcW w:w="4819" w:type="dxa"/>
            <w:gridSpan w:val="3"/>
            <w:tcBorders>
              <w:top w:val="single" w:sz="4" w:space="0" w:color="000000"/>
              <w:bottom w:val="single" w:sz="4" w:space="0" w:color="000000"/>
              <w:right w:val="single" w:sz="4" w:space="0" w:color="000000"/>
            </w:tcBorders>
            <w:shd w:val="clear" w:color="auto" w:fill="auto"/>
          </w:tcPr>
          <w:p w14:paraId="548B1A5E" w14:textId="77777777" w:rsidR="00760E8D" w:rsidRPr="00760E8D" w:rsidRDefault="00760E8D" w:rsidP="00760E8D">
            <w:pPr>
              <w:suppressAutoHyphens/>
              <w:spacing w:after="0" w:line="20" w:lineRule="atLeast"/>
              <w:jc w:val="center"/>
              <w:rPr>
                <w:rFonts w:ascii="Times New Roman" w:eastAsia="Times New Roman" w:hAnsi="Times New Roman" w:cs="Times New Roman"/>
                <w:sz w:val="20"/>
                <w:szCs w:val="20"/>
                <w:lang w:eastAsia="zh-CN"/>
              </w:rPr>
            </w:pPr>
            <w:r w:rsidRPr="00760E8D">
              <w:rPr>
                <w:rFonts w:ascii="Times New Roman" w:eastAsia="Times New Roman" w:hAnsi="Times New Roman" w:cs="Times New Roman"/>
                <w:b/>
                <w:bCs/>
                <w:sz w:val="20"/>
                <w:szCs w:val="20"/>
                <w:lang w:eastAsia="zh-CN"/>
              </w:rPr>
              <w:t>Национальный режим</w:t>
            </w:r>
          </w:p>
        </w:tc>
      </w:tr>
      <w:tr w:rsidR="00760E8D" w:rsidRPr="00760E8D" w14:paraId="59EA9185" w14:textId="77777777" w:rsidTr="006B7767">
        <w:trPr>
          <w:trHeight w:val="526"/>
        </w:trPr>
        <w:tc>
          <w:tcPr>
            <w:tcW w:w="567" w:type="dxa"/>
            <w:vMerge/>
            <w:tcBorders>
              <w:top w:val="single" w:sz="4" w:space="0" w:color="000000"/>
              <w:left w:val="single" w:sz="4" w:space="0" w:color="000000"/>
              <w:bottom w:val="single" w:sz="4" w:space="0" w:color="000000"/>
              <w:right w:val="single" w:sz="4" w:space="0" w:color="000000"/>
            </w:tcBorders>
            <w:shd w:val="clear" w:color="auto" w:fill="auto"/>
          </w:tcPr>
          <w:p w14:paraId="6C82FCB8" w14:textId="77777777" w:rsidR="00760E8D" w:rsidRPr="00760E8D" w:rsidRDefault="00760E8D" w:rsidP="00760E8D">
            <w:pPr>
              <w:suppressAutoHyphens/>
              <w:snapToGrid w:val="0"/>
              <w:spacing w:after="0" w:line="20" w:lineRule="atLeast"/>
              <w:rPr>
                <w:rFonts w:ascii="Times New Roman" w:eastAsia="Times New Roman" w:hAnsi="Times New Roman" w:cs="Times New Roman"/>
                <w:b/>
                <w:bCs/>
                <w:sz w:val="20"/>
                <w:szCs w:val="20"/>
                <w:lang w:eastAsia="zh-CN"/>
              </w:rPr>
            </w:pPr>
          </w:p>
        </w:tc>
        <w:tc>
          <w:tcPr>
            <w:tcW w:w="1557" w:type="dxa"/>
            <w:vMerge/>
            <w:tcBorders>
              <w:top w:val="single" w:sz="4" w:space="0" w:color="000000"/>
              <w:left w:val="single" w:sz="4" w:space="0" w:color="000000"/>
              <w:bottom w:val="single" w:sz="4" w:space="0" w:color="000000"/>
              <w:right w:val="single" w:sz="4" w:space="0" w:color="000000"/>
            </w:tcBorders>
            <w:shd w:val="clear" w:color="auto" w:fill="auto"/>
          </w:tcPr>
          <w:p w14:paraId="7826092A" w14:textId="77777777" w:rsidR="00760E8D" w:rsidRPr="00760E8D" w:rsidRDefault="00760E8D" w:rsidP="00760E8D">
            <w:pPr>
              <w:suppressAutoHyphens/>
              <w:snapToGrid w:val="0"/>
              <w:spacing w:after="0" w:line="20" w:lineRule="atLeast"/>
              <w:rPr>
                <w:rFonts w:ascii="Times New Roman" w:eastAsia="Times New Roman" w:hAnsi="Times New Roman" w:cs="Times New Roman"/>
                <w:b/>
                <w:bCs/>
                <w:sz w:val="20"/>
                <w:szCs w:val="20"/>
                <w:lang w:eastAsia="zh-CN"/>
              </w:rPr>
            </w:pPr>
          </w:p>
        </w:tc>
        <w:tc>
          <w:tcPr>
            <w:tcW w:w="2980" w:type="dxa"/>
            <w:vMerge/>
            <w:tcBorders>
              <w:top w:val="single" w:sz="4" w:space="0" w:color="000000"/>
              <w:left w:val="single" w:sz="4" w:space="0" w:color="000000"/>
              <w:bottom w:val="single" w:sz="4" w:space="0" w:color="000000"/>
              <w:right w:val="single" w:sz="4" w:space="0" w:color="000000"/>
            </w:tcBorders>
            <w:shd w:val="clear" w:color="auto" w:fill="auto"/>
          </w:tcPr>
          <w:p w14:paraId="663A86DE" w14:textId="77777777" w:rsidR="00760E8D" w:rsidRPr="00760E8D" w:rsidRDefault="00760E8D" w:rsidP="00760E8D">
            <w:pPr>
              <w:suppressAutoHyphens/>
              <w:snapToGrid w:val="0"/>
              <w:spacing w:after="0" w:line="20" w:lineRule="atLeast"/>
              <w:rPr>
                <w:rFonts w:ascii="Times New Roman" w:eastAsia="Times New Roman" w:hAnsi="Times New Roman" w:cs="Times New Roman"/>
                <w:b/>
                <w:bCs/>
                <w:sz w:val="20"/>
                <w:szCs w:val="20"/>
                <w:lang w:eastAsia="zh-CN"/>
              </w:rPr>
            </w:pPr>
          </w:p>
        </w:tc>
        <w:tc>
          <w:tcPr>
            <w:tcW w:w="1134" w:type="dxa"/>
            <w:tcBorders>
              <w:bottom w:val="single" w:sz="4" w:space="0" w:color="000000"/>
              <w:right w:val="single" w:sz="4" w:space="0" w:color="000000"/>
            </w:tcBorders>
            <w:shd w:val="clear" w:color="auto" w:fill="auto"/>
          </w:tcPr>
          <w:p w14:paraId="6E54E12A" w14:textId="77777777" w:rsidR="00760E8D" w:rsidRPr="00760E8D" w:rsidRDefault="00760E8D" w:rsidP="00760E8D">
            <w:pPr>
              <w:suppressAutoHyphens/>
              <w:spacing w:after="0" w:line="20" w:lineRule="atLeast"/>
              <w:jc w:val="center"/>
              <w:rPr>
                <w:rFonts w:ascii="Times New Roman" w:eastAsia="Times New Roman" w:hAnsi="Times New Roman" w:cs="Times New Roman"/>
                <w:b/>
                <w:bCs/>
                <w:sz w:val="20"/>
                <w:szCs w:val="20"/>
                <w:lang w:eastAsia="zh-CN"/>
              </w:rPr>
            </w:pPr>
            <w:r w:rsidRPr="00760E8D">
              <w:rPr>
                <w:rFonts w:ascii="Times New Roman" w:eastAsia="Times New Roman" w:hAnsi="Times New Roman" w:cs="Times New Roman"/>
                <w:b/>
                <w:bCs/>
                <w:sz w:val="20"/>
                <w:szCs w:val="20"/>
                <w:lang w:eastAsia="zh-CN"/>
              </w:rPr>
              <w:t xml:space="preserve">1875 </w:t>
            </w:r>
          </w:p>
          <w:p w14:paraId="494F0563" w14:textId="77777777" w:rsidR="00760E8D" w:rsidRPr="00760E8D" w:rsidRDefault="00760E8D" w:rsidP="00760E8D">
            <w:pPr>
              <w:suppressAutoHyphens/>
              <w:spacing w:after="0" w:line="20" w:lineRule="atLeast"/>
              <w:jc w:val="center"/>
              <w:rPr>
                <w:rFonts w:ascii="Times New Roman" w:eastAsia="Times New Roman" w:hAnsi="Times New Roman" w:cs="Times New Roman"/>
                <w:sz w:val="20"/>
                <w:szCs w:val="20"/>
                <w:lang w:eastAsia="zh-CN"/>
              </w:rPr>
            </w:pPr>
            <w:r w:rsidRPr="00760E8D">
              <w:rPr>
                <w:rFonts w:ascii="Times New Roman" w:eastAsia="Times New Roman" w:hAnsi="Times New Roman" w:cs="Times New Roman"/>
                <w:b/>
                <w:bCs/>
                <w:sz w:val="20"/>
                <w:szCs w:val="20"/>
                <w:lang w:eastAsia="zh-CN"/>
              </w:rPr>
              <w:t>(Запрет)</w:t>
            </w:r>
          </w:p>
        </w:tc>
        <w:tc>
          <w:tcPr>
            <w:tcW w:w="1826" w:type="dxa"/>
            <w:tcBorders>
              <w:bottom w:val="single" w:sz="4" w:space="0" w:color="000000"/>
              <w:right w:val="single" w:sz="4" w:space="0" w:color="000000"/>
            </w:tcBorders>
            <w:shd w:val="clear" w:color="auto" w:fill="auto"/>
          </w:tcPr>
          <w:p w14:paraId="778E8DFD" w14:textId="77777777" w:rsidR="00760E8D" w:rsidRPr="00760E8D" w:rsidRDefault="00760E8D" w:rsidP="00760E8D">
            <w:pPr>
              <w:suppressAutoHyphens/>
              <w:spacing w:after="0" w:line="20" w:lineRule="atLeast"/>
              <w:jc w:val="center"/>
              <w:rPr>
                <w:rFonts w:ascii="Times New Roman" w:eastAsia="Times New Roman" w:hAnsi="Times New Roman" w:cs="Times New Roman"/>
                <w:sz w:val="20"/>
                <w:szCs w:val="20"/>
                <w:lang w:eastAsia="zh-CN"/>
              </w:rPr>
            </w:pPr>
            <w:r w:rsidRPr="00760E8D">
              <w:rPr>
                <w:rFonts w:ascii="Times New Roman" w:eastAsia="Times New Roman" w:hAnsi="Times New Roman" w:cs="Times New Roman"/>
                <w:b/>
                <w:bCs/>
                <w:sz w:val="20"/>
                <w:szCs w:val="20"/>
                <w:lang w:eastAsia="zh-CN"/>
              </w:rPr>
              <w:t>1875 (Ограничение)</w:t>
            </w:r>
          </w:p>
        </w:tc>
        <w:tc>
          <w:tcPr>
            <w:tcW w:w="1859" w:type="dxa"/>
            <w:tcBorders>
              <w:bottom w:val="single" w:sz="4" w:space="0" w:color="000000"/>
              <w:right w:val="single" w:sz="4" w:space="0" w:color="000000"/>
            </w:tcBorders>
            <w:shd w:val="clear" w:color="auto" w:fill="auto"/>
          </w:tcPr>
          <w:p w14:paraId="32EA19BF" w14:textId="77777777" w:rsidR="00760E8D" w:rsidRPr="00760E8D" w:rsidRDefault="00760E8D" w:rsidP="00760E8D">
            <w:pPr>
              <w:suppressAutoHyphens/>
              <w:spacing w:after="0" w:line="20" w:lineRule="atLeast"/>
              <w:jc w:val="center"/>
              <w:rPr>
                <w:rFonts w:ascii="Times New Roman" w:eastAsia="Times New Roman" w:hAnsi="Times New Roman" w:cs="Times New Roman"/>
                <w:sz w:val="20"/>
                <w:szCs w:val="20"/>
                <w:lang w:eastAsia="zh-CN"/>
              </w:rPr>
            </w:pPr>
            <w:r w:rsidRPr="00760E8D">
              <w:rPr>
                <w:rFonts w:ascii="Times New Roman" w:eastAsia="Times New Roman" w:hAnsi="Times New Roman" w:cs="Times New Roman"/>
                <w:b/>
                <w:bCs/>
                <w:sz w:val="20"/>
                <w:szCs w:val="20"/>
                <w:lang w:eastAsia="zh-CN"/>
              </w:rPr>
              <w:t>1875 (Преимущество)</w:t>
            </w:r>
          </w:p>
        </w:tc>
      </w:tr>
      <w:tr w:rsidR="00760E8D" w:rsidRPr="00760E8D" w14:paraId="69C376C7" w14:textId="77777777" w:rsidTr="006B7767">
        <w:trPr>
          <w:trHeight w:val="65"/>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6DD930E" w14:textId="77777777" w:rsidR="00760E8D" w:rsidRPr="00760E8D" w:rsidRDefault="00760E8D" w:rsidP="00760E8D">
            <w:pPr>
              <w:suppressAutoHyphens/>
              <w:spacing w:after="0" w:line="20" w:lineRule="atLeast"/>
              <w:rPr>
                <w:rFonts w:ascii="Times New Roman" w:eastAsia="Times New Roman" w:hAnsi="Times New Roman" w:cs="Times New Roman"/>
                <w:sz w:val="20"/>
                <w:szCs w:val="20"/>
                <w:lang w:eastAsia="zh-CN"/>
              </w:rPr>
            </w:pPr>
            <w:r w:rsidRPr="00760E8D">
              <w:rPr>
                <w:rFonts w:ascii="Times New Roman" w:eastAsia="Times New Roman" w:hAnsi="Times New Roman" w:cs="Times New Roman"/>
                <w:b/>
                <w:bCs/>
                <w:sz w:val="20"/>
                <w:szCs w:val="20"/>
                <w:lang w:eastAsia="zh-CN"/>
              </w:rPr>
              <w:t>1</w:t>
            </w: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4D5F3D9A" w14:textId="7F85FC1E" w:rsidR="00760E8D" w:rsidRPr="00760E8D" w:rsidRDefault="00760E8D" w:rsidP="00760E8D">
            <w:pPr>
              <w:suppressAutoHyphens/>
              <w:spacing w:after="0" w:line="20" w:lineRule="atLeast"/>
              <w:rPr>
                <w:rFonts w:ascii="Times New Roman" w:eastAsia="Times New Roman" w:hAnsi="Times New Roman" w:cs="Times New Roman"/>
                <w:sz w:val="20"/>
                <w:szCs w:val="20"/>
                <w:lang w:eastAsia="zh-CN"/>
              </w:rPr>
            </w:pPr>
            <w:r w:rsidRPr="00760E8D">
              <w:rPr>
                <w:rFonts w:ascii="Times New Roman" w:eastAsia="Times New Roman" w:hAnsi="Times New Roman" w:cs="Times New Roman"/>
                <w:sz w:val="20"/>
                <w:szCs w:val="20"/>
                <w:lang w:eastAsia="zh-CN"/>
              </w:rPr>
              <w:t>28.94.23.000</w:t>
            </w:r>
          </w:p>
        </w:tc>
        <w:tc>
          <w:tcPr>
            <w:tcW w:w="2980" w:type="dxa"/>
            <w:tcBorders>
              <w:top w:val="single" w:sz="6" w:space="0" w:color="000000"/>
              <w:left w:val="single" w:sz="6" w:space="0" w:color="000000"/>
              <w:bottom w:val="single" w:sz="6" w:space="0" w:color="000000"/>
              <w:right w:val="single" w:sz="6" w:space="0" w:color="000000"/>
            </w:tcBorders>
            <w:shd w:val="clear" w:color="auto" w:fill="auto"/>
          </w:tcPr>
          <w:p w14:paraId="59CB1BA7" w14:textId="3DC6F269" w:rsidR="00760E8D" w:rsidRPr="00760E8D" w:rsidRDefault="00760E8D" w:rsidP="00760E8D">
            <w:pPr>
              <w:suppressAutoHyphens/>
              <w:spacing w:after="0" w:line="240" w:lineRule="auto"/>
              <w:jc w:val="center"/>
              <w:rPr>
                <w:rFonts w:ascii="Times New Roman" w:eastAsia="Times New Roman" w:hAnsi="Times New Roman" w:cs="Times New Roman"/>
                <w:sz w:val="20"/>
                <w:szCs w:val="20"/>
                <w:lang w:eastAsia="zh-CN"/>
              </w:rPr>
            </w:pPr>
            <w:r w:rsidRPr="00760E8D">
              <w:rPr>
                <w:rFonts w:ascii="Times New Roman" w:eastAsia="Times New Roman" w:hAnsi="Times New Roman" w:cs="Times New Roman"/>
                <w:sz w:val="20"/>
                <w:szCs w:val="20"/>
                <w:lang w:eastAsia="zh-CN"/>
              </w:rPr>
              <w:t>Центрифуга для белья Вязьма ЛЦ-25</w:t>
            </w:r>
          </w:p>
        </w:tc>
        <w:tc>
          <w:tcPr>
            <w:tcW w:w="1134" w:type="dxa"/>
            <w:tcBorders>
              <w:top w:val="single" w:sz="4" w:space="0" w:color="000000"/>
              <w:bottom w:val="single" w:sz="4" w:space="0" w:color="000000"/>
              <w:right w:val="single" w:sz="4" w:space="0" w:color="000000"/>
            </w:tcBorders>
            <w:shd w:val="clear" w:color="auto" w:fill="auto"/>
          </w:tcPr>
          <w:p w14:paraId="5FF0C649" w14:textId="77777777" w:rsidR="00760E8D" w:rsidRPr="00760E8D" w:rsidRDefault="00760E8D" w:rsidP="00760E8D">
            <w:pPr>
              <w:suppressAutoHyphens/>
              <w:spacing w:after="0" w:line="20" w:lineRule="atLeast"/>
              <w:jc w:val="center"/>
              <w:rPr>
                <w:rFonts w:ascii="Times New Roman" w:eastAsia="Times New Roman" w:hAnsi="Times New Roman" w:cs="Times New Roman"/>
                <w:sz w:val="20"/>
                <w:szCs w:val="20"/>
                <w:lang w:eastAsia="zh-CN"/>
              </w:rPr>
            </w:pPr>
          </w:p>
        </w:tc>
        <w:tc>
          <w:tcPr>
            <w:tcW w:w="1826" w:type="dxa"/>
            <w:tcBorders>
              <w:top w:val="single" w:sz="4" w:space="0" w:color="000000"/>
              <w:bottom w:val="single" w:sz="4" w:space="0" w:color="000000"/>
              <w:right w:val="single" w:sz="4" w:space="0" w:color="000000"/>
            </w:tcBorders>
            <w:shd w:val="clear" w:color="auto" w:fill="auto"/>
          </w:tcPr>
          <w:p w14:paraId="32F3B896" w14:textId="20E23110" w:rsidR="00760E8D" w:rsidRPr="00760E8D" w:rsidRDefault="00760E8D" w:rsidP="00760E8D">
            <w:pPr>
              <w:suppressAutoHyphens/>
              <w:snapToGrid w:val="0"/>
              <w:spacing w:after="0" w:line="20" w:lineRule="atLeast"/>
              <w:jc w:val="center"/>
              <w:rPr>
                <w:rFonts w:ascii="Times New Roman" w:eastAsia="Times New Roman" w:hAnsi="Times New Roman" w:cs="Times New Roman"/>
                <w:b/>
                <w:bCs/>
                <w:color w:val="FF0000"/>
                <w:sz w:val="20"/>
                <w:szCs w:val="20"/>
                <w:lang w:eastAsia="zh-CN"/>
              </w:rPr>
            </w:pPr>
          </w:p>
        </w:tc>
        <w:tc>
          <w:tcPr>
            <w:tcW w:w="1859" w:type="dxa"/>
            <w:tcBorders>
              <w:top w:val="single" w:sz="4" w:space="0" w:color="000000"/>
              <w:bottom w:val="single" w:sz="4" w:space="0" w:color="000000"/>
              <w:right w:val="single" w:sz="4" w:space="0" w:color="000000"/>
            </w:tcBorders>
            <w:shd w:val="clear" w:color="auto" w:fill="auto"/>
          </w:tcPr>
          <w:p w14:paraId="4AFD12B5" w14:textId="2081078F" w:rsidR="00760E8D" w:rsidRPr="00760E8D" w:rsidRDefault="00760E8D" w:rsidP="00760E8D">
            <w:pPr>
              <w:suppressAutoHyphens/>
              <w:snapToGrid w:val="0"/>
              <w:spacing w:after="0" w:line="20" w:lineRule="atLeast"/>
              <w:jc w:val="center"/>
              <w:rPr>
                <w:rFonts w:ascii="Times New Roman" w:eastAsia="Times New Roman" w:hAnsi="Times New Roman" w:cs="Times New Roman"/>
                <w:b/>
                <w:bCs/>
                <w:color w:val="FF0000"/>
                <w:sz w:val="20"/>
                <w:szCs w:val="20"/>
                <w:lang w:eastAsia="zh-CN"/>
              </w:rPr>
            </w:pPr>
            <w:r w:rsidRPr="00760E8D">
              <w:rPr>
                <w:rFonts w:ascii="Segoe UI Symbol" w:eastAsia="Times New Roman" w:hAnsi="Segoe UI Symbol" w:cs="Segoe UI Symbol"/>
                <w:sz w:val="20"/>
                <w:szCs w:val="20"/>
                <w:lang w:eastAsia="zh-CN"/>
              </w:rPr>
              <w:t>✓</w:t>
            </w:r>
          </w:p>
        </w:tc>
      </w:tr>
    </w:tbl>
    <w:p w14:paraId="22223880" w14:textId="77777777" w:rsidR="00760E8D" w:rsidRPr="00760E8D" w:rsidRDefault="00760E8D">
      <w:pPr>
        <w:spacing w:after="0"/>
        <w:jc w:val="center"/>
        <w:rPr>
          <w:rFonts w:ascii="Times New Roman" w:hAnsi="Times New Roman" w:cs="Times New Roman"/>
          <w:b/>
        </w:rPr>
      </w:pPr>
    </w:p>
    <w:p w14:paraId="24410FC1" w14:textId="77777777" w:rsidR="0016369B" w:rsidRDefault="0016369B">
      <w:pPr>
        <w:spacing w:after="0"/>
        <w:jc w:val="center"/>
        <w:rPr>
          <w:rFonts w:ascii="Times New Roman" w:hAnsi="Times New Roman" w:cs="Times New Roman"/>
          <w:b/>
        </w:rPr>
      </w:pPr>
    </w:p>
    <w:p w14:paraId="6F06362D" w14:textId="77777777" w:rsidR="003A4163" w:rsidRDefault="00D2687F">
      <w:pPr>
        <w:pStyle w:val="af9"/>
        <w:numPr>
          <w:ilvl w:val="0"/>
          <w:numId w:val="3"/>
        </w:numPr>
        <w:tabs>
          <w:tab w:val="left" w:pos="284"/>
        </w:tabs>
        <w:spacing w:after="0"/>
        <w:ind w:left="0" w:firstLine="0"/>
        <w:rPr>
          <w:rFonts w:ascii="Times New Roman" w:hAnsi="Times New Roman" w:cs="Times New Roman"/>
          <w:b/>
        </w:rPr>
      </w:pPr>
      <w:r>
        <w:rPr>
          <w:rFonts w:ascii="Times New Roman" w:hAnsi="Times New Roman" w:cs="Times New Roman"/>
          <w:b/>
        </w:rPr>
        <w:t>Объект закупки и характеристики товара:</w:t>
      </w:r>
    </w:p>
    <w:tbl>
      <w:tblPr>
        <w:tblW w:w="47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559"/>
        <w:gridCol w:w="4740"/>
        <w:gridCol w:w="850"/>
        <w:gridCol w:w="986"/>
      </w:tblGrid>
      <w:tr w:rsidR="00760E8D" w14:paraId="5519E9BA" w14:textId="77777777" w:rsidTr="00760E8D">
        <w:trPr>
          <w:trHeight w:val="587"/>
          <w:jc w:val="center"/>
        </w:trPr>
        <w:tc>
          <w:tcPr>
            <w:tcW w:w="562" w:type="dxa"/>
            <w:tcBorders>
              <w:top w:val="single" w:sz="4" w:space="0" w:color="auto"/>
              <w:left w:val="single" w:sz="4" w:space="0" w:color="auto"/>
              <w:bottom w:val="single" w:sz="4" w:space="0" w:color="auto"/>
              <w:right w:val="single" w:sz="4" w:space="0" w:color="auto"/>
            </w:tcBorders>
          </w:tcPr>
          <w:p w14:paraId="5C595F19" w14:textId="77777777" w:rsidR="00760E8D" w:rsidRDefault="00760E8D">
            <w:pPr>
              <w:spacing w:after="0" w:line="276" w:lineRule="auto"/>
              <w:jc w:val="both"/>
              <w:rPr>
                <w:rFonts w:ascii="Times New Roman" w:eastAsia="SimSun" w:hAnsi="Times New Roman" w:cs="Times New Roman"/>
                <w:b/>
                <w:color w:val="00000A"/>
                <w:lang w:eastAsia="zh-CN" w:bidi="hi-IN"/>
              </w:rPr>
            </w:pPr>
            <w:r>
              <w:rPr>
                <w:rFonts w:ascii="Times New Roman" w:eastAsia="SimSun" w:hAnsi="Times New Roman" w:cs="Times New Roman"/>
                <w:b/>
                <w:color w:val="00000A"/>
                <w:lang w:eastAsia="zh-CN" w:bidi="hi-IN"/>
              </w:rPr>
              <w:t>п/п</w:t>
            </w:r>
          </w:p>
        </w:tc>
        <w:tc>
          <w:tcPr>
            <w:tcW w:w="2559" w:type="dxa"/>
            <w:tcBorders>
              <w:top w:val="single" w:sz="4" w:space="0" w:color="auto"/>
              <w:left w:val="single" w:sz="4" w:space="0" w:color="auto"/>
              <w:bottom w:val="single" w:sz="4" w:space="0" w:color="auto"/>
              <w:right w:val="single" w:sz="4" w:space="0" w:color="auto"/>
            </w:tcBorders>
          </w:tcPr>
          <w:p w14:paraId="6BA21A92" w14:textId="77777777" w:rsidR="00760E8D" w:rsidRDefault="00760E8D">
            <w:pPr>
              <w:spacing w:after="0" w:line="276" w:lineRule="auto"/>
              <w:jc w:val="center"/>
              <w:rPr>
                <w:rFonts w:ascii="Times New Roman" w:eastAsia="SimSun" w:hAnsi="Times New Roman" w:cs="Times New Roman"/>
                <w:b/>
                <w:color w:val="00000A"/>
                <w:lang w:eastAsia="zh-CN" w:bidi="hi-IN"/>
              </w:rPr>
            </w:pPr>
            <w:r>
              <w:rPr>
                <w:rFonts w:ascii="Times New Roman" w:eastAsia="SimSun" w:hAnsi="Times New Roman" w:cs="Times New Roman"/>
                <w:b/>
                <w:color w:val="00000A"/>
                <w:lang w:eastAsia="zh-CN" w:bidi="hi-IN"/>
              </w:rPr>
              <w:t>Наименование товара</w:t>
            </w:r>
          </w:p>
        </w:tc>
        <w:tc>
          <w:tcPr>
            <w:tcW w:w="4740" w:type="dxa"/>
            <w:tcBorders>
              <w:top w:val="single" w:sz="4" w:space="0" w:color="auto"/>
              <w:left w:val="single" w:sz="4" w:space="0" w:color="auto"/>
              <w:bottom w:val="single" w:sz="4" w:space="0" w:color="auto"/>
              <w:right w:val="single" w:sz="4" w:space="0" w:color="auto"/>
            </w:tcBorders>
          </w:tcPr>
          <w:p w14:paraId="44E240BC" w14:textId="5C4E29C4" w:rsidR="00760E8D" w:rsidRDefault="00760E8D">
            <w:pPr>
              <w:spacing w:after="0" w:line="276" w:lineRule="auto"/>
              <w:jc w:val="center"/>
              <w:rPr>
                <w:rFonts w:ascii="Times New Roman" w:eastAsia="SimSun" w:hAnsi="Times New Roman" w:cs="Times New Roman"/>
                <w:b/>
                <w:color w:val="00000A"/>
                <w:lang w:eastAsia="zh-CN" w:bidi="hi-IN"/>
              </w:rPr>
            </w:pPr>
            <w:r>
              <w:rPr>
                <w:rFonts w:ascii="Times New Roman" w:eastAsia="SimSun" w:hAnsi="Times New Roman" w:cs="Times New Roman"/>
                <w:b/>
                <w:color w:val="00000A"/>
                <w:lang w:eastAsia="zh-CN" w:bidi="hi-IN"/>
              </w:rPr>
              <w:t>Требования к характеристикам товара</w:t>
            </w:r>
          </w:p>
        </w:tc>
        <w:tc>
          <w:tcPr>
            <w:tcW w:w="850" w:type="dxa"/>
            <w:tcBorders>
              <w:top w:val="single" w:sz="4" w:space="0" w:color="auto"/>
              <w:left w:val="single" w:sz="4" w:space="0" w:color="auto"/>
              <w:bottom w:val="single" w:sz="4" w:space="0" w:color="auto"/>
              <w:right w:val="single" w:sz="4" w:space="0" w:color="auto"/>
            </w:tcBorders>
          </w:tcPr>
          <w:p w14:paraId="36DA4324" w14:textId="77777777" w:rsidR="00760E8D" w:rsidRDefault="00760E8D">
            <w:pPr>
              <w:spacing w:after="0" w:line="276" w:lineRule="auto"/>
              <w:jc w:val="center"/>
              <w:rPr>
                <w:rFonts w:ascii="Times New Roman" w:eastAsia="SimSun" w:hAnsi="Times New Roman" w:cs="Times New Roman"/>
                <w:b/>
                <w:color w:val="00000A"/>
                <w:lang w:eastAsia="zh-CN" w:bidi="hi-IN"/>
              </w:rPr>
            </w:pPr>
            <w:r>
              <w:rPr>
                <w:rFonts w:ascii="Times New Roman" w:eastAsia="SimSun" w:hAnsi="Times New Roman" w:cs="Times New Roman"/>
                <w:b/>
                <w:color w:val="00000A"/>
                <w:lang w:eastAsia="zh-CN" w:bidi="hi-IN"/>
              </w:rPr>
              <w:t>Ед. изм.</w:t>
            </w:r>
          </w:p>
        </w:tc>
        <w:tc>
          <w:tcPr>
            <w:tcW w:w="986" w:type="dxa"/>
            <w:tcBorders>
              <w:top w:val="single" w:sz="4" w:space="0" w:color="auto"/>
              <w:left w:val="single" w:sz="4" w:space="0" w:color="auto"/>
              <w:bottom w:val="single" w:sz="4" w:space="0" w:color="auto"/>
              <w:right w:val="single" w:sz="4" w:space="0" w:color="auto"/>
            </w:tcBorders>
          </w:tcPr>
          <w:p w14:paraId="6E4E838F" w14:textId="77777777" w:rsidR="00760E8D" w:rsidRDefault="00760E8D">
            <w:pPr>
              <w:spacing w:after="0" w:line="276" w:lineRule="auto"/>
              <w:jc w:val="center"/>
              <w:rPr>
                <w:rFonts w:ascii="Times New Roman" w:eastAsia="SimSun" w:hAnsi="Times New Roman" w:cs="Times New Roman"/>
                <w:b/>
                <w:color w:val="00000A"/>
                <w:lang w:eastAsia="zh-CN" w:bidi="hi-IN"/>
              </w:rPr>
            </w:pPr>
            <w:r>
              <w:rPr>
                <w:rFonts w:ascii="Times New Roman" w:eastAsia="SimSun" w:hAnsi="Times New Roman" w:cs="Times New Roman"/>
                <w:b/>
                <w:color w:val="00000A"/>
                <w:lang w:eastAsia="zh-CN" w:bidi="hi-IN"/>
              </w:rPr>
              <w:t>Кол-во</w:t>
            </w:r>
          </w:p>
        </w:tc>
      </w:tr>
      <w:tr w:rsidR="00760E8D" w14:paraId="3148BB3B" w14:textId="77777777" w:rsidTr="00760E8D">
        <w:trPr>
          <w:trHeight w:val="975"/>
          <w:jc w:val="center"/>
        </w:trPr>
        <w:tc>
          <w:tcPr>
            <w:tcW w:w="562" w:type="dxa"/>
            <w:tcBorders>
              <w:top w:val="single" w:sz="4" w:space="0" w:color="auto"/>
              <w:left w:val="single" w:sz="4" w:space="0" w:color="auto"/>
              <w:bottom w:val="single" w:sz="4" w:space="0" w:color="auto"/>
              <w:right w:val="single" w:sz="4" w:space="0" w:color="auto"/>
            </w:tcBorders>
          </w:tcPr>
          <w:p w14:paraId="5E286A3F" w14:textId="77777777" w:rsidR="00760E8D" w:rsidRDefault="00760E8D">
            <w:pPr>
              <w:spacing w:after="0" w:line="276" w:lineRule="auto"/>
              <w:jc w:val="both"/>
              <w:rPr>
                <w:rFonts w:ascii="Times New Roman" w:eastAsia="SimSun" w:hAnsi="Times New Roman" w:cs="Times New Roman"/>
                <w:color w:val="00000A"/>
                <w:lang w:eastAsia="zh-CN" w:bidi="hi-IN"/>
              </w:rPr>
            </w:pPr>
            <w:r>
              <w:rPr>
                <w:rFonts w:ascii="Times New Roman" w:eastAsia="SimSun" w:hAnsi="Times New Roman" w:cs="Times New Roman"/>
                <w:color w:val="00000A"/>
                <w:lang w:eastAsia="zh-CN" w:bidi="hi-IN"/>
              </w:rPr>
              <w:t>1</w:t>
            </w:r>
          </w:p>
        </w:tc>
        <w:tc>
          <w:tcPr>
            <w:tcW w:w="2559" w:type="dxa"/>
          </w:tcPr>
          <w:p w14:paraId="4F80DF62" w14:textId="65935EA9" w:rsidR="00760E8D" w:rsidRDefault="00760E8D">
            <w:pPr>
              <w:spacing w:after="0" w:line="276" w:lineRule="auto"/>
              <w:jc w:val="both"/>
              <w:rPr>
                <w:rFonts w:ascii="Times New Roman" w:eastAsia="SimSun" w:hAnsi="Times New Roman" w:cs="Times New Roman"/>
                <w:color w:val="00000A"/>
                <w:lang w:eastAsia="zh-CN" w:bidi="hi-IN"/>
              </w:rPr>
            </w:pPr>
            <w:r>
              <w:rPr>
                <w:rFonts w:ascii="Times New Roman" w:eastAsia="SimSun" w:hAnsi="Times New Roman" w:cs="Times New Roman"/>
                <w:color w:val="00000A"/>
                <w:lang w:eastAsia="zh-CN" w:bidi="hi-IN"/>
              </w:rPr>
              <w:t>Центрифуга для белья Вязьма ЛЦ-25</w:t>
            </w:r>
          </w:p>
        </w:tc>
        <w:tc>
          <w:tcPr>
            <w:tcW w:w="4740" w:type="dxa"/>
            <w:vAlign w:val="center"/>
          </w:tcPr>
          <w:p w14:paraId="5C791B42" w14:textId="2E64AC1F" w:rsidR="00760E8D" w:rsidRPr="00140405" w:rsidRDefault="00760E8D" w:rsidP="00140405">
            <w:pPr>
              <w:spacing w:after="0"/>
              <w:rPr>
                <w:rFonts w:ascii="Times New Roman" w:eastAsia="Times New Roman" w:hAnsi="Times New Roman" w:cs="Times New Roman"/>
                <w:lang w:eastAsia="ru-RU"/>
              </w:rPr>
            </w:pPr>
            <w:r w:rsidRPr="00140405">
              <w:rPr>
                <w:rFonts w:ascii="Times New Roman" w:eastAsia="Times New Roman" w:hAnsi="Times New Roman" w:cs="Times New Roman"/>
                <w:lang w:eastAsia="ru-RU"/>
              </w:rPr>
              <w:t xml:space="preserve">Загрузка номинальная, кг </w:t>
            </w:r>
            <w:r>
              <w:rPr>
                <w:rFonts w:ascii="Times New Roman" w:eastAsia="Times New Roman" w:hAnsi="Times New Roman" w:cs="Times New Roman"/>
                <w:lang w:eastAsia="ru-RU"/>
              </w:rPr>
              <w:t xml:space="preserve">не менее </w:t>
            </w:r>
            <w:r w:rsidRPr="00140405">
              <w:rPr>
                <w:rFonts w:ascii="Times New Roman" w:eastAsia="Times New Roman" w:hAnsi="Times New Roman" w:cs="Times New Roman"/>
                <w:lang w:eastAsia="ru-RU"/>
              </w:rPr>
              <w:t xml:space="preserve">25 </w:t>
            </w:r>
          </w:p>
          <w:p w14:paraId="2D17A924" w14:textId="3CEC2311" w:rsidR="00760E8D" w:rsidRPr="00140405" w:rsidRDefault="00760E8D" w:rsidP="00140405">
            <w:pPr>
              <w:spacing w:after="0"/>
              <w:rPr>
                <w:rFonts w:ascii="Times New Roman" w:eastAsia="Times New Roman" w:hAnsi="Times New Roman" w:cs="Times New Roman"/>
                <w:lang w:eastAsia="ru-RU"/>
              </w:rPr>
            </w:pPr>
            <w:r w:rsidRPr="00140405">
              <w:rPr>
                <w:rFonts w:ascii="Times New Roman" w:eastAsia="Times New Roman" w:hAnsi="Times New Roman" w:cs="Times New Roman"/>
                <w:lang w:eastAsia="ru-RU"/>
              </w:rPr>
              <w:t xml:space="preserve">Производительность, кг/ч </w:t>
            </w:r>
            <w:r>
              <w:rPr>
                <w:rFonts w:ascii="Times New Roman" w:eastAsia="Times New Roman" w:hAnsi="Times New Roman" w:cs="Times New Roman"/>
                <w:lang w:eastAsia="ru-RU"/>
              </w:rPr>
              <w:t xml:space="preserve">не менее </w:t>
            </w:r>
            <w:r w:rsidRPr="00140405">
              <w:rPr>
                <w:rFonts w:ascii="Times New Roman" w:eastAsia="Times New Roman" w:hAnsi="Times New Roman" w:cs="Times New Roman"/>
                <w:lang w:eastAsia="ru-RU"/>
              </w:rPr>
              <w:t>150</w:t>
            </w:r>
          </w:p>
          <w:p w14:paraId="7FC08EB5" w14:textId="669C6077" w:rsidR="00760E8D" w:rsidRPr="00140405" w:rsidRDefault="00760E8D" w:rsidP="00140405">
            <w:pPr>
              <w:spacing w:after="0"/>
              <w:rPr>
                <w:rFonts w:ascii="Times New Roman" w:eastAsia="Times New Roman" w:hAnsi="Times New Roman" w:cs="Times New Roman"/>
                <w:lang w:eastAsia="ru-RU"/>
              </w:rPr>
            </w:pPr>
            <w:r w:rsidRPr="00140405">
              <w:rPr>
                <w:rFonts w:ascii="Times New Roman" w:eastAsia="Times New Roman" w:hAnsi="Times New Roman" w:cs="Times New Roman"/>
                <w:lang w:eastAsia="ru-RU"/>
              </w:rPr>
              <w:t xml:space="preserve">Объём барабана, л </w:t>
            </w:r>
            <w:r>
              <w:rPr>
                <w:rFonts w:ascii="Times New Roman" w:eastAsia="Times New Roman" w:hAnsi="Times New Roman" w:cs="Times New Roman"/>
                <w:lang w:eastAsia="ru-RU"/>
              </w:rPr>
              <w:t xml:space="preserve">не менее </w:t>
            </w:r>
            <w:r w:rsidRPr="00140405">
              <w:rPr>
                <w:rFonts w:ascii="Times New Roman" w:eastAsia="Times New Roman" w:hAnsi="Times New Roman" w:cs="Times New Roman"/>
                <w:lang w:eastAsia="ru-RU"/>
              </w:rPr>
              <w:t>125</w:t>
            </w:r>
          </w:p>
          <w:p w14:paraId="192FC4A5" w14:textId="77777777" w:rsidR="00760E8D" w:rsidRPr="00140405" w:rsidRDefault="00760E8D" w:rsidP="00140405">
            <w:pPr>
              <w:spacing w:after="0"/>
              <w:rPr>
                <w:rFonts w:ascii="Times New Roman" w:eastAsia="Times New Roman" w:hAnsi="Times New Roman" w:cs="Times New Roman"/>
                <w:lang w:eastAsia="ru-RU"/>
              </w:rPr>
            </w:pPr>
            <w:r w:rsidRPr="00140405">
              <w:rPr>
                <w:rFonts w:ascii="Times New Roman" w:eastAsia="Times New Roman" w:hAnsi="Times New Roman" w:cs="Times New Roman"/>
                <w:lang w:eastAsia="ru-RU"/>
              </w:rPr>
              <w:t>Напряжение, В 220</w:t>
            </w:r>
          </w:p>
          <w:p w14:paraId="5897B067" w14:textId="42C15704" w:rsidR="00760E8D" w:rsidRPr="00140405" w:rsidRDefault="00760E8D" w:rsidP="00140405">
            <w:pPr>
              <w:spacing w:after="0"/>
              <w:rPr>
                <w:rFonts w:ascii="Times New Roman" w:eastAsia="Times New Roman" w:hAnsi="Times New Roman" w:cs="Times New Roman"/>
                <w:lang w:eastAsia="ru-RU"/>
              </w:rPr>
            </w:pPr>
            <w:r w:rsidRPr="00760E8D">
              <w:rPr>
                <w:rFonts w:ascii="Times New Roman" w:eastAsia="Times New Roman" w:hAnsi="Times New Roman" w:cs="Times New Roman"/>
                <w:lang w:eastAsia="ru-RU"/>
              </w:rPr>
              <w:t>Частота вращения барабана</w:t>
            </w:r>
            <w:r>
              <w:rPr>
                <w:rFonts w:ascii="Times New Roman" w:eastAsia="Times New Roman" w:hAnsi="Times New Roman" w:cs="Times New Roman"/>
                <w:lang w:eastAsia="ru-RU"/>
              </w:rPr>
              <w:t xml:space="preserve"> (</w:t>
            </w:r>
            <w:r w:rsidRPr="00760E8D">
              <w:rPr>
                <w:rFonts w:ascii="Times New Roman" w:eastAsia="Times New Roman" w:hAnsi="Times New Roman" w:cs="Times New Roman"/>
                <w:lang w:eastAsia="ru-RU"/>
              </w:rPr>
              <w:t>Отжим), об/мин не менее 1430</w:t>
            </w:r>
          </w:p>
          <w:p w14:paraId="4E573DAD" w14:textId="77777777" w:rsidR="00760E8D" w:rsidRPr="00140405" w:rsidRDefault="00760E8D" w:rsidP="00140405">
            <w:pPr>
              <w:spacing w:after="0"/>
              <w:rPr>
                <w:rFonts w:ascii="Times New Roman" w:eastAsia="Times New Roman" w:hAnsi="Times New Roman" w:cs="Times New Roman"/>
                <w:lang w:eastAsia="ru-RU"/>
              </w:rPr>
            </w:pPr>
            <w:r w:rsidRPr="00760E8D">
              <w:rPr>
                <w:rFonts w:ascii="Times New Roman" w:eastAsia="Times New Roman" w:hAnsi="Times New Roman" w:cs="Times New Roman"/>
                <w:lang w:eastAsia="ru-RU"/>
              </w:rPr>
              <w:t>Тип отжима: Высокоскоростная</w:t>
            </w:r>
            <w:r w:rsidRPr="00140405">
              <w:rPr>
                <w:rFonts w:ascii="Times New Roman" w:eastAsia="Times New Roman" w:hAnsi="Times New Roman" w:cs="Times New Roman"/>
                <w:lang w:eastAsia="ru-RU"/>
              </w:rPr>
              <w:t xml:space="preserve"> </w:t>
            </w:r>
          </w:p>
          <w:p w14:paraId="03E60306" w14:textId="77777777" w:rsidR="00760E8D" w:rsidRPr="00140405" w:rsidRDefault="00760E8D" w:rsidP="00140405">
            <w:pPr>
              <w:spacing w:after="0"/>
              <w:rPr>
                <w:rFonts w:ascii="Times New Roman" w:eastAsia="Times New Roman" w:hAnsi="Times New Roman" w:cs="Times New Roman"/>
                <w:lang w:eastAsia="ru-RU"/>
              </w:rPr>
            </w:pPr>
            <w:r w:rsidRPr="00140405">
              <w:rPr>
                <w:rFonts w:ascii="Times New Roman" w:eastAsia="Times New Roman" w:hAnsi="Times New Roman" w:cs="Times New Roman"/>
                <w:lang w:eastAsia="ru-RU"/>
              </w:rPr>
              <w:t xml:space="preserve">Материалы конструкции: Корпус - окрашенная сталь, барабан - нержавеющая сталь </w:t>
            </w:r>
          </w:p>
          <w:p w14:paraId="2A0EA33F" w14:textId="7C09E8C2" w:rsidR="00760E8D" w:rsidRPr="00140405" w:rsidRDefault="00760E8D" w:rsidP="00140405">
            <w:pPr>
              <w:spacing w:after="0"/>
              <w:rPr>
                <w:rFonts w:ascii="Times New Roman" w:eastAsia="Times New Roman" w:hAnsi="Times New Roman" w:cs="Times New Roman"/>
                <w:lang w:eastAsia="ru-RU"/>
              </w:rPr>
            </w:pPr>
            <w:r w:rsidRPr="00140405">
              <w:rPr>
                <w:rFonts w:ascii="Times New Roman" w:eastAsia="Times New Roman" w:hAnsi="Times New Roman" w:cs="Times New Roman"/>
                <w:lang w:eastAsia="ru-RU"/>
              </w:rPr>
              <w:t xml:space="preserve">Высота, мм </w:t>
            </w:r>
            <w:r>
              <w:rPr>
                <w:rFonts w:ascii="Times New Roman" w:eastAsia="Times New Roman" w:hAnsi="Times New Roman" w:cs="Times New Roman"/>
                <w:lang w:eastAsia="ru-RU"/>
              </w:rPr>
              <w:t xml:space="preserve">не менее </w:t>
            </w:r>
            <w:r w:rsidRPr="00140405">
              <w:rPr>
                <w:rFonts w:ascii="Times New Roman" w:eastAsia="Times New Roman" w:hAnsi="Times New Roman" w:cs="Times New Roman"/>
                <w:lang w:eastAsia="ru-RU"/>
              </w:rPr>
              <w:t>1030</w:t>
            </w:r>
          </w:p>
          <w:p w14:paraId="0E9965DB" w14:textId="50C7D221" w:rsidR="00760E8D" w:rsidRPr="00140405" w:rsidRDefault="00760E8D" w:rsidP="00140405">
            <w:pPr>
              <w:spacing w:after="0"/>
              <w:rPr>
                <w:rFonts w:ascii="Times New Roman" w:eastAsia="Times New Roman" w:hAnsi="Times New Roman" w:cs="Times New Roman"/>
                <w:lang w:eastAsia="ru-RU"/>
              </w:rPr>
            </w:pPr>
            <w:r w:rsidRPr="00140405">
              <w:rPr>
                <w:rFonts w:ascii="Times New Roman" w:eastAsia="Times New Roman" w:hAnsi="Times New Roman" w:cs="Times New Roman"/>
                <w:lang w:eastAsia="ru-RU"/>
              </w:rPr>
              <w:t xml:space="preserve">Ширина, мм </w:t>
            </w:r>
            <w:r>
              <w:rPr>
                <w:rFonts w:ascii="Times New Roman" w:eastAsia="Times New Roman" w:hAnsi="Times New Roman" w:cs="Times New Roman"/>
                <w:lang w:eastAsia="ru-RU"/>
              </w:rPr>
              <w:t xml:space="preserve">не менее </w:t>
            </w:r>
            <w:r w:rsidRPr="00140405">
              <w:rPr>
                <w:rFonts w:ascii="Times New Roman" w:eastAsia="Times New Roman" w:hAnsi="Times New Roman" w:cs="Times New Roman"/>
                <w:lang w:eastAsia="ru-RU"/>
              </w:rPr>
              <w:t>840</w:t>
            </w:r>
          </w:p>
          <w:p w14:paraId="2DE53E5A" w14:textId="1C61B22D" w:rsidR="00760E8D" w:rsidRDefault="00760E8D" w:rsidP="00140405">
            <w:pPr>
              <w:spacing w:after="0"/>
              <w:rPr>
                <w:rFonts w:ascii="Times New Roman" w:eastAsia="Times New Roman" w:hAnsi="Times New Roman" w:cs="Times New Roman"/>
                <w:lang w:eastAsia="ru-RU"/>
              </w:rPr>
            </w:pPr>
            <w:r w:rsidRPr="00140405">
              <w:rPr>
                <w:rFonts w:ascii="Times New Roman" w:eastAsia="Times New Roman" w:hAnsi="Times New Roman" w:cs="Times New Roman"/>
                <w:lang w:eastAsia="ru-RU"/>
              </w:rPr>
              <w:t>Глубина, мм</w:t>
            </w:r>
            <w:r>
              <w:rPr>
                <w:rFonts w:ascii="Times New Roman" w:eastAsia="Times New Roman" w:hAnsi="Times New Roman" w:cs="Times New Roman"/>
                <w:lang w:eastAsia="ru-RU"/>
              </w:rPr>
              <w:t xml:space="preserve"> не менее </w:t>
            </w:r>
            <w:r w:rsidRPr="00140405">
              <w:rPr>
                <w:rFonts w:ascii="Times New Roman" w:eastAsia="Times New Roman" w:hAnsi="Times New Roman" w:cs="Times New Roman"/>
                <w:lang w:eastAsia="ru-RU"/>
              </w:rPr>
              <w:t>1050</w:t>
            </w:r>
          </w:p>
          <w:p w14:paraId="247BB129" w14:textId="08E7D11A" w:rsidR="00760E8D" w:rsidRDefault="00760E8D" w:rsidP="00140405">
            <w:pPr>
              <w:spacing w:after="0"/>
              <w:rPr>
                <w:rFonts w:ascii="Times New Roman" w:eastAsia="Times New Roman" w:hAnsi="Times New Roman" w:cs="Times New Roman"/>
                <w:lang w:eastAsia="ru-RU"/>
              </w:rPr>
            </w:pPr>
            <w:r w:rsidRPr="00760E8D">
              <w:rPr>
                <w:rFonts w:ascii="Times New Roman" w:eastAsia="Times New Roman" w:hAnsi="Times New Roman" w:cs="Times New Roman"/>
                <w:lang w:eastAsia="ru-RU"/>
              </w:rPr>
              <w:t>Вид управления технологическим процессом</w:t>
            </w:r>
            <w:r>
              <w:rPr>
                <w:rFonts w:ascii="Times New Roman" w:eastAsia="Times New Roman" w:hAnsi="Times New Roman" w:cs="Times New Roman"/>
                <w:lang w:eastAsia="ru-RU"/>
              </w:rPr>
              <w:t>-</w:t>
            </w:r>
            <w:r>
              <w:t xml:space="preserve"> </w:t>
            </w:r>
            <w:r w:rsidRPr="00760E8D">
              <w:rPr>
                <w:rFonts w:ascii="Times New Roman" w:eastAsia="Times New Roman" w:hAnsi="Times New Roman" w:cs="Times New Roman"/>
                <w:lang w:eastAsia="ru-RU"/>
              </w:rPr>
              <w:t>Автоматический</w:t>
            </w:r>
          </w:p>
          <w:p w14:paraId="0431A078" w14:textId="4A59A773" w:rsidR="00760E8D" w:rsidRPr="00140405" w:rsidRDefault="00760E8D" w:rsidP="00760E8D">
            <w:pPr>
              <w:spacing w:after="0"/>
              <w:rPr>
                <w:rFonts w:ascii="Times New Roman" w:eastAsia="Times New Roman" w:hAnsi="Times New Roman" w:cs="Times New Roman"/>
                <w:sz w:val="24"/>
                <w:szCs w:val="24"/>
                <w:lang w:eastAsia="ru-RU"/>
              </w:rPr>
            </w:pPr>
            <w:r w:rsidRPr="00760E8D">
              <w:rPr>
                <w:rFonts w:ascii="Times New Roman" w:eastAsia="Times New Roman" w:hAnsi="Times New Roman" w:cs="Times New Roman"/>
                <w:lang w:eastAsia="ru-RU"/>
              </w:rPr>
              <w:t>Остаточная влажность после отжима, %, не более</w:t>
            </w:r>
            <w:r>
              <w:rPr>
                <w:rFonts w:ascii="Times New Roman" w:eastAsia="Times New Roman" w:hAnsi="Times New Roman" w:cs="Times New Roman"/>
                <w:lang w:eastAsia="ru-RU"/>
              </w:rPr>
              <w:t xml:space="preserve"> 50%</w:t>
            </w:r>
          </w:p>
        </w:tc>
        <w:tc>
          <w:tcPr>
            <w:tcW w:w="850" w:type="dxa"/>
            <w:tcBorders>
              <w:top w:val="single" w:sz="4" w:space="0" w:color="auto"/>
              <w:left w:val="single" w:sz="4" w:space="0" w:color="auto"/>
              <w:bottom w:val="single" w:sz="4" w:space="0" w:color="auto"/>
              <w:right w:val="single" w:sz="4" w:space="0" w:color="auto"/>
            </w:tcBorders>
          </w:tcPr>
          <w:p w14:paraId="7EE5E026" w14:textId="564F5A64" w:rsidR="00760E8D" w:rsidRDefault="00760E8D">
            <w:pPr>
              <w:spacing w:after="0" w:line="276" w:lineRule="auto"/>
              <w:jc w:val="center"/>
              <w:rPr>
                <w:rFonts w:ascii="Times New Roman" w:eastAsia="SimSun" w:hAnsi="Times New Roman" w:cs="Times New Roman"/>
                <w:color w:val="00000A"/>
                <w:lang w:eastAsia="zh-CN" w:bidi="hi-IN"/>
              </w:rPr>
            </w:pPr>
            <w:r>
              <w:rPr>
                <w:rFonts w:ascii="Times New Roman" w:eastAsia="SimSun" w:hAnsi="Times New Roman" w:cs="Times New Roman"/>
                <w:color w:val="00000A"/>
                <w:lang w:eastAsia="zh-CN" w:bidi="hi-IN"/>
              </w:rPr>
              <w:t xml:space="preserve"> </w:t>
            </w:r>
            <w:proofErr w:type="spellStart"/>
            <w:r>
              <w:rPr>
                <w:rFonts w:ascii="Times New Roman" w:eastAsia="SimSun" w:hAnsi="Times New Roman" w:cs="Times New Roman"/>
                <w:color w:val="00000A"/>
                <w:lang w:eastAsia="zh-CN" w:bidi="hi-IN"/>
              </w:rPr>
              <w:t>шт</w:t>
            </w:r>
            <w:proofErr w:type="spellEnd"/>
          </w:p>
        </w:tc>
        <w:tc>
          <w:tcPr>
            <w:tcW w:w="986" w:type="dxa"/>
            <w:tcBorders>
              <w:top w:val="single" w:sz="4" w:space="0" w:color="auto"/>
              <w:left w:val="single" w:sz="4" w:space="0" w:color="auto"/>
              <w:bottom w:val="single" w:sz="4" w:space="0" w:color="auto"/>
              <w:right w:val="single" w:sz="4" w:space="0" w:color="auto"/>
            </w:tcBorders>
          </w:tcPr>
          <w:p w14:paraId="53D519B9" w14:textId="37B4B490" w:rsidR="00760E8D" w:rsidRDefault="00760E8D">
            <w:pPr>
              <w:spacing w:after="0" w:line="276" w:lineRule="auto"/>
              <w:jc w:val="center"/>
              <w:rPr>
                <w:rFonts w:ascii="Times New Roman" w:eastAsia="SimSun" w:hAnsi="Times New Roman" w:cs="Times New Roman"/>
                <w:color w:val="00000A"/>
                <w:lang w:eastAsia="zh-CN" w:bidi="hi-IN"/>
              </w:rPr>
            </w:pPr>
            <w:r>
              <w:rPr>
                <w:rFonts w:ascii="Times New Roman" w:eastAsia="SimSun" w:hAnsi="Times New Roman" w:cs="Times New Roman"/>
                <w:color w:val="00000A"/>
                <w:lang w:eastAsia="zh-CN" w:bidi="hi-IN"/>
              </w:rPr>
              <w:t>1</w:t>
            </w:r>
          </w:p>
        </w:tc>
      </w:tr>
    </w:tbl>
    <w:p w14:paraId="4E4384EC" w14:textId="77777777" w:rsidR="003A4163" w:rsidRDefault="003A4163">
      <w:pPr>
        <w:pStyle w:val="af9"/>
        <w:spacing w:after="0"/>
        <w:ind w:left="-567"/>
        <w:rPr>
          <w:rFonts w:ascii="Times New Roman" w:hAnsi="Times New Roman" w:cs="Times New Roman"/>
          <w:b/>
        </w:rPr>
      </w:pPr>
    </w:p>
    <w:p w14:paraId="6E1617BD" w14:textId="13AA2C16" w:rsidR="003A4163" w:rsidRDefault="00D2687F">
      <w:pPr>
        <w:tabs>
          <w:tab w:val="left" w:pos="0"/>
        </w:tabs>
        <w:spacing w:after="0" w:line="276" w:lineRule="auto"/>
        <w:jc w:val="both"/>
        <w:rPr>
          <w:rFonts w:ascii="Times New Roman" w:hAnsi="Times New Roman" w:cs="Times New Roman"/>
          <w:bCs/>
        </w:rPr>
      </w:pPr>
      <w:bookmarkStart w:id="1" w:name="_Hlk241856069"/>
      <w:r>
        <w:rPr>
          <w:rFonts w:ascii="Times New Roman" w:hAnsi="Times New Roman" w:cs="Times New Roman"/>
          <w:b/>
          <w:bCs/>
        </w:rPr>
        <w:t>2. Место поставки</w:t>
      </w:r>
      <w:r w:rsidRPr="00760E8D">
        <w:rPr>
          <w:rFonts w:ascii="Times New Roman" w:hAnsi="Times New Roman" w:cs="Times New Roman"/>
          <w:b/>
          <w:bCs/>
          <w:highlight w:val="yellow"/>
        </w:rPr>
        <w:t>:</w:t>
      </w:r>
      <w:r w:rsidRPr="00760E8D">
        <w:rPr>
          <w:rFonts w:ascii="Times New Roman" w:hAnsi="Times New Roman" w:cs="Times New Roman"/>
          <w:bCs/>
          <w:highlight w:val="yellow"/>
        </w:rPr>
        <w:t xml:space="preserve"> </w:t>
      </w:r>
      <w:bookmarkStart w:id="2" w:name="_Hlk241855789"/>
      <w:r w:rsidRPr="00760E8D">
        <w:rPr>
          <w:rFonts w:ascii="Times New Roman" w:hAnsi="Times New Roman" w:cs="Times New Roman"/>
          <w:bCs/>
          <w:highlight w:val="yellow"/>
        </w:rPr>
        <w:t xml:space="preserve">Республика Башкортостан, </w:t>
      </w:r>
      <w:proofErr w:type="spellStart"/>
      <w:r w:rsidRPr="00760E8D">
        <w:rPr>
          <w:rFonts w:ascii="Times New Roman" w:hAnsi="Times New Roman" w:cs="Times New Roman"/>
          <w:bCs/>
          <w:highlight w:val="yellow"/>
        </w:rPr>
        <w:t>Бакалинский</w:t>
      </w:r>
      <w:proofErr w:type="spellEnd"/>
      <w:r w:rsidRPr="00760E8D">
        <w:rPr>
          <w:rFonts w:ascii="Times New Roman" w:hAnsi="Times New Roman" w:cs="Times New Roman"/>
          <w:bCs/>
          <w:highlight w:val="yellow"/>
        </w:rPr>
        <w:t xml:space="preserve"> район, </w:t>
      </w:r>
      <w:proofErr w:type="spellStart"/>
      <w:r w:rsidRPr="00760E8D">
        <w:rPr>
          <w:rFonts w:ascii="Times New Roman" w:hAnsi="Times New Roman" w:cs="Times New Roman"/>
          <w:bCs/>
          <w:highlight w:val="yellow"/>
        </w:rPr>
        <w:t>д.Урман</w:t>
      </w:r>
      <w:proofErr w:type="spellEnd"/>
      <w:r w:rsidRPr="00760E8D">
        <w:rPr>
          <w:rFonts w:ascii="Times New Roman" w:hAnsi="Times New Roman" w:cs="Times New Roman"/>
          <w:bCs/>
          <w:highlight w:val="yellow"/>
        </w:rPr>
        <w:t>, ул. Лесная, 1</w:t>
      </w:r>
      <w:bookmarkEnd w:id="2"/>
    </w:p>
    <w:p w14:paraId="7B61A11E" w14:textId="7D0D5AE6" w:rsidR="00140405" w:rsidRDefault="00D2687F" w:rsidP="00140405">
      <w:pPr>
        <w:widowControl w:val="0"/>
        <w:autoSpaceDE w:val="0"/>
        <w:autoSpaceDN w:val="0"/>
        <w:adjustRightInd w:val="0"/>
        <w:ind w:right="-108"/>
        <w:jc w:val="both"/>
        <w:rPr>
          <w:rFonts w:ascii="Times New Roman" w:hAnsi="Times New Roman"/>
          <w:b/>
          <w:bCs/>
        </w:rPr>
      </w:pPr>
      <w:r w:rsidRPr="00833A56">
        <w:rPr>
          <w:rFonts w:ascii="Times New Roman" w:eastAsia="Times New Roman" w:hAnsi="Times New Roman" w:cs="Times New Roman"/>
          <w:b/>
          <w:highlight w:val="yellow"/>
          <w:lang w:eastAsia="ar-SA"/>
        </w:rPr>
        <w:t xml:space="preserve">3. Срок </w:t>
      </w:r>
      <w:r w:rsidR="00B81ED0" w:rsidRPr="00833A56">
        <w:rPr>
          <w:rFonts w:ascii="Times New Roman" w:eastAsia="Times New Roman" w:hAnsi="Times New Roman" w:cs="Times New Roman"/>
          <w:b/>
          <w:highlight w:val="yellow"/>
          <w:lang w:eastAsia="ar-SA"/>
        </w:rPr>
        <w:t>поставки:</w:t>
      </w:r>
      <w:r w:rsidR="00357558" w:rsidRPr="00833A56">
        <w:rPr>
          <w:rFonts w:ascii="Times New Roman" w:eastAsia="Times New Roman" w:hAnsi="Times New Roman" w:cs="Times New Roman"/>
          <w:b/>
          <w:highlight w:val="yellow"/>
          <w:lang w:eastAsia="ar-SA"/>
        </w:rPr>
        <w:t xml:space="preserve"> </w:t>
      </w:r>
      <w:bookmarkStart w:id="3" w:name="_Hlk241855802"/>
      <w:r w:rsidR="00833A56" w:rsidRPr="00833A56">
        <w:rPr>
          <w:rFonts w:ascii="Times New Roman" w:eastAsia="Times New Roman" w:hAnsi="Times New Roman" w:cs="Times New Roman"/>
          <w:b/>
          <w:highlight w:val="yellow"/>
          <w:lang w:eastAsia="ar-SA"/>
        </w:rPr>
        <w:t xml:space="preserve">поставка товара производится единовременно </w:t>
      </w:r>
      <w:r w:rsidR="00140405" w:rsidRPr="00833A56">
        <w:rPr>
          <w:rFonts w:ascii="Times New Roman" w:hAnsi="Times New Roman"/>
          <w:b/>
          <w:bCs/>
          <w:highlight w:val="yellow"/>
        </w:rPr>
        <w:t>с момента заключения договора до 20.11.2026г.</w:t>
      </w:r>
    </w:p>
    <w:bookmarkEnd w:id="3"/>
    <w:p w14:paraId="4EC26F41" w14:textId="77777777" w:rsidR="00760E8D" w:rsidRPr="00760E8D" w:rsidRDefault="00760E8D" w:rsidP="00760E8D">
      <w:pPr>
        <w:suppressAutoHyphens/>
        <w:spacing w:after="0" w:line="240" w:lineRule="auto"/>
        <w:ind w:right="-284"/>
        <w:jc w:val="both"/>
        <w:rPr>
          <w:rFonts w:ascii="Times New Roman" w:eastAsia="Times New Roman" w:hAnsi="Times New Roman" w:cs="Times New Roman"/>
          <w:b/>
          <w:bCs/>
          <w:color w:val="000000"/>
          <w:lang w:eastAsia="zh-CN"/>
        </w:rPr>
      </w:pPr>
      <w:r w:rsidRPr="00760E8D">
        <w:rPr>
          <w:rFonts w:ascii="Times New Roman" w:eastAsia="Times New Roman" w:hAnsi="Times New Roman" w:cs="Times New Roman"/>
          <w:color w:val="000000"/>
          <w:lang w:eastAsia="ru-RU"/>
        </w:rPr>
        <w:t>3.1. Доставка товара, погрузочно-разгрузочные работы, производятся силами и за счет Поставщика</w:t>
      </w:r>
    </w:p>
    <w:p w14:paraId="1432FBD7" w14:textId="77777777" w:rsidR="00760E8D" w:rsidRPr="00760E8D" w:rsidRDefault="00760E8D" w:rsidP="00760E8D">
      <w:pPr>
        <w:spacing w:after="0" w:line="240" w:lineRule="auto"/>
        <w:ind w:right="-284"/>
        <w:jc w:val="both"/>
        <w:rPr>
          <w:rFonts w:ascii="Times New Roman" w:eastAsia="Times New Roman" w:hAnsi="Times New Roman" w:cs="Times New Roman"/>
          <w:color w:val="000000"/>
          <w:lang w:eastAsia="zh-CN"/>
        </w:rPr>
      </w:pPr>
      <w:r w:rsidRPr="00760E8D">
        <w:rPr>
          <w:rFonts w:ascii="Times New Roman" w:eastAsia="Times New Roman" w:hAnsi="Times New Roman" w:cs="Times New Roman"/>
          <w:b/>
          <w:bCs/>
          <w:color w:val="000000"/>
          <w:lang w:eastAsia="zh-CN"/>
        </w:rPr>
        <w:t>4. Требования к качеству, безопасности поставляемого товара:</w:t>
      </w:r>
    </w:p>
    <w:p w14:paraId="02F417D0" w14:textId="77777777" w:rsidR="00760E8D" w:rsidRPr="00760E8D" w:rsidRDefault="00760E8D" w:rsidP="00760E8D">
      <w:pPr>
        <w:spacing w:after="0" w:line="240" w:lineRule="auto"/>
        <w:ind w:right="-284"/>
        <w:jc w:val="both"/>
        <w:rPr>
          <w:rFonts w:ascii="Times New Roman" w:eastAsia="Times New Roman" w:hAnsi="Times New Roman" w:cs="Times New Roman"/>
          <w:color w:val="000000"/>
          <w:lang w:eastAsia="zh-CN"/>
        </w:rPr>
      </w:pPr>
      <w:r w:rsidRPr="00760E8D">
        <w:rPr>
          <w:rFonts w:ascii="Times New Roman" w:eastAsia="Times New Roman" w:hAnsi="Times New Roman" w:cs="Times New Roman"/>
          <w:color w:val="000000"/>
          <w:lang w:eastAsia="zh-CN"/>
        </w:rPr>
        <w:t xml:space="preserve">4.1. Поставляемый товар должен соответствовать заданным функциональным и качественным характеристикам; </w:t>
      </w:r>
    </w:p>
    <w:p w14:paraId="69423C95" w14:textId="77777777" w:rsidR="00760E8D" w:rsidRPr="00760E8D" w:rsidRDefault="00760E8D" w:rsidP="00760E8D">
      <w:pPr>
        <w:spacing w:after="0" w:line="240" w:lineRule="auto"/>
        <w:ind w:right="-284"/>
        <w:jc w:val="both"/>
        <w:rPr>
          <w:rFonts w:ascii="Times New Roman" w:eastAsia="Times New Roman" w:hAnsi="Times New Roman" w:cs="Times New Roman"/>
          <w:color w:val="000000"/>
          <w:lang w:eastAsia="zh-CN"/>
        </w:rPr>
      </w:pPr>
      <w:r w:rsidRPr="00760E8D">
        <w:rPr>
          <w:rFonts w:ascii="Times New Roman" w:eastAsia="Times New Roman" w:hAnsi="Times New Roman" w:cs="Times New Roman"/>
          <w:color w:val="000000"/>
          <w:lang w:eastAsia="zh-CN"/>
        </w:rPr>
        <w:t xml:space="preserve">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w:t>
      </w:r>
      <w:r w:rsidRPr="00760E8D">
        <w:rPr>
          <w:rFonts w:ascii="Times New Roman" w:eastAsia="Times New Roman" w:hAnsi="Times New Roman" w:cs="Times New Roman"/>
          <w:color w:val="000000"/>
          <w:lang w:eastAsia="zh-CN"/>
        </w:rPr>
        <w:lastRenderedPageBreak/>
        <w:t>(сертификатам качества, паспорт товара, декларациям о соответствии и (или) другим документам, подтверждающим качество товара);</w:t>
      </w:r>
    </w:p>
    <w:p w14:paraId="2D1B1EE9" w14:textId="77777777" w:rsidR="00760E8D" w:rsidRPr="00760E8D" w:rsidRDefault="00760E8D" w:rsidP="00760E8D">
      <w:pPr>
        <w:spacing w:after="0" w:line="240" w:lineRule="auto"/>
        <w:ind w:right="-284"/>
        <w:jc w:val="both"/>
        <w:rPr>
          <w:rFonts w:ascii="Times New Roman" w:eastAsia="Times New Roman" w:hAnsi="Times New Roman" w:cs="Times New Roman"/>
          <w:color w:val="000000"/>
          <w:lang w:eastAsia="zh-CN"/>
        </w:rPr>
      </w:pPr>
      <w:r w:rsidRPr="00760E8D">
        <w:rPr>
          <w:rFonts w:ascii="Times New Roman" w:eastAsia="Times New Roman" w:hAnsi="Times New Roman" w:cs="Times New Roman"/>
          <w:color w:val="000000"/>
          <w:lang w:eastAsia="zh-CN"/>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047DA804" w14:textId="77777777" w:rsidR="00760E8D" w:rsidRPr="00760E8D" w:rsidRDefault="00760E8D" w:rsidP="00760E8D">
      <w:pPr>
        <w:tabs>
          <w:tab w:val="left" w:pos="142"/>
        </w:tabs>
        <w:spacing w:after="0" w:line="240" w:lineRule="auto"/>
        <w:ind w:right="-284"/>
        <w:jc w:val="both"/>
        <w:rPr>
          <w:rFonts w:ascii="Times New Roman" w:eastAsia="Times New Roman" w:hAnsi="Times New Roman" w:cs="Times New Roman"/>
          <w:color w:val="000000"/>
          <w:lang w:eastAsia="zh-CN"/>
        </w:rPr>
      </w:pPr>
      <w:r w:rsidRPr="00760E8D">
        <w:rPr>
          <w:rFonts w:ascii="Times New Roman" w:eastAsia="Times New Roman" w:hAnsi="Times New Roman" w:cs="Times New Roman"/>
          <w:color w:val="000000"/>
          <w:lang w:eastAsia="zh-CN"/>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63A34CFC" w14:textId="77777777" w:rsidR="00760E8D" w:rsidRPr="00760E8D" w:rsidRDefault="00760E8D" w:rsidP="00760E8D">
      <w:pPr>
        <w:tabs>
          <w:tab w:val="left" w:pos="142"/>
        </w:tabs>
        <w:spacing w:after="0" w:line="240" w:lineRule="auto"/>
        <w:ind w:right="-284"/>
        <w:jc w:val="both"/>
        <w:rPr>
          <w:rFonts w:ascii="Times New Roman" w:eastAsia="Times New Roman" w:hAnsi="Times New Roman" w:cs="Times New Roman"/>
          <w:b/>
          <w:bCs/>
          <w:color w:val="000000"/>
          <w:lang w:eastAsia="zh-CN"/>
        </w:rPr>
      </w:pPr>
      <w:r w:rsidRPr="00760E8D">
        <w:rPr>
          <w:rFonts w:ascii="Times New Roman" w:eastAsia="Times New Roman" w:hAnsi="Times New Roman" w:cs="Times New Roman"/>
          <w:color w:val="000000"/>
          <w:lang w:eastAsia="zh-CN"/>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0ACD4DD8" w14:textId="77777777" w:rsidR="00760E8D" w:rsidRPr="00760E8D" w:rsidRDefault="00760E8D" w:rsidP="00760E8D">
      <w:pPr>
        <w:tabs>
          <w:tab w:val="left" w:pos="142"/>
        </w:tabs>
        <w:spacing w:after="0" w:line="240" w:lineRule="auto"/>
        <w:ind w:right="-284"/>
        <w:jc w:val="both"/>
        <w:rPr>
          <w:rFonts w:ascii="Times New Roman" w:eastAsia="Times New Roman" w:hAnsi="Times New Roman" w:cs="Times New Roman"/>
          <w:color w:val="000000"/>
          <w:lang w:eastAsia="zh-CN"/>
        </w:rPr>
      </w:pPr>
      <w:r w:rsidRPr="00760E8D">
        <w:rPr>
          <w:rFonts w:ascii="Times New Roman" w:eastAsia="Times New Roman" w:hAnsi="Times New Roman" w:cs="Times New Roman"/>
          <w:b/>
          <w:bCs/>
          <w:color w:val="000000"/>
          <w:lang w:eastAsia="zh-CN"/>
        </w:rPr>
        <w:t>5. Требования к упаковке и маркировке поставляемого товара:</w:t>
      </w:r>
    </w:p>
    <w:p w14:paraId="01301956" w14:textId="77777777" w:rsidR="00760E8D" w:rsidRPr="00760E8D" w:rsidRDefault="00760E8D" w:rsidP="00760E8D">
      <w:pPr>
        <w:tabs>
          <w:tab w:val="left" w:pos="142"/>
        </w:tabs>
        <w:spacing w:after="0" w:line="240" w:lineRule="auto"/>
        <w:ind w:right="-284"/>
        <w:jc w:val="both"/>
        <w:rPr>
          <w:rFonts w:ascii="Times New Roman" w:eastAsia="Times New Roman" w:hAnsi="Times New Roman" w:cs="Times New Roman"/>
          <w:color w:val="000000"/>
          <w:lang w:eastAsia="zh-CN"/>
        </w:rPr>
      </w:pPr>
      <w:r w:rsidRPr="00760E8D">
        <w:rPr>
          <w:rFonts w:ascii="Times New Roman" w:eastAsia="Times New Roman" w:hAnsi="Times New Roman" w:cs="Times New Roman"/>
          <w:color w:val="000000"/>
          <w:lang w:eastAsia="zh-CN"/>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2D489EC2" w14:textId="77777777" w:rsidR="00760E8D" w:rsidRPr="00760E8D" w:rsidRDefault="00760E8D" w:rsidP="00760E8D">
      <w:pPr>
        <w:tabs>
          <w:tab w:val="left" w:pos="142"/>
        </w:tabs>
        <w:spacing w:after="0" w:line="240" w:lineRule="auto"/>
        <w:ind w:right="-284"/>
        <w:jc w:val="both"/>
        <w:rPr>
          <w:rFonts w:ascii="Times New Roman" w:eastAsia="Times New Roman" w:hAnsi="Times New Roman" w:cs="Times New Roman"/>
          <w:color w:val="000000"/>
          <w:lang w:eastAsia="zh-CN"/>
        </w:rPr>
      </w:pPr>
      <w:r w:rsidRPr="00760E8D">
        <w:rPr>
          <w:rFonts w:ascii="Times New Roman" w:eastAsia="Times New Roman" w:hAnsi="Times New Roman" w:cs="Times New Roman"/>
          <w:color w:val="000000"/>
          <w:lang w:eastAsia="zh-CN"/>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55FF39E4" w14:textId="77777777" w:rsidR="00760E8D" w:rsidRPr="00760E8D" w:rsidRDefault="00760E8D" w:rsidP="00760E8D">
      <w:pPr>
        <w:tabs>
          <w:tab w:val="left" w:pos="142"/>
        </w:tabs>
        <w:spacing w:after="0" w:line="240" w:lineRule="auto"/>
        <w:ind w:right="-284"/>
        <w:jc w:val="both"/>
        <w:rPr>
          <w:rFonts w:ascii="Times New Roman" w:eastAsia="Times New Roman" w:hAnsi="Times New Roman" w:cs="Times New Roman"/>
          <w:color w:val="000000"/>
          <w:lang w:eastAsia="zh-CN"/>
        </w:rPr>
      </w:pPr>
      <w:r w:rsidRPr="00760E8D">
        <w:rPr>
          <w:rFonts w:ascii="Times New Roman" w:eastAsia="Times New Roman" w:hAnsi="Times New Roman" w:cs="Times New Roman"/>
          <w:color w:val="000000"/>
          <w:lang w:eastAsia="zh-CN"/>
        </w:rPr>
        <w:t>5.3. Поставщик несет ответственность за ненадлежащую упаковку, не обеспечивающую сохранность товара при его хранении и транспортировании;</w:t>
      </w:r>
    </w:p>
    <w:p w14:paraId="3B5CB4C3" w14:textId="77777777" w:rsidR="00760E8D" w:rsidRPr="00760E8D" w:rsidRDefault="00760E8D" w:rsidP="00760E8D">
      <w:pPr>
        <w:tabs>
          <w:tab w:val="left" w:pos="142"/>
        </w:tabs>
        <w:spacing w:after="0" w:line="240" w:lineRule="auto"/>
        <w:ind w:right="-284"/>
        <w:jc w:val="both"/>
        <w:rPr>
          <w:rFonts w:ascii="Times New Roman" w:eastAsia="Times New Roman" w:hAnsi="Times New Roman" w:cs="Times New Roman"/>
          <w:b/>
          <w:bCs/>
          <w:color w:val="000000"/>
          <w:lang w:eastAsia="zh-CN"/>
        </w:rPr>
      </w:pPr>
      <w:r w:rsidRPr="00760E8D">
        <w:rPr>
          <w:rFonts w:ascii="Times New Roman" w:eastAsia="Times New Roman" w:hAnsi="Times New Roman" w:cs="Times New Roman"/>
          <w:color w:val="000000"/>
          <w:lang w:eastAsia="zh-CN"/>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6E8F5F39" w14:textId="77777777" w:rsidR="00760E8D" w:rsidRPr="00760E8D" w:rsidRDefault="00760E8D" w:rsidP="00760E8D">
      <w:pPr>
        <w:tabs>
          <w:tab w:val="left" w:pos="142"/>
        </w:tabs>
        <w:spacing w:after="0" w:line="240" w:lineRule="auto"/>
        <w:ind w:right="-284"/>
        <w:jc w:val="both"/>
        <w:rPr>
          <w:rFonts w:ascii="Times New Roman" w:eastAsia="Times New Roman" w:hAnsi="Times New Roman" w:cs="Times New Roman"/>
          <w:color w:val="000000"/>
          <w:lang w:eastAsia="zh-CN"/>
        </w:rPr>
      </w:pPr>
      <w:r w:rsidRPr="00760E8D">
        <w:rPr>
          <w:rFonts w:ascii="Times New Roman" w:eastAsia="Times New Roman" w:hAnsi="Times New Roman" w:cs="Times New Roman"/>
          <w:b/>
          <w:bCs/>
          <w:color w:val="000000"/>
          <w:lang w:eastAsia="zh-CN"/>
        </w:rPr>
        <w:t>6. Требования к гарантийному сроку товара и (или) объему предоставления гарантий качества товара:</w:t>
      </w:r>
    </w:p>
    <w:p w14:paraId="0D450B5D" w14:textId="77777777" w:rsidR="00760E8D" w:rsidRPr="00760E8D" w:rsidRDefault="00760E8D" w:rsidP="00760E8D">
      <w:pPr>
        <w:tabs>
          <w:tab w:val="left" w:pos="142"/>
        </w:tabs>
        <w:spacing w:after="0" w:line="240" w:lineRule="auto"/>
        <w:ind w:right="-284"/>
        <w:jc w:val="both"/>
        <w:rPr>
          <w:rFonts w:ascii="Times New Roman" w:eastAsia="Times New Roman" w:hAnsi="Times New Roman" w:cs="Times New Roman"/>
          <w:color w:val="000000"/>
          <w:lang w:eastAsia="zh-CN"/>
        </w:rPr>
      </w:pPr>
      <w:r w:rsidRPr="00760E8D">
        <w:rPr>
          <w:rFonts w:ascii="Times New Roman" w:eastAsia="Times New Roman" w:hAnsi="Times New Roman" w:cs="Times New Roman"/>
          <w:color w:val="000000"/>
          <w:lang w:eastAsia="zh-CN"/>
        </w:rPr>
        <w:t xml:space="preserve">6.1. Гарантия качества товара - в соответствии с гарантийным сроком, установленным производителем. </w:t>
      </w:r>
    </w:p>
    <w:p w14:paraId="2CD1B9CA" w14:textId="77777777" w:rsidR="00760E8D" w:rsidRPr="00760E8D" w:rsidRDefault="00760E8D" w:rsidP="00760E8D">
      <w:pPr>
        <w:tabs>
          <w:tab w:val="left" w:pos="142"/>
        </w:tabs>
        <w:spacing w:after="0" w:line="240" w:lineRule="auto"/>
        <w:ind w:right="-284"/>
        <w:jc w:val="both"/>
        <w:rPr>
          <w:rFonts w:ascii="Times New Roman" w:eastAsia="Times New Roman" w:hAnsi="Times New Roman" w:cs="Times New Roman"/>
          <w:color w:val="000000"/>
          <w:lang w:eastAsia="zh-CN"/>
        </w:rPr>
      </w:pPr>
      <w:r w:rsidRPr="00760E8D">
        <w:rPr>
          <w:rFonts w:ascii="Times New Roman" w:eastAsia="Times New Roman" w:hAnsi="Times New Roman" w:cs="Times New Roman"/>
          <w:color w:val="000000"/>
          <w:lang w:eastAsia="zh-CN"/>
        </w:rPr>
        <w:t>6.2. Гарантийные обязательства должны распространяться на каждую единицу товара с момента приемки товара Заказчиком.</w:t>
      </w:r>
    </w:p>
    <w:p w14:paraId="04D14D68" w14:textId="77777777" w:rsidR="00760E8D" w:rsidRPr="00760E8D" w:rsidRDefault="00760E8D" w:rsidP="00760E8D">
      <w:pPr>
        <w:tabs>
          <w:tab w:val="left" w:pos="142"/>
        </w:tabs>
        <w:spacing w:after="0" w:line="240" w:lineRule="auto"/>
        <w:ind w:right="-284"/>
        <w:jc w:val="both"/>
        <w:rPr>
          <w:rFonts w:ascii="Times New Roman" w:eastAsia="Times New Roman" w:hAnsi="Times New Roman" w:cs="Times New Roman"/>
          <w:sz w:val="24"/>
          <w:szCs w:val="24"/>
          <w:lang w:eastAsia="zh-CN"/>
        </w:rPr>
      </w:pPr>
      <w:r w:rsidRPr="00760E8D">
        <w:rPr>
          <w:rFonts w:ascii="Times New Roman" w:eastAsia="Times New Roman" w:hAnsi="Times New Roman" w:cs="Times New Roman"/>
          <w:color w:val="000000"/>
          <w:lang w:eastAsia="zh-CN"/>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bookmarkEnd w:id="1"/>
    <w:p w14:paraId="7C4DD680" w14:textId="77777777" w:rsidR="00573DFC" w:rsidRDefault="00573DFC">
      <w:pPr>
        <w:tabs>
          <w:tab w:val="left" w:pos="-426"/>
        </w:tabs>
        <w:spacing w:after="0" w:line="360" w:lineRule="auto"/>
        <w:ind w:left="-567"/>
        <w:rPr>
          <w:rFonts w:ascii="Times New Roman" w:hAnsi="Times New Roman" w:cs="Times New Roman"/>
        </w:rPr>
      </w:pPr>
    </w:p>
    <w:sectPr w:rsidR="00573DFC" w:rsidSect="00561CFA">
      <w:pgSz w:w="11906" w:h="16838"/>
      <w:pgMar w:top="1134" w:right="56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EB2E06" w14:textId="77777777" w:rsidR="00B53AD7" w:rsidRDefault="00B53AD7">
      <w:pPr>
        <w:spacing w:after="0" w:line="240" w:lineRule="auto"/>
      </w:pPr>
      <w:r>
        <w:separator/>
      </w:r>
    </w:p>
  </w:endnote>
  <w:endnote w:type="continuationSeparator" w:id="0">
    <w:p w14:paraId="6749BC1B" w14:textId="77777777" w:rsidR="00B53AD7" w:rsidRDefault="00B53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31F884" w14:textId="77777777" w:rsidR="00B53AD7" w:rsidRDefault="00B53AD7">
      <w:pPr>
        <w:spacing w:after="0" w:line="240" w:lineRule="auto"/>
      </w:pPr>
      <w:r>
        <w:separator/>
      </w:r>
    </w:p>
  </w:footnote>
  <w:footnote w:type="continuationSeparator" w:id="0">
    <w:p w14:paraId="6E3A3534" w14:textId="77777777" w:rsidR="00B53AD7" w:rsidRDefault="00B53A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3D226D"/>
    <w:multiLevelType w:val="hybridMultilevel"/>
    <w:tmpl w:val="E47CEE94"/>
    <w:lvl w:ilvl="0" w:tplc="577C9D3E">
      <w:start w:val="1"/>
      <w:numFmt w:val="decimal"/>
      <w:lvlText w:val="%1."/>
      <w:lvlJc w:val="left"/>
      <w:pPr>
        <w:ind w:left="720" w:hanging="360"/>
      </w:pPr>
      <w:rPr>
        <w:rFonts w:hint="default"/>
      </w:rPr>
    </w:lvl>
    <w:lvl w:ilvl="1" w:tplc="DDA0EC9E">
      <w:start w:val="1"/>
      <w:numFmt w:val="lowerLetter"/>
      <w:lvlText w:val="%2."/>
      <w:lvlJc w:val="left"/>
      <w:pPr>
        <w:ind w:left="1440" w:hanging="360"/>
      </w:pPr>
    </w:lvl>
    <w:lvl w:ilvl="2" w:tplc="FEA6E454">
      <w:start w:val="1"/>
      <w:numFmt w:val="lowerRoman"/>
      <w:lvlText w:val="%3."/>
      <w:lvlJc w:val="right"/>
      <w:pPr>
        <w:ind w:left="2160" w:hanging="180"/>
      </w:pPr>
    </w:lvl>
    <w:lvl w:ilvl="3" w:tplc="0CAC83FE">
      <w:start w:val="1"/>
      <w:numFmt w:val="decimal"/>
      <w:lvlText w:val="%4."/>
      <w:lvlJc w:val="left"/>
      <w:pPr>
        <w:ind w:left="2880" w:hanging="360"/>
      </w:pPr>
    </w:lvl>
    <w:lvl w:ilvl="4" w:tplc="354021FE">
      <w:start w:val="1"/>
      <w:numFmt w:val="lowerLetter"/>
      <w:lvlText w:val="%5."/>
      <w:lvlJc w:val="left"/>
      <w:pPr>
        <w:ind w:left="3600" w:hanging="360"/>
      </w:pPr>
    </w:lvl>
    <w:lvl w:ilvl="5" w:tplc="93FA4596">
      <w:start w:val="1"/>
      <w:numFmt w:val="lowerRoman"/>
      <w:lvlText w:val="%6."/>
      <w:lvlJc w:val="right"/>
      <w:pPr>
        <w:ind w:left="4320" w:hanging="180"/>
      </w:pPr>
    </w:lvl>
    <w:lvl w:ilvl="6" w:tplc="10608A9A">
      <w:start w:val="1"/>
      <w:numFmt w:val="decimal"/>
      <w:lvlText w:val="%7."/>
      <w:lvlJc w:val="left"/>
      <w:pPr>
        <w:ind w:left="5040" w:hanging="360"/>
      </w:pPr>
    </w:lvl>
    <w:lvl w:ilvl="7" w:tplc="CF5C8E30">
      <w:start w:val="1"/>
      <w:numFmt w:val="lowerLetter"/>
      <w:lvlText w:val="%8."/>
      <w:lvlJc w:val="left"/>
      <w:pPr>
        <w:ind w:left="5760" w:hanging="360"/>
      </w:pPr>
    </w:lvl>
    <w:lvl w:ilvl="8" w:tplc="3CB4157E">
      <w:start w:val="1"/>
      <w:numFmt w:val="lowerRoman"/>
      <w:lvlText w:val="%9."/>
      <w:lvlJc w:val="right"/>
      <w:pPr>
        <w:ind w:left="6480" w:hanging="180"/>
      </w:pPr>
    </w:lvl>
  </w:abstractNum>
  <w:abstractNum w:abstractNumId="1" w15:restartNumberingAfterBreak="0">
    <w:nsid w:val="54D545DF"/>
    <w:multiLevelType w:val="hybridMultilevel"/>
    <w:tmpl w:val="79AA09F4"/>
    <w:lvl w:ilvl="0" w:tplc="40AC6FD0">
      <w:start w:val="1"/>
      <w:numFmt w:val="bullet"/>
      <w:lvlText w:val=""/>
      <w:lvlJc w:val="left"/>
      <w:pPr>
        <w:ind w:left="720" w:hanging="360"/>
      </w:pPr>
      <w:rPr>
        <w:rFonts w:ascii="Symbol" w:hAnsi="Symbol" w:hint="default"/>
      </w:rPr>
    </w:lvl>
    <w:lvl w:ilvl="1" w:tplc="E21617F8">
      <w:start w:val="1"/>
      <w:numFmt w:val="bullet"/>
      <w:lvlText w:val="o"/>
      <w:lvlJc w:val="left"/>
      <w:pPr>
        <w:ind w:left="1440" w:hanging="360"/>
      </w:pPr>
      <w:rPr>
        <w:rFonts w:ascii="Courier New" w:hAnsi="Courier New" w:cs="Courier New" w:hint="default"/>
      </w:rPr>
    </w:lvl>
    <w:lvl w:ilvl="2" w:tplc="D910F228">
      <w:start w:val="1"/>
      <w:numFmt w:val="bullet"/>
      <w:lvlText w:val=""/>
      <w:lvlJc w:val="left"/>
      <w:pPr>
        <w:ind w:left="2160" w:hanging="360"/>
      </w:pPr>
      <w:rPr>
        <w:rFonts w:ascii="Wingdings" w:hAnsi="Wingdings" w:hint="default"/>
      </w:rPr>
    </w:lvl>
    <w:lvl w:ilvl="3" w:tplc="7CA2D462">
      <w:start w:val="1"/>
      <w:numFmt w:val="bullet"/>
      <w:lvlText w:val=""/>
      <w:lvlJc w:val="left"/>
      <w:pPr>
        <w:ind w:left="2880" w:hanging="360"/>
      </w:pPr>
      <w:rPr>
        <w:rFonts w:ascii="Symbol" w:hAnsi="Symbol" w:hint="default"/>
      </w:rPr>
    </w:lvl>
    <w:lvl w:ilvl="4" w:tplc="48E03B34">
      <w:start w:val="1"/>
      <w:numFmt w:val="bullet"/>
      <w:lvlText w:val="o"/>
      <w:lvlJc w:val="left"/>
      <w:pPr>
        <w:ind w:left="3600" w:hanging="360"/>
      </w:pPr>
      <w:rPr>
        <w:rFonts w:ascii="Courier New" w:hAnsi="Courier New" w:cs="Courier New" w:hint="default"/>
      </w:rPr>
    </w:lvl>
    <w:lvl w:ilvl="5" w:tplc="933AC10E">
      <w:start w:val="1"/>
      <w:numFmt w:val="bullet"/>
      <w:lvlText w:val=""/>
      <w:lvlJc w:val="left"/>
      <w:pPr>
        <w:ind w:left="4320" w:hanging="360"/>
      </w:pPr>
      <w:rPr>
        <w:rFonts w:ascii="Wingdings" w:hAnsi="Wingdings" w:hint="default"/>
      </w:rPr>
    </w:lvl>
    <w:lvl w:ilvl="6" w:tplc="C58642BC">
      <w:start w:val="1"/>
      <w:numFmt w:val="bullet"/>
      <w:lvlText w:val=""/>
      <w:lvlJc w:val="left"/>
      <w:pPr>
        <w:ind w:left="5040" w:hanging="360"/>
      </w:pPr>
      <w:rPr>
        <w:rFonts w:ascii="Symbol" w:hAnsi="Symbol" w:hint="default"/>
      </w:rPr>
    </w:lvl>
    <w:lvl w:ilvl="7" w:tplc="8F706892">
      <w:start w:val="1"/>
      <w:numFmt w:val="bullet"/>
      <w:lvlText w:val="o"/>
      <w:lvlJc w:val="left"/>
      <w:pPr>
        <w:ind w:left="5760" w:hanging="360"/>
      </w:pPr>
      <w:rPr>
        <w:rFonts w:ascii="Courier New" w:hAnsi="Courier New" w:cs="Courier New" w:hint="default"/>
      </w:rPr>
    </w:lvl>
    <w:lvl w:ilvl="8" w:tplc="234A544E">
      <w:start w:val="1"/>
      <w:numFmt w:val="bullet"/>
      <w:lvlText w:val=""/>
      <w:lvlJc w:val="left"/>
      <w:pPr>
        <w:ind w:left="6480" w:hanging="360"/>
      </w:pPr>
      <w:rPr>
        <w:rFonts w:ascii="Wingdings" w:hAnsi="Wingdings" w:hint="default"/>
      </w:rPr>
    </w:lvl>
  </w:abstractNum>
  <w:abstractNum w:abstractNumId="2" w15:restartNumberingAfterBreak="0">
    <w:nsid w:val="654A0D36"/>
    <w:multiLevelType w:val="hybridMultilevel"/>
    <w:tmpl w:val="E9004F90"/>
    <w:lvl w:ilvl="0" w:tplc="C1E28A3E">
      <w:start w:val="1"/>
      <w:numFmt w:val="decimal"/>
      <w:lvlText w:val="%1."/>
      <w:lvlJc w:val="left"/>
      <w:pPr>
        <w:ind w:left="-207" w:hanging="360"/>
      </w:pPr>
      <w:rPr>
        <w:rFonts w:hint="default"/>
      </w:rPr>
    </w:lvl>
    <w:lvl w:ilvl="1" w:tplc="EE54AB6C">
      <w:start w:val="1"/>
      <w:numFmt w:val="lowerLetter"/>
      <w:lvlText w:val="%2."/>
      <w:lvlJc w:val="left"/>
      <w:pPr>
        <w:ind w:left="513" w:hanging="360"/>
      </w:pPr>
    </w:lvl>
    <w:lvl w:ilvl="2" w:tplc="D986AD44">
      <w:start w:val="1"/>
      <w:numFmt w:val="lowerRoman"/>
      <w:lvlText w:val="%3."/>
      <w:lvlJc w:val="right"/>
      <w:pPr>
        <w:ind w:left="1233" w:hanging="180"/>
      </w:pPr>
    </w:lvl>
    <w:lvl w:ilvl="3" w:tplc="73C0FFD0">
      <w:start w:val="1"/>
      <w:numFmt w:val="decimal"/>
      <w:lvlText w:val="%4."/>
      <w:lvlJc w:val="left"/>
      <w:pPr>
        <w:ind w:left="1953" w:hanging="360"/>
      </w:pPr>
    </w:lvl>
    <w:lvl w:ilvl="4" w:tplc="58F290BC">
      <w:start w:val="1"/>
      <w:numFmt w:val="lowerLetter"/>
      <w:lvlText w:val="%5."/>
      <w:lvlJc w:val="left"/>
      <w:pPr>
        <w:ind w:left="2673" w:hanging="360"/>
      </w:pPr>
    </w:lvl>
    <w:lvl w:ilvl="5" w:tplc="E31404E8">
      <w:start w:val="1"/>
      <w:numFmt w:val="lowerRoman"/>
      <w:lvlText w:val="%6."/>
      <w:lvlJc w:val="right"/>
      <w:pPr>
        <w:ind w:left="3393" w:hanging="180"/>
      </w:pPr>
    </w:lvl>
    <w:lvl w:ilvl="6" w:tplc="AD3A32D2">
      <w:start w:val="1"/>
      <w:numFmt w:val="decimal"/>
      <w:lvlText w:val="%7."/>
      <w:lvlJc w:val="left"/>
      <w:pPr>
        <w:ind w:left="4113" w:hanging="360"/>
      </w:pPr>
    </w:lvl>
    <w:lvl w:ilvl="7" w:tplc="08866D5C">
      <w:start w:val="1"/>
      <w:numFmt w:val="lowerLetter"/>
      <w:lvlText w:val="%8."/>
      <w:lvlJc w:val="left"/>
      <w:pPr>
        <w:ind w:left="4833" w:hanging="360"/>
      </w:pPr>
    </w:lvl>
    <w:lvl w:ilvl="8" w:tplc="FD3CA99E">
      <w:start w:val="1"/>
      <w:numFmt w:val="lowerRoman"/>
      <w:lvlText w:val="%9."/>
      <w:lvlJc w:val="right"/>
      <w:pPr>
        <w:ind w:left="5553"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163"/>
    <w:rsid w:val="00015859"/>
    <w:rsid w:val="000610DC"/>
    <w:rsid w:val="00140405"/>
    <w:rsid w:val="0016369B"/>
    <w:rsid w:val="0018359E"/>
    <w:rsid w:val="00264890"/>
    <w:rsid w:val="002A42D0"/>
    <w:rsid w:val="00357558"/>
    <w:rsid w:val="003A4163"/>
    <w:rsid w:val="004A4ED0"/>
    <w:rsid w:val="00505582"/>
    <w:rsid w:val="00561CFA"/>
    <w:rsid w:val="00573DFC"/>
    <w:rsid w:val="005C0E14"/>
    <w:rsid w:val="00611872"/>
    <w:rsid w:val="00760E8D"/>
    <w:rsid w:val="007B71E6"/>
    <w:rsid w:val="00811D1C"/>
    <w:rsid w:val="00833A56"/>
    <w:rsid w:val="0089296B"/>
    <w:rsid w:val="00B024A1"/>
    <w:rsid w:val="00B34D93"/>
    <w:rsid w:val="00B53AD7"/>
    <w:rsid w:val="00B81ED0"/>
    <w:rsid w:val="00D2687F"/>
    <w:rsid w:val="00D72383"/>
    <w:rsid w:val="00DB5E59"/>
    <w:rsid w:val="00DD1897"/>
    <w:rsid w:val="00E80A0F"/>
    <w:rsid w:val="00F41A23"/>
    <w:rsid w:val="00FF7E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D8E4D"/>
  <w15:docId w15:val="{DCA36A55-4283-43C0-AF93-182DBABF8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1CFA"/>
  </w:style>
  <w:style w:type="paragraph" w:styleId="1">
    <w:name w:val="heading 1"/>
    <w:basedOn w:val="a"/>
    <w:link w:val="10"/>
    <w:uiPriority w:val="9"/>
    <w:qFormat/>
    <w:rsid w:val="00561CFA"/>
    <w:pPr>
      <w:spacing w:before="100" w:beforeAutospacing="1" w:after="100" w:afterAutospacing="1" w:line="240" w:lineRule="auto"/>
      <w:outlineLvl w:val="0"/>
    </w:pPr>
    <w:rPr>
      <w:rFonts w:ascii="Times New Roman" w:eastAsia="Times New Roman" w:hAnsi="Times New Roman" w:cs="Times New Roman"/>
      <w:b/>
      <w:bCs/>
      <w:sz w:val="48"/>
      <w:szCs w:val="48"/>
      <w:lang w:eastAsia="ru-RU"/>
    </w:rPr>
  </w:style>
  <w:style w:type="paragraph" w:styleId="2">
    <w:name w:val="heading 2"/>
    <w:basedOn w:val="a"/>
    <w:next w:val="a"/>
    <w:link w:val="20"/>
    <w:uiPriority w:val="9"/>
    <w:unhideWhenUsed/>
    <w:qFormat/>
    <w:rsid w:val="00561C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561CFA"/>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561CFA"/>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561CFA"/>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rsid w:val="00561CFA"/>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rsid w:val="00561CFA"/>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rsid w:val="00561CFA"/>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rsid w:val="00561CFA"/>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3Char">
    <w:name w:val="Heading 3 Char"/>
    <w:basedOn w:val="a0"/>
    <w:uiPriority w:val="9"/>
    <w:rsid w:val="00561CFA"/>
    <w:rPr>
      <w:rFonts w:ascii="Arial" w:eastAsia="Arial" w:hAnsi="Arial" w:cs="Arial"/>
      <w:sz w:val="30"/>
      <w:szCs w:val="30"/>
    </w:rPr>
  </w:style>
  <w:style w:type="character" w:customStyle="1" w:styleId="Heading4Char">
    <w:name w:val="Heading 4 Char"/>
    <w:basedOn w:val="a0"/>
    <w:uiPriority w:val="9"/>
    <w:rsid w:val="00561CFA"/>
    <w:rPr>
      <w:rFonts w:ascii="Arial" w:eastAsia="Arial" w:hAnsi="Arial" w:cs="Arial"/>
      <w:b/>
      <w:bCs/>
      <w:sz w:val="26"/>
      <w:szCs w:val="26"/>
    </w:rPr>
  </w:style>
  <w:style w:type="character" w:customStyle="1" w:styleId="Heading5Char">
    <w:name w:val="Heading 5 Char"/>
    <w:basedOn w:val="a0"/>
    <w:uiPriority w:val="9"/>
    <w:rsid w:val="00561CFA"/>
    <w:rPr>
      <w:rFonts w:ascii="Arial" w:eastAsia="Arial" w:hAnsi="Arial" w:cs="Arial"/>
      <w:b/>
      <w:bCs/>
      <w:sz w:val="24"/>
      <w:szCs w:val="24"/>
    </w:rPr>
  </w:style>
  <w:style w:type="character" w:customStyle="1" w:styleId="Heading6Char">
    <w:name w:val="Heading 6 Char"/>
    <w:basedOn w:val="a0"/>
    <w:uiPriority w:val="9"/>
    <w:rsid w:val="00561CFA"/>
    <w:rPr>
      <w:rFonts w:ascii="Arial" w:eastAsia="Arial" w:hAnsi="Arial" w:cs="Arial"/>
      <w:b/>
      <w:bCs/>
      <w:sz w:val="22"/>
      <w:szCs w:val="22"/>
    </w:rPr>
  </w:style>
  <w:style w:type="character" w:customStyle="1" w:styleId="Heading7Char">
    <w:name w:val="Heading 7 Char"/>
    <w:basedOn w:val="a0"/>
    <w:uiPriority w:val="9"/>
    <w:rsid w:val="00561CFA"/>
    <w:rPr>
      <w:rFonts w:ascii="Arial" w:eastAsia="Arial" w:hAnsi="Arial" w:cs="Arial"/>
      <w:b/>
      <w:bCs/>
      <w:i/>
      <w:iCs/>
      <w:sz w:val="22"/>
      <w:szCs w:val="22"/>
    </w:rPr>
  </w:style>
  <w:style w:type="character" w:customStyle="1" w:styleId="Heading8Char">
    <w:name w:val="Heading 8 Char"/>
    <w:basedOn w:val="a0"/>
    <w:uiPriority w:val="9"/>
    <w:rsid w:val="00561CFA"/>
    <w:rPr>
      <w:rFonts w:ascii="Arial" w:eastAsia="Arial" w:hAnsi="Arial" w:cs="Arial"/>
      <w:i/>
      <w:iCs/>
      <w:sz w:val="22"/>
      <w:szCs w:val="22"/>
    </w:rPr>
  </w:style>
  <w:style w:type="character" w:customStyle="1" w:styleId="Heading9Char">
    <w:name w:val="Heading 9 Char"/>
    <w:basedOn w:val="a0"/>
    <w:uiPriority w:val="9"/>
    <w:rsid w:val="00561CFA"/>
    <w:rPr>
      <w:rFonts w:ascii="Arial" w:eastAsia="Arial" w:hAnsi="Arial" w:cs="Arial"/>
      <w:i/>
      <w:iCs/>
      <w:sz w:val="21"/>
      <w:szCs w:val="21"/>
    </w:rPr>
  </w:style>
  <w:style w:type="character" w:customStyle="1" w:styleId="TitleChar">
    <w:name w:val="Title Char"/>
    <w:basedOn w:val="a0"/>
    <w:uiPriority w:val="10"/>
    <w:rsid w:val="00561CFA"/>
    <w:rPr>
      <w:sz w:val="48"/>
      <w:szCs w:val="48"/>
    </w:rPr>
  </w:style>
  <w:style w:type="character" w:customStyle="1" w:styleId="SubtitleChar">
    <w:name w:val="Subtitle Char"/>
    <w:basedOn w:val="a0"/>
    <w:uiPriority w:val="11"/>
    <w:rsid w:val="00561CFA"/>
    <w:rPr>
      <w:sz w:val="24"/>
      <w:szCs w:val="24"/>
    </w:rPr>
  </w:style>
  <w:style w:type="character" w:customStyle="1" w:styleId="QuoteChar">
    <w:name w:val="Quote Char"/>
    <w:uiPriority w:val="29"/>
    <w:rsid w:val="00561CFA"/>
    <w:rPr>
      <w:i/>
    </w:rPr>
  </w:style>
  <w:style w:type="character" w:customStyle="1" w:styleId="IntenseQuoteChar">
    <w:name w:val="Intense Quote Char"/>
    <w:uiPriority w:val="30"/>
    <w:rsid w:val="00561CFA"/>
    <w:rPr>
      <w:i/>
    </w:rPr>
  </w:style>
  <w:style w:type="character" w:customStyle="1" w:styleId="HeaderChar">
    <w:name w:val="Header Char"/>
    <w:basedOn w:val="a0"/>
    <w:uiPriority w:val="99"/>
    <w:rsid w:val="00561CFA"/>
  </w:style>
  <w:style w:type="character" w:customStyle="1" w:styleId="CaptionChar">
    <w:name w:val="Caption Char"/>
    <w:uiPriority w:val="99"/>
    <w:rsid w:val="00561CFA"/>
  </w:style>
  <w:style w:type="character" w:customStyle="1" w:styleId="FootnoteTextChar">
    <w:name w:val="Footnote Text Char"/>
    <w:uiPriority w:val="99"/>
    <w:rsid w:val="00561CFA"/>
    <w:rPr>
      <w:sz w:val="18"/>
    </w:rPr>
  </w:style>
  <w:style w:type="character" w:customStyle="1" w:styleId="EndnoteTextChar">
    <w:name w:val="Endnote Text Char"/>
    <w:uiPriority w:val="99"/>
    <w:rsid w:val="00561CFA"/>
    <w:rPr>
      <w:sz w:val="20"/>
    </w:rPr>
  </w:style>
  <w:style w:type="character" w:customStyle="1" w:styleId="Heading1Char">
    <w:name w:val="Heading 1 Char"/>
    <w:basedOn w:val="a0"/>
    <w:uiPriority w:val="9"/>
    <w:rsid w:val="00561CFA"/>
    <w:rPr>
      <w:rFonts w:ascii="Arial" w:eastAsia="Arial" w:hAnsi="Arial" w:cs="Arial"/>
      <w:sz w:val="40"/>
      <w:szCs w:val="40"/>
    </w:rPr>
  </w:style>
  <w:style w:type="character" w:customStyle="1" w:styleId="Heading2Char">
    <w:name w:val="Heading 2 Char"/>
    <w:basedOn w:val="a0"/>
    <w:uiPriority w:val="9"/>
    <w:rsid w:val="00561CFA"/>
    <w:rPr>
      <w:rFonts w:ascii="Arial" w:eastAsia="Arial" w:hAnsi="Arial" w:cs="Arial"/>
      <w:sz w:val="34"/>
    </w:rPr>
  </w:style>
  <w:style w:type="character" w:customStyle="1" w:styleId="30">
    <w:name w:val="Заголовок 3 Знак"/>
    <w:basedOn w:val="a0"/>
    <w:link w:val="3"/>
    <w:uiPriority w:val="9"/>
    <w:rsid w:val="00561CFA"/>
    <w:rPr>
      <w:rFonts w:ascii="Arial" w:eastAsia="Arial" w:hAnsi="Arial" w:cs="Arial"/>
      <w:sz w:val="30"/>
      <w:szCs w:val="30"/>
    </w:rPr>
  </w:style>
  <w:style w:type="character" w:customStyle="1" w:styleId="40">
    <w:name w:val="Заголовок 4 Знак"/>
    <w:basedOn w:val="a0"/>
    <w:link w:val="4"/>
    <w:uiPriority w:val="9"/>
    <w:rsid w:val="00561CFA"/>
    <w:rPr>
      <w:rFonts w:ascii="Arial" w:eastAsia="Arial" w:hAnsi="Arial" w:cs="Arial"/>
      <w:b/>
      <w:bCs/>
      <w:sz w:val="26"/>
      <w:szCs w:val="26"/>
    </w:rPr>
  </w:style>
  <w:style w:type="character" w:customStyle="1" w:styleId="50">
    <w:name w:val="Заголовок 5 Знак"/>
    <w:basedOn w:val="a0"/>
    <w:link w:val="5"/>
    <w:uiPriority w:val="9"/>
    <w:rsid w:val="00561CFA"/>
    <w:rPr>
      <w:rFonts w:ascii="Arial" w:eastAsia="Arial" w:hAnsi="Arial" w:cs="Arial"/>
      <w:b/>
      <w:bCs/>
      <w:sz w:val="24"/>
      <w:szCs w:val="24"/>
    </w:rPr>
  </w:style>
  <w:style w:type="character" w:customStyle="1" w:styleId="60">
    <w:name w:val="Заголовок 6 Знак"/>
    <w:basedOn w:val="a0"/>
    <w:link w:val="6"/>
    <w:uiPriority w:val="9"/>
    <w:rsid w:val="00561CFA"/>
    <w:rPr>
      <w:rFonts w:ascii="Arial" w:eastAsia="Arial" w:hAnsi="Arial" w:cs="Arial"/>
      <w:b/>
      <w:bCs/>
      <w:sz w:val="22"/>
      <w:szCs w:val="22"/>
    </w:rPr>
  </w:style>
  <w:style w:type="character" w:customStyle="1" w:styleId="70">
    <w:name w:val="Заголовок 7 Знак"/>
    <w:basedOn w:val="a0"/>
    <w:link w:val="7"/>
    <w:uiPriority w:val="9"/>
    <w:rsid w:val="00561CFA"/>
    <w:rPr>
      <w:rFonts w:ascii="Arial" w:eastAsia="Arial" w:hAnsi="Arial" w:cs="Arial"/>
      <w:b/>
      <w:bCs/>
      <w:i/>
      <w:iCs/>
      <w:sz w:val="22"/>
      <w:szCs w:val="22"/>
    </w:rPr>
  </w:style>
  <w:style w:type="character" w:customStyle="1" w:styleId="80">
    <w:name w:val="Заголовок 8 Знак"/>
    <w:basedOn w:val="a0"/>
    <w:link w:val="8"/>
    <w:uiPriority w:val="9"/>
    <w:rsid w:val="00561CFA"/>
    <w:rPr>
      <w:rFonts w:ascii="Arial" w:eastAsia="Arial" w:hAnsi="Arial" w:cs="Arial"/>
      <w:i/>
      <w:iCs/>
      <w:sz w:val="22"/>
      <w:szCs w:val="22"/>
    </w:rPr>
  </w:style>
  <w:style w:type="character" w:customStyle="1" w:styleId="90">
    <w:name w:val="Заголовок 9 Знак"/>
    <w:basedOn w:val="a0"/>
    <w:link w:val="9"/>
    <w:uiPriority w:val="9"/>
    <w:rsid w:val="00561CFA"/>
    <w:rPr>
      <w:rFonts w:ascii="Arial" w:eastAsia="Arial" w:hAnsi="Arial" w:cs="Arial"/>
      <w:i/>
      <w:iCs/>
      <w:sz w:val="21"/>
      <w:szCs w:val="21"/>
    </w:rPr>
  </w:style>
  <w:style w:type="paragraph" w:styleId="a3">
    <w:name w:val="No Spacing"/>
    <w:uiPriority w:val="1"/>
    <w:qFormat/>
    <w:rsid w:val="00561CFA"/>
    <w:pPr>
      <w:spacing w:after="0" w:line="240" w:lineRule="auto"/>
    </w:pPr>
  </w:style>
  <w:style w:type="paragraph" w:styleId="a4">
    <w:name w:val="Title"/>
    <w:basedOn w:val="a"/>
    <w:next w:val="a"/>
    <w:link w:val="a5"/>
    <w:uiPriority w:val="10"/>
    <w:qFormat/>
    <w:rsid w:val="00561CFA"/>
    <w:pPr>
      <w:spacing w:before="300" w:after="200"/>
      <w:contextualSpacing/>
    </w:pPr>
    <w:rPr>
      <w:sz w:val="48"/>
      <w:szCs w:val="48"/>
    </w:rPr>
  </w:style>
  <w:style w:type="character" w:customStyle="1" w:styleId="a5">
    <w:name w:val="Заголовок Знак"/>
    <w:basedOn w:val="a0"/>
    <w:link w:val="a4"/>
    <w:uiPriority w:val="10"/>
    <w:rsid w:val="00561CFA"/>
    <w:rPr>
      <w:sz w:val="48"/>
      <w:szCs w:val="48"/>
    </w:rPr>
  </w:style>
  <w:style w:type="paragraph" w:styleId="a6">
    <w:name w:val="Subtitle"/>
    <w:basedOn w:val="a"/>
    <w:next w:val="a"/>
    <w:link w:val="a7"/>
    <w:uiPriority w:val="11"/>
    <w:qFormat/>
    <w:rsid w:val="00561CFA"/>
    <w:pPr>
      <w:spacing w:before="200" w:after="200"/>
    </w:pPr>
    <w:rPr>
      <w:sz w:val="24"/>
      <w:szCs w:val="24"/>
    </w:rPr>
  </w:style>
  <w:style w:type="character" w:customStyle="1" w:styleId="a7">
    <w:name w:val="Подзаголовок Знак"/>
    <w:basedOn w:val="a0"/>
    <w:link w:val="a6"/>
    <w:uiPriority w:val="11"/>
    <w:rsid w:val="00561CFA"/>
    <w:rPr>
      <w:sz w:val="24"/>
      <w:szCs w:val="24"/>
    </w:rPr>
  </w:style>
  <w:style w:type="paragraph" w:styleId="21">
    <w:name w:val="Quote"/>
    <w:basedOn w:val="a"/>
    <w:next w:val="a"/>
    <w:link w:val="22"/>
    <w:uiPriority w:val="29"/>
    <w:qFormat/>
    <w:rsid w:val="00561CFA"/>
    <w:pPr>
      <w:ind w:left="720" w:right="720"/>
    </w:pPr>
    <w:rPr>
      <w:i/>
    </w:rPr>
  </w:style>
  <w:style w:type="character" w:customStyle="1" w:styleId="22">
    <w:name w:val="Цитата 2 Знак"/>
    <w:link w:val="21"/>
    <w:uiPriority w:val="29"/>
    <w:rsid w:val="00561CFA"/>
    <w:rPr>
      <w:i/>
    </w:rPr>
  </w:style>
  <w:style w:type="paragraph" w:styleId="a8">
    <w:name w:val="Intense Quote"/>
    <w:basedOn w:val="a"/>
    <w:next w:val="a"/>
    <w:link w:val="a9"/>
    <w:uiPriority w:val="30"/>
    <w:qFormat/>
    <w:rsid w:val="00561CFA"/>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561CFA"/>
    <w:rPr>
      <w:i/>
    </w:rPr>
  </w:style>
  <w:style w:type="paragraph" w:styleId="aa">
    <w:name w:val="header"/>
    <w:basedOn w:val="a"/>
    <w:link w:val="ab"/>
    <w:uiPriority w:val="99"/>
    <w:unhideWhenUsed/>
    <w:rsid w:val="00561CFA"/>
    <w:pPr>
      <w:tabs>
        <w:tab w:val="center" w:pos="7143"/>
        <w:tab w:val="right" w:pos="14287"/>
      </w:tabs>
      <w:spacing w:after="0" w:line="240" w:lineRule="auto"/>
    </w:pPr>
  </w:style>
  <w:style w:type="character" w:customStyle="1" w:styleId="ab">
    <w:name w:val="Верхний колонтитул Знак"/>
    <w:basedOn w:val="a0"/>
    <w:link w:val="aa"/>
    <w:uiPriority w:val="99"/>
    <w:rsid w:val="00561CFA"/>
  </w:style>
  <w:style w:type="paragraph" w:styleId="ac">
    <w:name w:val="footer"/>
    <w:basedOn w:val="a"/>
    <w:link w:val="ad"/>
    <w:uiPriority w:val="99"/>
    <w:unhideWhenUsed/>
    <w:rsid w:val="00561CFA"/>
    <w:pPr>
      <w:tabs>
        <w:tab w:val="center" w:pos="7143"/>
        <w:tab w:val="right" w:pos="14287"/>
      </w:tabs>
      <w:spacing w:after="0" w:line="240" w:lineRule="auto"/>
    </w:pPr>
  </w:style>
  <w:style w:type="character" w:customStyle="1" w:styleId="FooterChar">
    <w:name w:val="Footer Char"/>
    <w:basedOn w:val="a0"/>
    <w:uiPriority w:val="99"/>
    <w:rsid w:val="00561CFA"/>
  </w:style>
  <w:style w:type="paragraph" w:styleId="ae">
    <w:name w:val="caption"/>
    <w:basedOn w:val="a"/>
    <w:next w:val="a"/>
    <w:uiPriority w:val="35"/>
    <w:semiHidden/>
    <w:unhideWhenUsed/>
    <w:qFormat/>
    <w:rsid w:val="00561CFA"/>
    <w:pPr>
      <w:spacing w:line="276" w:lineRule="auto"/>
    </w:pPr>
    <w:rPr>
      <w:b/>
      <w:bCs/>
      <w:color w:val="5B9BD5" w:themeColor="accent1"/>
      <w:sz w:val="18"/>
      <w:szCs w:val="18"/>
    </w:rPr>
  </w:style>
  <w:style w:type="character" w:customStyle="1" w:styleId="ad">
    <w:name w:val="Нижний колонтитул Знак"/>
    <w:link w:val="ac"/>
    <w:uiPriority w:val="99"/>
    <w:rsid w:val="00561CFA"/>
  </w:style>
  <w:style w:type="table" w:customStyle="1" w:styleId="TableGridLight">
    <w:name w:val="Table Grid Light"/>
    <w:basedOn w:val="a1"/>
    <w:uiPriority w:val="59"/>
    <w:rsid w:val="00561CFA"/>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rsid w:val="00561CFA"/>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561CFA"/>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561CFA"/>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rsid w:val="00561CFA"/>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rsid w:val="00561CFA"/>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561CFA"/>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561CFA"/>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561CFA"/>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561CFA"/>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561CFA"/>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561CFA"/>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561CFA"/>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rsid w:val="00561CFA"/>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561CFA"/>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561CFA"/>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561CFA"/>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561CFA"/>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561CFA"/>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561CFA"/>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rsid w:val="00561CFA"/>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561CFA"/>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561CFA"/>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561CFA"/>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561CFA"/>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561CFA"/>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561CFA"/>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rsid w:val="00561CFA"/>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561CFA"/>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561CFA"/>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561CFA"/>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561CFA"/>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561CFA"/>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561CFA"/>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rsid w:val="00561CF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561CF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561CF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561CF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561CF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561CF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561CF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rsid w:val="00561CFA"/>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561CFA"/>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561CFA"/>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561CFA"/>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561CFA"/>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561CFA"/>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561CFA"/>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rsid w:val="00561CFA"/>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561CFA"/>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561CFA"/>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561CFA"/>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561CFA"/>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561CFA"/>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561CFA"/>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rsid w:val="00561CF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561CF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561CF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561CF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561CF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561CF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561CF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rsid w:val="00561CFA"/>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561CFA"/>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561CFA"/>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561CFA"/>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561CFA"/>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561CFA"/>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561CFA"/>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rsid w:val="00561CF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561CFA"/>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561CFA"/>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561CFA"/>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561CFA"/>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561CFA"/>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561CFA"/>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rsid w:val="00561CF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561CFA"/>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561CFA"/>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561CFA"/>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561CFA"/>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561CFA"/>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561CFA"/>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rsid w:val="00561CFA"/>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561CFA"/>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561CFA"/>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561CFA"/>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561CFA"/>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561CFA"/>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561CFA"/>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rsid w:val="00561CF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561CFA"/>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561CFA"/>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561CFA"/>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561CFA"/>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561CFA"/>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561CFA"/>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rsid w:val="00561CFA"/>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561CFA"/>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561CFA"/>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561CFA"/>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561CFA"/>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561CFA"/>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561CFA"/>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561CFA"/>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561CFA"/>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561CFA"/>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561CFA"/>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561CFA"/>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561CFA"/>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561CFA"/>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561CFA"/>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561CFA"/>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561CFA"/>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561CFA"/>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561CFA"/>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561CFA"/>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561CFA"/>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561CFA"/>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561CFA"/>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561CFA"/>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561CFA"/>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561CFA"/>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561CFA"/>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561CFA"/>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
    <w:name w:val="Hyperlink"/>
    <w:uiPriority w:val="99"/>
    <w:unhideWhenUsed/>
    <w:rsid w:val="00561CFA"/>
    <w:rPr>
      <w:color w:val="0563C1" w:themeColor="hyperlink"/>
      <w:u w:val="single"/>
    </w:rPr>
  </w:style>
  <w:style w:type="paragraph" w:styleId="af0">
    <w:name w:val="footnote text"/>
    <w:basedOn w:val="a"/>
    <w:link w:val="af1"/>
    <w:uiPriority w:val="99"/>
    <w:semiHidden/>
    <w:unhideWhenUsed/>
    <w:rsid w:val="00561CFA"/>
    <w:pPr>
      <w:spacing w:after="40" w:line="240" w:lineRule="auto"/>
    </w:pPr>
    <w:rPr>
      <w:sz w:val="18"/>
    </w:rPr>
  </w:style>
  <w:style w:type="character" w:customStyle="1" w:styleId="af1">
    <w:name w:val="Текст сноски Знак"/>
    <w:link w:val="af0"/>
    <w:uiPriority w:val="99"/>
    <w:rsid w:val="00561CFA"/>
    <w:rPr>
      <w:sz w:val="18"/>
    </w:rPr>
  </w:style>
  <w:style w:type="character" w:styleId="af2">
    <w:name w:val="footnote reference"/>
    <w:basedOn w:val="a0"/>
    <w:uiPriority w:val="99"/>
    <w:unhideWhenUsed/>
    <w:rsid w:val="00561CFA"/>
    <w:rPr>
      <w:vertAlign w:val="superscript"/>
    </w:rPr>
  </w:style>
  <w:style w:type="paragraph" w:styleId="af3">
    <w:name w:val="endnote text"/>
    <w:basedOn w:val="a"/>
    <w:link w:val="af4"/>
    <w:uiPriority w:val="99"/>
    <w:semiHidden/>
    <w:unhideWhenUsed/>
    <w:rsid w:val="00561CFA"/>
    <w:pPr>
      <w:spacing w:after="0" w:line="240" w:lineRule="auto"/>
    </w:pPr>
    <w:rPr>
      <w:sz w:val="20"/>
    </w:rPr>
  </w:style>
  <w:style w:type="character" w:customStyle="1" w:styleId="af4">
    <w:name w:val="Текст концевой сноски Знак"/>
    <w:link w:val="af3"/>
    <w:uiPriority w:val="99"/>
    <w:rsid w:val="00561CFA"/>
    <w:rPr>
      <w:sz w:val="20"/>
    </w:rPr>
  </w:style>
  <w:style w:type="character" w:styleId="af5">
    <w:name w:val="endnote reference"/>
    <w:basedOn w:val="a0"/>
    <w:uiPriority w:val="99"/>
    <w:semiHidden/>
    <w:unhideWhenUsed/>
    <w:rsid w:val="00561CFA"/>
    <w:rPr>
      <w:vertAlign w:val="superscript"/>
    </w:rPr>
  </w:style>
  <w:style w:type="paragraph" w:styleId="12">
    <w:name w:val="toc 1"/>
    <w:basedOn w:val="a"/>
    <w:next w:val="a"/>
    <w:uiPriority w:val="39"/>
    <w:unhideWhenUsed/>
    <w:rsid w:val="00561CFA"/>
    <w:pPr>
      <w:spacing w:after="57"/>
    </w:pPr>
  </w:style>
  <w:style w:type="paragraph" w:styleId="23">
    <w:name w:val="toc 2"/>
    <w:basedOn w:val="a"/>
    <w:next w:val="a"/>
    <w:uiPriority w:val="39"/>
    <w:unhideWhenUsed/>
    <w:rsid w:val="00561CFA"/>
    <w:pPr>
      <w:spacing w:after="57"/>
      <w:ind w:left="283"/>
    </w:pPr>
  </w:style>
  <w:style w:type="paragraph" w:styleId="32">
    <w:name w:val="toc 3"/>
    <w:basedOn w:val="a"/>
    <w:next w:val="a"/>
    <w:uiPriority w:val="39"/>
    <w:unhideWhenUsed/>
    <w:rsid w:val="00561CFA"/>
    <w:pPr>
      <w:spacing w:after="57"/>
      <w:ind w:left="567"/>
    </w:pPr>
  </w:style>
  <w:style w:type="paragraph" w:styleId="42">
    <w:name w:val="toc 4"/>
    <w:basedOn w:val="a"/>
    <w:next w:val="a"/>
    <w:uiPriority w:val="39"/>
    <w:unhideWhenUsed/>
    <w:rsid w:val="00561CFA"/>
    <w:pPr>
      <w:spacing w:after="57"/>
      <w:ind w:left="850"/>
    </w:pPr>
  </w:style>
  <w:style w:type="paragraph" w:styleId="52">
    <w:name w:val="toc 5"/>
    <w:basedOn w:val="a"/>
    <w:next w:val="a"/>
    <w:uiPriority w:val="39"/>
    <w:unhideWhenUsed/>
    <w:rsid w:val="00561CFA"/>
    <w:pPr>
      <w:spacing w:after="57"/>
      <w:ind w:left="1134"/>
    </w:pPr>
  </w:style>
  <w:style w:type="paragraph" w:styleId="61">
    <w:name w:val="toc 6"/>
    <w:basedOn w:val="a"/>
    <w:next w:val="a"/>
    <w:uiPriority w:val="39"/>
    <w:unhideWhenUsed/>
    <w:rsid w:val="00561CFA"/>
    <w:pPr>
      <w:spacing w:after="57"/>
      <w:ind w:left="1417"/>
    </w:pPr>
  </w:style>
  <w:style w:type="paragraph" w:styleId="71">
    <w:name w:val="toc 7"/>
    <w:basedOn w:val="a"/>
    <w:next w:val="a"/>
    <w:uiPriority w:val="39"/>
    <w:unhideWhenUsed/>
    <w:rsid w:val="00561CFA"/>
    <w:pPr>
      <w:spacing w:after="57"/>
      <w:ind w:left="1701"/>
    </w:pPr>
  </w:style>
  <w:style w:type="paragraph" w:styleId="81">
    <w:name w:val="toc 8"/>
    <w:basedOn w:val="a"/>
    <w:next w:val="a"/>
    <w:uiPriority w:val="39"/>
    <w:unhideWhenUsed/>
    <w:rsid w:val="00561CFA"/>
    <w:pPr>
      <w:spacing w:after="57"/>
      <w:ind w:left="1984"/>
    </w:pPr>
  </w:style>
  <w:style w:type="paragraph" w:styleId="91">
    <w:name w:val="toc 9"/>
    <w:basedOn w:val="a"/>
    <w:next w:val="a"/>
    <w:uiPriority w:val="39"/>
    <w:unhideWhenUsed/>
    <w:rsid w:val="00561CFA"/>
    <w:pPr>
      <w:spacing w:after="57"/>
      <w:ind w:left="2268"/>
    </w:pPr>
  </w:style>
  <w:style w:type="paragraph" w:styleId="af6">
    <w:name w:val="TOC Heading"/>
    <w:uiPriority w:val="39"/>
    <w:unhideWhenUsed/>
    <w:rsid w:val="00561CFA"/>
  </w:style>
  <w:style w:type="paragraph" w:styleId="af7">
    <w:name w:val="table of figures"/>
    <w:basedOn w:val="a"/>
    <w:next w:val="a"/>
    <w:uiPriority w:val="99"/>
    <w:unhideWhenUsed/>
    <w:rsid w:val="00561CFA"/>
    <w:pPr>
      <w:spacing w:after="0"/>
    </w:pPr>
  </w:style>
  <w:style w:type="table" w:styleId="af8">
    <w:name w:val="Table Grid"/>
    <w:basedOn w:val="a1"/>
    <w:uiPriority w:val="39"/>
    <w:rsid w:val="00561CF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0">
    <w:name w:val="Заголовок 2 Знак"/>
    <w:basedOn w:val="a0"/>
    <w:link w:val="2"/>
    <w:uiPriority w:val="9"/>
    <w:rsid w:val="00561CFA"/>
    <w:rPr>
      <w:rFonts w:asciiTheme="majorHAnsi" w:eastAsiaTheme="majorEastAsia" w:hAnsiTheme="majorHAnsi" w:cstheme="majorBidi"/>
      <w:color w:val="2E74B5" w:themeColor="accent1" w:themeShade="BF"/>
      <w:sz w:val="26"/>
      <w:szCs w:val="26"/>
    </w:rPr>
  </w:style>
  <w:style w:type="character" w:customStyle="1" w:styleId="10">
    <w:name w:val="Заголовок 1 Знак"/>
    <w:basedOn w:val="a0"/>
    <w:link w:val="1"/>
    <w:uiPriority w:val="9"/>
    <w:rsid w:val="00561CFA"/>
    <w:rPr>
      <w:rFonts w:ascii="Times New Roman" w:eastAsia="Times New Roman" w:hAnsi="Times New Roman" w:cs="Times New Roman"/>
      <w:b/>
      <w:bCs/>
      <w:sz w:val="48"/>
      <w:szCs w:val="48"/>
      <w:lang w:eastAsia="ru-RU"/>
    </w:rPr>
  </w:style>
  <w:style w:type="paragraph" w:styleId="af9">
    <w:name w:val="List Paragraph"/>
    <w:basedOn w:val="a"/>
    <w:uiPriority w:val="34"/>
    <w:qFormat/>
    <w:rsid w:val="00561C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763</Words>
  <Characters>4350</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Альберт</dc:creator>
  <cp:keywords/>
  <dc:description/>
  <cp:lastModifiedBy>User119</cp:lastModifiedBy>
  <cp:revision>3</cp:revision>
  <dcterms:created xsi:type="dcterms:W3CDTF">2026-10-02T12:20:00Z</dcterms:created>
  <dcterms:modified xsi:type="dcterms:W3CDTF">2026-10-02T12:55:00Z</dcterms:modified>
</cp:coreProperties>
</file>