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946DA6F" w14:textId="77777777" w:rsidR="00A17361" w:rsidRDefault="00A17361" w:rsidP="00A1736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Исполняющий обяза‍⁠</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w:t>
      </w:r>
      <w:r>
        <w:rPr>
          <w:rFonts w:ascii="Tahoma" w:eastAsia="Times New Roman" w:hAnsi="Tahoma" w:cs="Tahoma"/>
          <w:b/>
          <w:bCs/>
          <w:lang w:eastAsia="ru-RU"/>
        </w:rPr>
        <w:t>﻿﻿</w:t>
      </w:r>
      <w:r>
        <w:rPr>
          <w:rFonts w:ascii="Times New Roman" w:eastAsia="Times New Roman" w:hAnsi="Times New Roman" w:cs="Times New Roman"/>
          <w:b/>
          <w:bCs/>
          <w:lang w:eastAsia="ru-RU"/>
        </w:rPr>
        <w:t>⁠‍‌​нности</w:t>
      </w:r>
    </w:p>
    <w:p w14:paraId="0E36CBFD" w14:textId="77777777" w:rsidR="00A17361" w:rsidRDefault="00A17361" w:rsidP="00A1736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директора </w:t>
      </w:r>
    </w:p>
    <w:p w14:paraId="0D928A39" w14:textId="4E651DC7" w:rsidR="00B935D1" w:rsidRPr="00F02ACD" w:rsidRDefault="00A17361" w:rsidP="00A1736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ГБУ Бакалинский ДСО "Урман" Трофимов Ю.В.</w:t>
      </w: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A2B72FA" w:rsidR="00B935D1" w:rsidRPr="00F02ACD" w:rsidRDefault="001D061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32FD2B6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A17361">
        <w:rPr>
          <w:rFonts w:ascii="Times New Roman" w:eastAsia="Calibri" w:hAnsi="Times New Roman" w:cs="Times New Roman"/>
          <w:b/>
          <w:color w:val="000000"/>
        </w:rPr>
        <w:t xml:space="preserve">на поставку </w:t>
      </w:r>
      <w:r w:rsidR="001D0616" w:rsidRPr="001D0616">
        <w:rPr>
          <w:rFonts w:ascii="Times New Roman" w:hAnsi="Times New Roman"/>
          <w:b/>
          <w:iCs/>
        </w:rPr>
        <w:t>центрифуги для белья Вязьма ЛЦ-</w:t>
      </w:r>
      <w:r w:rsidR="003E4FE5" w:rsidRPr="001D0616">
        <w:rPr>
          <w:rFonts w:ascii="Times New Roman" w:hAnsi="Times New Roman"/>
          <w:b/>
          <w:iCs/>
        </w:rPr>
        <w:t>25 для</w:t>
      </w:r>
      <w:r w:rsidR="001D0616" w:rsidRPr="001D0616">
        <w:rPr>
          <w:rFonts w:ascii="Times New Roman" w:hAnsi="Times New Roman"/>
          <w:b/>
          <w:iCs/>
        </w:rPr>
        <w:t xml:space="preserve"> нужд ГБУ Бакалинский ДСО Урман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A9C017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264B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59B6935"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264B5">
        <w:rPr>
          <w:rFonts w:ascii="Times New Roman" w:eastAsia="Times New Roman" w:hAnsi="Times New Roman" w:cs="Times New Roman"/>
          <w:iCs/>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A17361">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2E125551" w:rsidR="00252418" w:rsidRPr="000306BD" w:rsidRDefault="00A17361" w:rsidP="00CD6114">
            <w:pPr>
              <w:widowControl w:val="0"/>
              <w:contextualSpacing/>
              <w:jc w:val="both"/>
              <w:rPr>
                <w:rFonts w:ascii="Times New Roman" w:eastAsia="Times New Roman" w:hAnsi="Times New Roman"/>
                <w:iCs/>
                <w:highlight w:val="yellow"/>
              </w:rPr>
            </w:pPr>
            <w:r w:rsidRPr="00C8744F">
              <w:rPr>
                <w:rFonts w:ascii="Times New Roman" w:eastAsia="Times New Roman" w:hAnsi="Times New Roman"/>
                <w:bCs/>
              </w:rPr>
              <w:t>ГОСУДАРСТВЕННОЕ БЮДЖЕТНОЕ УЧРЕЖДЕНИЕ БАКАЛИНСКИЙ ДОМ СОЦИАЛЬНОГО ОБСЛУЖИВАНИЯ "УРМАН" ("ЛЕС")</w:t>
            </w:r>
          </w:p>
        </w:tc>
      </w:tr>
      <w:tr w:rsidR="00A17361" w14:paraId="19401141" w14:textId="77777777" w:rsidTr="00A17361">
        <w:tc>
          <w:tcPr>
            <w:tcW w:w="4261" w:type="dxa"/>
            <w:shd w:val="clear" w:color="auto" w:fill="D9E2F3" w:themeFill="accent1" w:themeFillTint="33"/>
          </w:tcPr>
          <w:p w14:paraId="0935DFAE" w14:textId="00A267BC" w:rsidR="00A17361" w:rsidRPr="00BC6C35" w:rsidRDefault="00A17361" w:rsidP="00A173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5AB48F0B" w:rsidR="00A17361" w:rsidRPr="000306BD" w:rsidRDefault="00A17361" w:rsidP="00A17361">
            <w:pPr>
              <w:widowControl w:val="0"/>
              <w:contextualSpacing/>
              <w:jc w:val="both"/>
              <w:rPr>
                <w:rFonts w:ascii="Times New Roman" w:eastAsia="Times New Roman" w:hAnsi="Times New Roman"/>
                <w:bCs/>
                <w:highlight w:val="yellow"/>
              </w:rPr>
            </w:pPr>
            <w:r w:rsidRPr="00C8744F">
              <w:rPr>
                <w:rFonts w:ascii="Times New Roman" w:eastAsia="Times New Roman" w:hAnsi="Times New Roman"/>
                <w:bCs/>
              </w:rPr>
              <w:t>ГБУ Бакалинский ДСО "Урман"</w:t>
            </w:r>
          </w:p>
        </w:tc>
      </w:tr>
      <w:tr w:rsidR="00A17361" w14:paraId="75A19E24" w14:textId="77777777" w:rsidTr="00A17361">
        <w:tc>
          <w:tcPr>
            <w:tcW w:w="4261" w:type="dxa"/>
            <w:shd w:val="clear" w:color="auto" w:fill="D9E2F3" w:themeFill="accent1" w:themeFillTint="33"/>
          </w:tcPr>
          <w:p w14:paraId="79B0AB9E" w14:textId="6D9C80DC" w:rsidR="00A17361" w:rsidRPr="00BC6C35" w:rsidRDefault="00A17361" w:rsidP="00A173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5070C192" w:rsidR="00A17361" w:rsidRPr="000306BD" w:rsidRDefault="00A17361" w:rsidP="00A17361">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452651, Республика Башкортостан, Бакалинский район, д. Урман, ул. Лесная, д.1</w:t>
            </w:r>
          </w:p>
        </w:tc>
      </w:tr>
      <w:tr w:rsidR="00A17361" w14:paraId="6C9A4930" w14:textId="77777777" w:rsidTr="00A17361">
        <w:tc>
          <w:tcPr>
            <w:tcW w:w="4261" w:type="dxa"/>
            <w:shd w:val="clear" w:color="auto" w:fill="D9E2F3" w:themeFill="accent1" w:themeFillTint="33"/>
          </w:tcPr>
          <w:p w14:paraId="543CC3B6" w14:textId="1661049B" w:rsidR="00A17361" w:rsidRPr="00BC6C35" w:rsidRDefault="00A17361" w:rsidP="00A173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07B6DE85" w:rsidR="00A17361" w:rsidRPr="000306BD" w:rsidRDefault="00A17361" w:rsidP="00A17361">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452651, Республика Башкортостан, Бакалинский район, д. Урман, ул. Лесная, д.1</w:t>
            </w:r>
          </w:p>
        </w:tc>
      </w:tr>
      <w:tr w:rsidR="00A17361" w14:paraId="6EC92FCB" w14:textId="77777777" w:rsidTr="00A17361">
        <w:tc>
          <w:tcPr>
            <w:tcW w:w="4261" w:type="dxa"/>
            <w:shd w:val="clear" w:color="auto" w:fill="D9E2F3" w:themeFill="accent1" w:themeFillTint="33"/>
          </w:tcPr>
          <w:p w14:paraId="75F6A34E" w14:textId="4CBE45E0" w:rsidR="00A17361" w:rsidRPr="00BC6C35" w:rsidRDefault="00A17361" w:rsidP="00A173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94" w:type="dxa"/>
          </w:tcPr>
          <w:p w14:paraId="11E3E4B2" w14:textId="035A0669" w:rsidR="00A17361" w:rsidRPr="000306BD" w:rsidRDefault="00A17361" w:rsidP="00A17361">
            <w:pPr>
              <w:widowControl w:val="0"/>
              <w:contextualSpacing/>
              <w:jc w:val="both"/>
              <w:rPr>
                <w:rFonts w:ascii="Times New Roman" w:eastAsia="Times New Roman" w:hAnsi="Times New Roman"/>
                <w:iCs/>
                <w:highlight w:val="yellow"/>
              </w:rPr>
            </w:pPr>
            <w:r w:rsidRPr="006F2D97">
              <w:rPr>
                <w:rFonts w:ascii="Times New Roman" w:eastAsia="Times New Roman" w:hAnsi="Times New Roman"/>
                <w:bCs/>
              </w:rPr>
              <w:t>mintrud.su02@bashkortostan.ru</w:t>
            </w:r>
          </w:p>
        </w:tc>
      </w:tr>
      <w:tr w:rsidR="00A17361" w14:paraId="1B39348C" w14:textId="77777777" w:rsidTr="00A17361">
        <w:tc>
          <w:tcPr>
            <w:tcW w:w="4261" w:type="dxa"/>
            <w:shd w:val="clear" w:color="auto" w:fill="D9E2F3" w:themeFill="accent1" w:themeFillTint="33"/>
          </w:tcPr>
          <w:p w14:paraId="373B6240" w14:textId="7883C1DF" w:rsidR="00A17361" w:rsidRPr="00BC6C35" w:rsidRDefault="00A17361" w:rsidP="00A173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94" w:type="dxa"/>
          </w:tcPr>
          <w:p w14:paraId="7C35137A" w14:textId="3D8B9FE5" w:rsidR="00A17361" w:rsidRPr="000306BD" w:rsidRDefault="00A17361" w:rsidP="00A17361">
            <w:pPr>
              <w:widowControl w:val="0"/>
              <w:contextualSpacing/>
              <w:jc w:val="both"/>
              <w:rPr>
                <w:rFonts w:ascii="Times New Roman" w:eastAsia="Times New Roman" w:hAnsi="Times New Roman"/>
                <w:iCs/>
                <w:highlight w:val="yellow"/>
              </w:rPr>
            </w:pPr>
            <w:r w:rsidRPr="004D306F">
              <w:rPr>
                <w:rFonts w:ascii="Times New Roman" w:eastAsia="Times New Roman" w:hAnsi="Times New Roman"/>
                <w:bCs/>
              </w:rPr>
              <w:t>+734742 3-39-92</w:t>
            </w:r>
          </w:p>
        </w:tc>
      </w:tr>
      <w:tr w:rsidR="00A17361" w14:paraId="3863AABC" w14:textId="77777777" w:rsidTr="00A17361">
        <w:tc>
          <w:tcPr>
            <w:tcW w:w="4261" w:type="dxa"/>
            <w:shd w:val="clear" w:color="auto" w:fill="D9E2F3" w:themeFill="accent1" w:themeFillTint="33"/>
          </w:tcPr>
          <w:p w14:paraId="7CA190D5" w14:textId="533F00BE" w:rsidR="00A17361" w:rsidRPr="00BC6C35" w:rsidRDefault="00A17361" w:rsidP="00A17361">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94" w:type="dxa"/>
          </w:tcPr>
          <w:p w14:paraId="5D3E4180" w14:textId="64EB1A52" w:rsidR="00A17361" w:rsidRPr="000306BD" w:rsidRDefault="003264B5" w:rsidP="00A17361">
            <w:pPr>
              <w:widowControl w:val="0"/>
              <w:contextualSpacing/>
              <w:jc w:val="both"/>
              <w:rPr>
                <w:rFonts w:ascii="Times New Roman" w:eastAsia="Times New Roman" w:hAnsi="Times New Roman"/>
                <w:iCs/>
                <w:highlight w:val="yellow"/>
              </w:rPr>
            </w:pPr>
            <w:r>
              <w:rPr>
                <w:rFonts w:ascii="Times New Roman" w:eastAsia="Times New Roman" w:hAnsi="Times New Roman"/>
                <w:bCs/>
              </w:rPr>
              <w:t>Т</w:t>
            </w:r>
            <w:r w:rsidRPr="003264B5">
              <w:rPr>
                <w:rFonts w:ascii="Times New Roman" w:eastAsia="Times New Roman" w:hAnsi="Times New Roman"/>
                <w:bCs/>
              </w:rPr>
              <w:t>рофимов Юрий Владимирович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752A45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734DF1A" w:rsidR="003264B5" w:rsidRPr="00BF5CF1" w:rsidRDefault="003264B5" w:rsidP="00D407F7">
            <w:pPr>
              <w:widowControl w:val="0"/>
              <w:jc w:val="both"/>
              <w:rPr>
                <w:rStyle w:val="1f4"/>
              </w:rPr>
            </w:pPr>
            <w:r>
              <w:rPr>
                <w:rStyle w:val="a6"/>
                <w:rFonts w:eastAsia="Times New Roman"/>
                <w:iCs/>
              </w:rPr>
              <w:t>06.10.2026г.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02EA6130" w14:textId="3D48CC3A" w:rsidR="00D407F7" w:rsidRPr="00BF5CF1" w:rsidRDefault="003264B5" w:rsidP="00D407F7">
                <w:pPr>
                  <w:widowControl w:val="0"/>
                  <w:tabs>
                    <w:tab w:val="left" w:pos="247"/>
                    <w:tab w:val="left" w:pos="1130"/>
                  </w:tabs>
                  <w:ind w:left="33"/>
                  <w:contextualSpacing/>
                  <w:jc w:val="both"/>
                  <w:rPr>
                    <w:rStyle w:val="1f4"/>
                  </w:rPr>
                </w:pPr>
                <w:r>
                  <w:rPr>
                    <w:rStyle w:val="1f4"/>
                  </w:rPr>
                  <w:t>14.10.2026</w:t>
                </w:r>
              </w:p>
            </w:sdtContent>
          </w:sdt>
          <w:p w14:paraId="749F231C" w14:textId="6BC14B7E" w:rsidR="00D407F7" w:rsidRPr="00BF5CF1" w:rsidRDefault="00D407F7" w:rsidP="00A1736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7361">
              <w:rPr>
                <w:rFonts w:ascii="Times New Roman" w:eastAsia="Times New Roman" w:hAnsi="Times New Roman"/>
                <w:iCs/>
              </w:rPr>
              <w:t>10</w:t>
            </w:r>
            <w:r w:rsidRPr="00BF5CF1">
              <w:rPr>
                <w:rFonts w:ascii="Times New Roman" w:eastAsia="Times New Roman" w:hAnsi="Times New Roman"/>
                <w:iCs/>
              </w:rPr>
              <w:t>:</w:t>
            </w:r>
            <w:r w:rsidR="00A1736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370935E2" w:rsidR="00D407F7" w:rsidRPr="00BF5CF1" w:rsidRDefault="003264B5" w:rsidP="00D407F7">
                <w:pPr>
                  <w:widowControl w:val="0"/>
                  <w:tabs>
                    <w:tab w:val="left" w:pos="247"/>
                    <w:tab w:val="left" w:pos="1130"/>
                  </w:tabs>
                  <w:ind w:left="33"/>
                  <w:contextualSpacing/>
                  <w:jc w:val="both"/>
                  <w:rPr>
                    <w:rStyle w:val="1f4"/>
                  </w:rPr>
                </w:pPr>
                <w:r>
                  <w:rPr>
                    <w:rStyle w:val="1f4"/>
                  </w:rPr>
                  <w:t>14.10.2026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6B3A6AE6" w14:textId="77C6062F" w:rsidR="00D407F7" w:rsidRPr="00BF5CF1" w:rsidRDefault="003264B5" w:rsidP="00D407F7">
                <w:pPr>
                  <w:widowControl w:val="0"/>
                  <w:tabs>
                    <w:tab w:val="left" w:pos="247"/>
                    <w:tab w:val="left" w:pos="1130"/>
                  </w:tabs>
                  <w:ind w:left="33"/>
                  <w:contextualSpacing/>
                  <w:jc w:val="both"/>
                  <w:rPr>
                    <w:rStyle w:val="1f4"/>
                  </w:rPr>
                </w:pPr>
                <w:r>
                  <w:rPr>
                    <w:rStyle w:val="1f4"/>
                  </w:rPr>
                  <w:t>14.10.2026</w:t>
                </w:r>
              </w:p>
            </w:sdtContent>
          </w:sdt>
          <w:p w14:paraId="3B23D831" w14:textId="6F95F922" w:rsidR="00D407F7" w:rsidRPr="00BF5CF1" w:rsidRDefault="00D407F7" w:rsidP="00A1736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7361">
              <w:rPr>
                <w:rFonts w:ascii="Times New Roman" w:eastAsia="Times New Roman" w:hAnsi="Times New Roman"/>
                <w:iCs/>
              </w:rPr>
              <w:t>09</w:t>
            </w:r>
            <w:r w:rsidRPr="00BF5CF1">
              <w:rPr>
                <w:rFonts w:ascii="Times New Roman" w:eastAsia="Times New Roman" w:hAnsi="Times New Roman"/>
                <w:iCs/>
              </w:rPr>
              <w:t>:</w:t>
            </w:r>
            <w:r w:rsidR="00A1736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BC1B4D9" w:rsidR="00D407F7" w:rsidRPr="00A17361" w:rsidRDefault="00A17361" w:rsidP="003264B5">
            <w:pPr>
              <w:widowControl w:val="0"/>
              <w:rPr>
                <w:rFonts w:ascii="Times New Roman" w:eastAsia="Times New Roman" w:hAnsi="Times New Roman"/>
                <w:iCs/>
              </w:rPr>
            </w:pPr>
            <w:r w:rsidRPr="00A1736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397A5D3" w:rsidR="00D407F7" w:rsidRPr="00A17361" w:rsidRDefault="00D407F7" w:rsidP="00A17361">
            <w:pPr>
              <w:widowControl w:val="0"/>
              <w:jc w:val="both"/>
              <w:rPr>
                <w:rFonts w:ascii="Times New Roman" w:eastAsia="Times New Roman" w:hAnsi="Times New Roman"/>
                <w:iCs/>
              </w:rPr>
            </w:pPr>
            <w:r w:rsidRPr="00A17361">
              <w:rPr>
                <w:rFonts w:ascii="Times New Roman" w:eastAsia="Times New Roman" w:hAnsi="Times New Roman"/>
                <w:iCs/>
              </w:rPr>
              <w:t xml:space="preserve">В соответствии с пунктом </w:t>
            </w:r>
            <w:r w:rsidR="00A17361" w:rsidRPr="00A17361">
              <w:rPr>
                <w:rFonts w:ascii="Times New Roman" w:eastAsia="Times New Roman" w:hAnsi="Times New Roman"/>
                <w:iCs/>
              </w:rPr>
              <w:t>15</w:t>
            </w:r>
            <w:r w:rsidRPr="00A1736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1392EFB" w:rsidR="00D407F7" w:rsidRPr="00A17361" w:rsidRDefault="00A17361" w:rsidP="003264B5">
            <w:pPr>
              <w:widowControl w:val="0"/>
              <w:rPr>
                <w:rFonts w:ascii="Times New Roman" w:eastAsia="Times New Roman" w:hAnsi="Times New Roman"/>
                <w:iCs/>
              </w:rPr>
            </w:pPr>
            <w:r w:rsidRPr="00A17361">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0B3A65D" w:rsidR="00D407F7" w:rsidRPr="00A17361" w:rsidRDefault="00D407F7" w:rsidP="00A17361">
            <w:pPr>
              <w:widowControl w:val="0"/>
              <w:jc w:val="both"/>
              <w:rPr>
                <w:rFonts w:ascii="Times New Roman" w:eastAsia="Times New Roman" w:hAnsi="Times New Roman"/>
                <w:iCs/>
              </w:rPr>
            </w:pPr>
            <w:r w:rsidRPr="00A17361">
              <w:rPr>
                <w:rFonts w:ascii="Times New Roman" w:eastAsia="Times New Roman" w:hAnsi="Times New Roman"/>
                <w:iCs/>
              </w:rPr>
              <w:t>В соответствии с пунктом 1</w:t>
            </w:r>
            <w:r w:rsidR="00A17361" w:rsidRPr="00A17361">
              <w:rPr>
                <w:rFonts w:ascii="Times New Roman" w:eastAsia="Times New Roman" w:hAnsi="Times New Roman"/>
                <w:iCs/>
              </w:rPr>
              <w:t>6</w:t>
            </w:r>
            <w:r w:rsidRPr="00A1736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DD2C865" w:rsidR="00D407F7" w:rsidRPr="00A17361" w:rsidRDefault="00A17361" w:rsidP="003264B5">
            <w:pPr>
              <w:widowControl w:val="0"/>
              <w:rPr>
                <w:rFonts w:ascii="Times New Roman" w:eastAsia="Times New Roman" w:hAnsi="Times New Roman"/>
                <w:iCs/>
              </w:rPr>
            </w:pPr>
            <w:r w:rsidRPr="00A17361">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B86F6E3" w:rsidR="00D407F7" w:rsidRPr="00BF5CF1" w:rsidRDefault="00D407F7" w:rsidP="00A17361">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A17361">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5A0751C" w:rsidR="00364BED" w:rsidRPr="00BF5CF1" w:rsidRDefault="00A1736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C75AA2D" w:rsidR="00EA396D" w:rsidRPr="00BF5CF1" w:rsidRDefault="00A1736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установлены</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A1736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A17361">
              <w:rPr>
                <w:rFonts w:ascii="Times New Roman" w:eastAsia="Times New Roman" w:hAnsi="Times New Roman" w:cs="Times New Roman"/>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29AEE44" w:rsidR="0024495D" w:rsidRPr="00A17361" w:rsidRDefault="00A1736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A17361">
              <w:rPr>
                <w:rFonts w:ascii="Times New Roman" w:eastAsia="Times New Roman" w:hAnsi="Times New Roman" w:cs="Times New Roman"/>
                <w:bCs/>
                <w:sz w:val="20"/>
                <w:szCs w:val="20"/>
                <w:lang w:eastAsia="ru-RU"/>
              </w:rPr>
              <w:t xml:space="preserve">Поставка </w:t>
            </w:r>
            <w:r w:rsidR="003264B5" w:rsidRPr="003264B5">
              <w:rPr>
                <w:rFonts w:ascii="Times New Roman" w:hAnsi="Times New Roman"/>
                <w:iCs/>
                <w:sz w:val="20"/>
                <w:szCs w:val="20"/>
              </w:rPr>
              <w:t>центрифуги для белья Вязьма ЛЦ-</w:t>
            </w:r>
            <w:r w:rsidR="003E4FE5" w:rsidRPr="003264B5">
              <w:rPr>
                <w:rFonts w:ascii="Times New Roman" w:hAnsi="Times New Roman"/>
                <w:iCs/>
                <w:sz w:val="20"/>
                <w:szCs w:val="20"/>
              </w:rPr>
              <w:t>25 для</w:t>
            </w:r>
            <w:r w:rsidR="003264B5" w:rsidRPr="003264B5">
              <w:rPr>
                <w:rFonts w:ascii="Times New Roman" w:hAnsi="Times New Roman"/>
                <w:iCs/>
                <w:sz w:val="20"/>
                <w:szCs w:val="20"/>
              </w:rPr>
              <w:t xml:space="preserve"> нужд ГБУ Бакалинский ДСО Урман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14B4B34"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3264B5" w:rsidRPr="003264B5">
              <w:rPr>
                <w:rFonts w:ascii="Times New Roman" w:hAnsi="Times New Roman" w:cs="Times New Roman"/>
                <w:b/>
                <w:bCs/>
                <w:sz w:val="20"/>
                <w:szCs w:val="20"/>
              </w:rPr>
              <w:t>545</w:t>
            </w:r>
            <w:r w:rsidR="003264B5">
              <w:rPr>
                <w:rFonts w:ascii="Times New Roman" w:hAnsi="Times New Roman" w:cs="Times New Roman"/>
                <w:b/>
                <w:bCs/>
                <w:sz w:val="20"/>
                <w:szCs w:val="20"/>
              </w:rPr>
              <w:t xml:space="preserve"> </w:t>
            </w:r>
            <w:r w:rsidR="003264B5" w:rsidRPr="003264B5">
              <w:rPr>
                <w:rFonts w:ascii="Times New Roman" w:hAnsi="Times New Roman" w:cs="Times New Roman"/>
                <w:b/>
                <w:bCs/>
                <w:sz w:val="20"/>
                <w:szCs w:val="20"/>
              </w:rPr>
              <w:t>666</w:t>
            </w:r>
            <w:r w:rsidR="003264B5" w:rsidRPr="003264B5">
              <w:rPr>
                <w:rFonts w:ascii="Times New Roman" w:hAnsi="Times New Roman" w:cs="Times New Roman"/>
                <w:b/>
                <w:bCs/>
                <w:sz w:val="20"/>
                <w:szCs w:val="20"/>
              </w:rPr>
              <w:t xml:space="preserve"> </w:t>
            </w:r>
            <w:r w:rsidR="00A17361">
              <w:rPr>
                <w:rFonts w:ascii="Times New Roman" w:hAnsi="Times New Roman" w:cs="Times New Roman"/>
                <w:b/>
                <w:bCs/>
                <w:sz w:val="20"/>
                <w:szCs w:val="20"/>
              </w:rPr>
              <w:t>(</w:t>
            </w:r>
            <w:r w:rsidR="003264B5">
              <w:rPr>
                <w:rFonts w:ascii="Times New Roman" w:hAnsi="Times New Roman" w:cs="Times New Roman"/>
                <w:b/>
                <w:bCs/>
                <w:sz w:val="20"/>
                <w:szCs w:val="20"/>
              </w:rPr>
              <w:t>Пятьсот сорок пять тысяч шестьсот шестьдесят шесть</w:t>
            </w:r>
            <w:r w:rsidR="00A17361">
              <w:rPr>
                <w:rFonts w:ascii="Times New Roman" w:hAnsi="Times New Roman" w:cs="Times New Roman"/>
                <w:b/>
                <w:bCs/>
                <w:sz w:val="20"/>
                <w:szCs w:val="20"/>
              </w:rPr>
              <w:t xml:space="preserve">) рублей </w:t>
            </w:r>
            <w:r w:rsidR="003264B5">
              <w:rPr>
                <w:rFonts w:ascii="Times New Roman" w:hAnsi="Times New Roman" w:cs="Times New Roman"/>
                <w:b/>
                <w:bCs/>
                <w:sz w:val="20"/>
                <w:szCs w:val="20"/>
              </w:rPr>
              <w:t>67</w:t>
            </w:r>
            <w:r w:rsidR="00A17361">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6B1B7D3E" w:rsidR="0024495D" w:rsidRPr="00A17361"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00A17361">
              <w:rPr>
                <w:rStyle w:val="2f0"/>
                <w:rFonts w:eastAsia="Calibri"/>
                <w:b/>
                <w:bCs/>
                <w:sz w:val="20"/>
              </w:rPr>
              <w:t>)</w:t>
            </w:r>
            <w:r w:rsidR="00A17361" w:rsidRPr="00A17361">
              <w:rPr>
                <w:rStyle w:val="2f0"/>
                <w:rFonts w:eastAsia="Calibri"/>
                <w:bCs/>
                <w:sz w:val="20"/>
              </w:rPr>
              <w:t xml:space="preserve"> </w:t>
            </w:r>
            <w:r w:rsidR="00AB01DB">
              <w:rPr>
                <w:rStyle w:val="2f0"/>
                <w:rFonts w:eastAsia="Calibri"/>
                <w:bCs/>
                <w:sz w:val="20"/>
              </w:rPr>
              <w:t xml:space="preserve">и </w:t>
            </w:r>
            <w:r w:rsidR="00AB01DB" w:rsidRPr="00AB01DB">
              <w:rPr>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A17361">
              <w:rPr>
                <w:rStyle w:val="2f0"/>
                <w:rFonts w:ascii="Times New Roman" w:eastAsia="Calibri" w:hAnsi="Times New Roman" w:cs="Times New Roman"/>
                <w:bCs/>
                <w:color w:val="000000"/>
                <w:sz w:val="20"/>
                <w:szCs w:val="20"/>
                <w:lang w:eastAsia="ru-RU"/>
              </w:rPr>
              <w:t>Метод обоснования начальной (максимальной) цены договора:</w:t>
            </w:r>
            <w:r w:rsidRPr="00A1736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BE9F83" w:rsidR="0024495D"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E9F5F0F" w:rsidR="0024495D"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BE17117" w:rsidR="0024495D"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требуется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A17361" w:rsidRPr="00CD6114" w14:paraId="03AE8552" w14:textId="77777777" w:rsidTr="00894AA9">
        <w:tc>
          <w:tcPr>
            <w:tcW w:w="540" w:type="pct"/>
            <w:vMerge/>
            <w:vAlign w:val="center"/>
          </w:tcPr>
          <w:p w14:paraId="7425B5B6"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7423706" w14:textId="77777777" w:rsidR="00A17361"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245C3EF" w14:textId="77777777" w:rsidR="00A17361" w:rsidRPr="0008663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6E1D4DDC" w14:textId="18A09203" w:rsidR="00A17361" w:rsidRPr="0008663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7540F2C5" w14:textId="77777777" w:rsidR="00A17361" w:rsidRPr="0008663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57AE6787" w14:textId="77777777" w:rsidR="00A17361" w:rsidRPr="0008663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58C6788A" w14:textId="77777777" w:rsidR="00A17361" w:rsidRPr="0008663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10B1F72" w14:textId="77777777" w:rsidR="00A17361" w:rsidRPr="0008663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2C24609" w14:textId="692FE7E9" w:rsidR="00A17361" w:rsidRPr="0008663D" w:rsidRDefault="00AB01DB"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B01DB">
              <w:rPr>
                <w:rFonts w:ascii="Times New Roman" w:eastAsia="Times New Roman" w:hAnsi="Times New Roman" w:cs="Times New Roman"/>
                <w:bCs/>
                <w:sz w:val="20"/>
                <w:szCs w:val="20"/>
                <w:lang w:eastAsia="ru-RU"/>
              </w:rPr>
              <w:t>5.1)</w:t>
            </w:r>
            <w:r w:rsidR="00A17361" w:rsidRPr="0008663D">
              <w:rPr>
                <w:rFonts w:ascii="Times New Roman" w:eastAsia="Times New Roman" w:hAnsi="Times New Roman" w:cs="Times New Roman"/>
                <w:bCs/>
                <w:sz w:val="20"/>
                <w:szCs w:val="20"/>
                <w:lang w:eastAsia="ru-RU"/>
              </w:rPr>
              <w:t xml:space="preserve">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2059724" w14:textId="62B2B772" w:rsidR="00A17361" w:rsidRPr="0008663D" w:rsidRDefault="00AB01DB"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A17361" w:rsidRPr="0008663D">
              <w:rPr>
                <w:rFonts w:ascii="Times New Roman" w:eastAsia="Times New Roman" w:hAnsi="Times New Roman" w:cs="Times New Roman"/>
                <w:bCs/>
                <w:sz w:val="20"/>
                <w:szCs w:val="20"/>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B84320C" w14:textId="53A3D1C1" w:rsidR="00A17361" w:rsidRDefault="00AB01DB"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A17361" w:rsidRPr="0008663D">
              <w:rPr>
                <w:rFonts w:ascii="Times New Roman" w:eastAsia="Times New Roman" w:hAnsi="Times New Roman" w:cs="Times New Roman"/>
                <w:bCs/>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00A17361" w:rsidRPr="0008663D">
              <w:rPr>
                <w:rFonts w:ascii="Times New Roman" w:eastAsia="Times New Roman" w:hAnsi="Times New Roman" w:cs="Times New Roman"/>
                <w:bCs/>
                <w:sz w:val="20"/>
                <w:szCs w:val="20"/>
                <w:lang w:eastAsia="ru-RU"/>
              </w:rPr>
              <w:lastRenderedPageBreak/>
              <w:t xml:space="preserve">(родственниками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4EB2CCF4" w14:textId="4E2B0C21" w:rsidR="00AB01DB" w:rsidRPr="0008663D" w:rsidRDefault="00AB01DB" w:rsidP="00AB01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Cs w:val="20"/>
                <w:lang w:eastAsia="ru-RU"/>
              </w:rPr>
              <w:t xml:space="preserve">8) </w:t>
            </w:r>
            <w:r w:rsidRPr="00AB01DB">
              <w:rPr>
                <w:rFonts w:ascii="Times New Roman" w:eastAsia="Times New Roman" w:hAnsi="Times New Roman" w:cs="Times New Roman"/>
                <w:szCs w:val="20"/>
                <w:lang w:eastAsia="ru-RU"/>
              </w:rPr>
              <w:t>отсутствие сведений об участнике процедуры закупки в реестре</w:t>
            </w:r>
            <w:r>
              <w:rPr>
                <w:rFonts w:ascii="Times New Roman" w:eastAsia="Times New Roman" w:hAnsi="Times New Roman" w:cs="Times New Roman"/>
                <w:szCs w:val="20"/>
                <w:lang w:eastAsia="ru-RU"/>
              </w:rPr>
              <w:t xml:space="preserve"> </w:t>
            </w:r>
            <w:r w:rsidRPr="00AB01DB">
              <w:rPr>
                <w:rFonts w:ascii="Times New Roman" w:eastAsia="Times New Roman" w:hAnsi="Times New Roman" w:cs="Times New Roman"/>
                <w:szCs w:val="20"/>
                <w:lang w:eastAsia="ru-RU"/>
              </w:rPr>
              <w:t>недобросовестных поставщиков, предусмотренном статьей 5 Закона № 223-ФЗ, и в</w:t>
            </w:r>
            <w:r>
              <w:rPr>
                <w:rFonts w:ascii="Times New Roman" w:eastAsia="Times New Roman" w:hAnsi="Times New Roman" w:cs="Times New Roman"/>
                <w:szCs w:val="20"/>
                <w:lang w:eastAsia="ru-RU"/>
              </w:rPr>
              <w:t xml:space="preserve"> </w:t>
            </w:r>
            <w:r w:rsidRPr="00AB01DB">
              <w:rPr>
                <w:rFonts w:ascii="Times New Roman" w:eastAsia="Times New Roman" w:hAnsi="Times New Roman" w:cs="Times New Roman"/>
                <w:szCs w:val="20"/>
                <w:lang w:eastAsia="ru-RU"/>
              </w:rPr>
              <w:t>реестре недобросовестных поставщиков, предусмотренном Законом № 44-ФЗ;</w:t>
            </w:r>
          </w:p>
          <w:p w14:paraId="65B8F57C" w14:textId="32CF2646" w:rsidR="00A17361" w:rsidRPr="00AB01DB" w:rsidRDefault="00A17361" w:rsidP="00AB01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9) участник закупки не является офшорной компанией.</w:t>
            </w:r>
          </w:p>
        </w:tc>
      </w:tr>
      <w:tr w:rsidR="00A17361" w:rsidRPr="00CD6114" w14:paraId="42557882" w14:textId="77777777" w:rsidTr="004F40AA">
        <w:tc>
          <w:tcPr>
            <w:tcW w:w="540" w:type="pct"/>
            <w:vMerge w:val="restart"/>
            <w:vAlign w:val="center"/>
          </w:tcPr>
          <w:p w14:paraId="680DCFCC" w14:textId="4A09677F"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A17361"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A17361" w:rsidRPr="00CD6114" w14:paraId="0406ABEA" w14:textId="77777777" w:rsidTr="004F40AA">
        <w:tc>
          <w:tcPr>
            <w:tcW w:w="540" w:type="pct"/>
            <w:vMerge/>
            <w:vAlign w:val="center"/>
          </w:tcPr>
          <w:p w14:paraId="63FCF2C2"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D206E80" w:rsidR="00A17361" w:rsidRPr="004D717D" w:rsidRDefault="00A17361" w:rsidP="00A1736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A17361" w:rsidRPr="00CD6114" w14:paraId="5045E956" w14:textId="77777777" w:rsidTr="000900AC">
        <w:tc>
          <w:tcPr>
            <w:tcW w:w="540" w:type="pct"/>
            <w:vMerge w:val="restart"/>
            <w:vAlign w:val="center"/>
          </w:tcPr>
          <w:p w14:paraId="7178CC9B" w14:textId="1D68DB2F"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A17361" w:rsidRPr="004D717D" w:rsidRDefault="00A17361" w:rsidP="00A1736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A17361" w:rsidRPr="00CD6114" w14:paraId="5D54A1C9" w14:textId="77777777" w:rsidTr="004F40AA">
        <w:tc>
          <w:tcPr>
            <w:tcW w:w="540" w:type="pct"/>
            <w:vMerge/>
            <w:vAlign w:val="center"/>
          </w:tcPr>
          <w:p w14:paraId="25156AB3"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A17361"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A17361" w:rsidRPr="00CD6114" w14:paraId="55C8B684" w14:textId="77777777" w:rsidTr="004F40AA">
        <w:tc>
          <w:tcPr>
            <w:tcW w:w="540" w:type="pct"/>
            <w:vMerge w:val="restart"/>
            <w:vAlign w:val="center"/>
          </w:tcPr>
          <w:p w14:paraId="6938BEA6" w14:textId="46FA9B15"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A17361"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0148DF" w:rsidRPr="00CD6114" w14:paraId="5240F7B9" w14:textId="77777777" w:rsidTr="00894AA9">
        <w:tc>
          <w:tcPr>
            <w:tcW w:w="540" w:type="pct"/>
            <w:vMerge/>
            <w:vAlign w:val="center"/>
          </w:tcPr>
          <w:p w14:paraId="100ED35A" w14:textId="77777777" w:rsidR="000148DF" w:rsidRPr="004D717D" w:rsidRDefault="000148DF" w:rsidP="000148D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AE631"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1) при заключении договора на поставку товара: </w:t>
            </w:r>
          </w:p>
          <w:p w14:paraId="0F9DAFD5"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2F6F438A" w14:textId="7E77FD95" w:rsidR="000148DF" w:rsidRPr="0008663D" w:rsidRDefault="000148DF" w:rsidP="00AB01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w:t>
            </w:r>
            <w:r w:rsidR="00AB01DB" w:rsidRPr="00AB01DB">
              <w:rPr>
                <w:rFonts w:ascii="Times New Roman" w:eastAsia="Times New Roman" w:hAnsi="Times New Roman" w:cs="Times New Roman"/>
                <w:bCs/>
                <w:sz w:val="20"/>
                <w:szCs w:val="20"/>
                <w:lang w:eastAsia="ru-RU"/>
              </w:rPr>
              <w:t>происхождения товара или наименование производителя предлагаемого для</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поставки товара при условии отсутствия в данном извещении указания на</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товарный знак, знак обслуживания (при наличии), фирменное наименование (при</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наличии), патенты (при наличии), полезные модели (при наличии), промышленные</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образцы (при наличии), наименование места происхождения товара или</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наименование производителя, наименование страны происхождения товара;</w:t>
            </w:r>
          </w:p>
          <w:p w14:paraId="5A7ED1B5" w14:textId="6FAA549B" w:rsidR="000148DF" w:rsidRPr="0008663D" w:rsidRDefault="000148DF" w:rsidP="00AB01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наименование страны происхождения поставляемого товара, информация и</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документы, определенные в соответствии с пунктом 2 части 2 статьи 3.1-4 Закона</w:t>
            </w:r>
            <w:r w:rsidR="00AB01DB">
              <w:rPr>
                <w:rFonts w:ascii="Times New Roman" w:eastAsia="Times New Roman" w:hAnsi="Times New Roman" w:cs="Times New Roman"/>
                <w:bCs/>
                <w:sz w:val="20"/>
                <w:szCs w:val="20"/>
                <w:lang w:eastAsia="ru-RU"/>
              </w:rPr>
              <w:t xml:space="preserve"> </w:t>
            </w:r>
            <w:r w:rsidR="00AB01DB" w:rsidRPr="00AB01DB">
              <w:rPr>
                <w:rFonts w:ascii="Times New Roman" w:eastAsia="Times New Roman" w:hAnsi="Times New Roman" w:cs="Times New Roman"/>
                <w:bCs/>
                <w:sz w:val="20"/>
                <w:szCs w:val="20"/>
                <w:lang w:eastAsia="ru-RU"/>
              </w:rPr>
              <w:t>№ 223-ФЗ</w:t>
            </w:r>
          </w:p>
          <w:p w14:paraId="4E3FFF05"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08273CBC"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3) при заключении договора на выполнение работы или оказание услуги, для выполнения или оказания которых поставляется товар:</w:t>
            </w:r>
          </w:p>
          <w:p w14:paraId="6451AA92"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-согласие, предусмотренное подпунктом 2 настоящего пункта, в том числе согласие на поставку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451F1DAB" w14:textId="77777777" w:rsidR="00F93ABA"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согласие, предусмотренное подпунктом 2 настоящего пункта, а также конкретные показатели поставляемого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w:t>
            </w:r>
            <w:r w:rsidRPr="0008663D">
              <w:rPr>
                <w:rFonts w:ascii="Times New Roman" w:eastAsia="Times New Roman" w:hAnsi="Times New Roman" w:cs="Times New Roman"/>
                <w:bCs/>
                <w:sz w:val="20"/>
                <w:szCs w:val="20"/>
                <w:lang w:eastAsia="ru-RU"/>
              </w:rPr>
              <w:lastRenderedPageBreak/>
              <w:t xml:space="preserve">(при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0D09FF49" w14:textId="77777777" w:rsidR="00F93ABA"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наименование страны происхождения поставляемого товара, информация и документы, определенные в соответствии с пунктом 2 части 2 статьи 3.1-4 Закона № 223-ФЗ. </w:t>
            </w:r>
          </w:p>
          <w:p w14:paraId="2C099EAC" w14:textId="55C1F612"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p w14:paraId="0818FB17"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4) документы и информацию об участнике закупки:</w:t>
            </w:r>
          </w:p>
          <w:p w14:paraId="28990011" w14:textId="42A988C1" w:rsidR="00F93ABA"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sidR="00F93ABA">
              <w:rPr>
                <w:rFonts w:ascii="Times New Roman" w:eastAsia="Times New Roman" w:hAnsi="Times New Roman" w:cs="Times New Roman"/>
                <w:bCs/>
                <w:sz w:val="20"/>
                <w:szCs w:val="20"/>
                <w:lang w:eastAsia="ru-RU"/>
              </w:rPr>
              <w:t>закупки</w:t>
            </w:r>
            <w:r w:rsidRPr="0008663D">
              <w:rPr>
                <w:rFonts w:ascii="Times New Roman" w:eastAsia="Times New Roman" w:hAnsi="Times New Roman" w:cs="Times New Roman"/>
                <w:bCs/>
                <w:sz w:val="20"/>
                <w:szCs w:val="20"/>
                <w:lang w:eastAsia="ru-RU"/>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w:t>
            </w:r>
          </w:p>
          <w:p w14:paraId="41654339" w14:textId="0E0A17B5" w:rsidR="000148DF" w:rsidRPr="0008663D" w:rsidRDefault="00F93ABA"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0148DF" w:rsidRPr="0008663D">
              <w:rPr>
                <w:rFonts w:ascii="Times New Roman" w:eastAsia="Times New Roman" w:hAnsi="Times New Roman" w:cs="Times New Roman"/>
                <w:bCs/>
                <w:sz w:val="20"/>
                <w:szCs w:val="20"/>
                <w:lang w:eastAsia="ru-RU"/>
              </w:rPr>
              <w:t xml:space="preserve">согласие участника закупки на обработку персональных данных (для физического лица);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ЕИС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ЕИС извещения о проведении процедуры закупки; </w:t>
            </w:r>
          </w:p>
          <w:p w14:paraId="64D0BF71" w14:textId="20503684"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-документ, подтверждающий полномочия лица на осуществление действий от имени участника запроса котировок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котировок без доверенности (далее в настоящем разделе –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w:t>
            </w:r>
            <w:r w:rsidR="00F93ABA">
              <w:rPr>
                <w:rFonts w:ascii="Times New Roman" w:eastAsia="Times New Roman" w:hAnsi="Times New Roman" w:cs="Times New Roman"/>
                <w:bCs/>
                <w:sz w:val="20"/>
                <w:szCs w:val="20"/>
                <w:lang w:eastAsia="ru-RU"/>
              </w:rPr>
              <w:t>закупки</w:t>
            </w:r>
            <w:r w:rsidRPr="0008663D">
              <w:rPr>
                <w:rFonts w:ascii="Times New Roman" w:eastAsia="Times New Roman" w:hAnsi="Times New Roman" w:cs="Times New Roman"/>
                <w:bCs/>
                <w:sz w:val="20"/>
                <w:szCs w:val="20"/>
                <w:lang w:eastAsia="ru-RU"/>
              </w:rPr>
              <w:t xml:space="preserve">, заверенную печатью участника </w:t>
            </w:r>
            <w:r w:rsidR="00F93ABA">
              <w:rPr>
                <w:rFonts w:ascii="Times New Roman" w:eastAsia="Times New Roman" w:hAnsi="Times New Roman" w:cs="Times New Roman"/>
                <w:bCs/>
                <w:sz w:val="20"/>
                <w:szCs w:val="20"/>
                <w:lang w:eastAsia="ru-RU"/>
              </w:rPr>
              <w:t>закупки</w:t>
            </w:r>
            <w:r w:rsidRPr="0008663D">
              <w:rPr>
                <w:rFonts w:ascii="Times New Roman" w:eastAsia="Times New Roman" w:hAnsi="Times New Roman" w:cs="Times New Roman"/>
                <w:bCs/>
                <w:sz w:val="20"/>
                <w:szCs w:val="20"/>
                <w:lang w:eastAsia="ru-RU"/>
              </w:rPr>
              <w:t xml:space="preserve">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 </w:t>
            </w:r>
          </w:p>
          <w:p w14:paraId="374D34CF" w14:textId="63B5ECDC"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-копии учредительных документов участника </w:t>
            </w:r>
            <w:r w:rsidR="00F93ABA">
              <w:rPr>
                <w:rFonts w:ascii="Times New Roman" w:eastAsia="Times New Roman" w:hAnsi="Times New Roman" w:cs="Times New Roman"/>
                <w:bCs/>
                <w:sz w:val="20"/>
                <w:szCs w:val="20"/>
                <w:lang w:eastAsia="ru-RU"/>
              </w:rPr>
              <w:t>закупки</w:t>
            </w:r>
            <w:r w:rsidRPr="0008663D">
              <w:rPr>
                <w:rFonts w:ascii="Times New Roman" w:eastAsia="Times New Roman" w:hAnsi="Times New Roman" w:cs="Times New Roman"/>
                <w:bCs/>
                <w:sz w:val="20"/>
                <w:szCs w:val="20"/>
                <w:lang w:eastAsia="ru-RU"/>
              </w:rPr>
              <w:t xml:space="preserve"> (для юридического лица); </w:t>
            </w:r>
          </w:p>
          <w:p w14:paraId="27EFAC1D" w14:textId="77777777"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запроса котировок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котировок, обеспечения исполнения договора является крупной сделкой.</w:t>
            </w:r>
          </w:p>
          <w:p w14:paraId="30AA8FE1" w14:textId="2DD866F9"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В случае если получение указанного решения до истечения срока подачи заявок на участие в </w:t>
            </w:r>
            <w:r w:rsidR="00F93ABA">
              <w:rPr>
                <w:rFonts w:ascii="Times New Roman" w:eastAsia="Times New Roman" w:hAnsi="Times New Roman" w:cs="Times New Roman"/>
                <w:bCs/>
                <w:sz w:val="20"/>
                <w:szCs w:val="20"/>
                <w:lang w:eastAsia="ru-RU"/>
              </w:rPr>
              <w:t>закупке</w:t>
            </w:r>
            <w:r w:rsidRPr="0008663D">
              <w:rPr>
                <w:rFonts w:ascii="Times New Roman" w:eastAsia="Times New Roman" w:hAnsi="Times New Roman" w:cs="Times New Roman"/>
                <w:bCs/>
                <w:sz w:val="20"/>
                <w:szCs w:val="20"/>
                <w:lang w:eastAsia="ru-RU"/>
              </w:rPr>
              <w:t xml:space="preserve">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1A5E7F2F" w14:textId="5E3906C3" w:rsidR="000148DF" w:rsidRPr="0008663D" w:rsidRDefault="000148DF" w:rsidP="000148D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8663D">
              <w:rPr>
                <w:rFonts w:ascii="Times New Roman" w:eastAsia="Times New Roman" w:hAnsi="Times New Roman" w:cs="Times New Roman"/>
                <w:bCs/>
                <w:sz w:val="20"/>
                <w:szCs w:val="20"/>
                <w:lang w:eastAsia="ru-RU"/>
              </w:rPr>
              <w:t xml:space="preserve"> -документы,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w:t>
            </w:r>
            <w:r>
              <w:rPr>
                <w:rFonts w:eastAsia="Times New Roman" w:cs="Times New Roman"/>
                <w:bCs/>
                <w:sz w:val="20"/>
                <w:szCs w:val="20"/>
                <w:lang w:eastAsia="ru-RU"/>
              </w:rPr>
              <w:t>8</w:t>
            </w:r>
            <w:r w:rsidRPr="0008663D">
              <w:rPr>
                <w:rFonts w:ascii="Times New Roman" w:eastAsia="Times New Roman" w:hAnsi="Times New Roman" w:cs="Times New Roman"/>
                <w:bCs/>
                <w:sz w:val="20"/>
                <w:szCs w:val="20"/>
                <w:lang w:eastAsia="ru-RU"/>
              </w:rPr>
              <w:t xml:space="preserve"> настоящего извещения, или копии таких документов; а также декларацию о соответствии участника </w:t>
            </w:r>
            <w:r w:rsidR="00F93ABA">
              <w:rPr>
                <w:rFonts w:ascii="Times New Roman" w:eastAsia="Times New Roman" w:hAnsi="Times New Roman" w:cs="Times New Roman"/>
                <w:bCs/>
                <w:sz w:val="20"/>
                <w:szCs w:val="20"/>
                <w:lang w:eastAsia="ru-RU"/>
              </w:rPr>
              <w:t>закупки</w:t>
            </w:r>
            <w:r w:rsidRPr="0008663D">
              <w:rPr>
                <w:rFonts w:ascii="Times New Roman" w:eastAsia="Times New Roman" w:hAnsi="Times New Roman" w:cs="Times New Roman"/>
                <w:bCs/>
                <w:sz w:val="20"/>
                <w:szCs w:val="20"/>
                <w:lang w:eastAsia="ru-RU"/>
              </w:rPr>
              <w:t xml:space="preserve"> требованиям, установленным в соответствии с подпунктами 2 – </w:t>
            </w:r>
            <w:r w:rsidR="00F93ABA">
              <w:rPr>
                <w:rFonts w:ascii="Times New Roman" w:eastAsia="Times New Roman" w:hAnsi="Times New Roman" w:cs="Times New Roman"/>
                <w:bCs/>
                <w:sz w:val="20"/>
                <w:szCs w:val="20"/>
                <w:lang w:eastAsia="ru-RU"/>
              </w:rPr>
              <w:t>9</w:t>
            </w:r>
            <w:r w:rsidRPr="0008663D">
              <w:rPr>
                <w:rFonts w:ascii="Times New Roman" w:eastAsia="Times New Roman" w:hAnsi="Times New Roman" w:cs="Times New Roman"/>
                <w:bCs/>
                <w:sz w:val="20"/>
                <w:szCs w:val="20"/>
                <w:lang w:eastAsia="ru-RU"/>
              </w:rPr>
              <w:t xml:space="preserve"> пункта </w:t>
            </w:r>
            <w:r>
              <w:rPr>
                <w:rFonts w:ascii="Times New Roman" w:eastAsia="Times New Roman" w:hAnsi="Times New Roman" w:cs="Times New Roman"/>
                <w:bCs/>
                <w:sz w:val="20"/>
                <w:szCs w:val="20"/>
                <w:lang w:eastAsia="ru-RU"/>
              </w:rPr>
              <w:t>1</w:t>
            </w:r>
            <w:r>
              <w:rPr>
                <w:rFonts w:eastAsia="Times New Roman" w:cs="Times New Roman"/>
                <w:bCs/>
                <w:sz w:val="20"/>
                <w:szCs w:val="20"/>
                <w:lang w:eastAsia="ru-RU"/>
              </w:rPr>
              <w:t>8</w:t>
            </w:r>
            <w:r w:rsidRPr="0008663D">
              <w:rPr>
                <w:rFonts w:ascii="Times New Roman" w:eastAsia="Times New Roman" w:hAnsi="Times New Roman" w:cs="Times New Roman"/>
                <w:bCs/>
                <w:sz w:val="20"/>
                <w:szCs w:val="20"/>
                <w:lang w:eastAsia="ru-RU"/>
              </w:rPr>
              <w:t xml:space="preserve"> настоящего Извещения; </w:t>
            </w:r>
          </w:p>
          <w:p w14:paraId="23CEDEAA" w14:textId="3641FCC0" w:rsidR="000148DF" w:rsidRPr="000148DF" w:rsidRDefault="000148DF" w:rsidP="000148DF">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08663D">
              <w:rPr>
                <w:rFonts w:ascii="Times New Roman" w:eastAsia="Times New Roman" w:hAnsi="Times New Roman" w:cs="Times New Roman"/>
                <w:bCs/>
                <w:sz w:val="20"/>
                <w:szCs w:val="20"/>
                <w:lang w:eastAsia="ru-RU"/>
              </w:rPr>
              <w:lastRenderedPageBreak/>
              <w:t>5)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r>
      <w:tr w:rsidR="00A17361" w:rsidRPr="00CD6114" w14:paraId="615018AB" w14:textId="77777777" w:rsidTr="004F40AA">
        <w:tc>
          <w:tcPr>
            <w:tcW w:w="540" w:type="pct"/>
            <w:vMerge w:val="restart"/>
            <w:vAlign w:val="center"/>
          </w:tcPr>
          <w:p w14:paraId="0AE169A8" w14:textId="341DA1B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A17361" w:rsidRPr="004D717D" w:rsidRDefault="00A17361" w:rsidP="00A1736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A17361" w:rsidRPr="004D717D" w:rsidRDefault="00A17361" w:rsidP="00A1736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A17361" w:rsidRPr="00CD6114" w14:paraId="2690F673" w14:textId="77777777" w:rsidTr="00894AA9">
        <w:tc>
          <w:tcPr>
            <w:tcW w:w="540" w:type="pct"/>
            <w:vMerge/>
            <w:vAlign w:val="center"/>
          </w:tcPr>
          <w:p w14:paraId="58CF3A93"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CB131C" w14:textId="77777777"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93AB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CA91C12" w14:textId="77777777"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EA6C4F7" w14:textId="77777777"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93ABA">
              <w:rPr>
                <w:rFonts w:ascii="Times New Roman" w:eastAsia="Times New Roman" w:hAnsi="Times New Roman" w:cs="Times New Roman"/>
                <w:bCs/>
                <w:sz w:val="20"/>
                <w:szCs w:val="20"/>
                <w:lang w:eastAsia="ru-RU"/>
              </w:rPr>
              <w:t>Для «ПРЕИМУЩЕСТВА»</w:t>
            </w:r>
          </w:p>
          <w:p w14:paraId="21070D2B" w14:textId="3EDF1D2F" w:rsidR="00A17361" w:rsidRPr="004D717D"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93ABA">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A17361" w:rsidRPr="00CD6114" w14:paraId="2342B38F" w14:textId="77777777" w:rsidTr="004F40AA">
        <w:tc>
          <w:tcPr>
            <w:tcW w:w="540" w:type="pct"/>
            <w:vMerge w:val="restart"/>
            <w:vAlign w:val="center"/>
          </w:tcPr>
          <w:p w14:paraId="7C0E325D" w14:textId="5B844660"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A17361" w:rsidRPr="000148DF"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148DF">
              <w:rPr>
                <w:rFonts w:ascii="Times New Roman" w:eastAsia="Times New Roman" w:hAnsi="Times New Roman" w:cs="Times New Roman"/>
                <w:b/>
                <w:sz w:val="20"/>
                <w:szCs w:val="20"/>
                <w:lang w:eastAsia="ru-RU"/>
              </w:rPr>
              <w:t>Антидемпинговые меры</w:t>
            </w:r>
          </w:p>
        </w:tc>
      </w:tr>
      <w:tr w:rsidR="00A17361" w:rsidRPr="00CD6114" w14:paraId="7769F7C2" w14:textId="77777777" w:rsidTr="00894AA9">
        <w:tc>
          <w:tcPr>
            <w:tcW w:w="540" w:type="pct"/>
            <w:vMerge/>
            <w:vAlign w:val="center"/>
          </w:tcPr>
          <w:p w14:paraId="50EF3A08"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A5E7F62" w:rsidR="00A17361" w:rsidRPr="000148DF" w:rsidRDefault="000148DF" w:rsidP="000148D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0148DF">
              <w:rPr>
                <w:rFonts w:ascii="Times New Roman" w:eastAsia="Times New Roman" w:hAnsi="Times New Roman" w:cs="Times New Roman"/>
                <w:bCs/>
                <w:sz w:val="20"/>
                <w:szCs w:val="20"/>
                <w:lang w:eastAsia="ru-RU"/>
              </w:rPr>
              <w:t>Не установлены</w:t>
            </w:r>
          </w:p>
        </w:tc>
      </w:tr>
      <w:tr w:rsidR="00A17361" w:rsidRPr="00CD6114" w14:paraId="3C165D9F" w14:textId="77777777" w:rsidTr="004F40AA">
        <w:tc>
          <w:tcPr>
            <w:tcW w:w="540" w:type="pct"/>
            <w:vMerge w:val="restart"/>
            <w:vAlign w:val="center"/>
          </w:tcPr>
          <w:p w14:paraId="056DC714" w14:textId="3E8BDCFA"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A17361" w:rsidRPr="004D717D" w:rsidRDefault="00A17361" w:rsidP="00A1736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A17361" w:rsidRPr="00CD6114" w14:paraId="3B4814CA" w14:textId="77777777" w:rsidTr="005660A5">
        <w:trPr>
          <w:trHeight w:val="1751"/>
        </w:trPr>
        <w:tc>
          <w:tcPr>
            <w:tcW w:w="540" w:type="pct"/>
            <w:vMerge/>
            <w:vAlign w:val="center"/>
          </w:tcPr>
          <w:p w14:paraId="2E8E9798"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A17361" w:rsidRPr="004D717D" w:rsidRDefault="00A17361" w:rsidP="00A1736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A17361" w:rsidRPr="00CD6114" w14:paraId="5473CE5E" w14:textId="77777777" w:rsidTr="00125726">
        <w:tc>
          <w:tcPr>
            <w:tcW w:w="540" w:type="pct"/>
            <w:vMerge w:val="restart"/>
            <w:vAlign w:val="center"/>
          </w:tcPr>
          <w:p w14:paraId="7FC78610" w14:textId="743B8011"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A17361" w:rsidRPr="00125726" w:rsidRDefault="00A17361" w:rsidP="00A1736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A17361" w:rsidRPr="00CD6114" w14:paraId="278FC607" w14:textId="77777777" w:rsidTr="00125726">
        <w:tc>
          <w:tcPr>
            <w:tcW w:w="540" w:type="pct"/>
            <w:vMerge/>
            <w:vAlign w:val="center"/>
          </w:tcPr>
          <w:p w14:paraId="79C0DCFD"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F1AD56" w14:textId="0F7D715F"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При осуществлении закупки Заказчик отказывает в допуске к участию</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 процедурах закупок в случаях:</w:t>
            </w:r>
          </w:p>
          <w:p w14:paraId="6AD2B045" w14:textId="07B98F16"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1) непредставления обязательных документов либо наличия в таких</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документах недостоверных сведений;</w:t>
            </w:r>
          </w:p>
          <w:p w14:paraId="24AFB5A0" w14:textId="114EA8C9"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2) несоответствия участника процедуры закупки требованиям,</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установленным документацией о закупке;</w:t>
            </w:r>
          </w:p>
          <w:p w14:paraId="0A6CCA12" w14:textId="49FC7406"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3) непредставления документа или копии документа, подтверждающего</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внесение денежных средств в качестве обеспечения заявки на участие в закупке,</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если требование обеспечения таких заявок указано в документации о закупке;</w:t>
            </w:r>
          </w:p>
          <w:p w14:paraId="52776ACE" w14:textId="42C3ABBF"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 закупке (а в случае проведения запроса котировок – требованиям извещения</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 проведении такого запроса), в том числе наличия в таких заявках предложения</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 цене договора, превышающей установленную НМЦ договора, либо о сроке</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выполнения работ (оказания услуг, поставки товара), превышающем срок,</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установленный документацией о закупке;</w:t>
            </w:r>
          </w:p>
          <w:p w14:paraId="16E51A09" w14:textId="233B3631"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информации, в том числе в отношении его квалификационных данных и страны</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происхождения товара, указанного в заявке на участие в закупке;</w:t>
            </w:r>
          </w:p>
          <w:p w14:paraId="12BD7CC6" w14:textId="4BB1779D"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6) осуществления закупки лекарственных препаратов, которые включены</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 перечень жизненно необходимых и важнейших лекарственных препаратов,</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 случае если предельная отпускная цена на лекарственные препараты,</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предлагаемые таким участником, не зарегистрирована либо предлагаемая таким</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участником цена закупаемых лекарственных препаратов превышает их предельную</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отпускную цену и от снижения предлагаемой цены при заключении договора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 xml:space="preserve">участник </w:t>
            </w:r>
            <w:r w:rsidRPr="00F93ABA">
              <w:rPr>
                <w:rFonts w:ascii="Times New Roman" w:eastAsia="Times New Roman" w:hAnsi="Times New Roman" w:cs="Times New Roman"/>
                <w:sz w:val="20"/>
                <w:szCs w:val="20"/>
                <w:lang w:eastAsia="ru-RU"/>
              </w:rPr>
              <w:lastRenderedPageBreak/>
              <w:t>закупки отказывается.</w:t>
            </w:r>
          </w:p>
          <w:p w14:paraId="560BF9E2" w14:textId="093E7F55"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7) если заявка содержит предложение о поставке товара, происходящего из</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иностранного государства, или при закупке работ, услуг заявка подана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иностранным лицом при условии установления запрета, предусмотренного в</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соответствии с пп. «а» п. 1 ч. 2 ст. 3.1-4 Закона № 223-ФЗ;</w:t>
            </w:r>
          </w:p>
          <w:p w14:paraId="3A9E6379" w14:textId="5CA2A6F1"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8) если заявка содержит предложение о поставке товара, происходящего из</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иностранного государства, при этом подана заявка на участие в закупке или</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окончательное предложение, признанные соответствующими требованиям</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положения о закупке, извещения и документации о закупке (при их наличии) и</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содержащие предложение о поставке товара только российского происхождения,</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при условии установления ограничения, предусмотренного в соответствии с пп.</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«б» п. 1 ч. 2 ст. 3.1-4 Закона № 223-ФЗ;</w:t>
            </w:r>
          </w:p>
          <w:p w14:paraId="14C63ABA" w14:textId="2D6A2DAD" w:rsid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9) если подана заявка на участие в закупке на выполнение работы, оказание</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услуги иностранным лицом, при этом поданная российским лицом заявка на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участие в закупке признана соответствующей требованиям положения о закупке,</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извещения и документации о закупке (при их наличии), при условии установления</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ограничения, предусмотренного в соответствии с пп. «б» п. 1 ч. 2 ст. 3.1-4 Закона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 223-ФЗ;</w:t>
            </w:r>
          </w:p>
          <w:p w14:paraId="76EAC4E0" w14:textId="247B1C80" w:rsidR="00F93ABA" w:rsidRPr="004D717D"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10) в случае приравнивания заявки на участие в закупке, окончательного</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предложения, в которых содержится предложение о поставке товара российского</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происхождения, соответственно к заявке на участие в закупке, окончательному</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предложению, в которых содержится предложение о поставке товара,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происходящего из иностранного государства на основании п. 5 ч. 8 ст. 3 Закона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 223-ФЗ, если установлены запрет, ограничение, предусмотренные в</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соответствии с пп. «а», «б» п. 1 ч. 2 ст. 3.1-4 Закона № 223-ФЗ.</w:t>
            </w:r>
          </w:p>
        </w:tc>
      </w:tr>
      <w:tr w:rsidR="00A17361" w:rsidRPr="00CD6114" w14:paraId="39F40138" w14:textId="77777777" w:rsidTr="00B41C71">
        <w:tc>
          <w:tcPr>
            <w:tcW w:w="540" w:type="pct"/>
            <w:vMerge w:val="restart"/>
            <w:vAlign w:val="center"/>
          </w:tcPr>
          <w:p w14:paraId="101DBA18" w14:textId="10568B70"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A17361" w:rsidRPr="00B41C71" w:rsidRDefault="00A17361" w:rsidP="00A1736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A17361" w:rsidRPr="00CD6114" w14:paraId="7B5DCB0B" w14:textId="77777777" w:rsidTr="00125726">
        <w:tc>
          <w:tcPr>
            <w:tcW w:w="540" w:type="pct"/>
            <w:vMerge/>
            <w:vAlign w:val="center"/>
          </w:tcPr>
          <w:p w14:paraId="60DF85C0"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0794246" w14:textId="55924A1C"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1. В случае если по окончании срока подачи заявок на участие в запросе</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котировок подана только одна такая заявка или не подано ни одной такой заявки,</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запрос котировок признается несостоявшимся.</w:t>
            </w:r>
          </w:p>
          <w:p w14:paraId="078F827A" w14:textId="737C50DB" w:rsidR="00F93ABA" w:rsidRPr="00F93ABA" w:rsidRDefault="00F93ABA" w:rsidP="00F93AB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2. В случае если Комиссией отклонены все поданные заявки на участие</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 запросе котировок или по результатам рассмотрения таких заявок только одна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такая заявка признана соответствующей всем требованиям, указанным</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 извещении о проведении запроса котировок, запрос котировок признается</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несостоявшимся.</w:t>
            </w:r>
          </w:p>
          <w:p w14:paraId="7A1B10BB" w14:textId="643C5357" w:rsidR="00F93ABA" w:rsidRDefault="00F93ABA" w:rsidP="008E4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93ABA">
              <w:rPr>
                <w:rFonts w:ascii="Times New Roman" w:eastAsia="Times New Roman" w:hAnsi="Times New Roman" w:cs="Times New Roman"/>
                <w:sz w:val="20"/>
                <w:szCs w:val="20"/>
                <w:lang w:eastAsia="ru-RU"/>
              </w:rPr>
              <w:t>3. В случае если запрос котировок признается несостоявшимся в связи</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с тем, что подана только одна заявка, которая признана соответствующей</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установленным Заказчиком требованиям к товарам, работам, услугам</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в соответствии с извещением о проведении запроса котировок, или только одна</w:t>
            </w:r>
            <w:r>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заявка соответствует требованиям в соответствии с извещением о проведении</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запроса котировок, а также в случае отсутствия заявок на участие в закупке,</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отклонения всех заявок или при уклонении участников, с которыми должен быть</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заключен договор по результатам закупки, Заказчик вправе заключить договор</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с единственным поставщиком в соответствии с настоящим Положением по цене,</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предложенной таким участником, но не превышающей НМЦ договора либо</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изменить условия договора и осуществить закупку предусмотренными настоящим</w:t>
            </w:r>
            <w:r w:rsidR="008E45B3">
              <w:rPr>
                <w:rFonts w:ascii="Times New Roman" w:eastAsia="Times New Roman" w:hAnsi="Times New Roman" w:cs="Times New Roman"/>
                <w:sz w:val="20"/>
                <w:szCs w:val="20"/>
                <w:lang w:eastAsia="ru-RU"/>
              </w:rPr>
              <w:t xml:space="preserve"> </w:t>
            </w:r>
            <w:r w:rsidRPr="00F93ABA">
              <w:rPr>
                <w:rFonts w:ascii="Times New Roman" w:eastAsia="Times New Roman" w:hAnsi="Times New Roman" w:cs="Times New Roman"/>
                <w:sz w:val="20"/>
                <w:szCs w:val="20"/>
                <w:lang w:eastAsia="ru-RU"/>
              </w:rPr>
              <w:t>Положением способами.</w:t>
            </w:r>
          </w:p>
        </w:tc>
      </w:tr>
      <w:tr w:rsidR="00A17361" w:rsidRPr="00CD6114" w14:paraId="5589B722" w14:textId="77777777" w:rsidTr="004F40AA">
        <w:trPr>
          <w:trHeight w:val="196"/>
        </w:trPr>
        <w:tc>
          <w:tcPr>
            <w:tcW w:w="540" w:type="pct"/>
            <w:vMerge w:val="restart"/>
            <w:shd w:val="clear" w:color="auto" w:fill="FFFFFF"/>
            <w:vAlign w:val="center"/>
          </w:tcPr>
          <w:p w14:paraId="6364F469" w14:textId="5685DBC0"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A17361" w:rsidRPr="004D717D" w:rsidRDefault="00A17361" w:rsidP="00A1736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A17361" w:rsidRPr="00CD6114" w14:paraId="5D87B594" w14:textId="77777777" w:rsidTr="005660A5">
        <w:trPr>
          <w:trHeight w:val="196"/>
        </w:trPr>
        <w:tc>
          <w:tcPr>
            <w:tcW w:w="540" w:type="pct"/>
            <w:vMerge/>
            <w:shd w:val="clear" w:color="auto" w:fill="FFFFFF"/>
            <w:vAlign w:val="center"/>
          </w:tcPr>
          <w:p w14:paraId="0F975DFC"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A17361" w:rsidRPr="00AA3CD3" w:rsidRDefault="00A17361" w:rsidP="00A1736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A3CD3">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A17361" w:rsidRPr="00AA3CD3" w:rsidRDefault="00A17361" w:rsidP="00A1736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A3CD3">
              <w:rPr>
                <w:rFonts w:ascii="Times New Roman" w:eastAsia="Times New Roman" w:hAnsi="Times New Roman" w:cs="Times New Roman"/>
                <w:bCs/>
                <w:sz w:val="20"/>
                <w:szCs w:val="20"/>
                <w:lang w:eastAsia="ru-RU"/>
              </w:rPr>
              <w:t>2. Проект договора;</w:t>
            </w:r>
          </w:p>
          <w:p w14:paraId="6CDC4181" w14:textId="77777777" w:rsidR="00A17361" w:rsidRPr="00AA3CD3" w:rsidRDefault="00A17361" w:rsidP="00A1736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A3CD3">
              <w:rPr>
                <w:rFonts w:ascii="Times New Roman" w:eastAsia="Times New Roman" w:hAnsi="Times New Roman" w:cs="Times New Roman"/>
                <w:bCs/>
                <w:sz w:val="20"/>
                <w:szCs w:val="20"/>
                <w:lang w:eastAsia="ru-RU"/>
              </w:rPr>
              <w:t>3. Обоснование НМЦД;</w:t>
            </w:r>
          </w:p>
          <w:p w14:paraId="3CFD53E1" w14:textId="6A53C90C" w:rsidR="00A17361" w:rsidRPr="00303068" w:rsidRDefault="00A17361" w:rsidP="00AA3CD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AA3CD3">
              <w:rPr>
                <w:rFonts w:ascii="Times New Roman" w:eastAsia="Times New Roman" w:hAnsi="Times New Roman" w:cs="Times New Roman"/>
                <w:bCs/>
                <w:sz w:val="20"/>
                <w:szCs w:val="20"/>
                <w:lang w:eastAsia="ru-RU"/>
              </w:rPr>
              <w:t>4. Рекомендуемая форма заявки участника закупки;</w:t>
            </w:r>
          </w:p>
        </w:tc>
      </w:tr>
      <w:tr w:rsidR="00A17361" w:rsidRPr="00CD6114" w14:paraId="10360C2C" w14:textId="77777777" w:rsidTr="00F02ACD">
        <w:trPr>
          <w:trHeight w:val="196"/>
        </w:trPr>
        <w:tc>
          <w:tcPr>
            <w:tcW w:w="540" w:type="pct"/>
            <w:vMerge w:val="restart"/>
            <w:shd w:val="clear" w:color="auto" w:fill="FFFFFF"/>
            <w:vAlign w:val="center"/>
          </w:tcPr>
          <w:p w14:paraId="35A3192F" w14:textId="2B1209BB"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A17361" w:rsidRPr="004D717D" w:rsidRDefault="00A17361" w:rsidP="00A1736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A17361" w:rsidRPr="00CD6114" w14:paraId="388ADADB" w14:textId="77777777" w:rsidTr="005660A5">
        <w:trPr>
          <w:trHeight w:val="196"/>
        </w:trPr>
        <w:tc>
          <w:tcPr>
            <w:tcW w:w="540" w:type="pct"/>
            <w:vMerge/>
            <w:shd w:val="clear" w:color="auto" w:fill="FFFFFF"/>
            <w:vAlign w:val="center"/>
          </w:tcPr>
          <w:p w14:paraId="047DB0D5" w14:textId="77777777" w:rsidR="00A17361" w:rsidRPr="004D717D" w:rsidRDefault="00A17361" w:rsidP="00A1736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72C5AE2" w:rsidR="00A17361" w:rsidRPr="004D717D" w:rsidRDefault="00AA3CD3" w:rsidP="00AA3CD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5F075" w14:textId="77777777" w:rsidR="00D330FB" w:rsidRDefault="00D330FB">
      <w:pPr>
        <w:spacing w:after="0" w:line="240" w:lineRule="auto"/>
      </w:pPr>
      <w:r>
        <w:separator/>
      </w:r>
    </w:p>
  </w:endnote>
  <w:endnote w:type="continuationSeparator" w:id="0">
    <w:p w14:paraId="0465CA5A" w14:textId="77777777" w:rsidR="00D330FB" w:rsidRDefault="00D33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56BCFB4B" w:rsidR="00F73068" w:rsidRDefault="00F73068" w:rsidP="0054310E">
    <w:pPr>
      <w:pStyle w:val="a9"/>
      <w:tabs>
        <w:tab w:val="clear" w:pos="4677"/>
      </w:tabs>
    </w:pPr>
    <w:r>
      <w:tab/>
    </w:r>
    <w:r>
      <w:fldChar w:fldCharType="begin"/>
    </w:r>
    <w:r>
      <w:instrText xml:space="preserve"> PAGE   \* MERGEFORMAT </w:instrText>
    </w:r>
    <w:r>
      <w:fldChar w:fldCharType="separate"/>
    </w:r>
    <w:r w:rsidR="00303068">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71B8E" w14:textId="77777777" w:rsidR="00D330FB" w:rsidRDefault="00D330FB">
      <w:pPr>
        <w:spacing w:after="0" w:line="240" w:lineRule="auto"/>
      </w:pPr>
      <w:r>
        <w:separator/>
      </w:r>
    </w:p>
  </w:footnote>
  <w:footnote w:type="continuationSeparator" w:id="0">
    <w:p w14:paraId="0B319AA3" w14:textId="77777777" w:rsidR="00D330FB" w:rsidRDefault="00D330F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A17361" w:rsidRPr="0015588A" w:rsidRDefault="00A1736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CB11AC"/>
    <w:multiLevelType w:val="hybridMultilevel"/>
    <w:tmpl w:val="9C748FCC"/>
    <w:lvl w:ilvl="0" w:tplc="ECD2BD96">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148DF"/>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D0616"/>
    <w:rsid w:val="001F7182"/>
    <w:rsid w:val="0024495D"/>
    <w:rsid w:val="00252418"/>
    <w:rsid w:val="0025284C"/>
    <w:rsid w:val="00256C00"/>
    <w:rsid w:val="002C0075"/>
    <w:rsid w:val="00303068"/>
    <w:rsid w:val="003264B5"/>
    <w:rsid w:val="00327AD7"/>
    <w:rsid w:val="00331187"/>
    <w:rsid w:val="0033483E"/>
    <w:rsid w:val="00352E13"/>
    <w:rsid w:val="003602CB"/>
    <w:rsid w:val="00364BED"/>
    <w:rsid w:val="003725DA"/>
    <w:rsid w:val="00383738"/>
    <w:rsid w:val="00390F7D"/>
    <w:rsid w:val="003B0C56"/>
    <w:rsid w:val="003C4574"/>
    <w:rsid w:val="003E056F"/>
    <w:rsid w:val="003E3E9E"/>
    <w:rsid w:val="003E4FE5"/>
    <w:rsid w:val="00401090"/>
    <w:rsid w:val="00436D85"/>
    <w:rsid w:val="00442C9E"/>
    <w:rsid w:val="00477588"/>
    <w:rsid w:val="00483B31"/>
    <w:rsid w:val="004D717D"/>
    <w:rsid w:val="004F40AA"/>
    <w:rsid w:val="005125C6"/>
    <w:rsid w:val="0054310E"/>
    <w:rsid w:val="005467B3"/>
    <w:rsid w:val="005660A5"/>
    <w:rsid w:val="00580A64"/>
    <w:rsid w:val="005A0C02"/>
    <w:rsid w:val="005E1214"/>
    <w:rsid w:val="00612C81"/>
    <w:rsid w:val="0064252D"/>
    <w:rsid w:val="0064253C"/>
    <w:rsid w:val="00653E09"/>
    <w:rsid w:val="006711D1"/>
    <w:rsid w:val="0069166F"/>
    <w:rsid w:val="00695C75"/>
    <w:rsid w:val="006A6602"/>
    <w:rsid w:val="006B11A4"/>
    <w:rsid w:val="006B3403"/>
    <w:rsid w:val="006C0C28"/>
    <w:rsid w:val="006D1E38"/>
    <w:rsid w:val="006F6318"/>
    <w:rsid w:val="007075FC"/>
    <w:rsid w:val="00731542"/>
    <w:rsid w:val="00731559"/>
    <w:rsid w:val="00733C73"/>
    <w:rsid w:val="007342CC"/>
    <w:rsid w:val="007B7712"/>
    <w:rsid w:val="007C3E28"/>
    <w:rsid w:val="007D331B"/>
    <w:rsid w:val="007E6159"/>
    <w:rsid w:val="0082140A"/>
    <w:rsid w:val="00836FFF"/>
    <w:rsid w:val="00850314"/>
    <w:rsid w:val="00866D4A"/>
    <w:rsid w:val="00883093"/>
    <w:rsid w:val="00894AA9"/>
    <w:rsid w:val="008C549A"/>
    <w:rsid w:val="008D2D62"/>
    <w:rsid w:val="008E092F"/>
    <w:rsid w:val="008E42F2"/>
    <w:rsid w:val="008E45B3"/>
    <w:rsid w:val="00905540"/>
    <w:rsid w:val="00914A56"/>
    <w:rsid w:val="0098502E"/>
    <w:rsid w:val="00A17361"/>
    <w:rsid w:val="00A53448"/>
    <w:rsid w:val="00AA3CD3"/>
    <w:rsid w:val="00AB01DB"/>
    <w:rsid w:val="00AC631A"/>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0FB"/>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31451"/>
    <w:rsid w:val="00F406AD"/>
    <w:rsid w:val="00F52C6F"/>
    <w:rsid w:val="00F73068"/>
    <w:rsid w:val="00F809C0"/>
    <w:rsid w:val="00F81824"/>
    <w:rsid w:val="00F93ABA"/>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469518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A6D51"/>
    <w:rsid w:val="0015062D"/>
    <w:rsid w:val="00274A39"/>
    <w:rsid w:val="002B65B4"/>
    <w:rsid w:val="002D74EE"/>
    <w:rsid w:val="00303589"/>
    <w:rsid w:val="003D5AC7"/>
    <w:rsid w:val="003F2A8D"/>
    <w:rsid w:val="004513CA"/>
    <w:rsid w:val="0045657A"/>
    <w:rsid w:val="00520195"/>
    <w:rsid w:val="00535AB8"/>
    <w:rsid w:val="007E059C"/>
    <w:rsid w:val="00851BFF"/>
    <w:rsid w:val="00BF119F"/>
    <w:rsid w:val="00C06FB2"/>
    <w:rsid w:val="00C37B34"/>
    <w:rsid w:val="00C56E25"/>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48065-44F1-4673-BDC5-64B14B8F1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5901</Words>
  <Characters>33642</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User119</cp:lastModifiedBy>
  <cp:revision>6</cp:revision>
  <dcterms:created xsi:type="dcterms:W3CDTF">2026-10-02T12:24:00Z</dcterms:created>
  <dcterms:modified xsi:type="dcterms:W3CDTF">2026-10-02T12:55:00Z</dcterms:modified>
</cp:coreProperties>
</file>