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6AF24" w14:textId="77777777" w:rsidR="00E25D46" w:rsidRPr="00E25D46" w:rsidRDefault="00E25D46" w:rsidP="00E25D46">
      <w:pPr>
        <w:widowControl w:val="0"/>
        <w:jc w:val="right"/>
        <w:rPr>
          <w:rFonts w:ascii="Times New Roman" w:hAnsi="Times New Roman" w:cs="Times New Roman"/>
          <w:b/>
          <w:bCs/>
        </w:rPr>
      </w:pPr>
      <w:r w:rsidRPr="00E25D46">
        <w:rPr>
          <w:rFonts w:ascii="Times New Roman" w:hAnsi="Times New Roman" w:cs="Times New Roman"/>
          <w:b/>
          <w:bCs/>
        </w:rPr>
        <w:t>Приложение №1 к извещению</w:t>
      </w:r>
    </w:p>
    <w:p w14:paraId="0839F217" w14:textId="77777777" w:rsidR="0004034C" w:rsidRPr="00E25D46" w:rsidRDefault="0004034C" w:rsidP="009469A4">
      <w:pPr>
        <w:jc w:val="center"/>
        <w:rPr>
          <w:rFonts w:ascii="Times New Roman" w:hAnsi="Times New Roman" w:cs="Times New Roman"/>
          <w:b/>
        </w:rPr>
      </w:pPr>
      <w:r w:rsidRPr="00E25D46">
        <w:rPr>
          <w:rFonts w:ascii="Times New Roman" w:hAnsi="Times New Roman" w:cs="Times New Roman"/>
          <w:b/>
        </w:rPr>
        <w:t xml:space="preserve">Техническое задание </w:t>
      </w:r>
    </w:p>
    <w:p w14:paraId="32090A10" w14:textId="77777777" w:rsidR="0004034C" w:rsidRPr="00E25D46" w:rsidRDefault="0004034C" w:rsidP="009469A4">
      <w:pPr>
        <w:jc w:val="center"/>
        <w:rPr>
          <w:rFonts w:ascii="Times New Roman" w:hAnsi="Times New Roman" w:cs="Times New Roman"/>
          <w:lang w:eastAsia="ru-RU"/>
        </w:rPr>
      </w:pPr>
      <w:r w:rsidRPr="00E25D46">
        <w:rPr>
          <w:rFonts w:ascii="Times New Roman" w:hAnsi="Times New Roman" w:cs="Times New Roman"/>
          <w:b/>
        </w:rPr>
        <w:t xml:space="preserve">на поставку </w:t>
      </w:r>
      <w:r w:rsidR="009469A4" w:rsidRPr="00E25D46">
        <w:rPr>
          <w:rFonts w:ascii="Times New Roman" w:hAnsi="Times New Roman" w:cs="Times New Roman"/>
          <w:b/>
        </w:rPr>
        <w:t>продуктов питания</w:t>
      </w:r>
      <w:r w:rsidRPr="00E25D46">
        <w:rPr>
          <w:rFonts w:ascii="Times New Roman" w:hAnsi="Times New Roman" w:cs="Times New Roman"/>
          <w:b/>
        </w:rPr>
        <w:t xml:space="preserve"> </w:t>
      </w:r>
      <w:bookmarkStart w:id="0" w:name="_Hlk153550297"/>
      <w:r w:rsidR="009469A4" w:rsidRPr="00E25D46">
        <w:rPr>
          <w:rFonts w:ascii="Times New Roman" w:hAnsi="Times New Roman" w:cs="Times New Roman"/>
          <w:b/>
        </w:rPr>
        <w:t>(б</w:t>
      </w:r>
      <w:r w:rsidRPr="00E25D46">
        <w:rPr>
          <w:rFonts w:ascii="Times New Roman" w:hAnsi="Times New Roman" w:cs="Times New Roman"/>
          <w:b/>
        </w:rPr>
        <w:t>акалея</w:t>
      </w:r>
      <w:bookmarkEnd w:id="0"/>
      <w:r w:rsidR="009469A4" w:rsidRPr="00E25D46">
        <w:rPr>
          <w:rFonts w:ascii="Times New Roman" w:hAnsi="Times New Roman" w:cs="Times New Roman"/>
          <w:b/>
        </w:rPr>
        <w:t>)</w:t>
      </w:r>
    </w:p>
    <w:p w14:paraId="1FD3DA03" w14:textId="77777777" w:rsidR="0004034C" w:rsidRPr="00E25D46" w:rsidRDefault="0004034C" w:rsidP="009469A4">
      <w:pPr>
        <w:widowControl w:val="0"/>
        <w:autoSpaceDE w:val="0"/>
        <w:jc w:val="center"/>
        <w:rPr>
          <w:rFonts w:ascii="Times New Roman" w:hAnsi="Times New Roman" w:cs="Times New Roman"/>
          <w:b/>
          <w:bCs/>
        </w:rPr>
      </w:pPr>
    </w:p>
    <w:p w14:paraId="1D5F6289" w14:textId="77777777" w:rsidR="0004034C" w:rsidRPr="00E25D46" w:rsidRDefault="0004034C" w:rsidP="009469A4">
      <w:pPr>
        <w:widowControl w:val="0"/>
        <w:autoSpaceDE w:val="0"/>
        <w:rPr>
          <w:rFonts w:ascii="Times New Roman" w:hAnsi="Times New Roman" w:cs="Times New Roman"/>
          <w:b/>
        </w:rPr>
      </w:pPr>
      <w:r w:rsidRPr="00E25D46">
        <w:rPr>
          <w:rFonts w:ascii="Times New Roman" w:hAnsi="Times New Roman" w:cs="Times New Roman"/>
          <w:b/>
          <w:bCs/>
        </w:rPr>
        <w:t>1. Объект закупки:</w:t>
      </w:r>
    </w:p>
    <w:tbl>
      <w:tblPr>
        <w:tblW w:w="4935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1725"/>
        <w:gridCol w:w="1367"/>
        <w:gridCol w:w="698"/>
        <w:gridCol w:w="4708"/>
        <w:gridCol w:w="747"/>
        <w:gridCol w:w="756"/>
      </w:tblGrid>
      <w:tr w:rsidR="0004034C" w:rsidRPr="00E25D46" w14:paraId="15C99948" w14:textId="77777777" w:rsidTr="00EC3611">
        <w:trPr>
          <w:trHeight w:val="146"/>
        </w:trPr>
        <w:tc>
          <w:tcPr>
            <w:tcW w:w="623" w:type="dxa"/>
            <w:shd w:val="clear" w:color="auto" w:fill="auto"/>
          </w:tcPr>
          <w:p w14:paraId="6F53D325" w14:textId="77777777" w:rsidR="0004034C" w:rsidRPr="00E25D46" w:rsidRDefault="0004034C" w:rsidP="009469A4">
            <w:pPr>
              <w:widowControl w:val="0"/>
              <w:autoSpaceDE w:val="0"/>
              <w:rPr>
                <w:rFonts w:ascii="Times New Roman" w:hAnsi="Times New Roman" w:cs="Times New Roman"/>
                <w:b/>
              </w:rPr>
            </w:pPr>
            <w:r w:rsidRPr="00E25D46">
              <w:rPr>
                <w:rFonts w:ascii="Times New Roman" w:hAnsi="Times New Roman" w:cs="Times New Roman"/>
                <w:b/>
              </w:rPr>
              <w:t xml:space="preserve">№ </w:t>
            </w:r>
          </w:p>
          <w:p w14:paraId="7DD8272D" w14:textId="77777777" w:rsidR="0004034C" w:rsidRPr="00E25D46" w:rsidRDefault="0004034C" w:rsidP="009469A4">
            <w:pPr>
              <w:widowControl w:val="0"/>
              <w:autoSpaceDE w:val="0"/>
              <w:rPr>
                <w:rFonts w:ascii="Times New Roman" w:hAnsi="Times New Roman" w:cs="Times New Roman"/>
                <w:b/>
              </w:rPr>
            </w:pPr>
            <w:r w:rsidRPr="00E25D4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725" w:type="dxa"/>
            <w:shd w:val="clear" w:color="auto" w:fill="auto"/>
          </w:tcPr>
          <w:p w14:paraId="6863E98C" w14:textId="77777777" w:rsidR="0004034C" w:rsidRPr="00E25D46" w:rsidRDefault="0004034C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</w:rPr>
            </w:pPr>
            <w:r w:rsidRPr="00E25D46">
              <w:rPr>
                <w:rFonts w:ascii="Times New Roman" w:hAnsi="Times New Roman" w:cs="Times New Roman"/>
                <w:b/>
              </w:rPr>
              <w:t>Наименование товара</w:t>
            </w:r>
          </w:p>
        </w:tc>
        <w:tc>
          <w:tcPr>
            <w:tcW w:w="1367" w:type="dxa"/>
          </w:tcPr>
          <w:p w14:paraId="5C0397F8" w14:textId="77777777" w:rsidR="0004034C" w:rsidRPr="00E25D46" w:rsidRDefault="0004034C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</w:rPr>
            </w:pPr>
            <w:r w:rsidRPr="00E25D46">
              <w:rPr>
                <w:rFonts w:ascii="Times New Roman" w:hAnsi="Times New Roman" w:cs="Times New Roman"/>
                <w:b/>
              </w:rPr>
              <w:t>ОКПД 2</w:t>
            </w:r>
          </w:p>
        </w:tc>
        <w:tc>
          <w:tcPr>
            <w:tcW w:w="698" w:type="dxa"/>
          </w:tcPr>
          <w:p w14:paraId="10E9E574" w14:textId="77777777" w:rsidR="0004034C" w:rsidRPr="00E25D46" w:rsidRDefault="0004034C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</w:rPr>
            </w:pPr>
            <w:r w:rsidRPr="00E25D46">
              <w:rPr>
                <w:rFonts w:ascii="Times New Roman" w:hAnsi="Times New Roman" w:cs="Times New Roman"/>
                <w:b/>
              </w:rPr>
              <w:t>П/О</w:t>
            </w:r>
          </w:p>
        </w:tc>
        <w:tc>
          <w:tcPr>
            <w:tcW w:w="4708" w:type="dxa"/>
            <w:shd w:val="clear" w:color="auto" w:fill="auto"/>
          </w:tcPr>
          <w:p w14:paraId="78145D3E" w14:textId="77777777" w:rsidR="0004034C" w:rsidRPr="00E25D46" w:rsidRDefault="0004034C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</w:rPr>
            </w:pPr>
            <w:r w:rsidRPr="00E25D46">
              <w:rPr>
                <w:rFonts w:ascii="Times New Roman" w:hAnsi="Times New Roman" w:cs="Times New Roman"/>
                <w:b/>
              </w:rPr>
              <w:t>Характеристика и потребительские свойства товара,</w:t>
            </w:r>
            <w:r w:rsidRPr="00E25D46">
              <w:rPr>
                <w:rFonts w:ascii="Times New Roman" w:hAnsi="Times New Roman" w:cs="Times New Roman"/>
                <w:b/>
                <w:bCs/>
              </w:rPr>
              <w:t xml:space="preserve"> качественная характеристика.</w:t>
            </w:r>
          </w:p>
        </w:tc>
        <w:tc>
          <w:tcPr>
            <w:tcW w:w="747" w:type="dxa"/>
            <w:shd w:val="clear" w:color="auto" w:fill="auto"/>
          </w:tcPr>
          <w:p w14:paraId="404A0604" w14:textId="77777777" w:rsidR="0004034C" w:rsidRPr="00E25D46" w:rsidRDefault="0004034C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</w:rPr>
            </w:pPr>
            <w:r w:rsidRPr="00E25D46">
              <w:rPr>
                <w:rFonts w:ascii="Times New Roman" w:hAnsi="Times New Roman" w:cs="Times New Roman"/>
                <w:b/>
              </w:rPr>
              <w:t>Ед.</w:t>
            </w:r>
          </w:p>
          <w:p w14:paraId="72D58FE8" w14:textId="77777777" w:rsidR="0004034C" w:rsidRPr="00E25D46" w:rsidRDefault="0004034C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</w:rPr>
            </w:pPr>
            <w:r w:rsidRPr="00E25D46">
              <w:rPr>
                <w:rFonts w:ascii="Times New Roman" w:hAnsi="Times New Roman" w:cs="Times New Roman"/>
                <w:b/>
              </w:rPr>
              <w:t>изм.</w:t>
            </w:r>
          </w:p>
        </w:tc>
        <w:tc>
          <w:tcPr>
            <w:tcW w:w="756" w:type="dxa"/>
            <w:shd w:val="clear" w:color="auto" w:fill="auto"/>
          </w:tcPr>
          <w:p w14:paraId="05FEA9ED" w14:textId="77777777" w:rsidR="0004034C" w:rsidRPr="00E25D46" w:rsidRDefault="0004034C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</w:rPr>
            </w:pPr>
            <w:r w:rsidRPr="00E25D46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9469A4" w:rsidRPr="00E25D46" w14:paraId="74E55887" w14:textId="77777777" w:rsidTr="00EC3611">
        <w:trPr>
          <w:trHeight w:val="444"/>
        </w:trPr>
        <w:tc>
          <w:tcPr>
            <w:tcW w:w="623" w:type="dxa"/>
            <w:shd w:val="clear" w:color="auto" w:fill="auto"/>
          </w:tcPr>
          <w:p w14:paraId="720A0AC3" w14:textId="77777777" w:rsidR="009469A4" w:rsidRPr="00E25D46" w:rsidRDefault="009469A4" w:rsidP="009469A4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D01B" w14:textId="77777777" w:rsidR="009469A4" w:rsidRPr="00E25D46" w:rsidRDefault="009469A4" w:rsidP="009469A4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25D46">
              <w:rPr>
                <w:rFonts w:ascii="Times New Roman" w:hAnsi="Times New Roman" w:cs="Times New Roman"/>
                <w:color w:val="000000"/>
                <w:lang w:eastAsia="ru-RU"/>
              </w:rPr>
              <w:t>Какао порошок</w:t>
            </w:r>
          </w:p>
        </w:tc>
        <w:tc>
          <w:tcPr>
            <w:tcW w:w="13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B59A0" w14:textId="77777777" w:rsidR="009469A4" w:rsidRPr="00E25D46" w:rsidRDefault="009469A4" w:rsidP="009469A4">
            <w:pPr>
              <w:pStyle w:val="a3"/>
              <w:snapToGrid w:val="0"/>
              <w:rPr>
                <w:color w:val="000000"/>
                <w:sz w:val="20"/>
                <w:szCs w:val="20"/>
                <w:highlight w:val="white"/>
              </w:rPr>
            </w:pPr>
            <w:r w:rsidRPr="00E25D46">
              <w:rPr>
                <w:color w:val="000000"/>
                <w:sz w:val="20"/>
                <w:szCs w:val="20"/>
              </w:rPr>
              <w:t>10.82.14.000</w:t>
            </w: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A2359" w14:textId="77777777" w:rsidR="009469A4" w:rsidRPr="00E25D46" w:rsidRDefault="009469A4" w:rsidP="009469A4">
            <w:pPr>
              <w:pStyle w:val="a3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E25D46">
              <w:rPr>
                <w:color w:val="000000"/>
                <w:sz w:val="20"/>
                <w:szCs w:val="20"/>
              </w:rPr>
              <w:t>П</w:t>
            </w:r>
          </w:p>
        </w:tc>
        <w:tc>
          <w:tcPr>
            <w:tcW w:w="4708" w:type="dxa"/>
            <w:shd w:val="clear" w:color="auto" w:fill="auto"/>
          </w:tcPr>
          <w:p w14:paraId="539AC71A" w14:textId="77777777" w:rsidR="009469A4" w:rsidRPr="00E25D46" w:rsidRDefault="009469A4" w:rsidP="009469A4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25D4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Соответствует требованиям ГОСТ 108-2014 Какао-порошок. Технические условия</w:t>
            </w:r>
          </w:p>
          <w:p w14:paraId="73D50C01" w14:textId="77777777" w:rsidR="009469A4" w:rsidRPr="00E25D46" w:rsidRDefault="009469A4" w:rsidP="009469A4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25D4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Внешний вид: порошок от светло-коричневого до темно-коричневого цвета, тусклый серый оттенок не допускается</w:t>
            </w:r>
          </w:p>
          <w:p w14:paraId="4F3A8137" w14:textId="77777777" w:rsidR="009469A4" w:rsidRPr="00E25D46" w:rsidRDefault="009469A4" w:rsidP="009469A4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25D4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Вкус и аромат: свойственные какао-порошку без посторонних привкусов и запахов</w:t>
            </w:r>
          </w:p>
          <w:p w14:paraId="127C08C1" w14:textId="77777777" w:rsidR="009469A4" w:rsidRPr="00E25D46" w:rsidRDefault="009469A4" w:rsidP="009469A4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25D4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При кипячении порошок должен растворятся полностью, без осадка – соответствие </w:t>
            </w:r>
          </w:p>
          <w:p w14:paraId="3B688B90" w14:textId="77777777" w:rsidR="009469A4" w:rsidRPr="00E25D46" w:rsidRDefault="009469A4" w:rsidP="009469A4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25D4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Упаковка: предназначенная и соответствующая стандартам для данной продукции</w:t>
            </w:r>
          </w:p>
          <w:p w14:paraId="34BED6AD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Вес упаковки: не более 0,5 кг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69A4" w14:textId="77777777" w:rsidR="009469A4" w:rsidRPr="00E25D46" w:rsidRDefault="009469A4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7744C" w14:textId="77777777" w:rsidR="009469A4" w:rsidRPr="00E25D46" w:rsidRDefault="00CE7F86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50</w:t>
            </w:r>
          </w:p>
        </w:tc>
      </w:tr>
      <w:tr w:rsidR="009469A4" w:rsidRPr="00E25D46" w14:paraId="00AA8C9A" w14:textId="77777777" w:rsidTr="00EC3611">
        <w:trPr>
          <w:trHeight w:val="444"/>
        </w:trPr>
        <w:tc>
          <w:tcPr>
            <w:tcW w:w="623" w:type="dxa"/>
            <w:shd w:val="clear" w:color="auto" w:fill="auto"/>
          </w:tcPr>
          <w:p w14:paraId="1D8239D7" w14:textId="77777777" w:rsidR="009469A4" w:rsidRPr="00E25D46" w:rsidRDefault="009469A4" w:rsidP="009469A4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BE41" w14:textId="77777777" w:rsidR="009469A4" w:rsidRPr="00E25D46" w:rsidRDefault="009469A4" w:rsidP="009469A4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25D46">
              <w:rPr>
                <w:rFonts w:ascii="Times New Roman" w:hAnsi="Times New Roman" w:cs="Times New Roman"/>
                <w:color w:val="000000"/>
                <w:lang w:eastAsia="ru-RU"/>
              </w:rPr>
              <w:t>Кофе растворимое</w:t>
            </w:r>
          </w:p>
        </w:tc>
        <w:tc>
          <w:tcPr>
            <w:tcW w:w="13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C9298" w14:textId="77777777" w:rsidR="009469A4" w:rsidRPr="00E25D46" w:rsidRDefault="009469A4" w:rsidP="009469A4">
            <w:pPr>
              <w:pStyle w:val="a3"/>
              <w:snapToGrid w:val="0"/>
              <w:rPr>
                <w:color w:val="000000"/>
                <w:sz w:val="20"/>
                <w:szCs w:val="20"/>
                <w:highlight w:val="white"/>
              </w:rPr>
            </w:pPr>
            <w:r w:rsidRPr="00E25D46">
              <w:rPr>
                <w:sz w:val="20"/>
                <w:szCs w:val="20"/>
              </w:rPr>
              <w:t>10.83.12.120</w:t>
            </w: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06F90" w14:textId="77777777" w:rsidR="009469A4" w:rsidRPr="00E25D46" w:rsidRDefault="009469A4" w:rsidP="009469A4">
            <w:pPr>
              <w:pStyle w:val="a3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E25D46">
              <w:rPr>
                <w:sz w:val="20"/>
                <w:szCs w:val="20"/>
              </w:rPr>
              <w:t>П</w:t>
            </w:r>
          </w:p>
        </w:tc>
        <w:tc>
          <w:tcPr>
            <w:tcW w:w="4708" w:type="dxa"/>
            <w:shd w:val="clear" w:color="auto" w:fill="auto"/>
          </w:tcPr>
          <w:p w14:paraId="5434D6CE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 xml:space="preserve">Соответствует требованиям ГОСТ </w:t>
            </w:r>
            <w:r w:rsidR="006545A6" w:rsidRPr="00E25D46">
              <w:rPr>
                <w:rFonts w:ascii="Times New Roman" w:hAnsi="Times New Roman" w:cs="Times New Roman"/>
              </w:rPr>
              <w:t>32776-2014</w:t>
            </w:r>
            <w:r w:rsidRPr="00E25D46">
              <w:rPr>
                <w:rFonts w:ascii="Times New Roman" w:hAnsi="Times New Roman" w:cs="Times New Roman"/>
              </w:rPr>
              <w:t xml:space="preserve"> Концентраты пищевые. Напитки кофейные растворимые. Технические условия</w:t>
            </w:r>
          </w:p>
          <w:p w14:paraId="0A218FDB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Внешний вид: порошкообразный, наличие комков не допускается</w:t>
            </w:r>
          </w:p>
          <w:p w14:paraId="44987111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Цвет: коричневый, разной степени интенсивности</w:t>
            </w:r>
          </w:p>
          <w:p w14:paraId="27366EF8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Вкус и аромат: свойственные данному продукту в зависимости от вида сырья, без посторонних привкуса и запаха</w:t>
            </w:r>
          </w:p>
          <w:p w14:paraId="6E4BF91B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Упаковка: пачки из картона с внутренним пакетом из целлофана или кашированной фольги или иной вид, предназначенный и соответствующий стандартам для данной продукции</w:t>
            </w:r>
          </w:p>
          <w:p w14:paraId="73A078EA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Вес упаковки: не более 0,2 кг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AFCD" w14:textId="77777777" w:rsidR="009469A4" w:rsidRPr="00E25D46" w:rsidRDefault="009469A4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442FB" w14:textId="77777777" w:rsidR="009469A4" w:rsidRPr="00E25D46" w:rsidRDefault="00CE7F86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50</w:t>
            </w:r>
          </w:p>
        </w:tc>
      </w:tr>
      <w:tr w:rsidR="009469A4" w:rsidRPr="00E25D46" w14:paraId="3953F08A" w14:textId="77777777" w:rsidTr="00EC3611">
        <w:trPr>
          <w:trHeight w:val="444"/>
        </w:trPr>
        <w:tc>
          <w:tcPr>
            <w:tcW w:w="623" w:type="dxa"/>
            <w:shd w:val="clear" w:color="auto" w:fill="auto"/>
          </w:tcPr>
          <w:p w14:paraId="29E09543" w14:textId="77777777" w:rsidR="009469A4" w:rsidRPr="00E25D46" w:rsidRDefault="009469A4" w:rsidP="009469A4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F05A" w14:textId="77777777" w:rsidR="009469A4" w:rsidRPr="00E25D46" w:rsidRDefault="009469A4" w:rsidP="009469A4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25D46">
              <w:rPr>
                <w:rFonts w:ascii="Times New Roman" w:hAnsi="Times New Roman" w:cs="Times New Roman"/>
                <w:color w:val="000000"/>
                <w:lang w:eastAsia="ru-RU"/>
              </w:rPr>
              <w:t>Чай черный листовой</w:t>
            </w:r>
          </w:p>
        </w:tc>
        <w:tc>
          <w:tcPr>
            <w:tcW w:w="13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376D7" w14:textId="77777777" w:rsidR="009469A4" w:rsidRPr="00E25D46" w:rsidRDefault="009469A4" w:rsidP="009469A4">
            <w:pPr>
              <w:pStyle w:val="a3"/>
              <w:snapToGrid w:val="0"/>
              <w:rPr>
                <w:color w:val="000000"/>
                <w:sz w:val="20"/>
                <w:szCs w:val="20"/>
                <w:highlight w:val="white"/>
              </w:rPr>
            </w:pPr>
            <w:r w:rsidRPr="00E25D46">
              <w:rPr>
                <w:sz w:val="20"/>
                <w:szCs w:val="20"/>
              </w:rPr>
              <w:t>10.83.13.120</w:t>
            </w: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2D288" w14:textId="77777777" w:rsidR="009469A4" w:rsidRPr="00E25D46" w:rsidRDefault="009469A4" w:rsidP="009469A4">
            <w:pPr>
              <w:pStyle w:val="a3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E25D46">
              <w:rPr>
                <w:sz w:val="20"/>
                <w:szCs w:val="20"/>
              </w:rPr>
              <w:t>П</w:t>
            </w:r>
          </w:p>
        </w:tc>
        <w:tc>
          <w:tcPr>
            <w:tcW w:w="4708" w:type="dxa"/>
            <w:shd w:val="clear" w:color="auto" w:fill="auto"/>
          </w:tcPr>
          <w:p w14:paraId="3073AB59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Соответствует требованиям ГОСТ 32573-2013 Чай чёрный. Технические условия</w:t>
            </w:r>
          </w:p>
          <w:p w14:paraId="608141D5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Вид: байховый, мелкий (листовой), в/с</w:t>
            </w:r>
          </w:p>
          <w:p w14:paraId="59C773AD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Внешний вид настоя чая: яркий, прозрачный</w:t>
            </w:r>
          </w:p>
          <w:p w14:paraId="53AD91E2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Аромат и вкус настоя чая: нежный аромат, терпкий вкус</w:t>
            </w:r>
          </w:p>
          <w:p w14:paraId="44C2635E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Цвет разваренного листа: однородный, коричнево-красный</w:t>
            </w:r>
          </w:p>
          <w:p w14:paraId="706AE5F0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Внешний вид чая: однородный, ровный, хорошо скрученный</w:t>
            </w:r>
          </w:p>
          <w:p w14:paraId="50040B64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  <w:p w14:paraId="4635E80D" w14:textId="77777777" w:rsidR="009469A4" w:rsidRPr="00E25D46" w:rsidRDefault="009469A4" w:rsidP="009469A4">
            <w:pPr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Вес упаковки: не более 0,5 кг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403B5" w14:textId="77777777" w:rsidR="009469A4" w:rsidRPr="00E25D46" w:rsidRDefault="009469A4" w:rsidP="009469A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E716" w14:textId="77777777" w:rsidR="009469A4" w:rsidRPr="00E25D46" w:rsidRDefault="006D1308" w:rsidP="009F7836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E25D46">
              <w:rPr>
                <w:rFonts w:ascii="Times New Roman" w:hAnsi="Times New Roman" w:cs="Times New Roman"/>
              </w:rPr>
              <w:t>1</w:t>
            </w:r>
            <w:r w:rsidR="009F7836" w:rsidRPr="00E25D46">
              <w:rPr>
                <w:rFonts w:ascii="Times New Roman" w:hAnsi="Times New Roman" w:cs="Times New Roman"/>
              </w:rPr>
              <w:t>0</w:t>
            </w:r>
            <w:r w:rsidRPr="00E25D46">
              <w:rPr>
                <w:rFonts w:ascii="Times New Roman" w:hAnsi="Times New Roman" w:cs="Times New Roman"/>
              </w:rPr>
              <w:t>0</w:t>
            </w:r>
          </w:p>
        </w:tc>
      </w:tr>
    </w:tbl>
    <w:p w14:paraId="643FA4CA" w14:textId="77777777" w:rsidR="0004034C" w:rsidRPr="00E25D46" w:rsidRDefault="0004034C" w:rsidP="009469A4">
      <w:pPr>
        <w:rPr>
          <w:rFonts w:ascii="Times New Roman" w:hAnsi="Times New Roman" w:cs="Times New Roman"/>
          <w:bCs/>
        </w:rPr>
      </w:pPr>
      <w:r w:rsidRPr="00E25D46">
        <w:rPr>
          <w:rFonts w:ascii="Times New Roman" w:hAnsi="Times New Roman" w:cs="Times New Roman"/>
          <w:b/>
        </w:rPr>
        <w:t xml:space="preserve">2. Место поставки: </w:t>
      </w:r>
      <w:r w:rsidR="009469A4" w:rsidRPr="00E25D46">
        <w:rPr>
          <w:rFonts w:ascii="Times New Roman" w:hAnsi="Times New Roman" w:cs="Times New Roman"/>
        </w:rPr>
        <w:t>646510 Омская область, Тарский район, с. Екатерининское, ул. Интернатовская, д. 6</w:t>
      </w:r>
      <w:r w:rsidR="007C6CB1" w:rsidRPr="00E25D46">
        <w:rPr>
          <w:rFonts w:ascii="Times New Roman" w:hAnsi="Times New Roman" w:cs="Times New Roman"/>
        </w:rPr>
        <w:t>, продуктовый склад учреждения.</w:t>
      </w:r>
    </w:p>
    <w:p w14:paraId="78A1BE3C" w14:textId="77777777" w:rsidR="007C6CB1" w:rsidRPr="00E25D46" w:rsidRDefault="0004034C" w:rsidP="007C6CB1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  <w:b/>
        </w:rPr>
        <w:t>3. Период поставки товара:</w:t>
      </w:r>
      <w:r w:rsidRPr="00E25D46">
        <w:rPr>
          <w:rFonts w:ascii="Times New Roman" w:hAnsi="Times New Roman" w:cs="Times New Roman"/>
        </w:rPr>
        <w:t xml:space="preserve"> </w:t>
      </w:r>
      <w:bookmarkStart w:id="1" w:name="_Hlk242188269"/>
      <w:r w:rsidR="007C6CB1" w:rsidRPr="00E25D46">
        <w:rPr>
          <w:rFonts w:ascii="Times New Roman" w:hAnsi="Times New Roman" w:cs="Times New Roman"/>
        </w:rPr>
        <w:t xml:space="preserve">с момента заключения договора, </w:t>
      </w:r>
      <w:r w:rsidR="009B55CD" w:rsidRPr="00E25D46">
        <w:rPr>
          <w:rFonts w:ascii="Times New Roman" w:hAnsi="Times New Roman" w:cs="Times New Roman"/>
        </w:rPr>
        <w:t xml:space="preserve">в течении </w:t>
      </w:r>
      <w:r w:rsidR="006D1308" w:rsidRPr="00E25D46">
        <w:rPr>
          <w:rFonts w:ascii="Times New Roman" w:hAnsi="Times New Roman" w:cs="Times New Roman"/>
        </w:rPr>
        <w:t>30</w:t>
      </w:r>
      <w:r w:rsidR="009B55CD" w:rsidRPr="00E25D46">
        <w:rPr>
          <w:rFonts w:ascii="Times New Roman" w:hAnsi="Times New Roman" w:cs="Times New Roman"/>
        </w:rPr>
        <w:t xml:space="preserve"> календарных дней.</w:t>
      </w:r>
    </w:p>
    <w:bookmarkEnd w:id="1"/>
    <w:p w14:paraId="700BF05E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 xml:space="preserve">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151127A2" w14:textId="77777777" w:rsidR="009469A4" w:rsidRPr="00E25D46" w:rsidRDefault="009469A4" w:rsidP="009469A4">
      <w:pPr>
        <w:jc w:val="both"/>
        <w:rPr>
          <w:rFonts w:ascii="Times New Roman" w:hAnsi="Times New Roman" w:cs="Times New Roman"/>
          <w:b/>
        </w:rPr>
      </w:pPr>
      <w:r w:rsidRPr="00E25D46">
        <w:rPr>
          <w:rFonts w:ascii="Times New Roman" w:hAnsi="Times New Roman" w:cs="Times New Roman"/>
          <w:b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4E2A3177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43B8843D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- Федеральным законом от 02.01.2000 № 29-ФЗ «О качестве и безопасности пищевых продуктов»;</w:t>
      </w:r>
    </w:p>
    <w:p w14:paraId="18B5E21E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 xml:space="preserve">- </w:t>
      </w:r>
      <w:r w:rsidRPr="00E25D46">
        <w:rPr>
          <w:rFonts w:ascii="Times New Roman" w:eastAsiaTheme="minorHAnsi" w:hAnsi="Times New Roman" w:cs="Times New Roman"/>
          <w:lang w:eastAsia="en-US"/>
        </w:rPr>
        <w:t>Федеральным закон от 30.03.1999 № 52-ФЗ «О санитарно-эпидемиологическом благополучии населения»;</w:t>
      </w:r>
    </w:p>
    <w:p w14:paraId="14B05718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- СанПиН 2.3.2.1324-03 «Гигиенические требования к срокам годности и условиям хранения пищевых продуктов»;</w:t>
      </w:r>
    </w:p>
    <w:p w14:paraId="4C09DE0E" w14:textId="77777777" w:rsidR="009469A4" w:rsidRPr="00E25D46" w:rsidRDefault="009469A4" w:rsidP="009469A4">
      <w:pPr>
        <w:jc w:val="both"/>
        <w:rPr>
          <w:rFonts w:ascii="Times New Roman" w:eastAsiaTheme="minorHAnsi" w:hAnsi="Times New Roman" w:cs="Times New Roman"/>
          <w:lang w:eastAsia="en-US"/>
        </w:rPr>
      </w:pPr>
      <w:r w:rsidRPr="00E25D46">
        <w:rPr>
          <w:rFonts w:ascii="Times New Roman" w:hAnsi="Times New Roman" w:cs="Times New Roman"/>
        </w:rPr>
        <w:t xml:space="preserve">- </w:t>
      </w:r>
      <w:r w:rsidRPr="00E25D46">
        <w:rPr>
          <w:rFonts w:ascii="Times New Roman" w:eastAsiaTheme="minorHAnsi" w:hAnsi="Times New Roman" w:cs="Times New Roman"/>
          <w:lang w:eastAsia="en-US"/>
        </w:rPr>
        <w:t>СанПиН 2.3.2.1078-01 «Гигиенические требования к безопасности и пищевой ценности пищевых продуктов»;</w:t>
      </w:r>
    </w:p>
    <w:p w14:paraId="31988A9D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440A8679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- ТР ТС 021/2011 «О безопасности пищевой продукции»;</w:t>
      </w:r>
    </w:p>
    <w:p w14:paraId="62D596D6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- ТР ТС 022/2011 «Пищевая продукция в части ее маркировки»;</w:t>
      </w:r>
    </w:p>
    <w:p w14:paraId="37088980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- ТР ТС 005/2011 «О безопасности упаковки»;</w:t>
      </w:r>
    </w:p>
    <w:p w14:paraId="5D8FD3B5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lastRenderedPageBreak/>
        <w:t>- 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71B9A948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bookmarkStart w:id="2" w:name="_Hlk1388127"/>
      <w:r w:rsidRPr="00E25D46">
        <w:rPr>
          <w:rFonts w:ascii="Times New Roman" w:hAnsi="Times New Roman" w:cs="Times New Roman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7AA029E3" w14:textId="77777777" w:rsidR="009469A4" w:rsidRPr="00E25D46" w:rsidRDefault="009469A4" w:rsidP="009469A4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6D73D7AF" w14:textId="77777777" w:rsidR="009469A4" w:rsidRPr="00E25D46" w:rsidRDefault="009469A4" w:rsidP="009469A4">
      <w:pPr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bookmarkEnd w:id="2"/>
    <w:p w14:paraId="102635E9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  <w:b/>
        </w:rPr>
      </w:pPr>
      <w:r w:rsidRPr="00E25D46">
        <w:rPr>
          <w:rFonts w:ascii="Times New Roman" w:hAnsi="Times New Roman" w:cs="Times New Roman"/>
          <w:b/>
        </w:rPr>
        <w:t>5. Требования к сроку и (или) объему предоставления гарантий качества товаров:</w:t>
      </w:r>
    </w:p>
    <w:p w14:paraId="24EEDD53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7AAD7D09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6CA2B1D6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5.3.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388D4A6A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  <w:b/>
        </w:rPr>
      </w:pPr>
      <w:r w:rsidRPr="00E25D46">
        <w:rPr>
          <w:rFonts w:ascii="Times New Roman" w:hAnsi="Times New Roman" w:cs="Times New Roman"/>
          <w:b/>
        </w:rPr>
        <w:t>6. Требования к условиям поставки товара, отгрузке товара:</w:t>
      </w:r>
    </w:p>
    <w:p w14:paraId="1F6C9F19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25204CB6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632BB8A8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1F57FD5E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6.4. Товар должен сопровождаться следующими документами:</w:t>
      </w:r>
    </w:p>
    <w:p w14:paraId="0D9FCE0D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– товарная накладная (ТОРГ-12) или УПД (оригиналы);</w:t>
      </w:r>
    </w:p>
    <w:p w14:paraId="46B08677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– счет на оплату (оригиналы);</w:t>
      </w:r>
    </w:p>
    <w:p w14:paraId="7D23507A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– счет-фактура или УПД (оригиналы);</w:t>
      </w:r>
    </w:p>
    <w:p w14:paraId="4ED362F0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</w:rPr>
      </w:pPr>
      <w:r w:rsidRPr="00E25D46">
        <w:rPr>
          <w:rFonts w:ascii="Times New Roman" w:hAnsi="Times New Roman" w:cs="Times New Roman"/>
        </w:rPr>
        <w:t>– копия сертификата соответствия или декларации соответствия.</w:t>
      </w:r>
    </w:p>
    <w:p w14:paraId="1E876C87" w14:textId="77777777" w:rsidR="009469A4" w:rsidRPr="00E25D46" w:rsidRDefault="009469A4" w:rsidP="009469A4">
      <w:pPr>
        <w:tabs>
          <w:tab w:val="left" w:pos="-851"/>
        </w:tabs>
        <w:jc w:val="both"/>
        <w:rPr>
          <w:rFonts w:ascii="Times New Roman" w:hAnsi="Times New Roman" w:cs="Times New Roman"/>
          <w:b/>
        </w:rPr>
      </w:pPr>
      <w:r w:rsidRPr="00E25D46">
        <w:rPr>
          <w:rFonts w:ascii="Times New Roman" w:hAnsi="Times New Roman" w:cs="Times New Roman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74367127" w14:textId="77777777" w:rsidR="00E25D46" w:rsidRPr="008B347E" w:rsidRDefault="00E25D46" w:rsidP="00E25D46">
      <w:pPr>
        <w:widowControl w:val="0"/>
        <w:tabs>
          <w:tab w:val="left" w:pos="-851"/>
        </w:tabs>
        <w:ind w:right="-108"/>
        <w:jc w:val="both"/>
        <w:rPr>
          <w:rFonts w:ascii="Times New Roman" w:hAnsi="Times New Roman"/>
          <w:lang w:eastAsia="ru-RU"/>
        </w:rPr>
      </w:pPr>
    </w:p>
    <w:p w14:paraId="679FE6A4" w14:textId="00DD420F" w:rsidR="00E25D46" w:rsidRPr="00F36A48" w:rsidRDefault="00E25D46" w:rsidP="00E25D46">
      <w:pPr>
        <w:jc w:val="center"/>
        <w:rPr>
          <w:rFonts w:ascii="Times New Roman" w:hAnsi="Times New Roman"/>
          <w:b/>
          <w:bCs/>
          <w:u w:val="single"/>
        </w:rPr>
      </w:pPr>
      <w:r w:rsidRPr="008B347E">
        <w:rPr>
          <w:rFonts w:ascii="Times New Roman" w:hAnsi="Times New Roman"/>
          <w:b/>
          <w:bCs/>
          <w:highlight w:val="yellow"/>
          <w:u w:val="single"/>
        </w:rPr>
        <w:t xml:space="preserve">В случае, если в техническом задании содержится указание на товарный знак, ГОСТ товара, участник может предложить его эквивалент с характеристиками равными и/или </w:t>
      </w:r>
      <w:r w:rsidRPr="008B347E">
        <w:rPr>
          <w:rFonts w:ascii="Times New Roman" w:hAnsi="Times New Roman"/>
          <w:b/>
          <w:bCs/>
          <w:highlight w:val="yellow"/>
          <w:u w:val="single"/>
        </w:rPr>
        <w:t>улучшенн</w:t>
      </w:r>
      <w:r w:rsidRPr="00C71AD1">
        <w:rPr>
          <w:rFonts w:ascii="Times New Roman" w:hAnsi="Times New Roman"/>
          <w:b/>
          <w:bCs/>
          <w:highlight w:val="yellow"/>
          <w:u w:val="single"/>
        </w:rPr>
        <w:t>ыми.</w:t>
      </w:r>
    </w:p>
    <w:p w14:paraId="4C5B3AA1" w14:textId="77777777" w:rsidR="0004034C" w:rsidRPr="00E25D46" w:rsidRDefault="0004034C" w:rsidP="009469A4">
      <w:pPr>
        <w:rPr>
          <w:rFonts w:ascii="Times New Roman" w:hAnsi="Times New Roman" w:cs="Times New Roman"/>
        </w:rPr>
      </w:pPr>
    </w:p>
    <w:sectPr w:rsidR="0004034C" w:rsidRPr="00E25D46" w:rsidSect="00E25D46">
      <w:pgSz w:w="11906" w:h="16838"/>
      <w:pgMar w:top="567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E43F0"/>
    <w:multiLevelType w:val="hybridMultilevel"/>
    <w:tmpl w:val="2D22C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34C"/>
    <w:rsid w:val="0004034C"/>
    <w:rsid w:val="003C1642"/>
    <w:rsid w:val="006545A6"/>
    <w:rsid w:val="006D1308"/>
    <w:rsid w:val="006F24AB"/>
    <w:rsid w:val="00741BAD"/>
    <w:rsid w:val="00756E61"/>
    <w:rsid w:val="007C6CB1"/>
    <w:rsid w:val="007F7E5C"/>
    <w:rsid w:val="009469A4"/>
    <w:rsid w:val="009B55CD"/>
    <w:rsid w:val="009F7836"/>
    <w:rsid w:val="00C425E8"/>
    <w:rsid w:val="00CE7F86"/>
    <w:rsid w:val="00D52A2A"/>
    <w:rsid w:val="00E25D46"/>
    <w:rsid w:val="00EC3611"/>
    <w:rsid w:val="00F0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0ECC"/>
  <w15:docId w15:val="{70540A1C-2C09-4E0A-B227-3C7F65BA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34C"/>
    <w:pPr>
      <w:spacing w:after="0" w:line="240" w:lineRule="auto"/>
    </w:pPr>
    <w:rPr>
      <w:rFonts w:ascii="Calibri" w:eastAsia="Times New Roman" w:hAnsi="Calibri" w:cs="Calibri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4034C"/>
    <w:pPr>
      <w:suppressLineNumbers/>
      <w:suppressAutoHyphens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41BAD"/>
    <w:pPr>
      <w:suppressAutoHyphens/>
      <w:jc w:val="both"/>
    </w:pPr>
    <w:rPr>
      <w:rFonts w:ascii="Times New Roman" w:hAnsi="Times New Roman" w:cs="Times New Roman"/>
    </w:rPr>
  </w:style>
  <w:style w:type="character" w:customStyle="1" w:styleId="a5">
    <w:name w:val="Основной текст Знак"/>
    <w:basedOn w:val="a0"/>
    <w:link w:val="a4"/>
    <w:rsid w:val="00741BA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List Paragraph"/>
    <w:basedOn w:val="a"/>
    <w:uiPriority w:val="34"/>
    <w:qFormat/>
    <w:rsid w:val="009469A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F783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7836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User46</dc:creator>
  <cp:keywords/>
  <dc:description/>
  <cp:lastModifiedBy>Admine</cp:lastModifiedBy>
  <cp:revision>3</cp:revision>
  <cp:lastPrinted>2026-10-05T05:14:00Z</cp:lastPrinted>
  <dcterms:created xsi:type="dcterms:W3CDTF">2026-10-06T08:09:00Z</dcterms:created>
  <dcterms:modified xsi:type="dcterms:W3CDTF">2026-10-06T08:11:00Z</dcterms:modified>
</cp:coreProperties>
</file>