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09311B" w14:textId="77777777" w:rsidR="0077546B" w:rsidRDefault="00F72E06">
      <w:pPr>
        <w:pStyle w:val="5"/>
        <w:spacing w:before="0" w:after="0"/>
        <w:jc w:val="center"/>
        <w:rPr>
          <w:rFonts w:ascii="Times New Roman" w:hAnsi="Times New Roman" w:cs="Times New Roman"/>
        </w:rPr>
      </w:pPr>
      <w:r>
        <w:rPr>
          <w:rFonts w:ascii="Times New Roman" w:hAnsi="Times New Roman" w:cs="Times New Roman"/>
        </w:rPr>
        <w:t>Техническое задание</w:t>
      </w:r>
    </w:p>
    <w:p w14:paraId="5D4827A6" w14:textId="77777777" w:rsidR="0051640D" w:rsidRDefault="00F72E06" w:rsidP="00C230CF">
      <w:pPr>
        <w:pStyle w:val="docdata"/>
        <w:spacing w:before="0" w:beforeAutospacing="0" w:after="0" w:afterAutospacing="0"/>
        <w:jc w:val="center"/>
        <w:rPr>
          <w:b/>
          <w:bCs/>
          <w:color w:val="000000"/>
          <w:sz w:val="22"/>
          <w:szCs w:val="22"/>
        </w:rPr>
      </w:pPr>
      <w:r>
        <w:rPr>
          <w:b/>
          <w:sz w:val="22"/>
          <w:szCs w:val="22"/>
        </w:rPr>
        <w:t xml:space="preserve">на </w:t>
      </w:r>
      <w:bookmarkStart w:id="0" w:name="_Hlk171067435"/>
      <w:r>
        <w:rPr>
          <w:b/>
          <w:bCs/>
          <w:color w:val="000000"/>
          <w:sz w:val="22"/>
          <w:szCs w:val="22"/>
        </w:rPr>
        <w:t xml:space="preserve">выполнение </w:t>
      </w:r>
      <w:bookmarkEnd w:id="0"/>
      <w:r w:rsidR="005C763A">
        <w:rPr>
          <w:b/>
          <w:bCs/>
          <w:color w:val="000000"/>
          <w:sz w:val="22"/>
          <w:szCs w:val="22"/>
        </w:rPr>
        <w:t xml:space="preserve">работ по </w:t>
      </w:r>
      <w:bookmarkStart w:id="1" w:name="_Hlk173489507"/>
      <w:bookmarkStart w:id="2" w:name="_Hlk224228780"/>
      <w:r w:rsidR="003C4D86">
        <w:rPr>
          <w:b/>
          <w:bCs/>
          <w:color w:val="000000"/>
          <w:sz w:val="22"/>
          <w:szCs w:val="22"/>
        </w:rPr>
        <w:t xml:space="preserve">установке </w:t>
      </w:r>
      <w:r w:rsidR="002F0E07">
        <w:rPr>
          <w:b/>
          <w:bCs/>
          <w:color w:val="000000"/>
          <w:sz w:val="22"/>
          <w:szCs w:val="22"/>
        </w:rPr>
        <w:t>систем</w:t>
      </w:r>
      <w:r w:rsidR="003C4D86">
        <w:rPr>
          <w:b/>
          <w:bCs/>
          <w:color w:val="000000"/>
          <w:sz w:val="22"/>
          <w:szCs w:val="22"/>
        </w:rPr>
        <w:t>ы</w:t>
      </w:r>
      <w:r w:rsidR="002F0E07">
        <w:rPr>
          <w:b/>
          <w:bCs/>
          <w:color w:val="000000"/>
          <w:sz w:val="22"/>
          <w:szCs w:val="22"/>
        </w:rPr>
        <w:t xml:space="preserve"> оповещения при угрозе </w:t>
      </w:r>
    </w:p>
    <w:p w14:paraId="7C9B6775" w14:textId="2DFCFB79" w:rsidR="0077546B" w:rsidRDefault="002F0E07" w:rsidP="00C230CF">
      <w:pPr>
        <w:pStyle w:val="docdata"/>
        <w:spacing w:before="0" w:beforeAutospacing="0" w:after="0" w:afterAutospacing="0"/>
        <w:jc w:val="center"/>
        <w:rPr>
          <w:b/>
          <w:bCs/>
          <w:color w:val="000000"/>
          <w:sz w:val="22"/>
          <w:szCs w:val="22"/>
        </w:rPr>
      </w:pPr>
      <w:r w:rsidRPr="002F0E07">
        <w:rPr>
          <w:b/>
          <w:bCs/>
          <w:color w:val="000000"/>
          <w:sz w:val="22"/>
          <w:szCs w:val="22"/>
        </w:rPr>
        <w:t>совершении террористического акта</w:t>
      </w:r>
      <w:bookmarkStart w:id="3" w:name="_GoBack"/>
      <w:bookmarkEnd w:id="3"/>
    </w:p>
    <w:bookmarkEnd w:id="1"/>
    <w:bookmarkEnd w:id="2"/>
    <w:p w14:paraId="47A42200" w14:textId="1A93FDC0" w:rsidR="005C763A" w:rsidRDefault="00F72E06" w:rsidP="0051640D">
      <w:pPr>
        <w:pStyle w:val="af6"/>
        <w:numPr>
          <w:ilvl w:val="0"/>
          <w:numId w:val="2"/>
        </w:numPr>
        <w:spacing w:after="0" w:line="276" w:lineRule="auto"/>
        <w:ind w:left="0" w:firstLine="0"/>
        <w:jc w:val="both"/>
        <w:rPr>
          <w:rFonts w:ascii="Times New Roman" w:hAnsi="Times New Roman"/>
          <w:bCs/>
          <w:sz w:val="22"/>
          <w:szCs w:val="22"/>
        </w:rPr>
      </w:pPr>
      <w:r>
        <w:rPr>
          <w:rFonts w:ascii="Times New Roman" w:eastAsia="SimSun" w:hAnsi="Times New Roman"/>
          <w:b/>
          <w:sz w:val="22"/>
          <w:szCs w:val="22"/>
          <w:lang w:eastAsia="hi-IN" w:bidi="hi-IN"/>
        </w:rPr>
        <w:t>Наименование выполняемых работ:</w:t>
      </w:r>
      <w:r>
        <w:rPr>
          <w:rFonts w:ascii="Times New Roman" w:hAnsi="Times New Roman"/>
          <w:bCs/>
          <w:sz w:val="22"/>
          <w:szCs w:val="22"/>
        </w:rPr>
        <w:t xml:space="preserve"> </w:t>
      </w:r>
      <w:r w:rsidR="00471B09">
        <w:rPr>
          <w:rFonts w:ascii="Times New Roman" w:hAnsi="Times New Roman"/>
          <w:bCs/>
          <w:sz w:val="22"/>
          <w:szCs w:val="22"/>
        </w:rPr>
        <w:t>с</w:t>
      </w:r>
      <w:r w:rsidR="00471B09" w:rsidRPr="00471B09">
        <w:rPr>
          <w:rFonts w:ascii="Times New Roman" w:hAnsi="Times New Roman"/>
          <w:bCs/>
          <w:sz w:val="22"/>
          <w:szCs w:val="22"/>
        </w:rPr>
        <w:t>истема оповещения при угрозе совершении террористического акта</w:t>
      </w:r>
    </w:p>
    <w:p w14:paraId="55A44911" w14:textId="5D6BA03F" w:rsidR="0051640D" w:rsidRDefault="0051640D" w:rsidP="0051640D">
      <w:pPr>
        <w:pStyle w:val="af6"/>
        <w:spacing w:after="0" w:line="276" w:lineRule="auto"/>
        <w:jc w:val="both"/>
        <w:rPr>
          <w:rFonts w:ascii="Times New Roman" w:hAnsi="Times New Roman"/>
          <w:color w:val="000000"/>
          <w:sz w:val="22"/>
          <w:szCs w:val="22"/>
        </w:rPr>
      </w:pPr>
      <w:r>
        <w:rPr>
          <w:rFonts w:ascii="Times New Roman" w:eastAsia="SimSun" w:hAnsi="Times New Roman"/>
          <w:b/>
          <w:sz w:val="22"/>
          <w:szCs w:val="22"/>
          <w:lang w:eastAsia="hi-IN" w:bidi="hi-IN"/>
        </w:rPr>
        <w:t>-</w:t>
      </w:r>
      <w:r>
        <w:rPr>
          <w:rFonts w:ascii="Times New Roman" w:hAnsi="Times New Roman"/>
          <w:color w:val="000000"/>
          <w:sz w:val="22"/>
          <w:szCs w:val="22"/>
        </w:rPr>
        <w:t xml:space="preserve"> </w:t>
      </w:r>
      <w:r w:rsidRPr="0051640D">
        <w:rPr>
          <w:rFonts w:ascii="Times New Roman" w:hAnsi="Times New Roman"/>
          <w:color w:val="000000"/>
          <w:sz w:val="22"/>
          <w:szCs w:val="22"/>
        </w:rPr>
        <w:t>Детский садик "Сказка" по адресу, г. Когалым, ул. Дружбы народов, д.23</w:t>
      </w:r>
    </w:p>
    <w:p w14:paraId="04EF8075" w14:textId="2CCF1FD5" w:rsidR="0051640D" w:rsidRDefault="0051640D" w:rsidP="0051640D">
      <w:pPr>
        <w:pStyle w:val="af6"/>
        <w:spacing w:after="0" w:line="276" w:lineRule="auto"/>
        <w:jc w:val="both"/>
        <w:rPr>
          <w:rFonts w:ascii="Times New Roman" w:hAnsi="Times New Roman"/>
          <w:color w:val="000000"/>
          <w:sz w:val="22"/>
          <w:szCs w:val="22"/>
        </w:rPr>
      </w:pPr>
      <w:r>
        <w:rPr>
          <w:rFonts w:ascii="Times New Roman" w:eastAsia="SimSun" w:hAnsi="Times New Roman"/>
          <w:b/>
          <w:sz w:val="22"/>
          <w:szCs w:val="22"/>
          <w:lang w:eastAsia="hi-IN" w:bidi="hi-IN"/>
        </w:rPr>
        <w:t>-</w:t>
      </w:r>
      <w:r>
        <w:rPr>
          <w:rFonts w:ascii="Times New Roman" w:hAnsi="Times New Roman"/>
          <w:color w:val="000000"/>
          <w:sz w:val="22"/>
          <w:szCs w:val="22"/>
        </w:rPr>
        <w:t xml:space="preserve"> </w:t>
      </w:r>
      <w:r w:rsidRPr="0051640D">
        <w:rPr>
          <w:rFonts w:ascii="Times New Roman" w:hAnsi="Times New Roman"/>
          <w:color w:val="000000"/>
          <w:sz w:val="22"/>
          <w:szCs w:val="22"/>
        </w:rPr>
        <w:t>Детский садик "Сказка" по адресу, г. Когалым, ул. Дружбы народов, д.20</w:t>
      </w:r>
    </w:p>
    <w:p w14:paraId="0DB091A6" w14:textId="72046824" w:rsidR="0018340C" w:rsidRDefault="0018340C" w:rsidP="002F0E07">
      <w:pPr>
        <w:pStyle w:val="af6"/>
        <w:spacing w:after="0" w:line="276" w:lineRule="auto"/>
        <w:jc w:val="both"/>
        <w:rPr>
          <w:rFonts w:ascii="Times New Roman" w:hAnsi="Times New Roman"/>
          <w:color w:val="000000"/>
          <w:sz w:val="22"/>
          <w:szCs w:val="22"/>
        </w:rPr>
      </w:pPr>
      <w:r>
        <w:rPr>
          <w:rFonts w:ascii="Times New Roman" w:eastAsia="SimSun" w:hAnsi="Times New Roman"/>
          <w:b/>
          <w:sz w:val="22"/>
          <w:szCs w:val="22"/>
          <w:lang w:eastAsia="hi-IN" w:bidi="hi-IN"/>
        </w:rPr>
        <w:t>ОКПД 2:</w:t>
      </w:r>
      <w:r>
        <w:rPr>
          <w:rFonts w:ascii="Times New Roman" w:hAnsi="Times New Roman"/>
          <w:color w:val="000000"/>
          <w:sz w:val="22"/>
          <w:szCs w:val="22"/>
        </w:rPr>
        <w:t xml:space="preserve"> </w:t>
      </w:r>
      <w:r w:rsidR="002F0E07" w:rsidRPr="002F0E07">
        <w:rPr>
          <w:rFonts w:ascii="Times New Roman" w:hAnsi="Times New Roman"/>
          <w:color w:val="000000"/>
          <w:sz w:val="22"/>
          <w:szCs w:val="22"/>
        </w:rPr>
        <w:t>43.21.10.120</w:t>
      </w:r>
      <w:r w:rsidR="002F0E07">
        <w:rPr>
          <w:rFonts w:ascii="Times New Roman" w:hAnsi="Times New Roman"/>
          <w:color w:val="000000"/>
          <w:sz w:val="22"/>
          <w:szCs w:val="22"/>
        </w:rPr>
        <w:t xml:space="preserve"> </w:t>
      </w:r>
      <w:r w:rsidR="002F0E07" w:rsidRPr="002F0E07">
        <w:rPr>
          <w:rFonts w:ascii="Times New Roman" w:hAnsi="Times New Roman"/>
          <w:color w:val="000000"/>
          <w:sz w:val="22"/>
          <w:szCs w:val="22"/>
        </w:rPr>
        <w:t>Работы электромонтажные, связанные с установкой приборов</w:t>
      </w:r>
      <w:r w:rsidR="004A72FD">
        <w:rPr>
          <w:rFonts w:ascii="Times New Roman" w:hAnsi="Times New Roman"/>
          <w:color w:val="000000"/>
          <w:sz w:val="22"/>
          <w:szCs w:val="22"/>
        </w:rPr>
        <w:t>.</w:t>
      </w:r>
    </w:p>
    <w:p w14:paraId="6505D4F3" w14:textId="35102690" w:rsidR="0077546B" w:rsidRDefault="00F72E06">
      <w:pPr>
        <w:pStyle w:val="af6"/>
        <w:spacing w:after="0" w:line="276" w:lineRule="auto"/>
        <w:jc w:val="both"/>
        <w:rPr>
          <w:rFonts w:ascii="Times New Roman" w:eastAsia="SimSun" w:hAnsi="Times New Roman"/>
          <w:sz w:val="22"/>
          <w:szCs w:val="22"/>
          <w:lang w:eastAsia="hi-IN" w:bidi="hi-IN"/>
        </w:rPr>
      </w:pPr>
      <w:r>
        <w:rPr>
          <w:rFonts w:ascii="Times New Roman" w:eastAsia="SimSun" w:hAnsi="Times New Roman"/>
          <w:b/>
          <w:sz w:val="22"/>
          <w:szCs w:val="22"/>
          <w:lang w:eastAsia="hi-IN" w:bidi="hi-IN"/>
        </w:rPr>
        <w:t>2. Виды выполняемых работ:</w:t>
      </w:r>
    </w:p>
    <w:p w14:paraId="2BC766FD"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2.1. Выполняемые работы, используемые материалы, оборудования, изделия, иные предметы должны соответствовать документации (проектно-сметной документации, приложенной отдельными файлами) и данного технического задания.</w:t>
      </w:r>
    </w:p>
    <w:p w14:paraId="1BC6C34A"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2.2. В случае, если в документации (в каком-либо документе, входящем в состав документации, прикрепленном отдельным файлом к документации) применяются указания на товарный знак, не сопровождающийся словами «или эквивалент», то такие указания считать не действительными. В случае если в локальном сметном расчете 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w:t>
      </w:r>
    </w:p>
    <w:p w14:paraId="333EBD62" w14:textId="0CC82AF9" w:rsidR="0077546B" w:rsidRDefault="00F72E06">
      <w:pPr>
        <w:spacing w:line="276" w:lineRule="auto"/>
        <w:jc w:val="both"/>
        <w:rPr>
          <w:rFonts w:ascii="Times New Roman" w:hAnsi="Times New Roman"/>
          <w:b/>
          <w:sz w:val="22"/>
          <w:szCs w:val="22"/>
        </w:rPr>
      </w:pPr>
      <w:r>
        <w:rPr>
          <w:rFonts w:ascii="Times New Roman" w:eastAsia="SimSun" w:hAnsi="Times New Roman"/>
          <w:b/>
          <w:sz w:val="22"/>
          <w:szCs w:val="22"/>
          <w:lang w:eastAsia="hi-IN" w:bidi="hi-IN"/>
        </w:rPr>
        <w:t xml:space="preserve">3. Место выполнения </w:t>
      </w:r>
      <w:r w:rsidRPr="009C6B0D">
        <w:rPr>
          <w:rFonts w:ascii="Times New Roman" w:eastAsia="SimSun" w:hAnsi="Times New Roman"/>
          <w:b/>
          <w:sz w:val="22"/>
          <w:szCs w:val="22"/>
          <w:lang w:eastAsia="hi-IN" w:bidi="hi-IN"/>
        </w:rPr>
        <w:t>работ</w:t>
      </w:r>
      <w:r w:rsidRPr="009C6B0D">
        <w:rPr>
          <w:rFonts w:ascii="Times New Roman" w:hAnsi="Times New Roman"/>
          <w:b/>
          <w:sz w:val="22"/>
          <w:szCs w:val="22"/>
        </w:rPr>
        <w:t xml:space="preserve">: </w:t>
      </w:r>
    </w:p>
    <w:p w14:paraId="7625458E" w14:textId="06F1F12D" w:rsidR="0051640D" w:rsidRDefault="0051640D">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 </w:t>
      </w:r>
      <w:r w:rsidRPr="0051640D">
        <w:rPr>
          <w:rFonts w:ascii="Times New Roman" w:eastAsia="SimSun" w:hAnsi="Times New Roman"/>
          <w:bCs/>
          <w:sz w:val="22"/>
          <w:szCs w:val="22"/>
          <w:lang w:eastAsia="hi-IN" w:bidi="hi-IN"/>
        </w:rPr>
        <w:t>г. Когалым, ул. Дружбы народов, д.23</w:t>
      </w:r>
    </w:p>
    <w:p w14:paraId="0ABDFDDA" w14:textId="7761F25F" w:rsidR="0051640D" w:rsidRPr="009C6B0D" w:rsidRDefault="0051640D">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 </w:t>
      </w:r>
      <w:r w:rsidRPr="0051640D">
        <w:rPr>
          <w:rFonts w:ascii="Times New Roman" w:eastAsia="SimSun" w:hAnsi="Times New Roman"/>
          <w:bCs/>
          <w:sz w:val="22"/>
          <w:szCs w:val="22"/>
          <w:lang w:eastAsia="hi-IN" w:bidi="hi-IN"/>
        </w:rPr>
        <w:t>г. Когалым, ул. Дружбы народов, д.20</w:t>
      </w:r>
    </w:p>
    <w:p w14:paraId="08F427BB" w14:textId="03D36DEC" w:rsidR="0077546B" w:rsidRPr="001065C1" w:rsidRDefault="00F72E06">
      <w:pPr>
        <w:spacing w:line="276" w:lineRule="auto"/>
        <w:jc w:val="both"/>
        <w:rPr>
          <w:rFonts w:ascii="Times New Roman" w:hAnsi="Times New Roman"/>
          <w:bCs/>
          <w:sz w:val="22"/>
          <w:szCs w:val="22"/>
        </w:rPr>
      </w:pPr>
      <w:r w:rsidRPr="001065C1">
        <w:rPr>
          <w:rFonts w:ascii="Times New Roman" w:eastAsia="SimSun" w:hAnsi="Times New Roman"/>
          <w:b/>
          <w:sz w:val="22"/>
          <w:szCs w:val="22"/>
          <w:lang w:eastAsia="hi-IN" w:bidi="hi-IN"/>
        </w:rPr>
        <w:t>4. Срок выполнения работ</w:t>
      </w:r>
      <w:r w:rsidRPr="001065C1">
        <w:rPr>
          <w:rFonts w:ascii="Times New Roman" w:hAnsi="Times New Roman"/>
          <w:bCs/>
          <w:sz w:val="22"/>
          <w:szCs w:val="22"/>
        </w:rPr>
        <w:t xml:space="preserve">: </w:t>
      </w:r>
      <w:r w:rsidR="00B76931" w:rsidRPr="001065C1">
        <w:rPr>
          <w:rFonts w:ascii="Times New Roman" w:hAnsi="Times New Roman"/>
          <w:bCs/>
          <w:sz w:val="22"/>
          <w:szCs w:val="22"/>
        </w:rPr>
        <w:t>с момента заключения договора в течение 35 календарных дней, но не позднее 25 декабря</w:t>
      </w:r>
      <w:r w:rsidR="003C4D86" w:rsidRPr="001065C1">
        <w:rPr>
          <w:rFonts w:ascii="Times New Roman" w:hAnsi="Times New Roman"/>
          <w:bCs/>
          <w:sz w:val="22"/>
          <w:szCs w:val="22"/>
        </w:rPr>
        <w:t>.</w:t>
      </w:r>
    </w:p>
    <w:p w14:paraId="19A4DD38" w14:textId="47C26DE4" w:rsidR="0077546B" w:rsidRPr="001065C1" w:rsidRDefault="00F72E06">
      <w:pPr>
        <w:spacing w:line="276" w:lineRule="auto"/>
        <w:jc w:val="both"/>
        <w:rPr>
          <w:rFonts w:ascii="Times New Roman" w:hAnsi="Times New Roman"/>
          <w:sz w:val="22"/>
          <w:szCs w:val="22"/>
        </w:rPr>
      </w:pPr>
      <w:r w:rsidRPr="001065C1">
        <w:rPr>
          <w:rFonts w:ascii="Times New Roman" w:hAnsi="Times New Roman"/>
          <w:sz w:val="22"/>
          <w:szCs w:val="22"/>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работ.</w:t>
      </w:r>
      <w:r w:rsidR="00B76931" w:rsidRPr="001065C1">
        <w:rPr>
          <w:rFonts w:ascii="Times New Roman" w:hAnsi="Times New Roman"/>
          <w:sz w:val="22"/>
          <w:szCs w:val="22"/>
        </w:rPr>
        <w:t xml:space="preserve"> Подрядчик приступает к работам в</w:t>
      </w:r>
      <w:r w:rsidR="00642EB8" w:rsidRPr="001065C1">
        <w:rPr>
          <w:rFonts w:ascii="Times New Roman" w:hAnsi="Times New Roman"/>
          <w:sz w:val="22"/>
          <w:szCs w:val="22"/>
        </w:rPr>
        <w:t xml:space="preserve"> рабочие дни</w:t>
      </w:r>
      <w:r w:rsidR="00B76931" w:rsidRPr="001065C1">
        <w:rPr>
          <w:rFonts w:ascii="Times New Roman" w:hAnsi="Times New Roman"/>
          <w:sz w:val="22"/>
          <w:szCs w:val="22"/>
        </w:rPr>
        <w:t xml:space="preserve"> </w:t>
      </w:r>
      <w:r w:rsidR="00642EB8" w:rsidRPr="001065C1">
        <w:rPr>
          <w:rFonts w:ascii="Times New Roman" w:hAnsi="Times New Roman"/>
          <w:sz w:val="22"/>
          <w:szCs w:val="22"/>
        </w:rPr>
        <w:t xml:space="preserve">после 19.00 и в </w:t>
      </w:r>
      <w:r w:rsidR="00B76931" w:rsidRPr="001065C1">
        <w:rPr>
          <w:rFonts w:ascii="Times New Roman" w:hAnsi="Times New Roman"/>
          <w:sz w:val="22"/>
          <w:szCs w:val="22"/>
        </w:rPr>
        <w:t>выходные дни</w:t>
      </w:r>
      <w:r w:rsidR="00642EB8" w:rsidRPr="001065C1">
        <w:rPr>
          <w:rFonts w:ascii="Times New Roman" w:hAnsi="Times New Roman"/>
          <w:sz w:val="22"/>
          <w:szCs w:val="22"/>
        </w:rPr>
        <w:t xml:space="preserve"> с 08:00</w:t>
      </w:r>
      <w:r w:rsidR="00B76931" w:rsidRPr="001065C1">
        <w:rPr>
          <w:rFonts w:ascii="Times New Roman" w:hAnsi="Times New Roman"/>
          <w:sz w:val="22"/>
          <w:szCs w:val="22"/>
        </w:rPr>
        <w:t>.</w:t>
      </w:r>
    </w:p>
    <w:p w14:paraId="64C76E3B" w14:textId="77777777" w:rsidR="0077546B" w:rsidRDefault="00F72E06">
      <w:pPr>
        <w:spacing w:line="276" w:lineRule="auto"/>
        <w:jc w:val="both"/>
        <w:outlineLvl w:val="0"/>
        <w:rPr>
          <w:rFonts w:ascii="Times New Roman" w:eastAsia="Times New Roman" w:hAnsi="Times New Roman"/>
          <w:sz w:val="22"/>
          <w:szCs w:val="22"/>
          <w:lang w:eastAsia="ru-RU"/>
        </w:rPr>
      </w:pPr>
      <w:r>
        <w:rPr>
          <w:rFonts w:ascii="Times New Roman" w:hAnsi="Times New Roman"/>
          <w:sz w:val="22"/>
          <w:szCs w:val="22"/>
        </w:rPr>
        <w:t>4.1. Подрядчик до начала выполнения работ предоставляет Заказчику:</w:t>
      </w:r>
    </w:p>
    <w:p w14:paraId="51DCB2D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утвержденный план график выполнения работ;</w:t>
      </w:r>
    </w:p>
    <w:p w14:paraId="1AC4A63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копию приказа о назначении ответственного за проведение работ и соблюдение требований пожарной безопасности, охраны окружающей среды;</w:t>
      </w:r>
    </w:p>
    <w:p w14:paraId="0528440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список машин и оборудования необходимых в производстве работ;</w:t>
      </w:r>
    </w:p>
    <w:p w14:paraId="74C56F31" w14:textId="77777777" w:rsidR="0077546B" w:rsidRDefault="00F72E06">
      <w:pPr>
        <w:spacing w:line="276" w:lineRule="auto"/>
        <w:jc w:val="both"/>
        <w:rPr>
          <w:rFonts w:ascii="Times New Roman" w:eastAsia="Times New Roman" w:hAnsi="Times New Roman"/>
          <w:sz w:val="22"/>
          <w:szCs w:val="22"/>
        </w:rPr>
      </w:pPr>
      <w:r>
        <w:rPr>
          <w:rFonts w:ascii="Times New Roman" w:hAnsi="Times New Roman"/>
          <w:sz w:val="22"/>
          <w:szCs w:val="22"/>
        </w:rPr>
        <w:t>- список сотрудников необходимых для выполнения данных видов работ (</w:t>
      </w:r>
      <w:r>
        <w:rPr>
          <w:rFonts w:ascii="Times New Roman" w:eastAsia="Times New Roman" w:hAnsi="Times New Roman"/>
          <w:sz w:val="22"/>
          <w:szCs w:val="22"/>
        </w:rPr>
        <w:t>допуск работников Подрядчика на территорию учреждения).</w:t>
      </w:r>
    </w:p>
    <w:p w14:paraId="554797AC" w14:textId="77777777" w:rsidR="0077546B" w:rsidRDefault="00F72E06">
      <w:pPr>
        <w:spacing w:line="276" w:lineRule="auto"/>
        <w:jc w:val="both"/>
        <w:rPr>
          <w:rFonts w:ascii="Times New Roman" w:eastAsia="SimSun" w:hAnsi="Times New Roman"/>
          <w:b/>
          <w:sz w:val="22"/>
          <w:szCs w:val="22"/>
          <w:lang w:eastAsia="hi-IN" w:bidi="hi-IN"/>
        </w:rPr>
      </w:pPr>
      <w:r>
        <w:rPr>
          <w:rFonts w:ascii="Times New Roman" w:eastAsia="SimSun" w:hAnsi="Times New Roman"/>
          <w:b/>
          <w:sz w:val="22"/>
          <w:szCs w:val="22"/>
          <w:lang w:eastAsia="hi-IN" w:bidi="hi-IN"/>
        </w:rPr>
        <w:t>5. Общие требования к выполнению работ:</w:t>
      </w:r>
    </w:p>
    <w:p w14:paraId="3692787A"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 В установленные сроки Подрядчик должен приступить к выполнению работ</w:t>
      </w:r>
      <w:r>
        <w:rPr>
          <w:rFonts w:ascii="Times New Roman" w:hAnsi="Times New Roman"/>
          <w:color w:val="000000"/>
          <w:sz w:val="22"/>
          <w:szCs w:val="22"/>
        </w:rPr>
        <w:t>,</w:t>
      </w:r>
      <w:r>
        <w:rPr>
          <w:rFonts w:ascii="Times New Roman" w:eastAsia="SimSun" w:hAnsi="Times New Roman"/>
          <w:bCs/>
          <w:sz w:val="22"/>
          <w:szCs w:val="22"/>
          <w:lang w:eastAsia="hi-IN" w:bidi="hi-IN"/>
        </w:rPr>
        <w:t xml:space="preserve"> </w:t>
      </w:r>
      <w:r>
        <w:rPr>
          <w:rFonts w:ascii="Times New Roman" w:eastAsia="SimSun" w:hAnsi="Times New Roman"/>
          <w:sz w:val="22"/>
          <w:szCs w:val="22"/>
          <w:lang w:eastAsia="hi-IN" w:bidi="hi-IN"/>
        </w:rPr>
        <w:t xml:space="preserve">согласно условиям Договора, настоящего Технического задания. </w:t>
      </w:r>
    </w:p>
    <w:p w14:paraId="2C24B5BD"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75CF033"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5.3. Перед началом производства работ необходимо уточнить местоположение подземных коммуникаций.</w:t>
      </w:r>
    </w:p>
    <w:p w14:paraId="63779484"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5.4.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D896A6F"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Участок производства строительно-монтажных и иных работ должен быть надежно огорожен, надежно препятствуя доступу на объект посторонних лиц, в том числе детей, их законных представителей, работников Заказчика и т.д.</w:t>
      </w:r>
    </w:p>
    <w:p w14:paraId="1BC52667"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5.5. Привлекаемый к работе персонал должен иметь квалификацию для выполнения данных видов </w:t>
      </w:r>
      <w:r>
        <w:rPr>
          <w:rFonts w:ascii="Times New Roman" w:eastAsia="SimSun" w:hAnsi="Times New Roman"/>
          <w:sz w:val="22"/>
          <w:szCs w:val="22"/>
          <w:lang w:eastAsia="hi-IN" w:bidi="hi-IN"/>
        </w:rPr>
        <w:lastRenderedPageBreak/>
        <w:t>работ, ответственность за привлекаемый к работе персонал несет Подрядчик;</w:t>
      </w:r>
    </w:p>
    <w:p w14:paraId="755EFD7B"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5.6. </w:t>
      </w:r>
      <w:r>
        <w:rPr>
          <w:rFonts w:ascii="Times New Roman" w:hAnsi="Times New Roman"/>
          <w:sz w:val="22"/>
          <w:szCs w:val="22"/>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582F3D23"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5.7.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27493F75" w14:textId="77777777" w:rsidR="0077546B" w:rsidRDefault="00F72E06">
      <w:pPr>
        <w:spacing w:line="276" w:lineRule="auto"/>
        <w:jc w:val="both"/>
        <w:rPr>
          <w:rFonts w:ascii="Times New Roman" w:hAnsi="Times New Roman"/>
          <w:sz w:val="22"/>
          <w:szCs w:val="22"/>
          <w:lang w:eastAsia="ru-RU"/>
        </w:rPr>
      </w:pPr>
      <w:r>
        <w:rPr>
          <w:rFonts w:ascii="Times New Roman" w:eastAsia="SimSun" w:hAnsi="Times New Roman"/>
          <w:sz w:val="22"/>
          <w:szCs w:val="22"/>
          <w:lang w:eastAsia="hi-IN" w:bidi="hi-IN"/>
        </w:rPr>
        <w:t xml:space="preserve">5.8. </w:t>
      </w:r>
      <w:r>
        <w:rPr>
          <w:rFonts w:ascii="Times New Roman" w:hAnsi="Times New Roman"/>
          <w:sz w:val="22"/>
          <w:szCs w:val="22"/>
          <w:lang w:eastAsia="ru-RU"/>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401439E1"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5.9. Подрядчик должен немедленно извещать Заказчика и до получения соответствующих указаний приостановить работы при обнаружении:</w:t>
      </w:r>
    </w:p>
    <w:p w14:paraId="62FD466D"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 возможных неблагоприятных для Заказчика последствий выполнения его указаний о способе исполнения работ;</w:t>
      </w:r>
    </w:p>
    <w:p w14:paraId="2983ADB3"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3BAB674C"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5.10.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39A69C16"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5.11.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BECACA" w14:textId="77777777" w:rsidR="0077546B" w:rsidRDefault="00F72E06">
      <w:pPr>
        <w:spacing w:line="276" w:lineRule="auto"/>
        <w:jc w:val="both"/>
        <w:rPr>
          <w:rFonts w:ascii="Times New Roman" w:hAnsi="Times New Roman"/>
          <w:sz w:val="22"/>
          <w:szCs w:val="22"/>
        </w:rPr>
      </w:pPr>
      <w:r>
        <w:rPr>
          <w:rFonts w:ascii="Times New Roman" w:eastAsia="SimSun" w:hAnsi="Times New Roman"/>
          <w:sz w:val="22"/>
          <w:szCs w:val="22"/>
          <w:lang w:eastAsia="hi-IN" w:bidi="hi-IN"/>
        </w:rPr>
        <w:t xml:space="preserve">5.12. </w:t>
      </w:r>
      <w:r>
        <w:rPr>
          <w:rFonts w:ascii="Times New Roman" w:hAnsi="Times New Roman"/>
          <w:sz w:val="22"/>
          <w:szCs w:val="22"/>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7D767634" w14:textId="77777777" w:rsidR="0077546B" w:rsidRDefault="00F72E06">
      <w:pPr>
        <w:spacing w:line="276" w:lineRule="auto"/>
        <w:jc w:val="both"/>
        <w:rPr>
          <w:rFonts w:ascii="Times New Roman" w:hAnsi="Times New Roman"/>
          <w:b/>
          <w:bCs/>
          <w:sz w:val="22"/>
          <w:szCs w:val="22"/>
        </w:rPr>
      </w:pPr>
      <w:r>
        <w:rPr>
          <w:rFonts w:ascii="Times New Roman" w:hAnsi="Times New Roman"/>
          <w:sz w:val="22"/>
          <w:szCs w:val="22"/>
        </w:rPr>
        <w:t>5.13. Заказчик имеет право:</w:t>
      </w:r>
    </w:p>
    <w:p w14:paraId="44A1AC64" w14:textId="77777777" w:rsidR="0077546B" w:rsidRDefault="00F72E06">
      <w:pPr>
        <w:spacing w:line="276" w:lineRule="auto"/>
        <w:jc w:val="both"/>
        <w:rPr>
          <w:rFonts w:ascii="Times New Roman" w:hAnsi="Times New Roman"/>
          <w:sz w:val="22"/>
          <w:szCs w:val="22"/>
        </w:rPr>
      </w:pPr>
      <w:r>
        <w:rPr>
          <w:rFonts w:ascii="Times New Roman" w:hAnsi="Times New Roman"/>
          <w:b/>
          <w:bCs/>
          <w:sz w:val="22"/>
          <w:szCs w:val="22"/>
        </w:rPr>
        <w:t xml:space="preserve">- </w:t>
      </w:r>
      <w:r>
        <w:rPr>
          <w:rFonts w:ascii="Times New Roman" w:hAnsi="Times New Roman"/>
          <w:sz w:val="22"/>
          <w:szCs w:val="22"/>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95F49C7"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осматривать и испытывать материалы и оборудование, применяемые Подрядчиком для выполнения работ;</w:t>
      </w:r>
    </w:p>
    <w:p w14:paraId="279E1BC7"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14:paraId="779C7BE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494957BB"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1DB7777A"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в любое время проверять ход и качество работ, выполняемых Подрядчиком, не вмешиваясь в его хозяйственную деятельность;</w:t>
      </w:r>
    </w:p>
    <w:p w14:paraId="226F554B"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отказать в оплате за выполненные работы, не предусмотренные настоящим Договором;</w:t>
      </w:r>
    </w:p>
    <w:p w14:paraId="2427ED26"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xml:space="preserve">- 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w:t>
      </w:r>
      <w:r>
        <w:rPr>
          <w:rFonts w:ascii="Times New Roman" w:hAnsi="Times New Roman"/>
          <w:sz w:val="22"/>
          <w:szCs w:val="22"/>
        </w:rPr>
        <w:lastRenderedPageBreak/>
        <w:t>требований о продлении сроков выполнения работ.</w:t>
      </w:r>
    </w:p>
    <w:p w14:paraId="2AC1888C"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b/>
          <w:sz w:val="22"/>
          <w:szCs w:val="22"/>
        </w:rPr>
      </w:pPr>
      <w:r>
        <w:rPr>
          <w:rFonts w:ascii="Times New Roman" w:hAnsi="Times New Roman"/>
          <w:b/>
          <w:sz w:val="22"/>
          <w:szCs w:val="22"/>
        </w:rPr>
        <w:t>6. Требования к качеству материалов (товаров):</w:t>
      </w:r>
    </w:p>
    <w:p w14:paraId="5DA0301C"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t>6.1. Материалы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6562866D"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t>6.2.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p w14:paraId="0FCBDECA" w14:textId="77777777" w:rsidR="0077546B" w:rsidRDefault="00F72E06">
      <w:pPr>
        <w:spacing w:line="276" w:lineRule="auto"/>
        <w:jc w:val="both"/>
        <w:rPr>
          <w:rFonts w:ascii="Times New Roman" w:eastAsia="SimSun" w:hAnsi="Times New Roman"/>
          <w:b/>
          <w:bCs/>
          <w:sz w:val="22"/>
          <w:szCs w:val="22"/>
          <w:lang w:eastAsia="hi-IN" w:bidi="hi-IN"/>
        </w:rPr>
      </w:pPr>
      <w:r>
        <w:rPr>
          <w:rFonts w:ascii="Times New Roman" w:eastAsia="SimSun" w:hAnsi="Times New Roman"/>
          <w:b/>
          <w:sz w:val="22"/>
          <w:szCs w:val="22"/>
          <w:lang w:eastAsia="hi-IN" w:bidi="hi-IN"/>
        </w:rPr>
        <w:t>7.</w:t>
      </w:r>
      <w:r>
        <w:rPr>
          <w:rFonts w:ascii="Times New Roman" w:eastAsia="SimSun" w:hAnsi="Times New Roman"/>
          <w:b/>
          <w:bCs/>
          <w:sz w:val="22"/>
          <w:szCs w:val="22"/>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14:paraId="1B2EA109"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7.1. Работы должны быть выполнены в соответствии с </w:t>
      </w:r>
      <w:r>
        <w:rPr>
          <w:rFonts w:ascii="Times New Roman" w:eastAsia="SimSun" w:hAnsi="Times New Roman"/>
          <w:sz w:val="22"/>
          <w:szCs w:val="22"/>
          <w:lang w:eastAsia="hi-IN" w:bidi="hi-IN"/>
        </w:rPr>
        <w:t xml:space="preserve">документацией (проектно-сметная документация, приложенная отдельными файлами), </w:t>
      </w:r>
      <w:r>
        <w:rPr>
          <w:rFonts w:ascii="Times New Roman" w:eastAsia="SimSun" w:hAnsi="Times New Roman"/>
          <w:bCs/>
          <w:sz w:val="22"/>
          <w:szCs w:val="22"/>
          <w:lang w:eastAsia="hi-IN" w:bidi="hi-IN"/>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66E48BD7" w14:textId="77777777" w:rsidR="0077546B" w:rsidRDefault="00F72E06">
      <w:pPr>
        <w:spacing w:line="276" w:lineRule="auto"/>
        <w:rPr>
          <w:rFonts w:ascii="Times New Roman" w:hAnsi="Times New Roman"/>
          <w:b/>
          <w:spacing w:val="2"/>
          <w:sz w:val="22"/>
          <w:szCs w:val="22"/>
        </w:rPr>
      </w:pPr>
      <w:r>
        <w:rPr>
          <w:rFonts w:ascii="Times New Roman" w:eastAsia="SimSun" w:hAnsi="Times New Roman"/>
          <w:sz w:val="22"/>
          <w:szCs w:val="22"/>
          <w:lang w:eastAsia="hi-IN" w:bidi="hi-IN"/>
        </w:rPr>
        <w:t>- Федеральный закон №52-ФЗ от 30.03.99г. «</w:t>
      </w:r>
      <w:r>
        <w:rPr>
          <w:rFonts w:ascii="Times New Roman" w:hAnsi="Times New Roman"/>
          <w:spacing w:val="2"/>
          <w:sz w:val="22"/>
          <w:szCs w:val="22"/>
        </w:rPr>
        <w:t>О санитарно-эпидемиологическом благополучии населения</w:t>
      </w:r>
      <w:r>
        <w:rPr>
          <w:rFonts w:ascii="Times New Roman" w:hAnsi="Times New Roman"/>
          <w:sz w:val="22"/>
          <w:szCs w:val="22"/>
          <w:shd w:val="clear" w:color="auto" w:fill="FFFFFF"/>
        </w:rPr>
        <w:t xml:space="preserve"> (с изменениями)</w:t>
      </w:r>
      <w:r>
        <w:rPr>
          <w:rFonts w:ascii="Times New Roman" w:hAnsi="Times New Roman"/>
          <w:spacing w:val="2"/>
          <w:sz w:val="22"/>
          <w:szCs w:val="22"/>
        </w:rPr>
        <w:t>»;</w:t>
      </w:r>
    </w:p>
    <w:p w14:paraId="68D5B26F" w14:textId="77777777" w:rsidR="0077546B" w:rsidRDefault="00F72E06">
      <w:pPr>
        <w:pStyle w:val="1"/>
        <w:shd w:val="clear" w:color="auto" w:fill="FFFFFF"/>
        <w:spacing w:before="0" w:beforeAutospacing="0" w:after="0" w:afterAutospacing="0" w:line="276" w:lineRule="auto"/>
        <w:rPr>
          <w:b w:val="0"/>
          <w:spacing w:val="2"/>
          <w:sz w:val="22"/>
          <w:szCs w:val="22"/>
        </w:rPr>
      </w:pPr>
      <w:r>
        <w:rPr>
          <w:rFonts w:eastAsia="SimSun"/>
          <w:b w:val="0"/>
          <w:sz w:val="22"/>
          <w:szCs w:val="22"/>
          <w:lang w:eastAsia="hi-IN" w:bidi="hi-IN"/>
        </w:rPr>
        <w:t xml:space="preserve">- </w:t>
      </w:r>
      <w:r>
        <w:rPr>
          <w:b w:val="0"/>
          <w:spacing w:val="2"/>
          <w:sz w:val="22"/>
          <w:szCs w:val="22"/>
        </w:rPr>
        <w:t>Градостроительный кодекс Российской Федерации</w:t>
      </w:r>
      <w:r>
        <w:rPr>
          <w:b w:val="0"/>
          <w:sz w:val="22"/>
          <w:szCs w:val="22"/>
          <w:shd w:val="clear" w:color="auto" w:fill="FFFFFF"/>
        </w:rPr>
        <w:t xml:space="preserve"> (с изменениями)</w:t>
      </w:r>
      <w:r>
        <w:rPr>
          <w:b w:val="0"/>
          <w:spacing w:val="2"/>
          <w:sz w:val="22"/>
          <w:szCs w:val="22"/>
        </w:rPr>
        <w:t>;</w:t>
      </w:r>
    </w:p>
    <w:p w14:paraId="692B4BC6"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Организация и выполнение Работ должны соответствовать требованиям безопасности, установленным в следующих документах:</w:t>
      </w:r>
    </w:p>
    <w:p w14:paraId="3D06EA02"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22.07.2008 № 123-ФЗ «Технический регламент о требованиях пожарной безопасности (последняя редакция)»;</w:t>
      </w:r>
    </w:p>
    <w:p w14:paraId="4D4C2AF6"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12-03-2001 «Безопасность труда в строительстве Часть 1. Общие требования»;</w:t>
      </w:r>
    </w:p>
    <w:p w14:paraId="7E191035"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12-04-2002 «Безопасность труда в строительстве Часть 2. Строительное производство»;</w:t>
      </w:r>
    </w:p>
    <w:p w14:paraId="228FB03A"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21.12.1994 № 69-ФЗ «О пожарной безопасности» (с Изменениями);</w:t>
      </w:r>
    </w:p>
    <w:p w14:paraId="7D6854FE"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27.12.2002 № 184-ФЗ «О техническом регулировании» (с Изменениями);</w:t>
      </w:r>
    </w:p>
    <w:p w14:paraId="26918FC2" w14:textId="17DF53BB" w:rsidR="0077546B" w:rsidRDefault="00F72E06">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Pr>
          <w:rFonts w:ascii="Times New Roman" w:hAnsi="Times New Roman"/>
          <w:sz w:val="22"/>
          <w:szCs w:val="22"/>
        </w:rPr>
        <w:t>Федеральным законом от 30.12.2009 № 384-ФЗ «</w:t>
      </w:r>
      <w:r>
        <w:rPr>
          <w:rFonts w:ascii="Times New Roman" w:hAnsi="Times New Roman"/>
          <w:bCs/>
          <w:sz w:val="22"/>
          <w:szCs w:val="22"/>
          <w:shd w:val="clear" w:color="auto" w:fill="FFFFFF"/>
        </w:rPr>
        <w:t xml:space="preserve">Технический регламент о безопасности зданий и сооружений </w:t>
      </w:r>
      <w:r>
        <w:rPr>
          <w:rFonts w:ascii="Times New Roman" w:hAnsi="Times New Roman"/>
          <w:sz w:val="22"/>
          <w:szCs w:val="22"/>
          <w:shd w:val="clear" w:color="auto" w:fill="FFFFFF"/>
        </w:rPr>
        <w:t>(с изменениями)»;</w:t>
      </w:r>
    </w:p>
    <w:p w14:paraId="6D9BEFC4" w14:textId="09661A6B" w:rsidR="0051640D" w:rsidRDefault="0051640D">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sidRPr="0051640D">
        <w:rPr>
          <w:rFonts w:ascii="Times New Roman" w:hAnsi="Times New Roman"/>
          <w:sz w:val="22"/>
          <w:szCs w:val="22"/>
          <w:shd w:val="clear" w:color="auto" w:fill="FFFFFF"/>
        </w:rPr>
        <w:t>СП 519.1325800.2023 «Сети связи. Правила проектирования»</w:t>
      </w:r>
      <w:r>
        <w:rPr>
          <w:rFonts w:ascii="Times New Roman" w:hAnsi="Times New Roman"/>
          <w:sz w:val="22"/>
          <w:szCs w:val="22"/>
          <w:shd w:val="clear" w:color="auto" w:fill="FFFFFF"/>
        </w:rPr>
        <w:t>;</w:t>
      </w:r>
    </w:p>
    <w:p w14:paraId="0E1520EF" w14:textId="3DB4BDD5" w:rsidR="00234B25" w:rsidRDefault="00234B25">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sidRPr="00234B25">
        <w:rPr>
          <w:rFonts w:ascii="Times New Roman" w:hAnsi="Times New Roman"/>
          <w:sz w:val="22"/>
          <w:szCs w:val="22"/>
          <w:shd w:val="clear" w:color="auto" w:fill="FFFFFF"/>
        </w:rPr>
        <w:t>СП 76.13330.2016 «Электротехнические устройства»</w:t>
      </w:r>
      <w:r>
        <w:rPr>
          <w:rFonts w:ascii="Times New Roman" w:hAnsi="Times New Roman"/>
          <w:sz w:val="22"/>
          <w:szCs w:val="22"/>
          <w:shd w:val="clear" w:color="auto" w:fill="FFFFFF"/>
        </w:rPr>
        <w:t>;</w:t>
      </w:r>
    </w:p>
    <w:p w14:paraId="0B7659FE" w14:textId="608447C3" w:rsidR="00234B25" w:rsidRDefault="00234B25">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sidRPr="00234B25">
        <w:rPr>
          <w:rFonts w:ascii="Times New Roman" w:hAnsi="Times New Roman"/>
          <w:sz w:val="22"/>
          <w:szCs w:val="22"/>
          <w:shd w:val="clear" w:color="auto" w:fill="FFFFFF"/>
        </w:rPr>
        <w:t>СП 77.13330.2016 «Системы автоматизации»</w:t>
      </w:r>
      <w:r>
        <w:rPr>
          <w:rFonts w:ascii="Times New Roman" w:hAnsi="Times New Roman"/>
          <w:sz w:val="22"/>
          <w:szCs w:val="22"/>
          <w:shd w:val="clear" w:color="auto" w:fill="FFFFFF"/>
        </w:rPr>
        <w:t>;</w:t>
      </w:r>
    </w:p>
    <w:p w14:paraId="01EFBF1B" w14:textId="77777777" w:rsidR="00C07D87" w:rsidRDefault="00234B25">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w:t>
      </w:r>
      <w:r w:rsidR="00751196">
        <w:rPr>
          <w:rFonts w:ascii="Times New Roman" w:hAnsi="Times New Roman"/>
          <w:sz w:val="22"/>
          <w:szCs w:val="22"/>
          <w:shd w:val="clear" w:color="auto" w:fill="FFFFFF"/>
        </w:rPr>
        <w:t xml:space="preserve"> </w:t>
      </w:r>
      <w:r w:rsidRPr="00234B25">
        <w:rPr>
          <w:rFonts w:ascii="Times New Roman" w:hAnsi="Times New Roman"/>
          <w:sz w:val="22"/>
          <w:szCs w:val="22"/>
          <w:shd w:val="clear" w:color="auto" w:fill="FFFFFF"/>
        </w:rPr>
        <w:t>СП 134.13330.2022 «Системы электросвязи зданий и сооружений. Основные положения проектирования»</w:t>
      </w:r>
      <w:r>
        <w:rPr>
          <w:rFonts w:ascii="Times New Roman" w:hAnsi="Times New Roman"/>
          <w:sz w:val="22"/>
          <w:szCs w:val="22"/>
          <w:shd w:val="clear" w:color="auto" w:fill="FFFFFF"/>
        </w:rPr>
        <w:t>;</w:t>
      </w:r>
    </w:p>
    <w:p w14:paraId="2B20121E" w14:textId="505A9B50" w:rsidR="00234B25" w:rsidRDefault="00C07D87">
      <w:pPr>
        <w:spacing w:line="276" w:lineRule="auto"/>
        <w:jc w:val="both"/>
        <w:rPr>
          <w:rFonts w:ascii="Times New Roman" w:hAnsi="Times New Roman"/>
          <w:sz w:val="22"/>
          <w:szCs w:val="22"/>
          <w:shd w:val="clear" w:color="auto" w:fill="FFFFFF"/>
        </w:rPr>
      </w:pPr>
      <w:r w:rsidRPr="00C07D87">
        <w:rPr>
          <w:rFonts w:ascii="Times New Roman" w:hAnsi="Times New Roman"/>
          <w:sz w:val="22"/>
          <w:szCs w:val="22"/>
          <w:shd w:val="clear" w:color="auto" w:fill="FFFFFF"/>
        </w:rPr>
        <w:t xml:space="preserve"> - СП 71.13330.2017 «Изоляционные и отделочные покрытия»</w:t>
      </w:r>
      <w:r>
        <w:rPr>
          <w:rFonts w:ascii="Times New Roman" w:hAnsi="Times New Roman"/>
          <w:sz w:val="22"/>
          <w:szCs w:val="22"/>
          <w:shd w:val="clear" w:color="auto" w:fill="FFFFFF"/>
        </w:rPr>
        <w:t>;</w:t>
      </w:r>
    </w:p>
    <w:p w14:paraId="558B484A" w14:textId="363ACBAD" w:rsidR="00C07D87" w:rsidRDefault="00C07D87">
      <w:pPr>
        <w:spacing w:line="276" w:lineRule="auto"/>
        <w:jc w:val="both"/>
        <w:rPr>
          <w:rFonts w:ascii="Times New Roman" w:hAnsi="Times New Roman"/>
          <w:sz w:val="22"/>
          <w:szCs w:val="22"/>
          <w:shd w:val="clear" w:color="auto" w:fill="FFFFFF"/>
        </w:rPr>
      </w:pPr>
      <w:r w:rsidRPr="00C07D87">
        <w:rPr>
          <w:rFonts w:ascii="Times New Roman" w:hAnsi="Times New Roman"/>
          <w:sz w:val="22"/>
          <w:szCs w:val="22"/>
          <w:shd w:val="clear" w:color="auto" w:fill="FFFFFF"/>
        </w:rPr>
        <w:t>- СП 134.13330.2022 «Системы электросвязи зданий и сооружений. Основные положения проектирования</w:t>
      </w:r>
      <w:r>
        <w:rPr>
          <w:rFonts w:ascii="Times New Roman" w:hAnsi="Times New Roman"/>
          <w:sz w:val="22"/>
          <w:szCs w:val="22"/>
          <w:shd w:val="clear" w:color="auto" w:fill="FFFFFF"/>
        </w:rPr>
        <w:t>;</w:t>
      </w:r>
    </w:p>
    <w:p w14:paraId="41B81DA8" w14:textId="00B28768" w:rsidR="0077546B" w:rsidRDefault="00F72E06">
      <w:pPr>
        <w:widowControl/>
        <w:spacing w:line="276" w:lineRule="auto"/>
        <w:rPr>
          <w:rFonts w:ascii="Times New Roman" w:eastAsia="Calibri" w:hAnsi="Times New Roman"/>
          <w:sz w:val="22"/>
          <w:szCs w:val="22"/>
          <w:lang w:eastAsia="en-US"/>
        </w:rPr>
      </w:pPr>
      <w:r>
        <w:rPr>
          <w:rFonts w:ascii="Times New Roman" w:eastAsia="Calibri" w:hAnsi="Times New Roman"/>
          <w:sz w:val="22"/>
          <w:szCs w:val="22"/>
          <w:lang w:eastAsia="en-US"/>
        </w:rPr>
        <w:t xml:space="preserve">- И иные </w:t>
      </w:r>
      <w:r>
        <w:rPr>
          <w:rFonts w:ascii="Times New Roman" w:eastAsia="SimSun" w:hAnsi="Times New Roman"/>
          <w:bCs/>
          <w:sz w:val="22"/>
          <w:szCs w:val="22"/>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4F5696FD"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14:paraId="47EB4366" w14:textId="77777777" w:rsidR="0077546B" w:rsidRDefault="00F72E06">
      <w:pPr>
        <w:tabs>
          <w:tab w:val="center" w:pos="567"/>
        </w:tabs>
        <w:spacing w:line="276" w:lineRule="auto"/>
        <w:jc w:val="both"/>
        <w:rPr>
          <w:rFonts w:ascii="Times New Roman" w:eastAsia="Times New Roman" w:hAnsi="Times New Roman"/>
          <w:b/>
          <w:sz w:val="22"/>
          <w:szCs w:val="22"/>
          <w:lang w:eastAsia="ru-RU"/>
        </w:rPr>
      </w:pPr>
      <w:r>
        <w:rPr>
          <w:rFonts w:ascii="Times New Roman" w:hAnsi="Times New Roman"/>
          <w:b/>
          <w:sz w:val="22"/>
          <w:szCs w:val="22"/>
        </w:rPr>
        <w:lastRenderedPageBreak/>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27857194" w14:textId="232905E6" w:rsidR="0077546B" w:rsidRDefault="00F72E06">
      <w:pPr>
        <w:spacing w:line="276" w:lineRule="auto"/>
        <w:jc w:val="both"/>
        <w:rPr>
          <w:rFonts w:ascii="Times New Roman" w:hAnsi="Times New Roman"/>
          <w:b/>
          <w:sz w:val="22"/>
          <w:szCs w:val="22"/>
        </w:rPr>
      </w:pPr>
      <w:r>
        <w:rPr>
          <w:rFonts w:ascii="Times New Roman" w:hAnsi="Times New Roman"/>
          <w:sz w:val="22"/>
          <w:szCs w:val="22"/>
        </w:rPr>
        <w:t xml:space="preserve">8.1. Результатом работы </w:t>
      </w:r>
      <w:r w:rsidRPr="009C6B0D">
        <w:rPr>
          <w:rFonts w:ascii="Times New Roman" w:hAnsi="Times New Roman"/>
          <w:sz w:val="22"/>
          <w:szCs w:val="22"/>
        </w:rPr>
        <w:t>являются выполненны</w:t>
      </w:r>
      <w:r w:rsidR="00A16A1B" w:rsidRPr="009C6B0D">
        <w:rPr>
          <w:rFonts w:ascii="Times New Roman" w:hAnsi="Times New Roman"/>
          <w:sz w:val="22"/>
          <w:szCs w:val="22"/>
        </w:rPr>
        <w:t>е работы по</w:t>
      </w:r>
      <w:r w:rsidR="00751196" w:rsidRPr="00751196">
        <w:t xml:space="preserve"> </w:t>
      </w:r>
      <w:r w:rsidR="00751196" w:rsidRPr="00751196">
        <w:rPr>
          <w:rFonts w:ascii="Times New Roman" w:hAnsi="Times New Roman"/>
          <w:sz w:val="22"/>
          <w:szCs w:val="22"/>
        </w:rPr>
        <w:t>установке системы оповещения</w:t>
      </w:r>
      <w:r w:rsidR="00A16A1B" w:rsidRPr="009C6B0D">
        <w:rPr>
          <w:rFonts w:ascii="Times New Roman" w:hAnsi="Times New Roman"/>
          <w:sz w:val="22"/>
          <w:szCs w:val="22"/>
        </w:rPr>
        <w:t>,</w:t>
      </w:r>
      <w:r w:rsidRPr="009C6B0D">
        <w:rPr>
          <w:rFonts w:ascii="Times New Roman" w:hAnsi="Times New Roman"/>
          <w:bCs/>
          <w:sz w:val="22"/>
          <w:szCs w:val="22"/>
        </w:rPr>
        <w:t xml:space="preserve"> </w:t>
      </w:r>
      <w:r w:rsidRPr="009C6B0D">
        <w:rPr>
          <w:rFonts w:ascii="Times New Roman" w:hAnsi="Times New Roman"/>
          <w:sz w:val="22"/>
          <w:szCs w:val="22"/>
        </w:rPr>
        <w:t>приведенн</w:t>
      </w:r>
      <w:r w:rsidR="00751196">
        <w:rPr>
          <w:rFonts w:ascii="Times New Roman" w:hAnsi="Times New Roman"/>
          <w:sz w:val="22"/>
          <w:szCs w:val="22"/>
        </w:rPr>
        <w:t>ой</w:t>
      </w:r>
      <w:r w:rsidRPr="009C6B0D">
        <w:rPr>
          <w:rFonts w:ascii="Times New Roman" w:hAnsi="Times New Roman"/>
          <w:sz w:val="22"/>
          <w:szCs w:val="22"/>
        </w:rPr>
        <w:t xml:space="preserve"> в нормативно-техн</w:t>
      </w:r>
      <w:r>
        <w:rPr>
          <w:rFonts w:ascii="Times New Roman" w:hAnsi="Times New Roman"/>
          <w:sz w:val="22"/>
          <w:szCs w:val="22"/>
        </w:rPr>
        <w:t>ическое состояние, отвечающ</w:t>
      </w:r>
      <w:r w:rsidR="00751196">
        <w:rPr>
          <w:rFonts w:ascii="Times New Roman" w:hAnsi="Times New Roman"/>
          <w:sz w:val="22"/>
          <w:szCs w:val="22"/>
        </w:rPr>
        <w:t>ей</w:t>
      </w:r>
      <w:r>
        <w:rPr>
          <w:rFonts w:ascii="Times New Roman" w:hAnsi="Times New Roman"/>
          <w:sz w:val="22"/>
          <w:szCs w:val="22"/>
        </w:rPr>
        <w:t xml:space="preserve"> требованиям технической и санитарной безопасности.</w:t>
      </w:r>
    </w:p>
    <w:p w14:paraId="45630638" w14:textId="77777777" w:rsidR="0077546B" w:rsidRDefault="00F72E06">
      <w:pPr>
        <w:tabs>
          <w:tab w:val="center" w:pos="567"/>
        </w:tabs>
        <w:spacing w:line="276" w:lineRule="auto"/>
        <w:jc w:val="both"/>
        <w:rPr>
          <w:rFonts w:ascii="Times New Roman" w:hAnsi="Times New Roman"/>
          <w:sz w:val="22"/>
          <w:szCs w:val="22"/>
        </w:rPr>
      </w:pPr>
      <w:r>
        <w:rPr>
          <w:rFonts w:ascii="Times New Roman" w:hAnsi="Times New Roman"/>
          <w:sz w:val="22"/>
          <w:szCs w:val="22"/>
        </w:rPr>
        <w:t>8.2. 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02F268D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8.3. По завершению работ Подрядчик должен предоставить Заказчику:</w:t>
      </w:r>
    </w:p>
    <w:p w14:paraId="28ABBE9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xml:space="preserve">- акт скрытых работ с фотофиксацией (при обнаружения скрытых работ) - на бумажном и электронном носителе в количестве </w:t>
      </w:r>
      <w:r>
        <w:rPr>
          <w:rFonts w:ascii="Times New Roman" w:hAnsi="Times New Roman"/>
          <w:sz w:val="22"/>
          <w:szCs w:val="22"/>
          <w:shd w:val="clear" w:color="auto" w:fill="FFFFFF"/>
        </w:rPr>
        <w:t>1-го экземпляра;</w:t>
      </w:r>
    </w:p>
    <w:p w14:paraId="5FBA93B2" w14:textId="77777777" w:rsidR="0077546B" w:rsidRDefault="00F72E06">
      <w:pPr>
        <w:pStyle w:val="af8"/>
        <w:spacing w:line="276" w:lineRule="auto"/>
        <w:jc w:val="both"/>
        <w:rPr>
          <w:sz w:val="22"/>
          <w:szCs w:val="22"/>
        </w:rPr>
      </w:pPr>
      <w:r>
        <w:rPr>
          <w:sz w:val="22"/>
          <w:szCs w:val="22"/>
        </w:rPr>
        <w:t xml:space="preserve">- сертификаты на материалы (заверенные копии) - на бумажном и электронном носителе в количестве </w:t>
      </w:r>
      <w:r>
        <w:rPr>
          <w:sz w:val="22"/>
          <w:szCs w:val="22"/>
          <w:shd w:val="clear" w:color="auto" w:fill="FFFFFF"/>
        </w:rPr>
        <w:t>1-го экземпляра;</w:t>
      </w:r>
    </w:p>
    <w:p w14:paraId="13C10E66" w14:textId="77777777" w:rsidR="0077546B" w:rsidRDefault="00F72E06">
      <w:pPr>
        <w:pStyle w:val="af8"/>
        <w:spacing w:line="276" w:lineRule="auto"/>
        <w:jc w:val="both"/>
        <w:rPr>
          <w:sz w:val="22"/>
          <w:szCs w:val="22"/>
        </w:rPr>
      </w:pPr>
      <w:r>
        <w:rPr>
          <w:sz w:val="22"/>
          <w:szCs w:val="22"/>
        </w:rPr>
        <w:t>- акт выполненных работ (КС-2) - на бумажном и электронном носителе в количестве 2-х экземпляров;</w:t>
      </w:r>
    </w:p>
    <w:p w14:paraId="705226C2" w14:textId="77777777" w:rsidR="0077546B" w:rsidRDefault="00F72E06">
      <w:pPr>
        <w:pStyle w:val="af8"/>
        <w:spacing w:line="276" w:lineRule="auto"/>
        <w:jc w:val="both"/>
        <w:rPr>
          <w:sz w:val="22"/>
          <w:szCs w:val="22"/>
        </w:rPr>
      </w:pPr>
      <w:r>
        <w:rPr>
          <w:sz w:val="22"/>
          <w:szCs w:val="22"/>
        </w:rPr>
        <w:t>- справка о стоимости выполненных работ и затрат (КС-3) - на бумажном и электронном носителе в количестве 2-х экземпляров.</w:t>
      </w:r>
    </w:p>
    <w:p w14:paraId="1AA5DA2A" w14:textId="77777777" w:rsidR="0077546B" w:rsidRDefault="00F72E06">
      <w:pPr>
        <w:pStyle w:val="af8"/>
        <w:spacing w:line="276" w:lineRule="auto"/>
        <w:jc w:val="both"/>
        <w:rPr>
          <w:rFonts w:eastAsia="SimSun"/>
          <w:b/>
          <w:sz w:val="22"/>
          <w:szCs w:val="22"/>
          <w:lang w:eastAsia="hi-IN" w:bidi="hi-IN"/>
        </w:rPr>
      </w:pPr>
      <w:r>
        <w:rPr>
          <w:rFonts w:eastAsia="SimSun"/>
          <w:b/>
          <w:sz w:val="22"/>
          <w:szCs w:val="22"/>
          <w:lang w:eastAsia="hi-IN" w:bidi="hi-IN"/>
        </w:rPr>
        <w:t>9. Требования по объёму гарантий качества работ</w:t>
      </w:r>
    </w:p>
    <w:p w14:paraId="67AF3022" w14:textId="77777777" w:rsidR="0077546B" w:rsidRDefault="00F72E06">
      <w:pPr>
        <w:pStyle w:val="af8"/>
        <w:spacing w:line="276" w:lineRule="auto"/>
        <w:jc w:val="both"/>
        <w:rPr>
          <w:sz w:val="22"/>
          <w:szCs w:val="22"/>
        </w:rPr>
      </w:pPr>
      <w:r>
        <w:rPr>
          <w:rFonts w:eastAsia="SimSun"/>
          <w:sz w:val="22"/>
          <w:szCs w:val="22"/>
          <w:lang w:eastAsia="hi-IN" w:bidi="hi-IN"/>
        </w:rPr>
        <w:t>9.1.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46D66F01"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2B6D4D5C"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9.3. При обнаружении в течение гарантийного срока недостатков (дефектов),</w:t>
      </w:r>
      <w:r>
        <w:rPr>
          <w:rFonts w:ascii="Times New Roman" w:hAnsi="Times New Roman"/>
          <w:sz w:val="22"/>
          <w:szCs w:val="22"/>
        </w:rPr>
        <w:t xml:space="preserve"> </w:t>
      </w:r>
      <w:r>
        <w:rPr>
          <w:rFonts w:ascii="Times New Roman" w:eastAsia="SimSun" w:hAnsi="Times New Roman"/>
          <w:sz w:val="22"/>
          <w:szCs w:val="22"/>
          <w:lang w:eastAsia="hi-IN" w:bidi="hi-IN"/>
        </w:rPr>
        <w:t>Заказчик должен заявить о них Подрядчику в разумный срок после их обнаружения. Подрядчик обязан устранить возникшие повреждения на сетях, находящихся на гарантийном обслуживании в течение 24 часов с момента оповещения Заказчиком.</w:t>
      </w:r>
    </w:p>
    <w:p w14:paraId="1B3D8DA7"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9.4.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2370013B"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9.5.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1AEC0BCD"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9.6. Подрядчик несет ответственность перед Заказчиком за допущенные отступления от требований настоящего Технического задания.</w:t>
      </w:r>
    </w:p>
    <w:p w14:paraId="6C8D895E"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9.7.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48C5F3E6" w14:textId="60C03793"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9.8. В соответствии с условиями Договора гарантийный </w:t>
      </w:r>
      <w:r w:rsidRPr="009C6B0D">
        <w:rPr>
          <w:rFonts w:ascii="Times New Roman" w:eastAsia="SimSun" w:hAnsi="Times New Roman"/>
          <w:sz w:val="22"/>
          <w:szCs w:val="22"/>
          <w:lang w:eastAsia="hi-IN" w:bidi="hi-IN"/>
        </w:rPr>
        <w:t xml:space="preserve">срок на выполненные работы – не менее </w:t>
      </w:r>
      <w:r w:rsidR="004A6656" w:rsidRPr="002F0E07">
        <w:rPr>
          <w:rFonts w:ascii="Times New Roman" w:eastAsia="SimSun" w:hAnsi="Times New Roman"/>
          <w:sz w:val="22"/>
          <w:szCs w:val="22"/>
          <w:highlight w:val="yellow"/>
          <w:lang w:eastAsia="hi-IN" w:bidi="hi-IN"/>
        </w:rPr>
        <w:t>24</w:t>
      </w:r>
      <w:r w:rsidRPr="009C6B0D">
        <w:rPr>
          <w:rFonts w:ascii="Times New Roman" w:eastAsia="SimSun" w:hAnsi="Times New Roman"/>
          <w:sz w:val="22"/>
          <w:szCs w:val="22"/>
          <w:lang w:eastAsia="hi-IN" w:bidi="hi-IN"/>
        </w:rPr>
        <w:t xml:space="preserve"> месяцев с даты подписания итогового Акта приёмки выполн</w:t>
      </w:r>
      <w:r>
        <w:rPr>
          <w:rFonts w:ascii="Times New Roman" w:eastAsia="SimSun" w:hAnsi="Times New Roman"/>
          <w:sz w:val="22"/>
          <w:szCs w:val="22"/>
          <w:lang w:eastAsia="hi-IN" w:bidi="hi-IN"/>
        </w:rPr>
        <w:t>енных работ.</w:t>
      </w:r>
      <w:r w:rsidR="00471B09">
        <w:rPr>
          <w:rFonts w:ascii="Times New Roman" w:eastAsia="SimSun" w:hAnsi="Times New Roman"/>
          <w:sz w:val="22"/>
          <w:szCs w:val="22"/>
          <w:lang w:eastAsia="hi-IN" w:bidi="hi-IN"/>
        </w:rPr>
        <w:t xml:space="preserve"> </w:t>
      </w:r>
    </w:p>
    <w:sectPr w:rsidR="0077546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553882" w14:textId="77777777" w:rsidR="00DE7177" w:rsidRDefault="00DE7177">
      <w:r>
        <w:separator/>
      </w:r>
    </w:p>
  </w:endnote>
  <w:endnote w:type="continuationSeparator" w:id="0">
    <w:p w14:paraId="33072C64" w14:textId="77777777" w:rsidR="00DE7177" w:rsidRDefault="00DE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A043CF" w14:textId="77777777" w:rsidR="00DE7177" w:rsidRDefault="00DE7177">
      <w:r>
        <w:separator/>
      </w:r>
    </w:p>
  </w:footnote>
  <w:footnote w:type="continuationSeparator" w:id="0">
    <w:p w14:paraId="64C658F2" w14:textId="77777777" w:rsidR="00DE7177" w:rsidRDefault="00DE71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D6715E"/>
    <w:multiLevelType w:val="multilevel"/>
    <w:tmpl w:val="1FEE6936"/>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nsid w:val="3A790539"/>
    <w:multiLevelType w:val="hybridMultilevel"/>
    <w:tmpl w:val="41CEDCF0"/>
    <w:lvl w:ilvl="0" w:tplc="1AF0DD1E">
      <w:start w:val="1"/>
      <w:numFmt w:val="decimal"/>
      <w:lvlText w:val="%1."/>
      <w:lvlJc w:val="left"/>
      <w:pPr>
        <w:ind w:left="735" w:hanging="375"/>
      </w:pPr>
      <w:rPr>
        <w:rFonts w:eastAsia="SimSu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546B"/>
    <w:rsid w:val="0001576D"/>
    <w:rsid w:val="000D20C6"/>
    <w:rsid w:val="000D2720"/>
    <w:rsid w:val="001065C1"/>
    <w:rsid w:val="001370F5"/>
    <w:rsid w:val="00162AC5"/>
    <w:rsid w:val="00172891"/>
    <w:rsid w:val="0018340C"/>
    <w:rsid w:val="001A52F6"/>
    <w:rsid w:val="00234B25"/>
    <w:rsid w:val="00285834"/>
    <w:rsid w:val="002949BF"/>
    <w:rsid w:val="002F0E07"/>
    <w:rsid w:val="00302193"/>
    <w:rsid w:val="003049D1"/>
    <w:rsid w:val="00345E79"/>
    <w:rsid w:val="003B0124"/>
    <w:rsid w:val="003B5C8F"/>
    <w:rsid w:val="003C4D86"/>
    <w:rsid w:val="00471B09"/>
    <w:rsid w:val="004A6656"/>
    <w:rsid w:val="004A72FD"/>
    <w:rsid w:val="004B50CB"/>
    <w:rsid w:val="0051640D"/>
    <w:rsid w:val="00533124"/>
    <w:rsid w:val="00535704"/>
    <w:rsid w:val="00546213"/>
    <w:rsid w:val="005769F3"/>
    <w:rsid w:val="005C763A"/>
    <w:rsid w:val="006349A7"/>
    <w:rsid w:val="00642EB8"/>
    <w:rsid w:val="006A06D3"/>
    <w:rsid w:val="006F1DBE"/>
    <w:rsid w:val="00751196"/>
    <w:rsid w:val="0075480F"/>
    <w:rsid w:val="0077546B"/>
    <w:rsid w:val="007857F0"/>
    <w:rsid w:val="00797D80"/>
    <w:rsid w:val="007E2706"/>
    <w:rsid w:val="00805877"/>
    <w:rsid w:val="00837780"/>
    <w:rsid w:val="009C6B0D"/>
    <w:rsid w:val="00A16658"/>
    <w:rsid w:val="00A16A1B"/>
    <w:rsid w:val="00A60172"/>
    <w:rsid w:val="00AE0501"/>
    <w:rsid w:val="00AF35C4"/>
    <w:rsid w:val="00B1608B"/>
    <w:rsid w:val="00B76931"/>
    <w:rsid w:val="00B9179B"/>
    <w:rsid w:val="00B9213D"/>
    <w:rsid w:val="00BC2E78"/>
    <w:rsid w:val="00C05ADA"/>
    <w:rsid w:val="00C07D87"/>
    <w:rsid w:val="00C230CF"/>
    <w:rsid w:val="00C378E9"/>
    <w:rsid w:val="00C61CF8"/>
    <w:rsid w:val="00CD2618"/>
    <w:rsid w:val="00CD26AB"/>
    <w:rsid w:val="00D04144"/>
    <w:rsid w:val="00D27542"/>
    <w:rsid w:val="00D91BE8"/>
    <w:rsid w:val="00DE1EE9"/>
    <w:rsid w:val="00DE7177"/>
    <w:rsid w:val="00EE753C"/>
    <w:rsid w:val="00EF4264"/>
    <w:rsid w:val="00F72E06"/>
    <w:rsid w:val="00F948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53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after="0" w:line="240" w:lineRule="auto"/>
    </w:pPr>
    <w:rPr>
      <w:rFonts w:ascii="Arial" w:eastAsia="Lucida Sans Unicode" w:hAnsi="Arial" w:cs="Times New Roman"/>
      <w:sz w:val="20"/>
      <w:szCs w:val="24"/>
      <w:lang w:eastAsia="ar-SA"/>
    </w:rPr>
  </w:style>
  <w:style w:type="paragraph" w:styleId="1">
    <w:name w:val="heading 1"/>
    <w:basedOn w:val="a"/>
    <w:link w:val="10"/>
    <w:uiPriority w:val="9"/>
    <w:qFormat/>
    <w:pPr>
      <w:widowControl/>
      <w:spacing w:before="100" w:beforeAutospacing="1" w:after="100" w:afterAutospacing="1"/>
      <w:outlineLvl w:val="0"/>
    </w:pPr>
    <w:rPr>
      <w:rFonts w:ascii="Times New Roman" w:eastAsia="Times New Roman" w:hAnsi="Times New Roman"/>
      <w:b/>
      <w:bCs/>
      <w:sz w:val="48"/>
      <w:szCs w:val="48"/>
      <w:lang w:eastAsia="ru-RU"/>
    </w:rPr>
  </w:style>
  <w:style w:type="paragraph" w:styleId="2">
    <w:name w:val="heading 2"/>
    <w:basedOn w:val="a"/>
    <w:next w:val="a"/>
    <w:link w:val="20"/>
    <w:uiPriority w:val="9"/>
    <w:unhideWhenUsed/>
    <w:qFormat/>
    <w:pPr>
      <w:keepNext/>
      <w:keepLines/>
      <w:spacing w:before="360" w:after="200"/>
      <w:outlineLvl w:val="1"/>
    </w:pPr>
    <w:rPr>
      <w:rFonts w:eastAsia="Arial" w:cs="Arial"/>
      <w:sz w:val="34"/>
    </w:rPr>
  </w:style>
  <w:style w:type="paragraph" w:styleId="3">
    <w:name w:val="heading 3"/>
    <w:basedOn w:val="a"/>
    <w:next w:val="a"/>
    <w:link w:val="30"/>
    <w:uiPriority w:val="9"/>
    <w:unhideWhenUsed/>
    <w:qFormat/>
    <w:pPr>
      <w:keepNext/>
      <w:keepLines/>
      <w:spacing w:before="320" w:after="200"/>
      <w:outlineLvl w:val="2"/>
    </w:pPr>
    <w:rPr>
      <w:rFonts w:eastAsia="Arial" w:cs="Arial"/>
      <w:sz w:val="30"/>
      <w:szCs w:val="30"/>
    </w:rPr>
  </w:style>
  <w:style w:type="paragraph" w:styleId="4">
    <w:name w:val="heading 4"/>
    <w:basedOn w:val="a"/>
    <w:next w:val="a"/>
    <w:link w:val="40"/>
    <w:uiPriority w:val="9"/>
    <w:unhideWhenUsed/>
    <w:qFormat/>
    <w:pPr>
      <w:keepNext/>
      <w:keepLines/>
      <w:spacing w:before="320" w:after="200"/>
      <w:outlineLvl w:val="3"/>
    </w:pPr>
    <w:rPr>
      <w:rFonts w:eastAsia="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eastAsia="Arial" w:cs="Arial"/>
      <w:b/>
      <w:bCs/>
      <w:sz w:val="24"/>
    </w:rPr>
  </w:style>
  <w:style w:type="paragraph" w:styleId="6">
    <w:name w:val="heading 6"/>
    <w:basedOn w:val="a"/>
    <w:next w:val="a"/>
    <w:link w:val="60"/>
    <w:uiPriority w:val="9"/>
    <w:unhideWhenUsed/>
    <w:qFormat/>
    <w:pPr>
      <w:keepNext/>
      <w:keepLines/>
      <w:spacing w:before="320" w:after="200"/>
      <w:outlineLvl w:val="5"/>
    </w:pPr>
    <w:rPr>
      <w:rFonts w:eastAsia="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eastAsia="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eastAsia="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eastAsia="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rPr>
      <w:sz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7143"/>
        <w:tab w:val="right" w:pos="14287"/>
      </w:tabs>
    </w:pPr>
  </w:style>
  <w:style w:type="character" w:customStyle="1" w:styleId="FooterChar">
    <w:name w:val="Footer Char"/>
    <w:basedOn w:val="a0"/>
    <w:uiPriority w:val="99"/>
  </w:style>
  <w:style w:type="paragraph" w:styleId="ad">
    <w:name w:val="caption"/>
    <w:basedOn w:val="a"/>
    <w:next w:val="a"/>
    <w:uiPriority w:val="35"/>
    <w:semiHidden/>
    <w:unhideWhenUsed/>
    <w:qFormat/>
    <w:pPr>
      <w:spacing w:line="276" w:lineRule="auto"/>
    </w:pPr>
    <w:rPr>
      <w:b/>
      <w:bCs/>
      <w:color w:val="4F81BD" w:themeColor="accent1"/>
      <w:sz w:val="18"/>
      <w:szCs w:val="18"/>
    </w:rPr>
  </w:style>
  <w:style w:type="character" w:customStyle="1" w:styleId="ac">
    <w:name w:val="Нижний колонтитул Знак"/>
    <w:link w:val="ab"/>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paragraph" w:styleId="af6">
    <w:name w:val="Body Text"/>
    <w:basedOn w:val="a"/>
    <w:link w:val="af7"/>
    <w:pPr>
      <w:spacing w:after="120"/>
    </w:pPr>
  </w:style>
  <w:style w:type="character" w:customStyle="1" w:styleId="af7">
    <w:name w:val="Основной текст Знак"/>
    <w:basedOn w:val="a0"/>
    <w:link w:val="af6"/>
    <w:rPr>
      <w:rFonts w:ascii="Arial" w:eastAsia="Lucida Sans Unicode" w:hAnsi="Arial" w:cs="Times New Roman"/>
      <w:sz w:val="20"/>
      <w:szCs w:val="24"/>
      <w:lang w:eastAsia="ar-SA"/>
    </w:rPr>
  </w:style>
  <w:style w:type="paragraph" w:styleId="af8">
    <w:name w:val="No Spacing"/>
    <w:link w:val="af9"/>
    <w:uiPriority w:val="1"/>
    <w:qFormat/>
    <w:pPr>
      <w:spacing w:after="0" w:line="240" w:lineRule="auto"/>
    </w:pPr>
    <w:rPr>
      <w:rFonts w:ascii="Times New Roman" w:eastAsia="Arial" w:hAnsi="Times New Roman" w:cs="Times New Roman"/>
      <w:sz w:val="24"/>
      <w:szCs w:val="24"/>
      <w:lang w:eastAsia="ar-SA"/>
    </w:rPr>
  </w:style>
  <w:style w:type="paragraph" w:styleId="afa">
    <w:name w:val="List Paragraph"/>
    <w:basedOn w:val="a"/>
    <w:link w:val="afb"/>
    <w:uiPriority w:val="34"/>
    <w:qFormat/>
    <w:pPr>
      <w:widowControl/>
      <w:spacing w:after="200" w:line="276" w:lineRule="auto"/>
      <w:ind w:left="720"/>
      <w:contextualSpacing/>
    </w:pPr>
    <w:rPr>
      <w:rFonts w:ascii="Calibri" w:eastAsia="Calibri" w:hAnsi="Calibri"/>
      <w:sz w:val="22"/>
      <w:szCs w:val="22"/>
      <w:lang w:eastAsia="en-US"/>
    </w:rPr>
  </w:style>
  <w:style w:type="character" w:customStyle="1" w:styleId="afb">
    <w:name w:val="Абзац списка Знак"/>
    <w:basedOn w:val="a0"/>
    <w:link w:val="afa"/>
    <w:rPr>
      <w:rFonts w:ascii="Calibri" w:eastAsia="Calibri" w:hAnsi="Calibri" w:cs="Times New Roman"/>
    </w:rPr>
  </w:style>
  <w:style w:type="character" w:styleId="afc">
    <w:name w:val="Hyperlink"/>
    <w:basedOn w:val="a0"/>
    <w:uiPriority w:val="99"/>
    <w:semiHidden/>
    <w:unhideWhenUsed/>
    <w:rPr>
      <w:color w:val="0000FF"/>
      <w:u w:val="single"/>
    </w:rPr>
  </w:style>
  <w:style w:type="character" w:customStyle="1" w:styleId="upper">
    <w:name w:val="upper"/>
    <w:basedOn w:val="a0"/>
  </w:style>
  <w:style w:type="paragraph" w:customStyle="1" w:styleId="s13">
    <w:name w:val="s_13"/>
    <w:basedOn w:val="a"/>
    <w:pPr>
      <w:widowControl/>
      <w:ind w:firstLine="720"/>
    </w:pPr>
    <w:rPr>
      <w:rFonts w:ascii="Times New Roman" w:eastAsia="Times New Roman" w:hAnsi="Times New Roman"/>
      <w:szCs w:val="20"/>
      <w:lang w:eastAsia="ru-RU"/>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table" w:styleId="afd">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9">
    <w:name w:val="Без интервала Знак"/>
    <w:link w:val="af8"/>
    <w:uiPriority w:val="1"/>
    <w:rPr>
      <w:rFonts w:ascii="Times New Roman" w:eastAsia="Arial" w:hAnsi="Times New Roman" w:cs="Times New Roman"/>
      <w:sz w:val="24"/>
      <w:szCs w:val="24"/>
      <w:lang w:eastAsia="ar-SA"/>
    </w:rPr>
  </w:style>
  <w:style w:type="paragraph" w:customStyle="1" w:styleId="docdata">
    <w:name w:val="docdata"/>
    <w:basedOn w:val="a"/>
    <w:pPr>
      <w:widowControl/>
      <w:spacing w:before="100" w:beforeAutospacing="1" w:after="100" w:afterAutospacing="1"/>
    </w:pPr>
    <w:rPr>
      <w:rFonts w:ascii="Times New Roman" w:eastAsia="Times New Roman" w:hAnsi="Times New Roman"/>
      <w:sz w:val="24"/>
      <w:lang w:eastAsia="ru-RU"/>
    </w:rPr>
  </w:style>
  <w:style w:type="character" w:customStyle="1" w:styleId="1327">
    <w:name w:val="1327"/>
    <w:basedOn w:val="a0"/>
  </w:style>
  <w:style w:type="paragraph" w:customStyle="1" w:styleId="headertext">
    <w:name w:val="headertext"/>
    <w:basedOn w:val="a"/>
    <w:pPr>
      <w:widowControl/>
      <w:spacing w:before="100" w:beforeAutospacing="1" w:after="100" w:afterAutospacing="1"/>
    </w:pPr>
    <w:rPr>
      <w:rFonts w:ascii="Times New Roman" w:eastAsia="Times New Roman" w:hAnsi="Times New Roman"/>
      <w:sz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after="0" w:line="240" w:lineRule="auto"/>
    </w:pPr>
    <w:rPr>
      <w:rFonts w:ascii="Arial" w:eastAsia="Lucida Sans Unicode" w:hAnsi="Arial" w:cs="Times New Roman"/>
      <w:sz w:val="20"/>
      <w:szCs w:val="24"/>
      <w:lang w:eastAsia="ar-SA"/>
    </w:rPr>
  </w:style>
  <w:style w:type="paragraph" w:styleId="1">
    <w:name w:val="heading 1"/>
    <w:basedOn w:val="a"/>
    <w:link w:val="10"/>
    <w:uiPriority w:val="9"/>
    <w:qFormat/>
    <w:pPr>
      <w:widowControl/>
      <w:spacing w:before="100" w:beforeAutospacing="1" w:after="100" w:afterAutospacing="1"/>
      <w:outlineLvl w:val="0"/>
    </w:pPr>
    <w:rPr>
      <w:rFonts w:ascii="Times New Roman" w:eastAsia="Times New Roman" w:hAnsi="Times New Roman"/>
      <w:b/>
      <w:bCs/>
      <w:sz w:val="48"/>
      <w:szCs w:val="48"/>
      <w:lang w:eastAsia="ru-RU"/>
    </w:rPr>
  </w:style>
  <w:style w:type="paragraph" w:styleId="2">
    <w:name w:val="heading 2"/>
    <w:basedOn w:val="a"/>
    <w:next w:val="a"/>
    <w:link w:val="20"/>
    <w:uiPriority w:val="9"/>
    <w:unhideWhenUsed/>
    <w:qFormat/>
    <w:pPr>
      <w:keepNext/>
      <w:keepLines/>
      <w:spacing w:before="360" w:after="200"/>
      <w:outlineLvl w:val="1"/>
    </w:pPr>
    <w:rPr>
      <w:rFonts w:eastAsia="Arial" w:cs="Arial"/>
      <w:sz w:val="34"/>
    </w:rPr>
  </w:style>
  <w:style w:type="paragraph" w:styleId="3">
    <w:name w:val="heading 3"/>
    <w:basedOn w:val="a"/>
    <w:next w:val="a"/>
    <w:link w:val="30"/>
    <w:uiPriority w:val="9"/>
    <w:unhideWhenUsed/>
    <w:qFormat/>
    <w:pPr>
      <w:keepNext/>
      <w:keepLines/>
      <w:spacing w:before="320" w:after="200"/>
      <w:outlineLvl w:val="2"/>
    </w:pPr>
    <w:rPr>
      <w:rFonts w:eastAsia="Arial" w:cs="Arial"/>
      <w:sz w:val="30"/>
      <w:szCs w:val="30"/>
    </w:rPr>
  </w:style>
  <w:style w:type="paragraph" w:styleId="4">
    <w:name w:val="heading 4"/>
    <w:basedOn w:val="a"/>
    <w:next w:val="a"/>
    <w:link w:val="40"/>
    <w:uiPriority w:val="9"/>
    <w:unhideWhenUsed/>
    <w:qFormat/>
    <w:pPr>
      <w:keepNext/>
      <w:keepLines/>
      <w:spacing w:before="320" w:after="200"/>
      <w:outlineLvl w:val="3"/>
    </w:pPr>
    <w:rPr>
      <w:rFonts w:eastAsia="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eastAsia="Arial" w:cs="Arial"/>
      <w:b/>
      <w:bCs/>
      <w:sz w:val="24"/>
    </w:rPr>
  </w:style>
  <w:style w:type="paragraph" w:styleId="6">
    <w:name w:val="heading 6"/>
    <w:basedOn w:val="a"/>
    <w:next w:val="a"/>
    <w:link w:val="60"/>
    <w:uiPriority w:val="9"/>
    <w:unhideWhenUsed/>
    <w:qFormat/>
    <w:pPr>
      <w:keepNext/>
      <w:keepLines/>
      <w:spacing w:before="320" w:after="200"/>
      <w:outlineLvl w:val="5"/>
    </w:pPr>
    <w:rPr>
      <w:rFonts w:eastAsia="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eastAsia="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eastAsia="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eastAsia="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rPr>
      <w:sz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7143"/>
        <w:tab w:val="right" w:pos="14287"/>
      </w:tabs>
    </w:pPr>
  </w:style>
  <w:style w:type="character" w:customStyle="1" w:styleId="FooterChar">
    <w:name w:val="Footer Char"/>
    <w:basedOn w:val="a0"/>
    <w:uiPriority w:val="99"/>
  </w:style>
  <w:style w:type="paragraph" w:styleId="ad">
    <w:name w:val="caption"/>
    <w:basedOn w:val="a"/>
    <w:next w:val="a"/>
    <w:uiPriority w:val="35"/>
    <w:semiHidden/>
    <w:unhideWhenUsed/>
    <w:qFormat/>
    <w:pPr>
      <w:spacing w:line="276" w:lineRule="auto"/>
    </w:pPr>
    <w:rPr>
      <w:b/>
      <w:bCs/>
      <w:color w:val="4F81BD" w:themeColor="accent1"/>
      <w:sz w:val="18"/>
      <w:szCs w:val="18"/>
    </w:rPr>
  </w:style>
  <w:style w:type="character" w:customStyle="1" w:styleId="ac">
    <w:name w:val="Нижний колонтитул Знак"/>
    <w:link w:val="ab"/>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paragraph" w:styleId="af6">
    <w:name w:val="Body Text"/>
    <w:basedOn w:val="a"/>
    <w:link w:val="af7"/>
    <w:pPr>
      <w:spacing w:after="120"/>
    </w:pPr>
  </w:style>
  <w:style w:type="character" w:customStyle="1" w:styleId="af7">
    <w:name w:val="Основной текст Знак"/>
    <w:basedOn w:val="a0"/>
    <w:link w:val="af6"/>
    <w:rPr>
      <w:rFonts w:ascii="Arial" w:eastAsia="Lucida Sans Unicode" w:hAnsi="Arial" w:cs="Times New Roman"/>
      <w:sz w:val="20"/>
      <w:szCs w:val="24"/>
      <w:lang w:eastAsia="ar-SA"/>
    </w:rPr>
  </w:style>
  <w:style w:type="paragraph" w:styleId="af8">
    <w:name w:val="No Spacing"/>
    <w:link w:val="af9"/>
    <w:uiPriority w:val="1"/>
    <w:qFormat/>
    <w:pPr>
      <w:spacing w:after="0" w:line="240" w:lineRule="auto"/>
    </w:pPr>
    <w:rPr>
      <w:rFonts w:ascii="Times New Roman" w:eastAsia="Arial" w:hAnsi="Times New Roman" w:cs="Times New Roman"/>
      <w:sz w:val="24"/>
      <w:szCs w:val="24"/>
      <w:lang w:eastAsia="ar-SA"/>
    </w:rPr>
  </w:style>
  <w:style w:type="paragraph" w:styleId="afa">
    <w:name w:val="List Paragraph"/>
    <w:basedOn w:val="a"/>
    <w:link w:val="afb"/>
    <w:uiPriority w:val="34"/>
    <w:qFormat/>
    <w:pPr>
      <w:widowControl/>
      <w:spacing w:after="200" w:line="276" w:lineRule="auto"/>
      <w:ind w:left="720"/>
      <w:contextualSpacing/>
    </w:pPr>
    <w:rPr>
      <w:rFonts w:ascii="Calibri" w:eastAsia="Calibri" w:hAnsi="Calibri"/>
      <w:sz w:val="22"/>
      <w:szCs w:val="22"/>
      <w:lang w:eastAsia="en-US"/>
    </w:rPr>
  </w:style>
  <w:style w:type="character" w:customStyle="1" w:styleId="afb">
    <w:name w:val="Абзац списка Знак"/>
    <w:basedOn w:val="a0"/>
    <w:link w:val="afa"/>
    <w:rPr>
      <w:rFonts w:ascii="Calibri" w:eastAsia="Calibri" w:hAnsi="Calibri" w:cs="Times New Roman"/>
    </w:rPr>
  </w:style>
  <w:style w:type="character" w:styleId="afc">
    <w:name w:val="Hyperlink"/>
    <w:basedOn w:val="a0"/>
    <w:uiPriority w:val="99"/>
    <w:semiHidden/>
    <w:unhideWhenUsed/>
    <w:rPr>
      <w:color w:val="0000FF"/>
      <w:u w:val="single"/>
    </w:rPr>
  </w:style>
  <w:style w:type="character" w:customStyle="1" w:styleId="upper">
    <w:name w:val="upper"/>
    <w:basedOn w:val="a0"/>
  </w:style>
  <w:style w:type="paragraph" w:customStyle="1" w:styleId="s13">
    <w:name w:val="s_13"/>
    <w:basedOn w:val="a"/>
    <w:pPr>
      <w:widowControl/>
      <w:ind w:firstLine="720"/>
    </w:pPr>
    <w:rPr>
      <w:rFonts w:ascii="Times New Roman" w:eastAsia="Times New Roman" w:hAnsi="Times New Roman"/>
      <w:szCs w:val="20"/>
      <w:lang w:eastAsia="ru-RU"/>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table" w:styleId="afd">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9">
    <w:name w:val="Без интервала Знак"/>
    <w:link w:val="af8"/>
    <w:uiPriority w:val="1"/>
    <w:rPr>
      <w:rFonts w:ascii="Times New Roman" w:eastAsia="Arial" w:hAnsi="Times New Roman" w:cs="Times New Roman"/>
      <w:sz w:val="24"/>
      <w:szCs w:val="24"/>
      <w:lang w:eastAsia="ar-SA"/>
    </w:rPr>
  </w:style>
  <w:style w:type="paragraph" w:customStyle="1" w:styleId="docdata">
    <w:name w:val="docdata"/>
    <w:basedOn w:val="a"/>
    <w:pPr>
      <w:widowControl/>
      <w:spacing w:before="100" w:beforeAutospacing="1" w:after="100" w:afterAutospacing="1"/>
    </w:pPr>
    <w:rPr>
      <w:rFonts w:ascii="Times New Roman" w:eastAsia="Times New Roman" w:hAnsi="Times New Roman"/>
      <w:sz w:val="24"/>
      <w:lang w:eastAsia="ru-RU"/>
    </w:rPr>
  </w:style>
  <w:style w:type="character" w:customStyle="1" w:styleId="1327">
    <w:name w:val="1327"/>
    <w:basedOn w:val="a0"/>
  </w:style>
  <w:style w:type="paragraph" w:customStyle="1" w:styleId="headertext">
    <w:name w:val="headertext"/>
    <w:basedOn w:val="a"/>
    <w:pPr>
      <w:widowControl/>
      <w:spacing w:before="100" w:beforeAutospacing="1" w:after="100" w:afterAutospacing="1"/>
    </w:pPr>
    <w:rPr>
      <w:rFonts w:ascii="Times New Roman" w:eastAsia="Times New Roman" w:hAnsi="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797070">
      <w:bodyDiv w:val="1"/>
      <w:marLeft w:val="0"/>
      <w:marRight w:val="0"/>
      <w:marTop w:val="0"/>
      <w:marBottom w:val="0"/>
      <w:divBdr>
        <w:top w:val="none" w:sz="0" w:space="0" w:color="auto"/>
        <w:left w:val="none" w:sz="0" w:space="0" w:color="auto"/>
        <w:bottom w:val="none" w:sz="0" w:space="0" w:color="auto"/>
        <w:right w:val="none" w:sz="0" w:space="0" w:color="auto"/>
      </w:divBdr>
    </w:div>
    <w:div w:id="62469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2013</Words>
  <Characters>11475</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Машкинова Ирина Евгениевна</cp:lastModifiedBy>
  <cp:revision>5</cp:revision>
  <dcterms:created xsi:type="dcterms:W3CDTF">2026-10-07T11:23:00Z</dcterms:created>
  <dcterms:modified xsi:type="dcterms:W3CDTF">2026-10-09T05:37:00Z</dcterms:modified>
</cp:coreProperties>
</file>