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2C5D29" w14:textId="77777777" w:rsidR="0006157D" w:rsidRDefault="0006157D">
      <w:pPr>
        <w:jc w:val="center"/>
        <w:rPr>
          <w:b/>
          <w:color w:val="000000"/>
        </w:rPr>
      </w:pPr>
      <w:r>
        <w:rPr>
          <w:b/>
          <w:color w:val="000000"/>
        </w:rPr>
        <w:t>Прое‌​‍﻿​‍​​‍﻿﻿﻿‍﻿​‌‍‌‍‌‌‍‌кт договора</w:t>
      </w:r>
    </w:p>
    <w:p w14:paraId="58FEE70D" w14:textId="77777777" w:rsidR="0084335A" w:rsidRPr="00534A97" w:rsidRDefault="002C5707">
      <w:pPr>
        <w:jc w:val="center"/>
        <w:rPr>
          <w:b/>
          <w:color w:val="000000"/>
        </w:rPr>
      </w:pPr>
      <w:r w:rsidRPr="00534A97">
        <w:rPr>
          <w:b/>
          <w:color w:val="000000"/>
        </w:rPr>
        <w:t>ДОГОВОР № ____</w:t>
      </w:r>
    </w:p>
    <w:p w14:paraId="45F2D2FC" w14:textId="77777777" w:rsidR="0084335A" w:rsidRPr="00534A97" w:rsidRDefault="002C5707">
      <w:pPr>
        <w:ind w:firstLineChars="200" w:firstLine="480"/>
      </w:pPr>
      <w:r w:rsidRPr="00534A97">
        <w:rPr>
          <w:rFonts w:eastAsiaTheme="minorEastAsia"/>
        </w:rPr>
        <w:t>г.</w:t>
      </w:r>
      <w:r w:rsidRPr="00534A97">
        <w:tab/>
      </w:r>
      <w:r w:rsidRPr="00534A97">
        <w:tab/>
      </w:r>
      <w:r w:rsidRPr="00534A97">
        <w:tab/>
      </w:r>
      <w:r w:rsidR="002F4376">
        <w:t xml:space="preserve">    </w:t>
      </w:r>
      <w:r w:rsidRPr="00534A97">
        <w:tab/>
      </w:r>
      <w:r w:rsidRPr="00534A97">
        <w:tab/>
        <w:t xml:space="preserve"> </w:t>
      </w:r>
      <w:r w:rsidR="002F4376">
        <w:t xml:space="preserve">                                                </w:t>
      </w:r>
      <w:r w:rsidRPr="00534A97">
        <w:t>«____»___________202</w:t>
      </w:r>
      <w:r w:rsidR="002650F3">
        <w:t>6</w:t>
      </w:r>
      <w:r w:rsidRPr="00534A97">
        <w:t>г.</w:t>
      </w:r>
    </w:p>
    <w:p w14:paraId="0F94F1A8" w14:textId="77777777" w:rsidR="0084335A" w:rsidRPr="00534A97" w:rsidRDefault="0084335A">
      <w:pPr>
        <w:spacing w:line="240" w:lineRule="atLeast"/>
        <w:ind w:firstLineChars="200" w:firstLine="480"/>
      </w:pPr>
    </w:p>
    <w:p w14:paraId="600760EB" w14:textId="77777777" w:rsidR="0084335A" w:rsidRPr="00534A97" w:rsidRDefault="00AB6FFD">
      <w:pPr>
        <w:spacing w:line="240" w:lineRule="atLeast"/>
        <w:ind w:firstLineChars="200" w:firstLine="480"/>
        <w:jc w:val="both"/>
      </w:pPr>
      <w:r w:rsidRPr="00534A97">
        <w:t>____________________________</w:t>
      </w:r>
      <w:r w:rsidR="002C5707" w:rsidRPr="00534A97">
        <w:t xml:space="preserve"> именуемое в дальнейшем «</w:t>
      </w:r>
      <w:r w:rsidR="002C5707" w:rsidRPr="00534A97">
        <w:rPr>
          <w:b/>
        </w:rPr>
        <w:t>Заказчик</w:t>
      </w:r>
      <w:r w:rsidR="002C5707" w:rsidRPr="00534A97">
        <w:t xml:space="preserve">», в лице </w:t>
      </w:r>
      <w:r w:rsidRPr="00534A97">
        <w:t>__________________________</w:t>
      </w:r>
      <w:r w:rsidR="002C5707" w:rsidRPr="00534A97">
        <w:t xml:space="preserve">действующего на основании </w:t>
      </w:r>
      <w:r w:rsidRPr="00534A97">
        <w:t>___________________</w:t>
      </w:r>
      <w:r w:rsidR="002C5707" w:rsidRPr="00534A97">
        <w:t xml:space="preserve">. с одной стороны, и </w:t>
      </w:r>
      <w:r w:rsidR="002C5707" w:rsidRPr="00534A97">
        <w:rPr>
          <w:b/>
        </w:rPr>
        <w:t>_______________________________________________________</w:t>
      </w:r>
      <w:r w:rsidR="002C5707" w:rsidRPr="00534A97">
        <w:t xml:space="preserve"> именуемое в дальнейшем «</w:t>
      </w:r>
      <w:r w:rsidR="002C5707" w:rsidRPr="00534A97">
        <w:rPr>
          <w:b/>
        </w:rPr>
        <w:t>Подрядчик</w:t>
      </w:r>
      <w:r w:rsidR="002C5707" w:rsidRPr="00534A97">
        <w:t xml:space="preserve">», в лице ________________________________________, действующего на основании ______________, в соответствии  с Федеральным  законом от 18 июля 2011 г. №223-ФЗ «О закупках товаров, работ, услуг отдельными видами юридических лиц, заключили договор о нижеследующем: </w:t>
      </w:r>
    </w:p>
    <w:p w14:paraId="161DFBA1" w14:textId="77777777" w:rsidR="0084335A" w:rsidRPr="00534A97" w:rsidRDefault="0084335A">
      <w:pPr>
        <w:spacing w:after="120" w:line="276" w:lineRule="auto"/>
        <w:ind w:firstLineChars="200" w:firstLine="480"/>
        <w:rPr>
          <w:lang w:val="zh-CN" w:eastAsia="zh-CN"/>
        </w:rPr>
      </w:pPr>
    </w:p>
    <w:p w14:paraId="174B0451" w14:textId="77777777" w:rsidR="0084335A" w:rsidRPr="00534A97" w:rsidRDefault="002C5707">
      <w:pPr>
        <w:numPr>
          <w:ilvl w:val="0"/>
          <w:numId w:val="1"/>
        </w:numPr>
        <w:ind w:firstLineChars="200" w:firstLine="482"/>
        <w:jc w:val="center"/>
        <w:rPr>
          <w:b/>
        </w:rPr>
      </w:pPr>
      <w:r w:rsidRPr="00534A97">
        <w:rPr>
          <w:b/>
        </w:rPr>
        <w:t>ПРЕДМЕТ ДОГОВОРА</w:t>
      </w:r>
    </w:p>
    <w:p w14:paraId="33F14D13" w14:textId="2F2547A3" w:rsidR="0084335A" w:rsidRPr="00534A97" w:rsidRDefault="002C5707" w:rsidP="002650F3">
      <w:pPr>
        <w:numPr>
          <w:ilvl w:val="1"/>
          <w:numId w:val="1"/>
        </w:numPr>
        <w:jc w:val="both"/>
      </w:pPr>
      <w:r w:rsidRPr="00534A97">
        <w:t xml:space="preserve">Заказчик поручает, а Подрядчик принимает на себя обязательство на </w:t>
      </w:r>
      <w:r w:rsidR="002650F3">
        <w:t xml:space="preserve">выполнение работ по </w:t>
      </w:r>
      <w:r w:rsidR="006E1D7A" w:rsidRPr="006E1D7A">
        <w:t>бестраншейной прокладке инженерных сооружений (труб водопровода)</w:t>
      </w:r>
      <w:r w:rsidR="006E1D7A" w:rsidRPr="006E1D7A">
        <w:t xml:space="preserve"> </w:t>
      </w:r>
      <w:r w:rsidRPr="00534A97">
        <w:t>(далее «</w:t>
      </w:r>
      <w:r w:rsidR="00AB6FFD" w:rsidRPr="00534A97">
        <w:t>Работы</w:t>
      </w:r>
      <w:r w:rsidRPr="00534A97">
        <w:t>») в соответствии с</w:t>
      </w:r>
      <w:r w:rsidR="006E1D7A">
        <w:t>о спецификацией</w:t>
      </w:r>
      <w:r w:rsidRPr="00534A97">
        <w:t xml:space="preserve"> (</w:t>
      </w:r>
      <w:r w:rsidR="00091160" w:rsidRPr="00534A97">
        <w:t>П</w:t>
      </w:r>
      <w:r w:rsidRPr="00534A97">
        <w:t>риложение №1 к настоящему Договору)</w:t>
      </w:r>
      <w:r w:rsidR="00621C7E" w:rsidRPr="00534A97">
        <w:t xml:space="preserve">, </w:t>
      </w:r>
      <w:r w:rsidR="006E1D7A">
        <w:t xml:space="preserve">с </w:t>
      </w:r>
      <w:r w:rsidR="006E1D7A" w:rsidRPr="00534A97">
        <w:t xml:space="preserve">Техническим заданием </w:t>
      </w:r>
      <w:r w:rsidRPr="00534A97">
        <w:t>(Приложение № 2 к настоящему Договору) в установленный настоящим Договором срок.</w:t>
      </w:r>
    </w:p>
    <w:p w14:paraId="4B26ADD7" w14:textId="7B5AF073" w:rsidR="0084335A" w:rsidRPr="00F50AF5" w:rsidRDefault="002C5707" w:rsidP="00166F7D">
      <w:pPr>
        <w:numPr>
          <w:ilvl w:val="1"/>
          <w:numId w:val="1"/>
        </w:numPr>
        <w:jc w:val="both"/>
        <w:rPr>
          <w:highlight w:val="yellow"/>
        </w:rPr>
      </w:pPr>
      <w:r w:rsidRPr="00F50AF5">
        <w:rPr>
          <w:b/>
          <w:bCs/>
          <w:highlight w:val="yellow"/>
        </w:rPr>
        <w:t xml:space="preserve">Место выполнения работ: </w:t>
      </w:r>
      <w:r w:rsidR="002650F3" w:rsidRPr="00F50AF5">
        <w:rPr>
          <w:highlight w:val="yellow"/>
        </w:rPr>
        <w:t xml:space="preserve">Астраханской области, Красноярского района, </w:t>
      </w:r>
      <w:r w:rsidR="006E1D7A">
        <w:rPr>
          <w:highlight w:val="yellow"/>
        </w:rPr>
        <w:t>МО «Красноярский округ Астраханской области»</w:t>
      </w:r>
    </w:p>
    <w:p w14:paraId="25E7E613" w14:textId="77777777" w:rsidR="00166F7D" w:rsidRPr="00534A97" w:rsidRDefault="00166F7D" w:rsidP="00166F7D">
      <w:pPr>
        <w:ind w:left="480"/>
        <w:jc w:val="both"/>
      </w:pPr>
    </w:p>
    <w:p w14:paraId="4C723FFE" w14:textId="77777777" w:rsidR="0084335A" w:rsidRPr="00534A97" w:rsidRDefault="002C5707">
      <w:pPr>
        <w:pStyle w:val="a6"/>
        <w:numPr>
          <w:ilvl w:val="0"/>
          <w:numId w:val="1"/>
        </w:numPr>
        <w:ind w:left="0"/>
        <w:jc w:val="center"/>
        <w:rPr>
          <w:b/>
          <w:sz w:val="24"/>
          <w:szCs w:val="24"/>
        </w:rPr>
      </w:pPr>
      <w:r w:rsidRPr="00534A97">
        <w:rPr>
          <w:b/>
          <w:sz w:val="24"/>
          <w:szCs w:val="24"/>
        </w:rPr>
        <w:t>ЦЕНА ДОГОВОРА И ПОРЯДОК РАСЧЕТОВ</w:t>
      </w:r>
    </w:p>
    <w:p w14:paraId="560DCBFD" w14:textId="77777777" w:rsidR="00131404" w:rsidRPr="00534A97" w:rsidRDefault="002C5707">
      <w:pPr>
        <w:pStyle w:val="a6"/>
        <w:numPr>
          <w:ilvl w:val="1"/>
          <w:numId w:val="1"/>
        </w:numPr>
        <w:jc w:val="both"/>
        <w:rPr>
          <w:sz w:val="24"/>
          <w:szCs w:val="24"/>
        </w:rPr>
      </w:pPr>
      <w:r w:rsidRPr="00534A97">
        <w:rPr>
          <w:sz w:val="24"/>
          <w:szCs w:val="24"/>
        </w:rPr>
        <w:t xml:space="preserve">Цена настоящего Договора </w:t>
      </w:r>
      <w:r w:rsidRPr="00534A97">
        <w:rPr>
          <w:color w:val="000000"/>
          <w:sz w:val="24"/>
          <w:szCs w:val="24"/>
        </w:rPr>
        <w:t>определяется на основании итогов</w:t>
      </w:r>
      <w:r w:rsidR="007A08CD" w:rsidRPr="00534A97">
        <w:rPr>
          <w:color w:val="000000"/>
          <w:sz w:val="24"/>
          <w:szCs w:val="24"/>
        </w:rPr>
        <w:t xml:space="preserve"> закупочной процедуры и </w:t>
      </w:r>
      <w:r w:rsidRPr="00534A97">
        <w:rPr>
          <w:sz w:val="24"/>
          <w:szCs w:val="24"/>
        </w:rPr>
        <w:t>составляет – ____________  (___________) рублей __ копеек.</w:t>
      </w:r>
    </w:p>
    <w:p w14:paraId="6A578525" w14:textId="04C21AFD" w:rsidR="0084335A" w:rsidRPr="00534A97" w:rsidRDefault="00131404" w:rsidP="00131404">
      <w:pPr>
        <w:pStyle w:val="a6"/>
        <w:ind w:left="0"/>
        <w:jc w:val="both"/>
        <w:rPr>
          <w:sz w:val="24"/>
          <w:szCs w:val="24"/>
        </w:rPr>
      </w:pPr>
      <w:r w:rsidRPr="00534A97">
        <w:rPr>
          <w:sz w:val="24"/>
          <w:szCs w:val="24"/>
        </w:rPr>
        <w:t>В стоимость Договора включены все расходы Подрядчика, необходимые для своевременного осуществления им своих обязательств по Договору,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
    <w:p w14:paraId="3A9BCD49" w14:textId="77777777" w:rsidR="0084335A" w:rsidRPr="00534A97" w:rsidRDefault="002C5707">
      <w:pPr>
        <w:pStyle w:val="a6"/>
        <w:numPr>
          <w:ilvl w:val="1"/>
          <w:numId w:val="1"/>
        </w:numPr>
        <w:jc w:val="both"/>
        <w:rPr>
          <w:sz w:val="24"/>
          <w:szCs w:val="24"/>
        </w:rPr>
      </w:pPr>
      <w:r w:rsidRPr="00534A97">
        <w:rPr>
          <w:sz w:val="24"/>
          <w:szCs w:val="24"/>
        </w:rPr>
        <w:t xml:space="preserve">Цена настоящего Договора является твердой, определяется на весь срок исполнения договора и не может изменяться в ходе его исполнения, за исключением случаев, предусмотренных Договором. </w:t>
      </w:r>
    </w:p>
    <w:p w14:paraId="061F3221" w14:textId="77777777" w:rsidR="0084335A" w:rsidRPr="00534A97" w:rsidRDefault="002C5707">
      <w:pPr>
        <w:pStyle w:val="a6"/>
        <w:numPr>
          <w:ilvl w:val="1"/>
          <w:numId w:val="1"/>
        </w:numPr>
        <w:jc w:val="both"/>
        <w:rPr>
          <w:sz w:val="24"/>
          <w:szCs w:val="24"/>
        </w:rPr>
      </w:pPr>
      <w:r w:rsidRPr="00534A97">
        <w:rPr>
          <w:sz w:val="24"/>
          <w:szCs w:val="24"/>
        </w:rPr>
        <w:t>При исполнении Договора по согласованию Заказчика с Подрядчиком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75D2CFD6" w14:textId="6F2739E2" w:rsidR="000F7B6E" w:rsidRPr="00534A97" w:rsidRDefault="000F7B6E">
      <w:pPr>
        <w:pStyle w:val="a6"/>
        <w:numPr>
          <w:ilvl w:val="1"/>
          <w:numId w:val="1"/>
        </w:numPr>
        <w:jc w:val="both"/>
        <w:rPr>
          <w:sz w:val="24"/>
          <w:szCs w:val="24"/>
        </w:rPr>
      </w:pPr>
      <w:r w:rsidRPr="00534A97">
        <w:rPr>
          <w:sz w:val="24"/>
          <w:szCs w:val="24"/>
        </w:rPr>
        <w:t>Заказчик перечисляет на счет Подрядчика оплату в течение 7 (семи) рабочих дней со дня подписания Заказчиком документов о приемке: акта о приемке выполненных работ.</w:t>
      </w:r>
    </w:p>
    <w:p w14:paraId="337C3942" w14:textId="77777777" w:rsidR="001E10FB" w:rsidRPr="00534A97" w:rsidRDefault="001E10FB">
      <w:pPr>
        <w:pStyle w:val="a6"/>
        <w:numPr>
          <w:ilvl w:val="1"/>
          <w:numId w:val="1"/>
        </w:numPr>
        <w:jc w:val="both"/>
        <w:rPr>
          <w:sz w:val="24"/>
          <w:szCs w:val="24"/>
        </w:rPr>
      </w:pPr>
      <w:r w:rsidRPr="00534A97">
        <w:rPr>
          <w:sz w:val="24"/>
          <w:szCs w:val="24"/>
        </w:rPr>
        <w:t>Заказчик вправе осуществлять частичную приемку и оплату выполненных работ.</w:t>
      </w:r>
    </w:p>
    <w:p w14:paraId="3FAD5DD6" w14:textId="77777777" w:rsidR="0084335A" w:rsidRPr="00534A97" w:rsidRDefault="002C5707">
      <w:pPr>
        <w:pStyle w:val="a6"/>
        <w:numPr>
          <w:ilvl w:val="1"/>
          <w:numId w:val="1"/>
        </w:numPr>
        <w:jc w:val="both"/>
        <w:rPr>
          <w:sz w:val="24"/>
          <w:szCs w:val="24"/>
        </w:rPr>
      </w:pPr>
      <w:r w:rsidRPr="00534A97">
        <w:rPr>
          <w:sz w:val="24"/>
          <w:szCs w:val="24"/>
        </w:rPr>
        <w:t>Днем исполнения обязательств Заказчика перед Подрядчиком по оплате выполненных работ считается дата списания денежных средств со счета Заказчика.</w:t>
      </w:r>
    </w:p>
    <w:p w14:paraId="78F5B1CE" w14:textId="443A0611" w:rsidR="0084335A" w:rsidRPr="00534A97" w:rsidRDefault="00DF79AB">
      <w:pPr>
        <w:pStyle w:val="a6"/>
        <w:numPr>
          <w:ilvl w:val="1"/>
          <w:numId w:val="1"/>
        </w:numPr>
        <w:jc w:val="both"/>
        <w:rPr>
          <w:sz w:val="24"/>
          <w:szCs w:val="24"/>
        </w:rPr>
      </w:pPr>
      <w:r w:rsidRPr="00534A97">
        <w:rPr>
          <w:sz w:val="24"/>
          <w:szCs w:val="24"/>
        </w:rPr>
        <w:t>Цена Договора</w:t>
      </w:r>
      <w:r w:rsidR="006E1D7A">
        <w:rPr>
          <w:sz w:val="24"/>
          <w:szCs w:val="24"/>
        </w:rPr>
        <w:t xml:space="preserve"> </w:t>
      </w:r>
      <w:r w:rsidRPr="00534A97">
        <w:rPr>
          <w:sz w:val="24"/>
          <w:szCs w:val="24"/>
        </w:rPr>
        <w:t>устанавливается</w:t>
      </w:r>
      <w:r w:rsidR="002C5707" w:rsidRPr="00534A97">
        <w:rPr>
          <w:sz w:val="24"/>
          <w:szCs w:val="24"/>
        </w:rPr>
        <w:t xml:space="preserve"> с учетом понижающего коэффициента, полученного по результатам закупки. </w:t>
      </w:r>
    </w:p>
    <w:p w14:paraId="04B32E97" w14:textId="77777777" w:rsidR="0084335A" w:rsidRPr="00534A97" w:rsidRDefault="00005B1A">
      <w:pPr>
        <w:pStyle w:val="a6"/>
        <w:numPr>
          <w:ilvl w:val="1"/>
          <w:numId w:val="1"/>
        </w:numPr>
        <w:jc w:val="both"/>
        <w:rPr>
          <w:bCs/>
          <w:iCs/>
          <w:sz w:val="24"/>
          <w:szCs w:val="24"/>
        </w:rPr>
      </w:pPr>
      <w:r w:rsidRPr="00534A97">
        <w:rPr>
          <w:bCs/>
          <w:iCs/>
          <w:sz w:val="24"/>
          <w:szCs w:val="24"/>
        </w:rPr>
        <w:t>Оплата по настоящему Договору уменьшается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690F08FB" w14:textId="77777777" w:rsidR="0084335A" w:rsidRPr="00534A97" w:rsidRDefault="0084335A">
      <w:pPr>
        <w:widowControl w:val="0"/>
        <w:autoSpaceDE w:val="0"/>
        <w:ind w:firstLineChars="200" w:firstLine="480"/>
        <w:jc w:val="both"/>
        <w:rPr>
          <w:bCs/>
          <w:iCs/>
        </w:rPr>
      </w:pPr>
    </w:p>
    <w:p w14:paraId="00D872E2" w14:textId="77777777" w:rsidR="0084335A" w:rsidRPr="00534A97" w:rsidRDefault="002C5707">
      <w:pPr>
        <w:pStyle w:val="a6"/>
        <w:numPr>
          <w:ilvl w:val="0"/>
          <w:numId w:val="1"/>
        </w:numPr>
        <w:ind w:left="0"/>
        <w:jc w:val="center"/>
        <w:rPr>
          <w:b/>
          <w:sz w:val="24"/>
          <w:szCs w:val="24"/>
        </w:rPr>
      </w:pPr>
      <w:r w:rsidRPr="00534A97">
        <w:rPr>
          <w:b/>
          <w:sz w:val="24"/>
          <w:szCs w:val="24"/>
        </w:rPr>
        <w:t>СРОКИ ВЫПОЛНЕНИЯ РАБОТ</w:t>
      </w:r>
    </w:p>
    <w:p w14:paraId="0ABBF895" w14:textId="01078974" w:rsidR="005F217E" w:rsidRPr="00534A97" w:rsidRDefault="002C5707" w:rsidP="005F217E">
      <w:pPr>
        <w:pStyle w:val="a6"/>
        <w:numPr>
          <w:ilvl w:val="1"/>
          <w:numId w:val="1"/>
        </w:numPr>
        <w:jc w:val="both"/>
        <w:rPr>
          <w:sz w:val="24"/>
          <w:szCs w:val="24"/>
        </w:rPr>
      </w:pPr>
      <w:r w:rsidRPr="00534A97">
        <w:rPr>
          <w:b/>
          <w:bCs/>
          <w:sz w:val="24"/>
          <w:szCs w:val="24"/>
        </w:rPr>
        <w:t>Срок выполнения работ</w:t>
      </w:r>
      <w:r w:rsidR="00CF7089" w:rsidRPr="00534A97">
        <w:rPr>
          <w:b/>
          <w:bCs/>
          <w:sz w:val="24"/>
          <w:szCs w:val="24"/>
        </w:rPr>
        <w:t>:</w:t>
      </w:r>
      <w:r w:rsidR="006E1D7A">
        <w:rPr>
          <w:b/>
          <w:bCs/>
          <w:sz w:val="24"/>
          <w:szCs w:val="24"/>
        </w:rPr>
        <w:t xml:space="preserve"> </w:t>
      </w:r>
      <w:r w:rsidR="00220830" w:rsidRPr="00220830">
        <w:rPr>
          <w:sz w:val="24"/>
          <w:szCs w:val="24"/>
        </w:rPr>
        <w:t>в течение 14 календарных дней с момента заключения договора.</w:t>
      </w:r>
    </w:p>
    <w:p w14:paraId="683C339C" w14:textId="077A9566" w:rsidR="00AB6FFD" w:rsidRPr="00534A97" w:rsidRDefault="00CF7089" w:rsidP="00CF7089">
      <w:pPr>
        <w:pStyle w:val="a6"/>
        <w:numPr>
          <w:ilvl w:val="1"/>
          <w:numId w:val="1"/>
        </w:numPr>
        <w:jc w:val="both"/>
        <w:rPr>
          <w:b/>
          <w:sz w:val="24"/>
          <w:szCs w:val="24"/>
        </w:rPr>
      </w:pPr>
      <w:r w:rsidRPr="00534A97">
        <w:rPr>
          <w:sz w:val="24"/>
          <w:szCs w:val="24"/>
        </w:rPr>
        <w:t xml:space="preserve">Время проведения работ на объекте согласуется с руководителем учреждения. Подрядчик приступает к работам после </w:t>
      </w:r>
      <w:r w:rsidR="006E1D7A">
        <w:rPr>
          <w:sz w:val="24"/>
          <w:szCs w:val="24"/>
        </w:rPr>
        <w:t xml:space="preserve">подписания договора </w:t>
      </w:r>
      <w:r w:rsidR="00230D9D">
        <w:rPr>
          <w:sz w:val="24"/>
          <w:szCs w:val="24"/>
        </w:rPr>
        <w:t>незамедлительно</w:t>
      </w:r>
      <w:r w:rsidRPr="00534A97">
        <w:rPr>
          <w:sz w:val="24"/>
          <w:szCs w:val="24"/>
        </w:rPr>
        <w:t>.</w:t>
      </w:r>
      <w:r w:rsidR="002A3447" w:rsidRPr="00534A97">
        <w:rPr>
          <w:sz w:val="24"/>
          <w:szCs w:val="24"/>
        </w:rPr>
        <w:t xml:space="preserve"> Подрядчик при производстве работ обязан учитывать законодательство «о тишине»</w:t>
      </w:r>
      <w:r w:rsidR="001C5C96" w:rsidRPr="00534A97">
        <w:rPr>
          <w:sz w:val="24"/>
          <w:szCs w:val="24"/>
        </w:rPr>
        <w:t xml:space="preserve"> (в том числе региональное)</w:t>
      </w:r>
      <w:r w:rsidR="002A3447" w:rsidRPr="00534A97">
        <w:rPr>
          <w:sz w:val="24"/>
          <w:szCs w:val="24"/>
        </w:rPr>
        <w:t xml:space="preserve">.  </w:t>
      </w:r>
    </w:p>
    <w:p w14:paraId="6894D7F3" w14:textId="77777777" w:rsidR="00AB6FFD" w:rsidRPr="00534A97" w:rsidRDefault="00AB6FFD" w:rsidP="00AB6FFD">
      <w:pPr>
        <w:pStyle w:val="a6"/>
        <w:ind w:left="0"/>
        <w:jc w:val="both"/>
        <w:rPr>
          <w:b/>
          <w:sz w:val="24"/>
          <w:szCs w:val="24"/>
        </w:rPr>
      </w:pPr>
    </w:p>
    <w:p w14:paraId="312D7991" w14:textId="77777777" w:rsidR="0084335A" w:rsidRPr="00534A97" w:rsidRDefault="002C5707">
      <w:pPr>
        <w:pStyle w:val="a6"/>
        <w:keepNext/>
        <w:numPr>
          <w:ilvl w:val="0"/>
          <w:numId w:val="1"/>
        </w:numPr>
        <w:ind w:left="0"/>
        <w:jc w:val="center"/>
        <w:rPr>
          <w:b/>
          <w:sz w:val="24"/>
          <w:szCs w:val="24"/>
        </w:rPr>
      </w:pPr>
      <w:r w:rsidRPr="00534A97">
        <w:rPr>
          <w:b/>
          <w:sz w:val="24"/>
          <w:szCs w:val="24"/>
        </w:rPr>
        <w:t>ПРАВА И ОБЯЗАННОСТИ ЗАКАЗЧИКА</w:t>
      </w:r>
    </w:p>
    <w:p w14:paraId="389D85EB" w14:textId="77777777" w:rsidR="0084335A" w:rsidRPr="00534A97" w:rsidRDefault="002C5707">
      <w:pPr>
        <w:pStyle w:val="a6"/>
        <w:keepNext/>
        <w:numPr>
          <w:ilvl w:val="1"/>
          <w:numId w:val="1"/>
        </w:numPr>
        <w:jc w:val="both"/>
        <w:rPr>
          <w:b/>
          <w:bCs/>
          <w:sz w:val="24"/>
          <w:szCs w:val="24"/>
        </w:rPr>
      </w:pPr>
      <w:r w:rsidRPr="00534A97">
        <w:rPr>
          <w:b/>
          <w:bCs/>
          <w:sz w:val="24"/>
          <w:szCs w:val="24"/>
        </w:rPr>
        <w:t>Заказчик обязуется:</w:t>
      </w:r>
    </w:p>
    <w:p w14:paraId="0E2764D6" w14:textId="77777777" w:rsidR="0084335A" w:rsidRPr="00534A97" w:rsidRDefault="002C5707">
      <w:pPr>
        <w:pStyle w:val="a6"/>
        <w:numPr>
          <w:ilvl w:val="2"/>
          <w:numId w:val="1"/>
        </w:numPr>
        <w:jc w:val="both"/>
        <w:rPr>
          <w:sz w:val="24"/>
          <w:szCs w:val="24"/>
        </w:rPr>
      </w:pPr>
      <w:r w:rsidRPr="00534A97">
        <w:rPr>
          <w:sz w:val="24"/>
          <w:szCs w:val="24"/>
        </w:rPr>
        <w:t>Утвердить перечень лиц, которые от имени Заказчика уполномочиваются осуществлять контроль за ходом выполнения работ на Объекте.</w:t>
      </w:r>
    </w:p>
    <w:p w14:paraId="60BCA8C6" w14:textId="77777777" w:rsidR="0084335A" w:rsidRPr="00534A97" w:rsidRDefault="002C5707">
      <w:pPr>
        <w:pStyle w:val="a6"/>
        <w:numPr>
          <w:ilvl w:val="2"/>
          <w:numId w:val="1"/>
        </w:numPr>
        <w:jc w:val="both"/>
        <w:rPr>
          <w:sz w:val="24"/>
          <w:szCs w:val="24"/>
        </w:rPr>
      </w:pPr>
      <w:r w:rsidRPr="00534A97">
        <w:rPr>
          <w:sz w:val="24"/>
          <w:szCs w:val="24"/>
        </w:rPr>
        <w:t xml:space="preserve">Осуществлять контроль за выполнением работ на Объекте (объемами, качеством, стоимостью и сроками выполнения работ) в соответствии с технической документацией, графиком производства работ, условиями настоящего Договора и требованиями нормативных документов в </w:t>
      </w:r>
      <w:r w:rsidR="00013687" w:rsidRPr="00534A97">
        <w:rPr>
          <w:sz w:val="24"/>
          <w:szCs w:val="24"/>
        </w:rPr>
        <w:t>области строительства</w:t>
      </w:r>
      <w:r w:rsidRPr="00534A97">
        <w:rPr>
          <w:sz w:val="24"/>
          <w:szCs w:val="24"/>
        </w:rPr>
        <w:t>.</w:t>
      </w:r>
    </w:p>
    <w:p w14:paraId="40A38E98" w14:textId="77777777" w:rsidR="0084335A" w:rsidRDefault="002C5707">
      <w:pPr>
        <w:pStyle w:val="a6"/>
        <w:numPr>
          <w:ilvl w:val="2"/>
          <w:numId w:val="1"/>
        </w:numPr>
        <w:jc w:val="both"/>
        <w:rPr>
          <w:sz w:val="24"/>
          <w:szCs w:val="24"/>
        </w:rPr>
      </w:pPr>
      <w:r w:rsidRPr="00534A97">
        <w:rPr>
          <w:sz w:val="24"/>
          <w:szCs w:val="24"/>
        </w:rPr>
        <w:t>Производить приемку и расчеты за фактически выполненные работы, согласно условиям настоящего Договора</w:t>
      </w:r>
      <w:r w:rsidR="00AB6FFD" w:rsidRPr="00534A97">
        <w:rPr>
          <w:sz w:val="24"/>
          <w:szCs w:val="24"/>
        </w:rPr>
        <w:t>.</w:t>
      </w:r>
    </w:p>
    <w:p w14:paraId="31EADA59" w14:textId="77777777" w:rsidR="0084335A" w:rsidRPr="00534A97" w:rsidRDefault="002C5707">
      <w:pPr>
        <w:pStyle w:val="a6"/>
        <w:numPr>
          <w:ilvl w:val="1"/>
          <w:numId w:val="1"/>
        </w:numPr>
        <w:jc w:val="both"/>
        <w:rPr>
          <w:b/>
          <w:bCs/>
          <w:sz w:val="24"/>
          <w:szCs w:val="24"/>
        </w:rPr>
      </w:pPr>
      <w:r w:rsidRPr="00534A97">
        <w:rPr>
          <w:b/>
          <w:bCs/>
          <w:sz w:val="24"/>
          <w:szCs w:val="24"/>
        </w:rPr>
        <w:t>Заказчик вправе:</w:t>
      </w:r>
    </w:p>
    <w:p w14:paraId="19C75AAE" w14:textId="77777777" w:rsidR="0084335A" w:rsidRPr="00534A97" w:rsidRDefault="002C5707">
      <w:pPr>
        <w:pStyle w:val="a6"/>
        <w:numPr>
          <w:ilvl w:val="2"/>
          <w:numId w:val="1"/>
        </w:numPr>
        <w:jc w:val="both"/>
        <w:rPr>
          <w:sz w:val="24"/>
          <w:szCs w:val="24"/>
        </w:rPr>
      </w:pPr>
      <w:r w:rsidRPr="00534A97">
        <w:rPr>
          <w:sz w:val="24"/>
          <w:szCs w:val="24"/>
        </w:rPr>
        <w:t>В целях осуществления контроля за выполнением работ на объекте, заключать договоры (договоры) об оказании услуг по контролю за ходом и качеством выполняемых работ с соответствующей специализированной организацией или физическим лицом, имеющим право на данный вид деятельности. Заказчик вправе привлекать к приемке выполненных работ по настоящему Договору представителей организации, осуществляющей указанный контроль.</w:t>
      </w:r>
    </w:p>
    <w:p w14:paraId="0FEE9098" w14:textId="77777777" w:rsidR="0084335A" w:rsidRPr="00534A97" w:rsidRDefault="00F544A7">
      <w:pPr>
        <w:pStyle w:val="a6"/>
        <w:numPr>
          <w:ilvl w:val="2"/>
          <w:numId w:val="1"/>
        </w:numPr>
        <w:jc w:val="both"/>
        <w:rPr>
          <w:sz w:val="24"/>
          <w:szCs w:val="24"/>
        </w:rPr>
      </w:pPr>
      <w:r w:rsidRPr="00534A97">
        <w:rPr>
          <w:sz w:val="24"/>
          <w:szCs w:val="24"/>
        </w:rPr>
        <w:t>Т</w:t>
      </w:r>
      <w:r w:rsidR="002C5707" w:rsidRPr="00534A97">
        <w:rPr>
          <w:sz w:val="24"/>
          <w:szCs w:val="24"/>
        </w:rPr>
        <w:t>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4C39322F" w14:textId="69C48C8B" w:rsidR="0084335A" w:rsidRPr="00534A97" w:rsidRDefault="00F544A7">
      <w:pPr>
        <w:pStyle w:val="a6"/>
        <w:numPr>
          <w:ilvl w:val="2"/>
          <w:numId w:val="1"/>
        </w:numPr>
        <w:jc w:val="both"/>
        <w:rPr>
          <w:sz w:val="24"/>
          <w:szCs w:val="24"/>
        </w:rPr>
      </w:pPr>
      <w:r w:rsidRPr="00534A97">
        <w:rPr>
          <w:sz w:val="24"/>
          <w:szCs w:val="24"/>
        </w:rPr>
        <w:t>Т</w:t>
      </w:r>
      <w:r w:rsidR="002C5707" w:rsidRPr="00534A97">
        <w:rPr>
          <w:sz w:val="24"/>
          <w:szCs w:val="24"/>
        </w:rPr>
        <w:t>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 условиями договора;</w:t>
      </w:r>
    </w:p>
    <w:p w14:paraId="45000518" w14:textId="77777777" w:rsidR="0084335A" w:rsidRPr="00534A97" w:rsidRDefault="00F544A7">
      <w:pPr>
        <w:pStyle w:val="a6"/>
        <w:numPr>
          <w:ilvl w:val="2"/>
          <w:numId w:val="1"/>
        </w:numPr>
        <w:jc w:val="both"/>
        <w:rPr>
          <w:sz w:val="24"/>
          <w:szCs w:val="24"/>
        </w:rPr>
      </w:pPr>
      <w:r w:rsidRPr="00534A97">
        <w:rPr>
          <w:sz w:val="24"/>
          <w:szCs w:val="24"/>
        </w:rPr>
        <w:t>П</w:t>
      </w:r>
      <w:r w:rsidR="002C5707" w:rsidRPr="00534A97">
        <w:rPr>
          <w:sz w:val="24"/>
          <w:szCs w:val="24"/>
        </w:rPr>
        <w:t xml:space="preserve">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2CD04F19" w14:textId="77777777" w:rsidR="0084335A" w:rsidRPr="00534A97" w:rsidRDefault="00F544A7">
      <w:pPr>
        <w:pStyle w:val="a6"/>
        <w:numPr>
          <w:ilvl w:val="2"/>
          <w:numId w:val="1"/>
        </w:numPr>
        <w:jc w:val="both"/>
        <w:rPr>
          <w:sz w:val="24"/>
          <w:szCs w:val="24"/>
        </w:rPr>
      </w:pPr>
      <w:r w:rsidRPr="00534A97">
        <w:rPr>
          <w:sz w:val="24"/>
          <w:szCs w:val="24"/>
        </w:rPr>
        <w:t>В</w:t>
      </w:r>
      <w:r w:rsidR="002C5707" w:rsidRPr="00534A97">
        <w:rPr>
          <w:sz w:val="24"/>
          <w:szCs w:val="24"/>
        </w:rPr>
        <w:t xml:space="preserve"> любое время проверять ход и качество работ, выполняемых Подрядчиком, не вмешиваясь в его хозяйственную деятельность;</w:t>
      </w:r>
    </w:p>
    <w:p w14:paraId="4E7742B4" w14:textId="77777777"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тказать в оплате за выполненные работы, не предусмотренные настоящим Договором;</w:t>
      </w:r>
    </w:p>
    <w:p w14:paraId="5046DE50" w14:textId="77777777"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 xml:space="preserve">тказать </w:t>
      </w:r>
      <w:r w:rsidR="006D5EFE" w:rsidRPr="00534A97">
        <w:rPr>
          <w:sz w:val="24"/>
          <w:szCs w:val="24"/>
        </w:rPr>
        <w:t>в</w:t>
      </w:r>
      <w:r w:rsidR="002C5707" w:rsidRPr="00534A97">
        <w:rPr>
          <w:sz w:val="24"/>
          <w:szCs w:val="24"/>
        </w:rPr>
        <w:t xml:space="preserve"> оплат</w:t>
      </w:r>
      <w:r w:rsidR="006D5EFE" w:rsidRPr="00534A97">
        <w:rPr>
          <w:sz w:val="24"/>
          <w:szCs w:val="24"/>
        </w:rPr>
        <w:t>е</w:t>
      </w:r>
      <w:r w:rsidR="002C5707" w:rsidRPr="00534A97">
        <w:rPr>
          <w:sz w:val="24"/>
          <w:szCs w:val="24"/>
        </w:rPr>
        <w:t xml:space="preserve">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 </w:t>
      </w:r>
    </w:p>
    <w:p w14:paraId="49CB849E" w14:textId="77777777" w:rsidR="0084335A" w:rsidRPr="00534A97" w:rsidRDefault="0084335A">
      <w:pPr>
        <w:jc w:val="both"/>
      </w:pPr>
    </w:p>
    <w:p w14:paraId="1FAB8E46" w14:textId="77777777" w:rsidR="0084335A" w:rsidRPr="00534A97" w:rsidRDefault="002C5707">
      <w:pPr>
        <w:pStyle w:val="a6"/>
        <w:numPr>
          <w:ilvl w:val="0"/>
          <w:numId w:val="1"/>
        </w:numPr>
        <w:ind w:left="0"/>
        <w:jc w:val="center"/>
        <w:rPr>
          <w:b/>
          <w:sz w:val="24"/>
          <w:szCs w:val="24"/>
        </w:rPr>
      </w:pPr>
      <w:r w:rsidRPr="00534A97">
        <w:rPr>
          <w:b/>
          <w:sz w:val="24"/>
          <w:szCs w:val="24"/>
        </w:rPr>
        <w:t>ПРАВА И ОБЯЗАННОСТИ ПОДРЯДЧИКА</w:t>
      </w:r>
    </w:p>
    <w:p w14:paraId="137DC3FC" w14:textId="77777777" w:rsidR="0084335A" w:rsidRPr="00534A97" w:rsidRDefault="002C5707">
      <w:pPr>
        <w:pStyle w:val="a6"/>
        <w:numPr>
          <w:ilvl w:val="1"/>
          <w:numId w:val="1"/>
        </w:numPr>
        <w:jc w:val="both"/>
        <w:rPr>
          <w:b/>
          <w:bCs/>
          <w:sz w:val="24"/>
          <w:szCs w:val="24"/>
        </w:rPr>
      </w:pPr>
      <w:r w:rsidRPr="00534A97">
        <w:rPr>
          <w:b/>
          <w:bCs/>
          <w:sz w:val="24"/>
          <w:szCs w:val="24"/>
        </w:rPr>
        <w:t>Обязанности Подрядчика:</w:t>
      </w:r>
    </w:p>
    <w:p w14:paraId="3B16AEE1" w14:textId="77777777" w:rsidR="0084335A" w:rsidRPr="00534A97" w:rsidRDefault="002C5707" w:rsidP="006D5EFE">
      <w:pPr>
        <w:pStyle w:val="a6"/>
        <w:numPr>
          <w:ilvl w:val="2"/>
          <w:numId w:val="1"/>
        </w:numPr>
        <w:jc w:val="both"/>
        <w:rPr>
          <w:sz w:val="24"/>
          <w:szCs w:val="24"/>
        </w:rPr>
      </w:pPr>
      <w:r w:rsidRPr="00534A97">
        <w:rPr>
          <w:sz w:val="24"/>
          <w:szCs w:val="24"/>
        </w:rPr>
        <w:t>Обеспечить:</w:t>
      </w:r>
    </w:p>
    <w:p w14:paraId="703FBE6F" w14:textId="77777777" w:rsidR="0084335A" w:rsidRPr="00534A97" w:rsidRDefault="002C5707">
      <w:pPr>
        <w:numPr>
          <w:ilvl w:val="0"/>
          <w:numId w:val="3"/>
        </w:numPr>
        <w:spacing w:line="276" w:lineRule="auto"/>
        <w:ind w:left="0" w:firstLine="0"/>
        <w:jc w:val="both"/>
      </w:pPr>
      <w:r w:rsidRPr="00534A97">
        <w:t>производство работ в полном соответствии с технической документацией, сроками, строительными нормами и правилами;</w:t>
      </w:r>
    </w:p>
    <w:p w14:paraId="58799A37" w14:textId="77777777" w:rsidR="0084335A" w:rsidRPr="00534A97" w:rsidRDefault="002C5707">
      <w:pPr>
        <w:numPr>
          <w:ilvl w:val="0"/>
          <w:numId w:val="3"/>
        </w:numPr>
        <w:ind w:left="0" w:firstLine="0"/>
        <w:jc w:val="both"/>
      </w:pPr>
      <w:r w:rsidRPr="00534A97">
        <w:t>качество выполнения всех работ в соответствии с технической документацией, действующими нормами и техническими условиями;</w:t>
      </w:r>
    </w:p>
    <w:p w14:paraId="4C1E0D6A" w14:textId="3450B006" w:rsidR="0084335A" w:rsidRPr="00534A97" w:rsidRDefault="002C5707">
      <w:pPr>
        <w:numPr>
          <w:ilvl w:val="0"/>
          <w:numId w:val="3"/>
        </w:numPr>
        <w:ind w:left="0" w:firstLine="0"/>
        <w:jc w:val="both"/>
      </w:pPr>
      <w:r w:rsidRPr="00534A97">
        <w:t>своевременное устранение за свой счет недостатков и дефектов, выявленных при приемке работ;</w:t>
      </w:r>
    </w:p>
    <w:p w14:paraId="37F588C1" w14:textId="77777777" w:rsidR="0084335A" w:rsidRPr="00534A97" w:rsidRDefault="002C5707">
      <w:pPr>
        <w:numPr>
          <w:ilvl w:val="0"/>
          <w:numId w:val="3"/>
        </w:numPr>
        <w:ind w:left="0" w:firstLine="0"/>
        <w:jc w:val="both"/>
      </w:pPr>
      <w:r w:rsidRPr="00534A97">
        <w:t>сдать результаты работы Заказчику в состоянии, позволяющем осуществлять нормальную эксплуатацию объекта.</w:t>
      </w:r>
    </w:p>
    <w:p w14:paraId="58D4866F" w14:textId="77777777" w:rsidR="00EB234E" w:rsidRPr="00534A97" w:rsidRDefault="002C5707" w:rsidP="00EB234E">
      <w:pPr>
        <w:pStyle w:val="a6"/>
        <w:numPr>
          <w:ilvl w:val="2"/>
          <w:numId w:val="1"/>
        </w:numPr>
        <w:jc w:val="both"/>
        <w:rPr>
          <w:sz w:val="24"/>
          <w:szCs w:val="24"/>
        </w:rPr>
      </w:pPr>
      <w:r w:rsidRPr="00534A97">
        <w:rPr>
          <w:sz w:val="24"/>
          <w:szCs w:val="24"/>
        </w:rPr>
        <w:t>Обеспечить безопасность выполнения работ и выполнения требований безопасности для жизни, здоровья, имущества и окружающей среды</w:t>
      </w:r>
      <w:r w:rsidR="00EB234E" w:rsidRPr="00534A97">
        <w:rPr>
          <w:sz w:val="24"/>
          <w:szCs w:val="24"/>
        </w:rPr>
        <w:t>.</w:t>
      </w:r>
    </w:p>
    <w:p w14:paraId="6C3632DA" w14:textId="77777777" w:rsidR="0084335A" w:rsidRPr="00534A97" w:rsidRDefault="002C5707" w:rsidP="00EB234E">
      <w:pPr>
        <w:pStyle w:val="a6"/>
        <w:numPr>
          <w:ilvl w:val="2"/>
          <w:numId w:val="1"/>
        </w:numPr>
        <w:jc w:val="both"/>
        <w:rPr>
          <w:sz w:val="24"/>
          <w:szCs w:val="24"/>
        </w:rPr>
      </w:pPr>
      <w:r w:rsidRPr="00534A97">
        <w:rPr>
          <w:sz w:val="24"/>
          <w:szCs w:val="24"/>
        </w:rPr>
        <w:t xml:space="preserve">В установленные сроки Подрядчик должен приступить к выполнению работ согласно условиям Договора и Технического задания. </w:t>
      </w:r>
    </w:p>
    <w:p w14:paraId="7649CFED" w14:textId="77777777" w:rsidR="0084335A" w:rsidRPr="00534A97" w:rsidRDefault="002C5707">
      <w:pPr>
        <w:pStyle w:val="a6"/>
        <w:numPr>
          <w:ilvl w:val="1"/>
          <w:numId w:val="1"/>
        </w:numPr>
        <w:jc w:val="both"/>
        <w:rPr>
          <w:sz w:val="24"/>
          <w:szCs w:val="24"/>
        </w:rPr>
      </w:pPr>
      <w:r w:rsidRPr="00534A97">
        <w:rPr>
          <w:sz w:val="24"/>
          <w:szCs w:val="24"/>
        </w:rPr>
        <w:t xml:space="preserve">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7B64F5C1" w14:textId="77777777" w:rsidR="0084335A" w:rsidRPr="00534A97" w:rsidRDefault="002C5707">
      <w:pPr>
        <w:pStyle w:val="a6"/>
        <w:numPr>
          <w:ilvl w:val="1"/>
          <w:numId w:val="1"/>
        </w:numPr>
        <w:jc w:val="both"/>
        <w:rPr>
          <w:sz w:val="24"/>
          <w:szCs w:val="24"/>
        </w:rPr>
      </w:pPr>
      <w:r w:rsidRPr="00534A97">
        <w:rPr>
          <w:sz w:val="24"/>
          <w:szCs w:val="24"/>
        </w:rPr>
        <w:t>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0CA42499" w14:textId="13E38A87" w:rsidR="0084335A" w:rsidRPr="00534A97" w:rsidRDefault="002C5707">
      <w:pPr>
        <w:pStyle w:val="a6"/>
        <w:numPr>
          <w:ilvl w:val="1"/>
          <w:numId w:val="1"/>
        </w:numPr>
        <w:jc w:val="both"/>
        <w:rPr>
          <w:sz w:val="24"/>
          <w:szCs w:val="24"/>
        </w:rPr>
      </w:pPr>
      <w:r w:rsidRPr="00534A97">
        <w:rPr>
          <w:sz w:val="24"/>
          <w:szCs w:val="24"/>
        </w:rPr>
        <w:lastRenderedPageBreak/>
        <w:t>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w:t>
      </w:r>
    </w:p>
    <w:p w14:paraId="63EED1F6" w14:textId="77777777" w:rsidR="004D733E" w:rsidRPr="00534A97" w:rsidRDefault="004D733E" w:rsidP="004D733E">
      <w:pPr>
        <w:pStyle w:val="a6"/>
        <w:numPr>
          <w:ilvl w:val="1"/>
          <w:numId w:val="1"/>
        </w:numPr>
        <w:suppressAutoHyphens/>
        <w:jc w:val="both"/>
        <w:rPr>
          <w:sz w:val="24"/>
          <w:szCs w:val="24"/>
        </w:rPr>
      </w:pPr>
      <w:r w:rsidRPr="00534A97">
        <w:rPr>
          <w:sz w:val="24"/>
          <w:szCs w:val="24"/>
        </w:rPr>
        <w:t>По требованию Заказчика Подрядчик обязан предоставлять достоверную информацию о ходе исполнения своих обязательств по Договору в течение 3 (трех) рабочих дней со дня получения такого требования.</w:t>
      </w:r>
    </w:p>
    <w:p w14:paraId="5BF9BA75" w14:textId="77777777" w:rsidR="004D733E" w:rsidRPr="00534A97" w:rsidRDefault="004D733E" w:rsidP="004D733E">
      <w:pPr>
        <w:pStyle w:val="a6"/>
        <w:numPr>
          <w:ilvl w:val="1"/>
          <w:numId w:val="1"/>
        </w:numPr>
        <w:suppressAutoHyphens/>
        <w:jc w:val="both"/>
        <w:rPr>
          <w:sz w:val="24"/>
          <w:szCs w:val="24"/>
        </w:rPr>
      </w:pPr>
      <w:r w:rsidRPr="00534A97">
        <w:rPr>
          <w:sz w:val="24"/>
          <w:szCs w:val="24"/>
        </w:rPr>
        <w:t>В случае возникновения сложностей при исполнении Договора Подрядчиком обязан незамедлительно уведомить об этом Заказчика в письменной форме с указанием характера сложностей и причин их возникновения.</w:t>
      </w:r>
    </w:p>
    <w:p w14:paraId="16731085" w14:textId="1B460B5A" w:rsidR="003D3197" w:rsidRPr="00534A97" w:rsidRDefault="00BA7A62" w:rsidP="004D733E">
      <w:pPr>
        <w:pStyle w:val="a6"/>
        <w:numPr>
          <w:ilvl w:val="1"/>
          <w:numId w:val="1"/>
        </w:numPr>
        <w:suppressAutoHyphens/>
        <w:jc w:val="both"/>
        <w:rPr>
          <w:sz w:val="24"/>
          <w:szCs w:val="24"/>
        </w:rPr>
      </w:pPr>
      <w:r w:rsidRPr="00534A97">
        <w:rPr>
          <w:sz w:val="24"/>
          <w:szCs w:val="24"/>
        </w:rPr>
        <w:t>Для в</w:t>
      </w:r>
      <w:r w:rsidR="003D3197" w:rsidRPr="00534A97">
        <w:rPr>
          <w:sz w:val="24"/>
          <w:szCs w:val="24"/>
        </w:rPr>
        <w:t>ыполнени</w:t>
      </w:r>
      <w:r w:rsidRPr="00534A97">
        <w:rPr>
          <w:sz w:val="24"/>
          <w:szCs w:val="24"/>
        </w:rPr>
        <w:t>я</w:t>
      </w:r>
      <w:r w:rsidR="006E1D7A">
        <w:rPr>
          <w:sz w:val="24"/>
          <w:szCs w:val="24"/>
        </w:rPr>
        <w:t xml:space="preserve"> </w:t>
      </w:r>
      <w:r w:rsidR="003D3197" w:rsidRPr="00534A97">
        <w:rPr>
          <w:sz w:val="24"/>
          <w:szCs w:val="24"/>
        </w:rPr>
        <w:t>работ на которые требуются разрешения (лицензии) Подрядчик вправе привлекать третьих лиц или выполнять такие работы лично, только при условии наличия соответствующих разрешений (лицензий).</w:t>
      </w:r>
    </w:p>
    <w:p w14:paraId="71EE8D8E" w14:textId="77777777" w:rsidR="0084335A" w:rsidRPr="00916985" w:rsidRDefault="002C5707">
      <w:pPr>
        <w:pStyle w:val="a6"/>
        <w:numPr>
          <w:ilvl w:val="1"/>
          <w:numId w:val="1"/>
        </w:numPr>
        <w:jc w:val="both"/>
        <w:rPr>
          <w:b/>
          <w:bCs/>
          <w:sz w:val="24"/>
          <w:szCs w:val="24"/>
        </w:rPr>
      </w:pPr>
      <w:r w:rsidRPr="00916985">
        <w:rPr>
          <w:b/>
          <w:bCs/>
          <w:sz w:val="24"/>
          <w:szCs w:val="24"/>
        </w:rPr>
        <w:t>Права Подрядчика:</w:t>
      </w:r>
    </w:p>
    <w:p w14:paraId="67B98548" w14:textId="77777777" w:rsidR="0084335A" w:rsidRPr="00534A97" w:rsidRDefault="002C5707">
      <w:pPr>
        <w:pStyle w:val="a6"/>
        <w:numPr>
          <w:ilvl w:val="2"/>
          <w:numId w:val="1"/>
        </w:numPr>
        <w:jc w:val="both"/>
        <w:rPr>
          <w:sz w:val="24"/>
          <w:szCs w:val="24"/>
        </w:rPr>
      </w:pPr>
      <w:r w:rsidRPr="00534A97">
        <w:rPr>
          <w:sz w:val="24"/>
          <w:szCs w:val="24"/>
        </w:rPr>
        <w:t>Подрядчик вправе привлекать для выполнения работ по настоящему Договору субподрядчиков. При этом Подрядчик несет всю ответственность перед Заказчиком за надлежащее исполнение работ по настоящему Договору привлеченными субподрядчиками, за координацию их действий.</w:t>
      </w:r>
    </w:p>
    <w:p w14:paraId="533B0F5F" w14:textId="77777777" w:rsidR="008B0512" w:rsidRPr="00534A97" w:rsidRDefault="008B0512">
      <w:pPr>
        <w:pStyle w:val="a6"/>
        <w:numPr>
          <w:ilvl w:val="2"/>
          <w:numId w:val="1"/>
        </w:numPr>
        <w:jc w:val="both"/>
        <w:rPr>
          <w:sz w:val="24"/>
          <w:szCs w:val="24"/>
        </w:rPr>
      </w:pPr>
      <w:r w:rsidRPr="00534A97">
        <w:rPr>
          <w:sz w:val="24"/>
          <w:szCs w:val="24"/>
        </w:rPr>
        <w:t>Подрядчик вправе требовать оплаты за фактически выполненные и принятые работы.</w:t>
      </w:r>
    </w:p>
    <w:p w14:paraId="1BC97ECA" w14:textId="77777777" w:rsidR="0084335A" w:rsidRPr="00534A97" w:rsidRDefault="0084335A"/>
    <w:p w14:paraId="1C11C59B" w14:textId="77777777" w:rsidR="0084335A" w:rsidRPr="00534A97" w:rsidRDefault="002C5707">
      <w:pPr>
        <w:pStyle w:val="a6"/>
        <w:numPr>
          <w:ilvl w:val="0"/>
          <w:numId w:val="1"/>
        </w:numPr>
        <w:ind w:left="0"/>
        <w:jc w:val="center"/>
        <w:rPr>
          <w:b/>
          <w:sz w:val="24"/>
          <w:szCs w:val="24"/>
        </w:rPr>
      </w:pPr>
      <w:r w:rsidRPr="00534A97">
        <w:rPr>
          <w:b/>
          <w:sz w:val="24"/>
          <w:szCs w:val="24"/>
        </w:rPr>
        <w:t>ПОРЯДОК ПРИЕМКИ РАБОТ</w:t>
      </w:r>
    </w:p>
    <w:p w14:paraId="70D683F4" w14:textId="0BD3FB45" w:rsidR="00311DD4" w:rsidRPr="00220830" w:rsidRDefault="00220830" w:rsidP="00311DD4">
      <w:pPr>
        <w:pStyle w:val="a6"/>
        <w:numPr>
          <w:ilvl w:val="1"/>
          <w:numId w:val="1"/>
        </w:numPr>
        <w:jc w:val="both"/>
        <w:rPr>
          <w:sz w:val="24"/>
          <w:szCs w:val="24"/>
        </w:rPr>
      </w:pPr>
      <w:r w:rsidRPr="00220830">
        <w:rPr>
          <w:sz w:val="24"/>
          <w:szCs w:val="24"/>
        </w:rPr>
        <w:t xml:space="preserve">Результатом работы являются выполненные работы </w:t>
      </w:r>
      <w:r w:rsidR="00230D9D" w:rsidRPr="00230D9D">
        <w:rPr>
          <w:sz w:val="24"/>
          <w:szCs w:val="24"/>
        </w:rPr>
        <w:t>по бестраншейной прокладке инженерных сооружений (труб водопровода)</w:t>
      </w:r>
      <w:r w:rsidRPr="00220830">
        <w:rPr>
          <w:sz w:val="24"/>
          <w:szCs w:val="24"/>
        </w:rPr>
        <w:t>.</w:t>
      </w:r>
    </w:p>
    <w:p w14:paraId="70910DC4" w14:textId="5E5B3F03" w:rsidR="0084335A" w:rsidRPr="00311DD4" w:rsidRDefault="002C5707" w:rsidP="00311DD4">
      <w:pPr>
        <w:pStyle w:val="a6"/>
        <w:numPr>
          <w:ilvl w:val="1"/>
          <w:numId w:val="1"/>
        </w:numPr>
        <w:jc w:val="both"/>
        <w:rPr>
          <w:sz w:val="24"/>
          <w:szCs w:val="24"/>
        </w:rPr>
      </w:pPr>
      <w:r w:rsidRPr="00311DD4">
        <w:rPr>
          <w:sz w:val="24"/>
          <w:szCs w:val="24"/>
        </w:rPr>
        <w:t>Сдача результатов выполненных работ Подрядчиком и приемка их Заказчиком оформляется актом о приеме выполненных работ, подписанным обеими сторонами.</w:t>
      </w:r>
    </w:p>
    <w:p w14:paraId="52BFB38D" w14:textId="0E5F70F8" w:rsidR="00230D9D" w:rsidRDefault="002C5707" w:rsidP="00230D9D">
      <w:pPr>
        <w:pStyle w:val="a6"/>
        <w:numPr>
          <w:ilvl w:val="1"/>
          <w:numId w:val="1"/>
        </w:numPr>
        <w:jc w:val="both"/>
        <w:rPr>
          <w:sz w:val="24"/>
          <w:szCs w:val="24"/>
        </w:rPr>
      </w:pPr>
      <w:r w:rsidRPr="00534A97">
        <w:rPr>
          <w:sz w:val="24"/>
          <w:szCs w:val="24"/>
        </w:rPr>
        <w:t>Заказчик</w:t>
      </w:r>
      <w:r w:rsidR="00FB7DB7" w:rsidRPr="00534A97">
        <w:rPr>
          <w:sz w:val="24"/>
          <w:szCs w:val="24"/>
        </w:rPr>
        <w:t xml:space="preserve"> (комиссия)</w:t>
      </w:r>
      <w:r w:rsidRPr="00534A97">
        <w:rPr>
          <w:sz w:val="24"/>
          <w:szCs w:val="24"/>
        </w:rPr>
        <w:t xml:space="preserve"> в течение </w:t>
      </w:r>
      <w:r w:rsidR="008B0512" w:rsidRPr="00534A97">
        <w:rPr>
          <w:sz w:val="24"/>
          <w:szCs w:val="24"/>
        </w:rPr>
        <w:t>10</w:t>
      </w:r>
      <w:r w:rsidRPr="00534A97">
        <w:rPr>
          <w:sz w:val="24"/>
          <w:szCs w:val="24"/>
        </w:rPr>
        <w:t>-</w:t>
      </w:r>
      <w:r w:rsidR="006D5EFE" w:rsidRPr="00534A97">
        <w:rPr>
          <w:sz w:val="24"/>
          <w:szCs w:val="24"/>
        </w:rPr>
        <w:t>и</w:t>
      </w:r>
      <w:r w:rsidRPr="00534A97">
        <w:rPr>
          <w:sz w:val="24"/>
          <w:szCs w:val="24"/>
        </w:rPr>
        <w:t xml:space="preserve"> рабочих дней со дня получения акта о приемке выполненных работ обязан подписать и вернуть их Подрядчику либо направить последнему мотивированный отказ от подписания акта о приемке выполненных работ</w:t>
      </w:r>
      <w:r w:rsidR="00230D9D">
        <w:rPr>
          <w:sz w:val="24"/>
          <w:szCs w:val="24"/>
        </w:rPr>
        <w:t>.</w:t>
      </w:r>
    </w:p>
    <w:p w14:paraId="25E8AC5A" w14:textId="7E7DA2FF" w:rsidR="0084335A" w:rsidRPr="00534A97" w:rsidRDefault="002C5707" w:rsidP="00230D9D">
      <w:pPr>
        <w:pStyle w:val="a6"/>
        <w:numPr>
          <w:ilvl w:val="1"/>
          <w:numId w:val="1"/>
        </w:numPr>
        <w:jc w:val="both"/>
        <w:rPr>
          <w:sz w:val="24"/>
          <w:szCs w:val="24"/>
        </w:rPr>
      </w:pPr>
      <w:r w:rsidRPr="00534A97">
        <w:rPr>
          <w:sz w:val="24"/>
          <w:szCs w:val="24"/>
        </w:rPr>
        <w:t>В случае мотивированного отказа Заказчика от подписания акта о приемке выполненных работ сторонами в течение 5 рабочих дней составляется двухсторонний акт с перечнем необходимых доработок и сроков их выполнения, но не более 10 рабочих дней. Подрядчик обязан устранить все обнаруженные недостатки за свой счет в сроки, указанные в акте</w:t>
      </w:r>
      <w:r w:rsidR="006D5EFE" w:rsidRPr="00534A97">
        <w:rPr>
          <w:sz w:val="24"/>
          <w:szCs w:val="24"/>
        </w:rPr>
        <w:t xml:space="preserve"> (но не более 10 рабочих дней)</w:t>
      </w:r>
      <w:r w:rsidRPr="00534A97">
        <w:rPr>
          <w:sz w:val="24"/>
          <w:szCs w:val="24"/>
        </w:rPr>
        <w:t>. Устранение Подрядчиком в установленные сроки выявленных Заказчиком недостатков не освобождает его от уплаты неустойки, предусмотренной настоящим Договором. Заказчик, принявший работу без проверки, не лишается права ссылаться на недостатки работы, которые могли быть установлены при приемке.</w:t>
      </w:r>
    </w:p>
    <w:p w14:paraId="6A28CD70" w14:textId="77777777" w:rsidR="00FB7DB7" w:rsidRPr="00013687" w:rsidRDefault="002C5707" w:rsidP="00FB7DB7">
      <w:pPr>
        <w:pStyle w:val="a6"/>
        <w:numPr>
          <w:ilvl w:val="1"/>
          <w:numId w:val="1"/>
        </w:numPr>
        <w:jc w:val="both"/>
        <w:rPr>
          <w:b/>
          <w:bCs/>
          <w:sz w:val="24"/>
          <w:szCs w:val="24"/>
        </w:rPr>
      </w:pPr>
      <w:r w:rsidRPr="00534A97">
        <w:rPr>
          <w:sz w:val="24"/>
          <w:szCs w:val="24"/>
        </w:rPr>
        <w:t>Заказчик вправе создать комиссию по приемке выполненной работы (приемочная комиссия, которая может включать представителя специализированной организации, осуществляющей контроль за ходом и качеством выполняемых работ) с возложением на нее всех функций Заказчика по приемке.</w:t>
      </w:r>
    </w:p>
    <w:p w14:paraId="63441A74" w14:textId="77777777" w:rsidR="0084335A" w:rsidRPr="00534A97" w:rsidRDefault="002C5707">
      <w:pPr>
        <w:pStyle w:val="a6"/>
        <w:keepNext/>
        <w:numPr>
          <w:ilvl w:val="0"/>
          <w:numId w:val="1"/>
        </w:numPr>
        <w:ind w:left="0"/>
        <w:jc w:val="center"/>
        <w:rPr>
          <w:b/>
          <w:sz w:val="24"/>
          <w:szCs w:val="24"/>
        </w:rPr>
      </w:pPr>
      <w:r w:rsidRPr="00534A97">
        <w:rPr>
          <w:b/>
          <w:sz w:val="24"/>
          <w:szCs w:val="24"/>
        </w:rPr>
        <w:t>ГАРАНТИИ КАЧЕСТВА</w:t>
      </w:r>
    </w:p>
    <w:p w14:paraId="46B7B433" w14:textId="77777777" w:rsidR="00EB234E" w:rsidRPr="00534A97" w:rsidRDefault="002C5707" w:rsidP="00EB234E">
      <w:pPr>
        <w:pStyle w:val="a6"/>
        <w:keepNext/>
        <w:numPr>
          <w:ilvl w:val="1"/>
          <w:numId w:val="1"/>
        </w:numPr>
        <w:tabs>
          <w:tab w:val="left" w:pos="1000"/>
        </w:tabs>
        <w:jc w:val="both"/>
        <w:rPr>
          <w:sz w:val="24"/>
          <w:szCs w:val="24"/>
        </w:rPr>
      </w:pPr>
      <w:r w:rsidRPr="00534A97">
        <w:rPr>
          <w:sz w:val="24"/>
          <w:szCs w:val="24"/>
        </w:rPr>
        <w:t xml:space="preserve">Под </w:t>
      </w:r>
      <w:r w:rsidR="00EB234E" w:rsidRPr="00534A97">
        <w:rPr>
          <w:sz w:val="24"/>
          <w:szCs w:val="24"/>
        </w:rPr>
        <w:t>гарантией понимается устранение Подрядчиком своими силами и за свой счет допущенных по его вине недостатков, выявленных после приемки работ.</w:t>
      </w:r>
    </w:p>
    <w:p w14:paraId="2E4F2952" w14:textId="34E306BA"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В течение 2 (двух) рабочих дней после получения Подрядчиком уведомления об обнаруженных Заказчиком недостатках (дефектах) результата выполненных работ Стороны составляют акт, в котором фиксируются обнаруженные недостатки (дефекты) и устанавливается срок на их устранение.</w:t>
      </w:r>
    </w:p>
    <w:p w14:paraId="2DF0EB8F"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Для участия в составлении акта о недостатках, фиксирующего выявленные дефекты, согласования порядка и сроков их устранения Подрядчик обязан в течение 2 (двух) дней с момента получения извещения Заказчика о выявленных дефектах направить своего представителя.</w:t>
      </w:r>
    </w:p>
    <w:p w14:paraId="0E898C58"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При отказе Подрядчика от составления или подписания акта о недостатках Заказчик составляет односторонний акт, копия которого направляется Подрядчику.</w:t>
      </w:r>
    </w:p>
    <w:p w14:paraId="1BD2A972" w14:textId="77777777" w:rsidR="00230D9D" w:rsidRPr="00230D9D" w:rsidRDefault="00230D9D" w:rsidP="00230D9D">
      <w:pPr>
        <w:pStyle w:val="a6"/>
        <w:ind w:left="0"/>
        <w:rPr>
          <w:b/>
          <w:sz w:val="24"/>
          <w:szCs w:val="24"/>
        </w:rPr>
      </w:pPr>
    </w:p>
    <w:p w14:paraId="561D7B86" w14:textId="0485CB3E" w:rsidR="0084335A" w:rsidRPr="00534A97" w:rsidRDefault="002C5707">
      <w:pPr>
        <w:pStyle w:val="a6"/>
        <w:numPr>
          <w:ilvl w:val="0"/>
          <w:numId w:val="1"/>
        </w:numPr>
        <w:ind w:left="0"/>
        <w:jc w:val="center"/>
        <w:rPr>
          <w:b/>
          <w:sz w:val="24"/>
          <w:szCs w:val="24"/>
        </w:rPr>
      </w:pPr>
      <w:r w:rsidRPr="00534A97">
        <w:rPr>
          <w:b/>
          <w:sz w:val="24"/>
          <w:szCs w:val="24"/>
        </w:rPr>
        <w:t>ОТВЕТСТВЕННОСТЬ СТОРОН</w:t>
      </w:r>
    </w:p>
    <w:p w14:paraId="44189FFE" w14:textId="77777777" w:rsidR="006C745E" w:rsidRPr="00534A97" w:rsidRDefault="006C745E" w:rsidP="006C745E">
      <w:pPr>
        <w:pStyle w:val="a6"/>
        <w:numPr>
          <w:ilvl w:val="1"/>
          <w:numId w:val="1"/>
        </w:numPr>
        <w:jc w:val="both"/>
        <w:rPr>
          <w:sz w:val="24"/>
          <w:szCs w:val="24"/>
        </w:rPr>
      </w:pPr>
      <w:r w:rsidRPr="00534A97">
        <w:rPr>
          <w:sz w:val="24"/>
          <w:szCs w:val="24"/>
        </w:rPr>
        <w:t xml:space="preserve">В случае просрочки исполнения </w:t>
      </w:r>
      <w:r w:rsidR="00555855" w:rsidRPr="00534A97">
        <w:rPr>
          <w:sz w:val="24"/>
          <w:szCs w:val="24"/>
        </w:rPr>
        <w:t>З</w:t>
      </w:r>
      <w:r w:rsidRPr="00534A97">
        <w:rPr>
          <w:sz w:val="24"/>
          <w:szCs w:val="24"/>
        </w:rPr>
        <w:t xml:space="preserve">аказчиком обязательств, предусмотренных договором, </w:t>
      </w:r>
      <w:r w:rsidR="00555855" w:rsidRPr="00534A97">
        <w:rPr>
          <w:sz w:val="24"/>
          <w:szCs w:val="24"/>
        </w:rPr>
        <w:lastRenderedPageBreak/>
        <w:t>П</w:t>
      </w:r>
      <w:r w:rsidRPr="00534A97">
        <w:rPr>
          <w:sz w:val="24"/>
          <w:szCs w:val="24"/>
        </w:rPr>
        <w:t xml:space="preserve">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7FBEA4B8" w14:textId="77777777" w:rsidR="0098171F" w:rsidRPr="00534A97" w:rsidRDefault="006C745E" w:rsidP="0098171F">
      <w:pPr>
        <w:pStyle w:val="a6"/>
        <w:numPr>
          <w:ilvl w:val="1"/>
          <w:numId w:val="1"/>
        </w:numPr>
        <w:jc w:val="both"/>
        <w:rPr>
          <w:sz w:val="24"/>
          <w:szCs w:val="24"/>
        </w:rPr>
      </w:pPr>
      <w:r w:rsidRPr="00534A97">
        <w:rPr>
          <w:sz w:val="24"/>
          <w:szCs w:val="24"/>
        </w:rPr>
        <w:t xml:space="preserve">Штрафы начисляются за </w:t>
      </w:r>
      <w:r w:rsidR="0098171F" w:rsidRPr="00534A97">
        <w:rPr>
          <w:sz w:val="24"/>
          <w:szCs w:val="24"/>
        </w:rPr>
        <w:t xml:space="preserve">каждый факт </w:t>
      </w:r>
      <w:r w:rsidRPr="00534A97">
        <w:rPr>
          <w:sz w:val="24"/>
          <w:szCs w:val="24"/>
        </w:rPr>
        <w:t>ненадлежаще</w:t>
      </w:r>
      <w:r w:rsidR="0098171F" w:rsidRPr="00534A97">
        <w:rPr>
          <w:sz w:val="24"/>
          <w:szCs w:val="24"/>
        </w:rPr>
        <w:t>го</w:t>
      </w:r>
      <w:r w:rsidRPr="00534A97">
        <w:rPr>
          <w:sz w:val="24"/>
          <w:szCs w:val="24"/>
        </w:rPr>
        <w:t xml:space="preserve"> исполнение </w:t>
      </w:r>
      <w:r w:rsidR="00555855" w:rsidRPr="00534A97">
        <w:rPr>
          <w:sz w:val="24"/>
          <w:szCs w:val="24"/>
        </w:rPr>
        <w:t>З</w:t>
      </w:r>
      <w:r w:rsidRPr="00534A97">
        <w:rPr>
          <w:sz w:val="24"/>
          <w:szCs w:val="24"/>
        </w:rPr>
        <w:t xml:space="preserve">аказчиком обязательств, предусмотренных договором, за исключением просрочки исполнения обязательств, предусмотренных договором. Размер штрафа составляет: </w:t>
      </w:r>
    </w:p>
    <w:p w14:paraId="4FC211B1" w14:textId="77777777" w:rsidR="0098171F" w:rsidRPr="00534A97" w:rsidRDefault="0098171F" w:rsidP="00E126CA">
      <w:pPr>
        <w:pStyle w:val="a6"/>
        <w:ind w:left="0"/>
        <w:jc w:val="both"/>
        <w:rPr>
          <w:sz w:val="24"/>
          <w:szCs w:val="24"/>
        </w:rPr>
      </w:pPr>
      <w:r w:rsidRPr="00534A97">
        <w:rPr>
          <w:sz w:val="24"/>
          <w:szCs w:val="24"/>
        </w:rPr>
        <w:t>а) 1000 рублей, если цена договора не превышает 3 млн. рублей (включительно);</w:t>
      </w:r>
    </w:p>
    <w:p w14:paraId="632D8E0A" w14:textId="77777777" w:rsidR="0098171F" w:rsidRPr="00534A97" w:rsidRDefault="0098171F" w:rsidP="00E126CA">
      <w:pPr>
        <w:pStyle w:val="a6"/>
        <w:ind w:left="0"/>
        <w:jc w:val="both"/>
        <w:rPr>
          <w:sz w:val="24"/>
          <w:szCs w:val="24"/>
        </w:rPr>
      </w:pPr>
      <w:r w:rsidRPr="00534A97">
        <w:rPr>
          <w:sz w:val="24"/>
          <w:szCs w:val="24"/>
        </w:rPr>
        <w:t>б) 5000 рублей, если цена договора составляет от 3 млн. рублей до 50 млн. рублей (включительно);</w:t>
      </w:r>
    </w:p>
    <w:p w14:paraId="65AEEE32" w14:textId="77777777" w:rsidR="0098171F" w:rsidRPr="00534A97" w:rsidRDefault="0098171F" w:rsidP="00E126CA">
      <w:pPr>
        <w:pStyle w:val="a6"/>
        <w:ind w:left="0"/>
        <w:jc w:val="both"/>
        <w:rPr>
          <w:sz w:val="24"/>
          <w:szCs w:val="24"/>
        </w:rPr>
      </w:pPr>
      <w:r w:rsidRPr="00534A97">
        <w:rPr>
          <w:sz w:val="24"/>
          <w:szCs w:val="24"/>
        </w:rPr>
        <w:t>в) 10000 рублей, если цена договора составляет от 50 млн. рублей до 100 млн. рублей (включительно);</w:t>
      </w:r>
    </w:p>
    <w:p w14:paraId="02F4E8D5" w14:textId="77777777" w:rsidR="00555855" w:rsidRPr="00534A97" w:rsidRDefault="0098171F" w:rsidP="00E126CA">
      <w:pPr>
        <w:pStyle w:val="a6"/>
        <w:ind w:left="0"/>
        <w:jc w:val="both"/>
        <w:rPr>
          <w:sz w:val="24"/>
          <w:szCs w:val="24"/>
        </w:rPr>
      </w:pPr>
      <w:r w:rsidRPr="00534A97">
        <w:rPr>
          <w:sz w:val="24"/>
          <w:szCs w:val="24"/>
        </w:rPr>
        <w:t>г) 100000 рублей, если цена договора превышает 100 млн. рублей.</w:t>
      </w:r>
    </w:p>
    <w:p w14:paraId="0894DFBD" w14:textId="77777777" w:rsidR="006C745E" w:rsidRPr="00534A97" w:rsidRDefault="006C745E" w:rsidP="00555855">
      <w:pPr>
        <w:pStyle w:val="a6"/>
        <w:numPr>
          <w:ilvl w:val="1"/>
          <w:numId w:val="1"/>
        </w:numPr>
        <w:jc w:val="both"/>
        <w:rPr>
          <w:sz w:val="24"/>
          <w:szCs w:val="24"/>
        </w:rPr>
      </w:pPr>
      <w:r w:rsidRPr="00534A97">
        <w:rPr>
          <w:sz w:val="24"/>
          <w:szCs w:val="24"/>
        </w:rPr>
        <w:t xml:space="preserve">В случае просрочки исполнения </w:t>
      </w:r>
      <w:r w:rsidR="00555855" w:rsidRPr="00534A97">
        <w:rPr>
          <w:sz w:val="24"/>
          <w:szCs w:val="24"/>
        </w:rPr>
        <w:t>П</w:t>
      </w:r>
      <w:r w:rsidRPr="00534A97">
        <w:rPr>
          <w:sz w:val="24"/>
          <w:szCs w:val="24"/>
        </w:rPr>
        <w:t xml:space="preserve">оставщиком (подрядчиком, исполнителем) обязательств (в том числе гарантийного обязательства), предусмотренных договором, </w:t>
      </w:r>
      <w:r w:rsidR="00555855" w:rsidRPr="00534A97">
        <w:rPr>
          <w:sz w:val="24"/>
          <w:szCs w:val="24"/>
        </w:rPr>
        <w:t>З</w:t>
      </w:r>
      <w:r w:rsidRPr="00534A97">
        <w:rPr>
          <w:sz w:val="24"/>
          <w:szCs w:val="24"/>
        </w:rPr>
        <w:t xml:space="preserve">аказчик направляет </w:t>
      </w:r>
      <w:r w:rsidR="00555855" w:rsidRPr="00534A97">
        <w:rPr>
          <w:sz w:val="24"/>
          <w:szCs w:val="24"/>
        </w:rPr>
        <w:t>П</w:t>
      </w:r>
      <w:r w:rsidRPr="00534A97">
        <w:rPr>
          <w:sz w:val="24"/>
          <w:szCs w:val="24"/>
        </w:rPr>
        <w:t>оставщику (подрядчику, исполнителю) требование об уплате неустоек (штрафов, пеней).</w:t>
      </w:r>
    </w:p>
    <w:p w14:paraId="52581D85" w14:textId="77777777" w:rsidR="00856B07" w:rsidRPr="00534A97" w:rsidRDefault="000A15CD" w:rsidP="007B6181">
      <w:pPr>
        <w:pStyle w:val="a6"/>
        <w:numPr>
          <w:ilvl w:val="1"/>
          <w:numId w:val="1"/>
        </w:numPr>
        <w:jc w:val="both"/>
        <w:rPr>
          <w:sz w:val="24"/>
          <w:szCs w:val="24"/>
        </w:rPr>
      </w:pPr>
      <w:r w:rsidRPr="00534A97">
        <w:rPr>
          <w:sz w:val="24"/>
          <w:szCs w:val="24"/>
        </w:rPr>
        <w:t>Пеня начисляется за каждый день просрочки исполнения поставщиком (</w:t>
      </w:r>
      <w:r w:rsidRPr="00534A97">
        <w:rPr>
          <w:b/>
          <w:bCs/>
          <w:sz w:val="24"/>
          <w:szCs w:val="24"/>
        </w:rPr>
        <w:t>подрядчиком</w:t>
      </w:r>
      <w:r w:rsidRPr="00534A97">
        <w:rPr>
          <w:sz w:val="24"/>
          <w:szCs w:val="24"/>
        </w:rPr>
        <w:t xml:space="preserve">,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w:t>
      </w:r>
      <w:r w:rsidRPr="00534A97">
        <w:rPr>
          <w:b/>
          <w:bCs/>
          <w:sz w:val="24"/>
          <w:szCs w:val="24"/>
        </w:rPr>
        <w:t>одной трехсотой</w:t>
      </w:r>
      <w:r w:rsidRPr="00534A97">
        <w:rPr>
          <w:sz w:val="24"/>
          <w:szCs w:val="24"/>
        </w:rPr>
        <w:t xml:space="preserve"> действующей на дату уплаты пени ключевой ставки Центрального банка Российской Федерации от цены договора (отдельного этапа исполнения),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w:t>
      </w:r>
      <w:r w:rsidRPr="00534A97">
        <w:rPr>
          <w:b/>
          <w:bCs/>
          <w:sz w:val="24"/>
          <w:szCs w:val="24"/>
        </w:rPr>
        <w:t>подрядчиком</w:t>
      </w:r>
      <w:r w:rsidRPr="00534A97">
        <w:rPr>
          <w:sz w:val="24"/>
          <w:szCs w:val="24"/>
        </w:rPr>
        <w:t>, исполнителем) и принятых Заказчиком.</w:t>
      </w:r>
    </w:p>
    <w:p w14:paraId="19714935" w14:textId="77777777" w:rsidR="00856B07" w:rsidRPr="00534A97" w:rsidRDefault="00856B07" w:rsidP="007B6181">
      <w:pPr>
        <w:pStyle w:val="a6"/>
        <w:numPr>
          <w:ilvl w:val="1"/>
          <w:numId w:val="1"/>
        </w:numPr>
        <w:jc w:val="both"/>
        <w:rPr>
          <w:sz w:val="24"/>
          <w:szCs w:val="24"/>
        </w:rPr>
      </w:pPr>
      <w:r w:rsidRPr="00534A97">
        <w:rPr>
          <w:sz w:val="24"/>
          <w:szCs w:val="24"/>
        </w:rPr>
        <w:t>За каждый факт неисполнения или ненадлежащего исполнения поставщиком (</w:t>
      </w:r>
      <w:r w:rsidRPr="00534A97">
        <w:rPr>
          <w:b/>
          <w:bCs/>
          <w:sz w:val="24"/>
          <w:szCs w:val="24"/>
        </w:rPr>
        <w:t>подрядчиком</w:t>
      </w:r>
      <w:r w:rsidRPr="00534A97">
        <w:rPr>
          <w:sz w:val="24"/>
          <w:szCs w:val="24"/>
        </w:rPr>
        <w:t>,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следующем порядке:</w:t>
      </w:r>
    </w:p>
    <w:p w14:paraId="2A122EE7" w14:textId="77777777" w:rsidR="00856B07" w:rsidRPr="00534A97" w:rsidRDefault="00856B07" w:rsidP="00856B07">
      <w:pPr>
        <w:pStyle w:val="a6"/>
        <w:ind w:left="0"/>
        <w:jc w:val="both"/>
        <w:rPr>
          <w:sz w:val="24"/>
          <w:szCs w:val="24"/>
        </w:rPr>
      </w:pPr>
      <w:r w:rsidRPr="00534A97">
        <w:rPr>
          <w:sz w:val="24"/>
          <w:szCs w:val="24"/>
        </w:rPr>
        <w:t>а) 10 процентов цены договором (этапа) в случае, если цена договора (этапа) не превышает 3 млн. рублей;</w:t>
      </w:r>
    </w:p>
    <w:p w14:paraId="169E13AF" w14:textId="77777777" w:rsidR="00856B07" w:rsidRPr="00534A97" w:rsidRDefault="00856B07" w:rsidP="00856B07">
      <w:pPr>
        <w:pStyle w:val="a6"/>
        <w:ind w:left="0"/>
        <w:jc w:val="both"/>
        <w:rPr>
          <w:sz w:val="24"/>
          <w:szCs w:val="24"/>
        </w:rPr>
      </w:pPr>
      <w:r w:rsidRPr="00534A97">
        <w:rPr>
          <w:sz w:val="24"/>
          <w:szCs w:val="24"/>
        </w:rPr>
        <w:t>б) 5 процентов цены договора (этапа) в случае, если цена договора (этапа) составляет от 3 млн. рублей до 50 млн. рублей (включительно);</w:t>
      </w:r>
    </w:p>
    <w:p w14:paraId="4965EA27" w14:textId="77777777" w:rsidR="00856B07" w:rsidRPr="00534A97" w:rsidRDefault="00856B07" w:rsidP="00856B07">
      <w:pPr>
        <w:pStyle w:val="a6"/>
        <w:ind w:left="0"/>
        <w:jc w:val="both"/>
        <w:rPr>
          <w:sz w:val="24"/>
          <w:szCs w:val="24"/>
        </w:rPr>
      </w:pPr>
      <w:r w:rsidRPr="00534A97">
        <w:rPr>
          <w:sz w:val="24"/>
          <w:szCs w:val="24"/>
        </w:rPr>
        <w:t>в) 1 процентов цены договора (этапа) в случае, если цена договора (этапа) составляет от 50 млн. рублей до 100 млн. рублей (включительно);</w:t>
      </w:r>
    </w:p>
    <w:p w14:paraId="65D4C23E" w14:textId="77777777" w:rsidR="00856B07" w:rsidRPr="00534A97" w:rsidRDefault="00856B07" w:rsidP="00856B07">
      <w:pPr>
        <w:pStyle w:val="a6"/>
        <w:ind w:left="0"/>
        <w:jc w:val="both"/>
        <w:rPr>
          <w:sz w:val="24"/>
          <w:szCs w:val="24"/>
        </w:rPr>
      </w:pPr>
      <w:r w:rsidRPr="00534A97">
        <w:rPr>
          <w:sz w:val="24"/>
          <w:szCs w:val="24"/>
        </w:rPr>
        <w:t>г) 0,5 процентов цены договора (этапа) в случае, если цена договора (этапа) составляет от 100 млн. рублей до 500 млн. рублей (включительно);</w:t>
      </w:r>
    </w:p>
    <w:p w14:paraId="2E2CA9D4" w14:textId="77777777" w:rsidR="00856B07" w:rsidRPr="00534A97" w:rsidRDefault="00856B07" w:rsidP="00856B07">
      <w:pPr>
        <w:pStyle w:val="a6"/>
        <w:ind w:left="0"/>
        <w:jc w:val="both"/>
        <w:rPr>
          <w:sz w:val="24"/>
          <w:szCs w:val="24"/>
        </w:rPr>
      </w:pPr>
      <w:r w:rsidRPr="00534A97">
        <w:rPr>
          <w:sz w:val="24"/>
          <w:szCs w:val="24"/>
        </w:rPr>
        <w:t>д) 0,4 процентов цены договора (этапа) в случае, если цена договора (этапа) составляет от 500 млн. рублей до 1 млрд. рублей (включительно);</w:t>
      </w:r>
    </w:p>
    <w:p w14:paraId="027BF3AD" w14:textId="77777777" w:rsidR="00856B07" w:rsidRPr="00534A97" w:rsidRDefault="00856B07" w:rsidP="00856B07">
      <w:pPr>
        <w:pStyle w:val="a6"/>
        <w:ind w:left="0"/>
        <w:jc w:val="both"/>
        <w:rPr>
          <w:sz w:val="24"/>
          <w:szCs w:val="24"/>
        </w:rPr>
      </w:pPr>
      <w:r w:rsidRPr="00534A97">
        <w:rPr>
          <w:sz w:val="24"/>
          <w:szCs w:val="24"/>
        </w:rPr>
        <w:t>е) 0,3 процентов цены договора (этапа) в случае, если цена договора (этапа) составляет от 1 млрд. рублей до 2 млрд. рублей (включительно);</w:t>
      </w:r>
    </w:p>
    <w:p w14:paraId="683FD62A" w14:textId="77777777" w:rsidR="00856B07" w:rsidRPr="00534A97" w:rsidRDefault="00856B07" w:rsidP="00856B07">
      <w:pPr>
        <w:pStyle w:val="a6"/>
        <w:ind w:left="0"/>
        <w:jc w:val="both"/>
        <w:rPr>
          <w:sz w:val="24"/>
          <w:szCs w:val="24"/>
        </w:rPr>
      </w:pPr>
      <w:r w:rsidRPr="00534A97">
        <w:rPr>
          <w:sz w:val="24"/>
          <w:szCs w:val="24"/>
        </w:rPr>
        <w:t>ж) 0,25 процентов цены договора (этапа) в случае, если цена договора (этапа) составляет от 2 млрд. рублей до 5 млрд. рублей (включительно);</w:t>
      </w:r>
    </w:p>
    <w:p w14:paraId="7407EA70" w14:textId="77777777" w:rsidR="00856B07" w:rsidRPr="00534A97" w:rsidRDefault="00856B07" w:rsidP="00856B07">
      <w:pPr>
        <w:pStyle w:val="a6"/>
        <w:ind w:left="0"/>
        <w:jc w:val="both"/>
        <w:rPr>
          <w:sz w:val="24"/>
          <w:szCs w:val="24"/>
        </w:rPr>
      </w:pPr>
      <w:r w:rsidRPr="00534A97">
        <w:rPr>
          <w:sz w:val="24"/>
          <w:szCs w:val="24"/>
        </w:rPr>
        <w:t>з) 0,2 процентов цены договора (этапа) в случае, если цена договора (этапа) составляет от 5 млрд. рублей до 10 млрд. рублей (включительно);</w:t>
      </w:r>
    </w:p>
    <w:p w14:paraId="6EB9D215" w14:textId="77777777" w:rsidR="00856B07" w:rsidRPr="00534A97" w:rsidRDefault="00856B07" w:rsidP="00856B07">
      <w:pPr>
        <w:pStyle w:val="a6"/>
        <w:ind w:left="0"/>
        <w:jc w:val="both"/>
        <w:rPr>
          <w:sz w:val="24"/>
          <w:szCs w:val="24"/>
        </w:rPr>
      </w:pPr>
      <w:r w:rsidRPr="00534A97">
        <w:rPr>
          <w:sz w:val="24"/>
          <w:szCs w:val="24"/>
        </w:rPr>
        <w:t>и) 0,1 процентов цены договора (этапа) в случае, если цена договора (этапа) превышает 10 млрд. рублей.</w:t>
      </w:r>
    </w:p>
    <w:p w14:paraId="69BD5228" w14:textId="77777777" w:rsidR="007B6181" w:rsidRPr="00534A97" w:rsidRDefault="007B6181" w:rsidP="00856B07">
      <w:pPr>
        <w:pStyle w:val="a6"/>
        <w:ind w:left="0"/>
        <w:jc w:val="both"/>
        <w:rPr>
          <w:sz w:val="24"/>
          <w:szCs w:val="24"/>
        </w:rPr>
      </w:pPr>
      <w:r w:rsidRPr="00534A97">
        <w:rPr>
          <w:b/>
          <w:bCs/>
          <w:sz w:val="24"/>
          <w:szCs w:val="24"/>
        </w:rPr>
        <w:t>б)</w:t>
      </w:r>
      <w:r w:rsidRPr="00534A97">
        <w:rPr>
          <w:sz w:val="24"/>
          <w:szCs w:val="24"/>
        </w:rPr>
        <w:t xml:space="preserve"> за каждый факт неисполнения или ненадлежащего исполнения поставщиком (исполнителем, подрядчиком)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виде фиксированной суммы, определяемой в следующем порядке:</w:t>
      </w:r>
    </w:p>
    <w:p w14:paraId="1F05C357" w14:textId="77777777" w:rsidR="007B6181" w:rsidRPr="00534A97" w:rsidRDefault="007B6181" w:rsidP="007B6181">
      <w:pPr>
        <w:pStyle w:val="a6"/>
        <w:ind w:left="0"/>
        <w:jc w:val="both"/>
        <w:rPr>
          <w:sz w:val="24"/>
          <w:szCs w:val="24"/>
        </w:rPr>
      </w:pPr>
      <w:r w:rsidRPr="00534A97">
        <w:rPr>
          <w:sz w:val="24"/>
          <w:szCs w:val="24"/>
        </w:rPr>
        <w:t>1000 рублей, если цена договора не превышает 3 млн. рублей;</w:t>
      </w:r>
    </w:p>
    <w:p w14:paraId="3B23AF48" w14:textId="77777777" w:rsidR="007B6181" w:rsidRPr="00534A97" w:rsidRDefault="007B6181" w:rsidP="007B6181">
      <w:pPr>
        <w:pStyle w:val="a6"/>
        <w:ind w:left="0"/>
        <w:jc w:val="both"/>
        <w:rPr>
          <w:sz w:val="24"/>
          <w:szCs w:val="24"/>
        </w:rPr>
      </w:pPr>
      <w:r w:rsidRPr="00534A97">
        <w:rPr>
          <w:sz w:val="24"/>
          <w:szCs w:val="24"/>
        </w:rPr>
        <w:t>5000 рублей, если цена договора составляет от 3 млн. рублей до 50 млн. рублей (включительно);</w:t>
      </w:r>
    </w:p>
    <w:p w14:paraId="63082C5B" w14:textId="77777777" w:rsidR="007B6181" w:rsidRPr="00534A97" w:rsidRDefault="007B6181" w:rsidP="007B6181">
      <w:pPr>
        <w:pStyle w:val="a6"/>
        <w:ind w:left="0"/>
        <w:jc w:val="both"/>
        <w:rPr>
          <w:sz w:val="24"/>
          <w:szCs w:val="24"/>
        </w:rPr>
      </w:pPr>
      <w:r w:rsidRPr="00534A97">
        <w:rPr>
          <w:sz w:val="24"/>
          <w:szCs w:val="24"/>
        </w:rPr>
        <w:t>10000 рублей, если цена договора составляет от 50 млн. рублей до 100 млн. рублей (включительно);</w:t>
      </w:r>
    </w:p>
    <w:p w14:paraId="4B9A78AC" w14:textId="77777777" w:rsidR="007B6181" w:rsidRPr="00534A97" w:rsidRDefault="007B6181" w:rsidP="007B6181">
      <w:pPr>
        <w:pStyle w:val="a6"/>
        <w:ind w:left="0"/>
        <w:jc w:val="both"/>
        <w:rPr>
          <w:sz w:val="24"/>
          <w:szCs w:val="24"/>
        </w:rPr>
      </w:pPr>
      <w:r w:rsidRPr="00534A97">
        <w:rPr>
          <w:sz w:val="24"/>
          <w:szCs w:val="24"/>
        </w:rPr>
        <w:lastRenderedPageBreak/>
        <w:t>100000 рублей, если цена договора превышает 100 млн. рублей.</w:t>
      </w:r>
    </w:p>
    <w:p w14:paraId="0014419E" w14:textId="77777777" w:rsidR="006C745E" w:rsidRPr="00534A97" w:rsidRDefault="006C745E" w:rsidP="007B6181">
      <w:pPr>
        <w:pStyle w:val="a6"/>
        <w:numPr>
          <w:ilvl w:val="1"/>
          <w:numId w:val="1"/>
        </w:numPr>
        <w:jc w:val="both"/>
        <w:rPr>
          <w:sz w:val="24"/>
          <w:szCs w:val="24"/>
        </w:rPr>
      </w:pPr>
      <w:r w:rsidRPr="00534A97">
        <w:rPr>
          <w:sz w:val="24"/>
          <w:szCs w:val="24"/>
        </w:rPr>
        <w:t>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242609CA" w14:textId="77777777" w:rsidR="006C745E" w:rsidRPr="00534A97" w:rsidRDefault="006C745E" w:rsidP="006C745E">
      <w:pPr>
        <w:pStyle w:val="a6"/>
        <w:numPr>
          <w:ilvl w:val="1"/>
          <w:numId w:val="1"/>
        </w:numPr>
        <w:jc w:val="both"/>
        <w:rPr>
          <w:sz w:val="24"/>
          <w:szCs w:val="24"/>
        </w:rPr>
      </w:pPr>
      <w:r w:rsidRPr="00534A97">
        <w:rPr>
          <w:sz w:val="24"/>
          <w:szCs w:val="24"/>
        </w:rPr>
        <w:t>Общая сумма начисленной неустойки (штрафов, пени) за ненадлежащее исполнение заказчиком обязательств, предусмотренных договором, не может превышать</w:t>
      </w:r>
      <w:r w:rsidR="007B6181" w:rsidRPr="00534A97">
        <w:rPr>
          <w:sz w:val="24"/>
          <w:szCs w:val="24"/>
        </w:rPr>
        <w:t xml:space="preserve"> 50% от</w:t>
      </w:r>
      <w:r w:rsidRPr="00534A97">
        <w:rPr>
          <w:sz w:val="24"/>
          <w:szCs w:val="24"/>
        </w:rPr>
        <w:t xml:space="preserve"> цен</w:t>
      </w:r>
      <w:r w:rsidR="007B6181" w:rsidRPr="00534A97">
        <w:rPr>
          <w:sz w:val="24"/>
          <w:szCs w:val="24"/>
        </w:rPr>
        <w:t>ы</w:t>
      </w:r>
      <w:r w:rsidRPr="00534A97">
        <w:rPr>
          <w:sz w:val="24"/>
          <w:szCs w:val="24"/>
        </w:rPr>
        <w:t xml:space="preserve"> договора.</w:t>
      </w:r>
    </w:p>
    <w:p w14:paraId="6252577C" w14:textId="77777777" w:rsidR="006C745E" w:rsidRPr="00534A97" w:rsidRDefault="006C745E" w:rsidP="006C745E">
      <w:pPr>
        <w:pStyle w:val="a6"/>
        <w:numPr>
          <w:ilvl w:val="1"/>
          <w:numId w:val="1"/>
        </w:numPr>
        <w:jc w:val="both"/>
        <w:rPr>
          <w:sz w:val="24"/>
          <w:szCs w:val="24"/>
        </w:rPr>
      </w:pPr>
      <w:r w:rsidRPr="00534A97">
        <w:rPr>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0BF31401" w14:textId="77777777" w:rsidR="006C745E" w:rsidRPr="00534A97" w:rsidRDefault="006C745E" w:rsidP="006C745E">
      <w:pPr>
        <w:pStyle w:val="a6"/>
        <w:numPr>
          <w:ilvl w:val="1"/>
          <w:numId w:val="1"/>
        </w:numPr>
        <w:jc w:val="both"/>
        <w:rPr>
          <w:sz w:val="24"/>
          <w:szCs w:val="24"/>
        </w:rPr>
      </w:pPr>
      <w:r w:rsidRPr="00534A97">
        <w:rPr>
          <w:sz w:val="24"/>
          <w:szCs w:val="24"/>
        </w:rPr>
        <w:t xml:space="preserve">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14:paraId="075329AE" w14:textId="77777777" w:rsidR="006C745E" w:rsidRPr="00534A97" w:rsidRDefault="006C745E" w:rsidP="006C745E">
      <w:pPr>
        <w:pStyle w:val="a6"/>
        <w:ind w:left="0"/>
        <w:jc w:val="both"/>
        <w:rPr>
          <w:sz w:val="24"/>
          <w:szCs w:val="24"/>
        </w:rPr>
      </w:pPr>
      <w:r w:rsidRPr="00534A97">
        <w:rPr>
          <w:sz w:val="24"/>
          <w:szCs w:val="24"/>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1C72BE59" w14:textId="77777777" w:rsidR="00555855" w:rsidRPr="00534A97" w:rsidRDefault="00555855" w:rsidP="006C745E">
      <w:pPr>
        <w:pStyle w:val="a6"/>
        <w:ind w:left="0"/>
        <w:jc w:val="both"/>
        <w:rPr>
          <w:sz w:val="24"/>
          <w:szCs w:val="24"/>
        </w:rPr>
      </w:pPr>
      <w:r w:rsidRPr="00534A97">
        <w:rPr>
          <w:sz w:val="24"/>
          <w:szCs w:val="24"/>
        </w:rPr>
        <w:t>- взыскать неустойку (штраф, пени) из средств обеспечения исполнения договора;</w:t>
      </w:r>
    </w:p>
    <w:p w14:paraId="78FD1067" w14:textId="77777777" w:rsidR="0084335A" w:rsidRPr="00534A97" w:rsidRDefault="006C745E" w:rsidP="006C745E">
      <w:pPr>
        <w:pStyle w:val="a6"/>
        <w:ind w:left="0"/>
        <w:jc w:val="both"/>
        <w:rPr>
          <w:bCs/>
          <w:sz w:val="24"/>
          <w:szCs w:val="24"/>
        </w:rPr>
      </w:pPr>
      <w:r w:rsidRPr="00534A97">
        <w:rPr>
          <w:sz w:val="24"/>
          <w:szCs w:val="24"/>
        </w:rPr>
        <w:t>- взыскать неустойку (штраф, пени) в судебном порядке.</w:t>
      </w:r>
    </w:p>
    <w:p w14:paraId="1F6B48D7" w14:textId="77777777" w:rsidR="006C745E" w:rsidRPr="00534A97" w:rsidRDefault="006C745E" w:rsidP="006C745E">
      <w:pPr>
        <w:pStyle w:val="a6"/>
        <w:ind w:left="0"/>
        <w:jc w:val="both"/>
        <w:rPr>
          <w:bCs/>
          <w:sz w:val="24"/>
          <w:szCs w:val="24"/>
        </w:rPr>
      </w:pPr>
    </w:p>
    <w:p w14:paraId="71D618AC" w14:textId="77777777" w:rsidR="0084335A" w:rsidRPr="00534A97" w:rsidRDefault="002C5707">
      <w:pPr>
        <w:pStyle w:val="a6"/>
        <w:numPr>
          <w:ilvl w:val="0"/>
          <w:numId w:val="1"/>
        </w:numPr>
        <w:ind w:left="0"/>
        <w:jc w:val="center"/>
        <w:rPr>
          <w:b/>
          <w:sz w:val="24"/>
          <w:szCs w:val="24"/>
        </w:rPr>
      </w:pPr>
      <w:r w:rsidRPr="00534A97">
        <w:rPr>
          <w:b/>
          <w:sz w:val="24"/>
          <w:szCs w:val="24"/>
        </w:rPr>
        <w:t>ОБСТОЯТЕЛЬСТВА НЕПРЕОДОЛИМОЙ СИЛЫ</w:t>
      </w:r>
    </w:p>
    <w:p w14:paraId="3D7D8402" w14:textId="77777777" w:rsidR="0084335A" w:rsidRPr="00534A97" w:rsidRDefault="002C5707">
      <w:pPr>
        <w:pStyle w:val="a6"/>
        <w:numPr>
          <w:ilvl w:val="1"/>
          <w:numId w:val="1"/>
        </w:numPr>
        <w:jc w:val="both"/>
        <w:rPr>
          <w:sz w:val="24"/>
          <w:szCs w:val="24"/>
        </w:rPr>
      </w:pPr>
      <w:r w:rsidRPr="00534A97">
        <w:rPr>
          <w:sz w:val="24"/>
          <w:szCs w:val="24"/>
        </w:rPr>
        <w:t>При наступлении обстоятельств непреодолимой силы (чрезвычайных, непреодолимых при данных условиях и препятствующих исполнению сторонами обязательств по Договору), сроки исполнения обязательств отодвигаются соразмерно времени, в течение которого будут иметь место такие обстоятельства.</w:t>
      </w:r>
    </w:p>
    <w:p w14:paraId="133E0E95" w14:textId="77777777" w:rsidR="0084335A" w:rsidRPr="00534A97" w:rsidRDefault="002C5707">
      <w:pPr>
        <w:pStyle w:val="a6"/>
        <w:numPr>
          <w:ilvl w:val="1"/>
          <w:numId w:val="1"/>
        </w:numPr>
        <w:jc w:val="both"/>
        <w:rPr>
          <w:sz w:val="24"/>
          <w:szCs w:val="24"/>
        </w:rPr>
      </w:pPr>
      <w:r w:rsidRPr="00534A97">
        <w:rPr>
          <w:sz w:val="24"/>
          <w:szCs w:val="24"/>
        </w:rPr>
        <w:t>К обстоятельствам, указанным в пункте 9.1. Договора, в частности, относятся: стихийные бедствия, национальные и отраслевые забастовки, военные действия, эпидемии, акты органов власти и естественных монополий (в том числе зарубежных) запретительного (ограничительного) характера по ограничению перевозок в определенных направлениях, по ограничению подачи видов энергии, эмбарго на определенные виды продукции, сырья.</w:t>
      </w:r>
    </w:p>
    <w:p w14:paraId="4EC2130A" w14:textId="77777777" w:rsidR="0084335A" w:rsidRPr="00534A97" w:rsidRDefault="002C5707">
      <w:pPr>
        <w:pStyle w:val="a6"/>
        <w:numPr>
          <w:ilvl w:val="1"/>
          <w:numId w:val="1"/>
        </w:numPr>
        <w:jc w:val="both"/>
        <w:rPr>
          <w:sz w:val="24"/>
          <w:szCs w:val="24"/>
        </w:rPr>
      </w:pPr>
      <w:r w:rsidRPr="00534A97">
        <w:rPr>
          <w:sz w:val="24"/>
          <w:szCs w:val="24"/>
        </w:rPr>
        <w:t>Сторона, для которой создалась невозможность исполнения обязательств по Договору, должна незамедлительно известить другую сторону о наступлении и прекращении обстоятельств, указанных в пункте 9.2 Договора.</w:t>
      </w:r>
    </w:p>
    <w:p w14:paraId="06614738" w14:textId="77777777" w:rsidR="0084335A" w:rsidRPr="00534A97" w:rsidRDefault="002C5707" w:rsidP="00843286">
      <w:pPr>
        <w:pStyle w:val="a6"/>
        <w:numPr>
          <w:ilvl w:val="1"/>
          <w:numId w:val="1"/>
        </w:numPr>
        <w:jc w:val="both"/>
        <w:rPr>
          <w:sz w:val="24"/>
          <w:szCs w:val="24"/>
        </w:rPr>
      </w:pPr>
      <w:r w:rsidRPr="00534A97">
        <w:rPr>
          <w:sz w:val="24"/>
          <w:szCs w:val="24"/>
        </w:rPr>
        <w:t xml:space="preserve">Надлежащим доказательством наличия обстоятельств и их продолжительности будут </w:t>
      </w:r>
      <w:r w:rsidR="00843286" w:rsidRPr="00534A97">
        <w:rPr>
          <w:sz w:val="24"/>
          <w:szCs w:val="24"/>
        </w:rPr>
        <w:t>с</w:t>
      </w:r>
      <w:r w:rsidRPr="00534A97">
        <w:rPr>
          <w:sz w:val="24"/>
          <w:szCs w:val="24"/>
        </w:rPr>
        <w:t>лужить справки, выдаваемые торгово-промышленной палатой или иным компетентным органом, равно как и иное документальное и достаточное подтверждение обстоятельств непреодолимой силы.</w:t>
      </w:r>
    </w:p>
    <w:p w14:paraId="5CF5E7FD" w14:textId="77777777" w:rsidR="0084335A" w:rsidRPr="00534A97" w:rsidRDefault="0084335A">
      <w:pPr>
        <w:jc w:val="center"/>
      </w:pPr>
    </w:p>
    <w:p w14:paraId="60D1BB09" w14:textId="77777777" w:rsidR="0084335A" w:rsidRPr="00534A97" w:rsidRDefault="002C5707">
      <w:pPr>
        <w:pStyle w:val="a6"/>
        <w:numPr>
          <w:ilvl w:val="0"/>
          <w:numId w:val="1"/>
        </w:numPr>
        <w:ind w:left="0"/>
        <w:jc w:val="center"/>
        <w:rPr>
          <w:b/>
          <w:sz w:val="24"/>
          <w:szCs w:val="24"/>
        </w:rPr>
      </w:pPr>
      <w:r w:rsidRPr="00534A97">
        <w:rPr>
          <w:b/>
          <w:sz w:val="24"/>
          <w:szCs w:val="24"/>
        </w:rPr>
        <w:t>РАЗРЕШЕНИЕ СПОРОВ</w:t>
      </w:r>
    </w:p>
    <w:p w14:paraId="69013836" w14:textId="77777777" w:rsidR="004D733E" w:rsidRPr="00534A97" w:rsidRDefault="004D733E">
      <w:pPr>
        <w:pStyle w:val="a6"/>
        <w:numPr>
          <w:ilvl w:val="1"/>
          <w:numId w:val="1"/>
        </w:numPr>
        <w:jc w:val="both"/>
        <w:rPr>
          <w:sz w:val="24"/>
          <w:szCs w:val="24"/>
        </w:rPr>
      </w:pPr>
      <w:r w:rsidRPr="00534A97">
        <w:rPr>
          <w:rFonts w:eastAsia="Times New Roman"/>
          <w:sz w:val="24"/>
          <w:szCs w:val="24"/>
        </w:rPr>
        <w:t xml:space="preserve">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6ED657B1" w14:textId="77777777" w:rsidR="004D733E" w:rsidRPr="00534A97" w:rsidRDefault="004D733E">
      <w:pPr>
        <w:pStyle w:val="a6"/>
        <w:numPr>
          <w:ilvl w:val="1"/>
          <w:numId w:val="1"/>
        </w:numPr>
        <w:jc w:val="both"/>
        <w:rPr>
          <w:sz w:val="24"/>
          <w:szCs w:val="24"/>
        </w:rPr>
      </w:pPr>
      <w:r w:rsidRPr="00534A97">
        <w:rPr>
          <w:rFonts w:eastAsia="Times New Roman"/>
          <w:sz w:val="24"/>
          <w:szCs w:val="24"/>
        </w:rPr>
        <w:t>Срок рассмотрения Сторонами письменной претензии составляет 10 (десять) календарных дней со дня её получения.</w:t>
      </w:r>
    </w:p>
    <w:p w14:paraId="2FEF069B" w14:textId="77777777" w:rsidR="004D733E" w:rsidRPr="00534A97" w:rsidRDefault="004D733E">
      <w:pPr>
        <w:pStyle w:val="a6"/>
        <w:numPr>
          <w:ilvl w:val="1"/>
          <w:numId w:val="1"/>
        </w:numPr>
        <w:jc w:val="both"/>
        <w:rPr>
          <w:sz w:val="24"/>
          <w:szCs w:val="24"/>
        </w:rPr>
      </w:pPr>
      <w:r w:rsidRPr="00534A97">
        <w:rPr>
          <w:rFonts w:eastAsia="Times New Roman"/>
          <w:sz w:val="24"/>
          <w:szCs w:val="24"/>
        </w:rPr>
        <w:t xml:space="preserve">В случае не урегулирования разногласий в ходе переговоров или рассмотрения претензии, Стороны вправе обратиться в Арбитражный суд </w:t>
      </w:r>
      <w:r w:rsidRPr="00534A97">
        <w:rPr>
          <w:rFonts w:eastAsia="Times New Roman"/>
          <w:sz w:val="24"/>
          <w:szCs w:val="24"/>
          <w:shd w:val="clear" w:color="auto" w:fill="FFFFFF"/>
        </w:rPr>
        <w:t>по месту нахождения Заказчика.</w:t>
      </w:r>
    </w:p>
    <w:p w14:paraId="7FDD31F6" w14:textId="77777777" w:rsidR="0084335A" w:rsidRPr="00534A97" w:rsidRDefault="0084335A">
      <w:pPr>
        <w:jc w:val="both"/>
      </w:pPr>
    </w:p>
    <w:p w14:paraId="63D29969" w14:textId="77777777" w:rsidR="0084335A" w:rsidRPr="00534A97" w:rsidRDefault="002C5707">
      <w:pPr>
        <w:pStyle w:val="a6"/>
        <w:numPr>
          <w:ilvl w:val="0"/>
          <w:numId w:val="1"/>
        </w:numPr>
        <w:ind w:left="0"/>
        <w:jc w:val="center"/>
        <w:rPr>
          <w:b/>
          <w:sz w:val="24"/>
          <w:szCs w:val="24"/>
        </w:rPr>
      </w:pPr>
      <w:r w:rsidRPr="00534A97">
        <w:rPr>
          <w:b/>
          <w:sz w:val="24"/>
          <w:szCs w:val="24"/>
        </w:rPr>
        <w:t>АНТИКОРРУПЦИОННАЯ ОГОВОРКА</w:t>
      </w:r>
    </w:p>
    <w:p w14:paraId="2154327B" w14:textId="77777777" w:rsidR="0084335A" w:rsidRPr="00534A97" w:rsidRDefault="002C5707">
      <w:pPr>
        <w:pStyle w:val="a6"/>
        <w:numPr>
          <w:ilvl w:val="1"/>
          <w:numId w:val="1"/>
        </w:numPr>
        <w:jc w:val="both"/>
        <w:rPr>
          <w:sz w:val="24"/>
          <w:szCs w:val="24"/>
        </w:rPr>
      </w:pPr>
      <w:r w:rsidRPr="00534A97">
        <w:rPr>
          <w:sz w:val="24"/>
          <w:szCs w:val="24"/>
        </w:rPr>
        <w:t xml:space="preserve">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иные неправомерные цели. </w:t>
      </w:r>
    </w:p>
    <w:p w14:paraId="36214A49" w14:textId="77777777" w:rsidR="0084335A" w:rsidRPr="00534A97" w:rsidRDefault="002C5707">
      <w:pPr>
        <w:pStyle w:val="a6"/>
        <w:numPr>
          <w:ilvl w:val="1"/>
          <w:numId w:val="1"/>
        </w:numPr>
        <w:jc w:val="both"/>
        <w:rPr>
          <w:sz w:val="24"/>
          <w:szCs w:val="24"/>
        </w:rPr>
      </w:pPr>
      <w:r w:rsidRPr="00534A97">
        <w:rPr>
          <w:sz w:val="24"/>
          <w:szCs w:val="24"/>
        </w:rPr>
        <w:lastRenderedPageBreak/>
        <w:t xml:space="preserve">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
    <w:p w14:paraId="362BB5CD" w14:textId="77777777" w:rsidR="0084335A" w:rsidRPr="00534A97" w:rsidRDefault="0084335A">
      <w:pPr>
        <w:jc w:val="both"/>
      </w:pPr>
    </w:p>
    <w:p w14:paraId="45EA46CC" w14:textId="77777777" w:rsidR="0084335A" w:rsidRPr="00534A97" w:rsidRDefault="0084335A">
      <w:pPr>
        <w:widowControl w:val="0"/>
        <w:jc w:val="center"/>
      </w:pPr>
    </w:p>
    <w:p w14:paraId="47AAEB55" w14:textId="77777777" w:rsidR="0084335A" w:rsidRPr="00534A97" w:rsidRDefault="002C5707">
      <w:pPr>
        <w:pStyle w:val="a6"/>
        <w:numPr>
          <w:ilvl w:val="0"/>
          <w:numId w:val="1"/>
        </w:numPr>
        <w:ind w:left="0"/>
        <w:jc w:val="center"/>
        <w:rPr>
          <w:b/>
          <w:sz w:val="24"/>
          <w:szCs w:val="24"/>
        </w:rPr>
      </w:pPr>
      <w:r w:rsidRPr="00534A97">
        <w:rPr>
          <w:b/>
          <w:sz w:val="24"/>
          <w:szCs w:val="24"/>
        </w:rPr>
        <w:t>ЗАКЛЮЧИТЕЛЬНЫЕ ПОЛОЖЕНИЯ</w:t>
      </w:r>
    </w:p>
    <w:p w14:paraId="0312F2F3" w14:textId="77777777" w:rsidR="0084335A" w:rsidRPr="00534A97" w:rsidRDefault="002C5707">
      <w:pPr>
        <w:pStyle w:val="a6"/>
        <w:numPr>
          <w:ilvl w:val="1"/>
          <w:numId w:val="1"/>
        </w:numPr>
        <w:suppressAutoHyphens/>
        <w:jc w:val="both"/>
        <w:rPr>
          <w:sz w:val="24"/>
          <w:szCs w:val="24"/>
        </w:rPr>
      </w:pPr>
      <w:r w:rsidRPr="00534A97">
        <w:rPr>
          <w:sz w:val="24"/>
          <w:szCs w:val="24"/>
        </w:rPr>
        <w:t xml:space="preserve">Настоящий Договор вступает в силу с момента его заключения и действует до </w:t>
      </w:r>
      <w:r w:rsidR="00197035">
        <w:rPr>
          <w:sz w:val="24"/>
          <w:szCs w:val="24"/>
        </w:rPr>
        <w:t>31</w:t>
      </w:r>
      <w:r w:rsidRPr="00534A97">
        <w:rPr>
          <w:sz w:val="24"/>
          <w:szCs w:val="24"/>
        </w:rPr>
        <w:t>.</w:t>
      </w:r>
      <w:r w:rsidR="00197035">
        <w:rPr>
          <w:sz w:val="24"/>
          <w:szCs w:val="24"/>
        </w:rPr>
        <w:t>12</w:t>
      </w:r>
      <w:r w:rsidRPr="00534A97">
        <w:rPr>
          <w:sz w:val="24"/>
          <w:szCs w:val="24"/>
        </w:rPr>
        <w:t>.202</w:t>
      </w:r>
      <w:r w:rsidR="00D76955">
        <w:rPr>
          <w:sz w:val="24"/>
          <w:szCs w:val="24"/>
        </w:rPr>
        <w:t>6</w:t>
      </w:r>
      <w:r w:rsidRPr="00534A97">
        <w:rPr>
          <w:sz w:val="24"/>
          <w:szCs w:val="24"/>
        </w:rPr>
        <w:t xml:space="preserve"> г., а в части выполнения гарантийных обязательств – до полного исполнения своих обязательств в полном объеме.</w:t>
      </w:r>
    </w:p>
    <w:p w14:paraId="08FF0A4E" w14:textId="77777777" w:rsidR="004D733E" w:rsidRPr="00534A97" w:rsidRDefault="004D733E">
      <w:pPr>
        <w:pStyle w:val="a6"/>
        <w:numPr>
          <w:ilvl w:val="1"/>
          <w:numId w:val="1"/>
        </w:numPr>
        <w:suppressAutoHyphens/>
        <w:jc w:val="both"/>
        <w:rPr>
          <w:b/>
          <w:bCs/>
          <w:sz w:val="24"/>
          <w:szCs w:val="24"/>
        </w:rPr>
      </w:pPr>
      <w:r w:rsidRPr="00534A97">
        <w:rPr>
          <w:b/>
          <w:bCs/>
          <w:sz w:val="24"/>
          <w:szCs w:val="24"/>
        </w:rPr>
        <w:t>Расторжение Договора:</w:t>
      </w:r>
    </w:p>
    <w:p w14:paraId="3B3B0464" w14:textId="77777777" w:rsidR="00830DA8" w:rsidRPr="00534A97" w:rsidRDefault="00830DA8" w:rsidP="00830DA8">
      <w:pPr>
        <w:pStyle w:val="a6"/>
        <w:suppressAutoHyphens/>
        <w:ind w:left="0"/>
        <w:jc w:val="both"/>
        <w:rPr>
          <w:sz w:val="24"/>
          <w:szCs w:val="24"/>
        </w:rPr>
      </w:pPr>
      <w:r w:rsidRPr="00534A97">
        <w:rPr>
          <w:sz w:val="24"/>
          <w:szCs w:val="24"/>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622447AF" w14:textId="77777777" w:rsidR="00830DA8" w:rsidRPr="00534A97" w:rsidRDefault="00830DA8" w:rsidP="00830DA8">
      <w:pPr>
        <w:pStyle w:val="a6"/>
        <w:suppressAutoHyphens/>
        <w:ind w:left="0"/>
        <w:jc w:val="both"/>
        <w:rPr>
          <w:sz w:val="24"/>
          <w:szCs w:val="24"/>
        </w:rPr>
      </w:pPr>
      <w:r w:rsidRPr="00534A97">
        <w:rPr>
          <w:sz w:val="24"/>
          <w:szCs w:val="24"/>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431BF0" w:rsidRPr="00534A97">
        <w:rPr>
          <w:sz w:val="24"/>
          <w:szCs w:val="24"/>
        </w:rPr>
        <w:t>.</w:t>
      </w:r>
    </w:p>
    <w:p w14:paraId="24DEED8D" w14:textId="77777777" w:rsidR="00431BF0" w:rsidRPr="00534A97" w:rsidRDefault="00830DA8" w:rsidP="00431BF0">
      <w:pPr>
        <w:pStyle w:val="a6"/>
        <w:suppressAutoHyphens/>
        <w:ind w:left="0"/>
        <w:jc w:val="both"/>
        <w:rPr>
          <w:sz w:val="24"/>
          <w:szCs w:val="24"/>
        </w:rPr>
      </w:pPr>
      <w:r w:rsidRPr="00534A97">
        <w:rPr>
          <w:sz w:val="24"/>
          <w:szCs w:val="24"/>
        </w:rPr>
        <w:t xml:space="preserve">3) </w:t>
      </w:r>
      <w:r w:rsidR="00431BF0" w:rsidRPr="00534A97">
        <w:rPr>
          <w:sz w:val="24"/>
          <w:szCs w:val="24"/>
        </w:rPr>
        <w:t xml:space="preserve">Заказчик вправе расторгнуть договор в одностороннем порядке, в связи с неисполнением или ненадлежащим исполнением поставщиком (исполнителем, подрядчиком) договора, а также в случаях нарушения </w:t>
      </w:r>
      <w:r w:rsidR="00890053" w:rsidRPr="00534A97">
        <w:rPr>
          <w:sz w:val="24"/>
          <w:szCs w:val="24"/>
        </w:rPr>
        <w:t>Подрядчиком</w:t>
      </w:r>
      <w:r w:rsidR="00431BF0" w:rsidRPr="00534A97">
        <w:rPr>
          <w:sz w:val="24"/>
          <w:szCs w:val="24"/>
        </w:rPr>
        <w:t xml:space="preserve"> существенных условий договора</w:t>
      </w:r>
      <w:r w:rsidR="00B77F4D" w:rsidRPr="00534A97">
        <w:rPr>
          <w:sz w:val="24"/>
          <w:szCs w:val="24"/>
        </w:rPr>
        <w:t>.</w:t>
      </w:r>
    </w:p>
    <w:p w14:paraId="174C000F" w14:textId="77777777" w:rsidR="005F2172" w:rsidRPr="00534A97" w:rsidRDefault="002B21E4" w:rsidP="005F2172">
      <w:pPr>
        <w:pStyle w:val="a6"/>
        <w:suppressAutoHyphens/>
        <w:ind w:left="0"/>
        <w:jc w:val="both"/>
        <w:rPr>
          <w:b/>
          <w:bCs/>
          <w:sz w:val="24"/>
          <w:szCs w:val="24"/>
        </w:rPr>
      </w:pPr>
      <w:r w:rsidRPr="00534A97">
        <w:rPr>
          <w:sz w:val="24"/>
          <w:szCs w:val="24"/>
        </w:rPr>
        <w:t xml:space="preserve">12.3. </w:t>
      </w:r>
      <w:r w:rsidR="0080630D" w:rsidRPr="00534A97">
        <w:rPr>
          <w:b/>
          <w:bCs/>
          <w:sz w:val="24"/>
          <w:szCs w:val="24"/>
        </w:rPr>
        <w:t>Изменение договора:</w:t>
      </w:r>
    </w:p>
    <w:p w14:paraId="59AAFE03" w14:textId="77777777" w:rsidR="00B77F4D" w:rsidRPr="00534A97" w:rsidRDefault="00431BF0" w:rsidP="005F2172">
      <w:pPr>
        <w:pStyle w:val="a6"/>
        <w:suppressAutoHyphens/>
        <w:ind w:left="0"/>
        <w:jc w:val="both"/>
        <w:rPr>
          <w:sz w:val="24"/>
          <w:szCs w:val="24"/>
        </w:rPr>
      </w:pPr>
      <w:r w:rsidRPr="00534A97">
        <w:rPr>
          <w:sz w:val="24"/>
          <w:szCs w:val="24"/>
        </w:rPr>
        <w:t>1. Изменение договора в ходе его исполнения допускается по соглашению сторон</w:t>
      </w:r>
      <w:r w:rsidR="00304C40" w:rsidRPr="00534A97">
        <w:rPr>
          <w:sz w:val="24"/>
          <w:szCs w:val="24"/>
        </w:rPr>
        <w:t xml:space="preserve"> с учетом Положения о закупке Заказчика. </w:t>
      </w:r>
    </w:p>
    <w:p w14:paraId="0FDFACA2" w14:textId="77777777" w:rsidR="00D17785" w:rsidRPr="00534A97" w:rsidRDefault="00D17785" w:rsidP="00611052">
      <w:pPr>
        <w:pStyle w:val="a6"/>
        <w:suppressAutoHyphens/>
        <w:ind w:left="0"/>
        <w:jc w:val="both"/>
        <w:rPr>
          <w:sz w:val="24"/>
          <w:szCs w:val="24"/>
        </w:rPr>
      </w:pPr>
    </w:p>
    <w:p w14:paraId="12EE79C7" w14:textId="77777777" w:rsidR="00D17785" w:rsidRPr="00534A97" w:rsidRDefault="00D17785" w:rsidP="005F2172">
      <w:pPr>
        <w:pStyle w:val="a6"/>
        <w:suppressAutoHyphens/>
        <w:ind w:left="0"/>
        <w:jc w:val="both"/>
        <w:rPr>
          <w:sz w:val="24"/>
          <w:szCs w:val="24"/>
        </w:rPr>
      </w:pPr>
    </w:p>
    <w:p w14:paraId="61C2803D" w14:textId="77777777" w:rsidR="00645E2A" w:rsidRPr="00534A97" w:rsidRDefault="002C5707" w:rsidP="002C0B7D">
      <w:pPr>
        <w:keepNext/>
      </w:pPr>
      <w:r w:rsidRPr="00534A97">
        <w:t>Приложения:</w:t>
      </w:r>
    </w:p>
    <w:p w14:paraId="7DBE7FCB" w14:textId="77777777" w:rsidR="0084335A" w:rsidRPr="00534A97" w:rsidRDefault="002C5707">
      <w:pPr>
        <w:keepNext/>
      </w:pPr>
      <w:r w:rsidRPr="00534A97">
        <w:t>1.Техническое задание</w:t>
      </w:r>
    </w:p>
    <w:p w14:paraId="10399492" w14:textId="77777777" w:rsidR="0084335A" w:rsidRPr="00534A97" w:rsidRDefault="002C5707">
      <w:pPr>
        <w:keepNext/>
      </w:pPr>
      <w:r w:rsidRPr="00534A97">
        <w:t xml:space="preserve">2.Сметная документация </w:t>
      </w:r>
    </w:p>
    <w:p w14:paraId="0C056867" w14:textId="77777777" w:rsidR="0084335A" w:rsidRPr="00534A97" w:rsidRDefault="0084335A">
      <w:pPr>
        <w:keepNext/>
      </w:pPr>
    </w:p>
    <w:tbl>
      <w:tblPr>
        <w:tblW w:w="5000" w:type="pct"/>
        <w:tblLook w:val="04A0" w:firstRow="1" w:lastRow="0" w:firstColumn="1" w:lastColumn="0" w:noHBand="0" w:noVBand="1"/>
      </w:tblPr>
      <w:tblGrid>
        <w:gridCol w:w="5289"/>
        <w:gridCol w:w="4989"/>
      </w:tblGrid>
      <w:tr w:rsidR="0084335A" w:rsidRPr="00534A97" w14:paraId="470108B1" w14:textId="77777777">
        <w:trPr>
          <w:cantSplit/>
          <w:trHeight w:val="74"/>
        </w:trPr>
        <w:tc>
          <w:tcPr>
            <w:tcW w:w="2573" w:type="pct"/>
          </w:tcPr>
          <w:p w14:paraId="4682F635" w14:textId="77777777" w:rsidR="0084335A" w:rsidRPr="00534A97" w:rsidRDefault="002C5707">
            <w:pPr>
              <w:widowControl w:val="0"/>
              <w:spacing w:after="200" w:line="276" w:lineRule="auto"/>
              <w:ind w:right="-5"/>
              <w:rPr>
                <w:rFonts w:eastAsiaTheme="minorEastAsia"/>
                <w:i/>
                <w:spacing w:val="5"/>
              </w:rPr>
            </w:pPr>
            <w:r w:rsidRPr="00534A97">
              <w:rPr>
                <w:rFonts w:eastAsiaTheme="minorEastAsia"/>
                <w:b/>
                <w:spacing w:val="5"/>
              </w:rPr>
              <w:t>Заказчик</w:t>
            </w:r>
            <w:r w:rsidRPr="00534A97">
              <w:rPr>
                <w:rFonts w:eastAsiaTheme="minorEastAsia"/>
                <w:i/>
                <w:spacing w:val="5"/>
              </w:rPr>
              <w:t>:</w:t>
            </w:r>
          </w:p>
          <w:p w14:paraId="292C3156" w14:textId="77777777" w:rsidR="0084335A" w:rsidRPr="00534A97" w:rsidRDefault="0084335A">
            <w:pPr>
              <w:widowControl w:val="0"/>
              <w:spacing w:after="200" w:line="276" w:lineRule="auto"/>
              <w:ind w:right="-5"/>
              <w:rPr>
                <w:rFonts w:eastAsiaTheme="minorEastAsia"/>
                <w:i/>
                <w:lang w:val="en-US"/>
              </w:rPr>
            </w:pPr>
          </w:p>
        </w:tc>
        <w:tc>
          <w:tcPr>
            <w:tcW w:w="2427" w:type="pct"/>
          </w:tcPr>
          <w:p w14:paraId="1F6D812B" w14:textId="77777777" w:rsidR="0084335A" w:rsidRPr="00534A97" w:rsidRDefault="002C5707">
            <w:pPr>
              <w:widowControl w:val="0"/>
              <w:spacing w:after="200" w:line="276" w:lineRule="auto"/>
              <w:rPr>
                <w:rFonts w:eastAsiaTheme="minorEastAsia"/>
                <w:bCs/>
              </w:rPr>
            </w:pPr>
            <w:r w:rsidRPr="00534A97">
              <w:rPr>
                <w:rFonts w:eastAsiaTheme="minorEastAsia"/>
                <w:b/>
              </w:rPr>
              <w:t>Подрядчик</w:t>
            </w:r>
            <w:r w:rsidRPr="00534A97">
              <w:rPr>
                <w:rFonts w:eastAsiaTheme="minorEastAsia"/>
              </w:rPr>
              <w:t>:</w:t>
            </w:r>
          </w:p>
        </w:tc>
      </w:tr>
    </w:tbl>
    <w:p w14:paraId="0DB73F60" w14:textId="77777777" w:rsidR="0084335A" w:rsidRPr="00534A97" w:rsidRDefault="0084335A">
      <w:pPr>
        <w:spacing w:after="200"/>
        <w:jc w:val="right"/>
        <w:rPr>
          <w:rFonts w:eastAsiaTheme="minorEastAsia"/>
          <w:b/>
        </w:rPr>
      </w:pPr>
    </w:p>
    <w:p w14:paraId="4A070DE1" w14:textId="77777777" w:rsidR="00F4251C" w:rsidRPr="00534A97" w:rsidRDefault="00F4251C">
      <w:pPr>
        <w:spacing w:after="200"/>
        <w:jc w:val="right"/>
        <w:rPr>
          <w:rFonts w:eastAsiaTheme="minorEastAsia"/>
          <w:b/>
        </w:rPr>
      </w:pPr>
    </w:p>
    <w:p w14:paraId="0BAC5FEF" w14:textId="77777777" w:rsidR="00E03B7D" w:rsidRPr="00534A97" w:rsidRDefault="00E03B7D">
      <w:pPr>
        <w:spacing w:after="200"/>
        <w:jc w:val="right"/>
        <w:rPr>
          <w:rFonts w:eastAsiaTheme="minorEastAsia"/>
          <w:b/>
        </w:rPr>
      </w:pPr>
    </w:p>
    <w:p w14:paraId="6EE91C94" w14:textId="77777777" w:rsidR="00B7299D" w:rsidRPr="00534A97" w:rsidRDefault="00B7299D">
      <w:pPr>
        <w:spacing w:after="200"/>
        <w:jc w:val="right"/>
        <w:rPr>
          <w:rFonts w:eastAsiaTheme="minorEastAsia"/>
          <w:b/>
        </w:rPr>
      </w:pPr>
    </w:p>
    <w:p w14:paraId="7FFA41EA" w14:textId="77777777" w:rsidR="00B7299D" w:rsidRPr="00534A97" w:rsidRDefault="00B7299D">
      <w:pPr>
        <w:spacing w:after="200"/>
        <w:jc w:val="right"/>
        <w:rPr>
          <w:rFonts w:eastAsiaTheme="minorEastAsia"/>
          <w:b/>
        </w:rPr>
      </w:pPr>
    </w:p>
    <w:p w14:paraId="3EBF9A6E" w14:textId="77777777" w:rsidR="00B7299D" w:rsidRPr="00534A97" w:rsidRDefault="00B7299D">
      <w:pPr>
        <w:spacing w:after="200"/>
        <w:jc w:val="right"/>
        <w:rPr>
          <w:rFonts w:eastAsiaTheme="minorEastAsia"/>
          <w:b/>
        </w:rPr>
      </w:pPr>
    </w:p>
    <w:p w14:paraId="57944181" w14:textId="77777777" w:rsidR="00B7299D" w:rsidRPr="00534A97" w:rsidRDefault="00B7299D">
      <w:pPr>
        <w:spacing w:after="200"/>
        <w:jc w:val="right"/>
        <w:rPr>
          <w:rFonts w:eastAsiaTheme="minorEastAsia"/>
          <w:b/>
        </w:rPr>
      </w:pPr>
    </w:p>
    <w:p w14:paraId="6DA1E001" w14:textId="77777777" w:rsidR="00B7299D" w:rsidRPr="00534A97" w:rsidRDefault="00B7299D">
      <w:pPr>
        <w:spacing w:after="200"/>
        <w:jc w:val="right"/>
        <w:rPr>
          <w:rFonts w:eastAsiaTheme="minorEastAsia"/>
          <w:b/>
        </w:rPr>
      </w:pPr>
    </w:p>
    <w:p w14:paraId="761B8703" w14:textId="77777777" w:rsidR="00B7299D" w:rsidRPr="00534A97" w:rsidRDefault="00B7299D">
      <w:pPr>
        <w:spacing w:after="200"/>
        <w:jc w:val="right"/>
        <w:rPr>
          <w:rFonts w:eastAsiaTheme="minorEastAsia"/>
          <w:b/>
        </w:rPr>
      </w:pPr>
    </w:p>
    <w:p w14:paraId="191779A6" w14:textId="77777777" w:rsidR="00B7299D" w:rsidRPr="00534A97" w:rsidRDefault="00B7299D">
      <w:pPr>
        <w:spacing w:after="200"/>
        <w:jc w:val="right"/>
        <w:rPr>
          <w:rFonts w:eastAsiaTheme="minorEastAsia"/>
          <w:b/>
        </w:rPr>
      </w:pPr>
    </w:p>
    <w:p w14:paraId="34A29D03" w14:textId="77777777" w:rsidR="00B7299D" w:rsidRPr="00534A97" w:rsidRDefault="00B7299D">
      <w:pPr>
        <w:spacing w:after="200"/>
        <w:jc w:val="right"/>
        <w:rPr>
          <w:rFonts w:eastAsiaTheme="minorEastAsia"/>
          <w:b/>
        </w:rPr>
      </w:pPr>
    </w:p>
    <w:p w14:paraId="5D6E4F69" w14:textId="77777777" w:rsidR="00B7299D" w:rsidRPr="00534A97" w:rsidRDefault="00B7299D">
      <w:pPr>
        <w:spacing w:after="200"/>
        <w:jc w:val="right"/>
        <w:rPr>
          <w:rFonts w:eastAsiaTheme="minorEastAsia"/>
          <w:b/>
        </w:rPr>
      </w:pPr>
    </w:p>
    <w:p w14:paraId="6BE94862" w14:textId="77777777" w:rsidR="00B7299D" w:rsidRPr="00534A97" w:rsidRDefault="00B7299D">
      <w:pPr>
        <w:spacing w:after="200"/>
        <w:jc w:val="right"/>
        <w:rPr>
          <w:rFonts w:eastAsiaTheme="minorEastAsia"/>
          <w:b/>
        </w:rPr>
      </w:pPr>
    </w:p>
    <w:p w14:paraId="6F8ABE40" w14:textId="77777777" w:rsidR="00B7299D" w:rsidRPr="00534A97" w:rsidRDefault="00B7299D">
      <w:pPr>
        <w:spacing w:after="200"/>
        <w:jc w:val="right"/>
        <w:rPr>
          <w:rFonts w:eastAsiaTheme="minorEastAsia"/>
          <w:b/>
        </w:rPr>
      </w:pPr>
    </w:p>
    <w:p w14:paraId="64540101" w14:textId="77777777" w:rsidR="0084335A" w:rsidRPr="00534A97" w:rsidRDefault="002C5707" w:rsidP="00230D9D">
      <w:pPr>
        <w:jc w:val="right"/>
        <w:rPr>
          <w:rFonts w:eastAsiaTheme="minorEastAsia"/>
          <w:bCs/>
        </w:rPr>
      </w:pPr>
      <w:r w:rsidRPr="00534A97">
        <w:rPr>
          <w:rFonts w:eastAsiaTheme="minorEastAsia"/>
          <w:bCs/>
        </w:rPr>
        <w:t>Приложение № 1</w:t>
      </w:r>
    </w:p>
    <w:p w14:paraId="05B773AF" w14:textId="77777777" w:rsidR="0084335A" w:rsidRPr="00534A97" w:rsidRDefault="002C5707">
      <w:pPr>
        <w:spacing w:after="200"/>
        <w:jc w:val="right"/>
        <w:rPr>
          <w:rFonts w:eastAsiaTheme="minorEastAsia"/>
          <w:bCs/>
        </w:rPr>
      </w:pPr>
      <w:r w:rsidRPr="00534A97">
        <w:rPr>
          <w:rFonts w:eastAsiaTheme="minorEastAsia"/>
          <w:bCs/>
        </w:rPr>
        <w:t>к договору №___ от «__»______202</w:t>
      </w:r>
      <w:r w:rsidR="00D76955">
        <w:rPr>
          <w:rFonts w:eastAsiaTheme="minorEastAsia"/>
          <w:bCs/>
        </w:rPr>
        <w:t>6</w:t>
      </w:r>
      <w:r w:rsidRPr="00534A97">
        <w:rPr>
          <w:rFonts w:eastAsiaTheme="minorEastAsia"/>
          <w:bCs/>
        </w:rPr>
        <w:t>г.</w:t>
      </w:r>
    </w:p>
    <w:p w14:paraId="69DDBEC3" w14:textId="77777777" w:rsidR="0080630D" w:rsidRPr="00534A97" w:rsidRDefault="0080630D" w:rsidP="0080630D">
      <w:pPr>
        <w:jc w:val="center"/>
        <w:rPr>
          <w:b/>
        </w:rPr>
      </w:pPr>
    </w:p>
    <w:p w14:paraId="7AEC35E6" w14:textId="77777777" w:rsidR="00D81A75" w:rsidRPr="00534A97" w:rsidRDefault="00D81A75" w:rsidP="00D81A75">
      <w:pPr>
        <w:jc w:val="center"/>
        <w:rPr>
          <w:b/>
        </w:rPr>
      </w:pPr>
    </w:p>
    <w:p w14:paraId="52DCAA72" w14:textId="0BB0380C" w:rsidR="00967AF9" w:rsidRDefault="00230D9D" w:rsidP="00967AF9">
      <w:pPr>
        <w:pStyle w:val="a3"/>
        <w:spacing w:after="0"/>
        <w:jc w:val="center"/>
        <w:rPr>
          <w:rFonts w:ascii="Times New Roman" w:hAnsi="Times New Roman"/>
          <w:b/>
          <w:sz w:val="24"/>
        </w:rPr>
      </w:pPr>
      <w:r>
        <w:rPr>
          <w:rFonts w:ascii="Times New Roman" w:hAnsi="Times New Roman"/>
          <w:b/>
          <w:sz w:val="24"/>
        </w:rPr>
        <w:t>СПЕЦИФИКАЦИЯ</w:t>
      </w:r>
    </w:p>
    <w:p w14:paraId="454EAB71" w14:textId="77777777" w:rsidR="00230D9D" w:rsidRPr="00230D9D" w:rsidRDefault="00230D9D" w:rsidP="00230D9D">
      <w:r w:rsidRPr="00230D9D">
        <w:rPr>
          <w:color w:val="000000"/>
        </w:rPr>
        <w:t>работы по бестраншейной прокладке инженерных</w:t>
      </w:r>
      <w:r w:rsidRPr="00230D9D">
        <w:rPr>
          <w:color w:val="000000"/>
        </w:rPr>
        <w:br/>
        <w:t>сооружений (труб водопровода) согласно таблице:</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33"/>
        <w:gridCol w:w="5654"/>
        <w:gridCol w:w="723"/>
        <w:gridCol w:w="670"/>
        <w:gridCol w:w="1176"/>
        <w:gridCol w:w="1136"/>
      </w:tblGrid>
      <w:tr w:rsidR="00230D9D" w:rsidRPr="00230D9D" w14:paraId="2421F029" w14:textId="77777777" w:rsidTr="00230D9D">
        <w:tc>
          <w:tcPr>
            <w:tcW w:w="833" w:type="dxa"/>
            <w:tcBorders>
              <w:top w:val="single" w:sz="4" w:space="0" w:color="auto"/>
              <w:left w:val="single" w:sz="4" w:space="0" w:color="auto"/>
              <w:bottom w:val="single" w:sz="4" w:space="0" w:color="auto"/>
              <w:right w:val="single" w:sz="4" w:space="0" w:color="auto"/>
            </w:tcBorders>
            <w:vAlign w:val="center"/>
            <w:hideMark/>
          </w:tcPr>
          <w:p w14:paraId="7613E9AF" w14:textId="77777777" w:rsidR="00230D9D" w:rsidRPr="00230D9D" w:rsidRDefault="00230D9D" w:rsidP="00230D9D">
            <w:r w:rsidRPr="00230D9D">
              <w:rPr>
                <w:b/>
                <w:bCs/>
                <w:color w:val="000000"/>
              </w:rPr>
              <w:t>№</w:t>
            </w:r>
            <w:r w:rsidRPr="00230D9D">
              <w:rPr>
                <w:b/>
                <w:bCs/>
                <w:color w:val="000000"/>
              </w:rPr>
              <w:br/>
              <w:t>п/п</w:t>
            </w:r>
          </w:p>
        </w:tc>
        <w:tc>
          <w:tcPr>
            <w:tcW w:w="5654" w:type="dxa"/>
            <w:tcBorders>
              <w:top w:val="single" w:sz="4" w:space="0" w:color="auto"/>
              <w:left w:val="single" w:sz="4" w:space="0" w:color="auto"/>
              <w:bottom w:val="single" w:sz="4" w:space="0" w:color="auto"/>
              <w:right w:val="single" w:sz="4" w:space="0" w:color="auto"/>
            </w:tcBorders>
            <w:vAlign w:val="center"/>
            <w:hideMark/>
          </w:tcPr>
          <w:p w14:paraId="74F8E465" w14:textId="77777777" w:rsidR="00230D9D" w:rsidRPr="00230D9D" w:rsidRDefault="00230D9D" w:rsidP="00230D9D">
            <w:r w:rsidRPr="00230D9D">
              <w:rPr>
                <w:b/>
                <w:bCs/>
                <w:color w:val="000000"/>
              </w:rPr>
              <w:t>Наименование работ</w:t>
            </w:r>
          </w:p>
        </w:tc>
        <w:tc>
          <w:tcPr>
            <w:tcW w:w="723" w:type="dxa"/>
            <w:tcBorders>
              <w:top w:val="single" w:sz="4" w:space="0" w:color="auto"/>
              <w:left w:val="single" w:sz="4" w:space="0" w:color="auto"/>
              <w:bottom w:val="single" w:sz="4" w:space="0" w:color="auto"/>
              <w:right w:val="single" w:sz="4" w:space="0" w:color="auto"/>
            </w:tcBorders>
            <w:vAlign w:val="center"/>
            <w:hideMark/>
          </w:tcPr>
          <w:p w14:paraId="0B5EE06B" w14:textId="77777777" w:rsidR="00230D9D" w:rsidRPr="00230D9D" w:rsidRDefault="00230D9D" w:rsidP="00230D9D">
            <w:r w:rsidRPr="00230D9D">
              <w:rPr>
                <w:b/>
                <w:bCs/>
                <w:color w:val="000000"/>
              </w:rPr>
              <w:t>Ед.</w:t>
            </w:r>
            <w:r w:rsidRPr="00230D9D">
              <w:rPr>
                <w:b/>
                <w:bCs/>
                <w:color w:val="000000"/>
              </w:rPr>
              <w:br/>
              <w:t>Изм.</w:t>
            </w:r>
          </w:p>
        </w:tc>
        <w:tc>
          <w:tcPr>
            <w:tcW w:w="670" w:type="dxa"/>
            <w:tcBorders>
              <w:top w:val="single" w:sz="4" w:space="0" w:color="auto"/>
              <w:left w:val="single" w:sz="4" w:space="0" w:color="auto"/>
              <w:bottom w:val="single" w:sz="4" w:space="0" w:color="auto"/>
              <w:right w:val="single" w:sz="4" w:space="0" w:color="auto"/>
            </w:tcBorders>
            <w:vAlign w:val="center"/>
            <w:hideMark/>
          </w:tcPr>
          <w:p w14:paraId="51D427BC" w14:textId="77777777" w:rsidR="00230D9D" w:rsidRPr="00230D9D" w:rsidRDefault="00230D9D" w:rsidP="00230D9D">
            <w:r w:rsidRPr="00230D9D">
              <w:rPr>
                <w:b/>
                <w:bCs/>
                <w:color w:val="000000"/>
              </w:rPr>
              <w:t>Кол</w:t>
            </w:r>
            <w:r w:rsidRPr="00230D9D">
              <w:rPr>
                <w:b/>
                <w:bCs/>
                <w:color w:val="000000"/>
              </w:rPr>
              <w:br/>
              <w:t>во</w:t>
            </w:r>
          </w:p>
        </w:tc>
        <w:tc>
          <w:tcPr>
            <w:tcW w:w="1094" w:type="dxa"/>
            <w:tcBorders>
              <w:top w:val="single" w:sz="4" w:space="0" w:color="auto"/>
              <w:left w:val="single" w:sz="4" w:space="0" w:color="auto"/>
              <w:bottom w:val="single" w:sz="4" w:space="0" w:color="auto"/>
              <w:right w:val="single" w:sz="4" w:space="0" w:color="auto"/>
            </w:tcBorders>
            <w:vAlign w:val="center"/>
            <w:hideMark/>
          </w:tcPr>
          <w:p w14:paraId="53054058" w14:textId="78BEAC19" w:rsidR="00230D9D" w:rsidRPr="00230D9D" w:rsidRDefault="00230D9D" w:rsidP="00230D9D">
            <w:r w:rsidRPr="00230D9D">
              <w:rPr>
                <w:b/>
                <w:bCs/>
                <w:color w:val="000000"/>
              </w:rPr>
              <w:t>Цена за Ед.</w:t>
            </w:r>
            <w:r w:rsidRPr="00230D9D">
              <w:rPr>
                <w:b/>
                <w:bCs/>
                <w:color w:val="000000"/>
              </w:rPr>
              <w:br/>
              <w:t>Изм. С</w:t>
            </w:r>
            <w:r w:rsidRPr="00230D9D">
              <w:rPr>
                <w:b/>
                <w:bCs/>
                <w:color w:val="000000"/>
              </w:rPr>
              <w:br/>
              <w:t xml:space="preserve">НДС </w:t>
            </w:r>
            <w:r>
              <w:rPr>
                <w:b/>
                <w:bCs/>
                <w:color w:val="000000"/>
              </w:rPr>
              <w:t>______</w:t>
            </w:r>
            <w:r w:rsidRPr="00230D9D">
              <w:rPr>
                <w:b/>
                <w:bCs/>
                <w:color w:val="000000"/>
              </w:rPr>
              <w:t>%</w:t>
            </w:r>
          </w:p>
        </w:tc>
        <w:tc>
          <w:tcPr>
            <w:tcW w:w="1136" w:type="dxa"/>
            <w:tcBorders>
              <w:top w:val="single" w:sz="4" w:space="0" w:color="auto"/>
              <w:left w:val="single" w:sz="4" w:space="0" w:color="auto"/>
              <w:bottom w:val="single" w:sz="4" w:space="0" w:color="auto"/>
              <w:right w:val="single" w:sz="4" w:space="0" w:color="auto"/>
            </w:tcBorders>
            <w:vAlign w:val="center"/>
            <w:hideMark/>
          </w:tcPr>
          <w:p w14:paraId="0B826323" w14:textId="2FCD3998" w:rsidR="00230D9D" w:rsidRPr="00230D9D" w:rsidRDefault="00230D9D" w:rsidP="00230D9D">
            <w:r w:rsidRPr="00230D9D">
              <w:rPr>
                <w:b/>
                <w:bCs/>
                <w:color w:val="000000"/>
              </w:rPr>
              <w:t>Сумма с</w:t>
            </w:r>
            <w:r w:rsidRPr="00230D9D">
              <w:rPr>
                <w:b/>
                <w:bCs/>
                <w:color w:val="000000"/>
              </w:rPr>
              <w:br/>
              <w:t xml:space="preserve">НДС </w:t>
            </w:r>
            <w:r>
              <w:rPr>
                <w:b/>
                <w:bCs/>
                <w:color w:val="000000"/>
              </w:rPr>
              <w:t>_____</w:t>
            </w:r>
            <w:r w:rsidRPr="00230D9D">
              <w:rPr>
                <w:b/>
                <w:bCs/>
                <w:color w:val="000000"/>
              </w:rPr>
              <w:t>%</w:t>
            </w:r>
          </w:p>
        </w:tc>
      </w:tr>
      <w:tr w:rsidR="00230D9D" w:rsidRPr="00230D9D" w14:paraId="7DE03F6C" w14:textId="77777777" w:rsidTr="00230D9D">
        <w:tc>
          <w:tcPr>
            <w:tcW w:w="833" w:type="dxa"/>
            <w:tcBorders>
              <w:top w:val="single" w:sz="4" w:space="0" w:color="auto"/>
              <w:left w:val="single" w:sz="4" w:space="0" w:color="auto"/>
              <w:bottom w:val="single" w:sz="4" w:space="0" w:color="auto"/>
              <w:right w:val="single" w:sz="4" w:space="0" w:color="auto"/>
            </w:tcBorders>
            <w:vAlign w:val="center"/>
            <w:hideMark/>
          </w:tcPr>
          <w:p w14:paraId="45072272" w14:textId="77777777" w:rsidR="00230D9D" w:rsidRPr="00230D9D" w:rsidRDefault="00230D9D" w:rsidP="00230D9D">
            <w:r w:rsidRPr="00230D9D">
              <w:rPr>
                <w:color w:val="000000"/>
              </w:rPr>
              <w:t>1</w:t>
            </w:r>
          </w:p>
        </w:tc>
        <w:tc>
          <w:tcPr>
            <w:tcW w:w="5654" w:type="dxa"/>
            <w:tcBorders>
              <w:top w:val="single" w:sz="4" w:space="0" w:color="auto"/>
              <w:left w:val="single" w:sz="4" w:space="0" w:color="auto"/>
              <w:bottom w:val="single" w:sz="4" w:space="0" w:color="auto"/>
              <w:right w:val="single" w:sz="4" w:space="0" w:color="auto"/>
            </w:tcBorders>
            <w:vAlign w:val="center"/>
            <w:hideMark/>
          </w:tcPr>
          <w:p w14:paraId="3DC1492E" w14:textId="77777777" w:rsidR="00230D9D" w:rsidRPr="00230D9D" w:rsidRDefault="00230D9D" w:rsidP="00230D9D">
            <w:r w:rsidRPr="00230D9D">
              <w:rPr>
                <w:color w:val="000000"/>
              </w:rPr>
              <w:t>Прокладка трубопровода методом ГНБ</w:t>
            </w:r>
            <w:r w:rsidRPr="00230D9D">
              <w:rPr>
                <w:color w:val="000000"/>
              </w:rPr>
              <w:br/>
              <w:t>Ø225мм в п. Алча Красноярского округа</w:t>
            </w:r>
          </w:p>
        </w:tc>
        <w:tc>
          <w:tcPr>
            <w:tcW w:w="723" w:type="dxa"/>
            <w:tcBorders>
              <w:top w:val="single" w:sz="4" w:space="0" w:color="auto"/>
              <w:left w:val="single" w:sz="4" w:space="0" w:color="auto"/>
              <w:bottom w:val="single" w:sz="4" w:space="0" w:color="auto"/>
              <w:right w:val="single" w:sz="4" w:space="0" w:color="auto"/>
            </w:tcBorders>
            <w:vAlign w:val="center"/>
            <w:hideMark/>
          </w:tcPr>
          <w:p w14:paraId="3B21346A" w14:textId="77777777" w:rsidR="00230D9D" w:rsidRPr="00230D9D" w:rsidRDefault="00230D9D" w:rsidP="00230D9D">
            <w:r w:rsidRPr="00230D9D">
              <w:rPr>
                <w:color w:val="000000"/>
              </w:rPr>
              <w:t xml:space="preserve">м </w:t>
            </w:r>
          </w:p>
        </w:tc>
        <w:tc>
          <w:tcPr>
            <w:tcW w:w="670" w:type="dxa"/>
            <w:tcBorders>
              <w:top w:val="single" w:sz="4" w:space="0" w:color="auto"/>
              <w:left w:val="single" w:sz="4" w:space="0" w:color="auto"/>
              <w:bottom w:val="single" w:sz="4" w:space="0" w:color="auto"/>
              <w:right w:val="single" w:sz="4" w:space="0" w:color="auto"/>
            </w:tcBorders>
            <w:vAlign w:val="center"/>
            <w:hideMark/>
          </w:tcPr>
          <w:p w14:paraId="03E4A406" w14:textId="77777777" w:rsidR="00230D9D" w:rsidRPr="00230D9D" w:rsidRDefault="00230D9D" w:rsidP="00230D9D">
            <w:r w:rsidRPr="00230D9D">
              <w:rPr>
                <w:color w:val="000000"/>
              </w:rPr>
              <w:t xml:space="preserve">120 </w:t>
            </w:r>
          </w:p>
        </w:tc>
        <w:tc>
          <w:tcPr>
            <w:tcW w:w="1094" w:type="dxa"/>
            <w:tcBorders>
              <w:top w:val="single" w:sz="4" w:space="0" w:color="auto"/>
              <w:left w:val="single" w:sz="4" w:space="0" w:color="auto"/>
              <w:bottom w:val="single" w:sz="4" w:space="0" w:color="auto"/>
              <w:right w:val="single" w:sz="4" w:space="0" w:color="auto"/>
            </w:tcBorders>
            <w:vAlign w:val="center"/>
          </w:tcPr>
          <w:p w14:paraId="757521AA" w14:textId="3645A42F" w:rsidR="00230D9D" w:rsidRPr="00230D9D" w:rsidRDefault="00230D9D" w:rsidP="00230D9D"/>
        </w:tc>
        <w:tc>
          <w:tcPr>
            <w:tcW w:w="1136" w:type="dxa"/>
            <w:tcBorders>
              <w:top w:val="single" w:sz="4" w:space="0" w:color="auto"/>
              <w:left w:val="single" w:sz="4" w:space="0" w:color="auto"/>
              <w:bottom w:val="single" w:sz="4" w:space="0" w:color="auto"/>
              <w:right w:val="single" w:sz="4" w:space="0" w:color="auto"/>
            </w:tcBorders>
            <w:vAlign w:val="center"/>
          </w:tcPr>
          <w:p w14:paraId="29996C66" w14:textId="7D3A07AE" w:rsidR="00230D9D" w:rsidRPr="00230D9D" w:rsidRDefault="00230D9D" w:rsidP="00230D9D"/>
        </w:tc>
      </w:tr>
      <w:tr w:rsidR="00230D9D" w:rsidRPr="00230D9D" w14:paraId="7535734C" w14:textId="77777777" w:rsidTr="00230D9D">
        <w:tc>
          <w:tcPr>
            <w:tcW w:w="833" w:type="dxa"/>
            <w:tcBorders>
              <w:top w:val="single" w:sz="4" w:space="0" w:color="auto"/>
              <w:left w:val="single" w:sz="4" w:space="0" w:color="auto"/>
              <w:bottom w:val="single" w:sz="4" w:space="0" w:color="auto"/>
              <w:right w:val="single" w:sz="4" w:space="0" w:color="auto"/>
            </w:tcBorders>
            <w:vAlign w:val="center"/>
            <w:hideMark/>
          </w:tcPr>
          <w:p w14:paraId="1EEDFF2F" w14:textId="77777777" w:rsidR="00230D9D" w:rsidRPr="00230D9D" w:rsidRDefault="00230D9D" w:rsidP="00230D9D">
            <w:r w:rsidRPr="00230D9D">
              <w:rPr>
                <w:color w:val="000000"/>
              </w:rPr>
              <w:t>2</w:t>
            </w:r>
          </w:p>
        </w:tc>
        <w:tc>
          <w:tcPr>
            <w:tcW w:w="5654" w:type="dxa"/>
            <w:tcBorders>
              <w:top w:val="single" w:sz="4" w:space="0" w:color="auto"/>
              <w:left w:val="single" w:sz="4" w:space="0" w:color="auto"/>
              <w:bottom w:val="single" w:sz="4" w:space="0" w:color="auto"/>
              <w:right w:val="single" w:sz="4" w:space="0" w:color="auto"/>
            </w:tcBorders>
            <w:vAlign w:val="center"/>
            <w:hideMark/>
          </w:tcPr>
          <w:p w14:paraId="2B6365BF" w14:textId="77777777" w:rsidR="00230D9D" w:rsidRPr="00230D9D" w:rsidRDefault="00230D9D" w:rsidP="00230D9D">
            <w:r w:rsidRPr="00230D9D">
              <w:rPr>
                <w:color w:val="000000"/>
              </w:rPr>
              <w:t>Прокладка трубопровода методом ГНБ</w:t>
            </w:r>
            <w:r w:rsidRPr="00230D9D">
              <w:rPr>
                <w:color w:val="000000"/>
              </w:rPr>
              <w:br/>
              <w:t>Ø225мм в с. Ватажное Красноярского округа</w:t>
            </w:r>
          </w:p>
        </w:tc>
        <w:tc>
          <w:tcPr>
            <w:tcW w:w="723" w:type="dxa"/>
            <w:tcBorders>
              <w:top w:val="single" w:sz="4" w:space="0" w:color="auto"/>
              <w:left w:val="single" w:sz="4" w:space="0" w:color="auto"/>
              <w:bottom w:val="single" w:sz="4" w:space="0" w:color="auto"/>
              <w:right w:val="single" w:sz="4" w:space="0" w:color="auto"/>
            </w:tcBorders>
            <w:vAlign w:val="center"/>
            <w:hideMark/>
          </w:tcPr>
          <w:p w14:paraId="1F4328A8" w14:textId="77777777" w:rsidR="00230D9D" w:rsidRPr="00230D9D" w:rsidRDefault="00230D9D" w:rsidP="00230D9D">
            <w:r w:rsidRPr="00230D9D">
              <w:rPr>
                <w:color w:val="000000"/>
              </w:rPr>
              <w:t xml:space="preserve">м </w:t>
            </w:r>
          </w:p>
        </w:tc>
        <w:tc>
          <w:tcPr>
            <w:tcW w:w="670" w:type="dxa"/>
            <w:tcBorders>
              <w:top w:val="single" w:sz="4" w:space="0" w:color="auto"/>
              <w:left w:val="single" w:sz="4" w:space="0" w:color="auto"/>
              <w:bottom w:val="single" w:sz="4" w:space="0" w:color="auto"/>
              <w:right w:val="single" w:sz="4" w:space="0" w:color="auto"/>
            </w:tcBorders>
            <w:vAlign w:val="center"/>
            <w:hideMark/>
          </w:tcPr>
          <w:p w14:paraId="6E7B6775" w14:textId="77777777" w:rsidR="00230D9D" w:rsidRPr="00230D9D" w:rsidRDefault="00230D9D" w:rsidP="00230D9D">
            <w:r w:rsidRPr="00230D9D">
              <w:rPr>
                <w:color w:val="000000"/>
              </w:rPr>
              <w:t xml:space="preserve">140 </w:t>
            </w:r>
          </w:p>
        </w:tc>
        <w:tc>
          <w:tcPr>
            <w:tcW w:w="1094" w:type="dxa"/>
            <w:tcBorders>
              <w:top w:val="single" w:sz="4" w:space="0" w:color="auto"/>
              <w:left w:val="single" w:sz="4" w:space="0" w:color="auto"/>
              <w:bottom w:val="single" w:sz="4" w:space="0" w:color="auto"/>
              <w:right w:val="single" w:sz="4" w:space="0" w:color="auto"/>
            </w:tcBorders>
            <w:vAlign w:val="center"/>
          </w:tcPr>
          <w:p w14:paraId="0F3CD6B6" w14:textId="46B609AE" w:rsidR="00230D9D" w:rsidRPr="00230D9D" w:rsidRDefault="00230D9D" w:rsidP="00230D9D"/>
        </w:tc>
        <w:tc>
          <w:tcPr>
            <w:tcW w:w="1136" w:type="dxa"/>
            <w:tcBorders>
              <w:top w:val="single" w:sz="4" w:space="0" w:color="auto"/>
              <w:left w:val="single" w:sz="4" w:space="0" w:color="auto"/>
              <w:bottom w:val="single" w:sz="4" w:space="0" w:color="auto"/>
              <w:right w:val="single" w:sz="4" w:space="0" w:color="auto"/>
            </w:tcBorders>
            <w:vAlign w:val="center"/>
          </w:tcPr>
          <w:p w14:paraId="2C05CA7A" w14:textId="28B87039" w:rsidR="00230D9D" w:rsidRPr="00230D9D" w:rsidRDefault="00230D9D" w:rsidP="00230D9D"/>
        </w:tc>
      </w:tr>
      <w:tr w:rsidR="00230D9D" w:rsidRPr="00230D9D" w14:paraId="703BF2FA" w14:textId="77777777" w:rsidTr="00230D9D">
        <w:tc>
          <w:tcPr>
            <w:tcW w:w="833" w:type="dxa"/>
            <w:tcBorders>
              <w:top w:val="single" w:sz="4" w:space="0" w:color="auto"/>
              <w:left w:val="single" w:sz="4" w:space="0" w:color="auto"/>
              <w:bottom w:val="single" w:sz="4" w:space="0" w:color="auto"/>
              <w:right w:val="single" w:sz="4" w:space="0" w:color="auto"/>
            </w:tcBorders>
            <w:vAlign w:val="center"/>
            <w:hideMark/>
          </w:tcPr>
          <w:p w14:paraId="1E9527AB" w14:textId="77777777" w:rsidR="00230D9D" w:rsidRPr="00230D9D" w:rsidRDefault="00230D9D" w:rsidP="00230D9D">
            <w:r w:rsidRPr="00230D9D">
              <w:rPr>
                <w:color w:val="000000"/>
              </w:rPr>
              <w:t>3</w:t>
            </w:r>
          </w:p>
        </w:tc>
        <w:tc>
          <w:tcPr>
            <w:tcW w:w="5654" w:type="dxa"/>
            <w:tcBorders>
              <w:top w:val="single" w:sz="4" w:space="0" w:color="auto"/>
              <w:left w:val="single" w:sz="4" w:space="0" w:color="auto"/>
              <w:bottom w:val="single" w:sz="4" w:space="0" w:color="auto"/>
              <w:right w:val="single" w:sz="4" w:space="0" w:color="auto"/>
            </w:tcBorders>
            <w:vAlign w:val="center"/>
            <w:hideMark/>
          </w:tcPr>
          <w:p w14:paraId="5B1F84BD" w14:textId="77777777" w:rsidR="00230D9D" w:rsidRPr="00230D9D" w:rsidRDefault="00230D9D" w:rsidP="00230D9D">
            <w:r w:rsidRPr="00230D9D">
              <w:rPr>
                <w:color w:val="000000"/>
              </w:rPr>
              <w:t>Прокладка трубопровода методом ГНБ</w:t>
            </w:r>
            <w:r w:rsidRPr="00230D9D">
              <w:rPr>
                <w:color w:val="000000"/>
              </w:rPr>
              <w:br/>
              <w:t>Ø225мм в с. Черемуха Красноярского округа</w:t>
            </w:r>
          </w:p>
        </w:tc>
        <w:tc>
          <w:tcPr>
            <w:tcW w:w="723" w:type="dxa"/>
            <w:tcBorders>
              <w:top w:val="single" w:sz="4" w:space="0" w:color="auto"/>
              <w:left w:val="single" w:sz="4" w:space="0" w:color="auto"/>
              <w:bottom w:val="single" w:sz="4" w:space="0" w:color="auto"/>
              <w:right w:val="single" w:sz="4" w:space="0" w:color="auto"/>
            </w:tcBorders>
            <w:vAlign w:val="center"/>
            <w:hideMark/>
          </w:tcPr>
          <w:p w14:paraId="63343AA6" w14:textId="77777777" w:rsidR="00230D9D" w:rsidRPr="00230D9D" w:rsidRDefault="00230D9D" w:rsidP="00230D9D">
            <w:r w:rsidRPr="00230D9D">
              <w:rPr>
                <w:color w:val="000000"/>
              </w:rPr>
              <w:t xml:space="preserve">м </w:t>
            </w:r>
          </w:p>
        </w:tc>
        <w:tc>
          <w:tcPr>
            <w:tcW w:w="670" w:type="dxa"/>
            <w:tcBorders>
              <w:top w:val="single" w:sz="4" w:space="0" w:color="auto"/>
              <w:left w:val="single" w:sz="4" w:space="0" w:color="auto"/>
              <w:bottom w:val="single" w:sz="4" w:space="0" w:color="auto"/>
              <w:right w:val="single" w:sz="4" w:space="0" w:color="auto"/>
            </w:tcBorders>
            <w:vAlign w:val="center"/>
            <w:hideMark/>
          </w:tcPr>
          <w:p w14:paraId="65BAD309" w14:textId="77777777" w:rsidR="00230D9D" w:rsidRPr="00230D9D" w:rsidRDefault="00230D9D" w:rsidP="00230D9D">
            <w:r w:rsidRPr="00230D9D">
              <w:rPr>
                <w:color w:val="000000"/>
              </w:rPr>
              <w:t xml:space="preserve">100 </w:t>
            </w:r>
          </w:p>
        </w:tc>
        <w:tc>
          <w:tcPr>
            <w:tcW w:w="1094" w:type="dxa"/>
            <w:tcBorders>
              <w:top w:val="single" w:sz="4" w:space="0" w:color="auto"/>
              <w:left w:val="single" w:sz="4" w:space="0" w:color="auto"/>
              <w:bottom w:val="single" w:sz="4" w:space="0" w:color="auto"/>
              <w:right w:val="single" w:sz="4" w:space="0" w:color="auto"/>
            </w:tcBorders>
            <w:vAlign w:val="center"/>
          </w:tcPr>
          <w:p w14:paraId="4B3EED37" w14:textId="628810A6" w:rsidR="00230D9D" w:rsidRPr="00230D9D" w:rsidRDefault="00230D9D" w:rsidP="00230D9D"/>
        </w:tc>
        <w:tc>
          <w:tcPr>
            <w:tcW w:w="1136" w:type="dxa"/>
            <w:tcBorders>
              <w:top w:val="single" w:sz="4" w:space="0" w:color="auto"/>
              <w:left w:val="single" w:sz="4" w:space="0" w:color="auto"/>
              <w:bottom w:val="single" w:sz="4" w:space="0" w:color="auto"/>
              <w:right w:val="single" w:sz="4" w:space="0" w:color="auto"/>
            </w:tcBorders>
            <w:vAlign w:val="center"/>
          </w:tcPr>
          <w:p w14:paraId="481F34DE" w14:textId="509E4348" w:rsidR="00230D9D" w:rsidRPr="00230D9D" w:rsidRDefault="00230D9D" w:rsidP="00230D9D"/>
        </w:tc>
      </w:tr>
      <w:tr w:rsidR="00230D9D" w:rsidRPr="00230D9D" w14:paraId="6DDA647B" w14:textId="77777777" w:rsidTr="009C653C">
        <w:tc>
          <w:tcPr>
            <w:tcW w:w="6487" w:type="dxa"/>
            <w:gridSpan w:val="2"/>
            <w:tcBorders>
              <w:top w:val="single" w:sz="4" w:space="0" w:color="auto"/>
              <w:left w:val="single" w:sz="4" w:space="0" w:color="auto"/>
              <w:bottom w:val="single" w:sz="4" w:space="0" w:color="auto"/>
              <w:right w:val="single" w:sz="4" w:space="0" w:color="auto"/>
            </w:tcBorders>
            <w:vAlign w:val="center"/>
            <w:hideMark/>
          </w:tcPr>
          <w:p w14:paraId="0873E40F" w14:textId="35421B80" w:rsidR="00230D9D" w:rsidRPr="00230D9D" w:rsidRDefault="00230D9D" w:rsidP="00230D9D">
            <w:r w:rsidRPr="00230D9D">
              <w:rPr>
                <w:color w:val="000000"/>
              </w:rPr>
              <w:t xml:space="preserve">Итого с НДС </w:t>
            </w:r>
            <w:r>
              <w:rPr>
                <w:color w:val="000000"/>
              </w:rPr>
              <w:t xml:space="preserve"> (без НДС)</w:t>
            </w:r>
            <w:r w:rsidRPr="00230D9D">
              <w:rPr>
                <w:color w:val="000000"/>
              </w:rPr>
              <w:t xml:space="preserve">: </w:t>
            </w:r>
          </w:p>
          <w:p w14:paraId="641C2AB9" w14:textId="4425C68E" w:rsidR="00230D9D" w:rsidRPr="00230D9D" w:rsidRDefault="00230D9D" w:rsidP="00230D9D"/>
        </w:tc>
        <w:tc>
          <w:tcPr>
            <w:tcW w:w="0" w:type="auto"/>
            <w:vAlign w:val="center"/>
            <w:hideMark/>
          </w:tcPr>
          <w:p w14:paraId="279FF5F1" w14:textId="77777777" w:rsidR="00230D9D" w:rsidRPr="00230D9D" w:rsidRDefault="00230D9D" w:rsidP="00230D9D"/>
        </w:tc>
        <w:tc>
          <w:tcPr>
            <w:tcW w:w="0" w:type="auto"/>
            <w:vAlign w:val="center"/>
            <w:hideMark/>
          </w:tcPr>
          <w:p w14:paraId="3EAAE642" w14:textId="77777777" w:rsidR="00230D9D" w:rsidRPr="00230D9D" w:rsidRDefault="00230D9D" w:rsidP="00230D9D"/>
        </w:tc>
        <w:tc>
          <w:tcPr>
            <w:tcW w:w="0" w:type="auto"/>
            <w:vAlign w:val="center"/>
            <w:hideMark/>
          </w:tcPr>
          <w:p w14:paraId="3D50454C" w14:textId="77777777" w:rsidR="00230D9D" w:rsidRPr="00230D9D" w:rsidRDefault="00230D9D" w:rsidP="00230D9D"/>
        </w:tc>
        <w:tc>
          <w:tcPr>
            <w:tcW w:w="0" w:type="auto"/>
            <w:vAlign w:val="center"/>
            <w:hideMark/>
          </w:tcPr>
          <w:p w14:paraId="4B7F4DD9" w14:textId="77777777" w:rsidR="00230D9D" w:rsidRPr="00230D9D" w:rsidRDefault="00230D9D" w:rsidP="00230D9D"/>
        </w:tc>
      </w:tr>
      <w:tr w:rsidR="00230D9D" w:rsidRPr="00230D9D" w14:paraId="1269EE97" w14:textId="77777777" w:rsidTr="007C6BB1">
        <w:tc>
          <w:tcPr>
            <w:tcW w:w="6487" w:type="dxa"/>
            <w:gridSpan w:val="2"/>
            <w:tcBorders>
              <w:top w:val="single" w:sz="4" w:space="0" w:color="auto"/>
              <w:left w:val="single" w:sz="4" w:space="0" w:color="auto"/>
              <w:bottom w:val="single" w:sz="4" w:space="0" w:color="auto"/>
              <w:right w:val="single" w:sz="4" w:space="0" w:color="auto"/>
            </w:tcBorders>
            <w:vAlign w:val="center"/>
            <w:hideMark/>
          </w:tcPr>
          <w:p w14:paraId="3AFFBC90" w14:textId="17D2ED6C" w:rsidR="00230D9D" w:rsidRPr="00230D9D" w:rsidRDefault="00230D9D" w:rsidP="00230D9D">
            <w:r w:rsidRPr="00230D9D">
              <w:rPr>
                <w:color w:val="000000"/>
              </w:rPr>
              <w:t xml:space="preserve">НДС </w:t>
            </w:r>
            <w:r>
              <w:rPr>
                <w:color w:val="000000"/>
              </w:rPr>
              <w:t>_____</w:t>
            </w:r>
            <w:r w:rsidRPr="00230D9D">
              <w:rPr>
                <w:color w:val="000000"/>
              </w:rPr>
              <w:t xml:space="preserve">%: </w:t>
            </w:r>
          </w:p>
          <w:p w14:paraId="375A1A4D" w14:textId="11EB1903" w:rsidR="00230D9D" w:rsidRPr="00230D9D" w:rsidRDefault="00230D9D" w:rsidP="00230D9D"/>
        </w:tc>
        <w:tc>
          <w:tcPr>
            <w:tcW w:w="0" w:type="auto"/>
            <w:vAlign w:val="center"/>
            <w:hideMark/>
          </w:tcPr>
          <w:p w14:paraId="16AFC495" w14:textId="77777777" w:rsidR="00230D9D" w:rsidRPr="00230D9D" w:rsidRDefault="00230D9D" w:rsidP="00230D9D"/>
        </w:tc>
        <w:tc>
          <w:tcPr>
            <w:tcW w:w="0" w:type="auto"/>
            <w:vAlign w:val="center"/>
            <w:hideMark/>
          </w:tcPr>
          <w:p w14:paraId="70153BFA" w14:textId="77777777" w:rsidR="00230D9D" w:rsidRPr="00230D9D" w:rsidRDefault="00230D9D" w:rsidP="00230D9D"/>
        </w:tc>
        <w:tc>
          <w:tcPr>
            <w:tcW w:w="0" w:type="auto"/>
            <w:vAlign w:val="center"/>
            <w:hideMark/>
          </w:tcPr>
          <w:p w14:paraId="79AADA55" w14:textId="77777777" w:rsidR="00230D9D" w:rsidRPr="00230D9D" w:rsidRDefault="00230D9D" w:rsidP="00230D9D"/>
        </w:tc>
        <w:tc>
          <w:tcPr>
            <w:tcW w:w="0" w:type="auto"/>
            <w:vAlign w:val="center"/>
            <w:hideMark/>
          </w:tcPr>
          <w:p w14:paraId="2A86DA1A" w14:textId="77777777" w:rsidR="00230D9D" w:rsidRPr="00230D9D" w:rsidRDefault="00230D9D" w:rsidP="00230D9D"/>
        </w:tc>
      </w:tr>
    </w:tbl>
    <w:p w14:paraId="35BDD614" w14:textId="77777777" w:rsidR="00A55684" w:rsidRPr="00534A97" w:rsidRDefault="00A55684" w:rsidP="00A55684"/>
    <w:p w14:paraId="4ECA90CF" w14:textId="77777777" w:rsidR="0084335A" w:rsidRPr="00534A97" w:rsidRDefault="0084335A">
      <w:pPr>
        <w:spacing w:line="276" w:lineRule="auto"/>
        <w:jc w:val="both"/>
        <w:rPr>
          <w:rFonts w:eastAsia="SimSun"/>
          <w:lang w:eastAsia="hi-IN" w:bidi="hi-IN"/>
        </w:rPr>
      </w:pPr>
    </w:p>
    <w:p w14:paraId="4C224358" w14:textId="77777777" w:rsidR="0084335A" w:rsidRPr="00534A97" w:rsidRDefault="0084335A">
      <w:pPr>
        <w:spacing w:after="200"/>
        <w:jc w:val="right"/>
        <w:rPr>
          <w:rFonts w:eastAsiaTheme="minorEastAsia"/>
          <w:bCs/>
        </w:rPr>
      </w:pPr>
    </w:p>
    <w:p w14:paraId="597E6142" w14:textId="77777777" w:rsidR="0084335A" w:rsidRPr="00534A97" w:rsidRDefault="0084335A">
      <w:pPr>
        <w:spacing w:after="200"/>
        <w:jc w:val="right"/>
        <w:rPr>
          <w:rFonts w:eastAsiaTheme="minorEastAsia"/>
          <w:bCs/>
        </w:rPr>
      </w:pPr>
    </w:p>
    <w:p w14:paraId="6065F618" w14:textId="77777777" w:rsidR="0084335A" w:rsidRPr="00534A97" w:rsidRDefault="0084335A">
      <w:pPr>
        <w:spacing w:after="200"/>
        <w:jc w:val="right"/>
        <w:rPr>
          <w:rFonts w:eastAsiaTheme="minorEastAsia"/>
          <w:bCs/>
        </w:rPr>
      </w:pPr>
    </w:p>
    <w:p w14:paraId="429EDDBF" w14:textId="77777777" w:rsidR="0084335A" w:rsidRPr="00534A97" w:rsidRDefault="0084335A">
      <w:pPr>
        <w:spacing w:after="200"/>
        <w:jc w:val="right"/>
        <w:rPr>
          <w:rFonts w:eastAsiaTheme="minorEastAsia"/>
          <w:bCs/>
        </w:rPr>
      </w:pPr>
    </w:p>
    <w:p w14:paraId="63ADB8DC" w14:textId="77777777" w:rsidR="0084335A" w:rsidRPr="00534A97" w:rsidRDefault="0084335A">
      <w:pPr>
        <w:spacing w:after="200"/>
        <w:jc w:val="right"/>
        <w:rPr>
          <w:rFonts w:eastAsiaTheme="minorEastAsia"/>
          <w:bCs/>
        </w:rPr>
      </w:pPr>
    </w:p>
    <w:p w14:paraId="79F8EEFA" w14:textId="77777777" w:rsidR="00230D9D" w:rsidRDefault="00230D9D">
      <w:pPr>
        <w:rPr>
          <w:rFonts w:eastAsiaTheme="minorEastAsia"/>
          <w:bCs/>
        </w:rPr>
      </w:pPr>
      <w:r>
        <w:rPr>
          <w:rFonts w:eastAsiaTheme="minorEastAsia"/>
          <w:bCs/>
        </w:rPr>
        <w:br w:type="page"/>
      </w:r>
    </w:p>
    <w:p w14:paraId="1A99ACE9" w14:textId="278D7CC9" w:rsidR="0084335A" w:rsidRPr="00534A97" w:rsidRDefault="002C5707">
      <w:pPr>
        <w:spacing w:after="200"/>
        <w:jc w:val="right"/>
        <w:rPr>
          <w:rFonts w:eastAsiaTheme="minorEastAsia"/>
          <w:bCs/>
        </w:rPr>
      </w:pPr>
      <w:r w:rsidRPr="00534A97">
        <w:rPr>
          <w:rFonts w:eastAsiaTheme="minorEastAsia"/>
          <w:bCs/>
        </w:rPr>
        <w:lastRenderedPageBreak/>
        <w:t>Приложение № 2</w:t>
      </w:r>
    </w:p>
    <w:p w14:paraId="148B2A15" w14:textId="77777777" w:rsidR="0084335A" w:rsidRPr="00534A97" w:rsidRDefault="002C5707">
      <w:pPr>
        <w:spacing w:after="200"/>
        <w:jc w:val="right"/>
        <w:rPr>
          <w:rFonts w:eastAsiaTheme="minorEastAsia"/>
          <w:bCs/>
        </w:rPr>
      </w:pPr>
      <w:r w:rsidRPr="00534A97">
        <w:rPr>
          <w:rFonts w:eastAsiaTheme="minorEastAsia"/>
          <w:bCs/>
        </w:rPr>
        <w:t>к договору №___ от «__»______202</w:t>
      </w:r>
      <w:r w:rsidR="00D76955">
        <w:rPr>
          <w:rFonts w:eastAsiaTheme="minorEastAsia"/>
          <w:bCs/>
        </w:rPr>
        <w:t>6</w:t>
      </w:r>
      <w:r w:rsidRPr="00534A97">
        <w:rPr>
          <w:rFonts w:eastAsiaTheme="minorEastAsia"/>
          <w:bCs/>
        </w:rPr>
        <w:t>г.</w:t>
      </w:r>
    </w:p>
    <w:p w14:paraId="39DA2D63" w14:textId="77777777" w:rsidR="0084335A" w:rsidRPr="00534A97" w:rsidRDefault="0084335A">
      <w:pPr>
        <w:widowControl w:val="0"/>
        <w:tabs>
          <w:tab w:val="left" w:pos="567"/>
          <w:tab w:val="left" w:pos="709"/>
          <w:tab w:val="left" w:pos="993"/>
        </w:tabs>
        <w:suppressAutoHyphens/>
        <w:spacing w:line="276" w:lineRule="auto"/>
        <w:jc w:val="both"/>
        <w:rPr>
          <w:rFonts w:eastAsia="Lucida Sans Unicode"/>
          <w:bCs/>
          <w:kern w:val="1"/>
        </w:rPr>
      </w:pPr>
    </w:p>
    <w:p w14:paraId="1034627E" w14:textId="77777777" w:rsidR="00230D9D" w:rsidRDefault="00230D9D" w:rsidP="00230D9D">
      <w:pPr>
        <w:pStyle w:val="a3"/>
        <w:spacing w:after="0"/>
        <w:jc w:val="center"/>
        <w:rPr>
          <w:rFonts w:ascii="Times New Roman" w:hAnsi="Times New Roman"/>
          <w:b/>
          <w:sz w:val="24"/>
        </w:rPr>
      </w:pPr>
      <w:r w:rsidRPr="00534A97">
        <w:rPr>
          <w:rFonts w:ascii="Times New Roman" w:hAnsi="Times New Roman"/>
          <w:b/>
          <w:sz w:val="24"/>
        </w:rPr>
        <w:t xml:space="preserve">Техническое задание </w:t>
      </w:r>
    </w:p>
    <w:p w14:paraId="44B32489" w14:textId="77777777" w:rsidR="00230D9D" w:rsidRPr="00D76955" w:rsidRDefault="00230D9D" w:rsidP="00230D9D">
      <w:pPr>
        <w:pStyle w:val="a3"/>
        <w:spacing w:after="0"/>
        <w:jc w:val="center"/>
        <w:rPr>
          <w:rFonts w:ascii="Times New Roman" w:hAnsi="Times New Roman"/>
          <w:bCs/>
          <w:i/>
          <w:iCs/>
          <w:sz w:val="24"/>
        </w:rPr>
      </w:pPr>
      <w:r w:rsidRPr="00D76955">
        <w:rPr>
          <w:rFonts w:ascii="Times New Roman" w:hAnsi="Times New Roman"/>
          <w:bCs/>
          <w:i/>
          <w:iCs/>
          <w:sz w:val="24"/>
        </w:rPr>
        <w:t>Приложено отдельным файлом</w:t>
      </w:r>
    </w:p>
    <w:p w14:paraId="2358B166" w14:textId="00211522" w:rsidR="00D76955" w:rsidRPr="00534A97" w:rsidRDefault="00D76955" w:rsidP="00230D9D">
      <w:pPr>
        <w:spacing w:after="200"/>
        <w:jc w:val="center"/>
        <w:rPr>
          <w:rFonts w:eastAsiaTheme="minorEastAsia"/>
          <w:bCs/>
        </w:rPr>
      </w:pPr>
    </w:p>
    <w:sectPr w:rsidR="00D76955" w:rsidRPr="00534A97" w:rsidSect="00941955">
      <w:pgSz w:w="11906" w:h="16838"/>
      <w:pgMar w:top="624" w:right="851" w:bottom="510" w:left="993" w:header="454" w:footer="397"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9FDFEE" w14:textId="77777777" w:rsidR="000B14BF" w:rsidRDefault="000B14BF">
      <w:r>
        <w:separator/>
      </w:r>
    </w:p>
  </w:endnote>
  <w:endnote w:type="continuationSeparator" w:id="0">
    <w:p w14:paraId="3240C2C8" w14:textId="77777777" w:rsidR="000B14BF" w:rsidRDefault="000B1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GaramondC">
    <w:panose1 w:val="00000000000000000000"/>
    <w:charset w:val="00"/>
    <w:family w:val="roman"/>
    <w:notTrueType/>
    <w:pitch w:val="default"/>
  </w:font>
  <w:font w:name="GaramondNarrowC">
    <w:altName w:val="Courier New"/>
    <w:panose1 w:val="00000000000000000000"/>
    <w:charset w:val="00"/>
    <w:family w:val="roman"/>
    <w:notTrueType/>
    <w:pitch w:val="variable"/>
    <w:sig w:usb0="00000003" w:usb1="00000000" w:usb2="00000000" w:usb3="00000000" w:csb0="00000001" w:csb1="00000000"/>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Andale Sans UI">
    <w:altName w:val="Times New Roman"/>
    <w:charset w:val="00"/>
    <w:family w:val="auto"/>
    <w:pitch w:val="default"/>
  </w:font>
  <w:font w:name="CIDFont+F2">
    <w:altName w:val="Cambria"/>
    <w:panose1 w:val="00000000000000000000"/>
    <w:charset w:val="00"/>
    <w:family w:val="roman"/>
    <w:notTrueType/>
    <w:pitch w:val="default"/>
  </w:font>
  <w:font w:name="CIDFont+F3">
    <w:altName w:val="Cambri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8DA6E5" w14:textId="77777777" w:rsidR="000B14BF" w:rsidRDefault="000B14BF">
      <w:r>
        <w:separator/>
      </w:r>
    </w:p>
  </w:footnote>
  <w:footnote w:type="continuationSeparator" w:id="0">
    <w:p w14:paraId="7589DC70" w14:textId="77777777" w:rsidR="000B14BF" w:rsidRDefault="000B14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96EFDF1"/>
    <w:multiLevelType w:val="multilevel"/>
    <w:tmpl w:val="996EFDF1"/>
    <w:lvl w:ilvl="0">
      <w:start w:val="1"/>
      <w:numFmt w:val="decimal"/>
      <w:suff w:val="space"/>
      <w:lvlText w:val="%1."/>
      <w:lvlJc w:val="left"/>
    </w:lvl>
    <w:lvl w:ilvl="1">
      <w:start w:val="1"/>
      <w:numFmt w:val="decimal"/>
      <w:suff w:val="space"/>
      <w:lvlText w:val="%1.%2."/>
      <w:lvlJc w:val="left"/>
      <w:pPr>
        <w:ind w:left="0" w:firstLine="0"/>
      </w:pPr>
      <w:rPr>
        <w:rFonts w:hint="default"/>
        <w:b w:val="0"/>
        <w:bCs/>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2" w15:restartNumberingAfterBreak="0">
    <w:nsid w:val="11563771"/>
    <w:multiLevelType w:val="hybridMultilevel"/>
    <w:tmpl w:val="A82043B0"/>
    <w:lvl w:ilvl="0" w:tplc="D138F64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103A4F"/>
    <w:multiLevelType w:val="hybridMultilevel"/>
    <w:tmpl w:val="319804CC"/>
    <w:lvl w:ilvl="0" w:tplc="4CB8A59A">
      <w:start w:val="3"/>
      <w:numFmt w:val="bullet"/>
      <w:lvlText w:val="-"/>
      <w:lvlJc w:val="left"/>
      <w:pPr>
        <w:ind w:left="360" w:hanging="360"/>
      </w:pPr>
      <w:rPr>
        <w:rFonts w:ascii="Times New Roman" w:hAnsi="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194E75C6"/>
    <w:multiLevelType w:val="hybridMultilevel"/>
    <w:tmpl w:val="E884A980"/>
    <w:lvl w:ilvl="0" w:tplc="4CB8A59A">
      <w:start w:val="3"/>
      <w:numFmt w:val="bullet"/>
      <w:lvlText w:val="-"/>
      <w:lvlJc w:val="left"/>
      <w:pPr>
        <w:ind w:left="715" w:hanging="360"/>
      </w:pPr>
      <w:rPr>
        <w:rFonts w:ascii="Times New Roman" w:hAnsi="Times New Roman" w:hint="default"/>
      </w:rPr>
    </w:lvl>
    <w:lvl w:ilvl="1" w:tplc="04190003" w:tentative="1">
      <w:start w:val="1"/>
      <w:numFmt w:val="bullet"/>
      <w:lvlText w:val="o"/>
      <w:lvlJc w:val="left"/>
      <w:pPr>
        <w:ind w:left="1435" w:hanging="360"/>
      </w:pPr>
      <w:rPr>
        <w:rFonts w:ascii="Courier New" w:hAnsi="Courier New" w:cs="Courier New" w:hint="default"/>
      </w:rPr>
    </w:lvl>
    <w:lvl w:ilvl="2" w:tplc="04190005" w:tentative="1">
      <w:start w:val="1"/>
      <w:numFmt w:val="bullet"/>
      <w:lvlText w:val=""/>
      <w:lvlJc w:val="left"/>
      <w:pPr>
        <w:ind w:left="2155" w:hanging="360"/>
      </w:pPr>
      <w:rPr>
        <w:rFonts w:ascii="Wingdings" w:hAnsi="Wingdings" w:hint="default"/>
      </w:rPr>
    </w:lvl>
    <w:lvl w:ilvl="3" w:tplc="04190001" w:tentative="1">
      <w:start w:val="1"/>
      <w:numFmt w:val="bullet"/>
      <w:lvlText w:val=""/>
      <w:lvlJc w:val="left"/>
      <w:pPr>
        <w:ind w:left="2875" w:hanging="360"/>
      </w:pPr>
      <w:rPr>
        <w:rFonts w:ascii="Symbol" w:hAnsi="Symbol" w:hint="default"/>
      </w:rPr>
    </w:lvl>
    <w:lvl w:ilvl="4" w:tplc="04190003" w:tentative="1">
      <w:start w:val="1"/>
      <w:numFmt w:val="bullet"/>
      <w:lvlText w:val="o"/>
      <w:lvlJc w:val="left"/>
      <w:pPr>
        <w:ind w:left="3595" w:hanging="360"/>
      </w:pPr>
      <w:rPr>
        <w:rFonts w:ascii="Courier New" w:hAnsi="Courier New" w:cs="Courier New" w:hint="default"/>
      </w:rPr>
    </w:lvl>
    <w:lvl w:ilvl="5" w:tplc="04190005" w:tentative="1">
      <w:start w:val="1"/>
      <w:numFmt w:val="bullet"/>
      <w:lvlText w:val=""/>
      <w:lvlJc w:val="left"/>
      <w:pPr>
        <w:ind w:left="4315" w:hanging="360"/>
      </w:pPr>
      <w:rPr>
        <w:rFonts w:ascii="Wingdings" w:hAnsi="Wingdings" w:hint="default"/>
      </w:rPr>
    </w:lvl>
    <w:lvl w:ilvl="6" w:tplc="04190001" w:tentative="1">
      <w:start w:val="1"/>
      <w:numFmt w:val="bullet"/>
      <w:lvlText w:val=""/>
      <w:lvlJc w:val="left"/>
      <w:pPr>
        <w:ind w:left="5035" w:hanging="360"/>
      </w:pPr>
      <w:rPr>
        <w:rFonts w:ascii="Symbol" w:hAnsi="Symbol" w:hint="default"/>
      </w:rPr>
    </w:lvl>
    <w:lvl w:ilvl="7" w:tplc="04190003" w:tentative="1">
      <w:start w:val="1"/>
      <w:numFmt w:val="bullet"/>
      <w:lvlText w:val="o"/>
      <w:lvlJc w:val="left"/>
      <w:pPr>
        <w:ind w:left="5755" w:hanging="360"/>
      </w:pPr>
      <w:rPr>
        <w:rFonts w:ascii="Courier New" w:hAnsi="Courier New" w:cs="Courier New" w:hint="default"/>
      </w:rPr>
    </w:lvl>
    <w:lvl w:ilvl="8" w:tplc="04190005" w:tentative="1">
      <w:start w:val="1"/>
      <w:numFmt w:val="bullet"/>
      <w:lvlText w:val=""/>
      <w:lvlJc w:val="left"/>
      <w:pPr>
        <w:ind w:left="6475" w:hanging="360"/>
      </w:pPr>
      <w:rPr>
        <w:rFonts w:ascii="Wingdings" w:hAnsi="Wingdings" w:hint="default"/>
      </w:rPr>
    </w:lvl>
  </w:abstractNum>
  <w:abstractNum w:abstractNumId="5" w15:restartNumberingAfterBreak="0">
    <w:nsid w:val="1B6F3357"/>
    <w:multiLevelType w:val="multilevel"/>
    <w:tmpl w:val="1B6F335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D521A1A"/>
    <w:multiLevelType w:val="hybridMultilevel"/>
    <w:tmpl w:val="AC90949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FF24EF4"/>
    <w:multiLevelType w:val="hybridMultilevel"/>
    <w:tmpl w:val="CBAE5D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0CF6FF1"/>
    <w:multiLevelType w:val="multilevel"/>
    <w:tmpl w:val="8104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D25EEC"/>
    <w:multiLevelType w:val="hybridMultilevel"/>
    <w:tmpl w:val="7DB61442"/>
    <w:lvl w:ilvl="0" w:tplc="9F389B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6D43C74"/>
    <w:multiLevelType w:val="hybridMultilevel"/>
    <w:tmpl w:val="A7C47A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27A0457"/>
    <w:multiLevelType w:val="hybridMultilevel"/>
    <w:tmpl w:val="1552538C"/>
    <w:lvl w:ilvl="0" w:tplc="3F16869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98A7DAE"/>
    <w:multiLevelType w:val="multilevel"/>
    <w:tmpl w:val="892E35F2"/>
    <w:lvl w:ilvl="0">
      <w:start w:val="2"/>
      <w:numFmt w:val="decimal"/>
      <w:lvlText w:val="%1."/>
      <w:lvlJc w:val="left"/>
      <w:pPr>
        <w:ind w:left="360" w:hanging="360"/>
      </w:pPr>
      <w:rPr>
        <w:rFonts w:hint="default"/>
      </w:rPr>
    </w:lvl>
    <w:lvl w:ilvl="1">
      <w:start w:val="1"/>
      <w:numFmt w:val="decimal"/>
      <w:lvlText w:val="%1.%2."/>
      <w:lvlJc w:val="left"/>
      <w:pPr>
        <w:ind w:left="358" w:hanging="360"/>
      </w:pPr>
      <w:rPr>
        <w:rFonts w:hint="default"/>
        <w:b w:val="0"/>
        <w:i w:val="0"/>
      </w:rPr>
    </w:lvl>
    <w:lvl w:ilvl="2">
      <w:start w:val="1"/>
      <w:numFmt w:val="decimal"/>
      <w:lvlText w:val="%1.%2.%3."/>
      <w:lvlJc w:val="left"/>
      <w:pPr>
        <w:ind w:left="716" w:hanging="720"/>
      </w:pPr>
      <w:rPr>
        <w:rFonts w:hint="default"/>
      </w:rPr>
    </w:lvl>
    <w:lvl w:ilvl="3">
      <w:start w:val="1"/>
      <w:numFmt w:val="decimal"/>
      <w:lvlText w:val="%1.%2.%3.%4."/>
      <w:lvlJc w:val="left"/>
      <w:pPr>
        <w:ind w:left="714" w:hanging="720"/>
      </w:pPr>
      <w:rPr>
        <w:rFonts w:hint="default"/>
      </w:rPr>
    </w:lvl>
    <w:lvl w:ilvl="4">
      <w:start w:val="1"/>
      <w:numFmt w:val="decimal"/>
      <w:lvlText w:val="%1.%2.%3.%4.%5."/>
      <w:lvlJc w:val="left"/>
      <w:pPr>
        <w:ind w:left="1072" w:hanging="1080"/>
      </w:pPr>
      <w:rPr>
        <w:rFonts w:hint="default"/>
      </w:rPr>
    </w:lvl>
    <w:lvl w:ilvl="5">
      <w:start w:val="1"/>
      <w:numFmt w:val="decimal"/>
      <w:lvlText w:val="%1.%2.%3.%4.%5.%6."/>
      <w:lvlJc w:val="left"/>
      <w:pPr>
        <w:ind w:left="1070" w:hanging="1080"/>
      </w:pPr>
      <w:rPr>
        <w:rFonts w:hint="default"/>
      </w:rPr>
    </w:lvl>
    <w:lvl w:ilvl="6">
      <w:start w:val="1"/>
      <w:numFmt w:val="decimal"/>
      <w:lvlText w:val="%1.%2.%3.%4.%5.%6.%7."/>
      <w:lvlJc w:val="left"/>
      <w:pPr>
        <w:ind w:left="1428" w:hanging="1440"/>
      </w:pPr>
      <w:rPr>
        <w:rFonts w:hint="default"/>
      </w:rPr>
    </w:lvl>
    <w:lvl w:ilvl="7">
      <w:start w:val="1"/>
      <w:numFmt w:val="decimal"/>
      <w:lvlText w:val="%1.%2.%3.%4.%5.%6.%7.%8."/>
      <w:lvlJc w:val="left"/>
      <w:pPr>
        <w:ind w:left="1426" w:hanging="1440"/>
      </w:pPr>
      <w:rPr>
        <w:rFonts w:hint="default"/>
      </w:rPr>
    </w:lvl>
    <w:lvl w:ilvl="8">
      <w:start w:val="1"/>
      <w:numFmt w:val="decimal"/>
      <w:lvlText w:val="%1.%2.%3.%4.%5.%6.%7.%8.%9."/>
      <w:lvlJc w:val="left"/>
      <w:pPr>
        <w:ind w:left="1784" w:hanging="1800"/>
      </w:pPr>
      <w:rPr>
        <w:rFonts w:hint="default"/>
      </w:rPr>
    </w:lvl>
  </w:abstractNum>
  <w:abstractNum w:abstractNumId="13" w15:restartNumberingAfterBreak="0">
    <w:nsid w:val="4E2F187C"/>
    <w:multiLevelType w:val="multilevel"/>
    <w:tmpl w:val="492477C8"/>
    <w:lvl w:ilvl="0">
      <w:start w:val="1"/>
      <w:numFmt w:val="decimal"/>
      <w:lvlText w:val="%1."/>
      <w:lvlJc w:val="left"/>
      <w:pPr>
        <w:ind w:left="720" w:hanging="360"/>
      </w:pPr>
      <w:rPr>
        <w:rFonts w:hint="default"/>
        <w:b/>
      </w:rPr>
    </w:lvl>
    <w:lvl w:ilvl="1">
      <w:start w:val="3"/>
      <w:numFmt w:val="decimal"/>
      <w:isLgl/>
      <w:lvlText w:val="%1.%2."/>
      <w:lvlJc w:val="left"/>
      <w:pPr>
        <w:ind w:left="945" w:hanging="420"/>
      </w:pPr>
      <w:rPr>
        <w:rFonts w:hint="default"/>
      </w:rPr>
    </w:lvl>
    <w:lvl w:ilvl="2">
      <w:start w:val="1"/>
      <w:numFmt w:val="decimal"/>
      <w:isLgl/>
      <w:lvlText w:val="%1.%2.%3."/>
      <w:lvlJc w:val="left"/>
      <w:pPr>
        <w:ind w:left="141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2100" w:hanging="1080"/>
      </w:pPr>
      <w:rPr>
        <w:rFonts w:hint="default"/>
      </w:rPr>
    </w:lvl>
    <w:lvl w:ilvl="5">
      <w:start w:val="1"/>
      <w:numFmt w:val="decimal"/>
      <w:isLgl/>
      <w:lvlText w:val="%1.%2.%3.%4.%5.%6."/>
      <w:lvlJc w:val="left"/>
      <w:pPr>
        <w:ind w:left="2265" w:hanging="1080"/>
      </w:pPr>
      <w:rPr>
        <w:rFonts w:hint="default"/>
      </w:rPr>
    </w:lvl>
    <w:lvl w:ilvl="6">
      <w:start w:val="1"/>
      <w:numFmt w:val="decimal"/>
      <w:isLgl/>
      <w:lvlText w:val="%1.%2.%3.%4.%5.%6.%7."/>
      <w:lvlJc w:val="left"/>
      <w:pPr>
        <w:ind w:left="2790" w:hanging="1440"/>
      </w:pPr>
      <w:rPr>
        <w:rFonts w:hint="default"/>
      </w:rPr>
    </w:lvl>
    <w:lvl w:ilvl="7">
      <w:start w:val="1"/>
      <w:numFmt w:val="decimal"/>
      <w:isLgl/>
      <w:lvlText w:val="%1.%2.%3.%4.%5.%6.%7.%8."/>
      <w:lvlJc w:val="left"/>
      <w:pPr>
        <w:ind w:left="2955" w:hanging="1440"/>
      </w:pPr>
      <w:rPr>
        <w:rFonts w:hint="default"/>
      </w:rPr>
    </w:lvl>
    <w:lvl w:ilvl="8">
      <w:start w:val="1"/>
      <w:numFmt w:val="decimal"/>
      <w:isLgl/>
      <w:lvlText w:val="%1.%2.%3.%4.%5.%6.%7.%8.%9."/>
      <w:lvlJc w:val="left"/>
      <w:pPr>
        <w:ind w:left="3480" w:hanging="1800"/>
      </w:pPr>
      <w:rPr>
        <w:rFonts w:hint="default"/>
      </w:rPr>
    </w:lvl>
  </w:abstractNum>
  <w:abstractNum w:abstractNumId="14" w15:restartNumberingAfterBreak="0">
    <w:nsid w:val="4E751768"/>
    <w:multiLevelType w:val="hybridMultilevel"/>
    <w:tmpl w:val="5D226D48"/>
    <w:lvl w:ilvl="0" w:tplc="F984EA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A617A41"/>
    <w:multiLevelType w:val="hybridMultilevel"/>
    <w:tmpl w:val="838616A4"/>
    <w:lvl w:ilvl="0" w:tplc="E32CB566">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6840244B"/>
    <w:multiLevelType w:val="hybridMultilevel"/>
    <w:tmpl w:val="A28EC334"/>
    <w:lvl w:ilvl="0" w:tplc="04190001">
      <w:start w:val="1"/>
      <w:numFmt w:val="bullet"/>
      <w:lvlText w:val=""/>
      <w:lvlJc w:val="left"/>
      <w:pPr>
        <w:ind w:left="1353" w:hanging="360"/>
      </w:pPr>
      <w:rPr>
        <w:rFonts w:ascii="Symbol" w:hAnsi="Symbol" w:hint="default"/>
        <w:b/>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69D02530"/>
    <w:multiLevelType w:val="multilevel"/>
    <w:tmpl w:val="69D025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70316479"/>
    <w:multiLevelType w:val="hybridMultilevel"/>
    <w:tmpl w:val="31AE25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3740264"/>
    <w:multiLevelType w:val="hybridMultilevel"/>
    <w:tmpl w:val="356E4AD2"/>
    <w:lvl w:ilvl="0" w:tplc="A7167992">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6A86AFB"/>
    <w:multiLevelType w:val="hybridMultilevel"/>
    <w:tmpl w:val="FB20ABC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 w:numId="2">
    <w:abstractNumId w:val="17"/>
  </w:num>
  <w:num w:numId="3">
    <w:abstractNumId w:val="5"/>
  </w:num>
  <w:num w:numId="4">
    <w:abstractNumId w:val="1"/>
  </w:num>
  <w:num w:numId="5">
    <w:abstractNumId w:val="19"/>
  </w:num>
  <w:num w:numId="6">
    <w:abstractNumId w:val="4"/>
  </w:num>
  <w:num w:numId="7">
    <w:abstractNumId w:val="3"/>
  </w:num>
  <w:num w:numId="8">
    <w:abstractNumId w:val="7"/>
  </w:num>
  <w:num w:numId="9">
    <w:abstractNumId w:val="12"/>
  </w:num>
  <w:num w:numId="10">
    <w:abstractNumId w:val="13"/>
  </w:num>
  <w:num w:numId="11">
    <w:abstractNumId w:val="10"/>
  </w:num>
  <w:num w:numId="12">
    <w:abstractNumId w:val="20"/>
  </w:num>
  <w:num w:numId="13">
    <w:abstractNumId w:val="14"/>
  </w:num>
  <w:num w:numId="14">
    <w:abstractNumId w:val="6"/>
  </w:num>
  <w:num w:numId="15">
    <w:abstractNumId w:val="11"/>
  </w:num>
  <w:num w:numId="16">
    <w:abstractNumId w:val="2"/>
  </w:num>
  <w:num w:numId="17">
    <w:abstractNumId w:val="15"/>
  </w:num>
  <w:num w:numId="18">
    <w:abstractNumId w:val="18"/>
  </w:num>
  <w:num w:numId="19">
    <w:abstractNumId w:val="9"/>
  </w:num>
  <w:num w:numId="20">
    <w:abstractNumId w:val="8"/>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C5AA7"/>
    <w:rsid w:val="00000078"/>
    <w:rsid w:val="00002012"/>
    <w:rsid w:val="00005B1A"/>
    <w:rsid w:val="00013687"/>
    <w:rsid w:val="0001722E"/>
    <w:rsid w:val="0002581B"/>
    <w:rsid w:val="00034CCE"/>
    <w:rsid w:val="0006157D"/>
    <w:rsid w:val="00066495"/>
    <w:rsid w:val="00083617"/>
    <w:rsid w:val="00091160"/>
    <w:rsid w:val="00093E0D"/>
    <w:rsid w:val="000A029B"/>
    <w:rsid w:val="000A15CD"/>
    <w:rsid w:val="000B0889"/>
    <w:rsid w:val="000B14BF"/>
    <w:rsid w:val="000B5B61"/>
    <w:rsid w:val="000C5AA7"/>
    <w:rsid w:val="000E7037"/>
    <w:rsid w:val="000F7B6E"/>
    <w:rsid w:val="00124C93"/>
    <w:rsid w:val="00131404"/>
    <w:rsid w:val="00157890"/>
    <w:rsid w:val="00166F7D"/>
    <w:rsid w:val="00177146"/>
    <w:rsid w:val="00197035"/>
    <w:rsid w:val="001B1E4F"/>
    <w:rsid w:val="001C5C96"/>
    <w:rsid w:val="001D490B"/>
    <w:rsid w:val="001D7FC9"/>
    <w:rsid w:val="001E10FB"/>
    <w:rsid w:val="001E3090"/>
    <w:rsid w:val="002051AC"/>
    <w:rsid w:val="0021573E"/>
    <w:rsid w:val="00220830"/>
    <w:rsid w:val="00230D9D"/>
    <w:rsid w:val="00240F53"/>
    <w:rsid w:val="002650F3"/>
    <w:rsid w:val="002707C1"/>
    <w:rsid w:val="002814F7"/>
    <w:rsid w:val="00291747"/>
    <w:rsid w:val="00297B4A"/>
    <w:rsid w:val="002A076D"/>
    <w:rsid w:val="002A3447"/>
    <w:rsid w:val="002B21E4"/>
    <w:rsid w:val="002B3A8D"/>
    <w:rsid w:val="002C0B7D"/>
    <w:rsid w:val="002C2949"/>
    <w:rsid w:val="002C5707"/>
    <w:rsid w:val="002C77A1"/>
    <w:rsid w:val="002F09C6"/>
    <w:rsid w:val="002F4376"/>
    <w:rsid w:val="00304C40"/>
    <w:rsid w:val="00311DD4"/>
    <w:rsid w:val="003155C7"/>
    <w:rsid w:val="003366FE"/>
    <w:rsid w:val="00336F8A"/>
    <w:rsid w:val="00337F74"/>
    <w:rsid w:val="003536BB"/>
    <w:rsid w:val="0037221A"/>
    <w:rsid w:val="003A228F"/>
    <w:rsid w:val="003B4DAF"/>
    <w:rsid w:val="003D3197"/>
    <w:rsid w:val="003D5C53"/>
    <w:rsid w:val="003E3F71"/>
    <w:rsid w:val="0042662D"/>
    <w:rsid w:val="004276DD"/>
    <w:rsid w:val="00431BF0"/>
    <w:rsid w:val="004675B1"/>
    <w:rsid w:val="00483C5B"/>
    <w:rsid w:val="004933F4"/>
    <w:rsid w:val="004C21FB"/>
    <w:rsid w:val="004C4A3F"/>
    <w:rsid w:val="004D733E"/>
    <w:rsid w:val="004E70C4"/>
    <w:rsid w:val="004F4C9E"/>
    <w:rsid w:val="005147C0"/>
    <w:rsid w:val="005254BA"/>
    <w:rsid w:val="00534A97"/>
    <w:rsid w:val="00541282"/>
    <w:rsid w:val="00555855"/>
    <w:rsid w:val="00561C42"/>
    <w:rsid w:val="0059104D"/>
    <w:rsid w:val="00591245"/>
    <w:rsid w:val="005A320A"/>
    <w:rsid w:val="005C2316"/>
    <w:rsid w:val="005D059B"/>
    <w:rsid w:val="005D11D1"/>
    <w:rsid w:val="005D64CF"/>
    <w:rsid w:val="005F2172"/>
    <w:rsid w:val="005F217E"/>
    <w:rsid w:val="00611052"/>
    <w:rsid w:val="00611722"/>
    <w:rsid w:val="00621C7E"/>
    <w:rsid w:val="00645E2A"/>
    <w:rsid w:val="006527B1"/>
    <w:rsid w:val="00654188"/>
    <w:rsid w:val="00672F36"/>
    <w:rsid w:val="006873DF"/>
    <w:rsid w:val="006B2A4A"/>
    <w:rsid w:val="006C745E"/>
    <w:rsid w:val="006D5EFE"/>
    <w:rsid w:val="006D755C"/>
    <w:rsid w:val="006E1D7A"/>
    <w:rsid w:val="006E59EA"/>
    <w:rsid w:val="006E6872"/>
    <w:rsid w:val="006F7408"/>
    <w:rsid w:val="00701E1F"/>
    <w:rsid w:val="0072223F"/>
    <w:rsid w:val="00723558"/>
    <w:rsid w:val="007321DB"/>
    <w:rsid w:val="00734192"/>
    <w:rsid w:val="0073491F"/>
    <w:rsid w:val="0075260C"/>
    <w:rsid w:val="00753185"/>
    <w:rsid w:val="00784296"/>
    <w:rsid w:val="0079702F"/>
    <w:rsid w:val="007A08CD"/>
    <w:rsid w:val="007A0E24"/>
    <w:rsid w:val="007B3369"/>
    <w:rsid w:val="007B6181"/>
    <w:rsid w:val="007B6763"/>
    <w:rsid w:val="007B6C7B"/>
    <w:rsid w:val="007C0109"/>
    <w:rsid w:val="007E4852"/>
    <w:rsid w:val="007E6575"/>
    <w:rsid w:val="007F4ACB"/>
    <w:rsid w:val="007F54F4"/>
    <w:rsid w:val="008018A5"/>
    <w:rsid w:val="0080630D"/>
    <w:rsid w:val="00806775"/>
    <w:rsid w:val="00810C43"/>
    <w:rsid w:val="00810F5B"/>
    <w:rsid w:val="00811F27"/>
    <w:rsid w:val="008206DE"/>
    <w:rsid w:val="008267A2"/>
    <w:rsid w:val="00830DA8"/>
    <w:rsid w:val="00843286"/>
    <w:rsid w:val="0084335A"/>
    <w:rsid w:val="00843F43"/>
    <w:rsid w:val="00854A23"/>
    <w:rsid w:val="00856B07"/>
    <w:rsid w:val="00856B91"/>
    <w:rsid w:val="00866E68"/>
    <w:rsid w:val="00871C1C"/>
    <w:rsid w:val="00884FE2"/>
    <w:rsid w:val="00890053"/>
    <w:rsid w:val="008A0268"/>
    <w:rsid w:val="008A57FA"/>
    <w:rsid w:val="008B0512"/>
    <w:rsid w:val="008C30CC"/>
    <w:rsid w:val="008F3403"/>
    <w:rsid w:val="00916985"/>
    <w:rsid w:val="00922A17"/>
    <w:rsid w:val="00941955"/>
    <w:rsid w:val="009428F7"/>
    <w:rsid w:val="009433E8"/>
    <w:rsid w:val="00944CB8"/>
    <w:rsid w:val="00967AF9"/>
    <w:rsid w:val="009739B7"/>
    <w:rsid w:val="0097523E"/>
    <w:rsid w:val="0097557D"/>
    <w:rsid w:val="0098171F"/>
    <w:rsid w:val="009910EC"/>
    <w:rsid w:val="009B194F"/>
    <w:rsid w:val="009D3E0A"/>
    <w:rsid w:val="009E345C"/>
    <w:rsid w:val="009F2E26"/>
    <w:rsid w:val="00A0205A"/>
    <w:rsid w:val="00A03B60"/>
    <w:rsid w:val="00A331B7"/>
    <w:rsid w:val="00A36D71"/>
    <w:rsid w:val="00A37926"/>
    <w:rsid w:val="00A55684"/>
    <w:rsid w:val="00A80FA7"/>
    <w:rsid w:val="00A92446"/>
    <w:rsid w:val="00AB1D03"/>
    <w:rsid w:val="00AB6FFD"/>
    <w:rsid w:val="00AD1B09"/>
    <w:rsid w:val="00B04197"/>
    <w:rsid w:val="00B158F9"/>
    <w:rsid w:val="00B20153"/>
    <w:rsid w:val="00B21C20"/>
    <w:rsid w:val="00B25D40"/>
    <w:rsid w:val="00B456A8"/>
    <w:rsid w:val="00B56DF4"/>
    <w:rsid w:val="00B71F84"/>
    <w:rsid w:val="00B7299D"/>
    <w:rsid w:val="00B77F4D"/>
    <w:rsid w:val="00B86374"/>
    <w:rsid w:val="00B95F30"/>
    <w:rsid w:val="00BA5CB4"/>
    <w:rsid w:val="00BA73AE"/>
    <w:rsid w:val="00BA7A62"/>
    <w:rsid w:val="00BC3CBE"/>
    <w:rsid w:val="00BC43CA"/>
    <w:rsid w:val="00BD07E6"/>
    <w:rsid w:val="00BE5086"/>
    <w:rsid w:val="00BF3F14"/>
    <w:rsid w:val="00C336CD"/>
    <w:rsid w:val="00C47220"/>
    <w:rsid w:val="00C477B3"/>
    <w:rsid w:val="00C53639"/>
    <w:rsid w:val="00C575AE"/>
    <w:rsid w:val="00C64379"/>
    <w:rsid w:val="00CB2E07"/>
    <w:rsid w:val="00CB372B"/>
    <w:rsid w:val="00CC6A73"/>
    <w:rsid w:val="00CD460B"/>
    <w:rsid w:val="00CD53EB"/>
    <w:rsid w:val="00CE5B08"/>
    <w:rsid w:val="00CF7089"/>
    <w:rsid w:val="00D00E78"/>
    <w:rsid w:val="00D17785"/>
    <w:rsid w:val="00D42F60"/>
    <w:rsid w:val="00D63497"/>
    <w:rsid w:val="00D63EA6"/>
    <w:rsid w:val="00D6689E"/>
    <w:rsid w:val="00D731B3"/>
    <w:rsid w:val="00D76955"/>
    <w:rsid w:val="00D81A75"/>
    <w:rsid w:val="00D83811"/>
    <w:rsid w:val="00DA0384"/>
    <w:rsid w:val="00DB020D"/>
    <w:rsid w:val="00DD027A"/>
    <w:rsid w:val="00DF79AB"/>
    <w:rsid w:val="00E03B7D"/>
    <w:rsid w:val="00E11BCE"/>
    <w:rsid w:val="00E126CA"/>
    <w:rsid w:val="00E17A8E"/>
    <w:rsid w:val="00E40F21"/>
    <w:rsid w:val="00E57603"/>
    <w:rsid w:val="00E74504"/>
    <w:rsid w:val="00E868B1"/>
    <w:rsid w:val="00E967D6"/>
    <w:rsid w:val="00EB234E"/>
    <w:rsid w:val="00EC4FB4"/>
    <w:rsid w:val="00EF0CBD"/>
    <w:rsid w:val="00F04350"/>
    <w:rsid w:val="00F4251C"/>
    <w:rsid w:val="00F43705"/>
    <w:rsid w:val="00F502F8"/>
    <w:rsid w:val="00F50AF5"/>
    <w:rsid w:val="00F544A7"/>
    <w:rsid w:val="00F601D2"/>
    <w:rsid w:val="00F64681"/>
    <w:rsid w:val="00F77F33"/>
    <w:rsid w:val="00F82039"/>
    <w:rsid w:val="00F86C84"/>
    <w:rsid w:val="00F908A1"/>
    <w:rsid w:val="00F90FB2"/>
    <w:rsid w:val="00FB7DB7"/>
    <w:rsid w:val="00FC63F3"/>
    <w:rsid w:val="00FE0FEC"/>
    <w:rsid w:val="00FE3286"/>
    <w:rsid w:val="00FE409B"/>
    <w:rsid w:val="00FF6DFF"/>
    <w:rsid w:val="26742184"/>
    <w:rsid w:val="75A4090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9E2B1"/>
  <w15:docId w15:val="{3DF79718-44FC-4781-8F54-40377CF77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41955"/>
    <w:rPr>
      <w:rFonts w:ascii="Times New Roman" w:eastAsia="Times New Roman" w:hAnsi="Times New Roman" w:cs="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941955"/>
    <w:pPr>
      <w:spacing w:before="100" w:beforeAutospacing="1" w:after="100" w:afterAutospacing="1"/>
      <w:outlineLvl w:val="0"/>
    </w:pPr>
    <w:rPr>
      <w:b/>
      <w:bCs/>
      <w:kern w:val="36"/>
      <w:sz w:val="48"/>
      <w:szCs w:val="48"/>
    </w:rPr>
  </w:style>
  <w:style w:type="paragraph" w:styleId="2">
    <w:name w:val="heading 2"/>
    <w:basedOn w:val="a"/>
    <w:next w:val="a"/>
    <w:link w:val="20"/>
    <w:uiPriority w:val="9"/>
    <w:qFormat/>
    <w:rsid w:val="0080630D"/>
    <w:pPr>
      <w:keepNext/>
      <w:keepLines/>
      <w:numPr>
        <w:numId w:val="5"/>
      </w:numPr>
      <w:tabs>
        <w:tab w:val="left" w:pos="336"/>
      </w:tabs>
      <w:spacing w:before="240" w:after="60"/>
      <w:outlineLvl w:val="1"/>
    </w:pPr>
    <w:rPr>
      <w:b/>
      <w:bCs/>
      <w:iCs/>
    </w:rPr>
  </w:style>
  <w:style w:type="paragraph" w:styleId="3">
    <w:name w:val="heading 3"/>
    <w:basedOn w:val="a"/>
    <w:next w:val="a"/>
    <w:link w:val="30"/>
    <w:unhideWhenUsed/>
    <w:qFormat/>
    <w:rsid w:val="0080630D"/>
    <w:pPr>
      <w:keepNext/>
      <w:spacing w:before="240" w:after="60"/>
      <w:outlineLvl w:val="2"/>
    </w:pPr>
    <w:rPr>
      <w:rFonts w:ascii="Cambria" w:hAnsi="Cambria"/>
      <w:b/>
      <w:bCs/>
      <w:sz w:val="26"/>
      <w:szCs w:val="26"/>
    </w:rPr>
  </w:style>
  <w:style w:type="paragraph" w:styleId="4">
    <w:name w:val="heading 4"/>
    <w:basedOn w:val="a"/>
    <w:next w:val="a"/>
    <w:link w:val="40"/>
    <w:qFormat/>
    <w:rsid w:val="0080630D"/>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5">
    <w:name w:val="heading 5"/>
    <w:basedOn w:val="a"/>
    <w:next w:val="a"/>
    <w:link w:val="50"/>
    <w:uiPriority w:val="9"/>
    <w:semiHidden/>
    <w:unhideWhenUsed/>
    <w:qFormat/>
    <w:rsid w:val="00F04350"/>
    <w:pPr>
      <w:keepNext/>
      <w:keepLines/>
      <w:spacing w:before="40"/>
      <w:outlineLvl w:val="4"/>
    </w:pPr>
    <w:rPr>
      <w:rFonts w:asciiTheme="majorHAnsi" w:eastAsiaTheme="majorEastAsia" w:hAnsiTheme="majorHAnsi" w:cstheme="majorBidi"/>
      <w:color w:val="2F5496" w:themeColor="accent1" w:themeShade="BF"/>
    </w:rPr>
  </w:style>
  <w:style w:type="paragraph" w:styleId="7">
    <w:name w:val="heading 7"/>
    <w:basedOn w:val="a"/>
    <w:next w:val="a"/>
    <w:link w:val="70"/>
    <w:qFormat/>
    <w:rsid w:val="0080630D"/>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Знак4 Знак,Знак4 Знак,Çàã1,BO,ID,andr"/>
    <w:basedOn w:val="a"/>
    <w:link w:val="a4"/>
    <w:qFormat/>
    <w:rsid w:val="00941955"/>
    <w:pPr>
      <w:widowControl w:val="0"/>
      <w:suppressAutoHyphens/>
      <w:spacing w:after="120"/>
    </w:pPr>
    <w:rPr>
      <w:rFonts w:ascii="Arial" w:eastAsia="Lucida Sans Unicode" w:hAnsi="Arial"/>
      <w:kern w:val="1"/>
      <w:sz w:val="20"/>
      <w:lang w:eastAsia="ar-SA"/>
    </w:rPr>
  </w:style>
  <w:style w:type="table" w:styleId="a5">
    <w:name w:val="Table Grid"/>
    <w:basedOn w:val="a1"/>
    <w:uiPriority w:val="59"/>
    <w:qFormat/>
    <w:rsid w:val="009419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Bullet 1,Use Case List Paragraph,GOST_TableList,Bullet List,FooterText,numbered,Paragraphe de liste1,lp1,ТЗ список,Абзац списка литеральный,Булет1,1Булет,it_List1"/>
    <w:basedOn w:val="a"/>
    <w:link w:val="a7"/>
    <w:uiPriority w:val="34"/>
    <w:qFormat/>
    <w:rsid w:val="00941955"/>
    <w:pPr>
      <w:widowControl w:val="0"/>
      <w:autoSpaceDE w:val="0"/>
      <w:autoSpaceDN w:val="0"/>
      <w:adjustRightInd w:val="0"/>
      <w:ind w:left="720"/>
      <w:contextualSpacing/>
    </w:pPr>
    <w:rPr>
      <w:rFonts w:eastAsiaTheme="minorEastAsia"/>
      <w:sz w:val="20"/>
      <w:szCs w:val="20"/>
    </w:rPr>
  </w:style>
  <w:style w:type="character" w:customStyle="1" w:styleId="a7">
    <w:name w:val="Абзац списка Знак"/>
    <w:aliases w:val="Bullet 1 Знак,Use Case List Paragraph Знак,GOST_TableList Знак,Bullet List Знак,FooterText Знак,numbered Знак,Paragraphe de liste1 Знак,lp1 Знак,ТЗ список Знак,Абзац списка литеральный Знак,Булет1 Знак,1Булет Знак,it_List1 Знак"/>
    <w:basedOn w:val="a0"/>
    <w:link w:val="a6"/>
    <w:uiPriority w:val="34"/>
    <w:qFormat/>
    <w:locked/>
    <w:rsid w:val="00941955"/>
    <w:rPr>
      <w:rFonts w:ascii="Times New Roman" w:eastAsiaTheme="minorEastAsia" w:hAnsi="Times New Roman" w:cs="Times New Roman"/>
      <w:sz w:val="20"/>
      <w:szCs w:val="20"/>
      <w:lang w:eastAsia="ru-RU"/>
    </w:rPr>
  </w:style>
  <w:style w:type="character" w:customStyle="1" w:styleId="10">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
    <w:basedOn w:val="a0"/>
    <w:link w:val="1"/>
    <w:uiPriority w:val="9"/>
    <w:qFormat/>
    <w:rsid w:val="00941955"/>
    <w:rPr>
      <w:rFonts w:ascii="Times New Roman" w:eastAsia="Times New Roman" w:hAnsi="Times New Roman" w:cs="Times New Roman"/>
      <w:b/>
      <w:bCs/>
      <w:kern w:val="36"/>
      <w:sz w:val="48"/>
      <w:szCs w:val="48"/>
      <w:lang w:eastAsia="ru-RU"/>
    </w:rPr>
  </w:style>
  <w:style w:type="character" w:customStyle="1" w:styleId="a4">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Çàã1 Знак"/>
    <w:basedOn w:val="a0"/>
    <w:link w:val="a3"/>
    <w:qFormat/>
    <w:rsid w:val="00941955"/>
    <w:rPr>
      <w:rFonts w:ascii="Arial" w:eastAsia="Lucida Sans Unicode" w:hAnsi="Arial" w:cs="Times New Roman"/>
      <w:kern w:val="1"/>
      <w:sz w:val="20"/>
      <w:szCs w:val="24"/>
      <w:lang w:eastAsia="ar-SA"/>
    </w:rPr>
  </w:style>
  <w:style w:type="paragraph" w:styleId="a8">
    <w:name w:val="No Spacing"/>
    <w:aliases w:val="для таблиц,Без интервала2,No Spacing,мой,МОЙ,Без интервала 111,МММ,МОЙ МОЙ"/>
    <w:link w:val="a9"/>
    <w:uiPriority w:val="1"/>
    <w:qFormat/>
    <w:rsid w:val="00941955"/>
    <w:pPr>
      <w:suppressAutoHyphens/>
    </w:pPr>
    <w:rPr>
      <w:rFonts w:ascii="Times New Roman" w:eastAsia="Arial" w:hAnsi="Times New Roman" w:cs="Times New Roman"/>
      <w:sz w:val="24"/>
      <w:szCs w:val="24"/>
      <w:lang w:eastAsia="ar-SA"/>
    </w:rPr>
  </w:style>
  <w:style w:type="character" w:customStyle="1" w:styleId="a9">
    <w:name w:val="Без интервала Знак"/>
    <w:aliases w:val="для таблиц Знак,Без интервала2 Знак,No Spacing Знак,мой Знак,МОЙ Знак,Без интервала 111 Знак,МММ Знак,МОЙ МОЙ Знак"/>
    <w:link w:val="a8"/>
    <w:uiPriority w:val="1"/>
    <w:rsid w:val="00941955"/>
    <w:rPr>
      <w:rFonts w:ascii="Times New Roman" w:eastAsia="Arial" w:hAnsi="Times New Roman" w:cs="Times New Roman"/>
      <w:sz w:val="24"/>
      <w:szCs w:val="24"/>
      <w:lang w:eastAsia="ar-SA"/>
    </w:rPr>
  </w:style>
  <w:style w:type="paragraph" w:customStyle="1" w:styleId="docdata">
    <w:name w:val="docdata"/>
    <w:basedOn w:val="a"/>
    <w:rsid w:val="00941955"/>
    <w:pPr>
      <w:spacing w:before="100" w:beforeAutospacing="1" w:after="100" w:afterAutospacing="1"/>
    </w:pPr>
  </w:style>
  <w:style w:type="character" w:customStyle="1" w:styleId="1327">
    <w:name w:val="1327"/>
    <w:basedOn w:val="a0"/>
    <w:qFormat/>
    <w:rsid w:val="00941955"/>
  </w:style>
  <w:style w:type="paragraph" w:customStyle="1" w:styleId="headertext">
    <w:name w:val="headertext"/>
    <w:basedOn w:val="a"/>
    <w:qFormat/>
    <w:rsid w:val="00941955"/>
    <w:pPr>
      <w:spacing w:before="100" w:beforeAutospacing="1" w:after="100" w:afterAutospacing="1"/>
    </w:pPr>
  </w:style>
  <w:style w:type="character" w:styleId="aa">
    <w:name w:val="Hyperlink"/>
    <w:basedOn w:val="a0"/>
    <w:uiPriority w:val="99"/>
    <w:unhideWhenUsed/>
    <w:rsid w:val="007F4ACB"/>
    <w:rPr>
      <w:color w:val="0000FF"/>
      <w:u w:val="single"/>
    </w:rPr>
  </w:style>
  <w:style w:type="character" w:customStyle="1" w:styleId="20">
    <w:name w:val="Заголовок 2 Знак"/>
    <w:basedOn w:val="a0"/>
    <w:link w:val="2"/>
    <w:uiPriority w:val="9"/>
    <w:rsid w:val="0080630D"/>
    <w:rPr>
      <w:rFonts w:ascii="Times New Roman" w:eastAsia="Times New Roman" w:hAnsi="Times New Roman" w:cs="Times New Roman"/>
      <w:b/>
      <w:bCs/>
      <w:iCs/>
      <w:sz w:val="24"/>
      <w:szCs w:val="24"/>
    </w:rPr>
  </w:style>
  <w:style w:type="character" w:customStyle="1" w:styleId="30">
    <w:name w:val="Заголовок 3 Знак"/>
    <w:basedOn w:val="a0"/>
    <w:link w:val="3"/>
    <w:rsid w:val="0080630D"/>
    <w:rPr>
      <w:rFonts w:ascii="Cambria" w:eastAsia="Times New Roman" w:hAnsi="Cambria" w:cs="Times New Roman"/>
      <w:b/>
      <w:bCs/>
      <w:sz w:val="26"/>
      <w:szCs w:val="26"/>
    </w:rPr>
  </w:style>
  <w:style w:type="character" w:customStyle="1" w:styleId="40">
    <w:name w:val="Заголовок 4 Знак"/>
    <w:basedOn w:val="a0"/>
    <w:link w:val="4"/>
    <w:rsid w:val="0080630D"/>
    <w:rPr>
      <w:rFonts w:ascii="Times New Roman" w:eastAsia="Times New Roman" w:hAnsi="Times New Roman" w:cs="Times New Roman"/>
      <w:b/>
      <w:i/>
      <w:iCs/>
      <w:spacing w:val="1"/>
      <w:sz w:val="24"/>
      <w:szCs w:val="24"/>
      <w:shd w:val="clear" w:color="auto" w:fill="FFFFFF"/>
    </w:rPr>
  </w:style>
  <w:style w:type="character" w:customStyle="1" w:styleId="70">
    <w:name w:val="Заголовок 7 Знак"/>
    <w:basedOn w:val="a0"/>
    <w:link w:val="7"/>
    <w:rsid w:val="0080630D"/>
    <w:rPr>
      <w:rFonts w:ascii="Times New Roman" w:eastAsia="Times New Roman" w:hAnsi="Times New Roman" w:cs="Times New Roman"/>
      <w:sz w:val="24"/>
      <w:szCs w:val="24"/>
    </w:rPr>
  </w:style>
  <w:style w:type="character" w:customStyle="1" w:styleId="11">
    <w:name w:val="Заголовок 1 Знак1"/>
    <w:aliases w:val="Заголовок 1 Знак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ocked/>
    <w:rsid w:val="0080630D"/>
    <w:rPr>
      <w:b/>
      <w:bCs/>
      <w:sz w:val="24"/>
      <w:szCs w:val="24"/>
    </w:rPr>
  </w:style>
  <w:style w:type="paragraph" w:styleId="HTML">
    <w:name w:val="HTML Preformatted"/>
    <w:basedOn w:val="a"/>
    <w:link w:val="HTML0"/>
    <w:rsid w:val="008063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0">
    <w:name w:val="Стандартный HTML Знак"/>
    <w:basedOn w:val="a0"/>
    <w:link w:val="HTML"/>
    <w:rsid w:val="0080630D"/>
    <w:rPr>
      <w:rFonts w:ascii="Courier New" w:eastAsia="Times New Roman" w:hAnsi="Courier New" w:cs="Courier New"/>
      <w:color w:val="000000"/>
      <w:sz w:val="18"/>
      <w:szCs w:val="18"/>
    </w:rPr>
  </w:style>
  <w:style w:type="paragraph" w:styleId="ab">
    <w:name w:val="Normal (Web)"/>
    <w:aliases w:val="Обычный (Web),Знак Знак1, Знак Знак1,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Знак2"/>
    <w:basedOn w:val="a"/>
    <w:link w:val="ac"/>
    <w:qFormat/>
    <w:rsid w:val="0080630D"/>
    <w:pPr>
      <w:spacing w:before="100" w:beforeAutospacing="1" w:after="100" w:afterAutospacing="1"/>
    </w:pPr>
  </w:style>
  <w:style w:type="character" w:customStyle="1" w:styleId="ac">
    <w:name w:val="Обычный (Интернет) Знак"/>
    <w:aliases w:val="Обычный (Web) Знак,Знак Знак1 Знак, Знак Знак1 Знак,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
    <w:link w:val="ab"/>
    <w:locked/>
    <w:rsid w:val="0080630D"/>
    <w:rPr>
      <w:rFonts w:ascii="Times New Roman" w:eastAsia="Times New Roman" w:hAnsi="Times New Roman" w:cs="Times New Roman"/>
      <w:sz w:val="24"/>
      <w:szCs w:val="24"/>
    </w:rPr>
  </w:style>
  <w:style w:type="paragraph" w:styleId="ad">
    <w:name w:val="Subtitle"/>
    <w:basedOn w:val="a"/>
    <w:link w:val="ae"/>
    <w:qFormat/>
    <w:rsid w:val="0080630D"/>
    <w:pPr>
      <w:jc w:val="center"/>
    </w:pPr>
    <w:rPr>
      <w:sz w:val="28"/>
      <w:u w:val="single"/>
    </w:rPr>
  </w:style>
  <w:style w:type="character" w:customStyle="1" w:styleId="ae">
    <w:name w:val="Подзаголовок Знак"/>
    <w:basedOn w:val="a0"/>
    <w:link w:val="ad"/>
    <w:rsid w:val="0080630D"/>
    <w:rPr>
      <w:rFonts w:ascii="Times New Roman" w:eastAsia="Times New Roman" w:hAnsi="Times New Roman" w:cs="Times New Roman"/>
      <w:sz w:val="28"/>
      <w:szCs w:val="24"/>
      <w:u w:val="single"/>
    </w:rPr>
  </w:style>
  <w:style w:type="character" w:customStyle="1" w:styleId="21">
    <w:name w:val="Основной текст с отступом 2 Знак"/>
    <w:link w:val="22"/>
    <w:locked/>
    <w:rsid w:val="0080630D"/>
    <w:rPr>
      <w:sz w:val="24"/>
      <w:szCs w:val="24"/>
    </w:rPr>
  </w:style>
  <w:style w:type="paragraph" w:styleId="22">
    <w:name w:val="Body Text Indent 2"/>
    <w:basedOn w:val="a"/>
    <w:link w:val="21"/>
    <w:rsid w:val="0080630D"/>
    <w:pPr>
      <w:spacing w:after="120" w:line="480" w:lineRule="auto"/>
      <w:ind w:left="283"/>
    </w:pPr>
    <w:rPr>
      <w:rFonts w:asciiTheme="minorHAnsi" w:eastAsiaTheme="minorHAnsi" w:hAnsiTheme="minorHAnsi" w:cstheme="minorBidi"/>
    </w:rPr>
  </w:style>
  <w:style w:type="character" w:customStyle="1" w:styleId="210">
    <w:name w:val="Основной текст с отступом 2 Знак1"/>
    <w:basedOn w:val="a0"/>
    <w:uiPriority w:val="99"/>
    <w:semiHidden/>
    <w:rsid w:val="0080630D"/>
    <w:rPr>
      <w:rFonts w:ascii="Times New Roman" w:eastAsia="Times New Roman" w:hAnsi="Times New Roman" w:cs="Times New Roman"/>
      <w:sz w:val="24"/>
      <w:szCs w:val="24"/>
    </w:rPr>
  </w:style>
  <w:style w:type="paragraph" w:styleId="31">
    <w:name w:val="Body Text Indent 3"/>
    <w:basedOn w:val="a"/>
    <w:link w:val="32"/>
    <w:rsid w:val="0080630D"/>
    <w:pPr>
      <w:ind w:firstLine="720"/>
      <w:jc w:val="both"/>
    </w:pPr>
  </w:style>
  <w:style w:type="character" w:customStyle="1" w:styleId="32">
    <w:name w:val="Основной текст с отступом 3 Знак"/>
    <w:basedOn w:val="a0"/>
    <w:link w:val="31"/>
    <w:rsid w:val="0080630D"/>
    <w:rPr>
      <w:rFonts w:ascii="Times New Roman" w:eastAsia="Times New Roman" w:hAnsi="Times New Roman" w:cs="Times New Roman"/>
      <w:sz w:val="24"/>
      <w:szCs w:val="24"/>
    </w:rPr>
  </w:style>
  <w:style w:type="paragraph" w:customStyle="1" w:styleId="03osnovnoytext">
    <w:name w:val="03osnovnoytext"/>
    <w:basedOn w:val="a"/>
    <w:rsid w:val="0080630D"/>
    <w:pPr>
      <w:spacing w:before="320" w:line="320" w:lineRule="atLeast"/>
      <w:ind w:left="1191"/>
      <w:jc w:val="both"/>
    </w:pPr>
    <w:rPr>
      <w:rFonts w:ascii="GaramondC" w:hAnsi="GaramondC"/>
      <w:color w:val="000000"/>
      <w:sz w:val="20"/>
      <w:szCs w:val="20"/>
    </w:rPr>
  </w:style>
  <w:style w:type="paragraph" w:customStyle="1" w:styleId="01zagolovok">
    <w:name w:val="01_zagolovok"/>
    <w:basedOn w:val="a"/>
    <w:rsid w:val="0080630D"/>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80630D"/>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80630D"/>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80630D"/>
    <w:pPr>
      <w:spacing w:before="120" w:line="320" w:lineRule="atLeast"/>
    </w:pPr>
    <w:rPr>
      <w:rFonts w:ascii="GaramondC" w:hAnsi="GaramondC"/>
      <w:color w:val="000000"/>
      <w:sz w:val="20"/>
      <w:szCs w:val="20"/>
    </w:rPr>
  </w:style>
  <w:style w:type="paragraph" w:customStyle="1" w:styleId="211">
    <w:name w:val="Основной текст 21"/>
    <w:basedOn w:val="a"/>
    <w:rsid w:val="0080630D"/>
    <w:pPr>
      <w:widowControl w:val="0"/>
      <w:spacing w:line="360" w:lineRule="auto"/>
      <w:ind w:firstLine="720"/>
      <w:jc w:val="both"/>
    </w:pPr>
    <w:rPr>
      <w:sz w:val="26"/>
      <w:szCs w:val="20"/>
    </w:rPr>
  </w:style>
  <w:style w:type="paragraph" w:customStyle="1" w:styleId="ConsPlusNormal">
    <w:name w:val="ConsPlusNormal"/>
    <w:link w:val="ConsPlusNormal0"/>
    <w:qFormat/>
    <w:rsid w:val="0080630D"/>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qFormat/>
    <w:locked/>
    <w:rsid w:val="0080630D"/>
    <w:rPr>
      <w:rFonts w:ascii="Arial" w:eastAsia="Times New Roman" w:hAnsi="Arial" w:cs="Arial"/>
    </w:rPr>
  </w:style>
  <w:style w:type="paragraph" w:customStyle="1" w:styleId="ConsNonformat">
    <w:name w:val="ConsNonformat"/>
    <w:link w:val="ConsNonformat0"/>
    <w:rsid w:val="0080630D"/>
    <w:pPr>
      <w:widowControl w:val="0"/>
      <w:autoSpaceDE w:val="0"/>
      <w:autoSpaceDN w:val="0"/>
      <w:adjustRightInd w:val="0"/>
    </w:pPr>
    <w:rPr>
      <w:rFonts w:ascii="Courier New" w:eastAsia="Times New Roman" w:hAnsi="Courier New" w:cs="Times New Roman"/>
      <w:sz w:val="24"/>
      <w:szCs w:val="24"/>
    </w:rPr>
  </w:style>
  <w:style w:type="character" w:customStyle="1" w:styleId="ConsNonformat0">
    <w:name w:val="ConsNonformat Знак"/>
    <w:link w:val="ConsNonformat"/>
    <w:rsid w:val="0080630D"/>
    <w:rPr>
      <w:rFonts w:ascii="Courier New" w:eastAsia="Times New Roman" w:hAnsi="Courier New" w:cs="Times New Roman"/>
      <w:sz w:val="24"/>
      <w:szCs w:val="24"/>
    </w:rPr>
  </w:style>
  <w:style w:type="paragraph" w:customStyle="1" w:styleId="110">
    <w:name w:val="заголовок 11"/>
    <w:basedOn w:val="a"/>
    <w:next w:val="a"/>
    <w:rsid w:val="0080630D"/>
    <w:pPr>
      <w:keepNext/>
      <w:jc w:val="center"/>
    </w:pPr>
    <w:rPr>
      <w:szCs w:val="20"/>
    </w:rPr>
  </w:style>
  <w:style w:type="paragraph" w:customStyle="1" w:styleId="33">
    <w:name w:val="Стиль3 Знак"/>
    <w:basedOn w:val="22"/>
    <w:rsid w:val="0080630D"/>
    <w:pPr>
      <w:widowControl w:val="0"/>
      <w:tabs>
        <w:tab w:val="num" w:pos="360"/>
      </w:tabs>
      <w:adjustRightInd w:val="0"/>
      <w:spacing w:after="0" w:line="240" w:lineRule="auto"/>
      <w:jc w:val="both"/>
    </w:pPr>
    <w:rPr>
      <w:rFonts w:ascii="Arial" w:hAnsi="Arial"/>
    </w:rPr>
  </w:style>
  <w:style w:type="paragraph" w:customStyle="1" w:styleId="34">
    <w:name w:val="Стиль3"/>
    <w:basedOn w:val="22"/>
    <w:rsid w:val="0080630D"/>
    <w:pPr>
      <w:widowControl w:val="0"/>
      <w:tabs>
        <w:tab w:val="num" w:pos="720"/>
      </w:tabs>
      <w:adjustRightInd w:val="0"/>
      <w:spacing w:after="0" w:line="240" w:lineRule="auto"/>
      <w:ind w:left="720" w:hanging="360"/>
      <w:jc w:val="both"/>
    </w:pPr>
    <w:rPr>
      <w:szCs w:val="20"/>
    </w:rPr>
  </w:style>
  <w:style w:type="paragraph" w:customStyle="1" w:styleId="35">
    <w:name w:val="Стиль3 Знак Знак"/>
    <w:basedOn w:val="22"/>
    <w:rsid w:val="0080630D"/>
    <w:pPr>
      <w:widowControl w:val="0"/>
      <w:tabs>
        <w:tab w:val="num" w:pos="227"/>
      </w:tabs>
      <w:adjustRightInd w:val="0"/>
      <w:spacing w:after="0" w:line="240" w:lineRule="auto"/>
      <w:ind w:left="0"/>
      <w:jc w:val="both"/>
    </w:pPr>
    <w:rPr>
      <w:szCs w:val="20"/>
    </w:rPr>
  </w:style>
  <w:style w:type="paragraph" w:customStyle="1" w:styleId="12">
    <w:name w:val="Обычный1"/>
    <w:qFormat/>
    <w:rsid w:val="0080630D"/>
    <w:rPr>
      <w:rFonts w:ascii="Times New Roman" w:eastAsia="Times New Roman" w:hAnsi="Times New Roman" w:cs="Times New Roman"/>
    </w:rPr>
  </w:style>
  <w:style w:type="character" w:customStyle="1" w:styleId="ConsNormal">
    <w:name w:val="ConsNormal Знак"/>
    <w:link w:val="ConsNormal0"/>
    <w:locked/>
    <w:rsid w:val="0080630D"/>
    <w:rPr>
      <w:rFonts w:ascii="Consultant" w:hAnsi="Consultant"/>
      <w:snapToGrid w:val="0"/>
    </w:rPr>
  </w:style>
  <w:style w:type="paragraph" w:customStyle="1" w:styleId="ConsNormal0">
    <w:name w:val="ConsNormal"/>
    <w:link w:val="ConsNormal"/>
    <w:rsid w:val="0080630D"/>
    <w:pPr>
      <w:widowControl w:val="0"/>
      <w:snapToGrid w:val="0"/>
      <w:ind w:firstLine="720"/>
    </w:pPr>
    <w:rPr>
      <w:rFonts w:ascii="Consultant" w:hAnsi="Consultant"/>
      <w:snapToGrid w:val="0"/>
    </w:rPr>
  </w:style>
  <w:style w:type="paragraph" w:customStyle="1" w:styleId="ConsPlusNonformat">
    <w:name w:val="ConsPlusNonformat"/>
    <w:rsid w:val="0080630D"/>
    <w:pPr>
      <w:widowControl w:val="0"/>
      <w:autoSpaceDE w:val="0"/>
      <w:autoSpaceDN w:val="0"/>
      <w:adjustRightInd w:val="0"/>
    </w:pPr>
    <w:rPr>
      <w:rFonts w:ascii="Courier New" w:eastAsia="Times New Roman" w:hAnsi="Courier New" w:cs="Courier New"/>
    </w:rPr>
  </w:style>
  <w:style w:type="paragraph" w:customStyle="1" w:styleId="af">
    <w:name w:val="Таблица текст"/>
    <w:basedOn w:val="a"/>
    <w:rsid w:val="0080630D"/>
    <w:pPr>
      <w:spacing w:before="40" w:after="40"/>
      <w:ind w:left="57" w:right="57"/>
    </w:pPr>
    <w:rPr>
      <w:sz w:val="22"/>
      <w:szCs w:val="22"/>
    </w:rPr>
  </w:style>
  <w:style w:type="paragraph" w:customStyle="1" w:styleId="13">
    <w:name w:val="Основной текст1"/>
    <w:basedOn w:val="12"/>
    <w:rsid w:val="0080630D"/>
    <w:pPr>
      <w:jc w:val="both"/>
    </w:pPr>
    <w:rPr>
      <w:sz w:val="28"/>
    </w:rPr>
  </w:style>
  <w:style w:type="paragraph" w:customStyle="1" w:styleId="111">
    <w:name w:val="Обычный11"/>
    <w:link w:val="14"/>
    <w:rsid w:val="0080630D"/>
    <w:pPr>
      <w:widowControl w:val="0"/>
      <w:snapToGrid w:val="0"/>
    </w:pPr>
    <w:rPr>
      <w:rFonts w:ascii="Times New Roman" w:eastAsia="Times New Roman" w:hAnsi="Times New Roman" w:cs="Times New Roman"/>
    </w:rPr>
  </w:style>
  <w:style w:type="character" w:customStyle="1" w:styleId="14">
    <w:name w:val="Обычный1 Знак"/>
    <w:basedOn w:val="a0"/>
    <w:link w:val="111"/>
    <w:locked/>
    <w:rsid w:val="0080630D"/>
    <w:rPr>
      <w:rFonts w:ascii="Times New Roman" w:eastAsia="Times New Roman" w:hAnsi="Times New Roman" w:cs="Times New Roman"/>
    </w:rPr>
  </w:style>
  <w:style w:type="paragraph" w:customStyle="1" w:styleId="FORMATTEXT">
    <w:name w:val=".FORMATTEXT"/>
    <w:rsid w:val="0080630D"/>
    <w:pPr>
      <w:widowControl w:val="0"/>
      <w:autoSpaceDE w:val="0"/>
      <w:autoSpaceDN w:val="0"/>
      <w:adjustRightInd w:val="0"/>
    </w:pPr>
    <w:rPr>
      <w:rFonts w:ascii="Times New Roman" w:eastAsia="Times New Roman" w:hAnsi="Times New Roman" w:cs="Times New Roman"/>
      <w:sz w:val="24"/>
      <w:szCs w:val="24"/>
    </w:rPr>
  </w:style>
  <w:style w:type="paragraph" w:customStyle="1" w:styleId="15">
    <w:name w:val="Цитата1"/>
    <w:basedOn w:val="a"/>
    <w:rsid w:val="0080630D"/>
    <w:pPr>
      <w:suppressAutoHyphens/>
      <w:spacing w:after="120"/>
      <w:ind w:left="1440" w:right="1440"/>
      <w:jc w:val="both"/>
    </w:pPr>
    <w:rPr>
      <w:szCs w:val="20"/>
      <w:lang w:eastAsia="ar-SA"/>
    </w:rPr>
  </w:style>
  <w:style w:type="character" w:customStyle="1" w:styleId="FontStyle23">
    <w:name w:val="Font Style23"/>
    <w:rsid w:val="0080630D"/>
    <w:rPr>
      <w:rFonts w:ascii="Times New Roman" w:hAnsi="Times New Roman" w:cs="Times New Roman" w:hint="default"/>
      <w:b/>
      <w:bCs/>
      <w:sz w:val="22"/>
      <w:szCs w:val="22"/>
    </w:rPr>
  </w:style>
  <w:style w:type="character" w:styleId="af0">
    <w:name w:val="Strong"/>
    <w:uiPriority w:val="22"/>
    <w:qFormat/>
    <w:rsid w:val="0080630D"/>
    <w:rPr>
      <w:b/>
      <w:bCs/>
    </w:rPr>
  </w:style>
  <w:style w:type="paragraph" w:styleId="af1">
    <w:name w:val="footer"/>
    <w:basedOn w:val="a"/>
    <w:link w:val="af2"/>
    <w:uiPriority w:val="99"/>
    <w:rsid w:val="0080630D"/>
    <w:pPr>
      <w:tabs>
        <w:tab w:val="center" w:pos="4677"/>
        <w:tab w:val="right" w:pos="9355"/>
      </w:tabs>
    </w:pPr>
  </w:style>
  <w:style w:type="character" w:customStyle="1" w:styleId="af2">
    <w:name w:val="Нижний колонтитул Знак"/>
    <w:basedOn w:val="a0"/>
    <w:link w:val="af1"/>
    <w:uiPriority w:val="99"/>
    <w:rsid w:val="0080630D"/>
    <w:rPr>
      <w:rFonts w:ascii="Times New Roman" w:eastAsia="Times New Roman" w:hAnsi="Times New Roman" w:cs="Times New Roman"/>
      <w:sz w:val="24"/>
      <w:szCs w:val="24"/>
    </w:rPr>
  </w:style>
  <w:style w:type="character" w:customStyle="1" w:styleId="23">
    <w:name w:val="Знак Знак2"/>
    <w:locked/>
    <w:rsid w:val="0080630D"/>
    <w:rPr>
      <w:sz w:val="24"/>
      <w:szCs w:val="24"/>
      <w:lang w:val="ru-RU" w:eastAsia="ru-RU" w:bidi="ar-SA"/>
    </w:rPr>
  </w:style>
  <w:style w:type="paragraph" w:customStyle="1" w:styleId="16">
    <w:name w:val="Без интервала1"/>
    <w:rsid w:val="0080630D"/>
    <w:pPr>
      <w:widowControl w:val="0"/>
      <w:suppressAutoHyphens/>
      <w:autoSpaceDE w:val="0"/>
    </w:pPr>
    <w:rPr>
      <w:rFonts w:ascii="Times New Roman" w:eastAsia="Times New Roman" w:hAnsi="Times New Roman" w:cs="Times New Roman"/>
      <w:lang w:eastAsia="ar-SA"/>
    </w:rPr>
  </w:style>
  <w:style w:type="character" w:customStyle="1" w:styleId="FontStyle45">
    <w:name w:val="Font Style45"/>
    <w:uiPriority w:val="99"/>
    <w:rsid w:val="0080630D"/>
    <w:rPr>
      <w:rFonts w:ascii="Times New Roman" w:hAnsi="Times New Roman" w:cs="Times New Roman"/>
      <w:sz w:val="22"/>
      <w:szCs w:val="22"/>
    </w:rPr>
  </w:style>
  <w:style w:type="paragraph" w:styleId="af3">
    <w:name w:val="header"/>
    <w:basedOn w:val="a"/>
    <w:link w:val="af4"/>
    <w:uiPriority w:val="99"/>
    <w:rsid w:val="0080630D"/>
    <w:pPr>
      <w:tabs>
        <w:tab w:val="center" w:pos="4677"/>
        <w:tab w:val="right" w:pos="9355"/>
      </w:tabs>
    </w:pPr>
  </w:style>
  <w:style w:type="character" w:customStyle="1" w:styleId="af4">
    <w:name w:val="Верхний колонтитул Знак"/>
    <w:basedOn w:val="a0"/>
    <w:link w:val="af3"/>
    <w:uiPriority w:val="99"/>
    <w:rsid w:val="0080630D"/>
    <w:rPr>
      <w:rFonts w:ascii="Times New Roman" w:eastAsia="Times New Roman" w:hAnsi="Times New Roman" w:cs="Times New Roman"/>
      <w:sz w:val="24"/>
      <w:szCs w:val="24"/>
    </w:rPr>
  </w:style>
  <w:style w:type="character" w:styleId="af5">
    <w:name w:val="page number"/>
    <w:basedOn w:val="a0"/>
    <w:uiPriority w:val="99"/>
    <w:rsid w:val="0080630D"/>
  </w:style>
  <w:style w:type="paragraph" w:customStyle="1" w:styleId="af6">
    <w:name w:val="Текст_Книга"/>
    <w:basedOn w:val="a"/>
    <w:link w:val="af7"/>
    <w:rsid w:val="0080630D"/>
    <w:pPr>
      <w:ind w:firstLine="709"/>
      <w:jc w:val="both"/>
    </w:pPr>
    <w:rPr>
      <w:sz w:val="20"/>
    </w:rPr>
  </w:style>
  <w:style w:type="character" w:customStyle="1" w:styleId="af7">
    <w:name w:val="Текст_Книга Знак"/>
    <w:link w:val="af6"/>
    <w:rsid w:val="0080630D"/>
    <w:rPr>
      <w:rFonts w:ascii="Times New Roman" w:eastAsia="Times New Roman" w:hAnsi="Times New Roman" w:cs="Times New Roman"/>
      <w:szCs w:val="24"/>
    </w:rPr>
  </w:style>
  <w:style w:type="paragraph" w:customStyle="1" w:styleId="24">
    <w:name w:val="Цитата2"/>
    <w:basedOn w:val="a"/>
    <w:rsid w:val="0080630D"/>
    <w:pPr>
      <w:suppressAutoHyphens/>
      <w:ind w:left="-284" w:right="-99"/>
    </w:pPr>
    <w:rPr>
      <w:sz w:val="28"/>
      <w:szCs w:val="20"/>
      <w:lang w:eastAsia="ar-SA"/>
    </w:rPr>
  </w:style>
  <w:style w:type="paragraph" w:customStyle="1" w:styleId="25">
    <w:name w:val="заголовок 2"/>
    <w:basedOn w:val="a"/>
    <w:next w:val="a"/>
    <w:rsid w:val="0080630D"/>
    <w:pPr>
      <w:keepNext/>
      <w:widowControl w:val="0"/>
      <w:jc w:val="both"/>
    </w:pPr>
    <w:rPr>
      <w:b/>
      <w:szCs w:val="20"/>
    </w:rPr>
  </w:style>
  <w:style w:type="paragraph" w:customStyle="1" w:styleId="Iauiue1">
    <w:name w:val="Iau?iue1"/>
    <w:rsid w:val="0080630D"/>
    <w:rPr>
      <w:rFonts w:ascii="Times New Roman" w:eastAsia="Times New Roman" w:hAnsi="Times New Roman" w:cs="Times New Roman"/>
    </w:rPr>
  </w:style>
  <w:style w:type="paragraph" w:customStyle="1" w:styleId="2110">
    <w:name w:val="Основной текст 211"/>
    <w:basedOn w:val="a"/>
    <w:rsid w:val="0080630D"/>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uiPriority w:val="99"/>
    <w:rsid w:val="0080630D"/>
    <w:rPr>
      <w:rFonts w:ascii="Times New Roman" w:hAnsi="Times New Roman" w:cs="Times New Roman"/>
      <w:sz w:val="26"/>
      <w:szCs w:val="26"/>
    </w:rPr>
  </w:style>
  <w:style w:type="paragraph" w:customStyle="1" w:styleId="Style4">
    <w:name w:val="Style4"/>
    <w:basedOn w:val="a"/>
    <w:rsid w:val="0080630D"/>
    <w:pPr>
      <w:widowControl w:val="0"/>
      <w:autoSpaceDE w:val="0"/>
      <w:autoSpaceDN w:val="0"/>
      <w:adjustRightInd w:val="0"/>
      <w:spacing w:line="331" w:lineRule="exact"/>
      <w:ind w:firstLine="715"/>
    </w:pPr>
  </w:style>
  <w:style w:type="paragraph" w:customStyle="1" w:styleId="Style5">
    <w:name w:val="Style5"/>
    <w:basedOn w:val="a"/>
    <w:rsid w:val="0080630D"/>
    <w:pPr>
      <w:widowControl w:val="0"/>
      <w:autoSpaceDE w:val="0"/>
      <w:autoSpaceDN w:val="0"/>
      <w:adjustRightInd w:val="0"/>
      <w:spacing w:line="317" w:lineRule="exact"/>
      <w:jc w:val="both"/>
    </w:pPr>
  </w:style>
  <w:style w:type="character" w:customStyle="1" w:styleId="FontStyle11">
    <w:name w:val="Font Style11"/>
    <w:rsid w:val="0080630D"/>
    <w:rPr>
      <w:rFonts w:ascii="Times New Roman" w:hAnsi="Times New Roman" w:cs="Times New Roman"/>
      <w:b/>
      <w:bCs/>
      <w:sz w:val="26"/>
      <w:szCs w:val="26"/>
    </w:rPr>
  </w:style>
  <w:style w:type="paragraph" w:customStyle="1" w:styleId="Style7">
    <w:name w:val="Style7"/>
    <w:basedOn w:val="a"/>
    <w:rsid w:val="0080630D"/>
    <w:pPr>
      <w:widowControl w:val="0"/>
      <w:autoSpaceDE w:val="0"/>
      <w:autoSpaceDN w:val="0"/>
      <w:adjustRightInd w:val="0"/>
      <w:spacing w:line="324" w:lineRule="exact"/>
      <w:ind w:firstLine="874"/>
    </w:pPr>
  </w:style>
  <w:style w:type="character" w:customStyle="1" w:styleId="FontStyle13">
    <w:name w:val="Font Style13"/>
    <w:rsid w:val="0080630D"/>
    <w:rPr>
      <w:rFonts w:ascii="Times New Roman" w:hAnsi="Times New Roman" w:cs="Times New Roman"/>
      <w:sz w:val="26"/>
      <w:szCs w:val="26"/>
    </w:rPr>
  </w:style>
  <w:style w:type="paragraph" w:customStyle="1" w:styleId="212">
    <w:name w:val="Основной текст с отступом 21"/>
    <w:basedOn w:val="a"/>
    <w:rsid w:val="0080630D"/>
    <w:pPr>
      <w:suppressAutoHyphens/>
      <w:spacing w:after="120" w:line="480" w:lineRule="auto"/>
      <w:ind w:left="283"/>
      <w:jc w:val="both"/>
    </w:pPr>
    <w:rPr>
      <w:lang w:eastAsia="ar-SA"/>
    </w:rPr>
  </w:style>
  <w:style w:type="paragraph" w:customStyle="1" w:styleId="Style10">
    <w:name w:val="Style10"/>
    <w:basedOn w:val="a"/>
    <w:rsid w:val="0080630D"/>
    <w:pPr>
      <w:widowControl w:val="0"/>
      <w:autoSpaceDE w:val="0"/>
      <w:autoSpaceDN w:val="0"/>
      <w:adjustRightInd w:val="0"/>
      <w:spacing w:line="252" w:lineRule="exact"/>
      <w:jc w:val="center"/>
    </w:pPr>
  </w:style>
  <w:style w:type="character" w:customStyle="1" w:styleId="FontStyle15">
    <w:name w:val="Font Style15"/>
    <w:rsid w:val="0080630D"/>
    <w:rPr>
      <w:rFonts w:ascii="Times New Roman" w:hAnsi="Times New Roman" w:cs="Times New Roman"/>
      <w:sz w:val="20"/>
      <w:szCs w:val="20"/>
    </w:rPr>
  </w:style>
  <w:style w:type="paragraph" w:customStyle="1" w:styleId="Style2">
    <w:name w:val="Style2"/>
    <w:basedOn w:val="a"/>
    <w:rsid w:val="0080630D"/>
    <w:pPr>
      <w:widowControl w:val="0"/>
      <w:autoSpaceDE w:val="0"/>
      <w:autoSpaceDN w:val="0"/>
      <w:adjustRightInd w:val="0"/>
      <w:spacing w:line="322" w:lineRule="exact"/>
      <w:ind w:firstLine="264"/>
    </w:pPr>
  </w:style>
  <w:style w:type="paragraph" w:styleId="26">
    <w:name w:val="Body Text 2"/>
    <w:basedOn w:val="a"/>
    <w:link w:val="27"/>
    <w:rsid w:val="0080630D"/>
    <w:pPr>
      <w:spacing w:after="120" w:line="480" w:lineRule="auto"/>
    </w:pPr>
  </w:style>
  <w:style w:type="character" w:customStyle="1" w:styleId="27">
    <w:name w:val="Основной текст 2 Знак"/>
    <w:basedOn w:val="a0"/>
    <w:link w:val="26"/>
    <w:rsid w:val="0080630D"/>
    <w:rPr>
      <w:rFonts w:ascii="Times New Roman" w:eastAsia="Times New Roman" w:hAnsi="Times New Roman" w:cs="Times New Roman"/>
      <w:sz w:val="24"/>
      <w:szCs w:val="24"/>
    </w:rPr>
  </w:style>
  <w:style w:type="paragraph" w:customStyle="1" w:styleId="Style9">
    <w:name w:val="Style9"/>
    <w:basedOn w:val="a"/>
    <w:rsid w:val="0080630D"/>
    <w:pPr>
      <w:widowControl w:val="0"/>
      <w:autoSpaceDE w:val="0"/>
      <w:autoSpaceDN w:val="0"/>
      <w:adjustRightInd w:val="0"/>
      <w:spacing w:line="252" w:lineRule="exact"/>
    </w:pPr>
  </w:style>
  <w:style w:type="paragraph" w:styleId="17">
    <w:name w:val="toc 1"/>
    <w:basedOn w:val="a"/>
    <w:next w:val="a"/>
    <w:autoRedefine/>
    <w:uiPriority w:val="39"/>
    <w:rsid w:val="0080630D"/>
    <w:pPr>
      <w:tabs>
        <w:tab w:val="right" w:leader="dot" w:pos="10196"/>
      </w:tabs>
      <w:ind w:left="-284"/>
    </w:pPr>
    <w:rPr>
      <w:b/>
      <w:bCs/>
      <w:noProof/>
      <w:color w:val="000000"/>
    </w:rPr>
  </w:style>
  <w:style w:type="paragraph" w:styleId="28">
    <w:name w:val="toc 2"/>
    <w:basedOn w:val="a"/>
    <w:next w:val="a"/>
    <w:autoRedefine/>
    <w:uiPriority w:val="39"/>
    <w:rsid w:val="0080630D"/>
    <w:pPr>
      <w:ind w:left="240"/>
    </w:pPr>
  </w:style>
  <w:style w:type="paragraph" w:styleId="af8">
    <w:name w:val="Document Map"/>
    <w:basedOn w:val="a"/>
    <w:link w:val="af9"/>
    <w:semiHidden/>
    <w:rsid w:val="0080630D"/>
    <w:pPr>
      <w:shd w:val="clear" w:color="auto" w:fill="000080"/>
    </w:pPr>
    <w:rPr>
      <w:rFonts w:ascii="Tahoma" w:hAnsi="Tahoma" w:cs="Tahoma"/>
      <w:sz w:val="20"/>
      <w:szCs w:val="20"/>
    </w:rPr>
  </w:style>
  <w:style w:type="character" w:customStyle="1" w:styleId="af9">
    <w:name w:val="Схема документа Знак"/>
    <w:basedOn w:val="a0"/>
    <w:link w:val="af8"/>
    <w:semiHidden/>
    <w:rsid w:val="0080630D"/>
    <w:rPr>
      <w:rFonts w:ascii="Tahoma" w:eastAsia="Times New Roman" w:hAnsi="Tahoma" w:cs="Tahoma"/>
      <w:shd w:val="clear" w:color="auto" w:fill="000080"/>
    </w:rPr>
  </w:style>
  <w:style w:type="paragraph" w:styleId="afa">
    <w:name w:val="Body Text Indent"/>
    <w:basedOn w:val="a"/>
    <w:link w:val="afb"/>
    <w:rsid w:val="0080630D"/>
    <w:pPr>
      <w:spacing w:after="120"/>
      <w:ind w:left="283"/>
    </w:pPr>
  </w:style>
  <w:style w:type="character" w:customStyle="1" w:styleId="afb">
    <w:name w:val="Основной текст с отступом Знак"/>
    <w:basedOn w:val="a0"/>
    <w:link w:val="afa"/>
    <w:rsid w:val="0080630D"/>
    <w:rPr>
      <w:rFonts w:ascii="Times New Roman" w:eastAsia="Times New Roman" w:hAnsi="Times New Roman" w:cs="Times New Roman"/>
      <w:sz w:val="24"/>
      <w:szCs w:val="24"/>
    </w:rPr>
  </w:style>
  <w:style w:type="character" w:customStyle="1" w:styleId="18">
    <w:name w:val="Номер страницы1"/>
    <w:rsid w:val="0080630D"/>
    <w:rPr>
      <w:sz w:val="20"/>
      <w:szCs w:val="20"/>
      <w:lang w:val="ru-RU"/>
    </w:rPr>
  </w:style>
  <w:style w:type="character" w:styleId="afc">
    <w:name w:val="annotation reference"/>
    <w:uiPriority w:val="99"/>
    <w:rsid w:val="0080630D"/>
    <w:rPr>
      <w:sz w:val="16"/>
      <w:szCs w:val="16"/>
    </w:rPr>
  </w:style>
  <w:style w:type="paragraph" w:styleId="afd">
    <w:name w:val="annotation text"/>
    <w:basedOn w:val="a"/>
    <w:link w:val="afe"/>
    <w:rsid w:val="0080630D"/>
    <w:rPr>
      <w:sz w:val="20"/>
      <w:szCs w:val="20"/>
    </w:rPr>
  </w:style>
  <w:style w:type="character" w:customStyle="1" w:styleId="afe">
    <w:name w:val="Текст примечания Знак"/>
    <w:basedOn w:val="a0"/>
    <w:link w:val="afd"/>
    <w:rsid w:val="0080630D"/>
    <w:rPr>
      <w:rFonts w:ascii="Times New Roman" w:eastAsia="Times New Roman" w:hAnsi="Times New Roman" w:cs="Times New Roman"/>
    </w:rPr>
  </w:style>
  <w:style w:type="paragraph" w:styleId="aff">
    <w:name w:val="annotation subject"/>
    <w:basedOn w:val="afd"/>
    <w:next w:val="afd"/>
    <w:link w:val="aff0"/>
    <w:rsid w:val="0080630D"/>
    <w:rPr>
      <w:b/>
      <w:bCs/>
    </w:rPr>
  </w:style>
  <w:style w:type="character" w:customStyle="1" w:styleId="aff0">
    <w:name w:val="Тема примечания Знак"/>
    <w:basedOn w:val="afe"/>
    <w:link w:val="aff"/>
    <w:rsid w:val="0080630D"/>
    <w:rPr>
      <w:rFonts w:ascii="Times New Roman" w:eastAsia="Times New Roman" w:hAnsi="Times New Roman" w:cs="Times New Roman"/>
      <w:b/>
      <w:bCs/>
    </w:rPr>
  </w:style>
  <w:style w:type="paragraph" w:styleId="aff1">
    <w:name w:val="Balloon Text"/>
    <w:basedOn w:val="a"/>
    <w:link w:val="aff2"/>
    <w:uiPriority w:val="99"/>
    <w:rsid w:val="0080630D"/>
    <w:rPr>
      <w:rFonts w:ascii="Tahoma" w:hAnsi="Tahoma"/>
      <w:sz w:val="16"/>
      <w:szCs w:val="16"/>
    </w:rPr>
  </w:style>
  <w:style w:type="character" w:customStyle="1" w:styleId="aff2">
    <w:name w:val="Текст выноски Знак"/>
    <w:basedOn w:val="a0"/>
    <w:link w:val="aff1"/>
    <w:uiPriority w:val="99"/>
    <w:rsid w:val="0080630D"/>
    <w:rPr>
      <w:rFonts w:ascii="Tahoma" w:eastAsia="Times New Roman" w:hAnsi="Tahoma" w:cs="Times New Roman"/>
      <w:sz w:val="16"/>
      <w:szCs w:val="16"/>
    </w:rPr>
  </w:style>
  <w:style w:type="character" w:customStyle="1" w:styleId="aff3">
    <w:name w:val="Цветовое выделение"/>
    <w:uiPriority w:val="99"/>
    <w:rsid w:val="0080630D"/>
    <w:rPr>
      <w:b/>
      <w:bCs/>
      <w:color w:val="000080"/>
    </w:rPr>
  </w:style>
  <w:style w:type="character" w:customStyle="1" w:styleId="aff4">
    <w:name w:val="Гипертекстовая ссылка"/>
    <w:uiPriority w:val="99"/>
    <w:rsid w:val="0080630D"/>
    <w:rPr>
      <w:b/>
      <w:bCs/>
      <w:color w:val="008000"/>
    </w:rPr>
  </w:style>
  <w:style w:type="paragraph" w:customStyle="1" w:styleId="aff5">
    <w:name w:val="Интерактивный заголовок"/>
    <w:basedOn w:val="a"/>
    <w:next w:val="a"/>
    <w:uiPriority w:val="99"/>
    <w:rsid w:val="008063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f6">
    <w:name w:val="Заголовок распахивающейся части диалога"/>
    <w:basedOn w:val="a"/>
    <w:next w:val="a"/>
    <w:uiPriority w:val="99"/>
    <w:rsid w:val="0080630D"/>
    <w:pPr>
      <w:autoSpaceDE w:val="0"/>
      <w:autoSpaceDN w:val="0"/>
      <w:adjustRightInd w:val="0"/>
      <w:ind w:firstLine="720"/>
      <w:jc w:val="both"/>
    </w:pPr>
    <w:rPr>
      <w:rFonts w:ascii="Arial" w:hAnsi="Arial" w:cs="Arial"/>
      <w:i/>
      <w:iCs/>
      <w:color w:val="000080"/>
    </w:rPr>
  </w:style>
  <w:style w:type="paragraph" w:customStyle="1" w:styleId="aff7">
    <w:name w:val="Îñíîâí"/>
    <w:basedOn w:val="a"/>
    <w:rsid w:val="0080630D"/>
    <w:pPr>
      <w:widowControl w:val="0"/>
      <w:jc w:val="both"/>
    </w:pPr>
    <w:rPr>
      <w:rFonts w:ascii="Arial" w:hAnsi="Arial" w:cs="Arial"/>
      <w:sz w:val="22"/>
      <w:szCs w:val="20"/>
    </w:rPr>
  </w:style>
  <w:style w:type="character" w:customStyle="1" w:styleId="FontStyle31">
    <w:name w:val="Font Style31"/>
    <w:uiPriority w:val="99"/>
    <w:rsid w:val="0080630D"/>
    <w:rPr>
      <w:rFonts w:ascii="Times New Roman" w:hAnsi="Times New Roman" w:cs="Times New Roman"/>
      <w:sz w:val="24"/>
      <w:szCs w:val="24"/>
    </w:rPr>
  </w:style>
  <w:style w:type="paragraph" w:customStyle="1" w:styleId="NormalNumber2">
    <w:name w:val="Normal_Number_2"/>
    <w:basedOn w:val="a"/>
    <w:rsid w:val="0080630D"/>
    <w:pPr>
      <w:spacing w:before="120"/>
      <w:ind w:left="4202" w:hanging="504"/>
      <w:jc w:val="both"/>
    </w:pPr>
    <w:rPr>
      <w:sz w:val="20"/>
      <w:szCs w:val="20"/>
      <w:lang w:eastAsia="en-US"/>
    </w:rPr>
  </w:style>
  <w:style w:type="character" w:customStyle="1" w:styleId="FontStyle30">
    <w:name w:val="Font Style30"/>
    <w:rsid w:val="0080630D"/>
    <w:rPr>
      <w:rFonts w:ascii="Times New Roman" w:hAnsi="Times New Roman" w:cs="Times New Roman"/>
      <w:sz w:val="22"/>
      <w:szCs w:val="22"/>
    </w:rPr>
  </w:style>
  <w:style w:type="character" w:customStyle="1" w:styleId="Normal">
    <w:name w:val="Normal Знак"/>
    <w:rsid w:val="0080630D"/>
    <w:rPr>
      <w:snapToGrid w:val="0"/>
      <w:sz w:val="24"/>
      <w:lang w:val="ru-RU" w:eastAsia="ru-RU" w:bidi="ar-SA"/>
    </w:rPr>
  </w:style>
  <w:style w:type="paragraph" w:customStyle="1" w:styleId="aff8">
    <w:name w:val="Таблицы (моноширинный)"/>
    <w:basedOn w:val="a"/>
    <w:next w:val="a"/>
    <w:uiPriority w:val="99"/>
    <w:rsid w:val="0080630D"/>
    <w:pPr>
      <w:autoSpaceDE w:val="0"/>
      <w:autoSpaceDN w:val="0"/>
      <w:adjustRightInd w:val="0"/>
    </w:pPr>
    <w:rPr>
      <w:rFonts w:ascii="Courier New" w:eastAsia="Calibri" w:hAnsi="Courier New" w:cs="Courier New"/>
    </w:rPr>
  </w:style>
  <w:style w:type="paragraph" w:styleId="aff9">
    <w:name w:val="Plain Text"/>
    <w:basedOn w:val="a"/>
    <w:link w:val="affa"/>
    <w:uiPriority w:val="99"/>
    <w:rsid w:val="0080630D"/>
    <w:rPr>
      <w:rFonts w:ascii="Courier New" w:hAnsi="Courier New" w:cs="Courier New"/>
      <w:sz w:val="20"/>
      <w:szCs w:val="20"/>
    </w:rPr>
  </w:style>
  <w:style w:type="character" w:customStyle="1" w:styleId="affa">
    <w:name w:val="Текст Знак"/>
    <w:basedOn w:val="a0"/>
    <w:link w:val="aff9"/>
    <w:uiPriority w:val="99"/>
    <w:rsid w:val="0080630D"/>
    <w:rPr>
      <w:rFonts w:ascii="Courier New" w:eastAsia="Times New Roman" w:hAnsi="Courier New" w:cs="Courier New"/>
    </w:rPr>
  </w:style>
  <w:style w:type="character" w:customStyle="1" w:styleId="apple-converted-space">
    <w:name w:val="apple-converted-space"/>
    <w:basedOn w:val="a0"/>
    <w:rsid w:val="0080630D"/>
  </w:style>
  <w:style w:type="character" w:customStyle="1" w:styleId="s1">
    <w:name w:val="s1"/>
    <w:basedOn w:val="a0"/>
    <w:rsid w:val="0080630D"/>
  </w:style>
  <w:style w:type="character" w:customStyle="1" w:styleId="6pt0pt">
    <w:name w:val="Основной текст + 6 pt;Не полужирный;Интервал 0 pt"/>
    <w:basedOn w:val="a0"/>
    <w:rsid w:val="0080630D"/>
    <w:rPr>
      <w:rFonts w:ascii="Arial" w:eastAsia="Arial" w:hAnsi="Arial" w:cs="Arial"/>
      <w:b/>
      <w:bCs/>
      <w:color w:val="000000"/>
      <w:spacing w:val="-6"/>
      <w:w w:val="100"/>
      <w:position w:val="0"/>
      <w:sz w:val="12"/>
      <w:szCs w:val="12"/>
      <w:shd w:val="clear" w:color="auto" w:fill="FFFFFF"/>
      <w:lang w:val="ru-RU"/>
    </w:rPr>
  </w:style>
  <w:style w:type="paragraph" w:styleId="affb">
    <w:name w:val="Title"/>
    <w:basedOn w:val="a"/>
    <w:link w:val="affc"/>
    <w:qFormat/>
    <w:rsid w:val="0080630D"/>
    <w:pPr>
      <w:widowControl w:val="0"/>
      <w:spacing w:line="320" w:lineRule="exact"/>
      <w:ind w:right="-46"/>
      <w:jc w:val="center"/>
    </w:pPr>
    <w:rPr>
      <w:b/>
      <w:noProof/>
      <w:snapToGrid w:val="0"/>
      <w:szCs w:val="20"/>
    </w:rPr>
  </w:style>
  <w:style w:type="character" w:customStyle="1" w:styleId="affc">
    <w:name w:val="Заголовок Знак"/>
    <w:basedOn w:val="a0"/>
    <w:link w:val="affb"/>
    <w:rsid w:val="0080630D"/>
    <w:rPr>
      <w:rFonts w:ascii="Times New Roman" w:eastAsia="Times New Roman" w:hAnsi="Times New Roman" w:cs="Times New Roman"/>
      <w:b/>
      <w:noProof/>
      <w:snapToGrid w:val="0"/>
      <w:sz w:val="24"/>
    </w:rPr>
  </w:style>
  <w:style w:type="paragraph" w:styleId="affd">
    <w:name w:val="Date"/>
    <w:basedOn w:val="a"/>
    <w:next w:val="a"/>
    <w:link w:val="affe"/>
    <w:rsid w:val="0080630D"/>
    <w:pPr>
      <w:spacing w:after="60"/>
      <w:jc w:val="both"/>
    </w:pPr>
  </w:style>
  <w:style w:type="character" w:customStyle="1" w:styleId="affe">
    <w:name w:val="Дата Знак"/>
    <w:basedOn w:val="a0"/>
    <w:link w:val="affd"/>
    <w:rsid w:val="0080630D"/>
    <w:rPr>
      <w:rFonts w:ascii="Times New Roman" w:eastAsia="Times New Roman" w:hAnsi="Times New Roman" w:cs="Times New Roman"/>
      <w:sz w:val="24"/>
      <w:szCs w:val="24"/>
    </w:rPr>
  </w:style>
  <w:style w:type="paragraph" w:styleId="afff">
    <w:name w:val="footnote text"/>
    <w:basedOn w:val="a"/>
    <w:link w:val="afff0"/>
    <w:uiPriority w:val="99"/>
    <w:unhideWhenUsed/>
    <w:rsid w:val="0080630D"/>
    <w:pPr>
      <w:spacing w:after="60"/>
      <w:jc w:val="both"/>
    </w:pPr>
    <w:rPr>
      <w:sz w:val="20"/>
      <w:szCs w:val="20"/>
    </w:rPr>
  </w:style>
  <w:style w:type="character" w:customStyle="1" w:styleId="afff0">
    <w:name w:val="Текст сноски Знак"/>
    <w:basedOn w:val="a0"/>
    <w:link w:val="afff"/>
    <w:uiPriority w:val="99"/>
    <w:rsid w:val="0080630D"/>
    <w:rPr>
      <w:rFonts w:ascii="Times New Roman" w:eastAsia="Times New Roman" w:hAnsi="Times New Roman" w:cs="Times New Roman"/>
    </w:rPr>
  </w:style>
  <w:style w:type="character" w:styleId="afff1">
    <w:name w:val="footnote reference"/>
    <w:uiPriority w:val="99"/>
    <w:unhideWhenUsed/>
    <w:rsid w:val="0080630D"/>
    <w:rPr>
      <w:vertAlign w:val="superscript"/>
    </w:rPr>
  </w:style>
  <w:style w:type="paragraph" w:customStyle="1" w:styleId="Default">
    <w:name w:val="Default"/>
    <w:rsid w:val="0080630D"/>
    <w:pPr>
      <w:autoSpaceDE w:val="0"/>
      <w:autoSpaceDN w:val="0"/>
      <w:adjustRightInd w:val="0"/>
    </w:pPr>
    <w:rPr>
      <w:rFonts w:ascii="Times New Roman" w:eastAsia="Times New Roman" w:hAnsi="Times New Roman" w:cs="Times New Roman"/>
      <w:color w:val="000000"/>
      <w:sz w:val="24"/>
      <w:szCs w:val="24"/>
    </w:rPr>
  </w:style>
  <w:style w:type="paragraph" w:customStyle="1" w:styleId="afff2">
    <w:name w:val="Раздел"/>
    <w:basedOn w:val="a"/>
    <w:rsid w:val="0080630D"/>
    <w:pPr>
      <w:tabs>
        <w:tab w:val="num" w:pos="1440"/>
      </w:tabs>
      <w:spacing w:before="120" w:after="120"/>
      <w:ind w:left="720" w:hanging="720"/>
      <w:jc w:val="center"/>
    </w:pPr>
    <w:rPr>
      <w:rFonts w:ascii="Arial Narrow" w:hAnsi="Arial Narrow"/>
      <w:b/>
      <w:sz w:val="28"/>
      <w:szCs w:val="20"/>
    </w:rPr>
  </w:style>
  <w:style w:type="paragraph" w:customStyle="1" w:styleId="xl24">
    <w:name w:val="xl24"/>
    <w:basedOn w:val="a"/>
    <w:rsid w:val="0080630D"/>
    <w:pPr>
      <w:spacing w:before="100" w:after="100"/>
      <w:jc w:val="center"/>
      <w:textAlignment w:val="center"/>
    </w:pPr>
    <w:rPr>
      <w:szCs w:val="20"/>
    </w:rPr>
  </w:style>
  <w:style w:type="character" w:customStyle="1" w:styleId="19">
    <w:name w:val="Основной текст Знак1"/>
    <w:aliases w:val="Список 1 Знак,Знак1 Знак1"/>
    <w:rsid w:val="0080630D"/>
    <w:rPr>
      <w:rFonts w:ascii="Times New Roman" w:eastAsia="Times New Roman" w:hAnsi="Times New Roman" w:cs="Times New Roman"/>
      <w:sz w:val="28"/>
      <w:szCs w:val="24"/>
    </w:rPr>
  </w:style>
  <w:style w:type="paragraph" w:styleId="36">
    <w:name w:val="Body Text 3"/>
    <w:basedOn w:val="a"/>
    <w:link w:val="37"/>
    <w:rsid w:val="0080630D"/>
    <w:pPr>
      <w:spacing w:after="120"/>
    </w:pPr>
    <w:rPr>
      <w:sz w:val="16"/>
      <w:szCs w:val="16"/>
    </w:rPr>
  </w:style>
  <w:style w:type="character" w:customStyle="1" w:styleId="37">
    <w:name w:val="Основной текст 3 Знак"/>
    <w:basedOn w:val="a0"/>
    <w:link w:val="36"/>
    <w:rsid w:val="0080630D"/>
    <w:rPr>
      <w:rFonts w:ascii="Times New Roman" w:eastAsia="Times New Roman" w:hAnsi="Times New Roman" w:cs="Times New Roman"/>
      <w:sz w:val="16"/>
      <w:szCs w:val="16"/>
    </w:rPr>
  </w:style>
  <w:style w:type="paragraph" w:customStyle="1" w:styleId="afff3">
    <w:name w:val="Обычный + по ширине"/>
    <w:basedOn w:val="a"/>
    <w:rsid w:val="0080630D"/>
    <w:pPr>
      <w:jc w:val="both"/>
    </w:pPr>
  </w:style>
  <w:style w:type="paragraph" w:customStyle="1" w:styleId="afff4">
    <w:name w:val="Подраздел"/>
    <w:basedOn w:val="a"/>
    <w:semiHidden/>
    <w:rsid w:val="0080630D"/>
    <w:pPr>
      <w:suppressAutoHyphens/>
      <w:spacing w:before="240" w:after="120"/>
      <w:jc w:val="center"/>
    </w:pPr>
    <w:rPr>
      <w:rFonts w:ascii="TimesDL" w:hAnsi="TimesDL" w:cs="TimesDL"/>
      <w:b/>
      <w:bCs/>
      <w:smallCaps/>
      <w:spacing w:val="-2"/>
    </w:rPr>
  </w:style>
  <w:style w:type="character" w:customStyle="1" w:styleId="afff5">
    <w:name w:val="Текст ТД Знак"/>
    <w:link w:val="afff6"/>
    <w:locked/>
    <w:rsid w:val="0080630D"/>
    <w:rPr>
      <w:rFonts w:eastAsia="Calibri"/>
      <w:sz w:val="24"/>
      <w:szCs w:val="24"/>
      <w:lang w:eastAsia="en-US"/>
    </w:rPr>
  </w:style>
  <w:style w:type="paragraph" w:customStyle="1" w:styleId="afff6">
    <w:name w:val="Текст ТД"/>
    <w:basedOn w:val="a"/>
    <w:link w:val="afff5"/>
    <w:qFormat/>
    <w:rsid w:val="0080630D"/>
    <w:pPr>
      <w:tabs>
        <w:tab w:val="num" w:pos="720"/>
      </w:tabs>
      <w:autoSpaceDE w:val="0"/>
      <w:autoSpaceDN w:val="0"/>
      <w:adjustRightInd w:val="0"/>
      <w:spacing w:after="200"/>
      <w:ind w:left="720" w:hanging="360"/>
      <w:jc w:val="both"/>
    </w:pPr>
    <w:rPr>
      <w:rFonts w:asciiTheme="minorHAnsi" w:eastAsia="Calibri" w:hAnsiTheme="minorHAnsi" w:cstheme="minorBidi"/>
      <w:lang w:eastAsia="en-US"/>
    </w:rPr>
  </w:style>
  <w:style w:type="character" w:customStyle="1" w:styleId="apple-style-span">
    <w:name w:val="apple-style-span"/>
    <w:basedOn w:val="a0"/>
    <w:rsid w:val="0080630D"/>
  </w:style>
  <w:style w:type="paragraph" w:customStyle="1" w:styleId="S00">
    <w:name w:val="S 00"/>
    <w:basedOn w:val="a"/>
    <w:rsid w:val="0080630D"/>
    <w:pPr>
      <w:tabs>
        <w:tab w:val="left" w:pos="1560"/>
      </w:tabs>
      <w:suppressAutoHyphens/>
      <w:ind w:firstLine="851"/>
      <w:jc w:val="both"/>
    </w:pPr>
    <w:rPr>
      <w:rFonts w:ascii="Arial" w:hAnsi="Arial" w:cs="Arial"/>
      <w:szCs w:val="20"/>
      <w:lang w:eastAsia="ar-SA"/>
    </w:rPr>
  </w:style>
  <w:style w:type="paragraph" w:customStyle="1" w:styleId="xl63">
    <w:name w:val="xl63"/>
    <w:basedOn w:val="a"/>
    <w:rsid w:val="0080630D"/>
    <w:pPr>
      <w:spacing w:before="100" w:beforeAutospacing="1" w:after="100" w:afterAutospacing="1"/>
      <w:jc w:val="center"/>
      <w:textAlignment w:val="top"/>
    </w:pPr>
    <w:rPr>
      <w:sz w:val="18"/>
      <w:szCs w:val="18"/>
    </w:rPr>
  </w:style>
  <w:style w:type="paragraph" w:customStyle="1" w:styleId="xl64">
    <w:name w:val="xl6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5">
    <w:name w:val="xl65"/>
    <w:basedOn w:val="a"/>
    <w:rsid w:val="0080630D"/>
    <w:pPr>
      <w:spacing w:before="100" w:beforeAutospacing="1" w:after="100" w:afterAutospacing="1"/>
      <w:jc w:val="right"/>
      <w:textAlignment w:val="top"/>
    </w:pPr>
    <w:rPr>
      <w:sz w:val="16"/>
      <w:szCs w:val="16"/>
    </w:rPr>
  </w:style>
  <w:style w:type="paragraph" w:customStyle="1" w:styleId="xl66">
    <w:name w:val="xl66"/>
    <w:basedOn w:val="a"/>
    <w:rsid w:val="0080630D"/>
    <w:pPr>
      <w:spacing w:before="100" w:beforeAutospacing="1" w:after="100" w:afterAutospacing="1"/>
      <w:jc w:val="right"/>
      <w:textAlignment w:val="top"/>
    </w:pPr>
  </w:style>
  <w:style w:type="paragraph" w:customStyle="1" w:styleId="xl67">
    <w:name w:val="xl67"/>
    <w:basedOn w:val="a"/>
    <w:rsid w:val="0080630D"/>
    <w:pPr>
      <w:spacing w:before="100" w:beforeAutospacing="1" w:after="100" w:afterAutospacing="1"/>
      <w:textAlignment w:val="top"/>
    </w:pPr>
  </w:style>
  <w:style w:type="paragraph" w:customStyle="1" w:styleId="xl68">
    <w:name w:val="xl68"/>
    <w:basedOn w:val="a"/>
    <w:rsid w:val="0080630D"/>
    <w:pPr>
      <w:spacing w:before="100" w:beforeAutospacing="1" w:after="100" w:afterAutospacing="1"/>
      <w:textAlignment w:val="top"/>
    </w:pPr>
    <w:rPr>
      <w:sz w:val="18"/>
      <w:szCs w:val="18"/>
    </w:rPr>
  </w:style>
  <w:style w:type="paragraph" w:customStyle="1" w:styleId="xl69">
    <w:name w:val="xl69"/>
    <w:basedOn w:val="a"/>
    <w:rsid w:val="0080630D"/>
    <w:pPr>
      <w:spacing w:before="100" w:beforeAutospacing="1" w:after="100" w:afterAutospacing="1"/>
      <w:jc w:val="center"/>
      <w:textAlignment w:val="top"/>
    </w:pPr>
  </w:style>
  <w:style w:type="paragraph" w:customStyle="1" w:styleId="xl70">
    <w:name w:val="xl7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rsid w:val="0080630D"/>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80630D"/>
    <w:pPr>
      <w:spacing w:before="100" w:beforeAutospacing="1" w:after="100" w:afterAutospacing="1"/>
      <w:jc w:val="center"/>
      <w:textAlignment w:val="top"/>
    </w:pPr>
    <w:rPr>
      <w:b/>
      <w:bCs/>
      <w:sz w:val="22"/>
      <w:szCs w:val="22"/>
    </w:rPr>
  </w:style>
  <w:style w:type="paragraph" w:customStyle="1" w:styleId="xl74">
    <w:name w:val="xl74"/>
    <w:basedOn w:val="a"/>
    <w:rsid w:val="0080630D"/>
    <w:pPr>
      <w:spacing w:before="100" w:beforeAutospacing="1" w:after="100" w:afterAutospacing="1"/>
      <w:textAlignment w:val="top"/>
    </w:pPr>
  </w:style>
  <w:style w:type="paragraph" w:customStyle="1" w:styleId="xl75">
    <w:name w:val="xl75"/>
    <w:basedOn w:val="a"/>
    <w:rsid w:val="0080630D"/>
    <w:pPr>
      <w:spacing w:before="100" w:beforeAutospacing="1" w:after="100" w:afterAutospacing="1"/>
      <w:textAlignment w:val="top"/>
    </w:pPr>
    <w:rPr>
      <w:sz w:val="16"/>
      <w:szCs w:val="16"/>
    </w:rPr>
  </w:style>
  <w:style w:type="paragraph" w:customStyle="1" w:styleId="xl76">
    <w:name w:val="xl7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7">
    <w:name w:val="xl7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8">
    <w:name w:val="xl7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79">
    <w:name w:val="xl7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80">
    <w:name w:val="xl8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81">
    <w:name w:val="xl8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2">
    <w:name w:val="xl8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83">
    <w:name w:val="xl8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4">
    <w:name w:val="xl8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5">
    <w:name w:val="xl85"/>
    <w:basedOn w:val="a"/>
    <w:rsid w:val="0080630D"/>
    <w:pPr>
      <w:spacing w:before="100" w:beforeAutospacing="1" w:after="100" w:afterAutospacing="1"/>
      <w:jc w:val="center"/>
      <w:textAlignment w:val="top"/>
    </w:pPr>
    <w:rPr>
      <w:sz w:val="22"/>
      <w:szCs w:val="22"/>
    </w:rPr>
  </w:style>
  <w:style w:type="paragraph" w:customStyle="1" w:styleId="afff7">
    <w:name w:val="Знак Знак Знак Знак"/>
    <w:basedOn w:val="a"/>
    <w:rsid w:val="0080630D"/>
    <w:pPr>
      <w:spacing w:after="160" w:line="240" w:lineRule="exact"/>
    </w:pPr>
    <w:rPr>
      <w:rFonts w:ascii="Verdana" w:hAnsi="Verdana"/>
      <w:lang w:val="en-US" w:eastAsia="en-US"/>
    </w:rPr>
  </w:style>
  <w:style w:type="character" w:customStyle="1" w:styleId="label">
    <w:name w:val="label"/>
    <w:basedOn w:val="a0"/>
    <w:rsid w:val="0080630D"/>
  </w:style>
  <w:style w:type="character" w:customStyle="1" w:styleId="value">
    <w:name w:val="value"/>
    <w:basedOn w:val="a0"/>
    <w:rsid w:val="0080630D"/>
  </w:style>
  <w:style w:type="character" w:styleId="afff8">
    <w:name w:val="Emphasis"/>
    <w:uiPriority w:val="20"/>
    <w:qFormat/>
    <w:rsid w:val="0080630D"/>
    <w:rPr>
      <w:i/>
      <w:iCs/>
    </w:rPr>
  </w:style>
  <w:style w:type="paragraph" w:customStyle="1" w:styleId="gray">
    <w:name w:val="gray"/>
    <w:basedOn w:val="a"/>
    <w:rsid w:val="0080630D"/>
    <w:pPr>
      <w:spacing w:before="100" w:beforeAutospacing="1" w:after="100" w:afterAutospacing="1"/>
      <w:ind w:firstLine="225"/>
      <w:jc w:val="both"/>
    </w:pPr>
    <w:rPr>
      <w:color w:val="000000"/>
    </w:rPr>
  </w:style>
  <w:style w:type="character" w:customStyle="1" w:styleId="docaccesstitle1">
    <w:name w:val="docaccess_title1"/>
    <w:basedOn w:val="a0"/>
    <w:uiPriority w:val="99"/>
    <w:rsid w:val="0080630D"/>
    <w:rPr>
      <w:rFonts w:ascii="Times New Roman" w:hAnsi="Times New Roman" w:cs="Times New Roman" w:hint="default"/>
      <w:sz w:val="28"/>
      <w:szCs w:val="28"/>
    </w:rPr>
  </w:style>
  <w:style w:type="paragraph" w:customStyle="1" w:styleId="112">
    <w:name w:val="Без интервала11"/>
    <w:link w:val="NoSpacingChar"/>
    <w:rsid w:val="0080630D"/>
    <w:rPr>
      <w:rFonts w:ascii="Times New Roman" w:eastAsia="Times New Roman" w:hAnsi="Times New Roman" w:cs="Times New Roman"/>
      <w:sz w:val="24"/>
      <w:szCs w:val="24"/>
    </w:rPr>
  </w:style>
  <w:style w:type="character" w:customStyle="1" w:styleId="NoSpacingChar">
    <w:name w:val="No Spacing Char"/>
    <w:link w:val="112"/>
    <w:locked/>
    <w:rsid w:val="0080630D"/>
    <w:rPr>
      <w:rFonts w:ascii="Times New Roman" w:eastAsia="Times New Roman" w:hAnsi="Times New Roman" w:cs="Times New Roman"/>
      <w:sz w:val="24"/>
      <w:szCs w:val="24"/>
    </w:rPr>
  </w:style>
  <w:style w:type="character" w:customStyle="1" w:styleId="txt">
    <w:name w:val="txt"/>
    <w:basedOn w:val="a0"/>
    <w:rsid w:val="0080630D"/>
  </w:style>
  <w:style w:type="paragraph" w:customStyle="1" w:styleId="Style1">
    <w:name w:val="Style1"/>
    <w:basedOn w:val="a"/>
    <w:rsid w:val="0080630D"/>
    <w:pPr>
      <w:widowControl w:val="0"/>
      <w:autoSpaceDE w:val="0"/>
      <w:autoSpaceDN w:val="0"/>
      <w:adjustRightInd w:val="0"/>
      <w:spacing w:line="259" w:lineRule="exact"/>
      <w:ind w:firstLine="614"/>
      <w:jc w:val="both"/>
    </w:pPr>
  </w:style>
  <w:style w:type="character" w:customStyle="1" w:styleId="FontStyle20">
    <w:name w:val="Font Style20"/>
    <w:basedOn w:val="a0"/>
    <w:uiPriority w:val="99"/>
    <w:rsid w:val="0080630D"/>
    <w:rPr>
      <w:rFonts w:ascii="Times New Roman" w:hAnsi="Times New Roman" w:cs="Times New Roman"/>
      <w:sz w:val="22"/>
      <w:szCs w:val="22"/>
    </w:rPr>
  </w:style>
  <w:style w:type="character" w:styleId="afff9">
    <w:name w:val="FollowedHyperlink"/>
    <w:basedOn w:val="a0"/>
    <w:uiPriority w:val="99"/>
    <w:unhideWhenUsed/>
    <w:rsid w:val="0080630D"/>
    <w:rPr>
      <w:color w:val="800080"/>
      <w:u w:val="single"/>
    </w:rPr>
  </w:style>
  <w:style w:type="paragraph" w:customStyle="1" w:styleId="font5">
    <w:name w:val="font5"/>
    <w:basedOn w:val="a"/>
    <w:rsid w:val="0080630D"/>
    <w:pPr>
      <w:spacing w:before="100" w:beforeAutospacing="1" w:after="100" w:afterAutospacing="1"/>
    </w:pPr>
    <w:rPr>
      <w:rFonts w:ascii="Tahoma" w:hAnsi="Tahoma" w:cs="Tahoma"/>
      <w:b/>
      <w:bCs/>
      <w:color w:val="000000"/>
      <w:sz w:val="16"/>
      <w:szCs w:val="16"/>
    </w:rPr>
  </w:style>
  <w:style w:type="paragraph" w:customStyle="1" w:styleId="font6">
    <w:name w:val="font6"/>
    <w:basedOn w:val="a"/>
    <w:rsid w:val="0080630D"/>
    <w:pPr>
      <w:spacing w:before="100" w:beforeAutospacing="1" w:after="100" w:afterAutospacing="1"/>
    </w:pPr>
    <w:rPr>
      <w:rFonts w:ascii="Tahoma" w:hAnsi="Tahoma" w:cs="Tahoma"/>
      <w:color w:val="000000"/>
      <w:sz w:val="16"/>
      <w:szCs w:val="16"/>
    </w:rPr>
  </w:style>
  <w:style w:type="paragraph" w:customStyle="1" w:styleId="font7">
    <w:name w:val="font7"/>
    <w:basedOn w:val="a"/>
    <w:rsid w:val="0080630D"/>
    <w:pPr>
      <w:spacing w:before="100" w:beforeAutospacing="1" w:after="100" w:afterAutospacing="1"/>
    </w:pPr>
    <w:rPr>
      <w:rFonts w:ascii="Arial" w:hAnsi="Arial" w:cs="Arial"/>
      <w:sz w:val="18"/>
      <w:szCs w:val="18"/>
    </w:rPr>
  </w:style>
  <w:style w:type="paragraph" w:customStyle="1" w:styleId="font8">
    <w:name w:val="font8"/>
    <w:basedOn w:val="a"/>
    <w:rsid w:val="0080630D"/>
    <w:pPr>
      <w:spacing w:before="100" w:beforeAutospacing="1" w:after="100" w:afterAutospacing="1"/>
    </w:pPr>
    <w:rPr>
      <w:rFonts w:ascii="Arial" w:hAnsi="Arial" w:cs="Arial"/>
      <w:b/>
      <w:bCs/>
      <w:sz w:val="18"/>
      <w:szCs w:val="18"/>
    </w:rPr>
  </w:style>
  <w:style w:type="paragraph" w:customStyle="1" w:styleId="xl169">
    <w:name w:val="xl169"/>
    <w:basedOn w:val="a"/>
    <w:rsid w:val="0080630D"/>
    <w:pPr>
      <w:spacing w:before="100" w:beforeAutospacing="1" w:after="100" w:afterAutospacing="1"/>
    </w:pPr>
    <w:rPr>
      <w:rFonts w:ascii="Arial" w:hAnsi="Arial" w:cs="Arial"/>
    </w:rPr>
  </w:style>
  <w:style w:type="paragraph" w:customStyle="1" w:styleId="xl170">
    <w:name w:val="xl170"/>
    <w:basedOn w:val="a"/>
    <w:rsid w:val="0080630D"/>
    <w:pPr>
      <w:spacing w:before="100" w:beforeAutospacing="1" w:after="100" w:afterAutospacing="1"/>
      <w:textAlignment w:val="top"/>
    </w:pPr>
    <w:rPr>
      <w:rFonts w:ascii="Arial" w:hAnsi="Arial" w:cs="Arial"/>
      <w:sz w:val="18"/>
      <w:szCs w:val="18"/>
    </w:rPr>
  </w:style>
  <w:style w:type="paragraph" w:customStyle="1" w:styleId="xl171">
    <w:name w:val="xl171"/>
    <w:basedOn w:val="a"/>
    <w:rsid w:val="0080630D"/>
    <w:pPr>
      <w:spacing w:before="100" w:beforeAutospacing="1" w:after="100" w:afterAutospacing="1"/>
      <w:textAlignment w:val="top"/>
    </w:pPr>
    <w:rPr>
      <w:rFonts w:ascii="Arial" w:hAnsi="Arial" w:cs="Arial"/>
      <w:sz w:val="18"/>
      <w:szCs w:val="18"/>
    </w:rPr>
  </w:style>
  <w:style w:type="paragraph" w:customStyle="1" w:styleId="xl172">
    <w:name w:val="xl172"/>
    <w:basedOn w:val="a"/>
    <w:rsid w:val="0080630D"/>
    <w:pPr>
      <w:spacing w:before="100" w:beforeAutospacing="1" w:after="100" w:afterAutospacing="1"/>
    </w:pPr>
    <w:rPr>
      <w:rFonts w:ascii="Arial" w:hAnsi="Arial" w:cs="Arial"/>
      <w:sz w:val="18"/>
      <w:szCs w:val="18"/>
    </w:rPr>
  </w:style>
  <w:style w:type="paragraph" w:customStyle="1" w:styleId="xl173">
    <w:name w:val="xl173"/>
    <w:basedOn w:val="a"/>
    <w:rsid w:val="0080630D"/>
    <w:pPr>
      <w:pBdr>
        <w:top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174">
    <w:name w:val="xl174"/>
    <w:basedOn w:val="a"/>
    <w:rsid w:val="0080630D"/>
    <w:pPr>
      <w:pBdr>
        <w:top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175">
    <w:name w:val="xl175"/>
    <w:basedOn w:val="a"/>
    <w:rsid w:val="0080630D"/>
    <w:pPr>
      <w:spacing w:before="100" w:beforeAutospacing="1" w:after="100" w:afterAutospacing="1"/>
      <w:ind w:firstLineChars="100" w:firstLine="100"/>
    </w:pPr>
    <w:rPr>
      <w:rFonts w:ascii="Arial" w:hAnsi="Arial" w:cs="Arial"/>
      <w:sz w:val="18"/>
      <w:szCs w:val="18"/>
    </w:rPr>
  </w:style>
  <w:style w:type="paragraph" w:customStyle="1" w:styleId="xl176">
    <w:name w:val="xl176"/>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77">
    <w:name w:val="xl177"/>
    <w:basedOn w:val="a"/>
    <w:rsid w:val="0080630D"/>
    <w:pPr>
      <w:pBdr>
        <w:top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178">
    <w:name w:val="xl178"/>
    <w:basedOn w:val="a"/>
    <w:rsid w:val="0080630D"/>
    <w:pPr>
      <w:pBdr>
        <w:top w:val="single" w:sz="4" w:space="0" w:color="auto"/>
      </w:pBdr>
      <w:spacing w:before="100" w:beforeAutospacing="1" w:after="100" w:afterAutospacing="1"/>
      <w:textAlignment w:val="top"/>
    </w:pPr>
    <w:rPr>
      <w:rFonts w:ascii="Arial" w:hAnsi="Arial" w:cs="Arial"/>
      <w:sz w:val="18"/>
      <w:szCs w:val="18"/>
    </w:rPr>
  </w:style>
  <w:style w:type="paragraph" w:customStyle="1" w:styleId="xl179">
    <w:name w:val="xl179"/>
    <w:basedOn w:val="a"/>
    <w:rsid w:val="0080630D"/>
    <w:pPr>
      <w:pBdr>
        <w:top w:val="single" w:sz="4" w:space="0" w:color="auto"/>
      </w:pBdr>
      <w:spacing w:before="100" w:beforeAutospacing="1" w:after="100" w:afterAutospacing="1"/>
      <w:textAlignment w:val="top"/>
    </w:pPr>
    <w:rPr>
      <w:rFonts w:ascii="Arial" w:hAnsi="Arial" w:cs="Arial"/>
      <w:b/>
      <w:bCs/>
      <w:sz w:val="18"/>
      <w:szCs w:val="18"/>
    </w:rPr>
  </w:style>
  <w:style w:type="paragraph" w:customStyle="1" w:styleId="xl180">
    <w:name w:val="xl180"/>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1">
    <w:name w:val="xl181"/>
    <w:basedOn w:val="a"/>
    <w:rsid w:val="0080630D"/>
    <w:pPr>
      <w:spacing w:before="100" w:beforeAutospacing="1" w:after="100" w:afterAutospacing="1"/>
      <w:textAlignment w:val="top"/>
    </w:pPr>
    <w:rPr>
      <w:rFonts w:ascii="Arial" w:hAnsi="Arial" w:cs="Arial"/>
      <w:b/>
      <w:bCs/>
      <w:sz w:val="18"/>
      <w:szCs w:val="18"/>
    </w:rPr>
  </w:style>
  <w:style w:type="paragraph" w:customStyle="1" w:styleId="xl182">
    <w:name w:val="xl182"/>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3">
    <w:name w:val="xl183"/>
    <w:basedOn w:val="a"/>
    <w:rsid w:val="0080630D"/>
    <w:pPr>
      <w:spacing w:before="100" w:beforeAutospacing="1" w:after="100" w:afterAutospacing="1"/>
    </w:pPr>
    <w:rPr>
      <w:rFonts w:ascii="Arial" w:hAnsi="Arial" w:cs="Arial"/>
      <w:sz w:val="18"/>
      <w:szCs w:val="18"/>
    </w:rPr>
  </w:style>
  <w:style w:type="paragraph" w:customStyle="1" w:styleId="xl184">
    <w:name w:val="xl184"/>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185">
    <w:name w:val="xl185"/>
    <w:basedOn w:val="a"/>
    <w:rsid w:val="0080630D"/>
    <w:pPr>
      <w:spacing w:before="100" w:beforeAutospacing="1" w:after="100" w:afterAutospacing="1"/>
      <w:textAlignment w:val="center"/>
    </w:pPr>
    <w:rPr>
      <w:rFonts w:ascii="Arial" w:hAnsi="Arial" w:cs="Arial"/>
      <w:sz w:val="18"/>
      <w:szCs w:val="18"/>
    </w:rPr>
  </w:style>
  <w:style w:type="paragraph" w:customStyle="1" w:styleId="xl186">
    <w:name w:val="xl186"/>
    <w:basedOn w:val="a"/>
    <w:rsid w:val="0080630D"/>
    <w:pPr>
      <w:spacing w:before="100" w:beforeAutospacing="1" w:after="100" w:afterAutospacing="1"/>
      <w:textAlignment w:val="top"/>
    </w:pPr>
    <w:rPr>
      <w:rFonts w:ascii="Arial" w:hAnsi="Arial" w:cs="Arial"/>
      <w:sz w:val="18"/>
      <w:szCs w:val="18"/>
    </w:rPr>
  </w:style>
  <w:style w:type="paragraph" w:customStyle="1" w:styleId="xl187">
    <w:name w:val="xl187"/>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88">
    <w:name w:val="xl188"/>
    <w:basedOn w:val="a"/>
    <w:rsid w:val="0080630D"/>
    <w:pPr>
      <w:spacing w:before="100" w:beforeAutospacing="1" w:after="100" w:afterAutospacing="1"/>
      <w:ind w:firstLineChars="100" w:firstLine="100"/>
      <w:textAlignment w:val="top"/>
    </w:pPr>
    <w:rPr>
      <w:rFonts w:ascii="Arial" w:hAnsi="Arial" w:cs="Arial"/>
      <w:b/>
      <w:bCs/>
      <w:sz w:val="18"/>
      <w:szCs w:val="18"/>
    </w:rPr>
  </w:style>
  <w:style w:type="paragraph" w:customStyle="1" w:styleId="xl189">
    <w:name w:val="xl189"/>
    <w:basedOn w:val="a"/>
    <w:rsid w:val="0080630D"/>
    <w:pPr>
      <w:spacing w:before="100" w:beforeAutospacing="1" w:after="100" w:afterAutospacing="1"/>
    </w:pPr>
    <w:rPr>
      <w:rFonts w:ascii="Arial" w:hAnsi="Arial" w:cs="Arial"/>
      <w:b/>
      <w:bCs/>
    </w:rPr>
  </w:style>
  <w:style w:type="paragraph" w:customStyle="1" w:styleId="xl190">
    <w:name w:val="xl190"/>
    <w:basedOn w:val="a"/>
    <w:rsid w:val="0080630D"/>
    <w:pPr>
      <w:spacing w:before="100" w:beforeAutospacing="1" w:after="100" w:afterAutospacing="1"/>
      <w:textAlignment w:val="top"/>
    </w:pPr>
    <w:rPr>
      <w:rFonts w:ascii="Arial" w:hAnsi="Arial" w:cs="Arial"/>
      <w:b/>
      <w:bCs/>
    </w:rPr>
  </w:style>
  <w:style w:type="paragraph" w:customStyle="1" w:styleId="xl191">
    <w:name w:val="xl191"/>
    <w:basedOn w:val="a"/>
    <w:rsid w:val="0080630D"/>
    <w:pPr>
      <w:spacing w:before="100" w:beforeAutospacing="1" w:after="100" w:afterAutospacing="1"/>
      <w:jc w:val="right"/>
    </w:pPr>
    <w:rPr>
      <w:rFonts w:ascii="Arial" w:hAnsi="Arial" w:cs="Arial"/>
      <w:b/>
      <w:bCs/>
      <w:sz w:val="18"/>
      <w:szCs w:val="18"/>
    </w:rPr>
  </w:style>
  <w:style w:type="paragraph" w:customStyle="1" w:styleId="xl192">
    <w:name w:val="xl192"/>
    <w:basedOn w:val="a"/>
    <w:rsid w:val="0080630D"/>
    <w:pPr>
      <w:pBdr>
        <w:top w:val="single" w:sz="4" w:space="0" w:color="auto"/>
        <w:left w:val="single" w:sz="4" w:space="0" w:color="auto"/>
        <w:right w:val="single" w:sz="4" w:space="0" w:color="auto"/>
      </w:pBdr>
      <w:spacing w:before="100" w:beforeAutospacing="1" w:after="100" w:afterAutospacing="1"/>
      <w:jc w:val="center"/>
    </w:pPr>
    <w:rPr>
      <w:rFonts w:ascii="Arial" w:hAnsi="Arial" w:cs="Arial"/>
    </w:rPr>
  </w:style>
  <w:style w:type="paragraph" w:customStyle="1" w:styleId="xl193">
    <w:name w:val="xl19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4">
    <w:name w:val="xl19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5">
    <w:name w:val="xl195"/>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6">
    <w:name w:val="xl19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7">
    <w:name w:val="xl19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8">
    <w:name w:val="xl198"/>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9">
    <w:name w:val="xl199"/>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00">
    <w:name w:val="xl200"/>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1">
    <w:name w:val="xl201"/>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2">
    <w:name w:val="xl202"/>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3">
    <w:name w:val="xl20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4">
    <w:name w:val="xl20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205">
    <w:name w:val="xl205"/>
    <w:basedOn w:val="a"/>
    <w:rsid w:val="0080630D"/>
    <w:pPr>
      <w:spacing w:before="100" w:beforeAutospacing="1" w:after="100" w:afterAutospacing="1"/>
      <w:jc w:val="center"/>
    </w:pPr>
    <w:rPr>
      <w:rFonts w:ascii="Arial" w:hAnsi="Arial" w:cs="Arial"/>
      <w:b/>
      <w:bCs/>
      <w:sz w:val="22"/>
      <w:szCs w:val="22"/>
    </w:rPr>
  </w:style>
  <w:style w:type="paragraph" w:customStyle="1" w:styleId="xl206">
    <w:name w:val="xl206"/>
    <w:basedOn w:val="a"/>
    <w:rsid w:val="0080630D"/>
    <w:pPr>
      <w:spacing w:before="100" w:beforeAutospacing="1" w:after="100" w:afterAutospacing="1"/>
      <w:jc w:val="center"/>
    </w:pPr>
    <w:rPr>
      <w:rFonts w:ascii="Arial" w:hAnsi="Arial" w:cs="Arial"/>
      <w:sz w:val="18"/>
      <w:szCs w:val="18"/>
    </w:rPr>
  </w:style>
  <w:style w:type="paragraph" w:customStyle="1" w:styleId="xl207">
    <w:name w:val="xl207"/>
    <w:basedOn w:val="a"/>
    <w:rsid w:val="0080630D"/>
    <w:pPr>
      <w:spacing w:before="100" w:beforeAutospacing="1" w:after="100" w:afterAutospacing="1"/>
      <w:jc w:val="center"/>
    </w:pPr>
    <w:rPr>
      <w:rFonts w:ascii="Arial" w:hAnsi="Arial" w:cs="Arial"/>
      <w:b/>
      <w:bCs/>
      <w:sz w:val="18"/>
      <w:szCs w:val="18"/>
    </w:rPr>
  </w:style>
  <w:style w:type="paragraph" w:customStyle="1" w:styleId="xl208">
    <w:name w:val="xl208"/>
    <w:basedOn w:val="a"/>
    <w:rsid w:val="0080630D"/>
    <w:pPr>
      <w:spacing w:before="100" w:beforeAutospacing="1" w:after="100" w:afterAutospacing="1"/>
    </w:pPr>
    <w:rPr>
      <w:rFonts w:ascii="Arial" w:hAnsi="Arial" w:cs="Arial"/>
      <w:sz w:val="18"/>
      <w:szCs w:val="18"/>
    </w:rPr>
  </w:style>
  <w:style w:type="paragraph" w:customStyle="1" w:styleId="xl209">
    <w:name w:val="xl209"/>
    <w:basedOn w:val="a"/>
    <w:rsid w:val="0080630D"/>
    <w:pPr>
      <w:pBdr>
        <w:top w:val="single" w:sz="4" w:space="0" w:color="auto"/>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0">
    <w:name w:val="xl210"/>
    <w:basedOn w:val="a"/>
    <w:rsid w:val="0080630D"/>
    <w:pPr>
      <w:pBdr>
        <w:top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1">
    <w:name w:val="xl211"/>
    <w:basedOn w:val="a"/>
    <w:rsid w:val="0080630D"/>
    <w:pPr>
      <w:pBdr>
        <w:top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212">
    <w:name w:val="xl212"/>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213">
    <w:name w:val="xl213"/>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214">
    <w:name w:val="xl214"/>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5">
    <w:name w:val="xl215"/>
    <w:basedOn w:val="a"/>
    <w:rsid w:val="0080630D"/>
    <w:pPr>
      <w:pBdr>
        <w:top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6">
    <w:name w:val="xl216"/>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217">
    <w:name w:val="xl21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18">
    <w:name w:val="xl21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2"/>
      <w:szCs w:val="22"/>
    </w:rPr>
  </w:style>
  <w:style w:type="paragraph" w:customStyle="1" w:styleId="xl219">
    <w:name w:val="xl21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220">
    <w:name w:val="xl22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i/>
      <w:iCs/>
      <w:sz w:val="18"/>
      <w:szCs w:val="18"/>
    </w:rPr>
  </w:style>
  <w:style w:type="paragraph" w:customStyle="1" w:styleId="xl221">
    <w:name w:val="xl22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rPr>
  </w:style>
  <w:style w:type="paragraph" w:customStyle="1" w:styleId="xl222">
    <w:name w:val="xl22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character" w:customStyle="1" w:styleId="afffa">
    <w:name w:val="Основной текст_"/>
    <w:basedOn w:val="a0"/>
    <w:link w:val="41"/>
    <w:rsid w:val="0080630D"/>
    <w:rPr>
      <w:spacing w:val="1"/>
      <w:sz w:val="21"/>
      <w:szCs w:val="21"/>
      <w:shd w:val="clear" w:color="auto" w:fill="FFFFFF"/>
    </w:rPr>
  </w:style>
  <w:style w:type="paragraph" w:customStyle="1" w:styleId="41">
    <w:name w:val="Основной текст4"/>
    <w:basedOn w:val="a"/>
    <w:link w:val="afffa"/>
    <w:rsid w:val="0080630D"/>
    <w:pPr>
      <w:widowControl w:val="0"/>
      <w:shd w:val="clear" w:color="auto" w:fill="FFFFFF"/>
      <w:spacing w:after="300" w:line="283" w:lineRule="exact"/>
      <w:ind w:hanging="1120"/>
      <w:jc w:val="center"/>
    </w:pPr>
    <w:rPr>
      <w:rFonts w:asciiTheme="minorHAnsi" w:eastAsiaTheme="minorHAnsi" w:hAnsiTheme="minorHAnsi" w:cstheme="minorBidi"/>
      <w:spacing w:val="1"/>
      <w:sz w:val="21"/>
      <w:szCs w:val="21"/>
    </w:rPr>
  </w:style>
  <w:style w:type="paragraph" w:customStyle="1" w:styleId="38">
    <w:name w:val="Обычный3"/>
    <w:rsid w:val="0080630D"/>
    <w:pPr>
      <w:widowControl w:val="0"/>
      <w:spacing w:before="100" w:after="100"/>
    </w:pPr>
    <w:rPr>
      <w:rFonts w:ascii="Times New Roman" w:eastAsia="Times New Roman" w:hAnsi="Times New Roman" w:cs="Times New Roman"/>
      <w:snapToGrid w:val="0"/>
      <w:sz w:val="24"/>
    </w:rPr>
  </w:style>
  <w:style w:type="paragraph" w:customStyle="1" w:styleId="Standard">
    <w:name w:val="Standard"/>
    <w:rsid w:val="0080630D"/>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80630D"/>
    <w:pPr>
      <w:spacing w:after="120"/>
    </w:pPr>
  </w:style>
  <w:style w:type="character" w:customStyle="1" w:styleId="10pt">
    <w:name w:val="Основной текст + 10 pt"/>
    <w:rsid w:val="0080630D"/>
    <w:rPr>
      <w:rFonts w:ascii="Arial" w:hAnsi="Arial" w:cs="Arial"/>
      <w:color w:val="000000"/>
      <w:spacing w:val="7"/>
      <w:w w:val="100"/>
      <w:position w:val="0"/>
      <w:sz w:val="20"/>
      <w:szCs w:val="20"/>
      <w:vertAlign w:val="baseline"/>
      <w:lang w:val="ru-RU" w:bidi="ar-SA"/>
    </w:rPr>
  </w:style>
  <w:style w:type="character" w:customStyle="1" w:styleId="85pt3">
    <w:name w:val="Основной текст + 8.5 pt3"/>
    <w:rsid w:val="0080630D"/>
    <w:rPr>
      <w:rFonts w:ascii="Arial" w:hAnsi="Arial" w:cs="Arial"/>
      <w:color w:val="000000"/>
      <w:spacing w:val="6"/>
      <w:w w:val="100"/>
      <w:position w:val="0"/>
      <w:sz w:val="17"/>
      <w:szCs w:val="17"/>
      <w:vertAlign w:val="baseline"/>
      <w:lang w:val="ru-RU" w:bidi="ar-SA"/>
    </w:rPr>
  </w:style>
  <w:style w:type="character" w:customStyle="1" w:styleId="85pt2">
    <w:name w:val="Основной текст + 8.5 pt2"/>
    <w:rsid w:val="0080630D"/>
    <w:rPr>
      <w:rFonts w:ascii="Arial" w:hAnsi="Arial" w:cs="Arial"/>
      <w:b/>
      <w:bCs/>
      <w:color w:val="000000"/>
      <w:spacing w:val="12"/>
      <w:w w:val="100"/>
      <w:position w:val="0"/>
      <w:sz w:val="17"/>
      <w:szCs w:val="17"/>
      <w:vertAlign w:val="baseline"/>
      <w:lang w:val="ru-RU" w:bidi="ar-SA"/>
    </w:rPr>
  </w:style>
  <w:style w:type="character" w:customStyle="1" w:styleId="b-message-heademail">
    <w:name w:val="b-message-head__email"/>
    <w:basedOn w:val="a0"/>
    <w:rsid w:val="0080630D"/>
  </w:style>
  <w:style w:type="character" w:customStyle="1" w:styleId="contactwithdropdown-headeremail-bc">
    <w:name w:val="contactwithdropdown-headeremail-bc"/>
    <w:basedOn w:val="a0"/>
    <w:rsid w:val="0080630D"/>
  </w:style>
  <w:style w:type="character" w:customStyle="1" w:styleId="iceouttxt6">
    <w:name w:val="iceouttxt6"/>
    <w:basedOn w:val="a0"/>
    <w:uiPriority w:val="99"/>
    <w:rsid w:val="0080630D"/>
    <w:rPr>
      <w:rFonts w:ascii="Arial" w:hAnsi="Arial" w:cs="Arial"/>
      <w:color w:val="666666"/>
      <w:sz w:val="17"/>
      <w:szCs w:val="17"/>
    </w:rPr>
  </w:style>
  <w:style w:type="character" w:customStyle="1" w:styleId="9pt0pt">
    <w:name w:val="Основной текст + 9 pt;Не полужирный;Интервал 0 pt"/>
    <w:basedOn w:val="afffa"/>
    <w:rsid w:val="0080630D"/>
    <w:rPr>
      <w:rFonts w:ascii="Arial" w:eastAsia="Arial" w:hAnsi="Arial" w:cs="Arial"/>
      <w:b/>
      <w:bCs/>
      <w:i w:val="0"/>
      <w:iCs w:val="0"/>
      <w:smallCaps w:val="0"/>
      <w:strike w:val="0"/>
      <w:color w:val="000000"/>
      <w:spacing w:val="5"/>
      <w:w w:val="100"/>
      <w:position w:val="0"/>
      <w:sz w:val="18"/>
      <w:szCs w:val="18"/>
      <w:u w:val="none"/>
      <w:shd w:val="clear" w:color="auto" w:fill="FFFFFF"/>
      <w:lang w:val="ru-RU"/>
    </w:rPr>
  </w:style>
  <w:style w:type="character" w:customStyle="1" w:styleId="105pt0pt">
    <w:name w:val="Основной текст + 10;5 pt;Интервал 0 pt"/>
    <w:basedOn w:val="afffa"/>
    <w:rsid w:val="0080630D"/>
    <w:rPr>
      <w:rFonts w:ascii="Arial" w:eastAsia="Arial" w:hAnsi="Arial" w:cs="Arial"/>
      <w:b/>
      <w:bCs/>
      <w:i w:val="0"/>
      <w:iCs w:val="0"/>
      <w:smallCaps w:val="0"/>
      <w:strike w:val="0"/>
      <w:color w:val="000000"/>
      <w:spacing w:val="2"/>
      <w:w w:val="100"/>
      <w:position w:val="0"/>
      <w:sz w:val="21"/>
      <w:szCs w:val="21"/>
      <w:u w:val="none"/>
      <w:shd w:val="clear" w:color="auto" w:fill="FFFFFF"/>
      <w:lang w:val="ru-RU"/>
    </w:rPr>
  </w:style>
  <w:style w:type="character" w:customStyle="1" w:styleId="9pt">
    <w:name w:val="Основной текст + 9 pt;Не полужирный;Курсив"/>
    <w:basedOn w:val="afffa"/>
    <w:rsid w:val="0080630D"/>
    <w:rPr>
      <w:rFonts w:ascii="Arial" w:eastAsia="Arial" w:hAnsi="Arial" w:cs="Arial"/>
      <w:b/>
      <w:bCs/>
      <w:i/>
      <w:iCs/>
      <w:smallCaps w:val="0"/>
      <w:strike w:val="0"/>
      <w:color w:val="000000"/>
      <w:spacing w:val="3"/>
      <w:w w:val="100"/>
      <w:position w:val="0"/>
      <w:sz w:val="18"/>
      <w:szCs w:val="18"/>
      <w:u w:val="none"/>
      <w:shd w:val="clear" w:color="auto" w:fill="FFFFFF"/>
      <w:lang w:val="ru-RU"/>
    </w:rPr>
  </w:style>
  <w:style w:type="character" w:customStyle="1" w:styleId="1a">
    <w:name w:val="Заголовок №1_"/>
    <w:basedOn w:val="a0"/>
    <w:link w:val="1b"/>
    <w:rsid w:val="0080630D"/>
    <w:rPr>
      <w:rFonts w:ascii="Arial" w:eastAsia="Arial" w:hAnsi="Arial" w:cs="Arial"/>
      <w:b/>
      <w:bCs/>
      <w:spacing w:val="3"/>
      <w:sz w:val="25"/>
      <w:szCs w:val="25"/>
      <w:shd w:val="clear" w:color="auto" w:fill="FFFFFF"/>
    </w:rPr>
  </w:style>
  <w:style w:type="paragraph" w:customStyle="1" w:styleId="1b">
    <w:name w:val="Заголовок №1"/>
    <w:basedOn w:val="a"/>
    <w:link w:val="1a"/>
    <w:rsid w:val="0080630D"/>
    <w:pPr>
      <w:widowControl w:val="0"/>
      <w:shd w:val="clear" w:color="auto" w:fill="FFFFFF"/>
      <w:spacing w:after="240" w:line="0" w:lineRule="atLeast"/>
      <w:jc w:val="center"/>
      <w:outlineLvl w:val="0"/>
    </w:pPr>
    <w:rPr>
      <w:rFonts w:ascii="Arial" w:eastAsia="Arial" w:hAnsi="Arial" w:cs="Arial"/>
      <w:b/>
      <w:bCs/>
      <w:spacing w:val="3"/>
      <w:sz w:val="25"/>
      <w:szCs w:val="25"/>
    </w:rPr>
  </w:style>
  <w:style w:type="paragraph" w:customStyle="1" w:styleId="afffb">
    <w:name w:val="Адресат"/>
    <w:basedOn w:val="a"/>
    <w:rsid w:val="0080630D"/>
    <w:pPr>
      <w:suppressAutoHyphens/>
      <w:spacing w:line="240" w:lineRule="exact"/>
      <w:ind w:firstLine="488"/>
      <w:jc w:val="both"/>
    </w:pPr>
    <w:rPr>
      <w:rFonts w:eastAsiaTheme="minorHAnsi" w:cstheme="minorBidi"/>
      <w:sz w:val="28"/>
      <w:szCs w:val="20"/>
      <w:lang w:eastAsia="en-US"/>
    </w:rPr>
  </w:style>
  <w:style w:type="character" w:customStyle="1" w:styleId="50">
    <w:name w:val="Заголовок 5 Знак"/>
    <w:basedOn w:val="a0"/>
    <w:link w:val="5"/>
    <w:uiPriority w:val="9"/>
    <w:semiHidden/>
    <w:rsid w:val="00F04350"/>
    <w:rPr>
      <w:rFonts w:asciiTheme="majorHAnsi" w:eastAsiaTheme="majorEastAsia" w:hAnsiTheme="majorHAnsi" w:cstheme="majorBidi"/>
      <w:color w:val="2F5496" w:themeColor="accent1" w:themeShade="BF"/>
      <w:sz w:val="24"/>
      <w:szCs w:val="24"/>
    </w:rPr>
  </w:style>
  <w:style w:type="character" w:customStyle="1" w:styleId="fontstyle01">
    <w:name w:val="fontstyle01"/>
    <w:basedOn w:val="a0"/>
    <w:rsid w:val="00230D9D"/>
    <w:rPr>
      <w:rFonts w:ascii="CIDFont+F2" w:hAnsi="CIDFont+F2" w:hint="default"/>
      <w:b w:val="0"/>
      <w:bCs w:val="0"/>
      <w:i w:val="0"/>
      <w:iCs w:val="0"/>
      <w:color w:val="000000"/>
      <w:sz w:val="22"/>
      <w:szCs w:val="22"/>
    </w:rPr>
  </w:style>
  <w:style w:type="character" w:customStyle="1" w:styleId="fontstyle21">
    <w:name w:val="fontstyle21"/>
    <w:basedOn w:val="a0"/>
    <w:rsid w:val="00230D9D"/>
    <w:rPr>
      <w:rFonts w:ascii="CIDFont+F3" w:hAnsi="CIDFont+F3" w:hint="default"/>
      <w:b/>
      <w:bCs/>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66820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63A4AE-ACC9-4979-8A44-0AA93454F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1</Pages>
  <Words>3072</Words>
  <Characters>17511</Characters>
  <Application>Microsoft Office Word</Application>
  <DocSecurity>0</DocSecurity>
  <Lines>145</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User56</dc:creator>
  <dc:description>DOC-MARKER-VGuZLNBoCeS_Pgx3d5xvkg</dc:description>
  <cp:lastModifiedBy>Alfa Ist</cp:lastModifiedBy>
  <cp:revision>15</cp:revision>
  <cp:lastPrinted>2026-08-03T05:57:00Z</cp:lastPrinted>
  <dcterms:created xsi:type="dcterms:W3CDTF">2025-03-28T11:14:00Z</dcterms:created>
  <dcterms:modified xsi:type="dcterms:W3CDTF">2026-10-12T07:18:00Z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93310D50AB2442CEB68572BE7F05389A</vt:lpwstr>
  </property>
</Properties>
</file>