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AAF64" w14:textId="77777777" w:rsidR="00556520" w:rsidRPr="00556520" w:rsidRDefault="00556520" w:rsidP="00556520">
      <w:pPr>
        <w:widowControl w:val="0"/>
        <w:spacing w:after="0" w:line="240" w:lineRule="auto"/>
        <w:jc w:val="right"/>
        <w:rPr>
          <w:rFonts w:ascii="Times New Roman" w:hAnsi="Times New Roman" w:cs="Times New Roman"/>
          <w:b/>
          <w:bCs/>
          <w:sz w:val="20"/>
          <w:szCs w:val="20"/>
        </w:rPr>
      </w:pPr>
      <w:r w:rsidRPr="00556520">
        <w:rPr>
          <w:rFonts w:ascii="Times New Roman" w:hAnsi="Times New Roman" w:cs="Times New Roman"/>
          <w:b/>
          <w:bCs/>
          <w:sz w:val="20"/>
          <w:szCs w:val="20"/>
        </w:rPr>
        <w:t>Приложение №1 к извещению</w:t>
      </w:r>
    </w:p>
    <w:p w14:paraId="7E0CE85A" w14:textId="77777777" w:rsidR="00556520" w:rsidRPr="00556520" w:rsidRDefault="00556520" w:rsidP="00556520">
      <w:pPr>
        <w:spacing w:after="0" w:line="240" w:lineRule="auto"/>
        <w:jc w:val="center"/>
        <w:rPr>
          <w:rFonts w:ascii="Times New Roman" w:hAnsi="Times New Roman" w:cs="Times New Roman"/>
          <w:b/>
          <w:sz w:val="20"/>
          <w:szCs w:val="20"/>
        </w:rPr>
      </w:pPr>
    </w:p>
    <w:p w14:paraId="637CDD9B" w14:textId="1D64A31A" w:rsidR="00480D0F" w:rsidRDefault="00480D0F" w:rsidP="00983A9D">
      <w:pPr>
        <w:spacing w:after="0" w:line="240" w:lineRule="auto"/>
        <w:jc w:val="center"/>
        <w:rPr>
          <w:rFonts w:ascii="Times New Roman" w:hAnsi="Times New Roman" w:cs="Times New Roman"/>
          <w:b/>
          <w:sz w:val="20"/>
          <w:szCs w:val="20"/>
        </w:rPr>
      </w:pPr>
      <w:r w:rsidRPr="00556520">
        <w:rPr>
          <w:rFonts w:ascii="Times New Roman" w:hAnsi="Times New Roman" w:cs="Times New Roman"/>
          <w:b/>
          <w:sz w:val="20"/>
          <w:szCs w:val="20"/>
        </w:rPr>
        <w:t xml:space="preserve">Техническое задание на поставку </w:t>
      </w:r>
      <w:proofErr w:type="spellStart"/>
      <w:proofErr w:type="gramStart"/>
      <w:r w:rsidR="00983A9D" w:rsidRPr="00983A9D">
        <w:rPr>
          <w:rFonts w:ascii="Times New Roman" w:hAnsi="Times New Roman" w:cs="Times New Roman"/>
          <w:b/>
          <w:sz w:val="20"/>
          <w:szCs w:val="20"/>
        </w:rPr>
        <w:t>спец.одежды</w:t>
      </w:r>
      <w:proofErr w:type="spellEnd"/>
      <w:proofErr w:type="gramEnd"/>
      <w:r w:rsidR="00983A9D" w:rsidRPr="00983A9D">
        <w:rPr>
          <w:rFonts w:ascii="Times New Roman" w:hAnsi="Times New Roman" w:cs="Times New Roman"/>
          <w:b/>
          <w:sz w:val="20"/>
          <w:szCs w:val="20"/>
        </w:rPr>
        <w:t xml:space="preserve"> для нужд АСУСО "Екатерининский ДИ"</w:t>
      </w:r>
    </w:p>
    <w:p w14:paraId="38D1D76A" w14:textId="77777777" w:rsidR="00983A9D" w:rsidRPr="00556520" w:rsidRDefault="00983A9D" w:rsidP="00983A9D">
      <w:pPr>
        <w:spacing w:after="0" w:line="240" w:lineRule="auto"/>
        <w:jc w:val="center"/>
        <w:rPr>
          <w:rFonts w:ascii="Times New Roman" w:eastAsia="Times New Roman" w:hAnsi="Times New Roman" w:cs="Times New Roman"/>
          <w:b/>
          <w:sz w:val="20"/>
          <w:szCs w:val="20"/>
          <w:lang w:eastAsia="ru-RU"/>
        </w:rPr>
      </w:pPr>
    </w:p>
    <w:p w14:paraId="10F41E26" w14:textId="5B930498" w:rsidR="00556520" w:rsidRPr="007368A1" w:rsidRDefault="00556520" w:rsidP="00556520">
      <w:pPr>
        <w:pStyle w:val="a3"/>
        <w:tabs>
          <w:tab w:val="left" w:pos="851"/>
        </w:tabs>
        <w:spacing w:after="0" w:line="240" w:lineRule="auto"/>
        <w:ind w:left="0" w:firstLine="426"/>
        <w:contextualSpacing w:val="0"/>
        <w:jc w:val="both"/>
        <w:rPr>
          <w:rFonts w:ascii="Times New Roman" w:hAnsi="Times New Roman"/>
          <w:sz w:val="20"/>
          <w:szCs w:val="20"/>
        </w:rPr>
      </w:pPr>
      <w:r>
        <w:rPr>
          <w:rFonts w:ascii="Times New Roman" w:eastAsia="Calibri" w:hAnsi="Times New Roman"/>
          <w:b/>
          <w:sz w:val="20"/>
          <w:szCs w:val="20"/>
        </w:rPr>
        <w:t>1.</w:t>
      </w:r>
      <w:r w:rsidRPr="004563AC">
        <w:rPr>
          <w:rFonts w:ascii="Times New Roman" w:eastAsia="Calibri" w:hAnsi="Times New Roman"/>
          <w:b/>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2278"/>
        <w:gridCol w:w="5680"/>
        <w:gridCol w:w="751"/>
        <w:gridCol w:w="790"/>
      </w:tblGrid>
      <w:tr w:rsidR="00480D0F" w:rsidRPr="00556520" w14:paraId="2E40A3EE" w14:textId="77777777" w:rsidTr="00150E69">
        <w:tc>
          <w:tcPr>
            <w:tcW w:w="4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8E1079" w14:textId="77777777" w:rsidR="00480D0F" w:rsidRPr="00556520" w:rsidRDefault="00480D0F" w:rsidP="00556520">
            <w:pPr>
              <w:spacing w:after="0" w:line="240" w:lineRule="auto"/>
              <w:jc w:val="center"/>
              <w:rPr>
                <w:rFonts w:ascii="Times New Roman" w:eastAsia="Times New Roman" w:hAnsi="Times New Roman" w:cs="Times New Roman"/>
                <w:b/>
                <w:bCs/>
                <w:sz w:val="20"/>
                <w:szCs w:val="20"/>
                <w:lang w:eastAsia="ru-RU"/>
              </w:rPr>
            </w:pPr>
            <w:r w:rsidRPr="00556520">
              <w:rPr>
                <w:rFonts w:ascii="Times New Roman" w:eastAsia="Times New Roman" w:hAnsi="Times New Roman" w:cs="Times New Roman"/>
                <w:b/>
                <w:bCs/>
                <w:sz w:val="20"/>
                <w:szCs w:val="20"/>
                <w:lang w:eastAsia="ru-RU"/>
              </w:rPr>
              <w:t>№</w:t>
            </w:r>
          </w:p>
        </w:tc>
        <w:tc>
          <w:tcPr>
            <w:tcW w:w="216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1AAAFB" w14:textId="77777777" w:rsidR="00480D0F" w:rsidRPr="00556520" w:rsidRDefault="00480D0F" w:rsidP="00556520">
            <w:pPr>
              <w:spacing w:after="0" w:line="240" w:lineRule="auto"/>
              <w:jc w:val="center"/>
              <w:rPr>
                <w:rFonts w:ascii="Times New Roman" w:eastAsia="Times New Roman" w:hAnsi="Times New Roman" w:cs="Times New Roman"/>
                <w:b/>
                <w:bCs/>
                <w:sz w:val="20"/>
                <w:szCs w:val="20"/>
                <w:lang w:eastAsia="ru-RU"/>
              </w:rPr>
            </w:pPr>
            <w:r w:rsidRPr="00556520">
              <w:rPr>
                <w:rFonts w:ascii="Times New Roman" w:eastAsia="Times New Roman" w:hAnsi="Times New Roman" w:cs="Times New Roman"/>
                <w:b/>
                <w:bCs/>
                <w:sz w:val="20"/>
                <w:szCs w:val="20"/>
                <w:lang w:eastAsia="ru-RU"/>
              </w:rPr>
              <w:t>Наименование</w:t>
            </w:r>
          </w:p>
        </w:tc>
        <w:tc>
          <w:tcPr>
            <w:tcW w:w="54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1E1B6E" w14:textId="77777777" w:rsidR="00480D0F" w:rsidRPr="00556520" w:rsidRDefault="00480D0F" w:rsidP="00556520">
            <w:pPr>
              <w:spacing w:after="0" w:line="240" w:lineRule="auto"/>
              <w:jc w:val="center"/>
              <w:rPr>
                <w:rFonts w:ascii="Times New Roman" w:eastAsia="Times New Roman" w:hAnsi="Times New Roman" w:cs="Times New Roman"/>
                <w:b/>
                <w:bCs/>
                <w:sz w:val="20"/>
                <w:szCs w:val="20"/>
                <w:lang w:eastAsia="ru-RU"/>
              </w:rPr>
            </w:pPr>
            <w:r w:rsidRPr="00556520">
              <w:rPr>
                <w:rFonts w:ascii="Times New Roman" w:eastAsia="Times New Roman" w:hAnsi="Times New Roman" w:cs="Times New Roman"/>
                <w:b/>
                <w:bCs/>
                <w:sz w:val="20"/>
                <w:szCs w:val="20"/>
                <w:lang w:eastAsia="ru-RU"/>
              </w:rPr>
              <w:t>Технические характеристики</w:t>
            </w:r>
          </w:p>
        </w:tc>
        <w:tc>
          <w:tcPr>
            <w:tcW w:w="7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0EFFEF" w14:textId="77777777" w:rsidR="00480D0F" w:rsidRPr="00556520" w:rsidRDefault="00480D0F" w:rsidP="00556520">
            <w:pPr>
              <w:spacing w:after="0" w:line="240" w:lineRule="auto"/>
              <w:jc w:val="center"/>
              <w:rPr>
                <w:rFonts w:ascii="Times New Roman" w:eastAsia="Times New Roman" w:hAnsi="Times New Roman" w:cs="Times New Roman"/>
                <w:b/>
                <w:bCs/>
                <w:sz w:val="20"/>
                <w:szCs w:val="20"/>
                <w:lang w:eastAsia="ru-RU"/>
              </w:rPr>
            </w:pPr>
            <w:r w:rsidRPr="00556520">
              <w:rPr>
                <w:rFonts w:ascii="Times New Roman" w:eastAsia="Times New Roman" w:hAnsi="Times New Roman" w:cs="Times New Roman"/>
                <w:b/>
                <w:bCs/>
                <w:sz w:val="20"/>
                <w:szCs w:val="20"/>
                <w:lang w:eastAsia="ru-RU"/>
              </w:rPr>
              <w:t>Ед.</w:t>
            </w:r>
          </w:p>
          <w:p w14:paraId="097D5DC7" w14:textId="77777777" w:rsidR="00480D0F" w:rsidRPr="00556520" w:rsidRDefault="00480D0F" w:rsidP="00556520">
            <w:pPr>
              <w:spacing w:after="0" w:line="240" w:lineRule="auto"/>
              <w:jc w:val="center"/>
              <w:rPr>
                <w:rFonts w:ascii="Times New Roman" w:eastAsia="Times New Roman" w:hAnsi="Times New Roman" w:cs="Times New Roman"/>
                <w:b/>
                <w:bCs/>
                <w:sz w:val="20"/>
                <w:szCs w:val="20"/>
                <w:lang w:eastAsia="ru-RU"/>
              </w:rPr>
            </w:pPr>
            <w:r w:rsidRPr="00556520">
              <w:rPr>
                <w:rFonts w:ascii="Times New Roman" w:eastAsia="Times New Roman" w:hAnsi="Times New Roman" w:cs="Times New Roman"/>
                <w:b/>
                <w:bCs/>
                <w:sz w:val="20"/>
                <w:szCs w:val="20"/>
                <w:lang w:eastAsia="ru-RU"/>
              </w:rPr>
              <w:t>изм.</w:t>
            </w:r>
          </w:p>
        </w:tc>
        <w:tc>
          <w:tcPr>
            <w:tcW w:w="75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83542A" w14:textId="77777777" w:rsidR="00480D0F" w:rsidRPr="00556520" w:rsidRDefault="00480D0F" w:rsidP="00556520">
            <w:pPr>
              <w:spacing w:after="0" w:line="240" w:lineRule="auto"/>
              <w:jc w:val="center"/>
              <w:rPr>
                <w:rFonts w:ascii="Times New Roman" w:eastAsia="Times New Roman" w:hAnsi="Times New Roman" w:cs="Times New Roman"/>
                <w:b/>
                <w:bCs/>
                <w:sz w:val="20"/>
                <w:szCs w:val="20"/>
                <w:lang w:eastAsia="ru-RU"/>
              </w:rPr>
            </w:pPr>
            <w:r w:rsidRPr="00556520">
              <w:rPr>
                <w:rFonts w:ascii="Times New Roman" w:eastAsia="Times New Roman" w:hAnsi="Times New Roman" w:cs="Times New Roman"/>
                <w:b/>
                <w:bCs/>
                <w:sz w:val="20"/>
                <w:szCs w:val="20"/>
                <w:lang w:eastAsia="ru-RU"/>
              </w:rPr>
              <w:t>Кол-во</w:t>
            </w:r>
          </w:p>
        </w:tc>
      </w:tr>
      <w:tr w:rsidR="003D313E" w:rsidRPr="00556520" w14:paraId="492CDC6C" w14:textId="77777777" w:rsidTr="00150E69">
        <w:tc>
          <w:tcPr>
            <w:tcW w:w="431" w:type="dxa"/>
            <w:tcBorders>
              <w:top w:val="single" w:sz="4" w:space="0" w:color="auto"/>
              <w:left w:val="single" w:sz="4" w:space="0" w:color="auto"/>
              <w:bottom w:val="single" w:sz="4" w:space="0" w:color="auto"/>
              <w:right w:val="single" w:sz="4" w:space="0" w:color="auto"/>
            </w:tcBorders>
            <w:shd w:val="clear" w:color="auto" w:fill="FFFFFF"/>
            <w:vAlign w:val="center"/>
          </w:tcPr>
          <w:p w14:paraId="00DD9EAE" w14:textId="77777777" w:rsidR="003D313E" w:rsidRPr="00556520" w:rsidRDefault="003D313E" w:rsidP="00556520">
            <w:pPr>
              <w:pStyle w:val="a3"/>
              <w:numPr>
                <w:ilvl w:val="0"/>
                <w:numId w:val="1"/>
              </w:numPr>
              <w:spacing w:after="0" w:line="240" w:lineRule="auto"/>
              <w:ind w:left="0" w:firstLine="0"/>
              <w:jc w:val="center"/>
              <w:rPr>
                <w:rFonts w:ascii="Times New Roman" w:eastAsia="Times New Roman" w:hAnsi="Times New Roman" w:cs="Times New Roman"/>
                <w:sz w:val="20"/>
                <w:szCs w:val="20"/>
                <w:lang w:eastAsia="ru-RU"/>
              </w:rPr>
            </w:pPr>
          </w:p>
        </w:tc>
        <w:tc>
          <w:tcPr>
            <w:tcW w:w="216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613E6D1" w14:textId="77777777" w:rsidR="003D313E" w:rsidRPr="00556520" w:rsidRDefault="003D313E" w:rsidP="00556520">
            <w:pPr>
              <w:spacing w:after="0" w:line="240" w:lineRule="auto"/>
              <w:jc w:val="center"/>
              <w:rPr>
                <w:rFonts w:ascii="Times New Roman" w:eastAsia="Times New Roman" w:hAnsi="Times New Roman" w:cs="Times New Roman"/>
                <w:sz w:val="20"/>
                <w:szCs w:val="20"/>
                <w:lang w:eastAsia="ru-RU"/>
              </w:rPr>
            </w:pPr>
            <w:r w:rsidRPr="00556520">
              <w:rPr>
                <w:rFonts w:ascii="Times New Roman" w:eastAsia="Times New Roman" w:hAnsi="Times New Roman" w:cs="Times New Roman"/>
                <w:sz w:val="20"/>
                <w:szCs w:val="20"/>
                <w:lang w:eastAsia="ru-RU"/>
              </w:rPr>
              <w:t xml:space="preserve">Перчатки латексные </w:t>
            </w:r>
          </w:p>
          <w:p w14:paraId="511D3C0C" w14:textId="09E66036" w:rsidR="00556520" w:rsidRPr="00556520" w:rsidRDefault="00556520" w:rsidP="00556520">
            <w:pPr>
              <w:spacing w:after="0" w:line="240" w:lineRule="auto"/>
              <w:jc w:val="center"/>
              <w:rPr>
                <w:rFonts w:ascii="Times New Roman" w:eastAsia="Times New Roman" w:hAnsi="Times New Roman" w:cs="Times New Roman"/>
                <w:sz w:val="20"/>
                <w:szCs w:val="20"/>
                <w:lang w:eastAsia="ru-RU"/>
              </w:rPr>
            </w:pPr>
            <w:r w:rsidRPr="00556520">
              <w:rPr>
                <w:rFonts w:ascii="Times New Roman" w:eastAsia="Times New Roman" w:hAnsi="Times New Roman" w:cs="Times New Roman"/>
                <w:sz w:val="20"/>
                <w:szCs w:val="20"/>
                <w:lang w:eastAsia="ru-RU"/>
              </w:rPr>
              <w:t xml:space="preserve">ОКПД2 </w:t>
            </w:r>
            <w:r w:rsidRPr="00556520">
              <w:rPr>
                <w:rFonts w:ascii="Times New Roman" w:eastAsia="Times New Roman" w:hAnsi="Times New Roman" w:cs="Times New Roman"/>
                <w:sz w:val="20"/>
                <w:szCs w:val="20"/>
                <w:lang w:eastAsia="ru-RU"/>
              </w:rPr>
              <w:t>22.19.60.119</w:t>
            </w:r>
          </w:p>
        </w:tc>
        <w:tc>
          <w:tcPr>
            <w:tcW w:w="54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9957319" w14:textId="6DCEB7F7" w:rsidR="003D313E" w:rsidRPr="00556520" w:rsidRDefault="003D313E" w:rsidP="00556520">
            <w:pPr>
              <w:spacing w:after="0" w:line="240" w:lineRule="auto"/>
              <w:rPr>
                <w:rFonts w:ascii="Times New Roman" w:eastAsia="Times New Roman" w:hAnsi="Times New Roman" w:cs="Times New Roman"/>
                <w:sz w:val="20"/>
                <w:szCs w:val="20"/>
                <w:lang w:eastAsia="ru-RU"/>
              </w:rPr>
            </w:pPr>
            <w:r w:rsidRPr="00556520">
              <w:rPr>
                <w:rFonts w:ascii="Times New Roman" w:eastAsia="Times New Roman" w:hAnsi="Times New Roman" w:cs="Times New Roman"/>
                <w:sz w:val="20"/>
                <w:szCs w:val="20"/>
                <w:lang w:eastAsia="ru-RU"/>
              </w:rPr>
              <w:t xml:space="preserve">Перчатки латексные повышенной </w:t>
            </w:r>
            <w:r w:rsidR="00150E69" w:rsidRPr="00556520">
              <w:rPr>
                <w:rFonts w:ascii="Times New Roman" w:eastAsia="Times New Roman" w:hAnsi="Times New Roman" w:cs="Times New Roman"/>
                <w:sz w:val="20"/>
                <w:szCs w:val="20"/>
                <w:lang w:eastAsia="ru-RU"/>
              </w:rPr>
              <w:t>прочности.</w:t>
            </w:r>
            <w:r w:rsidRPr="00556520">
              <w:rPr>
                <w:rFonts w:ascii="Times New Roman" w:eastAsia="Times New Roman" w:hAnsi="Times New Roman" w:cs="Times New Roman"/>
                <w:sz w:val="20"/>
                <w:szCs w:val="20"/>
                <w:lang w:eastAsia="ru-RU"/>
              </w:rPr>
              <w:t xml:space="preserve"> </w:t>
            </w:r>
            <w:proofErr w:type="spellStart"/>
            <w:proofErr w:type="gramStart"/>
            <w:r w:rsidRPr="00556520">
              <w:rPr>
                <w:rFonts w:ascii="Times New Roman" w:eastAsia="Times New Roman" w:hAnsi="Times New Roman" w:cs="Times New Roman"/>
                <w:sz w:val="20"/>
                <w:szCs w:val="20"/>
                <w:lang w:eastAsia="ru-RU"/>
              </w:rPr>
              <w:t>Неопудренные</w:t>
            </w:r>
            <w:proofErr w:type="spellEnd"/>
            <w:r w:rsidRPr="00556520">
              <w:rPr>
                <w:rFonts w:ascii="Times New Roman" w:eastAsia="Times New Roman" w:hAnsi="Times New Roman" w:cs="Times New Roman"/>
                <w:sz w:val="20"/>
                <w:szCs w:val="20"/>
                <w:lang w:eastAsia="ru-RU"/>
              </w:rPr>
              <w:t xml:space="preserve"> ,</w:t>
            </w:r>
            <w:proofErr w:type="gramEnd"/>
            <w:r w:rsidRPr="00556520">
              <w:rPr>
                <w:rFonts w:ascii="Times New Roman" w:eastAsia="Times New Roman" w:hAnsi="Times New Roman" w:cs="Times New Roman"/>
                <w:sz w:val="20"/>
                <w:szCs w:val="20"/>
                <w:lang w:eastAsia="ru-RU"/>
              </w:rPr>
              <w:t xml:space="preserve"> бесшовные, высокая эластичность , плотность устойчива к разрывам материал натуральный латекс длина 290мм  </w:t>
            </w:r>
          </w:p>
          <w:p w14:paraId="256D6A1D" w14:textId="77777777" w:rsidR="003D313E" w:rsidRPr="00556520" w:rsidRDefault="003D313E" w:rsidP="00556520">
            <w:pPr>
              <w:spacing w:after="0" w:line="240" w:lineRule="auto"/>
              <w:rPr>
                <w:rFonts w:ascii="Times New Roman" w:eastAsia="Times New Roman" w:hAnsi="Times New Roman" w:cs="Times New Roman"/>
                <w:sz w:val="20"/>
                <w:szCs w:val="20"/>
                <w:lang w:eastAsia="ru-RU"/>
              </w:rPr>
            </w:pPr>
            <w:r w:rsidRPr="00556520">
              <w:rPr>
                <w:rFonts w:ascii="Times New Roman" w:eastAsia="Times New Roman" w:hAnsi="Times New Roman" w:cs="Times New Roman"/>
                <w:b/>
                <w:sz w:val="20"/>
                <w:szCs w:val="20"/>
                <w:u w:val="single"/>
                <w:lang w:eastAsia="ru-RU"/>
              </w:rPr>
              <w:t>Размер М</w:t>
            </w:r>
            <w:r w:rsidRPr="00556520">
              <w:rPr>
                <w:rFonts w:ascii="Times New Roman" w:eastAsia="Times New Roman" w:hAnsi="Times New Roman" w:cs="Times New Roman"/>
                <w:sz w:val="20"/>
                <w:szCs w:val="20"/>
                <w:lang w:eastAsia="ru-RU"/>
              </w:rPr>
              <w:t xml:space="preserve"> -1 500 пар</w:t>
            </w:r>
          </w:p>
          <w:p w14:paraId="718CA0D1" w14:textId="77777777" w:rsidR="003D313E" w:rsidRPr="00556520" w:rsidRDefault="003D313E" w:rsidP="00556520">
            <w:pPr>
              <w:spacing w:after="0" w:line="240" w:lineRule="auto"/>
              <w:rPr>
                <w:rFonts w:ascii="Times New Roman" w:eastAsia="Times New Roman" w:hAnsi="Times New Roman" w:cs="Times New Roman"/>
                <w:sz w:val="20"/>
                <w:szCs w:val="20"/>
                <w:lang w:eastAsia="ru-RU"/>
              </w:rPr>
            </w:pPr>
            <w:r w:rsidRPr="00556520">
              <w:rPr>
                <w:rFonts w:ascii="Times New Roman" w:eastAsia="Times New Roman" w:hAnsi="Times New Roman" w:cs="Times New Roman"/>
                <w:b/>
                <w:sz w:val="20"/>
                <w:szCs w:val="20"/>
                <w:u w:val="single"/>
                <w:lang w:eastAsia="ru-RU"/>
              </w:rPr>
              <w:t xml:space="preserve">Размер </w:t>
            </w:r>
            <w:r w:rsidRPr="00556520">
              <w:rPr>
                <w:rFonts w:ascii="Times New Roman" w:eastAsia="Times New Roman" w:hAnsi="Times New Roman" w:cs="Times New Roman"/>
                <w:b/>
                <w:sz w:val="20"/>
                <w:szCs w:val="20"/>
                <w:u w:val="single"/>
                <w:lang w:val="en-US" w:eastAsia="ru-RU"/>
              </w:rPr>
              <w:t>L</w:t>
            </w:r>
            <w:proofErr w:type="gramStart"/>
            <w:r w:rsidRPr="00556520">
              <w:rPr>
                <w:rFonts w:ascii="Times New Roman" w:eastAsia="Times New Roman" w:hAnsi="Times New Roman" w:cs="Times New Roman"/>
                <w:sz w:val="20"/>
                <w:szCs w:val="20"/>
                <w:lang w:eastAsia="ru-RU"/>
              </w:rPr>
              <w:t>-  2</w:t>
            </w:r>
            <w:proofErr w:type="gramEnd"/>
            <w:r w:rsidRPr="00556520">
              <w:rPr>
                <w:rFonts w:ascii="Times New Roman" w:eastAsia="Times New Roman" w:hAnsi="Times New Roman" w:cs="Times New Roman"/>
                <w:sz w:val="20"/>
                <w:szCs w:val="20"/>
                <w:lang w:eastAsia="ru-RU"/>
              </w:rPr>
              <w:t xml:space="preserve"> 600 пар</w:t>
            </w:r>
          </w:p>
        </w:tc>
        <w:tc>
          <w:tcPr>
            <w:tcW w:w="7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B025A4D" w14:textId="77777777" w:rsidR="003D313E" w:rsidRPr="00556520" w:rsidRDefault="003D313E" w:rsidP="00556520">
            <w:pPr>
              <w:spacing w:after="0" w:line="240" w:lineRule="auto"/>
              <w:jc w:val="center"/>
              <w:rPr>
                <w:rFonts w:ascii="Times New Roman" w:eastAsia="Times New Roman" w:hAnsi="Times New Roman" w:cs="Times New Roman"/>
                <w:sz w:val="20"/>
                <w:szCs w:val="20"/>
                <w:lang w:eastAsia="ru-RU"/>
              </w:rPr>
            </w:pPr>
            <w:r w:rsidRPr="00556520">
              <w:rPr>
                <w:rFonts w:ascii="Times New Roman" w:eastAsia="Times New Roman" w:hAnsi="Times New Roman" w:cs="Times New Roman"/>
                <w:sz w:val="20"/>
                <w:szCs w:val="20"/>
                <w:lang w:eastAsia="ru-RU"/>
              </w:rPr>
              <w:t>пар</w:t>
            </w:r>
          </w:p>
        </w:tc>
        <w:tc>
          <w:tcPr>
            <w:tcW w:w="75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44F16DC" w14:textId="77777777" w:rsidR="003D313E" w:rsidRPr="00556520" w:rsidRDefault="003D313E" w:rsidP="00556520">
            <w:pPr>
              <w:spacing w:after="0" w:line="240" w:lineRule="auto"/>
              <w:jc w:val="center"/>
              <w:rPr>
                <w:rFonts w:ascii="Times New Roman" w:eastAsia="Times New Roman" w:hAnsi="Times New Roman" w:cs="Times New Roman"/>
                <w:sz w:val="20"/>
                <w:szCs w:val="20"/>
                <w:lang w:eastAsia="ru-RU"/>
              </w:rPr>
            </w:pPr>
            <w:r w:rsidRPr="00556520">
              <w:rPr>
                <w:rFonts w:ascii="Times New Roman" w:eastAsia="Times New Roman" w:hAnsi="Times New Roman" w:cs="Times New Roman"/>
                <w:sz w:val="20"/>
                <w:szCs w:val="20"/>
                <w:lang w:eastAsia="ru-RU"/>
              </w:rPr>
              <w:t>4 500</w:t>
            </w:r>
          </w:p>
        </w:tc>
      </w:tr>
    </w:tbl>
    <w:p w14:paraId="591107A8" w14:textId="77777777" w:rsidR="00874593" w:rsidRPr="00556520" w:rsidRDefault="00874593" w:rsidP="00556520">
      <w:pPr>
        <w:spacing w:after="0" w:line="240" w:lineRule="auto"/>
        <w:rPr>
          <w:rFonts w:ascii="Times New Roman" w:hAnsi="Times New Roman" w:cs="Times New Roman"/>
          <w:sz w:val="20"/>
          <w:szCs w:val="20"/>
        </w:rPr>
      </w:pPr>
    </w:p>
    <w:p w14:paraId="7D5F8B7F" w14:textId="77777777" w:rsidR="00F90E6E" w:rsidRPr="00556520" w:rsidRDefault="00F90E6E" w:rsidP="00556520">
      <w:pPr>
        <w:pStyle w:val="ConsPlusNonformat"/>
        <w:ind w:firstLine="426"/>
        <w:jc w:val="both"/>
        <w:rPr>
          <w:rFonts w:ascii="Times New Roman" w:hAnsi="Times New Roman"/>
        </w:rPr>
      </w:pPr>
      <w:r w:rsidRPr="00556520">
        <w:rPr>
          <w:rFonts w:ascii="Times New Roman" w:hAnsi="Times New Roman"/>
          <w:b/>
          <w:bCs/>
        </w:rPr>
        <w:t xml:space="preserve">2. </w:t>
      </w:r>
      <w:r w:rsidRPr="00556520">
        <w:rPr>
          <w:rFonts w:ascii="Times New Roman" w:hAnsi="Times New Roman"/>
          <w:b/>
          <w:bCs/>
          <w:u w:val="single"/>
        </w:rPr>
        <w:t>Место поставки</w:t>
      </w:r>
      <w:r w:rsidRPr="00556520">
        <w:rPr>
          <w:rFonts w:ascii="Times New Roman" w:hAnsi="Times New Roman"/>
          <w:b/>
          <w:bCs/>
        </w:rPr>
        <w:t>:</w:t>
      </w:r>
      <w:r w:rsidRPr="00556520">
        <w:rPr>
          <w:rFonts w:ascii="Times New Roman" w:hAnsi="Times New Roman"/>
        </w:rPr>
        <w:t xml:space="preserve"> 646510 Омская область, Тарский район, с. Екатерининское, ул. </w:t>
      </w:r>
      <w:proofErr w:type="spellStart"/>
      <w:r w:rsidRPr="00556520">
        <w:rPr>
          <w:rFonts w:ascii="Times New Roman" w:hAnsi="Times New Roman"/>
        </w:rPr>
        <w:t>Интернатовская</w:t>
      </w:r>
      <w:proofErr w:type="spellEnd"/>
      <w:r w:rsidRPr="00556520">
        <w:rPr>
          <w:rFonts w:ascii="Times New Roman" w:hAnsi="Times New Roman"/>
        </w:rPr>
        <w:t>, д.6, склад учреждения</w:t>
      </w:r>
    </w:p>
    <w:p w14:paraId="557794AD" w14:textId="77777777" w:rsidR="00F90E6E" w:rsidRPr="00556520" w:rsidRDefault="00F90E6E" w:rsidP="00556520">
      <w:pPr>
        <w:pStyle w:val="ConsPlusNonformat"/>
        <w:ind w:firstLine="426"/>
        <w:jc w:val="both"/>
        <w:rPr>
          <w:rFonts w:ascii="Times New Roman" w:hAnsi="Times New Roman"/>
        </w:rPr>
      </w:pPr>
      <w:r w:rsidRPr="00556520">
        <w:rPr>
          <w:rFonts w:ascii="Times New Roman" w:hAnsi="Times New Roman"/>
          <w:b/>
          <w:bCs/>
        </w:rPr>
        <w:t xml:space="preserve">3. </w:t>
      </w:r>
      <w:r w:rsidRPr="00556520">
        <w:rPr>
          <w:rFonts w:ascii="Times New Roman" w:hAnsi="Times New Roman"/>
          <w:b/>
          <w:bCs/>
          <w:u w:val="single"/>
        </w:rPr>
        <w:t>Период поставки товара</w:t>
      </w:r>
      <w:r w:rsidRPr="00556520">
        <w:rPr>
          <w:rFonts w:ascii="Times New Roman" w:hAnsi="Times New Roman"/>
          <w:b/>
          <w:bCs/>
        </w:rPr>
        <w:t>:</w:t>
      </w:r>
      <w:r w:rsidRPr="00556520">
        <w:rPr>
          <w:rFonts w:ascii="Times New Roman" w:hAnsi="Times New Roman"/>
        </w:rPr>
        <w:t xml:space="preserve"> после заключения договора поставка товара </w:t>
      </w:r>
      <w:bookmarkStart w:id="0" w:name="_Hlk242258344"/>
      <w:r w:rsidRPr="00556520">
        <w:rPr>
          <w:rFonts w:ascii="Times New Roman" w:hAnsi="Times New Roman"/>
        </w:rPr>
        <w:t>в течение 30 календарных дней (разовая поставка).</w:t>
      </w:r>
      <w:bookmarkEnd w:id="0"/>
    </w:p>
    <w:p w14:paraId="678F8F55" w14:textId="77777777" w:rsidR="00F90E6E" w:rsidRPr="00556520" w:rsidRDefault="00F90E6E" w:rsidP="00556520">
      <w:pPr>
        <w:pStyle w:val="ConsPlusNonformat"/>
        <w:ind w:firstLine="426"/>
        <w:jc w:val="both"/>
        <w:rPr>
          <w:rFonts w:ascii="Times New Roman" w:hAnsi="Times New Roman"/>
        </w:rPr>
      </w:pPr>
      <w:r w:rsidRPr="00556520">
        <w:rPr>
          <w:rFonts w:ascii="Times New Roman" w:hAnsi="Times New Roman"/>
        </w:rPr>
        <w:t xml:space="preserve">- 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 </w:t>
      </w:r>
    </w:p>
    <w:p w14:paraId="2D20F1FF" w14:textId="77777777" w:rsidR="00556520" w:rsidRPr="00556520" w:rsidRDefault="00556520" w:rsidP="00556520">
      <w:pPr>
        <w:spacing w:after="0" w:line="240" w:lineRule="auto"/>
        <w:ind w:firstLine="426"/>
        <w:jc w:val="both"/>
        <w:rPr>
          <w:rFonts w:ascii="Times New Roman" w:hAnsi="Times New Roman"/>
          <w:b/>
          <w:sz w:val="20"/>
          <w:szCs w:val="20"/>
          <w:highlight w:val="yellow"/>
        </w:rPr>
      </w:pPr>
      <w:r w:rsidRPr="00556520">
        <w:rPr>
          <w:rFonts w:ascii="Times New Roman" w:hAnsi="Times New Roman"/>
          <w:b/>
          <w:sz w:val="20"/>
          <w:szCs w:val="20"/>
          <w:highlight w:val="yellow"/>
        </w:rPr>
        <w:t xml:space="preserve">4. Требования к качеству, безопасности товара: </w:t>
      </w:r>
    </w:p>
    <w:p w14:paraId="63F09E86" w14:textId="77777777" w:rsidR="00556520" w:rsidRPr="00556520" w:rsidRDefault="00556520" w:rsidP="00556520">
      <w:pPr>
        <w:spacing w:after="0" w:line="240" w:lineRule="auto"/>
        <w:ind w:firstLine="426"/>
        <w:jc w:val="both"/>
        <w:rPr>
          <w:rFonts w:ascii="Times New Roman" w:eastAsia="DejaVu Sans" w:hAnsi="Times New Roman"/>
          <w:b/>
          <w:sz w:val="20"/>
          <w:szCs w:val="20"/>
          <w:highlight w:val="yellow"/>
          <w:lang w:eastAsia="zh-CN"/>
        </w:rPr>
      </w:pPr>
      <w:r w:rsidRPr="00556520">
        <w:rPr>
          <w:rFonts w:ascii="Times New Roman" w:eastAsia="NSimSun" w:hAnsi="Times New Roman"/>
          <w:sz w:val="20"/>
          <w:szCs w:val="20"/>
          <w:highlight w:val="yellow"/>
        </w:rPr>
        <w:t>4.1. Поставляемый товар должен соответствовать заданным функциональным и качественным характеристикам;</w:t>
      </w:r>
    </w:p>
    <w:p w14:paraId="20FE612F" w14:textId="77777777" w:rsidR="00556520" w:rsidRPr="00556520" w:rsidRDefault="00556520" w:rsidP="00556520">
      <w:pPr>
        <w:spacing w:after="0" w:line="240" w:lineRule="auto"/>
        <w:ind w:firstLine="426"/>
        <w:jc w:val="both"/>
        <w:rPr>
          <w:rFonts w:ascii="Times New Roman" w:hAnsi="Times New Roman"/>
          <w:b/>
          <w:sz w:val="20"/>
          <w:szCs w:val="20"/>
          <w:highlight w:val="yellow"/>
        </w:rPr>
      </w:pPr>
      <w:r w:rsidRPr="00556520">
        <w:rPr>
          <w:rFonts w:ascii="Times New Roman" w:eastAsia="NSimSun" w:hAnsi="Times New Roman"/>
          <w:sz w:val="20"/>
          <w:szCs w:val="20"/>
          <w:highlight w:val="yellow"/>
        </w:rPr>
        <w:t xml:space="preserve">4.2. Поставляемый товар должен быть разрешен к использованию на территории Российской Федерации, </w:t>
      </w:r>
      <w:r w:rsidRPr="00556520">
        <w:rPr>
          <w:rFonts w:ascii="Times New Roman" w:eastAsia="NSimSun" w:hAnsi="Times New Roman"/>
          <w:spacing w:val="-1"/>
          <w:sz w:val="20"/>
          <w:szCs w:val="20"/>
          <w:highlight w:val="yellow"/>
        </w:rPr>
        <w:t xml:space="preserve">иметь торговую </w:t>
      </w:r>
      <w:r w:rsidRPr="00556520">
        <w:rPr>
          <w:rFonts w:ascii="Times New Roman" w:eastAsia="NSimSun" w:hAnsi="Times New Roman"/>
          <w:sz w:val="20"/>
          <w:szCs w:val="20"/>
          <w:highlight w:val="yellow"/>
        </w:rPr>
        <w:t>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59E30E22" w14:textId="77777777" w:rsidR="00556520" w:rsidRPr="00556520" w:rsidRDefault="00556520" w:rsidP="00556520">
      <w:pPr>
        <w:spacing w:after="0" w:line="240" w:lineRule="auto"/>
        <w:ind w:firstLine="426"/>
        <w:jc w:val="both"/>
        <w:rPr>
          <w:rFonts w:ascii="Times New Roman" w:eastAsia="NSimSun" w:hAnsi="Times New Roman"/>
          <w:b/>
          <w:sz w:val="20"/>
          <w:szCs w:val="20"/>
          <w:highlight w:val="yellow"/>
        </w:rPr>
      </w:pPr>
      <w:r w:rsidRPr="00556520">
        <w:rPr>
          <w:rFonts w:ascii="Times New Roman" w:eastAsia="NSimSun" w:hAnsi="Times New Roman"/>
          <w:sz w:val="20"/>
          <w:szCs w:val="20"/>
          <w:highlight w:val="yellow"/>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76A201D2" w14:textId="77777777" w:rsidR="00556520" w:rsidRPr="00556520" w:rsidRDefault="00556520" w:rsidP="00556520">
      <w:pPr>
        <w:widowControl w:val="0"/>
        <w:shd w:val="clear" w:color="auto" w:fill="FFFFFF"/>
        <w:tabs>
          <w:tab w:val="left" w:pos="0"/>
        </w:tabs>
        <w:spacing w:after="0" w:line="240" w:lineRule="auto"/>
        <w:ind w:firstLine="426"/>
        <w:jc w:val="both"/>
        <w:rPr>
          <w:rFonts w:ascii="Times New Roman" w:eastAsia="DejaVu Sans" w:hAnsi="Times New Roman"/>
          <w:b/>
          <w:sz w:val="20"/>
          <w:szCs w:val="20"/>
          <w:highlight w:val="yellow"/>
        </w:rPr>
      </w:pPr>
      <w:r w:rsidRPr="00556520">
        <w:rPr>
          <w:rFonts w:ascii="Times New Roman" w:eastAsia="NSimSun" w:hAnsi="Times New Roman"/>
          <w:sz w:val="20"/>
          <w:szCs w:val="20"/>
          <w:highlight w:val="yellow"/>
        </w:rPr>
        <w:t>4.4. На товаре не должно быть следов механических повреждений, изменений вида комплектующих;</w:t>
      </w:r>
    </w:p>
    <w:p w14:paraId="402CBC77" w14:textId="77777777" w:rsidR="00556520" w:rsidRPr="00556520" w:rsidRDefault="00556520" w:rsidP="00556520">
      <w:pPr>
        <w:spacing w:after="0" w:line="240" w:lineRule="auto"/>
        <w:ind w:firstLine="426"/>
        <w:jc w:val="both"/>
        <w:rPr>
          <w:rFonts w:ascii="Times New Roman" w:eastAsia="DejaVu Sans" w:hAnsi="Times New Roman"/>
          <w:b/>
          <w:sz w:val="20"/>
          <w:szCs w:val="20"/>
          <w:highlight w:val="yellow"/>
        </w:rPr>
      </w:pPr>
      <w:r w:rsidRPr="00556520">
        <w:rPr>
          <w:rFonts w:ascii="Times New Roman" w:eastAsia="NSimSun" w:hAnsi="Times New Roman"/>
          <w:sz w:val="20"/>
          <w:szCs w:val="20"/>
          <w:highlight w:val="yellow"/>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46FFB8" w14:textId="77777777" w:rsidR="00556520" w:rsidRPr="00556520" w:rsidRDefault="00556520" w:rsidP="00556520">
      <w:pPr>
        <w:spacing w:after="0" w:line="240" w:lineRule="auto"/>
        <w:ind w:firstLine="426"/>
        <w:jc w:val="both"/>
        <w:rPr>
          <w:rFonts w:ascii="Times New Roman" w:eastAsia="NSimSun" w:hAnsi="Times New Roman"/>
          <w:b/>
          <w:sz w:val="20"/>
          <w:szCs w:val="20"/>
          <w:highlight w:val="yellow"/>
        </w:rPr>
      </w:pPr>
      <w:r w:rsidRPr="00556520">
        <w:rPr>
          <w:rFonts w:ascii="Times New Roman" w:eastAsia="NSimSun" w:hAnsi="Times New Roman"/>
          <w:sz w:val="20"/>
          <w:szCs w:val="20"/>
          <w:highlight w:val="yellow"/>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D679D3B" w14:textId="77777777" w:rsidR="00556520" w:rsidRPr="00556520" w:rsidRDefault="00556520" w:rsidP="00556520">
      <w:pPr>
        <w:spacing w:after="0" w:line="240" w:lineRule="auto"/>
        <w:ind w:firstLine="426"/>
        <w:jc w:val="both"/>
        <w:rPr>
          <w:rFonts w:ascii="Times New Roman" w:hAnsi="Times New Roman"/>
          <w:b/>
          <w:sz w:val="20"/>
          <w:szCs w:val="20"/>
          <w:highlight w:val="yellow"/>
        </w:rPr>
      </w:pPr>
      <w:r w:rsidRPr="00556520">
        <w:rPr>
          <w:rFonts w:ascii="Times New Roman" w:hAnsi="Times New Roman"/>
          <w:b/>
          <w:sz w:val="20"/>
          <w:szCs w:val="20"/>
          <w:highlight w:val="yellow"/>
        </w:rPr>
        <w:t>5. Требования к упаковке, маркировке товара:</w:t>
      </w:r>
    </w:p>
    <w:p w14:paraId="2B079F86" w14:textId="77777777" w:rsidR="00556520" w:rsidRPr="00556520" w:rsidRDefault="00556520" w:rsidP="00556520">
      <w:pPr>
        <w:tabs>
          <w:tab w:val="left" w:pos="0"/>
        </w:tabs>
        <w:spacing w:after="0" w:line="240" w:lineRule="auto"/>
        <w:ind w:firstLine="426"/>
        <w:jc w:val="both"/>
        <w:rPr>
          <w:rFonts w:ascii="Times New Roman" w:eastAsia="DejaVu Sans" w:hAnsi="Times New Roman"/>
          <w:b/>
          <w:sz w:val="20"/>
          <w:szCs w:val="20"/>
          <w:highlight w:val="yellow"/>
          <w:lang w:eastAsia="zh-CN"/>
        </w:rPr>
      </w:pPr>
      <w:r w:rsidRPr="00556520">
        <w:rPr>
          <w:rFonts w:ascii="Times New Roman" w:eastAsia="NSimSun" w:hAnsi="Times New Roman"/>
          <w:sz w:val="20"/>
          <w:szCs w:val="20"/>
          <w:highlight w:val="yellow"/>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E7FAF45" w14:textId="77777777" w:rsidR="00556520" w:rsidRPr="00556520" w:rsidRDefault="00556520" w:rsidP="00556520">
      <w:pPr>
        <w:spacing w:after="0" w:line="240" w:lineRule="auto"/>
        <w:ind w:firstLine="426"/>
        <w:jc w:val="both"/>
        <w:rPr>
          <w:rFonts w:ascii="Times New Roman" w:hAnsi="Times New Roman"/>
          <w:b/>
          <w:sz w:val="20"/>
          <w:szCs w:val="20"/>
          <w:highlight w:val="yellow"/>
        </w:rPr>
      </w:pPr>
      <w:r w:rsidRPr="00556520">
        <w:rPr>
          <w:rFonts w:ascii="Times New Roman" w:eastAsia="NSimSun" w:hAnsi="Times New Roman"/>
          <w:sz w:val="20"/>
          <w:szCs w:val="20"/>
          <w:highlight w:val="yellow"/>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373D0DE" w14:textId="77777777" w:rsidR="00556520" w:rsidRPr="00556520" w:rsidRDefault="00556520" w:rsidP="00556520">
      <w:pPr>
        <w:tabs>
          <w:tab w:val="left" w:pos="0"/>
        </w:tabs>
        <w:spacing w:after="0" w:line="240" w:lineRule="auto"/>
        <w:ind w:firstLine="426"/>
        <w:jc w:val="both"/>
        <w:rPr>
          <w:rFonts w:ascii="Times New Roman" w:eastAsia="NSimSun" w:hAnsi="Times New Roman"/>
          <w:b/>
          <w:sz w:val="20"/>
          <w:szCs w:val="20"/>
          <w:highlight w:val="yellow"/>
        </w:rPr>
      </w:pPr>
      <w:r w:rsidRPr="00556520">
        <w:rPr>
          <w:rFonts w:ascii="Times New Roman" w:eastAsia="NSimSun" w:hAnsi="Times New Roman"/>
          <w:sz w:val="20"/>
          <w:szCs w:val="20"/>
          <w:highlight w:val="yellow"/>
        </w:rPr>
        <w:t>5.3. Поставщик несет ответственность за ненадлежащую упаковку, не обеспечивающую сохранность товара при его хранении и транспортировании;</w:t>
      </w:r>
    </w:p>
    <w:p w14:paraId="6D20B694" w14:textId="77777777" w:rsidR="00556520" w:rsidRPr="009D5174" w:rsidRDefault="00556520" w:rsidP="00556520">
      <w:pPr>
        <w:tabs>
          <w:tab w:val="left" w:pos="0"/>
        </w:tabs>
        <w:spacing w:after="0" w:line="240" w:lineRule="auto"/>
        <w:ind w:firstLine="426"/>
        <w:jc w:val="both"/>
        <w:rPr>
          <w:rFonts w:ascii="Times New Roman" w:eastAsia="NSimSun" w:hAnsi="Times New Roman"/>
          <w:b/>
          <w:sz w:val="20"/>
          <w:szCs w:val="20"/>
        </w:rPr>
      </w:pPr>
      <w:r w:rsidRPr="00556520">
        <w:rPr>
          <w:rFonts w:ascii="Times New Roman" w:eastAsia="NSimSun" w:hAnsi="Times New Roman"/>
          <w:sz w:val="20"/>
          <w:szCs w:val="20"/>
          <w:highlight w:val="yellow"/>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37CCE25" w14:textId="1482D204" w:rsidR="00F90E6E" w:rsidRDefault="00556520" w:rsidP="00556520">
      <w:pPr>
        <w:widowControl w:val="0"/>
        <w:autoSpaceDE w:val="0"/>
        <w:autoSpaceDN w:val="0"/>
        <w:adjustRightInd w:val="0"/>
        <w:ind w:firstLine="426"/>
        <w:contextualSpacing/>
        <w:jc w:val="both"/>
        <w:rPr>
          <w:rFonts w:ascii="Times New Roman" w:hAnsi="Times New Roman" w:cs="Times New Roman"/>
          <w:b/>
          <w:sz w:val="20"/>
          <w:szCs w:val="20"/>
        </w:rPr>
      </w:pPr>
      <w:r>
        <w:rPr>
          <w:rFonts w:ascii="Times New Roman" w:hAnsi="Times New Roman" w:cs="Times New Roman"/>
          <w:b/>
          <w:sz w:val="20"/>
          <w:szCs w:val="20"/>
        </w:rPr>
        <w:t xml:space="preserve">6. </w:t>
      </w:r>
      <w:r w:rsidR="00F90E6E" w:rsidRPr="00556520">
        <w:rPr>
          <w:rFonts w:ascii="Times New Roman" w:hAnsi="Times New Roman" w:cs="Times New Roman"/>
          <w:b/>
          <w:sz w:val="20"/>
          <w:szCs w:val="20"/>
        </w:rPr>
        <w:t>Гарантийные обязательства:</w:t>
      </w:r>
    </w:p>
    <w:p w14:paraId="79BF937B" w14:textId="509ABCC5" w:rsidR="00556520" w:rsidRPr="00556520" w:rsidRDefault="00556520" w:rsidP="00556520">
      <w:pPr>
        <w:widowControl w:val="0"/>
        <w:autoSpaceDE w:val="0"/>
        <w:autoSpaceDN w:val="0"/>
        <w:adjustRightInd w:val="0"/>
        <w:ind w:firstLine="426"/>
        <w:contextualSpacing/>
        <w:jc w:val="both"/>
        <w:rPr>
          <w:rFonts w:ascii="Times New Roman" w:hAnsi="Times New Roman" w:cs="Times New Roman"/>
          <w:b/>
          <w:sz w:val="20"/>
          <w:szCs w:val="20"/>
        </w:rPr>
      </w:pPr>
      <w:r w:rsidRPr="00556520">
        <w:rPr>
          <w:rFonts w:ascii="Times New Roman" w:hAnsi="Times New Roman"/>
          <w:sz w:val="20"/>
          <w:szCs w:val="20"/>
          <w:highlight w:val="yellow"/>
        </w:rPr>
        <w:t xml:space="preserve">Гарантийные обязательства должны распространяться на каждую единицу товара с момента приемки товара Заказчиком. </w:t>
      </w:r>
    </w:p>
    <w:p w14:paraId="05FD1D03" w14:textId="77777777" w:rsidR="00F90E6E" w:rsidRPr="00556520" w:rsidRDefault="00F90E6E" w:rsidP="00556520">
      <w:pPr>
        <w:widowControl w:val="0"/>
        <w:autoSpaceDE w:val="0"/>
        <w:autoSpaceDN w:val="0"/>
        <w:adjustRightInd w:val="0"/>
        <w:ind w:firstLine="426"/>
        <w:contextualSpacing/>
        <w:jc w:val="both"/>
        <w:rPr>
          <w:rFonts w:ascii="Times New Roman" w:hAnsi="Times New Roman" w:cs="Times New Roman"/>
          <w:sz w:val="20"/>
          <w:szCs w:val="20"/>
        </w:rPr>
      </w:pPr>
      <w:r w:rsidRPr="00556520">
        <w:rPr>
          <w:rFonts w:ascii="Times New Roman" w:hAnsi="Times New Roman" w:cs="Times New Roman"/>
          <w:sz w:val="20"/>
          <w:szCs w:val="20"/>
        </w:rPr>
        <w:t>На Товар установлена гарантия производителя – не менее 12 (двенадцать) месяцев с даты поставки Товара.</w:t>
      </w:r>
    </w:p>
    <w:p w14:paraId="5A4EBF13" w14:textId="77777777" w:rsidR="00F90E6E" w:rsidRPr="00556520" w:rsidRDefault="00F90E6E" w:rsidP="00556520">
      <w:pPr>
        <w:widowControl w:val="0"/>
        <w:autoSpaceDE w:val="0"/>
        <w:autoSpaceDN w:val="0"/>
        <w:adjustRightInd w:val="0"/>
        <w:ind w:firstLine="426"/>
        <w:contextualSpacing/>
        <w:jc w:val="both"/>
        <w:rPr>
          <w:rFonts w:ascii="Times New Roman" w:hAnsi="Times New Roman" w:cs="Times New Roman"/>
          <w:sz w:val="20"/>
          <w:szCs w:val="20"/>
        </w:rPr>
      </w:pPr>
      <w:r w:rsidRPr="00556520">
        <w:rPr>
          <w:rFonts w:ascii="Times New Roman" w:hAnsi="Times New Roman" w:cs="Times New Roman"/>
          <w:sz w:val="20"/>
          <w:szCs w:val="20"/>
        </w:rPr>
        <w:t xml:space="preserve">На Товар установлена гарантия Поставщика – не менее12 (двенадцать) месяцев с даты поставки Товара, но не менее срока предоставления гарантии производителя. </w:t>
      </w:r>
    </w:p>
    <w:p w14:paraId="1A052494" w14:textId="77777777" w:rsidR="00F90E6E" w:rsidRPr="00556520" w:rsidRDefault="00F90E6E" w:rsidP="00556520">
      <w:pPr>
        <w:widowControl w:val="0"/>
        <w:autoSpaceDE w:val="0"/>
        <w:autoSpaceDN w:val="0"/>
        <w:adjustRightInd w:val="0"/>
        <w:ind w:firstLine="426"/>
        <w:contextualSpacing/>
        <w:jc w:val="both"/>
        <w:rPr>
          <w:rFonts w:ascii="Times New Roman" w:hAnsi="Times New Roman" w:cs="Times New Roman"/>
          <w:sz w:val="20"/>
          <w:szCs w:val="20"/>
        </w:rPr>
      </w:pPr>
      <w:r w:rsidRPr="00556520">
        <w:rPr>
          <w:rFonts w:ascii="Times New Roman" w:hAnsi="Times New Roman" w:cs="Times New Roman"/>
          <w:sz w:val="20"/>
          <w:szCs w:val="20"/>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52591217" w14:textId="77777777" w:rsidR="00F90E6E" w:rsidRPr="00556520" w:rsidRDefault="00F90E6E" w:rsidP="00556520">
      <w:pPr>
        <w:widowControl w:val="0"/>
        <w:autoSpaceDE w:val="0"/>
        <w:autoSpaceDN w:val="0"/>
        <w:adjustRightInd w:val="0"/>
        <w:ind w:firstLine="426"/>
        <w:contextualSpacing/>
        <w:jc w:val="both"/>
        <w:rPr>
          <w:rFonts w:ascii="Times New Roman" w:hAnsi="Times New Roman" w:cs="Times New Roman"/>
          <w:sz w:val="20"/>
          <w:szCs w:val="20"/>
        </w:rPr>
      </w:pPr>
      <w:r w:rsidRPr="00556520">
        <w:rPr>
          <w:rFonts w:ascii="Times New Roman" w:hAnsi="Times New Roman" w:cs="Times New Roman"/>
          <w:sz w:val="20"/>
          <w:szCs w:val="20"/>
        </w:rPr>
        <w:t>Поставщик гарантирует возможность безопасного использования Товара по назначению в течение всего гарантийного срока.</w:t>
      </w:r>
    </w:p>
    <w:p w14:paraId="3E17CB68" w14:textId="77777777" w:rsidR="00F90E6E" w:rsidRPr="00556520" w:rsidRDefault="00F90E6E" w:rsidP="00556520">
      <w:pPr>
        <w:widowControl w:val="0"/>
        <w:autoSpaceDE w:val="0"/>
        <w:autoSpaceDN w:val="0"/>
        <w:adjustRightInd w:val="0"/>
        <w:ind w:firstLine="426"/>
        <w:contextualSpacing/>
        <w:jc w:val="both"/>
        <w:rPr>
          <w:rFonts w:ascii="Times New Roman" w:hAnsi="Times New Roman" w:cs="Times New Roman"/>
          <w:sz w:val="20"/>
          <w:szCs w:val="20"/>
        </w:rPr>
      </w:pPr>
      <w:r w:rsidRPr="00556520">
        <w:rPr>
          <w:rFonts w:ascii="Times New Roman" w:hAnsi="Times New Roman" w:cs="Times New Roman"/>
          <w:sz w:val="20"/>
          <w:szCs w:val="20"/>
        </w:rPr>
        <w:t>В период действия гарантийного срока замена Товара осуществляется Поставщиком за его счет, если выявленный недостаток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31E32076" w14:textId="77777777" w:rsidR="00F90E6E" w:rsidRPr="00556520" w:rsidRDefault="00F90E6E" w:rsidP="00556520">
      <w:pPr>
        <w:widowControl w:val="0"/>
        <w:autoSpaceDE w:val="0"/>
        <w:autoSpaceDN w:val="0"/>
        <w:adjustRightInd w:val="0"/>
        <w:ind w:firstLine="426"/>
        <w:contextualSpacing/>
        <w:jc w:val="both"/>
        <w:rPr>
          <w:rFonts w:ascii="Times New Roman" w:hAnsi="Times New Roman" w:cs="Times New Roman"/>
          <w:sz w:val="20"/>
          <w:szCs w:val="20"/>
        </w:rPr>
      </w:pPr>
      <w:r w:rsidRPr="00556520">
        <w:rPr>
          <w:rFonts w:ascii="Times New Roman" w:hAnsi="Times New Roman" w:cs="Times New Roman"/>
          <w:sz w:val="20"/>
          <w:szCs w:val="20"/>
        </w:rPr>
        <w:lastRenderedPageBreak/>
        <w:t>Все расходы, связанные с возвратом Товара ненадлежащего качества, осуществляются за счет Поставщика.</w:t>
      </w:r>
    </w:p>
    <w:p w14:paraId="4CA89F6C" w14:textId="77777777" w:rsidR="00556520" w:rsidRPr="009D5174" w:rsidRDefault="00556520" w:rsidP="00556520">
      <w:pPr>
        <w:widowControl w:val="0"/>
        <w:spacing w:after="0" w:line="240" w:lineRule="auto"/>
        <w:ind w:firstLine="709"/>
        <w:jc w:val="both"/>
        <w:rPr>
          <w:rFonts w:ascii="Times New Roman" w:hAnsi="Times New Roman"/>
          <w:i/>
          <w:iCs/>
          <w:sz w:val="20"/>
          <w:szCs w:val="20"/>
        </w:rPr>
      </w:pPr>
      <w:r w:rsidRPr="00556520">
        <w:rPr>
          <w:rFonts w:ascii="Times New Roman" w:hAnsi="Times New Roman"/>
          <w:i/>
          <w:iCs/>
          <w:sz w:val="20"/>
          <w:szCs w:val="20"/>
          <w:highlight w:val="yellow"/>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716113E0" w14:textId="77777777" w:rsidR="00F90E6E" w:rsidRPr="00556520" w:rsidRDefault="00F90E6E" w:rsidP="00556520">
      <w:pPr>
        <w:pStyle w:val="ConsPlusNonformat"/>
        <w:ind w:firstLine="426"/>
        <w:rPr>
          <w:rFonts w:ascii="Times New Roman" w:hAnsi="Times New Roman"/>
        </w:rPr>
      </w:pPr>
    </w:p>
    <w:p w14:paraId="34445D61" w14:textId="77777777" w:rsidR="00F90E6E" w:rsidRPr="00556520" w:rsidRDefault="00F90E6E" w:rsidP="00556520">
      <w:pPr>
        <w:ind w:firstLine="426"/>
        <w:jc w:val="center"/>
        <w:rPr>
          <w:rFonts w:ascii="Times New Roman" w:hAnsi="Times New Roman" w:cs="Times New Roman"/>
          <w:sz w:val="20"/>
          <w:szCs w:val="20"/>
        </w:rPr>
      </w:pPr>
    </w:p>
    <w:p w14:paraId="3DBF2662" w14:textId="77777777" w:rsidR="0032212A" w:rsidRPr="00556520" w:rsidRDefault="0032212A" w:rsidP="00556520">
      <w:pPr>
        <w:rPr>
          <w:rFonts w:ascii="Times New Roman" w:hAnsi="Times New Roman" w:cs="Times New Roman"/>
          <w:sz w:val="20"/>
          <w:szCs w:val="20"/>
        </w:rPr>
      </w:pPr>
    </w:p>
    <w:sectPr w:rsidR="0032212A" w:rsidRPr="00556520" w:rsidSect="00556520">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DejaVu Sans">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6003"/>
    <w:multiLevelType w:val="hybridMultilevel"/>
    <w:tmpl w:val="1C86AAE6"/>
    <w:lvl w:ilvl="0" w:tplc="0F14AF2E">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309E9"/>
    <w:multiLevelType w:val="hybridMultilevel"/>
    <w:tmpl w:val="57CA4400"/>
    <w:lvl w:ilvl="0" w:tplc="3E849C3A">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05"/>
    <w:rsid w:val="000175A2"/>
    <w:rsid w:val="00026FE3"/>
    <w:rsid w:val="00032ED3"/>
    <w:rsid w:val="0005560B"/>
    <w:rsid w:val="00073BF2"/>
    <w:rsid w:val="0007579F"/>
    <w:rsid w:val="000E4B82"/>
    <w:rsid w:val="00101ADA"/>
    <w:rsid w:val="001029EA"/>
    <w:rsid w:val="00114248"/>
    <w:rsid w:val="00143E91"/>
    <w:rsid w:val="00150E69"/>
    <w:rsid w:val="00156CE7"/>
    <w:rsid w:val="00160279"/>
    <w:rsid w:val="00166A19"/>
    <w:rsid w:val="0018500F"/>
    <w:rsid w:val="001D79D9"/>
    <w:rsid w:val="002A417E"/>
    <w:rsid w:val="002E1617"/>
    <w:rsid w:val="0030186F"/>
    <w:rsid w:val="0032212A"/>
    <w:rsid w:val="00347EFA"/>
    <w:rsid w:val="00347FC1"/>
    <w:rsid w:val="00365FC1"/>
    <w:rsid w:val="00385FE4"/>
    <w:rsid w:val="003912F5"/>
    <w:rsid w:val="003D313E"/>
    <w:rsid w:val="003E1062"/>
    <w:rsid w:val="003F5048"/>
    <w:rsid w:val="00417712"/>
    <w:rsid w:val="00445DA1"/>
    <w:rsid w:val="004767AD"/>
    <w:rsid w:val="00480D0F"/>
    <w:rsid w:val="0048684D"/>
    <w:rsid w:val="00493205"/>
    <w:rsid w:val="004A7770"/>
    <w:rsid w:val="004D198E"/>
    <w:rsid w:val="004D5323"/>
    <w:rsid w:val="004D7BCB"/>
    <w:rsid w:val="0055213F"/>
    <w:rsid w:val="00556520"/>
    <w:rsid w:val="005623E9"/>
    <w:rsid w:val="005641EE"/>
    <w:rsid w:val="00565A58"/>
    <w:rsid w:val="005C0864"/>
    <w:rsid w:val="005C58D9"/>
    <w:rsid w:val="005D3834"/>
    <w:rsid w:val="005E5596"/>
    <w:rsid w:val="006011E7"/>
    <w:rsid w:val="00624F9E"/>
    <w:rsid w:val="00644F7C"/>
    <w:rsid w:val="0064657E"/>
    <w:rsid w:val="006C573D"/>
    <w:rsid w:val="006E799D"/>
    <w:rsid w:val="006F194D"/>
    <w:rsid w:val="006F2EF6"/>
    <w:rsid w:val="007445EA"/>
    <w:rsid w:val="00751E5E"/>
    <w:rsid w:val="00752B8F"/>
    <w:rsid w:val="00780306"/>
    <w:rsid w:val="007F2F73"/>
    <w:rsid w:val="008113F6"/>
    <w:rsid w:val="00823D0C"/>
    <w:rsid w:val="00834933"/>
    <w:rsid w:val="00851E2C"/>
    <w:rsid w:val="0085480C"/>
    <w:rsid w:val="00874593"/>
    <w:rsid w:val="008823CA"/>
    <w:rsid w:val="008C2041"/>
    <w:rsid w:val="008D7F59"/>
    <w:rsid w:val="00915C6E"/>
    <w:rsid w:val="00952A29"/>
    <w:rsid w:val="00983A9D"/>
    <w:rsid w:val="009A4612"/>
    <w:rsid w:val="009B2BF3"/>
    <w:rsid w:val="009B4322"/>
    <w:rsid w:val="009C4679"/>
    <w:rsid w:val="009E22D2"/>
    <w:rsid w:val="00A574AA"/>
    <w:rsid w:val="00A60F5D"/>
    <w:rsid w:val="00A842C8"/>
    <w:rsid w:val="00A87B5E"/>
    <w:rsid w:val="00A931D3"/>
    <w:rsid w:val="00AB51A2"/>
    <w:rsid w:val="00AC18C4"/>
    <w:rsid w:val="00AD24A5"/>
    <w:rsid w:val="00AD525F"/>
    <w:rsid w:val="00AD6883"/>
    <w:rsid w:val="00AE42DA"/>
    <w:rsid w:val="00B77D5D"/>
    <w:rsid w:val="00BC3225"/>
    <w:rsid w:val="00BE4B12"/>
    <w:rsid w:val="00C62C50"/>
    <w:rsid w:val="00C746AF"/>
    <w:rsid w:val="00CA233B"/>
    <w:rsid w:val="00CA743F"/>
    <w:rsid w:val="00CB1613"/>
    <w:rsid w:val="00CE6FAD"/>
    <w:rsid w:val="00CF267D"/>
    <w:rsid w:val="00D6070C"/>
    <w:rsid w:val="00D86168"/>
    <w:rsid w:val="00DC7767"/>
    <w:rsid w:val="00DF2FC0"/>
    <w:rsid w:val="00E14595"/>
    <w:rsid w:val="00E32657"/>
    <w:rsid w:val="00E32E1A"/>
    <w:rsid w:val="00E36437"/>
    <w:rsid w:val="00E930A2"/>
    <w:rsid w:val="00E93845"/>
    <w:rsid w:val="00EA1BE7"/>
    <w:rsid w:val="00EB302C"/>
    <w:rsid w:val="00EC4181"/>
    <w:rsid w:val="00ED4518"/>
    <w:rsid w:val="00EF6BC3"/>
    <w:rsid w:val="00F02943"/>
    <w:rsid w:val="00F573BC"/>
    <w:rsid w:val="00F64209"/>
    <w:rsid w:val="00F855FC"/>
    <w:rsid w:val="00F90E6E"/>
    <w:rsid w:val="00FC33C3"/>
    <w:rsid w:val="00FF3AFE"/>
    <w:rsid w:val="00FF4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7CE2"/>
  <w15:docId w15:val="{0CF6B3C2-EDA1-4C14-B5E0-229A40797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0D0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80D0F"/>
    <w:pPr>
      <w:ind w:left="720"/>
      <w:contextualSpacing/>
    </w:pPr>
  </w:style>
  <w:style w:type="paragraph" w:styleId="a5">
    <w:name w:val="Balloon Text"/>
    <w:basedOn w:val="a"/>
    <w:link w:val="a6"/>
    <w:uiPriority w:val="99"/>
    <w:semiHidden/>
    <w:unhideWhenUsed/>
    <w:rsid w:val="00EB302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B302C"/>
    <w:rPr>
      <w:rFonts w:ascii="Segoe UI" w:hAnsi="Segoe UI" w:cs="Segoe UI"/>
      <w:sz w:val="18"/>
      <w:szCs w:val="18"/>
    </w:rPr>
  </w:style>
  <w:style w:type="paragraph" w:customStyle="1" w:styleId="ConsPlusNonformat">
    <w:name w:val="ConsPlusNonformat"/>
    <w:rsid w:val="00F90E6E"/>
    <w:pPr>
      <w:widowControl w:val="0"/>
      <w:autoSpaceDE w:val="0"/>
      <w:autoSpaceDN w:val="0"/>
      <w:adjustRightInd w:val="0"/>
      <w:spacing w:after="0" w:line="240" w:lineRule="auto"/>
    </w:pPr>
    <w:rPr>
      <w:rFonts w:ascii="Courier New" w:eastAsia="SimSun" w:hAnsi="Courier New" w:cs="Times New Roman"/>
      <w:sz w:val="20"/>
      <w:szCs w:val="20"/>
      <w:lang w:eastAsia="ru-RU"/>
    </w:rPr>
  </w:style>
  <w:style w:type="character" w:customStyle="1" w:styleId="a4">
    <w:name w:val="Абзац списка Знак"/>
    <w:link w:val="a3"/>
    <w:uiPriority w:val="34"/>
    <w:qFormat/>
    <w:locked/>
    <w:rsid w:val="00556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2856">
      <w:bodyDiv w:val="1"/>
      <w:marLeft w:val="0"/>
      <w:marRight w:val="0"/>
      <w:marTop w:val="0"/>
      <w:marBottom w:val="0"/>
      <w:divBdr>
        <w:top w:val="none" w:sz="0" w:space="0" w:color="auto"/>
        <w:left w:val="none" w:sz="0" w:space="0" w:color="auto"/>
        <w:bottom w:val="none" w:sz="0" w:space="0" w:color="auto"/>
        <w:right w:val="none" w:sz="0" w:space="0" w:color="auto"/>
      </w:divBdr>
    </w:div>
    <w:div w:id="172645489">
      <w:bodyDiv w:val="1"/>
      <w:marLeft w:val="0"/>
      <w:marRight w:val="0"/>
      <w:marTop w:val="0"/>
      <w:marBottom w:val="0"/>
      <w:divBdr>
        <w:top w:val="none" w:sz="0" w:space="0" w:color="auto"/>
        <w:left w:val="none" w:sz="0" w:space="0" w:color="auto"/>
        <w:bottom w:val="none" w:sz="0" w:space="0" w:color="auto"/>
        <w:right w:val="none" w:sz="0" w:space="0" w:color="auto"/>
      </w:divBdr>
    </w:div>
    <w:div w:id="693195969">
      <w:bodyDiv w:val="1"/>
      <w:marLeft w:val="0"/>
      <w:marRight w:val="0"/>
      <w:marTop w:val="0"/>
      <w:marBottom w:val="0"/>
      <w:divBdr>
        <w:top w:val="none" w:sz="0" w:space="0" w:color="auto"/>
        <w:left w:val="none" w:sz="0" w:space="0" w:color="auto"/>
        <w:bottom w:val="none" w:sz="0" w:space="0" w:color="auto"/>
        <w:right w:val="none" w:sz="0" w:space="0" w:color="auto"/>
      </w:divBdr>
    </w:div>
    <w:div w:id="713312229">
      <w:bodyDiv w:val="1"/>
      <w:marLeft w:val="0"/>
      <w:marRight w:val="0"/>
      <w:marTop w:val="0"/>
      <w:marBottom w:val="0"/>
      <w:divBdr>
        <w:top w:val="none" w:sz="0" w:space="0" w:color="auto"/>
        <w:left w:val="none" w:sz="0" w:space="0" w:color="auto"/>
        <w:bottom w:val="none" w:sz="0" w:space="0" w:color="auto"/>
        <w:right w:val="none" w:sz="0" w:space="0" w:color="auto"/>
      </w:divBdr>
    </w:div>
    <w:div w:id="1101536463">
      <w:bodyDiv w:val="1"/>
      <w:marLeft w:val="0"/>
      <w:marRight w:val="0"/>
      <w:marTop w:val="0"/>
      <w:marBottom w:val="0"/>
      <w:divBdr>
        <w:top w:val="none" w:sz="0" w:space="0" w:color="auto"/>
        <w:left w:val="none" w:sz="0" w:space="0" w:color="auto"/>
        <w:bottom w:val="none" w:sz="0" w:space="0" w:color="auto"/>
        <w:right w:val="none" w:sz="0" w:space="0" w:color="auto"/>
      </w:divBdr>
    </w:div>
    <w:div w:id="1127046975">
      <w:bodyDiv w:val="1"/>
      <w:marLeft w:val="0"/>
      <w:marRight w:val="0"/>
      <w:marTop w:val="0"/>
      <w:marBottom w:val="0"/>
      <w:divBdr>
        <w:top w:val="none" w:sz="0" w:space="0" w:color="auto"/>
        <w:left w:val="none" w:sz="0" w:space="0" w:color="auto"/>
        <w:bottom w:val="none" w:sz="0" w:space="0" w:color="auto"/>
        <w:right w:val="none" w:sz="0" w:space="0" w:color="auto"/>
      </w:divBdr>
    </w:div>
    <w:div w:id="1237978370">
      <w:bodyDiv w:val="1"/>
      <w:marLeft w:val="0"/>
      <w:marRight w:val="0"/>
      <w:marTop w:val="0"/>
      <w:marBottom w:val="0"/>
      <w:divBdr>
        <w:top w:val="none" w:sz="0" w:space="0" w:color="auto"/>
        <w:left w:val="none" w:sz="0" w:space="0" w:color="auto"/>
        <w:bottom w:val="none" w:sz="0" w:space="0" w:color="auto"/>
        <w:right w:val="none" w:sz="0" w:space="0" w:color="auto"/>
      </w:divBdr>
    </w:div>
    <w:div w:id="1478914506">
      <w:bodyDiv w:val="1"/>
      <w:marLeft w:val="0"/>
      <w:marRight w:val="0"/>
      <w:marTop w:val="0"/>
      <w:marBottom w:val="0"/>
      <w:divBdr>
        <w:top w:val="none" w:sz="0" w:space="0" w:color="auto"/>
        <w:left w:val="none" w:sz="0" w:space="0" w:color="auto"/>
        <w:bottom w:val="none" w:sz="0" w:space="0" w:color="auto"/>
        <w:right w:val="none" w:sz="0" w:space="0" w:color="auto"/>
      </w:divBdr>
    </w:div>
    <w:div w:id="1867675143">
      <w:bodyDiv w:val="1"/>
      <w:marLeft w:val="0"/>
      <w:marRight w:val="0"/>
      <w:marTop w:val="0"/>
      <w:marBottom w:val="0"/>
      <w:divBdr>
        <w:top w:val="none" w:sz="0" w:space="0" w:color="auto"/>
        <w:left w:val="none" w:sz="0" w:space="0" w:color="auto"/>
        <w:bottom w:val="none" w:sz="0" w:space="0" w:color="auto"/>
        <w:right w:val="none" w:sz="0" w:space="0" w:color="auto"/>
      </w:divBdr>
    </w:div>
    <w:div w:id="2125229668">
      <w:bodyDiv w:val="1"/>
      <w:marLeft w:val="0"/>
      <w:marRight w:val="0"/>
      <w:marTop w:val="0"/>
      <w:marBottom w:val="0"/>
      <w:divBdr>
        <w:top w:val="none" w:sz="0" w:space="0" w:color="auto"/>
        <w:left w:val="none" w:sz="0" w:space="0" w:color="auto"/>
        <w:bottom w:val="none" w:sz="0" w:space="0" w:color="auto"/>
        <w:right w:val="none" w:sz="0" w:space="0" w:color="auto"/>
      </w:divBdr>
    </w:div>
    <w:div w:id="213689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837D8-A504-4915-B320-20213059C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780</Words>
  <Characters>4450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Admine</cp:lastModifiedBy>
  <cp:revision>4</cp:revision>
  <cp:lastPrinted>2026-02-11T02:43:00Z</cp:lastPrinted>
  <dcterms:created xsi:type="dcterms:W3CDTF">2026-10-07T03:27:00Z</dcterms:created>
  <dcterms:modified xsi:type="dcterms:W3CDTF">2026-10-07T03:39:00Z</dcterms:modified>
</cp:coreProperties>
</file>