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09311B" w14:textId="77777777" w:rsidR="0077546B" w:rsidRDefault="00F72E06">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762F534A" w14:textId="54406025" w:rsidR="00904CD2" w:rsidRDefault="00904CD2" w:rsidP="00C230CF">
      <w:pPr>
        <w:pStyle w:val="docdata"/>
        <w:spacing w:before="0" w:beforeAutospacing="0" w:after="0" w:afterAutospacing="0"/>
        <w:jc w:val="center"/>
        <w:rPr>
          <w:b/>
          <w:bCs/>
          <w:color w:val="000000"/>
          <w:sz w:val="22"/>
          <w:szCs w:val="22"/>
        </w:rPr>
      </w:pPr>
      <w:bookmarkStart w:id="0" w:name="_Hlk173489507"/>
      <w:bookmarkStart w:id="1" w:name="_Hlk224228780"/>
      <w:r w:rsidRPr="00904CD2">
        <w:rPr>
          <w:b/>
          <w:bCs/>
          <w:color w:val="000000"/>
          <w:sz w:val="22"/>
          <w:szCs w:val="22"/>
        </w:rPr>
        <w:t>на выполнение работ по монтаж</w:t>
      </w:r>
      <w:r>
        <w:rPr>
          <w:b/>
          <w:bCs/>
          <w:color w:val="000000"/>
          <w:sz w:val="22"/>
          <w:szCs w:val="22"/>
        </w:rPr>
        <w:t>у</w:t>
      </w:r>
      <w:r w:rsidRPr="00904CD2">
        <w:rPr>
          <w:b/>
          <w:bCs/>
          <w:color w:val="000000"/>
          <w:sz w:val="22"/>
          <w:szCs w:val="22"/>
        </w:rPr>
        <w:t xml:space="preserve"> системы контроля доступом </w:t>
      </w:r>
      <w:r w:rsidR="004B1BD5" w:rsidRPr="004B1BD5">
        <w:rPr>
          <w:b/>
          <w:bCs/>
          <w:color w:val="000000"/>
          <w:sz w:val="22"/>
          <w:szCs w:val="22"/>
        </w:rPr>
        <w:t xml:space="preserve">по адресу: </w:t>
      </w:r>
    </w:p>
    <w:p w14:paraId="7C9B6775" w14:textId="0F63D8AC" w:rsidR="0077546B" w:rsidRDefault="00904CD2" w:rsidP="00C230CF">
      <w:pPr>
        <w:pStyle w:val="docdata"/>
        <w:spacing w:before="0" w:beforeAutospacing="0" w:after="0" w:afterAutospacing="0"/>
        <w:jc w:val="center"/>
        <w:rPr>
          <w:b/>
          <w:bCs/>
          <w:color w:val="000000"/>
          <w:sz w:val="22"/>
          <w:szCs w:val="22"/>
        </w:rPr>
      </w:pPr>
      <w:r>
        <w:rPr>
          <w:b/>
          <w:bCs/>
          <w:color w:val="000000"/>
          <w:sz w:val="22"/>
          <w:szCs w:val="22"/>
        </w:rPr>
        <w:t xml:space="preserve"> - </w:t>
      </w:r>
      <w:r w:rsidR="004B1BD5" w:rsidRPr="004B1BD5">
        <w:rPr>
          <w:b/>
          <w:bCs/>
          <w:color w:val="000000"/>
          <w:sz w:val="22"/>
          <w:szCs w:val="22"/>
        </w:rPr>
        <w:t>г.</w:t>
      </w:r>
      <w:r>
        <w:rPr>
          <w:b/>
          <w:bCs/>
          <w:color w:val="000000"/>
          <w:sz w:val="22"/>
          <w:szCs w:val="22"/>
        </w:rPr>
        <w:t xml:space="preserve"> </w:t>
      </w:r>
      <w:r w:rsidR="004B1BD5" w:rsidRPr="004B1BD5">
        <w:rPr>
          <w:b/>
          <w:bCs/>
          <w:color w:val="000000"/>
          <w:sz w:val="22"/>
          <w:szCs w:val="22"/>
        </w:rPr>
        <w:t>Когалым, ул.Бакинская, д.43</w:t>
      </w:r>
    </w:p>
    <w:bookmarkEnd w:id="0"/>
    <w:bookmarkEnd w:id="1"/>
    <w:p w14:paraId="629AA74E" w14:textId="3BFDB70A" w:rsidR="005C763A" w:rsidRDefault="00904CD2" w:rsidP="005C763A">
      <w:pPr>
        <w:pStyle w:val="docdata"/>
        <w:spacing w:before="0" w:beforeAutospacing="0" w:after="0" w:afterAutospacing="0"/>
        <w:jc w:val="center"/>
        <w:rPr>
          <w:b/>
          <w:sz w:val="22"/>
          <w:szCs w:val="22"/>
        </w:rPr>
      </w:pPr>
      <w:r>
        <w:rPr>
          <w:b/>
          <w:sz w:val="22"/>
          <w:szCs w:val="22"/>
        </w:rPr>
        <w:t xml:space="preserve">- </w:t>
      </w:r>
      <w:r w:rsidRPr="00904CD2">
        <w:rPr>
          <w:b/>
          <w:sz w:val="22"/>
          <w:szCs w:val="22"/>
        </w:rPr>
        <w:t>г.</w:t>
      </w:r>
      <w:r>
        <w:rPr>
          <w:b/>
          <w:sz w:val="22"/>
          <w:szCs w:val="22"/>
        </w:rPr>
        <w:t xml:space="preserve"> </w:t>
      </w:r>
      <w:r w:rsidRPr="00904CD2">
        <w:rPr>
          <w:b/>
          <w:sz w:val="22"/>
          <w:szCs w:val="22"/>
        </w:rPr>
        <w:t>Когалым, Проспект Шмидта, д.20</w:t>
      </w:r>
    </w:p>
    <w:p w14:paraId="258B7552" w14:textId="77777777" w:rsidR="00904CD2" w:rsidRDefault="00F72E06">
      <w:pPr>
        <w:pStyle w:val="af6"/>
        <w:spacing w:after="0" w:line="276" w:lineRule="auto"/>
        <w:jc w:val="both"/>
        <w:rPr>
          <w:rFonts w:ascii="Times New Roman" w:hAnsi="Times New Roman"/>
          <w:bCs/>
          <w:sz w:val="22"/>
          <w:szCs w:val="22"/>
        </w:rPr>
      </w:pPr>
      <w:r>
        <w:rPr>
          <w:rFonts w:ascii="Times New Roman" w:eastAsia="SimSun" w:hAnsi="Times New Roman"/>
          <w:b/>
          <w:sz w:val="22"/>
          <w:szCs w:val="22"/>
          <w:lang w:eastAsia="hi-IN" w:bidi="hi-IN"/>
        </w:rPr>
        <w:t>1. Наименование выполняемых работ:</w:t>
      </w:r>
      <w:r>
        <w:rPr>
          <w:rFonts w:ascii="Times New Roman" w:hAnsi="Times New Roman"/>
          <w:bCs/>
          <w:sz w:val="22"/>
          <w:szCs w:val="22"/>
        </w:rPr>
        <w:t xml:space="preserve"> </w:t>
      </w:r>
      <w:r w:rsidR="004B1BD5" w:rsidRPr="004B1BD5">
        <w:rPr>
          <w:rFonts w:ascii="Times New Roman" w:hAnsi="Times New Roman"/>
          <w:bCs/>
          <w:sz w:val="22"/>
          <w:szCs w:val="22"/>
        </w:rPr>
        <w:t xml:space="preserve">монтаж системы контроля доступом по адресу: </w:t>
      </w:r>
    </w:p>
    <w:p w14:paraId="47A42200" w14:textId="6FD7443C" w:rsidR="005C763A" w:rsidRDefault="00904CD2">
      <w:pPr>
        <w:pStyle w:val="af6"/>
        <w:spacing w:after="0" w:line="276" w:lineRule="auto"/>
        <w:jc w:val="both"/>
        <w:rPr>
          <w:rFonts w:ascii="Times New Roman" w:hAnsi="Times New Roman"/>
          <w:bCs/>
          <w:sz w:val="22"/>
          <w:szCs w:val="22"/>
        </w:rPr>
      </w:pPr>
      <w:r>
        <w:rPr>
          <w:rFonts w:ascii="Times New Roman" w:hAnsi="Times New Roman"/>
          <w:bCs/>
          <w:sz w:val="22"/>
          <w:szCs w:val="22"/>
        </w:rPr>
        <w:t xml:space="preserve">- </w:t>
      </w:r>
      <w:r w:rsidR="004B1BD5" w:rsidRPr="004B1BD5">
        <w:rPr>
          <w:rFonts w:ascii="Times New Roman" w:hAnsi="Times New Roman"/>
          <w:bCs/>
          <w:sz w:val="22"/>
          <w:szCs w:val="22"/>
        </w:rPr>
        <w:t>г.Когалым, ул.Бакинская, д.43</w:t>
      </w:r>
    </w:p>
    <w:p w14:paraId="666D27C8" w14:textId="2B2DC768" w:rsidR="00904CD2" w:rsidRDefault="00904CD2">
      <w:pPr>
        <w:pStyle w:val="af6"/>
        <w:spacing w:after="0" w:line="276" w:lineRule="auto"/>
        <w:jc w:val="both"/>
        <w:rPr>
          <w:rFonts w:ascii="Times New Roman" w:hAnsi="Times New Roman"/>
          <w:color w:val="000000"/>
          <w:sz w:val="22"/>
          <w:szCs w:val="22"/>
        </w:rPr>
      </w:pPr>
      <w:r>
        <w:rPr>
          <w:rFonts w:ascii="Times New Roman" w:hAnsi="Times New Roman"/>
          <w:color w:val="000000"/>
          <w:sz w:val="22"/>
          <w:szCs w:val="22"/>
        </w:rPr>
        <w:t xml:space="preserve">- </w:t>
      </w:r>
      <w:r w:rsidRPr="00904CD2">
        <w:rPr>
          <w:rFonts w:ascii="Times New Roman" w:hAnsi="Times New Roman"/>
          <w:color w:val="000000"/>
          <w:sz w:val="22"/>
          <w:szCs w:val="22"/>
        </w:rPr>
        <w:t>г.Когалым, Проспект Шмидта, д.20</w:t>
      </w:r>
    </w:p>
    <w:p w14:paraId="0DB091A6" w14:textId="0DECFC8C" w:rsidR="0018340C" w:rsidRDefault="0018340C">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r w:rsidR="00904CD2" w:rsidRPr="00904CD2">
        <w:rPr>
          <w:rFonts w:ascii="Times New Roman" w:hAnsi="Times New Roman"/>
          <w:color w:val="000000"/>
          <w:sz w:val="22"/>
          <w:szCs w:val="22"/>
        </w:rPr>
        <w:t>43.21.10.290 Работы электромонтажные прочие, не включенные в другие группировки</w:t>
      </w:r>
    </w:p>
    <w:p w14:paraId="6505D4F3" w14:textId="35102690" w:rsidR="0077546B" w:rsidRDefault="00F72E06">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333EBD62" w14:textId="57A14653" w:rsidR="0077546B" w:rsidRDefault="00F72E06">
      <w:pPr>
        <w:spacing w:line="276" w:lineRule="auto"/>
        <w:jc w:val="both"/>
        <w:rPr>
          <w:rFonts w:ascii="Times New Roman" w:hAnsi="Times New Roman"/>
          <w:b/>
          <w:sz w:val="22"/>
          <w:szCs w:val="22"/>
        </w:rPr>
      </w:pPr>
      <w:r>
        <w:rPr>
          <w:rFonts w:ascii="Times New Roman" w:eastAsia="SimSun" w:hAnsi="Times New Roman"/>
          <w:b/>
          <w:sz w:val="22"/>
          <w:szCs w:val="22"/>
          <w:lang w:eastAsia="hi-IN" w:bidi="hi-IN"/>
        </w:rPr>
        <w:t xml:space="preserve">3. Место выполнения </w:t>
      </w:r>
      <w:r w:rsidRPr="009C6B0D">
        <w:rPr>
          <w:rFonts w:ascii="Times New Roman" w:eastAsia="SimSun" w:hAnsi="Times New Roman"/>
          <w:b/>
          <w:sz w:val="22"/>
          <w:szCs w:val="22"/>
          <w:lang w:eastAsia="hi-IN" w:bidi="hi-IN"/>
        </w:rPr>
        <w:t>работ</w:t>
      </w:r>
      <w:r w:rsidRPr="009C6B0D">
        <w:rPr>
          <w:rFonts w:ascii="Times New Roman" w:hAnsi="Times New Roman"/>
          <w:b/>
          <w:sz w:val="22"/>
          <w:szCs w:val="22"/>
        </w:rPr>
        <w:t xml:space="preserve">: </w:t>
      </w:r>
    </w:p>
    <w:p w14:paraId="55C40B72" w14:textId="74394607" w:rsidR="00904CD2" w:rsidRPr="00904CD2" w:rsidRDefault="00904CD2" w:rsidP="00904CD2">
      <w:pPr>
        <w:spacing w:line="276" w:lineRule="auto"/>
        <w:jc w:val="both"/>
        <w:rPr>
          <w:rFonts w:ascii="Times New Roman" w:eastAsia="SimSun" w:hAnsi="Times New Roman"/>
          <w:bCs/>
          <w:sz w:val="22"/>
          <w:szCs w:val="22"/>
          <w:lang w:eastAsia="hi-IN" w:bidi="hi-IN"/>
        </w:rPr>
      </w:pPr>
      <w:r w:rsidRPr="00904CD2">
        <w:rPr>
          <w:rFonts w:ascii="Times New Roman" w:eastAsia="SimSun" w:hAnsi="Times New Roman"/>
          <w:bCs/>
          <w:sz w:val="22"/>
          <w:szCs w:val="22"/>
          <w:lang w:eastAsia="hi-IN" w:bidi="hi-IN"/>
        </w:rPr>
        <w:t>- г.</w:t>
      </w:r>
      <w:r>
        <w:rPr>
          <w:rFonts w:ascii="Times New Roman" w:eastAsia="SimSun" w:hAnsi="Times New Roman"/>
          <w:bCs/>
          <w:sz w:val="22"/>
          <w:szCs w:val="22"/>
          <w:lang w:eastAsia="hi-IN" w:bidi="hi-IN"/>
        </w:rPr>
        <w:t xml:space="preserve"> </w:t>
      </w:r>
      <w:r w:rsidRPr="00904CD2">
        <w:rPr>
          <w:rFonts w:ascii="Times New Roman" w:eastAsia="SimSun" w:hAnsi="Times New Roman"/>
          <w:bCs/>
          <w:sz w:val="22"/>
          <w:szCs w:val="22"/>
          <w:lang w:eastAsia="hi-IN" w:bidi="hi-IN"/>
        </w:rPr>
        <w:t>Когалым, ул.</w:t>
      </w:r>
      <w:r>
        <w:rPr>
          <w:rFonts w:ascii="Times New Roman" w:eastAsia="SimSun" w:hAnsi="Times New Roman"/>
          <w:bCs/>
          <w:sz w:val="22"/>
          <w:szCs w:val="22"/>
          <w:lang w:eastAsia="hi-IN" w:bidi="hi-IN"/>
        </w:rPr>
        <w:t xml:space="preserve"> </w:t>
      </w:r>
      <w:r w:rsidRPr="00904CD2">
        <w:rPr>
          <w:rFonts w:ascii="Times New Roman" w:eastAsia="SimSun" w:hAnsi="Times New Roman"/>
          <w:bCs/>
          <w:sz w:val="22"/>
          <w:szCs w:val="22"/>
          <w:lang w:eastAsia="hi-IN" w:bidi="hi-IN"/>
        </w:rPr>
        <w:t>Бакинская, д.43</w:t>
      </w:r>
    </w:p>
    <w:p w14:paraId="6113B238" w14:textId="60AD5240" w:rsidR="00904CD2" w:rsidRPr="009C6B0D" w:rsidRDefault="00904CD2" w:rsidP="00904CD2">
      <w:pPr>
        <w:spacing w:line="276" w:lineRule="auto"/>
        <w:jc w:val="both"/>
        <w:rPr>
          <w:rFonts w:ascii="Times New Roman" w:eastAsia="SimSun" w:hAnsi="Times New Roman"/>
          <w:bCs/>
          <w:sz w:val="22"/>
          <w:szCs w:val="22"/>
          <w:lang w:eastAsia="hi-IN" w:bidi="hi-IN"/>
        </w:rPr>
      </w:pPr>
      <w:r w:rsidRPr="00904CD2">
        <w:rPr>
          <w:rFonts w:ascii="Times New Roman" w:eastAsia="SimSun" w:hAnsi="Times New Roman"/>
          <w:bCs/>
          <w:sz w:val="22"/>
          <w:szCs w:val="22"/>
          <w:lang w:eastAsia="hi-IN" w:bidi="hi-IN"/>
        </w:rPr>
        <w:t>- г.</w:t>
      </w:r>
      <w:r>
        <w:rPr>
          <w:rFonts w:ascii="Times New Roman" w:eastAsia="SimSun" w:hAnsi="Times New Roman"/>
          <w:bCs/>
          <w:sz w:val="22"/>
          <w:szCs w:val="22"/>
          <w:lang w:eastAsia="hi-IN" w:bidi="hi-IN"/>
        </w:rPr>
        <w:t xml:space="preserve"> </w:t>
      </w:r>
      <w:r w:rsidRPr="00904CD2">
        <w:rPr>
          <w:rFonts w:ascii="Times New Roman" w:eastAsia="SimSun" w:hAnsi="Times New Roman"/>
          <w:bCs/>
          <w:sz w:val="22"/>
          <w:szCs w:val="22"/>
          <w:lang w:eastAsia="hi-IN" w:bidi="hi-IN"/>
        </w:rPr>
        <w:t>Когалым, Проспект Шмидта, д.20</w:t>
      </w:r>
    </w:p>
    <w:p w14:paraId="08F427BB" w14:textId="2E8F647E" w:rsidR="0077546B" w:rsidRDefault="00F72E06">
      <w:pPr>
        <w:spacing w:line="276" w:lineRule="auto"/>
        <w:jc w:val="both"/>
        <w:rPr>
          <w:rFonts w:ascii="Times New Roman" w:hAnsi="Times New Roman"/>
          <w:sz w:val="22"/>
          <w:szCs w:val="22"/>
        </w:rPr>
      </w:pPr>
      <w:r w:rsidRPr="00265C2D">
        <w:rPr>
          <w:rFonts w:ascii="Times New Roman" w:eastAsia="SimSun" w:hAnsi="Times New Roman"/>
          <w:b/>
          <w:sz w:val="22"/>
          <w:szCs w:val="22"/>
          <w:lang w:eastAsia="hi-IN" w:bidi="hi-IN"/>
        </w:rPr>
        <w:t>4. Срок выполнения работ</w:t>
      </w:r>
      <w:r w:rsidRPr="00265C2D">
        <w:rPr>
          <w:rFonts w:ascii="Times New Roman" w:hAnsi="Times New Roman"/>
          <w:b/>
          <w:sz w:val="22"/>
          <w:szCs w:val="22"/>
        </w:rPr>
        <w:t xml:space="preserve">: </w:t>
      </w:r>
      <w:r w:rsidR="004B1BD5" w:rsidRPr="00265C2D">
        <w:rPr>
          <w:rFonts w:ascii="Times New Roman" w:hAnsi="Times New Roman"/>
          <w:b/>
          <w:sz w:val="22"/>
          <w:szCs w:val="22"/>
        </w:rPr>
        <w:t>с момента заключения договора</w:t>
      </w:r>
      <w:r w:rsidR="00265C2D">
        <w:rPr>
          <w:rFonts w:ascii="Times New Roman" w:hAnsi="Times New Roman"/>
          <w:b/>
          <w:sz w:val="22"/>
          <w:szCs w:val="22"/>
        </w:rPr>
        <w:t xml:space="preserve"> и до 30 ноября 2026 года.</w:t>
      </w:r>
    </w:p>
    <w:p w14:paraId="19A4DD38"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w:t>
      </w:r>
      <w:bookmarkStart w:id="2" w:name="_GoBack"/>
      <w:bookmarkEnd w:id="2"/>
      <w:r>
        <w:rPr>
          <w:rFonts w:ascii="Times New Roman" w:hAnsi="Times New Roman"/>
          <w:sz w:val="22"/>
          <w:szCs w:val="22"/>
        </w:rPr>
        <w:t>оведение работ и соблюдение требований пожарной безопасности, охраны окружающей среды;</w:t>
      </w:r>
    </w:p>
    <w:p w14:paraId="0528440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lastRenderedPageBreak/>
        <w:t xml:space="preserve">5.6.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27493F75" w14:textId="77777777" w:rsidR="0077546B" w:rsidRDefault="00F72E06">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Default="00F72E06">
      <w:pPr>
        <w:spacing w:line="276" w:lineRule="auto"/>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Default="00F72E06">
      <w:pPr>
        <w:spacing w:line="276" w:lineRule="auto"/>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3110ACC8" w:rsidR="0077546B" w:rsidRDefault="00F72E06" w:rsidP="006A6E45">
      <w:pPr>
        <w:spacing w:line="276" w:lineRule="auto"/>
        <w:jc w:val="both"/>
        <w:rPr>
          <w:rFonts w:ascii="Times New Roman" w:hAnsi="Times New Roman"/>
          <w:sz w:val="22"/>
          <w:szCs w:val="22"/>
        </w:rPr>
      </w:pPr>
      <w:r>
        <w:rPr>
          <w:rFonts w:ascii="Times New Roman" w:hAnsi="Times New Roman"/>
          <w:sz w:val="22"/>
          <w:szCs w:val="22"/>
        </w:rPr>
        <w:t xml:space="preserve">- </w:t>
      </w:r>
      <w:r w:rsidRPr="00074B99">
        <w:rPr>
          <w:rFonts w:ascii="Times New Roman" w:hAnsi="Times New Roman"/>
          <w:sz w:val="22"/>
          <w:szCs w:val="22"/>
          <w:highlight w:val="yellow"/>
        </w:rPr>
        <w:t>требовать от Подрядчика представления надлежащим образом оформленной исполнительной документации</w:t>
      </w:r>
      <w:r w:rsidR="006A6E45" w:rsidRPr="00074B99">
        <w:rPr>
          <w:rFonts w:ascii="Times New Roman" w:hAnsi="Times New Roman"/>
          <w:sz w:val="22"/>
          <w:szCs w:val="22"/>
          <w:highlight w:val="yellow"/>
        </w:rPr>
        <w:t xml:space="preserve"> (Реестр исполнительной документации, общий журнал работ и журнал входного контроля материалов и оборудования, акты освидетельствования скрытых работ, акт передачи оборудования, изделий и материалов в монтаж, акт готовности объекта/помещений к производству монтажных работ). Проектная и графическая часть (комплект рабочих чертежей, исполнительные схемы</w:t>
      </w:r>
      <w:r w:rsidR="00074B99" w:rsidRPr="00074B99">
        <w:rPr>
          <w:rFonts w:ascii="Times New Roman" w:hAnsi="Times New Roman"/>
          <w:sz w:val="22"/>
          <w:szCs w:val="22"/>
          <w:highlight w:val="yellow"/>
        </w:rPr>
        <w:t>, с</w:t>
      </w:r>
      <w:r w:rsidR="006A6E45" w:rsidRPr="00074B99">
        <w:rPr>
          <w:rFonts w:ascii="Times New Roman" w:hAnsi="Times New Roman"/>
          <w:sz w:val="22"/>
          <w:szCs w:val="22"/>
          <w:highlight w:val="yellow"/>
        </w:rPr>
        <w:t>хемы подключения</w:t>
      </w:r>
      <w:r w:rsidR="00074B99" w:rsidRPr="00074B99">
        <w:rPr>
          <w:rFonts w:ascii="Times New Roman" w:hAnsi="Times New Roman"/>
          <w:sz w:val="22"/>
          <w:szCs w:val="22"/>
          <w:highlight w:val="yellow"/>
        </w:rPr>
        <w:t>, с</w:t>
      </w:r>
      <w:r w:rsidR="006A6E45" w:rsidRPr="00074B99">
        <w:rPr>
          <w:rFonts w:ascii="Times New Roman" w:hAnsi="Times New Roman"/>
          <w:sz w:val="22"/>
          <w:szCs w:val="22"/>
          <w:highlight w:val="yellow"/>
        </w:rPr>
        <w:t>хемы интеграции СКУД</w:t>
      </w:r>
      <w:r w:rsidR="00074B99" w:rsidRPr="00074B99">
        <w:rPr>
          <w:rFonts w:ascii="Times New Roman" w:hAnsi="Times New Roman"/>
          <w:sz w:val="22"/>
          <w:szCs w:val="22"/>
          <w:highlight w:val="yellow"/>
        </w:rPr>
        <w:t>, к</w:t>
      </w:r>
      <w:r w:rsidR="006A6E45" w:rsidRPr="00074B99">
        <w:rPr>
          <w:rFonts w:ascii="Times New Roman" w:hAnsi="Times New Roman"/>
          <w:sz w:val="22"/>
          <w:szCs w:val="22"/>
          <w:highlight w:val="yellow"/>
        </w:rPr>
        <w:t>абельный журнал</w:t>
      </w:r>
      <w:r w:rsidR="00074B99" w:rsidRPr="00074B99">
        <w:rPr>
          <w:rFonts w:ascii="Times New Roman" w:hAnsi="Times New Roman"/>
          <w:sz w:val="22"/>
          <w:szCs w:val="22"/>
          <w:highlight w:val="yellow"/>
        </w:rPr>
        <w:t>, с</w:t>
      </w:r>
      <w:r w:rsidR="006A6E45" w:rsidRPr="00074B99">
        <w:rPr>
          <w:rFonts w:ascii="Times New Roman" w:hAnsi="Times New Roman"/>
          <w:sz w:val="22"/>
          <w:szCs w:val="22"/>
          <w:highlight w:val="yellow"/>
        </w:rPr>
        <w:t>пецификация установленного оборудования и материалов</w:t>
      </w:r>
      <w:r w:rsidR="00074B99" w:rsidRPr="00074B99">
        <w:rPr>
          <w:rFonts w:ascii="Times New Roman" w:hAnsi="Times New Roman"/>
          <w:sz w:val="22"/>
          <w:szCs w:val="22"/>
          <w:highlight w:val="yellow"/>
        </w:rPr>
        <w:t xml:space="preserve">. </w:t>
      </w:r>
      <w:r w:rsidR="006A6E45" w:rsidRPr="00074B99">
        <w:rPr>
          <w:rFonts w:ascii="Times New Roman" w:hAnsi="Times New Roman"/>
          <w:sz w:val="22"/>
          <w:szCs w:val="22"/>
          <w:highlight w:val="yellow"/>
        </w:rPr>
        <w:t>Протоколы испытаний и пусконаладочных работ (Протокол измерения сопротивления изоляции</w:t>
      </w:r>
      <w:r w:rsidR="00074B99" w:rsidRPr="00074B99">
        <w:rPr>
          <w:rFonts w:ascii="Times New Roman" w:hAnsi="Times New Roman"/>
          <w:sz w:val="22"/>
          <w:szCs w:val="22"/>
          <w:highlight w:val="yellow"/>
        </w:rPr>
        <w:t>, п</w:t>
      </w:r>
      <w:r w:rsidR="006A6E45" w:rsidRPr="00074B99">
        <w:rPr>
          <w:rFonts w:ascii="Times New Roman" w:hAnsi="Times New Roman"/>
          <w:sz w:val="22"/>
          <w:szCs w:val="22"/>
          <w:highlight w:val="yellow"/>
        </w:rPr>
        <w:t>ротоколы пусконаладочных работ</w:t>
      </w:r>
      <w:r w:rsidR="00074B99" w:rsidRPr="00074B99">
        <w:rPr>
          <w:rFonts w:ascii="Times New Roman" w:hAnsi="Times New Roman"/>
          <w:sz w:val="22"/>
          <w:szCs w:val="22"/>
          <w:highlight w:val="yellow"/>
        </w:rPr>
        <w:t>, а</w:t>
      </w:r>
      <w:r w:rsidR="006A6E45" w:rsidRPr="00074B99">
        <w:rPr>
          <w:rFonts w:ascii="Times New Roman" w:hAnsi="Times New Roman"/>
          <w:sz w:val="22"/>
          <w:szCs w:val="22"/>
          <w:highlight w:val="yellow"/>
        </w:rPr>
        <w:t>кт комплексных испытаний СКУД</w:t>
      </w:r>
      <w:r w:rsidR="00074B99" w:rsidRPr="00074B99">
        <w:rPr>
          <w:rFonts w:ascii="Times New Roman" w:hAnsi="Times New Roman"/>
          <w:sz w:val="22"/>
          <w:szCs w:val="22"/>
          <w:highlight w:val="yellow"/>
        </w:rPr>
        <w:t>, а</w:t>
      </w:r>
      <w:r w:rsidR="006A6E45" w:rsidRPr="00074B99">
        <w:rPr>
          <w:rFonts w:ascii="Times New Roman" w:hAnsi="Times New Roman"/>
          <w:sz w:val="22"/>
          <w:szCs w:val="22"/>
          <w:highlight w:val="yellow"/>
        </w:rPr>
        <w:t>кт об окончании монтажных работ</w:t>
      </w:r>
      <w:r w:rsidR="00074B99" w:rsidRPr="00074B99">
        <w:rPr>
          <w:rFonts w:ascii="Times New Roman" w:hAnsi="Times New Roman"/>
          <w:sz w:val="22"/>
          <w:szCs w:val="22"/>
          <w:highlight w:val="yellow"/>
        </w:rPr>
        <w:t>, а</w:t>
      </w:r>
      <w:r w:rsidR="006A6E45" w:rsidRPr="00074B99">
        <w:rPr>
          <w:rFonts w:ascii="Times New Roman" w:hAnsi="Times New Roman"/>
          <w:sz w:val="22"/>
          <w:szCs w:val="22"/>
          <w:highlight w:val="yellow"/>
        </w:rPr>
        <w:t>кт приемки в эксплуатацию</w:t>
      </w:r>
      <w:r w:rsidR="00074B99" w:rsidRPr="00074B99">
        <w:rPr>
          <w:rFonts w:ascii="Times New Roman" w:hAnsi="Times New Roman"/>
          <w:sz w:val="22"/>
          <w:szCs w:val="22"/>
          <w:highlight w:val="yellow"/>
        </w:rPr>
        <w:t>, п</w:t>
      </w:r>
      <w:r w:rsidR="006A6E45" w:rsidRPr="00074B99">
        <w:rPr>
          <w:rFonts w:ascii="Times New Roman" w:hAnsi="Times New Roman"/>
          <w:sz w:val="22"/>
          <w:szCs w:val="22"/>
          <w:highlight w:val="yellow"/>
        </w:rPr>
        <w:t>аспорта и руководства по эксплуатации на всё смонтированное оборудование.</w:t>
      </w:r>
      <w:r w:rsidR="00074B99" w:rsidRPr="00074B99">
        <w:rPr>
          <w:rFonts w:ascii="Times New Roman" w:hAnsi="Times New Roman"/>
          <w:sz w:val="22"/>
          <w:szCs w:val="22"/>
          <w:highlight w:val="yellow"/>
        </w:rPr>
        <w:t>, с</w:t>
      </w:r>
      <w:r w:rsidR="006A6E45" w:rsidRPr="00074B99">
        <w:rPr>
          <w:rFonts w:ascii="Times New Roman" w:hAnsi="Times New Roman"/>
          <w:sz w:val="22"/>
          <w:szCs w:val="22"/>
          <w:highlight w:val="yellow"/>
        </w:rPr>
        <w:t>ертификаты соответствия</w:t>
      </w:r>
      <w:r w:rsidR="00074B99" w:rsidRPr="00074B99">
        <w:rPr>
          <w:rFonts w:ascii="Times New Roman" w:hAnsi="Times New Roman"/>
          <w:sz w:val="22"/>
          <w:szCs w:val="22"/>
          <w:highlight w:val="yellow"/>
        </w:rPr>
        <w:t>, и</w:t>
      </w:r>
      <w:r w:rsidR="006A6E45" w:rsidRPr="00074B99">
        <w:rPr>
          <w:rFonts w:ascii="Times New Roman" w:hAnsi="Times New Roman"/>
          <w:sz w:val="22"/>
          <w:szCs w:val="22"/>
          <w:highlight w:val="yellow"/>
        </w:rPr>
        <w:t>нструкция для дежурного персонала / оператора по работе с программным обеспечением СКУД</w:t>
      </w:r>
      <w:r w:rsidRPr="00074B99">
        <w:rPr>
          <w:rFonts w:ascii="Times New Roman" w:hAnsi="Times New Roman"/>
          <w:sz w:val="22"/>
          <w:szCs w:val="22"/>
          <w:highlight w:val="yellow"/>
        </w:rPr>
        <w:t>, подтверждающих исполнение обязательств в соответствии со сметной документацией и условиями договора;</w:t>
      </w:r>
    </w:p>
    <w:p w14:paraId="779C7BE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w:t>
      </w:r>
      <w:r>
        <w:rPr>
          <w:rFonts w:ascii="Times New Roman" w:hAnsi="Times New Roman"/>
          <w:sz w:val="22"/>
          <w:szCs w:val="22"/>
        </w:rPr>
        <w:lastRenderedPageBreak/>
        <w:t xml:space="preserve">если ненадлежащее качество результатов работ было выявлено после истечения сроков, указанных в договоре. </w:t>
      </w:r>
    </w:p>
    <w:p w14:paraId="1DB7777A"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pPr>
        <w:pStyle w:val="1"/>
        <w:shd w:val="clear" w:color="auto" w:fill="FFFFFF"/>
        <w:spacing w:before="0" w:beforeAutospacing="0" w:after="0" w:afterAutospacing="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2DE31ABF" w:rsidR="0077546B" w:rsidRDefault="00F72E06">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7C85EA06" w14:textId="4AD5B67F" w:rsidR="00785E4D" w:rsidRDefault="00785E4D">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Pr="00785E4D">
        <w:rPr>
          <w:rFonts w:ascii="Times New Roman" w:hAnsi="Times New Roman"/>
          <w:sz w:val="22"/>
          <w:szCs w:val="22"/>
          <w:shd w:val="clear" w:color="auto" w:fill="FFFFFF"/>
        </w:rPr>
        <w:t>СП 134.13330.2022 «Системы электросвязи зданий и сооружений. Основные положения проектирования»</w:t>
      </w:r>
      <w:r>
        <w:rPr>
          <w:rFonts w:ascii="Times New Roman" w:hAnsi="Times New Roman"/>
          <w:sz w:val="22"/>
          <w:szCs w:val="22"/>
          <w:shd w:val="clear" w:color="auto" w:fill="FFFFFF"/>
        </w:rPr>
        <w:t>;</w:t>
      </w:r>
    </w:p>
    <w:p w14:paraId="03C6F3D7" w14:textId="47BF0BFA" w:rsidR="00785E4D" w:rsidRDefault="00785E4D">
      <w:pPr>
        <w:spacing w:line="276" w:lineRule="auto"/>
        <w:jc w:val="both"/>
        <w:rPr>
          <w:rFonts w:ascii="Times New Roman" w:hAnsi="Times New Roman"/>
          <w:sz w:val="22"/>
          <w:szCs w:val="22"/>
          <w:shd w:val="clear" w:color="auto" w:fill="FFFFFF"/>
        </w:rPr>
      </w:pPr>
      <w:r w:rsidRPr="00785E4D">
        <w:rPr>
          <w:rFonts w:ascii="Times New Roman" w:hAnsi="Times New Roman"/>
          <w:sz w:val="22"/>
          <w:szCs w:val="22"/>
          <w:shd w:val="clear" w:color="auto" w:fill="FFFFFF"/>
        </w:rPr>
        <w:t>- СП 76.13330.2016 «Электротехнические устройства.»</w:t>
      </w:r>
      <w:r>
        <w:rPr>
          <w:rFonts w:ascii="Times New Roman" w:hAnsi="Times New Roman"/>
          <w:sz w:val="22"/>
          <w:szCs w:val="22"/>
          <w:shd w:val="clear" w:color="auto" w:fill="FFFFFF"/>
        </w:rPr>
        <w:t>;</w:t>
      </w:r>
    </w:p>
    <w:p w14:paraId="651287E8" w14:textId="19BCC2BD" w:rsidR="00785E4D" w:rsidRPr="00785E4D" w:rsidRDefault="00785E4D" w:rsidP="00785E4D">
      <w:pPr>
        <w:spacing w:line="276" w:lineRule="auto"/>
        <w:jc w:val="both"/>
        <w:rPr>
          <w:rFonts w:ascii="Times New Roman" w:hAnsi="Times New Roman"/>
          <w:sz w:val="22"/>
          <w:szCs w:val="22"/>
          <w:shd w:val="clear" w:color="auto" w:fill="FFFFFF"/>
        </w:rPr>
      </w:pPr>
      <w:r>
        <w:rPr>
          <w:rFonts w:ascii="Times New Roman" w:eastAsia="Calibri" w:hAnsi="Times New Roman"/>
          <w:sz w:val="22"/>
          <w:szCs w:val="22"/>
          <w:lang w:eastAsia="en-US"/>
        </w:rPr>
        <w:t xml:space="preserve">- </w:t>
      </w:r>
      <w:r w:rsidRPr="00785E4D">
        <w:rPr>
          <w:rFonts w:ascii="Times New Roman" w:eastAsia="Calibri" w:hAnsi="Times New Roman"/>
          <w:sz w:val="22"/>
          <w:szCs w:val="22"/>
          <w:lang w:eastAsia="en-US"/>
        </w:rPr>
        <w:t>СП 77.13330.2016 «Системы автоматизации»</w:t>
      </w:r>
      <w:r>
        <w:rPr>
          <w:rFonts w:ascii="Times New Roman" w:hAnsi="Times New Roman"/>
          <w:sz w:val="22"/>
          <w:szCs w:val="22"/>
          <w:shd w:val="clear" w:color="auto" w:fill="FFFFFF"/>
        </w:rPr>
        <w:t>;</w:t>
      </w:r>
    </w:p>
    <w:p w14:paraId="41B81DA8" w14:textId="38671161" w:rsidR="0077546B" w:rsidRDefault="00F72E06">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lastRenderedPageBreak/>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0738ECDA" w:rsidR="0077546B" w:rsidRDefault="00F72E06">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w:t>
      </w:r>
      <w:r w:rsidRPr="009C6B0D">
        <w:rPr>
          <w:rFonts w:ascii="Times New Roman" w:hAnsi="Times New Roman"/>
          <w:sz w:val="22"/>
          <w:szCs w:val="22"/>
        </w:rPr>
        <w:t>являются выполненны</w:t>
      </w:r>
      <w:r w:rsidR="00A16A1B" w:rsidRPr="009C6B0D">
        <w:rPr>
          <w:rFonts w:ascii="Times New Roman" w:hAnsi="Times New Roman"/>
          <w:sz w:val="22"/>
          <w:szCs w:val="22"/>
        </w:rPr>
        <w:t xml:space="preserve">е работы </w:t>
      </w:r>
      <w:r w:rsidR="00785E4D" w:rsidRPr="00785E4D">
        <w:rPr>
          <w:rFonts w:ascii="Times New Roman" w:hAnsi="Times New Roman"/>
          <w:sz w:val="22"/>
          <w:szCs w:val="22"/>
        </w:rPr>
        <w:t>по монтажу системы контроля доступом</w:t>
      </w:r>
      <w:r w:rsidR="00A16A1B" w:rsidRPr="009C6B0D">
        <w:rPr>
          <w:rFonts w:ascii="Times New Roman" w:hAnsi="Times New Roman"/>
          <w:sz w:val="22"/>
          <w:szCs w:val="22"/>
        </w:rPr>
        <w:t>,</w:t>
      </w:r>
      <w:r w:rsidRPr="009C6B0D">
        <w:rPr>
          <w:rFonts w:ascii="Times New Roman" w:hAnsi="Times New Roman"/>
          <w:bCs/>
          <w:sz w:val="22"/>
          <w:szCs w:val="22"/>
        </w:rPr>
        <w:t xml:space="preserve"> </w:t>
      </w:r>
      <w:r w:rsidRPr="009C6B0D">
        <w:rPr>
          <w:rFonts w:ascii="Times New Roman" w:hAnsi="Times New Roman"/>
          <w:sz w:val="22"/>
          <w:szCs w:val="22"/>
        </w:rPr>
        <w:t>приведенн</w:t>
      </w:r>
      <w:r w:rsidR="00785E4D">
        <w:rPr>
          <w:rFonts w:ascii="Times New Roman" w:hAnsi="Times New Roman"/>
          <w:sz w:val="22"/>
          <w:szCs w:val="22"/>
        </w:rPr>
        <w:t>ой</w:t>
      </w:r>
      <w:r w:rsidRPr="009C6B0D">
        <w:rPr>
          <w:rFonts w:ascii="Times New Roman" w:hAnsi="Times New Roman"/>
          <w:sz w:val="22"/>
          <w:szCs w:val="22"/>
        </w:rPr>
        <w:t xml:space="preserve"> в нормативно-техн</w:t>
      </w:r>
      <w:r>
        <w:rPr>
          <w:rFonts w:ascii="Times New Roman" w:hAnsi="Times New Roman"/>
          <w:sz w:val="22"/>
          <w:szCs w:val="22"/>
        </w:rPr>
        <w:t>ическое состояние, отвечающ</w:t>
      </w:r>
      <w:r w:rsidR="00785E4D">
        <w:rPr>
          <w:rFonts w:ascii="Times New Roman" w:hAnsi="Times New Roman"/>
          <w:sz w:val="22"/>
          <w:szCs w:val="22"/>
        </w:rPr>
        <w:t>е</w:t>
      </w:r>
      <w:r>
        <w:rPr>
          <w:rFonts w:ascii="Times New Roman" w:hAnsi="Times New Roman"/>
          <w:sz w:val="22"/>
          <w:szCs w:val="22"/>
        </w:rPr>
        <w:t>й требованиям технической и санитарной безопасности.</w:t>
      </w:r>
    </w:p>
    <w:p w14:paraId="45630638" w14:textId="77777777" w:rsidR="0077546B" w:rsidRDefault="00F72E06">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pPr>
        <w:pStyle w:val="af8"/>
        <w:spacing w:line="276" w:lineRule="auto"/>
        <w:jc w:val="both"/>
        <w:rPr>
          <w:sz w:val="22"/>
          <w:szCs w:val="22"/>
        </w:rPr>
      </w:pPr>
      <w:r>
        <w:rPr>
          <w:sz w:val="22"/>
          <w:szCs w:val="22"/>
        </w:rPr>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4FAB999" w:rsidR="0077546B" w:rsidRDefault="00F72E06">
      <w:pPr>
        <w:pStyle w:val="af8"/>
        <w:spacing w:line="276" w:lineRule="auto"/>
        <w:jc w:val="both"/>
        <w:rPr>
          <w:sz w:val="22"/>
          <w:szCs w:val="22"/>
        </w:rPr>
      </w:pPr>
      <w:r>
        <w:rPr>
          <w:sz w:val="22"/>
          <w:szCs w:val="22"/>
        </w:rPr>
        <w:t xml:space="preserve">- акт выполненных работ (КС-2) - на бумажном и электронном носителе в количестве 2-х </w:t>
      </w:r>
      <w:r w:rsidRPr="00074B99">
        <w:rPr>
          <w:sz w:val="22"/>
          <w:szCs w:val="22"/>
          <w:highlight w:val="yellow"/>
        </w:rPr>
        <w:t>экземпляров</w:t>
      </w:r>
      <w:r w:rsidR="00074B99" w:rsidRPr="00074B99">
        <w:rPr>
          <w:sz w:val="22"/>
          <w:szCs w:val="22"/>
          <w:highlight w:val="yellow"/>
        </w:rPr>
        <w:t xml:space="preserve"> с перечнем  установленного оборудования</w:t>
      </w:r>
      <w:r w:rsidRPr="00074B99">
        <w:rPr>
          <w:sz w:val="22"/>
          <w:szCs w:val="22"/>
          <w:highlight w:val="yellow"/>
        </w:rPr>
        <w:t>;</w:t>
      </w:r>
    </w:p>
    <w:p w14:paraId="705226C2" w14:textId="77777777" w:rsidR="0077546B" w:rsidRDefault="00F72E06">
      <w:pPr>
        <w:pStyle w:val="af8"/>
        <w:spacing w:line="276" w:lineRule="auto"/>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0CDBC972" w14:textId="0A107B75"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w:t>
      </w:r>
      <w:r w:rsidRPr="009C6B0D">
        <w:rPr>
          <w:rFonts w:ascii="Times New Roman" w:eastAsia="SimSun" w:hAnsi="Times New Roman"/>
          <w:sz w:val="22"/>
          <w:szCs w:val="22"/>
          <w:lang w:eastAsia="hi-IN" w:bidi="hi-IN"/>
        </w:rPr>
        <w:t xml:space="preserve">срок на выполненные работы – не менее </w:t>
      </w:r>
      <w:r w:rsidR="002B53F3">
        <w:rPr>
          <w:rFonts w:ascii="Times New Roman" w:eastAsia="SimSun" w:hAnsi="Times New Roman"/>
          <w:sz w:val="22"/>
          <w:szCs w:val="22"/>
          <w:lang w:eastAsia="hi-IN" w:bidi="hi-IN"/>
        </w:rPr>
        <w:t>36</w:t>
      </w:r>
      <w:r w:rsidRPr="009C6B0D">
        <w:rPr>
          <w:rFonts w:ascii="Times New Roman" w:eastAsia="SimSun" w:hAnsi="Times New Roman"/>
          <w:sz w:val="22"/>
          <w:szCs w:val="22"/>
          <w:lang w:eastAsia="hi-IN" w:bidi="hi-IN"/>
        </w:rPr>
        <w:t xml:space="preserve"> месяцев с даты подписания итогового Акта приёмки выполн</w:t>
      </w:r>
      <w:r>
        <w:rPr>
          <w:rFonts w:ascii="Times New Roman" w:eastAsia="SimSun" w:hAnsi="Times New Roman"/>
          <w:sz w:val="22"/>
          <w:szCs w:val="22"/>
          <w:lang w:eastAsia="hi-IN" w:bidi="hi-IN"/>
        </w:rPr>
        <w:t>енных работ.</w:t>
      </w:r>
    </w:p>
    <w:p w14:paraId="35CE5CAC" w14:textId="77777777" w:rsidR="0077546B" w:rsidRDefault="0077546B">
      <w:pPr>
        <w:spacing w:line="276" w:lineRule="auto"/>
        <w:jc w:val="both"/>
        <w:rPr>
          <w:rFonts w:ascii="Times New Roman" w:eastAsia="SimSun" w:hAnsi="Times New Roman"/>
          <w:sz w:val="22"/>
          <w:szCs w:val="22"/>
          <w:lang w:eastAsia="hi-IN" w:bidi="hi-IN"/>
        </w:rPr>
      </w:pPr>
    </w:p>
    <w:p w14:paraId="48C5F3E6" w14:textId="77777777" w:rsidR="0077546B" w:rsidRDefault="0077546B">
      <w:pPr>
        <w:spacing w:line="276" w:lineRule="auto"/>
        <w:jc w:val="both"/>
        <w:rPr>
          <w:rFonts w:ascii="Times New Roman" w:eastAsia="SimSun" w:hAnsi="Times New Roman"/>
          <w:sz w:val="22"/>
          <w:szCs w:val="22"/>
          <w:lang w:eastAsia="hi-IN" w:bidi="hi-IN"/>
        </w:rPr>
      </w:pPr>
    </w:p>
    <w:sectPr w:rsidR="007754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1928E6" w14:textId="77777777" w:rsidR="00691003" w:rsidRDefault="00691003">
      <w:r>
        <w:separator/>
      </w:r>
    </w:p>
  </w:endnote>
  <w:endnote w:type="continuationSeparator" w:id="0">
    <w:p w14:paraId="768D9A94" w14:textId="77777777" w:rsidR="00691003" w:rsidRDefault="006910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466F57" w14:textId="77777777" w:rsidR="00691003" w:rsidRDefault="00691003">
      <w:r>
        <w:separator/>
      </w:r>
    </w:p>
  </w:footnote>
  <w:footnote w:type="continuationSeparator" w:id="0">
    <w:p w14:paraId="4AEEE760" w14:textId="77777777" w:rsidR="00691003" w:rsidRDefault="0069100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46B"/>
    <w:rsid w:val="0001576D"/>
    <w:rsid w:val="00074B99"/>
    <w:rsid w:val="001370F5"/>
    <w:rsid w:val="001518FC"/>
    <w:rsid w:val="00162AC5"/>
    <w:rsid w:val="00172891"/>
    <w:rsid w:val="0018340C"/>
    <w:rsid w:val="00265C2D"/>
    <w:rsid w:val="00285834"/>
    <w:rsid w:val="002949BF"/>
    <w:rsid w:val="002B53F3"/>
    <w:rsid w:val="00302193"/>
    <w:rsid w:val="003049D1"/>
    <w:rsid w:val="003B0124"/>
    <w:rsid w:val="003B5C8F"/>
    <w:rsid w:val="00411457"/>
    <w:rsid w:val="004A6656"/>
    <w:rsid w:val="004B1BD5"/>
    <w:rsid w:val="004B50CB"/>
    <w:rsid w:val="004E27E5"/>
    <w:rsid w:val="00535704"/>
    <w:rsid w:val="00546213"/>
    <w:rsid w:val="005769F3"/>
    <w:rsid w:val="005C763A"/>
    <w:rsid w:val="0061599C"/>
    <w:rsid w:val="00691003"/>
    <w:rsid w:val="006A06D3"/>
    <w:rsid w:val="006A6E45"/>
    <w:rsid w:val="0075480F"/>
    <w:rsid w:val="0077546B"/>
    <w:rsid w:val="00785E4D"/>
    <w:rsid w:val="007E2706"/>
    <w:rsid w:val="00805877"/>
    <w:rsid w:val="00837780"/>
    <w:rsid w:val="00904CD2"/>
    <w:rsid w:val="009C6B0D"/>
    <w:rsid w:val="00A16658"/>
    <w:rsid w:val="00A16A1B"/>
    <w:rsid w:val="00A60172"/>
    <w:rsid w:val="00AF35C4"/>
    <w:rsid w:val="00B9179B"/>
    <w:rsid w:val="00B9213D"/>
    <w:rsid w:val="00BC2E78"/>
    <w:rsid w:val="00C230CF"/>
    <w:rsid w:val="00C378E9"/>
    <w:rsid w:val="00C61CF8"/>
    <w:rsid w:val="00CD2618"/>
    <w:rsid w:val="00D04144"/>
    <w:rsid w:val="00D27542"/>
    <w:rsid w:val="00D91BE8"/>
    <w:rsid w:val="00DE1EE9"/>
    <w:rsid w:val="00EE753C"/>
    <w:rsid w:val="00F72E06"/>
    <w:rsid w:val="00F9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Название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 w:id="887104112">
      <w:bodyDiv w:val="1"/>
      <w:marLeft w:val="0"/>
      <w:marRight w:val="0"/>
      <w:marTop w:val="0"/>
      <w:marBottom w:val="0"/>
      <w:divBdr>
        <w:top w:val="none" w:sz="0" w:space="0" w:color="auto"/>
        <w:left w:val="none" w:sz="0" w:space="0" w:color="auto"/>
        <w:bottom w:val="none" w:sz="0" w:space="0" w:color="auto"/>
        <w:right w:val="none" w:sz="0" w:space="0" w:color="auto"/>
      </w:divBdr>
      <w:divsChild>
        <w:div w:id="656540375">
          <w:marLeft w:val="0"/>
          <w:marRight w:val="0"/>
          <w:marTop w:val="0"/>
          <w:marBottom w:val="0"/>
          <w:divBdr>
            <w:top w:val="none" w:sz="0" w:space="0" w:color="auto"/>
            <w:left w:val="none" w:sz="0" w:space="0" w:color="auto"/>
            <w:bottom w:val="none" w:sz="0" w:space="0" w:color="auto"/>
            <w:right w:val="none" w:sz="0" w:space="0" w:color="auto"/>
          </w:divBdr>
        </w:div>
        <w:div w:id="214589370">
          <w:marLeft w:val="0"/>
          <w:marRight w:val="0"/>
          <w:marTop w:val="0"/>
          <w:marBottom w:val="0"/>
          <w:divBdr>
            <w:top w:val="none" w:sz="0" w:space="0" w:color="auto"/>
            <w:left w:val="none" w:sz="0" w:space="0" w:color="auto"/>
            <w:bottom w:val="none" w:sz="0" w:space="0" w:color="auto"/>
            <w:right w:val="none" w:sz="0" w:space="0" w:color="auto"/>
          </w:divBdr>
        </w:div>
        <w:div w:id="1958566155">
          <w:marLeft w:val="0"/>
          <w:marRight w:val="0"/>
          <w:marTop w:val="0"/>
          <w:marBottom w:val="0"/>
          <w:divBdr>
            <w:top w:val="none" w:sz="0" w:space="0" w:color="auto"/>
            <w:left w:val="none" w:sz="0" w:space="0" w:color="auto"/>
            <w:bottom w:val="none" w:sz="0" w:space="0" w:color="auto"/>
            <w:right w:val="none" w:sz="0" w:space="0" w:color="auto"/>
          </w:divBdr>
        </w:div>
        <w:div w:id="262037986">
          <w:marLeft w:val="0"/>
          <w:marRight w:val="0"/>
          <w:marTop w:val="0"/>
          <w:marBottom w:val="0"/>
          <w:divBdr>
            <w:top w:val="none" w:sz="0" w:space="0" w:color="auto"/>
            <w:left w:val="none" w:sz="0" w:space="0" w:color="auto"/>
            <w:bottom w:val="none" w:sz="0" w:space="0" w:color="auto"/>
            <w:right w:val="none" w:sz="0" w:space="0" w:color="auto"/>
          </w:divBdr>
        </w:div>
        <w:div w:id="826163601">
          <w:marLeft w:val="0"/>
          <w:marRight w:val="0"/>
          <w:marTop w:val="0"/>
          <w:marBottom w:val="0"/>
          <w:divBdr>
            <w:top w:val="none" w:sz="0" w:space="0" w:color="auto"/>
            <w:left w:val="none" w:sz="0" w:space="0" w:color="auto"/>
            <w:bottom w:val="none" w:sz="0" w:space="0" w:color="auto"/>
            <w:right w:val="none" w:sz="0" w:space="0" w:color="auto"/>
          </w:divBdr>
        </w:div>
        <w:div w:id="552733339">
          <w:marLeft w:val="0"/>
          <w:marRight w:val="0"/>
          <w:marTop w:val="0"/>
          <w:marBottom w:val="0"/>
          <w:divBdr>
            <w:top w:val="none" w:sz="0" w:space="0" w:color="auto"/>
            <w:left w:val="none" w:sz="0" w:space="0" w:color="auto"/>
            <w:bottom w:val="none" w:sz="0" w:space="0" w:color="auto"/>
            <w:right w:val="none" w:sz="0" w:space="0" w:color="auto"/>
          </w:divBdr>
          <w:divsChild>
            <w:div w:id="2094929986">
              <w:marLeft w:val="0"/>
              <w:marRight w:val="0"/>
              <w:marTop w:val="360"/>
              <w:marBottom w:val="180"/>
              <w:divBdr>
                <w:top w:val="none" w:sz="0" w:space="0" w:color="auto"/>
                <w:left w:val="none" w:sz="0" w:space="0" w:color="auto"/>
                <w:bottom w:val="none" w:sz="0" w:space="0" w:color="auto"/>
                <w:right w:val="none" w:sz="0" w:space="0" w:color="auto"/>
              </w:divBdr>
            </w:div>
          </w:divsChild>
        </w:div>
        <w:div w:id="1733767114">
          <w:marLeft w:val="0"/>
          <w:marRight w:val="0"/>
          <w:marTop w:val="0"/>
          <w:marBottom w:val="0"/>
          <w:divBdr>
            <w:top w:val="none" w:sz="0" w:space="0" w:color="auto"/>
            <w:left w:val="none" w:sz="0" w:space="0" w:color="auto"/>
            <w:bottom w:val="none" w:sz="0" w:space="0" w:color="auto"/>
            <w:right w:val="none" w:sz="0" w:space="0" w:color="auto"/>
          </w:divBdr>
        </w:div>
        <w:div w:id="1613200430">
          <w:marLeft w:val="0"/>
          <w:marRight w:val="0"/>
          <w:marTop w:val="0"/>
          <w:marBottom w:val="0"/>
          <w:divBdr>
            <w:top w:val="none" w:sz="0" w:space="0" w:color="auto"/>
            <w:left w:val="none" w:sz="0" w:space="0" w:color="auto"/>
            <w:bottom w:val="none" w:sz="0" w:space="0" w:color="auto"/>
            <w:right w:val="none" w:sz="0" w:space="0" w:color="auto"/>
          </w:divBdr>
        </w:div>
        <w:div w:id="218513347">
          <w:marLeft w:val="0"/>
          <w:marRight w:val="0"/>
          <w:marTop w:val="0"/>
          <w:marBottom w:val="0"/>
          <w:divBdr>
            <w:top w:val="none" w:sz="0" w:space="0" w:color="auto"/>
            <w:left w:val="none" w:sz="0" w:space="0" w:color="auto"/>
            <w:bottom w:val="none" w:sz="0" w:space="0" w:color="auto"/>
            <w:right w:val="none" w:sz="0" w:space="0" w:color="auto"/>
          </w:divBdr>
        </w:div>
        <w:div w:id="1157573338">
          <w:marLeft w:val="0"/>
          <w:marRight w:val="0"/>
          <w:marTop w:val="0"/>
          <w:marBottom w:val="0"/>
          <w:divBdr>
            <w:top w:val="none" w:sz="0" w:space="0" w:color="auto"/>
            <w:left w:val="none" w:sz="0" w:space="0" w:color="auto"/>
            <w:bottom w:val="none" w:sz="0" w:space="0" w:color="auto"/>
            <w:right w:val="none" w:sz="0" w:space="0" w:color="auto"/>
          </w:divBdr>
        </w:div>
        <w:div w:id="136262110">
          <w:marLeft w:val="0"/>
          <w:marRight w:val="0"/>
          <w:marTop w:val="0"/>
          <w:marBottom w:val="0"/>
          <w:divBdr>
            <w:top w:val="none" w:sz="0" w:space="0" w:color="auto"/>
            <w:left w:val="none" w:sz="0" w:space="0" w:color="auto"/>
            <w:bottom w:val="none" w:sz="0" w:space="0" w:color="auto"/>
            <w:right w:val="none" w:sz="0" w:space="0" w:color="auto"/>
          </w:divBdr>
        </w:div>
        <w:div w:id="614676166">
          <w:marLeft w:val="0"/>
          <w:marRight w:val="0"/>
          <w:marTop w:val="0"/>
          <w:marBottom w:val="0"/>
          <w:divBdr>
            <w:top w:val="none" w:sz="0" w:space="0" w:color="auto"/>
            <w:left w:val="none" w:sz="0" w:space="0" w:color="auto"/>
            <w:bottom w:val="none" w:sz="0" w:space="0" w:color="auto"/>
            <w:right w:val="none" w:sz="0" w:space="0" w:color="auto"/>
          </w:divBdr>
        </w:div>
        <w:div w:id="718819968">
          <w:marLeft w:val="0"/>
          <w:marRight w:val="0"/>
          <w:marTop w:val="0"/>
          <w:marBottom w:val="0"/>
          <w:divBdr>
            <w:top w:val="none" w:sz="0" w:space="0" w:color="auto"/>
            <w:left w:val="none" w:sz="0" w:space="0" w:color="auto"/>
            <w:bottom w:val="none" w:sz="0" w:space="0" w:color="auto"/>
            <w:right w:val="none" w:sz="0" w:space="0" w:color="auto"/>
          </w:divBdr>
          <w:divsChild>
            <w:div w:id="1693875386">
              <w:marLeft w:val="0"/>
              <w:marRight w:val="0"/>
              <w:marTop w:val="360"/>
              <w:marBottom w:val="180"/>
              <w:divBdr>
                <w:top w:val="none" w:sz="0" w:space="0" w:color="auto"/>
                <w:left w:val="none" w:sz="0" w:space="0" w:color="auto"/>
                <w:bottom w:val="none" w:sz="0" w:space="0" w:color="auto"/>
                <w:right w:val="none" w:sz="0" w:space="0" w:color="auto"/>
              </w:divBdr>
            </w:div>
          </w:divsChild>
        </w:div>
        <w:div w:id="540748763">
          <w:marLeft w:val="0"/>
          <w:marRight w:val="0"/>
          <w:marTop w:val="0"/>
          <w:marBottom w:val="0"/>
          <w:divBdr>
            <w:top w:val="none" w:sz="0" w:space="0" w:color="auto"/>
            <w:left w:val="none" w:sz="0" w:space="0" w:color="auto"/>
            <w:bottom w:val="none" w:sz="0" w:space="0" w:color="auto"/>
            <w:right w:val="none" w:sz="0" w:space="0" w:color="auto"/>
          </w:divBdr>
        </w:div>
        <w:div w:id="2094159494">
          <w:marLeft w:val="0"/>
          <w:marRight w:val="0"/>
          <w:marTop w:val="0"/>
          <w:marBottom w:val="0"/>
          <w:divBdr>
            <w:top w:val="none" w:sz="0" w:space="0" w:color="auto"/>
            <w:left w:val="none" w:sz="0" w:space="0" w:color="auto"/>
            <w:bottom w:val="none" w:sz="0" w:space="0" w:color="auto"/>
            <w:right w:val="none" w:sz="0" w:space="0" w:color="auto"/>
          </w:divBdr>
        </w:div>
        <w:div w:id="1759474264">
          <w:marLeft w:val="0"/>
          <w:marRight w:val="0"/>
          <w:marTop w:val="0"/>
          <w:marBottom w:val="0"/>
          <w:divBdr>
            <w:top w:val="none" w:sz="0" w:space="0" w:color="auto"/>
            <w:left w:val="none" w:sz="0" w:space="0" w:color="auto"/>
            <w:bottom w:val="none" w:sz="0" w:space="0" w:color="auto"/>
            <w:right w:val="none" w:sz="0" w:space="0" w:color="auto"/>
          </w:divBdr>
        </w:div>
        <w:div w:id="1448506290">
          <w:marLeft w:val="0"/>
          <w:marRight w:val="0"/>
          <w:marTop w:val="0"/>
          <w:marBottom w:val="0"/>
          <w:divBdr>
            <w:top w:val="none" w:sz="0" w:space="0" w:color="auto"/>
            <w:left w:val="none" w:sz="0" w:space="0" w:color="auto"/>
            <w:bottom w:val="none" w:sz="0" w:space="0" w:color="auto"/>
            <w:right w:val="none" w:sz="0" w:space="0" w:color="auto"/>
          </w:divBdr>
        </w:div>
        <w:div w:id="637149335">
          <w:marLeft w:val="0"/>
          <w:marRight w:val="0"/>
          <w:marTop w:val="0"/>
          <w:marBottom w:val="0"/>
          <w:divBdr>
            <w:top w:val="none" w:sz="0" w:space="0" w:color="auto"/>
            <w:left w:val="none" w:sz="0" w:space="0" w:color="auto"/>
            <w:bottom w:val="none" w:sz="0" w:space="0" w:color="auto"/>
            <w:right w:val="none" w:sz="0" w:space="0" w:color="auto"/>
          </w:divBdr>
        </w:div>
        <w:div w:id="1752307868">
          <w:marLeft w:val="0"/>
          <w:marRight w:val="0"/>
          <w:marTop w:val="0"/>
          <w:marBottom w:val="0"/>
          <w:divBdr>
            <w:top w:val="none" w:sz="0" w:space="0" w:color="auto"/>
            <w:left w:val="none" w:sz="0" w:space="0" w:color="auto"/>
            <w:bottom w:val="none" w:sz="0" w:space="0" w:color="auto"/>
            <w:right w:val="none" w:sz="0" w:space="0" w:color="auto"/>
          </w:divBdr>
          <w:divsChild>
            <w:div w:id="1284001637">
              <w:marLeft w:val="0"/>
              <w:marRight w:val="0"/>
              <w:marTop w:val="360"/>
              <w:marBottom w:val="180"/>
              <w:divBdr>
                <w:top w:val="none" w:sz="0" w:space="0" w:color="auto"/>
                <w:left w:val="none" w:sz="0" w:space="0" w:color="auto"/>
                <w:bottom w:val="none" w:sz="0" w:space="0" w:color="auto"/>
                <w:right w:val="none" w:sz="0" w:space="0" w:color="auto"/>
              </w:divBdr>
            </w:div>
          </w:divsChild>
        </w:div>
        <w:div w:id="1893077303">
          <w:marLeft w:val="0"/>
          <w:marRight w:val="0"/>
          <w:marTop w:val="0"/>
          <w:marBottom w:val="0"/>
          <w:divBdr>
            <w:top w:val="none" w:sz="0" w:space="0" w:color="auto"/>
            <w:left w:val="none" w:sz="0" w:space="0" w:color="auto"/>
            <w:bottom w:val="none" w:sz="0" w:space="0" w:color="auto"/>
            <w:right w:val="none" w:sz="0" w:space="0" w:color="auto"/>
          </w:divBdr>
        </w:div>
        <w:div w:id="1954165835">
          <w:marLeft w:val="0"/>
          <w:marRight w:val="0"/>
          <w:marTop w:val="0"/>
          <w:marBottom w:val="0"/>
          <w:divBdr>
            <w:top w:val="none" w:sz="0" w:space="0" w:color="auto"/>
            <w:left w:val="none" w:sz="0" w:space="0" w:color="auto"/>
            <w:bottom w:val="none" w:sz="0" w:space="0" w:color="auto"/>
            <w:right w:val="none" w:sz="0" w:space="0" w:color="auto"/>
          </w:divBdr>
        </w:div>
        <w:div w:id="827987463">
          <w:marLeft w:val="0"/>
          <w:marRight w:val="0"/>
          <w:marTop w:val="0"/>
          <w:marBottom w:val="0"/>
          <w:divBdr>
            <w:top w:val="none" w:sz="0" w:space="0" w:color="auto"/>
            <w:left w:val="none" w:sz="0" w:space="0" w:color="auto"/>
            <w:bottom w:val="none" w:sz="0" w:space="0" w:color="auto"/>
            <w:right w:val="none" w:sz="0" w:space="0" w:color="auto"/>
          </w:divBdr>
        </w:div>
        <w:div w:id="3955160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Pages>
  <Words>2093</Words>
  <Characters>11934</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regin</cp:lastModifiedBy>
  <cp:revision>8</cp:revision>
  <dcterms:created xsi:type="dcterms:W3CDTF">2026-09-21T10:23:00Z</dcterms:created>
  <dcterms:modified xsi:type="dcterms:W3CDTF">2026-10-13T07:03:00Z</dcterms:modified>
</cp:coreProperties>
</file>