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50029" w14:textId="77777777" w:rsidR="002608B4" w:rsidRDefault="002608B4">
      <w:pPr>
        <w:ind w:firstLine="567"/>
        <w:jc w:val="both"/>
        <w:rPr>
          <w:sz w:val="22"/>
          <w:szCs w:val="22"/>
        </w:rPr>
      </w:pPr>
    </w:p>
    <w:p w14:paraId="19240375" w14:textId="77777777" w:rsidR="002608B4" w:rsidRDefault="002608B4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5A55BD3" w14:textId="77777777" w:rsidR="002608B4" w:rsidRDefault="002E2A43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14:paraId="03C06999" w14:textId="77777777" w:rsidR="002608B4" w:rsidRDefault="002E2A43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на </w:t>
      </w:r>
      <w:bookmarkStart w:id="0" w:name="_Hlk241056635"/>
      <w:r>
        <w:rPr>
          <w:rFonts w:ascii="Times New Roman" w:hAnsi="Times New Roman" w:cs="Times New Roman"/>
          <w:b/>
          <w:sz w:val="22"/>
          <w:szCs w:val="22"/>
        </w:rPr>
        <w:t>проектирование, поставку, монтаж и пусконаладку оборудования комбинированной котельной</w:t>
      </w:r>
    </w:p>
    <w:bookmarkEnd w:id="0"/>
    <w:p w14:paraId="079FD20D" w14:textId="77777777" w:rsidR="002608B4" w:rsidRDefault="002608B4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949EA6E" w14:textId="77777777" w:rsidR="002608B4" w:rsidRDefault="002E2A43">
      <w:pPr>
        <w:pStyle w:val="ConsPlusNormal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Наименование работ</w:t>
      </w:r>
    </w:p>
    <w:p w14:paraId="43B35028" w14:textId="77777777" w:rsidR="002608B4" w:rsidRDefault="002E2A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Проектирование, поставка, монтаж и </w:t>
      </w:r>
      <w:bookmarkStart w:id="1" w:name="_Hlk241055839"/>
      <w:r>
        <w:rPr>
          <w:color w:val="000000"/>
          <w:sz w:val="22"/>
          <w:szCs w:val="22"/>
        </w:rPr>
        <w:t>пусконаладка</w:t>
      </w:r>
      <w:bookmarkEnd w:id="1"/>
      <w:r>
        <w:rPr>
          <w:color w:val="000000"/>
          <w:sz w:val="22"/>
          <w:szCs w:val="22"/>
        </w:rPr>
        <w:t xml:space="preserve"> оборудования комбинированной котельной по адресу: </w:t>
      </w:r>
      <w:proofErr w:type="gramStart"/>
      <w:r>
        <w:rPr>
          <w:color w:val="000000"/>
          <w:sz w:val="22"/>
          <w:szCs w:val="22"/>
        </w:rPr>
        <w:t xml:space="preserve">Херсонская область, </w:t>
      </w:r>
      <w:proofErr w:type="spellStart"/>
      <w:r>
        <w:rPr>
          <w:color w:val="000000"/>
          <w:sz w:val="22"/>
          <w:szCs w:val="22"/>
        </w:rPr>
        <w:t>м.о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Скадовский</w:t>
      </w:r>
      <w:proofErr w:type="spellEnd"/>
      <w:r>
        <w:rPr>
          <w:color w:val="000000"/>
          <w:sz w:val="22"/>
          <w:szCs w:val="22"/>
        </w:rPr>
        <w:t>, г. Скадовск, ул. Гагарина, д. 59</w:t>
      </w:r>
      <w:proofErr w:type="gramEnd"/>
    </w:p>
    <w:p w14:paraId="785BA4FB" w14:textId="77777777" w:rsidR="002608B4" w:rsidRDefault="002E2A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Код ОКПД</w:t>
      </w:r>
      <w:proofErr w:type="gramStart"/>
      <w:r>
        <w:rPr>
          <w:i/>
          <w:iCs/>
          <w:color w:val="000000"/>
          <w:sz w:val="22"/>
          <w:szCs w:val="22"/>
        </w:rPr>
        <w:t>2</w:t>
      </w:r>
      <w:proofErr w:type="gramEnd"/>
      <w:r>
        <w:rPr>
          <w:i/>
          <w:iCs/>
          <w:color w:val="000000"/>
          <w:sz w:val="22"/>
          <w:szCs w:val="22"/>
        </w:rPr>
        <w:t xml:space="preserve"> - 43.22.12.110 - Работы по монтажу отопительного оборудования.</w:t>
      </w:r>
    </w:p>
    <w:p w14:paraId="65F53A96" w14:textId="4B5796FE" w:rsidR="002837E9" w:rsidRDefault="002837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color w:val="000000"/>
          <w:sz w:val="22"/>
          <w:szCs w:val="22"/>
        </w:rPr>
      </w:pPr>
      <w:r w:rsidRPr="002837E9">
        <w:rPr>
          <w:color w:val="000000"/>
          <w:sz w:val="22"/>
          <w:szCs w:val="22"/>
        </w:rPr>
        <w:t xml:space="preserve">При выполнении работ Исполнитель поставляет </w:t>
      </w:r>
      <w:r>
        <w:rPr>
          <w:color w:val="000000"/>
          <w:sz w:val="22"/>
          <w:szCs w:val="22"/>
        </w:rPr>
        <w:t>котлы твердотопливные:</w:t>
      </w:r>
    </w:p>
    <w:p w14:paraId="7A4864D0" w14:textId="5BC7D04B" w:rsidR="002837E9" w:rsidRDefault="002837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Код ОКПД</w:t>
      </w:r>
      <w:proofErr w:type="gramStart"/>
      <w:r>
        <w:rPr>
          <w:i/>
          <w:iCs/>
          <w:color w:val="000000"/>
          <w:sz w:val="22"/>
          <w:szCs w:val="22"/>
        </w:rPr>
        <w:t>2</w:t>
      </w:r>
      <w:proofErr w:type="gramEnd"/>
      <w:r>
        <w:rPr>
          <w:i/>
          <w:iCs/>
          <w:color w:val="000000"/>
          <w:sz w:val="22"/>
          <w:szCs w:val="22"/>
        </w:rPr>
        <w:t xml:space="preserve"> -</w:t>
      </w:r>
      <w:r w:rsidRPr="002837E9">
        <w:t xml:space="preserve"> </w:t>
      </w:r>
      <w:r w:rsidRPr="002837E9">
        <w:rPr>
          <w:i/>
          <w:iCs/>
          <w:color w:val="000000"/>
          <w:sz w:val="22"/>
          <w:szCs w:val="22"/>
        </w:rPr>
        <w:t>25.21.12.000 - Котлы водогрейные центрального отопления для производства горячей воды или пара низкого давления</w:t>
      </w:r>
      <w:r>
        <w:rPr>
          <w:i/>
          <w:iCs/>
          <w:color w:val="000000"/>
          <w:sz w:val="22"/>
          <w:szCs w:val="22"/>
        </w:rPr>
        <w:t>.</w:t>
      </w:r>
    </w:p>
    <w:p w14:paraId="021CA894" w14:textId="77777777" w:rsidR="002608B4" w:rsidRDefault="002E2A43">
      <w:pPr>
        <w:pStyle w:val="af3"/>
        <w:numPr>
          <w:ilvl w:val="0"/>
          <w:numId w:val="6"/>
        </w:numPr>
        <w:ind w:left="0" w:firstLine="567"/>
        <w:jc w:val="both"/>
        <w:rPr>
          <w:b/>
          <w:sz w:val="22"/>
          <w:szCs w:val="22"/>
        </w:rPr>
      </w:pPr>
      <w:bookmarkStart w:id="2" w:name="_GoBack"/>
      <w:bookmarkEnd w:id="2"/>
      <w:r>
        <w:rPr>
          <w:b/>
          <w:sz w:val="22"/>
          <w:szCs w:val="22"/>
        </w:rPr>
        <w:t>Описание работ, цели и задачи</w:t>
      </w:r>
    </w:p>
    <w:p w14:paraId="207BE127" w14:textId="77777777" w:rsidR="002608B4" w:rsidRDefault="002E2A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персонала, выполнения санитарно-гигиенических требований к помещениям. </w:t>
      </w:r>
    </w:p>
    <w:p w14:paraId="4B794F2A" w14:textId="77777777" w:rsidR="002608B4" w:rsidRDefault="002E2A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Подрядчик обязуется  выполнить работы по замене газовых котлов и установке </w:t>
      </w:r>
      <w:proofErr w:type="spellStart"/>
      <w:r>
        <w:rPr>
          <w:color w:val="000000"/>
          <w:sz w:val="22"/>
          <w:szCs w:val="22"/>
        </w:rPr>
        <w:t>пеллетных</w:t>
      </w:r>
      <w:proofErr w:type="spellEnd"/>
      <w:r>
        <w:rPr>
          <w:color w:val="000000"/>
          <w:sz w:val="22"/>
          <w:szCs w:val="22"/>
        </w:rPr>
        <w:t xml:space="preserve"> котлов в соответствии с данным техническим заданием собственными силами и средствами, из своих материалов или с использованием привлеченных третьих лиц. </w:t>
      </w:r>
    </w:p>
    <w:p w14:paraId="07DEDF5E" w14:textId="77777777" w:rsidR="002608B4" w:rsidRDefault="002E2A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Все материалы и оборудование, используемые Подрядчиком для выполнения работ, должны иметь соответствующие сертификаты, технические паспорта и другие документы, удостоверяющие их качество.</w:t>
      </w:r>
    </w:p>
    <w:p w14:paraId="0C2BDC36" w14:textId="77777777" w:rsidR="002608B4" w:rsidRDefault="002E2A43">
      <w:pPr>
        <w:pStyle w:val="af3"/>
        <w:numPr>
          <w:ilvl w:val="1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Задачи:</w:t>
      </w:r>
      <w:r>
        <w:rPr>
          <w:color w:val="000000"/>
          <w:sz w:val="22"/>
          <w:szCs w:val="22"/>
        </w:rPr>
        <w:t xml:space="preserve"> Проектирование, поставка, монтаж и пусконаладка оборудования комбинированной котельной по адресу: Херсонская область, </w:t>
      </w:r>
      <w:proofErr w:type="spellStart"/>
      <w:r>
        <w:rPr>
          <w:color w:val="000000"/>
          <w:sz w:val="22"/>
          <w:szCs w:val="22"/>
        </w:rPr>
        <w:t>м.о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Скадовский</w:t>
      </w:r>
      <w:proofErr w:type="spellEnd"/>
      <w:r>
        <w:rPr>
          <w:color w:val="000000"/>
          <w:sz w:val="22"/>
          <w:szCs w:val="22"/>
        </w:rPr>
        <w:t>, г. Скадовск, ул. Гагарина, д. 59.</w:t>
      </w:r>
    </w:p>
    <w:p w14:paraId="09ABCCE7" w14:textId="77777777" w:rsidR="002608B4" w:rsidRDefault="002E2A43">
      <w:pPr>
        <w:pStyle w:val="af3"/>
        <w:numPr>
          <w:ilvl w:val="1"/>
          <w:numId w:val="38"/>
        </w:numPr>
        <w:ind w:firstLine="426"/>
        <w:jc w:val="both"/>
        <w:rPr>
          <w:b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Цель выполняемых работ:</w:t>
      </w:r>
      <w:r>
        <w:rPr>
          <w:bCs/>
          <w:color w:val="000000" w:themeColor="text1"/>
          <w:sz w:val="22"/>
          <w:szCs w:val="22"/>
        </w:rPr>
        <w:t xml:space="preserve"> Улучшение условий труда работников ГУП «Почта Херсон»</w:t>
      </w:r>
      <w:r>
        <w:rPr>
          <w:b/>
          <w:sz w:val="22"/>
          <w:szCs w:val="22"/>
        </w:rPr>
        <w:t xml:space="preserve"> </w:t>
      </w:r>
    </w:p>
    <w:p w14:paraId="20C664E7" w14:textId="77777777" w:rsidR="002608B4" w:rsidRDefault="002E2A43">
      <w:pPr>
        <w:pStyle w:val="af3"/>
        <w:numPr>
          <w:ilvl w:val="0"/>
          <w:numId w:val="38"/>
        </w:numPr>
        <w:ind w:left="0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Место выполнения работ</w:t>
      </w:r>
    </w:p>
    <w:p w14:paraId="7619BA12" w14:textId="77777777" w:rsidR="002608B4" w:rsidRDefault="002E2A43">
      <w:pPr>
        <w:ind w:firstLine="426"/>
        <w:jc w:val="both"/>
        <w:rPr>
          <w:bCs/>
          <w:sz w:val="22"/>
          <w:szCs w:val="22"/>
        </w:rPr>
      </w:pPr>
      <w:bookmarkStart w:id="3" w:name="_Hlk241056673"/>
      <w:r>
        <w:rPr>
          <w:bCs/>
          <w:sz w:val="22"/>
          <w:szCs w:val="22"/>
        </w:rPr>
        <w:t xml:space="preserve">Херсонская область, </w:t>
      </w:r>
      <w:proofErr w:type="spellStart"/>
      <w:r>
        <w:rPr>
          <w:bCs/>
          <w:sz w:val="22"/>
          <w:szCs w:val="22"/>
        </w:rPr>
        <w:t>м.о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Скадовский</w:t>
      </w:r>
      <w:proofErr w:type="spellEnd"/>
      <w:r>
        <w:rPr>
          <w:bCs/>
          <w:sz w:val="22"/>
          <w:szCs w:val="22"/>
        </w:rPr>
        <w:t>, г. Скадовск, ул. Гагарина, д. 59.</w:t>
      </w:r>
    </w:p>
    <w:p w14:paraId="42582426" w14:textId="77777777" w:rsidR="002608B4" w:rsidRDefault="002E2A43">
      <w:pPr>
        <w:pStyle w:val="af3"/>
        <w:numPr>
          <w:ilvl w:val="0"/>
          <w:numId w:val="41"/>
        </w:numPr>
        <w:ind w:left="0" w:firstLine="426"/>
        <w:jc w:val="both"/>
        <w:rPr>
          <w:b/>
          <w:sz w:val="22"/>
          <w:szCs w:val="22"/>
        </w:rPr>
      </w:pPr>
      <w:bookmarkStart w:id="4" w:name="_Hlk241056771"/>
      <w:bookmarkEnd w:id="3"/>
      <w:r>
        <w:rPr>
          <w:b/>
          <w:sz w:val="22"/>
          <w:szCs w:val="22"/>
        </w:rPr>
        <w:t>Общие сроки выполнения работ:</w:t>
      </w:r>
      <w:r>
        <w:rPr>
          <w:bCs/>
          <w:sz w:val="22"/>
          <w:szCs w:val="22"/>
        </w:rPr>
        <w:t xml:space="preserve"> в течение 60 рабочих дней с момента заключения договора</w:t>
      </w:r>
    </w:p>
    <w:p w14:paraId="4A6F9647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4.1. Сроки выполнения работ по предпроектному обследованию и проектированию.</w:t>
      </w:r>
    </w:p>
    <w:p w14:paraId="35E4FEC8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Начало работ: в течение 3 (трех) рабочих дней с момента подписания договора. </w:t>
      </w:r>
    </w:p>
    <w:p w14:paraId="2D0F0218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 Окончание работ: не более 10 (десяти) рабочих дней с момента подписания договора.</w:t>
      </w:r>
    </w:p>
    <w:p w14:paraId="33D0187A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Подрядчик по окончании предпроектного обследованию и проектирования в течение </w:t>
      </w:r>
      <w:r>
        <w:rPr>
          <w:b/>
          <w:sz w:val="22"/>
          <w:szCs w:val="22"/>
        </w:rPr>
        <w:t>5 (пяти) рабочих дней</w:t>
      </w:r>
      <w:r>
        <w:rPr>
          <w:sz w:val="22"/>
          <w:szCs w:val="22"/>
        </w:rPr>
        <w:t xml:space="preserve"> передает Заказчику проектно-сметную документацию.</w:t>
      </w:r>
    </w:p>
    <w:p w14:paraId="5147DE48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течении </w:t>
      </w:r>
      <w:r>
        <w:rPr>
          <w:b/>
          <w:sz w:val="22"/>
          <w:szCs w:val="22"/>
        </w:rPr>
        <w:t>5 (пяти) рабочих дней</w:t>
      </w:r>
      <w:r>
        <w:rPr>
          <w:sz w:val="22"/>
          <w:szCs w:val="22"/>
        </w:rPr>
        <w:t xml:space="preserve"> Заказчик изучает и утверждает проектно-сметную документацию.</w:t>
      </w:r>
    </w:p>
    <w:p w14:paraId="4D274174" w14:textId="77777777" w:rsidR="002608B4" w:rsidRDefault="002E2A43">
      <w:pPr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4.2. Сроки выполнения работ по поставке оборудование и монтажу.</w:t>
      </w:r>
    </w:p>
    <w:p w14:paraId="7606DC0C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Начало работ: в течение 3 (трех) рабочих дней после утверждения Заказчиком проектно-сметной документации.</w:t>
      </w:r>
    </w:p>
    <w:p w14:paraId="0034C18F" w14:textId="6AEE4199" w:rsidR="002608B4" w:rsidRDefault="002E2A43">
      <w:pPr>
        <w:pStyle w:val="af3"/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Окончание работ - </w:t>
      </w:r>
      <w:r w:rsidR="001722A2" w:rsidRPr="001722A2">
        <w:rPr>
          <w:sz w:val="22"/>
          <w:szCs w:val="22"/>
        </w:rPr>
        <w:t xml:space="preserve">не более </w:t>
      </w:r>
      <w:r w:rsidR="001722A2">
        <w:rPr>
          <w:sz w:val="22"/>
          <w:szCs w:val="22"/>
        </w:rPr>
        <w:t>60</w:t>
      </w:r>
      <w:r w:rsidR="001722A2" w:rsidRPr="001722A2">
        <w:rPr>
          <w:sz w:val="22"/>
          <w:szCs w:val="22"/>
        </w:rPr>
        <w:t xml:space="preserve"> (</w:t>
      </w:r>
      <w:r w:rsidR="001722A2">
        <w:rPr>
          <w:sz w:val="22"/>
          <w:szCs w:val="22"/>
        </w:rPr>
        <w:t>шести</w:t>
      </w:r>
      <w:r w:rsidR="001722A2" w:rsidRPr="001722A2">
        <w:rPr>
          <w:sz w:val="22"/>
          <w:szCs w:val="22"/>
        </w:rPr>
        <w:t>десяти) рабочих дней с момента подписания договора</w:t>
      </w:r>
      <w:r>
        <w:rPr>
          <w:sz w:val="22"/>
          <w:szCs w:val="22"/>
        </w:rPr>
        <w:t>.</w:t>
      </w:r>
    </w:p>
    <w:bookmarkEnd w:id="4"/>
    <w:p w14:paraId="1FF048B1" w14:textId="77777777" w:rsidR="002608B4" w:rsidRDefault="002E2A43">
      <w:pPr>
        <w:pStyle w:val="af3"/>
        <w:numPr>
          <w:ilvl w:val="0"/>
          <w:numId w:val="41"/>
        </w:numPr>
        <w:ind w:left="0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организации и выполнению работ</w:t>
      </w:r>
    </w:p>
    <w:p w14:paraId="60216702" w14:textId="77777777" w:rsidR="002608B4" w:rsidRDefault="002E2A43">
      <w:pPr>
        <w:tabs>
          <w:tab w:val="left" w:pos="0"/>
        </w:tabs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Этапы работ:</w:t>
      </w:r>
    </w:p>
    <w:p w14:paraId="7C79A4EE" w14:textId="77777777" w:rsidR="002608B4" w:rsidRDefault="002E2A43">
      <w:pPr>
        <w:pStyle w:val="ConsPlusNormal"/>
        <w:tabs>
          <w:tab w:val="left" w:pos="0"/>
        </w:tabs>
        <w:ind w:firstLine="426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5.1. Предпроектный анализ </w:t>
      </w:r>
    </w:p>
    <w:p w14:paraId="61B947E1" w14:textId="77777777" w:rsidR="002608B4" w:rsidRDefault="002E2A43">
      <w:pPr>
        <w:shd w:val="clear" w:color="auto" w:fill="FFFFFF"/>
        <w:tabs>
          <w:tab w:val="left" w:pos="0"/>
        </w:tabs>
        <w:ind w:firstLine="426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5.1.1. Проведение обследования.</w:t>
      </w:r>
    </w:p>
    <w:p w14:paraId="1C0761AD" w14:textId="77777777" w:rsidR="002608B4" w:rsidRDefault="002E2A43">
      <w:pPr>
        <w:pStyle w:val="af3"/>
        <w:numPr>
          <w:ilvl w:val="1"/>
          <w:numId w:val="41"/>
        </w:numPr>
        <w:shd w:val="clear" w:color="auto" w:fill="FFFFFF"/>
        <w:tabs>
          <w:tab w:val="left" w:pos="0"/>
        </w:tabs>
        <w:ind w:left="0" w:firstLine="426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lang w:val="en-US"/>
        </w:rPr>
        <w:t xml:space="preserve">. </w:t>
      </w:r>
      <w:r>
        <w:rPr>
          <w:b/>
          <w:bCs/>
          <w:color w:val="000000"/>
          <w:sz w:val="22"/>
          <w:szCs w:val="22"/>
        </w:rPr>
        <w:t>Разработка проектно-сметной документации</w:t>
      </w:r>
    </w:p>
    <w:p w14:paraId="623AE2A4" w14:textId="77777777" w:rsidR="002608B4" w:rsidRDefault="002E2A43">
      <w:pPr>
        <w:shd w:val="clear" w:color="auto" w:fill="FFFFFF"/>
        <w:tabs>
          <w:tab w:val="left" w:pos="0"/>
        </w:tabs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5.2.1</w:t>
      </w:r>
      <w:r>
        <w:rPr>
          <w:color w:val="000000"/>
          <w:sz w:val="22"/>
          <w:szCs w:val="22"/>
          <w:lang w:val="en-US"/>
        </w:rPr>
        <w:t xml:space="preserve">. </w:t>
      </w:r>
      <w:r>
        <w:rPr>
          <w:color w:val="000000"/>
          <w:sz w:val="22"/>
          <w:szCs w:val="22"/>
        </w:rPr>
        <w:t>Разработка плана и схем.</w:t>
      </w:r>
    </w:p>
    <w:p w14:paraId="0815A1A5" w14:textId="77777777" w:rsidR="002608B4" w:rsidRDefault="002E2A43">
      <w:pPr>
        <w:shd w:val="clear" w:color="auto" w:fill="FFFFFF"/>
        <w:tabs>
          <w:tab w:val="left" w:pos="0"/>
        </w:tabs>
        <w:ind w:firstLine="426"/>
        <w:jc w:val="both"/>
        <w:outlineLvl w:val="1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5.2.2</w:t>
      </w:r>
      <w:r>
        <w:rPr>
          <w:color w:val="000000"/>
          <w:sz w:val="22"/>
          <w:szCs w:val="22"/>
          <w:lang w:val="en-US"/>
        </w:rPr>
        <w:t xml:space="preserve">. </w:t>
      </w:r>
      <w:r>
        <w:rPr>
          <w:color w:val="000000"/>
          <w:sz w:val="22"/>
          <w:szCs w:val="22"/>
        </w:rPr>
        <w:t>Составление спецификации.</w:t>
      </w:r>
    </w:p>
    <w:p w14:paraId="40E6F847" w14:textId="77777777" w:rsidR="002608B4" w:rsidRDefault="002E2A43">
      <w:pPr>
        <w:shd w:val="clear" w:color="auto" w:fill="FFFFFF"/>
        <w:tabs>
          <w:tab w:val="left" w:pos="0"/>
        </w:tabs>
        <w:ind w:firstLine="426"/>
        <w:jc w:val="both"/>
        <w:outlineLvl w:val="1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5.2.3</w:t>
      </w:r>
      <w:r>
        <w:rPr>
          <w:color w:val="000000"/>
          <w:sz w:val="22"/>
          <w:szCs w:val="22"/>
          <w:lang w:val="en-US"/>
        </w:rPr>
        <w:t xml:space="preserve">. </w:t>
      </w:r>
      <w:r>
        <w:rPr>
          <w:color w:val="000000"/>
          <w:sz w:val="22"/>
          <w:szCs w:val="22"/>
        </w:rPr>
        <w:t>Формирование проектно-сметной документации.</w:t>
      </w:r>
    </w:p>
    <w:p w14:paraId="77CFA49D" w14:textId="77777777" w:rsidR="002608B4" w:rsidRDefault="002E2A43">
      <w:pPr>
        <w:shd w:val="clear" w:color="auto" w:fill="FFFFFF"/>
        <w:tabs>
          <w:tab w:val="left" w:pos="0"/>
        </w:tabs>
        <w:ind w:firstLine="426"/>
        <w:jc w:val="both"/>
        <w:outlineLvl w:val="1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5.2.4. Согласование проектно-сметной документации с Заказчиком.</w:t>
      </w:r>
    </w:p>
    <w:p w14:paraId="73EB1FA8" w14:textId="77777777" w:rsidR="002608B4" w:rsidRDefault="002E2A43">
      <w:pPr>
        <w:pStyle w:val="af3"/>
        <w:numPr>
          <w:ilvl w:val="1"/>
          <w:numId w:val="41"/>
        </w:numPr>
        <w:shd w:val="clear" w:color="auto" w:fill="FFFFFF"/>
        <w:tabs>
          <w:tab w:val="left" w:pos="0"/>
        </w:tabs>
        <w:ind w:left="0" w:firstLine="426"/>
        <w:jc w:val="both"/>
        <w:outlineLvl w:val="1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lang w:val="en-US"/>
        </w:rPr>
        <w:t xml:space="preserve">. </w:t>
      </w:r>
      <w:r>
        <w:rPr>
          <w:b/>
          <w:bCs/>
          <w:color w:val="000000"/>
          <w:sz w:val="22"/>
          <w:szCs w:val="22"/>
        </w:rPr>
        <w:t>Производство работ</w:t>
      </w:r>
    </w:p>
    <w:p w14:paraId="1E2A5D5B" w14:textId="77777777" w:rsidR="002608B4" w:rsidRDefault="002E2A43">
      <w:pPr>
        <w:shd w:val="clear" w:color="auto" w:fill="FFFFFF"/>
        <w:tabs>
          <w:tab w:val="left" w:pos="0"/>
        </w:tabs>
        <w:ind w:firstLine="426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5.3.1</w:t>
      </w:r>
      <w:r>
        <w:rPr>
          <w:bCs/>
          <w:color w:val="000000"/>
          <w:sz w:val="22"/>
          <w:szCs w:val="22"/>
          <w:lang w:val="en-US"/>
        </w:rPr>
        <w:t xml:space="preserve">. </w:t>
      </w:r>
      <w:r>
        <w:rPr>
          <w:bCs/>
          <w:color w:val="000000"/>
          <w:sz w:val="22"/>
          <w:szCs w:val="22"/>
        </w:rPr>
        <w:t>Демонтаж газовых котлов</w:t>
      </w:r>
      <w:r>
        <w:rPr>
          <w:color w:val="000000"/>
          <w:sz w:val="22"/>
          <w:szCs w:val="22"/>
        </w:rPr>
        <w:t>. </w:t>
      </w:r>
    </w:p>
    <w:p w14:paraId="5A4C2022" w14:textId="77777777" w:rsidR="002608B4" w:rsidRDefault="002E2A43">
      <w:pPr>
        <w:shd w:val="clear" w:color="auto" w:fill="FFFFFF"/>
        <w:tabs>
          <w:tab w:val="left" w:pos="0"/>
        </w:tabs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5.3.2. Монтаж газовых котлов </w:t>
      </w:r>
      <w:proofErr w:type="spellStart"/>
      <w:r>
        <w:rPr>
          <w:sz w:val="22"/>
          <w:szCs w:val="22"/>
          <w:lang w:val="en-US"/>
        </w:rPr>
        <w:t>Ferroli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PEGASUS</w:t>
      </w:r>
      <w:r>
        <w:rPr>
          <w:sz w:val="22"/>
          <w:szCs w:val="22"/>
        </w:rPr>
        <w:t xml:space="preserve"> 87 2</w:t>
      </w:r>
      <w:r>
        <w:rPr>
          <w:sz w:val="22"/>
          <w:szCs w:val="22"/>
          <w:lang w:val="en-US"/>
        </w:rPr>
        <w:t>S</w:t>
      </w:r>
      <w:r>
        <w:rPr>
          <w:sz w:val="22"/>
          <w:szCs w:val="22"/>
        </w:rPr>
        <w:t xml:space="preserve"> (в наличии у Заказчика).</w:t>
      </w:r>
    </w:p>
    <w:p w14:paraId="35799B68" w14:textId="77777777" w:rsidR="002608B4" w:rsidRDefault="002E2A43">
      <w:pPr>
        <w:shd w:val="clear" w:color="auto" w:fill="FFFFFF"/>
        <w:tabs>
          <w:tab w:val="left" w:pos="0"/>
          <w:tab w:val="left" w:pos="993"/>
        </w:tabs>
        <w:ind w:firstLine="426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5.3.3. Поставка и монтаж твердотопливных котлов и другого необходимого оборудования и материалов согласно техническому заданию и утвержденной проектно-сметной документации</w:t>
      </w:r>
      <w:r>
        <w:rPr>
          <w:color w:val="000000"/>
          <w:sz w:val="22"/>
          <w:szCs w:val="22"/>
        </w:rPr>
        <w:t>.</w:t>
      </w:r>
    </w:p>
    <w:p w14:paraId="154BC392" w14:textId="77777777" w:rsidR="002608B4" w:rsidRDefault="002E2A43">
      <w:pPr>
        <w:shd w:val="clear" w:color="auto" w:fill="FFFFFF"/>
        <w:tabs>
          <w:tab w:val="left" w:pos="0"/>
        </w:tabs>
        <w:ind w:firstLine="426"/>
        <w:jc w:val="both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>5.3.4. Обвязка и подключение к существующей системе отопления</w:t>
      </w:r>
      <w:r>
        <w:rPr>
          <w:color w:val="000000"/>
          <w:sz w:val="22"/>
          <w:szCs w:val="22"/>
        </w:rPr>
        <w:t>.</w:t>
      </w:r>
    </w:p>
    <w:p w14:paraId="169A62E7" w14:textId="77777777" w:rsidR="002608B4" w:rsidRDefault="002E2A43">
      <w:pPr>
        <w:shd w:val="clear" w:color="auto" w:fill="FFFFFF"/>
        <w:tabs>
          <w:tab w:val="left" w:pos="0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5.3.5</w:t>
      </w:r>
      <w:r w:rsidRPr="004B582D">
        <w:rPr>
          <w:sz w:val="22"/>
          <w:szCs w:val="22"/>
        </w:rPr>
        <w:t xml:space="preserve">. </w:t>
      </w:r>
      <w:r>
        <w:rPr>
          <w:sz w:val="22"/>
          <w:szCs w:val="22"/>
        </w:rPr>
        <w:t>Пусконаладочные работы.</w:t>
      </w:r>
    </w:p>
    <w:p w14:paraId="3BD0E77F" w14:textId="77777777" w:rsidR="002608B4" w:rsidRDefault="002608B4">
      <w:pPr>
        <w:pStyle w:val="af3"/>
        <w:ind w:left="0" w:firstLine="426"/>
        <w:jc w:val="both"/>
        <w:rPr>
          <w:sz w:val="22"/>
          <w:szCs w:val="22"/>
        </w:rPr>
      </w:pPr>
    </w:p>
    <w:p w14:paraId="584DDA16" w14:textId="77777777" w:rsidR="002608B4" w:rsidRDefault="002E2A43">
      <w:pPr>
        <w:tabs>
          <w:tab w:val="left" w:pos="0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Качество и своевременность услуг должно быть определено наличием персонала, который планируется привлекать к выполнению работ, имеющим соответствующую квалификацию. </w:t>
      </w:r>
    </w:p>
    <w:p w14:paraId="3DB46DDC" w14:textId="77777777" w:rsidR="002608B4" w:rsidRDefault="002E2A43">
      <w:pPr>
        <w:tabs>
          <w:tab w:val="left" w:pos="0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Подрядчик должен использовать сертифицированные оборудование и материалы, разрешенные к использованию в РФ.</w:t>
      </w:r>
    </w:p>
    <w:p w14:paraId="430E5FF8" w14:textId="77777777" w:rsidR="002608B4" w:rsidRDefault="002E2A43">
      <w:pPr>
        <w:pStyle w:val="af3"/>
        <w:numPr>
          <w:ilvl w:val="0"/>
          <w:numId w:val="44"/>
        </w:numPr>
        <w:tabs>
          <w:tab w:val="left" w:pos="709"/>
        </w:tabs>
        <w:ind w:hanging="277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Подрядчику:</w:t>
      </w:r>
    </w:p>
    <w:p w14:paraId="19847660" w14:textId="77777777" w:rsidR="002608B4" w:rsidRDefault="002E2A43">
      <w:pPr>
        <w:shd w:val="clear" w:color="auto" w:fill="FFFFFF"/>
        <w:tabs>
          <w:tab w:val="left" w:pos="851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Действующее членство в СРО на проектирование.</w:t>
      </w:r>
    </w:p>
    <w:p w14:paraId="09BE0D15" w14:textId="77777777" w:rsidR="002608B4" w:rsidRDefault="002E2A43">
      <w:pPr>
        <w:tabs>
          <w:tab w:val="left" w:pos="851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Подрядчик обеспечивает выполнение работ своими работниками, субподрядчиками, иными привлекаемыми лицами.</w:t>
      </w:r>
    </w:p>
    <w:p w14:paraId="5B0887B0" w14:textId="77777777" w:rsidR="002608B4" w:rsidRDefault="002E2A43">
      <w:pPr>
        <w:tabs>
          <w:tab w:val="left" w:pos="851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Подрядчик оказывает услуги обученными, аттестованными, квалифицированными и имеющими сертификаты (удостоверения) специалистами;</w:t>
      </w:r>
    </w:p>
    <w:p w14:paraId="714A5974" w14:textId="77777777" w:rsidR="002608B4" w:rsidRDefault="002E2A43">
      <w:pPr>
        <w:tabs>
          <w:tab w:val="left" w:pos="851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Подрядчик должен </w:t>
      </w:r>
      <w:r>
        <w:rPr>
          <w:spacing w:val="2"/>
          <w:sz w:val="22"/>
          <w:szCs w:val="22"/>
        </w:rPr>
        <w:t>применять контрольно-измерительные приборы, средства испытаний, инструменты, принадлежности, запасные части и материалы (в том числе расходные), соответствующие требованиям, установленным нормативно-технической и технической документацией на системы и их составные части.</w:t>
      </w:r>
      <w:r>
        <w:rPr>
          <w:sz w:val="22"/>
          <w:szCs w:val="22"/>
        </w:rPr>
        <w:t xml:space="preserve"> Используемые оборудование и материалы должны иметь декларации или сертификаты, подтверждающие соответствие требованиям пожарной безопасности, в случае если используемые оборудование и материалы подлежат обязательной сертификации; </w:t>
      </w:r>
    </w:p>
    <w:p w14:paraId="4C56B445" w14:textId="77777777" w:rsidR="002608B4" w:rsidRDefault="002E2A43">
      <w:pPr>
        <w:tabs>
          <w:tab w:val="left" w:pos="851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Подрядчик обеспечивает при выполнении работ необходимые мероприятия по охране труда, пожарной безопасности, промышленной санитарии и охране окружающей среды в течение всего периода действия Договора.</w:t>
      </w:r>
    </w:p>
    <w:p w14:paraId="354EA218" w14:textId="77777777" w:rsidR="002608B4" w:rsidRDefault="002E2A43">
      <w:pPr>
        <w:tabs>
          <w:tab w:val="left" w:pos="851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Подрядчик гарантирует:</w:t>
      </w:r>
    </w:p>
    <w:p w14:paraId="24AD4332" w14:textId="77777777" w:rsidR="002608B4" w:rsidRDefault="002E2A43">
      <w:pPr>
        <w:tabs>
          <w:tab w:val="left" w:pos="851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качество выполнения всех работ в установленные сроки в соответствии с действующими нормами и техническими условиями;</w:t>
      </w:r>
    </w:p>
    <w:p w14:paraId="25F78BCA" w14:textId="77777777" w:rsidR="002608B4" w:rsidRDefault="002E2A43">
      <w:pPr>
        <w:tabs>
          <w:tab w:val="left" w:pos="851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своевременное устранение недостатков и дефектов, выявленных при приемке работ.</w:t>
      </w:r>
    </w:p>
    <w:p w14:paraId="22F9490D" w14:textId="77777777" w:rsidR="002608B4" w:rsidRDefault="002E2A43">
      <w:pPr>
        <w:ind w:firstLine="426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>
        <w:rPr>
          <w:rFonts w:eastAsia="SimSun"/>
          <w:b/>
          <w:sz w:val="22"/>
          <w:szCs w:val="22"/>
          <w:lang w:eastAsia="hi-IN" w:bidi="hi-IN"/>
        </w:rPr>
        <w:t>7.</w:t>
      </w:r>
      <w:r>
        <w:rPr>
          <w:rFonts w:eastAsia="SimSun"/>
          <w:b/>
          <w:bCs/>
          <w:sz w:val="22"/>
          <w:szCs w:val="22"/>
          <w:lang w:eastAsia="hi-IN" w:bidi="hi-IN"/>
        </w:rPr>
        <w:t xml:space="preserve"> Требования к качеству работ</w:t>
      </w:r>
    </w:p>
    <w:p w14:paraId="50742F52" w14:textId="77777777" w:rsidR="002608B4" w:rsidRDefault="002E2A43">
      <w:pPr>
        <w:ind w:firstLine="426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7.1. Работы должны быть выполнены в соответствии с Техническим заданием, в полном соответствии с требованиями государственных стандартов, действующих строительных норм и правил, НПБ, технических регламентов, санитарных норм и правил, в том числе:</w:t>
      </w:r>
    </w:p>
    <w:p w14:paraId="14482E17" w14:textId="77777777" w:rsidR="002608B4" w:rsidRDefault="002E2A43">
      <w:pPr>
        <w:ind w:firstLine="426"/>
        <w:jc w:val="both"/>
        <w:rPr>
          <w:b/>
          <w:spacing w:val="2"/>
          <w:sz w:val="22"/>
          <w:szCs w:val="22"/>
        </w:rPr>
      </w:pPr>
      <w:r>
        <w:rPr>
          <w:rFonts w:eastAsia="SimSun"/>
          <w:sz w:val="22"/>
          <w:szCs w:val="22"/>
          <w:lang w:eastAsia="hi-IN" w:bidi="hi-IN"/>
        </w:rPr>
        <w:t>- Федеральный закон №52-ФЗ от 30.03.99г. «</w:t>
      </w:r>
      <w:r>
        <w:rPr>
          <w:spacing w:val="2"/>
          <w:sz w:val="22"/>
          <w:szCs w:val="22"/>
        </w:rPr>
        <w:t>О санитарно-эпидемиологическом благополучии населения</w:t>
      </w:r>
      <w:r>
        <w:rPr>
          <w:sz w:val="22"/>
          <w:szCs w:val="22"/>
          <w:shd w:val="clear" w:color="auto" w:fill="FFFFFF"/>
        </w:rPr>
        <w:t xml:space="preserve"> (с изменениями)</w:t>
      </w:r>
      <w:r>
        <w:rPr>
          <w:spacing w:val="2"/>
          <w:sz w:val="22"/>
          <w:szCs w:val="22"/>
        </w:rPr>
        <w:t>»;</w:t>
      </w:r>
    </w:p>
    <w:p w14:paraId="301CDEE8" w14:textId="77777777" w:rsidR="002608B4" w:rsidRDefault="002E2A43">
      <w:pPr>
        <w:pStyle w:val="1"/>
        <w:shd w:val="clear" w:color="auto" w:fill="FFFFFF"/>
        <w:spacing w:before="0"/>
        <w:ind w:firstLine="426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  <w:r>
        <w:rPr>
          <w:rFonts w:ascii="Times New Roman" w:eastAsia="SimSun" w:hAnsi="Times New Roman" w:cs="Times New Roman"/>
          <w:sz w:val="22"/>
          <w:szCs w:val="22"/>
          <w:lang w:eastAsia="hi-IN" w:bidi="hi-IN"/>
        </w:rPr>
        <w:t xml:space="preserve">- </w:t>
      </w:r>
      <w:r>
        <w:rPr>
          <w:rFonts w:ascii="Times New Roman" w:hAnsi="Times New Roman" w:cs="Times New Roman"/>
          <w:color w:val="auto"/>
          <w:spacing w:val="2"/>
          <w:sz w:val="22"/>
          <w:szCs w:val="22"/>
        </w:rPr>
        <w:t>Градостроительный кодекс Российской Федерации</w:t>
      </w:r>
      <w:r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(с изменениями)</w:t>
      </w:r>
      <w:r>
        <w:rPr>
          <w:rFonts w:ascii="Times New Roman" w:hAnsi="Times New Roman" w:cs="Times New Roman"/>
          <w:color w:val="auto"/>
          <w:spacing w:val="2"/>
          <w:sz w:val="22"/>
          <w:szCs w:val="22"/>
        </w:rPr>
        <w:t>;</w:t>
      </w:r>
    </w:p>
    <w:p w14:paraId="5EA026BF" w14:textId="77777777" w:rsidR="002608B4" w:rsidRDefault="002E2A43">
      <w:pPr>
        <w:ind w:firstLine="426"/>
        <w:rPr>
          <w:sz w:val="22"/>
          <w:szCs w:val="22"/>
        </w:rPr>
      </w:pPr>
      <w:r>
        <w:rPr>
          <w:sz w:val="22"/>
          <w:szCs w:val="22"/>
        </w:rPr>
        <w:t>-СП 89.13330.2016 «Котельные установки»</w:t>
      </w:r>
    </w:p>
    <w:p w14:paraId="40FB5DA1" w14:textId="77777777" w:rsidR="002608B4" w:rsidRDefault="002E2A43">
      <w:pPr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-СП 60.13330.2020 «Отопление, вентиляция и кондиционирование» </w:t>
      </w:r>
    </w:p>
    <w:p w14:paraId="0643C714" w14:textId="77777777" w:rsidR="002608B4" w:rsidRDefault="002E2A43">
      <w:pPr>
        <w:ind w:firstLine="426"/>
        <w:rPr>
          <w:sz w:val="22"/>
          <w:szCs w:val="22"/>
        </w:rPr>
      </w:pPr>
      <w:r>
        <w:rPr>
          <w:sz w:val="22"/>
          <w:szCs w:val="22"/>
        </w:rPr>
        <w:t>-СП 74.13330.2023</w:t>
      </w:r>
      <w:r>
        <w:rPr>
          <w:sz w:val="22"/>
          <w:szCs w:val="22"/>
        </w:rPr>
        <w:tab/>
        <w:t>Монтаж тепловых сетей и опрессовка</w:t>
      </w:r>
    </w:p>
    <w:p w14:paraId="7138F8B8" w14:textId="77777777" w:rsidR="002608B4" w:rsidRDefault="002E2A43">
      <w:pPr>
        <w:ind w:firstLine="426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Федеральный закон от 22.07.2008 № 123-ФЗ «Технический регламент о требованиях пожарной безопасности»;</w:t>
      </w:r>
    </w:p>
    <w:p w14:paraId="31AA9C5C" w14:textId="77777777" w:rsidR="002608B4" w:rsidRDefault="002E2A43">
      <w:pPr>
        <w:ind w:firstLine="426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СНиП 12-03-2001 «Безопасность труда в строительстве Часть 1. Общие требования»;</w:t>
      </w:r>
    </w:p>
    <w:p w14:paraId="793D5673" w14:textId="77777777" w:rsidR="002608B4" w:rsidRDefault="002E2A43">
      <w:pPr>
        <w:ind w:firstLine="426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 xml:space="preserve"> -СНиП 12-04-2002 «Безопасность труда в строительстве Часть 2. Строительное производство»;</w:t>
      </w:r>
    </w:p>
    <w:p w14:paraId="412A8299" w14:textId="77777777" w:rsidR="002608B4" w:rsidRDefault="002E2A43">
      <w:pPr>
        <w:ind w:firstLine="426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Федеральный закон от 21.12.1994 № 69-ФЗ «О пожарной безопасности»;</w:t>
      </w:r>
    </w:p>
    <w:p w14:paraId="16E0F523" w14:textId="77777777" w:rsidR="002608B4" w:rsidRDefault="002E2A43">
      <w:pPr>
        <w:ind w:firstLine="426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Федеральный закон от 27.12.2002 № 184-ФЗ «О техническом регулировании»;</w:t>
      </w:r>
    </w:p>
    <w:p w14:paraId="4F28F31D" w14:textId="77777777" w:rsidR="002608B4" w:rsidRDefault="002E2A43">
      <w:pPr>
        <w:ind w:firstLine="426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- </w:t>
      </w:r>
      <w:r>
        <w:rPr>
          <w:sz w:val="22"/>
          <w:szCs w:val="22"/>
        </w:rPr>
        <w:t>Федеральным законом от 30.12.2009 № 384-ФЗ «</w:t>
      </w:r>
      <w:r>
        <w:rPr>
          <w:bCs/>
          <w:sz w:val="22"/>
          <w:szCs w:val="22"/>
          <w:shd w:val="clear" w:color="auto" w:fill="FFFFFF"/>
        </w:rPr>
        <w:t>Технический регламент о безопасности зданий и сооружений</w:t>
      </w:r>
      <w:r>
        <w:rPr>
          <w:sz w:val="22"/>
          <w:szCs w:val="22"/>
          <w:shd w:val="clear" w:color="auto" w:fill="FFFFFF"/>
        </w:rPr>
        <w:t>»;</w:t>
      </w:r>
    </w:p>
    <w:p w14:paraId="71039099" w14:textId="77777777" w:rsidR="002608B4" w:rsidRDefault="002E2A4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-Паспорта и руководство по монтажу завода-изготовителя</w:t>
      </w:r>
    </w:p>
    <w:p w14:paraId="30CF4175" w14:textId="77777777" w:rsidR="002608B4" w:rsidRDefault="002E2A4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И иные </w:t>
      </w:r>
      <w:r>
        <w:rPr>
          <w:rFonts w:eastAsia="SimSun"/>
          <w:bCs/>
          <w:sz w:val="22"/>
          <w:szCs w:val="22"/>
          <w:lang w:eastAsia="hi-IN" w:bidi="hi-IN"/>
        </w:rPr>
        <w:t>требования государственных стандартов, действующих строительных норм и правил, НПБ, технических регламентов, санитарных норм и правил, предназначенных для выполнения данных видов работ.</w:t>
      </w:r>
    </w:p>
    <w:p w14:paraId="1A0EF35B" w14:textId="77777777" w:rsidR="002608B4" w:rsidRDefault="002E2A43">
      <w:pPr>
        <w:ind w:firstLine="426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7.2. Выполняемые работы, равно как и их результат, должны соответствовать требованиям и актам законодательства РФ и действующих нормативно-техническим документам и правилам.</w:t>
      </w:r>
    </w:p>
    <w:p w14:paraId="4A9AB955" w14:textId="77777777" w:rsidR="002608B4" w:rsidRDefault="002E2A43">
      <w:pPr>
        <w:tabs>
          <w:tab w:val="center" w:pos="0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</w:t>
      </w:r>
      <w:bookmarkStart w:id="5" w:name="_Hlk241057084"/>
      <w:r>
        <w:rPr>
          <w:sz w:val="22"/>
          <w:szCs w:val="22"/>
        </w:rPr>
        <w:t>Результатом работы является выполненный комплекс работ на проектирование, поставку, монтаж и пусконаладку оборудования комбинированной котельной</w:t>
      </w:r>
    </w:p>
    <w:bookmarkEnd w:id="5"/>
    <w:p w14:paraId="15CAD7E1" w14:textId="77777777" w:rsidR="002608B4" w:rsidRDefault="002E2A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8. Требования к качеству материалов (товаров):</w:t>
      </w:r>
    </w:p>
    <w:p w14:paraId="21C89281" w14:textId="77777777" w:rsidR="002608B4" w:rsidRDefault="002E2A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8.1. Материалы используемые при выполнении работ, их качество и комплектация должны соответствовать требованиям государственных стандартов (ГОСТ), технических условий (ТУ), требованиям иных нормативных документов, а также требованиям законодательства Российской Федерации, что должно подтверждаться при поставке наличием у Подрядчика соответствующих документов (сертификаты качества, сертификаты соответствия, сертификаты пожарной безопасности, санитарно-эпидемиологические заключения). Материалы, не подлежащие сертификации, должны иметь декларацию о соответствии, при наличии такого требования в законодательстве РФ.</w:t>
      </w:r>
    </w:p>
    <w:p w14:paraId="26A92872" w14:textId="77777777" w:rsidR="002608B4" w:rsidRDefault="002E2A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8.2. Предлагаемые материалы должны быть новыми (не бывшими ранее в употреблении, ремонте, в том числе не восстановленными, у которого не была осуществлена замена составных частей, не были </w:t>
      </w:r>
      <w:r>
        <w:rPr>
          <w:sz w:val="22"/>
          <w:szCs w:val="22"/>
        </w:rPr>
        <w:lastRenderedPageBreak/>
        <w:t xml:space="preserve">восстановлены потребительские свойства), технически исправны, не иметь дефектов изготовления, сборки, дефектов конструкций, используемых материалов, дефектов функционирования, должны быть пригодны для использования на объекте, учитывая специфику деятельности. </w:t>
      </w:r>
    </w:p>
    <w:p w14:paraId="782B33ED" w14:textId="77777777" w:rsidR="002608B4" w:rsidRDefault="002E2A43">
      <w:pPr>
        <w:ind w:left="567" w:hanging="14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9.Требования к безопасности выполняемых работ</w:t>
      </w:r>
    </w:p>
    <w:p w14:paraId="2C73FB1E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9.1. Подрядчик обязан обеспечить за свой счет и на свой риск надлежащее хранение материалов, инструментов и другого имущества Подрядчика, находящегося на территории Заказчика.</w:t>
      </w:r>
    </w:p>
    <w:p w14:paraId="787576A7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9.2. Подрядчик отвечает за строгое соблюдение правил техники безопасности, правил охраны труда, пожарной безопасности и правил внутреннего распорядка при выполнении работ на территории Заказчика.</w:t>
      </w:r>
    </w:p>
    <w:p w14:paraId="4D55CCD1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9.3. Подрядчик несет ответственность за все действия (бездействия) своих работников, в том числе и за соблюдение рабочими законодательства Российской Федерации.</w:t>
      </w:r>
    </w:p>
    <w:p w14:paraId="4F59DBCD" w14:textId="77777777" w:rsidR="002608B4" w:rsidRDefault="002E2A43">
      <w:pPr>
        <w:ind w:left="567" w:hanging="14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10.Порядок приемки работ</w:t>
      </w:r>
    </w:p>
    <w:p w14:paraId="45522ECC" w14:textId="77777777" w:rsidR="002608B4" w:rsidRDefault="002E2A43">
      <w:pPr>
        <w:pStyle w:val="af3"/>
        <w:numPr>
          <w:ilvl w:val="1"/>
          <w:numId w:val="45"/>
        </w:numPr>
        <w:tabs>
          <w:tab w:val="left" w:pos="1134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Подрядчик самостоятельно, своими силами и средствами подготавливает и получает всю необходимую техническую и разрешительную документацию для проведения работ в уполномоченных государственных органах, органах местного самоуправления, ресурсоснабжающих и других организациях в соответствии с законодательством РФ.</w:t>
      </w:r>
    </w:p>
    <w:p w14:paraId="7CDA3474" w14:textId="77777777" w:rsidR="002608B4" w:rsidRDefault="002E2A43">
      <w:pPr>
        <w:pStyle w:val="af3"/>
        <w:numPr>
          <w:ilvl w:val="1"/>
          <w:numId w:val="45"/>
        </w:numPr>
        <w:tabs>
          <w:tab w:val="left" w:pos="1134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Подрядчик обязан немедленно известить Заказчика при выявлении аварийных состояний на объекте препятствующих выполнению работ.</w:t>
      </w:r>
    </w:p>
    <w:p w14:paraId="5A1B3901" w14:textId="77777777" w:rsidR="002608B4" w:rsidRDefault="002E2A43">
      <w:pPr>
        <w:pStyle w:val="af3"/>
        <w:numPr>
          <w:ilvl w:val="1"/>
          <w:numId w:val="45"/>
        </w:numPr>
        <w:tabs>
          <w:tab w:val="left" w:pos="1134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 окончании работ Подрядчик самостоятельно, своими силами и средствами, обеспечивает сдачу результата выполненных работ.</w:t>
      </w:r>
    </w:p>
    <w:p w14:paraId="6166C6BC" w14:textId="77777777" w:rsidR="002608B4" w:rsidRDefault="002E2A43">
      <w:pPr>
        <w:pStyle w:val="af3"/>
        <w:numPr>
          <w:ilvl w:val="1"/>
          <w:numId w:val="45"/>
        </w:numPr>
        <w:tabs>
          <w:tab w:val="left" w:pos="1134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Заказчик осуществляет приемку выполненных работ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в части соответствия их объема и   качества требованиям настоящего Технического задания.</w:t>
      </w:r>
    </w:p>
    <w:p w14:paraId="3EE2FF4D" w14:textId="77777777" w:rsidR="002608B4" w:rsidRDefault="002E2A43">
      <w:pPr>
        <w:pStyle w:val="af3"/>
        <w:numPr>
          <w:ilvl w:val="1"/>
          <w:numId w:val="45"/>
        </w:numPr>
        <w:tabs>
          <w:tab w:val="left" w:pos="1134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При завершении всех работ Подрядчик предъявляет результаты этих работ уполномоченным представителям Заказчика для приемки.</w:t>
      </w:r>
    </w:p>
    <w:p w14:paraId="2569011E" w14:textId="77777777" w:rsidR="002608B4" w:rsidRDefault="002E2A43">
      <w:pPr>
        <w:pStyle w:val="af3"/>
        <w:numPr>
          <w:ilvl w:val="1"/>
          <w:numId w:val="45"/>
        </w:numPr>
        <w:tabs>
          <w:tab w:val="left" w:pos="1134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Окончание работ оформляется актом сдачи-приемки выполненных работ.</w:t>
      </w:r>
    </w:p>
    <w:p w14:paraId="485CB510" w14:textId="77777777" w:rsidR="002608B4" w:rsidRDefault="002E2A43">
      <w:pPr>
        <w:pStyle w:val="af3"/>
        <w:numPr>
          <w:ilvl w:val="1"/>
          <w:numId w:val="45"/>
        </w:numPr>
        <w:shd w:val="clear" w:color="auto" w:fill="FFFFFF"/>
        <w:tabs>
          <w:tab w:val="left" w:pos="1134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 окончании работ Подрядчик обязан передать Заказчику комплект отчетной документации: акт сдачи-приемки выполненных работ, счет/счет-фактуру, акты скрытых работ и т.д.</w:t>
      </w:r>
    </w:p>
    <w:p w14:paraId="279B067F" w14:textId="77777777" w:rsidR="002608B4" w:rsidRDefault="002E2A43">
      <w:pPr>
        <w:pStyle w:val="af3"/>
        <w:numPr>
          <w:ilvl w:val="1"/>
          <w:numId w:val="45"/>
        </w:numPr>
        <w:tabs>
          <w:tab w:val="left" w:pos="1134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Датой сдачи выполненных работ считается дата подписания Заказчиком акта сдачи-приемки выполненных работ.</w:t>
      </w:r>
    </w:p>
    <w:p w14:paraId="37109E78" w14:textId="77777777" w:rsidR="002608B4" w:rsidRDefault="002E2A43" w:rsidP="001722A2">
      <w:pPr>
        <w:pStyle w:val="af3"/>
        <w:numPr>
          <w:ilvl w:val="0"/>
          <w:numId w:val="46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Гарантийные сроки</w:t>
      </w:r>
    </w:p>
    <w:p w14:paraId="139C26AF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11.1 Гарантийный срок на выполненные работы составляет не менее 24 (двадцати четырех) месяцев </w:t>
      </w:r>
      <w:proofErr w:type="gramStart"/>
      <w:r>
        <w:rPr>
          <w:sz w:val="22"/>
          <w:szCs w:val="22"/>
        </w:rPr>
        <w:t>с даты подписания</w:t>
      </w:r>
      <w:proofErr w:type="gramEnd"/>
      <w:r>
        <w:rPr>
          <w:sz w:val="22"/>
          <w:szCs w:val="22"/>
        </w:rPr>
        <w:t xml:space="preserve"> Сторонами документа о приёмке выполненных работ, на поставляемое оборудование не менее срока, установленного заводом-изготовителем.</w:t>
      </w:r>
    </w:p>
    <w:p w14:paraId="6884B248" w14:textId="77777777" w:rsidR="002608B4" w:rsidRDefault="002E2A43">
      <w:pPr>
        <w:pStyle w:val="af3"/>
        <w:numPr>
          <w:ilvl w:val="1"/>
          <w:numId w:val="46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Подрядчик за свой счет устраняет дефекты, выявленные в гарантийный период.</w:t>
      </w:r>
    </w:p>
    <w:p w14:paraId="70C509A4" w14:textId="77777777" w:rsidR="001722A2" w:rsidRDefault="001722A2" w:rsidP="001722A2">
      <w:pPr>
        <w:pStyle w:val="af3"/>
        <w:numPr>
          <w:ilvl w:val="0"/>
          <w:numId w:val="46"/>
        </w:numPr>
        <w:tabs>
          <w:tab w:val="left" w:pos="851"/>
        </w:tabs>
        <w:jc w:val="both"/>
        <w:rPr>
          <w:sz w:val="22"/>
          <w:szCs w:val="22"/>
        </w:rPr>
      </w:pPr>
      <w:r w:rsidRPr="001722A2">
        <w:rPr>
          <w:b/>
          <w:sz w:val="22"/>
          <w:szCs w:val="22"/>
        </w:rPr>
        <w:t>Применение национального режима</w:t>
      </w:r>
    </w:p>
    <w:p w14:paraId="7AC24D04" w14:textId="77777777" w:rsidR="001722A2" w:rsidRDefault="001722A2" w:rsidP="001722A2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1722A2">
        <w:rPr>
          <w:sz w:val="22"/>
          <w:szCs w:val="22"/>
        </w:rPr>
        <w:t xml:space="preserve">Перечень </w:t>
      </w:r>
      <w:r>
        <w:rPr>
          <w:sz w:val="22"/>
          <w:szCs w:val="22"/>
        </w:rPr>
        <w:t>ТРУ</w:t>
      </w:r>
      <w:r w:rsidRPr="001722A2">
        <w:rPr>
          <w:sz w:val="22"/>
          <w:szCs w:val="22"/>
        </w:rPr>
        <w:t xml:space="preserve">, к которым устанавливаются меры, предусмотренные постановлением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 </w:t>
      </w:r>
    </w:p>
    <w:p w14:paraId="6575F348" w14:textId="26A95035" w:rsidR="001722A2" w:rsidRDefault="001722A2" w:rsidP="001722A2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1722A2">
        <w:rPr>
          <w:sz w:val="22"/>
          <w:szCs w:val="22"/>
        </w:rPr>
        <w:t>Код ОКПД</w:t>
      </w:r>
      <w:proofErr w:type="gramStart"/>
      <w:r w:rsidRPr="001722A2">
        <w:rPr>
          <w:sz w:val="22"/>
          <w:szCs w:val="22"/>
        </w:rPr>
        <w:t>2</w:t>
      </w:r>
      <w:proofErr w:type="gramEnd"/>
      <w:r w:rsidRPr="001722A2">
        <w:rPr>
          <w:sz w:val="22"/>
          <w:szCs w:val="22"/>
        </w:rPr>
        <w:t xml:space="preserve"> - 43.22.12.110 </w:t>
      </w:r>
      <w:r>
        <w:rPr>
          <w:sz w:val="22"/>
          <w:szCs w:val="22"/>
        </w:rPr>
        <w:t>–</w:t>
      </w:r>
      <w:r w:rsidRPr="001722A2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1722A2">
        <w:rPr>
          <w:sz w:val="22"/>
          <w:szCs w:val="22"/>
        </w:rPr>
        <w:t>Работы по монтажу отопительного оборудования</w:t>
      </w:r>
      <w:r>
        <w:rPr>
          <w:sz w:val="22"/>
          <w:szCs w:val="22"/>
        </w:rPr>
        <w:t>»</w:t>
      </w:r>
      <w:r w:rsidR="00B1071B">
        <w:rPr>
          <w:sz w:val="22"/>
          <w:szCs w:val="22"/>
        </w:rPr>
        <w:t>,</w:t>
      </w:r>
      <w:r w:rsidRPr="001722A2">
        <w:rPr>
          <w:sz w:val="22"/>
          <w:szCs w:val="22"/>
        </w:rPr>
        <w:t xml:space="preserve"> </w:t>
      </w:r>
      <w:r w:rsidR="00B1071B" w:rsidRPr="001722A2">
        <w:rPr>
          <w:sz w:val="22"/>
          <w:szCs w:val="22"/>
        </w:rPr>
        <w:t>национальный режим не распространяется</w:t>
      </w:r>
      <w:r w:rsidR="00B1071B">
        <w:rPr>
          <w:sz w:val="22"/>
          <w:szCs w:val="22"/>
        </w:rPr>
        <w:t>.</w:t>
      </w:r>
    </w:p>
    <w:p w14:paraId="7A5963F1" w14:textId="6BE5FA19" w:rsidR="00F01A34" w:rsidRDefault="006644C9" w:rsidP="001722A2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1722A2">
        <w:rPr>
          <w:sz w:val="22"/>
          <w:szCs w:val="22"/>
        </w:rPr>
        <w:t>Код ОКПД</w:t>
      </w:r>
      <w:proofErr w:type="gramStart"/>
      <w:r w:rsidRPr="001722A2">
        <w:rPr>
          <w:sz w:val="22"/>
          <w:szCs w:val="22"/>
        </w:rPr>
        <w:t>2</w:t>
      </w:r>
      <w:proofErr w:type="gramEnd"/>
      <w:r w:rsidRPr="001722A2">
        <w:rPr>
          <w:sz w:val="22"/>
          <w:szCs w:val="22"/>
        </w:rPr>
        <w:t xml:space="preserve"> - </w:t>
      </w:r>
      <w:r w:rsidR="00F01A34" w:rsidRPr="00F01A34">
        <w:rPr>
          <w:sz w:val="22"/>
          <w:szCs w:val="22"/>
        </w:rPr>
        <w:t xml:space="preserve">25.21.12.000 </w:t>
      </w:r>
      <w:r w:rsidR="00C21065">
        <w:rPr>
          <w:sz w:val="22"/>
          <w:szCs w:val="22"/>
        </w:rPr>
        <w:t>–</w:t>
      </w:r>
      <w:r w:rsidR="00F01A34" w:rsidRPr="00F01A34">
        <w:rPr>
          <w:sz w:val="22"/>
          <w:szCs w:val="22"/>
        </w:rPr>
        <w:t xml:space="preserve"> </w:t>
      </w:r>
      <w:r w:rsidR="00C21065">
        <w:rPr>
          <w:sz w:val="22"/>
          <w:szCs w:val="22"/>
        </w:rPr>
        <w:t>«</w:t>
      </w:r>
      <w:r w:rsidR="00F01A34" w:rsidRPr="00F01A34">
        <w:rPr>
          <w:sz w:val="22"/>
          <w:szCs w:val="22"/>
        </w:rPr>
        <w:t>Котлы водогрейные центрального отопления для производства горячей воды или пара низкого давления</w:t>
      </w:r>
      <w:r w:rsidR="00C21065">
        <w:rPr>
          <w:sz w:val="22"/>
          <w:szCs w:val="22"/>
        </w:rPr>
        <w:t>»</w:t>
      </w:r>
      <w:r w:rsidR="00F01A34">
        <w:rPr>
          <w:sz w:val="22"/>
          <w:szCs w:val="22"/>
        </w:rPr>
        <w:t xml:space="preserve">, </w:t>
      </w:r>
      <w:r w:rsidR="00F01A34" w:rsidRPr="001722A2">
        <w:rPr>
          <w:sz w:val="22"/>
          <w:szCs w:val="22"/>
        </w:rPr>
        <w:t>национальный режим</w:t>
      </w:r>
      <w:r w:rsidR="00F01A34">
        <w:rPr>
          <w:sz w:val="22"/>
          <w:szCs w:val="22"/>
        </w:rPr>
        <w:t>-ограничение.</w:t>
      </w:r>
      <w:r w:rsidR="008151C1" w:rsidRPr="008151C1">
        <w:t xml:space="preserve"> </w:t>
      </w:r>
      <w:r w:rsidR="008151C1" w:rsidRPr="008151C1">
        <w:rPr>
          <w:sz w:val="22"/>
          <w:szCs w:val="22"/>
        </w:rPr>
        <w:t>При исполнении договора не допускается замена товара на продукцию иностранного происхождения, если в закупке поданы и признаны соответствующими требованиям заявки с предложением о поставке товара российского происхождения или товара из государств — членов ЕАЭС</w:t>
      </w:r>
      <w:r w:rsidR="008151C1">
        <w:rPr>
          <w:sz w:val="22"/>
          <w:szCs w:val="22"/>
        </w:rPr>
        <w:t>.</w:t>
      </w:r>
    </w:p>
    <w:p w14:paraId="4876B853" w14:textId="77777777" w:rsidR="00B1071B" w:rsidRDefault="00B1071B" w:rsidP="001722A2">
      <w:pPr>
        <w:tabs>
          <w:tab w:val="left" w:pos="851"/>
        </w:tabs>
        <w:ind w:firstLine="567"/>
        <w:jc w:val="both"/>
        <w:rPr>
          <w:sz w:val="22"/>
          <w:szCs w:val="22"/>
        </w:rPr>
      </w:pPr>
    </w:p>
    <w:p w14:paraId="4DA89DDF" w14:textId="69853E8E" w:rsidR="002608B4" w:rsidRPr="001722A2" w:rsidRDefault="002E2A43" w:rsidP="001722A2">
      <w:pPr>
        <w:pStyle w:val="af3"/>
        <w:widowControl w:val="0"/>
        <w:numPr>
          <w:ilvl w:val="0"/>
          <w:numId w:val="46"/>
        </w:numPr>
        <w:jc w:val="both"/>
        <w:rPr>
          <w:b/>
          <w:sz w:val="22"/>
          <w:szCs w:val="22"/>
        </w:rPr>
      </w:pPr>
      <w:r w:rsidRPr="001722A2">
        <w:rPr>
          <w:b/>
          <w:sz w:val="22"/>
          <w:szCs w:val="22"/>
        </w:rPr>
        <w:t>Перечень приложений</w:t>
      </w:r>
    </w:p>
    <w:tbl>
      <w:tblPr>
        <w:tblW w:w="98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9"/>
        <w:gridCol w:w="7088"/>
        <w:gridCol w:w="1701"/>
      </w:tblGrid>
      <w:tr w:rsidR="002608B4" w14:paraId="02090A86" w14:textId="77777777">
        <w:tc>
          <w:tcPr>
            <w:tcW w:w="1059" w:type="dxa"/>
          </w:tcPr>
          <w:p w14:paraId="58BD6321" w14:textId="77777777" w:rsidR="002608B4" w:rsidRDefault="002E2A43">
            <w:pPr>
              <w:widowControl w:val="0"/>
              <w:ind w:firstLine="284"/>
              <w:jc w:val="both"/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7088" w:type="dxa"/>
          </w:tcPr>
          <w:p w14:paraId="7490D123" w14:textId="77777777" w:rsidR="002608B4" w:rsidRDefault="002E2A43">
            <w:pPr>
              <w:widowControl w:val="0"/>
              <w:ind w:firstLine="284"/>
              <w:jc w:val="both"/>
            </w:pPr>
            <w:r>
              <w:rPr>
                <w:sz w:val="22"/>
                <w:szCs w:val="22"/>
              </w:rPr>
              <w:t>Наименование приложения</w:t>
            </w:r>
          </w:p>
        </w:tc>
        <w:tc>
          <w:tcPr>
            <w:tcW w:w="1701" w:type="dxa"/>
          </w:tcPr>
          <w:p w14:paraId="72B417FC" w14:textId="77777777" w:rsidR="002608B4" w:rsidRDefault="002E2A43">
            <w:pPr>
              <w:widowControl w:val="0"/>
              <w:jc w:val="both"/>
            </w:pPr>
            <w:r>
              <w:rPr>
                <w:sz w:val="22"/>
                <w:szCs w:val="22"/>
              </w:rPr>
              <w:t>Номер страницы</w:t>
            </w:r>
          </w:p>
        </w:tc>
      </w:tr>
      <w:tr w:rsidR="002608B4" w14:paraId="36414C52" w14:textId="77777777">
        <w:tc>
          <w:tcPr>
            <w:tcW w:w="1059" w:type="dxa"/>
            <w:vAlign w:val="center"/>
          </w:tcPr>
          <w:p w14:paraId="2FE5606B" w14:textId="77777777" w:rsidR="002608B4" w:rsidRDefault="002E2A43">
            <w:pPr>
              <w:widowControl w:val="0"/>
              <w:ind w:firstLine="284"/>
              <w:jc w:val="both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7088" w:type="dxa"/>
            <w:vAlign w:val="center"/>
          </w:tcPr>
          <w:p w14:paraId="0DB0A305" w14:textId="77777777" w:rsidR="002608B4" w:rsidRDefault="002E2A43">
            <w:pPr>
              <w:widowControl w:val="0"/>
              <w:ind w:firstLine="284"/>
              <w:jc w:val="both"/>
            </w:pPr>
            <w:r>
              <w:rPr>
                <w:sz w:val="22"/>
                <w:szCs w:val="22"/>
              </w:rPr>
              <w:t>Технические характеристики услуг и устанавливаемого оборудования</w:t>
            </w:r>
          </w:p>
        </w:tc>
        <w:tc>
          <w:tcPr>
            <w:tcW w:w="1701" w:type="dxa"/>
            <w:vAlign w:val="center"/>
          </w:tcPr>
          <w:p w14:paraId="4C6ABF7F" w14:textId="77777777" w:rsidR="002608B4" w:rsidRDefault="002E2A43">
            <w:pPr>
              <w:widowControl w:val="0"/>
              <w:ind w:firstLine="284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</w:tbl>
    <w:p w14:paraId="0219AFD3" w14:textId="77777777" w:rsidR="002608B4" w:rsidRPr="002450D6" w:rsidRDefault="002E2A43">
      <w:pPr>
        <w:spacing w:after="200" w:line="276" w:lineRule="auto"/>
        <w:rPr>
          <w:sz w:val="22"/>
          <w:szCs w:val="22"/>
          <w:lang w:val="en-US"/>
        </w:rPr>
      </w:pPr>
      <w:r>
        <w:rPr>
          <w:sz w:val="22"/>
          <w:szCs w:val="22"/>
        </w:rPr>
        <w:br w:type="page" w:clear="all"/>
      </w:r>
    </w:p>
    <w:p w14:paraId="2E7AD073" w14:textId="77777777" w:rsidR="002608B4" w:rsidRPr="001722A2" w:rsidRDefault="002E2A43" w:rsidP="001722A2">
      <w:pPr>
        <w:ind w:firstLine="426"/>
        <w:jc w:val="right"/>
        <w:rPr>
          <w:bCs/>
          <w:sz w:val="18"/>
          <w:szCs w:val="18"/>
        </w:rPr>
      </w:pPr>
      <w:r w:rsidRPr="001722A2">
        <w:rPr>
          <w:bCs/>
          <w:sz w:val="18"/>
          <w:szCs w:val="18"/>
        </w:rPr>
        <w:lastRenderedPageBreak/>
        <w:t>Приложение № 1 к ТЗ</w:t>
      </w:r>
    </w:p>
    <w:p w14:paraId="389B985B" w14:textId="77777777" w:rsidR="002608B4" w:rsidRDefault="002608B4">
      <w:pPr>
        <w:ind w:firstLine="426"/>
        <w:jc w:val="both"/>
        <w:rPr>
          <w:sz w:val="22"/>
          <w:szCs w:val="22"/>
        </w:rPr>
      </w:pPr>
    </w:p>
    <w:p w14:paraId="4430BDF7" w14:textId="77777777" w:rsidR="002608B4" w:rsidRDefault="002E2A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Технические характеристики услуг и устанавливаемого оборудования</w:t>
      </w:r>
    </w:p>
    <w:p w14:paraId="1CF47D95" w14:textId="77777777" w:rsidR="002608B4" w:rsidRDefault="002608B4">
      <w:pPr>
        <w:ind w:firstLine="426"/>
        <w:jc w:val="both"/>
        <w:rPr>
          <w:sz w:val="22"/>
          <w:szCs w:val="22"/>
        </w:rPr>
      </w:pPr>
    </w:p>
    <w:tbl>
      <w:tblPr>
        <w:tblStyle w:val="afe"/>
        <w:tblW w:w="0" w:type="auto"/>
        <w:tblInd w:w="108" w:type="dxa"/>
        <w:tblLook w:val="0000" w:firstRow="0" w:lastRow="0" w:firstColumn="0" w:lastColumn="0" w:noHBand="0" w:noVBand="0"/>
      </w:tblPr>
      <w:tblGrid>
        <w:gridCol w:w="540"/>
        <w:gridCol w:w="2085"/>
        <w:gridCol w:w="2666"/>
        <w:gridCol w:w="3338"/>
        <w:gridCol w:w="704"/>
        <w:gridCol w:w="696"/>
      </w:tblGrid>
      <w:tr w:rsidR="002608B4" w14:paraId="2B2D369D" w14:textId="77777777" w:rsidTr="001722A2">
        <w:trPr>
          <w:trHeight w:val="270"/>
        </w:trPr>
        <w:tc>
          <w:tcPr>
            <w:tcW w:w="540" w:type="dxa"/>
            <w:vMerge w:val="restart"/>
          </w:tcPr>
          <w:p w14:paraId="6A82703A" w14:textId="77777777" w:rsidR="002608B4" w:rsidRDefault="002E2A43">
            <w:pPr>
              <w:jc w:val="center"/>
            </w:pPr>
            <w:r>
              <w:t>№ п/п</w:t>
            </w:r>
          </w:p>
        </w:tc>
        <w:tc>
          <w:tcPr>
            <w:tcW w:w="2085" w:type="dxa"/>
            <w:vMerge w:val="restart"/>
            <w:vAlign w:val="center"/>
          </w:tcPr>
          <w:p w14:paraId="29185CA1" w14:textId="77777777" w:rsidR="002608B4" w:rsidRDefault="002E2A43">
            <w:pPr>
              <w:jc w:val="center"/>
            </w:pPr>
            <w:r>
              <w:t>Наименование услуги</w:t>
            </w:r>
          </w:p>
        </w:tc>
        <w:tc>
          <w:tcPr>
            <w:tcW w:w="6004" w:type="dxa"/>
            <w:gridSpan w:val="2"/>
            <w:vAlign w:val="center"/>
          </w:tcPr>
          <w:p w14:paraId="26A6541F" w14:textId="77777777" w:rsidR="002608B4" w:rsidRDefault="002E2A43">
            <w:pPr>
              <w:jc w:val="both"/>
            </w:pPr>
            <w:r>
              <w:t>Описание услуг/ Характеристики устанавливаемого оборудования</w:t>
            </w:r>
          </w:p>
        </w:tc>
        <w:tc>
          <w:tcPr>
            <w:tcW w:w="704" w:type="dxa"/>
            <w:vMerge w:val="restart"/>
            <w:vAlign w:val="center"/>
          </w:tcPr>
          <w:p w14:paraId="55F5F59D" w14:textId="77777777" w:rsidR="002608B4" w:rsidRDefault="002E2A43">
            <w:pPr>
              <w:jc w:val="center"/>
            </w:pPr>
            <w:r>
              <w:t>Ед.</w:t>
            </w:r>
          </w:p>
          <w:p w14:paraId="57DC6565" w14:textId="77777777" w:rsidR="002608B4" w:rsidRDefault="002E2A43">
            <w:pPr>
              <w:jc w:val="center"/>
            </w:pPr>
            <w:r>
              <w:t>изм.</w:t>
            </w:r>
          </w:p>
        </w:tc>
        <w:tc>
          <w:tcPr>
            <w:tcW w:w="696" w:type="dxa"/>
            <w:vMerge w:val="restart"/>
            <w:vAlign w:val="center"/>
          </w:tcPr>
          <w:p w14:paraId="3D2AB9F8" w14:textId="77777777" w:rsidR="002608B4" w:rsidRDefault="002E2A43">
            <w:pPr>
              <w:jc w:val="center"/>
            </w:pPr>
            <w:r>
              <w:t>Кол-во</w:t>
            </w:r>
          </w:p>
        </w:tc>
      </w:tr>
      <w:tr w:rsidR="002608B4" w14:paraId="796D986A" w14:textId="77777777" w:rsidTr="001722A2">
        <w:trPr>
          <w:trHeight w:val="270"/>
        </w:trPr>
        <w:tc>
          <w:tcPr>
            <w:tcW w:w="540" w:type="dxa"/>
            <w:vMerge/>
          </w:tcPr>
          <w:p w14:paraId="0094DE82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6A28E0EA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3D4959FC" w14:textId="77777777" w:rsidR="002608B4" w:rsidRDefault="002E2A43">
            <w:pPr>
              <w:jc w:val="both"/>
            </w:pPr>
            <w:r>
              <w:t>Характеристика</w:t>
            </w:r>
          </w:p>
        </w:tc>
        <w:tc>
          <w:tcPr>
            <w:tcW w:w="3338" w:type="dxa"/>
          </w:tcPr>
          <w:p w14:paraId="420DE9D8" w14:textId="77777777" w:rsidR="002608B4" w:rsidRDefault="002E2A43">
            <w:pPr>
              <w:jc w:val="both"/>
            </w:pPr>
            <w:r>
              <w:t>Значение</w:t>
            </w:r>
          </w:p>
        </w:tc>
        <w:tc>
          <w:tcPr>
            <w:tcW w:w="704" w:type="dxa"/>
            <w:vMerge/>
          </w:tcPr>
          <w:p w14:paraId="2AD0E062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2A3CCC12" w14:textId="77777777" w:rsidR="002608B4" w:rsidRDefault="002608B4">
            <w:pPr>
              <w:jc w:val="center"/>
            </w:pPr>
          </w:p>
        </w:tc>
      </w:tr>
      <w:tr w:rsidR="002608B4" w14:paraId="3B612605" w14:textId="77777777" w:rsidTr="001722A2">
        <w:trPr>
          <w:trHeight w:val="217"/>
        </w:trPr>
        <w:tc>
          <w:tcPr>
            <w:tcW w:w="540" w:type="dxa"/>
            <w:vMerge w:val="restart"/>
          </w:tcPr>
          <w:p w14:paraId="7C7D1E74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 w:val="restart"/>
          </w:tcPr>
          <w:p w14:paraId="67064365" w14:textId="77777777" w:rsidR="002608B4" w:rsidRDefault="002E2A43">
            <w:pPr>
              <w:jc w:val="both"/>
            </w:pPr>
            <w:r>
              <w:t>Замена газового котла</w:t>
            </w:r>
          </w:p>
        </w:tc>
        <w:tc>
          <w:tcPr>
            <w:tcW w:w="2666" w:type="dxa"/>
          </w:tcPr>
          <w:p w14:paraId="7654723F" w14:textId="77777777" w:rsidR="002608B4" w:rsidRDefault="002E2A43">
            <w:pPr>
              <w:jc w:val="both"/>
            </w:pPr>
            <w:r>
              <w:t>Модель</w:t>
            </w:r>
          </w:p>
        </w:tc>
        <w:tc>
          <w:tcPr>
            <w:tcW w:w="3338" w:type="dxa"/>
          </w:tcPr>
          <w:p w14:paraId="20AFE50F" w14:textId="77777777" w:rsidR="002608B4" w:rsidRDefault="002E2A43">
            <w:pPr>
              <w:jc w:val="both"/>
            </w:pPr>
            <w:r>
              <w:t xml:space="preserve">Котёл </w:t>
            </w:r>
            <w:proofErr w:type="spellStart"/>
            <w:r>
              <w:rPr>
                <w:lang w:val="en-US"/>
              </w:rPr>
              <w:t>Ferroli</w:t>
            </w:r>
            <w:proofErr w:type="spellEnd"/>
            <w:r>
              <w:t xml:space="preserve"> </w:t>
            </w:r>
            <w:r>
              <w:rPr>
                <w:lang w:val="en-US"/>
              </w:rPr>
              <w:t>PEGASUS</w:t>
            </w:r>
            <w:r>
              <w:t xml:space="preserve"> 87 2</w:t>
            </w:r>
            <w:r>
              <w:rPr>
                <w:lang w:val="en-US"/>
              </w:rPr>
              <w:t>S</w:t>
            </w:r>
            <w:r>
              <w:t xml:space="preserve"> (Предоставляется Заказчиком)</w:t>
            </w:r>
          </w:p>
        </w:tc>
        <w:tc>
          <w:tcPr>
            <w:tcW w:w="704" w:type="dxa"/>
            <w:vMerge w:val="restart"/>
          </w:tcPr>
          <w:p w14:paraId="16F321D4" w14:textId="77777777" w:rsidR="002608B4" w:rsidRDefault="002E2A43">
            <w:pPr>
              <w:jc w:val="center"/>
            </w:pPr>
            <w:proofErr w:type="spellStart"/>
            <w:r>
              <w:t>Усл</w:t>
            </w:r>
            <w:proofErr w:type="spellEnd"/>
            <w:r>
              <w:t>. ед.</w:t>
            </w:r>
          </w:p>
        </w:tc>
        <w:tc>
          <w:tcPr>
            <w:tcW w:w="696" w:type="dxa"/>
            <w:vMerge w:val="restart"/>
          </w:tcPr>
          <w:p w14:paraId="08659065" w14:textId="77777777" w:rsidR="002608B4" w:rsidRDefault="002E2A43">
            <w:pPr>
              <w:jc w:val="center"/>
            </w:pPr>
            <w:r>
              <w:t>2</w:t>
            </w:r>
          </w:p>
        </w:tc>
      </w:tr>
      <w:tr w:rsidR="002608B4" w14:paraId="16103A2A" w14:textId="77777777" w:rsidTr="001722A2">
        <w:trPr>
          <w:trHeight w:val="262"/>
        </w:trPr>
        <w:tc>
          <w:tcPr>
            <w:tcW w:w="540" w:type="dxa"/>
            <w:vMerge/>
          </w:tcPr>
          <w:p w14:paraId="18FC518E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22D16FDB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57BCF209" w14:textId="77777777" w:rsidR="002608B4" w:rsidRDefault="002E2A43">
            <w:pPr>
              <w:jc w:val="both"/>
            </w:pPr>
            <w:r>
              <w:t>Тип</w:t>
            </w:r>
          </w:p>
        </w:tc>
        <w:tc>
          <w:tcPr>
            <w:tcW w:w="3338" w:type="dxa"/>
          </w:tcPr>
          <w:p w14:paraId="069E1612" w14:textId="77777777" w:rsidR="002608B4" w:rsidRDefault="002E2A43">
            <w:pPr>
              <w:jc w:val="both"/>
            </w:pPr>
            <w:r>
              <w:t>газовый</w:t>
            </w:r>
          </w:p>
        </w:tc>
        <w:tc>
          <w:tcPr>
            <w:tcW w:w="704" w:type="dxa"/>
            <w:vMerge/>
          </w:tcPr>
          <w:p w14:paraId="79C158FF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09803224" w14:textId="77777777" w:rsidR="002608B4" w:rsidRDefault="002608B4">
            <w:pPr>
              <w:jc w:val="center"/>
            </w:pPr>
          </w:p>
        </w:tc>
      </w:tr>
      <w:tr w:rsidR="002608B4" w14:paraId="5BF3CDAA" w14:textId="77777777" w:rsidTr="001722A2">
        <w:trPr>
          <w:trHeight w:val="249"/>
        </w:trPr>
        <w:tc>
          <w:tcPr>
            <w:tcW w:w="540" w:type="dxa"/>
            <w:vMerge/>
          </w:tcPr>
          <w:p w14:paraId="079421BF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58DF509C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0A2461AB" w14:textId="77777777" w:rsidR="002608B4" w:rsidRDefault="002E2A43">
            <w:pPr>
              <w:jc w:val="both"/>
            </w:pPr>
            <w:r>
              <w:t>Напряжение</w:t>
            </w:r>
          </w:p>
        </w:tc>
        <w:tc>
          <w:tcPr>
            <w:tcW w:w="3338" w:type="dxa"/>
          </w:tcPr>
          <w:p w14:paraId="30C38D4D" w14:textId="77777777" w:rsidR="002608B4" w:rsidRDefault="002E2A43">
            <w:pPr>
              <w:jc w:val="both"/>
            </w:pPr>
            <w:r>
              <w:t>220/230 В</w:t>
            </w:r>
          </w:p>
        </w:tc>
        <w:tc>
          <w:tcPr>
            <w:tcW w:w="704" w:type="dxa"/>
            <w:vMerge/>
          </w:tcPr>
          <w:p w14:paraId="591094F1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6C2ED6D0" w14:textId="77777777" w:rsidR="002608B4" w:rsidRDefault="002608B4">
            <w:pPr>
              <w:jc w:val="center"/>
            </w:pPr>
          </w:p>
        </w:tc>
      </w:tr>
      <w:tr w:rsidR="002608B4" w14:paraId="7C1F8851" w14:textId="77777777" w:rsidTr="001722A2">
        <w:trPr>
          <w:trHeight w:val="251"/>
        </w:trPr>
        <w:tc>
          <w:tcPr>
            <w:tcW w:w="540" w:type="dxa"/>
            <w:vMerge/>
          </w:tcPr>
          <w:p w14:paraId="3325E660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5003AEC4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38547064" w14:textId="77777777" w:rsidR="002608B4" w:rsidRDefault="002E2A43">
            <w:pPr>
              <w:jc w:val="both"/>
            </w:pPr>
            <w:r>
              <w:t>Тип камеры сгорания</w:t>
            </w:r>
          </w:p>
        </w:tc>
        <w:tc>
          <w:tcPr>
            <w:tcW w:w="3338" w:type="dxa"/>
          </w:tcPr>
          <w:p w14:paraId="1A688858" w14:textId="77777777" w:rsidR="002608B4" w:rsidRDefault="002E2A43">
            <w:pPr>
              <w:jc w:val="both"/>
            </w:pPr>
            <w:r>
              <w:t>открытая</w:t>
            </w:r>
          </w:p>
        </w:tc>
        <w:tc>
          <w:tcPr>
            <w:tcW w:w="704" w:type="dxa"/>
            <w:vMerge/>
          </w:tcPr>
          <w:p w14:paraId="37434D8B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2C02A277" w14:textId="77777777" w:rsidR="002608B4" w:rsidRDefault="002608B4">
            <w:pPr>
              <w:jc w:val="center"/>
            </w:pPr>
          </w:p>
        </w:tc>
      </w:tr>
      <w:tr w:rsidR="002608B4" w14:paraId="403638A7" w14:textId="77777777" w:rsidTr="001722A2">
        <w:trPr>
          <w:trHeight w:val="255"/>
        </w:trPr>
        <w:tc>
          <w:tcPr>
            <w:tcW w:w="540" w:type="dxa"/>
            <w:vMerge/>
          </w:tcPr>
          <w:p w14:paraId="60BD8A81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62775319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16BBD6ED" w14:textId="77777777" w:rsidR="002608B4" w:rsidRDefault="002E2A43">
            <w:pPr>
              <w:jc w:val="both"/>
            </w:pPr>
            <w:r>
              <w:t>Мощность (кВт)</w:t>
            </w:r>
          </w:p>
        </w:tc>
        <w:tc>
          <w:tcPr>
            <w:tcW w:w="3338" w:type="dxa"/>
          </w:tcPr>
          <w:p w14:paraId="3F310AB4" w14:textId="77777777" w:rsidR="002608B4" w:rsidRDefault="002E2A43">
            <w:pPr>
              <w:jc w:val="both"/>
            </w:pPr>
            <w:r>
              <w:t>87</w:t>
            </w:r>
          </w:p>
        </w:tc>
        <w:tc>
          <w:tcPr>
            <w:tcW w:w="704" w:type="dxa"/>
            <w:vMerge/>
          </w:tcPr>
          <w:p w14:paraId="5774759A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29D08976" w14:textId="77777777" w:rsidR="002608B4" w:rsidRDefault="002608B4">
            <w:pPr>
              <w:jc w:val="center"/>
            </w:pPr>
          </w:p>
        </w:tc>
      </w:tr>
      <w:tr w:rsidR="002608B4" w14:paraId="30376CCB" w14:textId="77777777" w:rsidTr="001722A2">
        <w:trPr>
          <w:trHeight w:val="242"/>
        </w:trPr>
        <w:tc>
          <w:tcPr>
            <w:tcW w:w="540" w:type="dxa"/>
            <w:vMerge/>
          </w:tcPr>
          <w:p w14:paraId="7B282EC3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4F96F5B6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6D5D1F28" w14:textId="77777777" w:rsidR="002608B4" w:rsidRDefault="002E2A43">
            <w:pPr>
              <w:jc w:val="both"/>
            </w:pPr>
            <w:r>
              <w:t>Число контуров</w:t>
            </w:r>
          </w:p>
        </w:tc>
        <w:tc>
          <w:tcPr>
            <w:tcW w:w="3338" w:type="dxa"/>
          </w:tcPr>
          <w:p w14:paraId="28812BC8" w14:textId="77777777" w:rsidR="002608B4" w:rsidRDefault="002E2A43">
            <w:pPr>
              <w:jc w:val="both"/>
            </w:pPr>
            <w:r>
              <w:t>одноконтурный</w:t>
            </w:r>
          </w:p>
        </w:tc>
        <w:tc>
          <w:tcPr>
            <w:tcW w:w="704" w:type="dxa"/>
            <w:vMerge/>
          </w:tcPr>
          <w:p w14:paraId="7E796102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118B8343" w14:textId="77777777" w:rsidR="002608B4" w:rsidRDefault="002608B4">
            <w:pPr>
              <w:jc w:val="center"/>
            </w:pPr>
          </w:p>
        </w:tc>
      </w:tr>
      <w:tr w:rsidR="002608B4" w14:paraId="16BEC8F2" w14:textId="77777777" w:rsidTr="001722A2">
        <w:trPr>
          <w:trHeight w:val="259"/>
        </w:trPr>
        <w:tc>
          <w:tcPr>
            <w:tcW w:w="540" w:type="dxa"/>
            <w:vMerge/>
          </w:tcPr>
          <w:p w14:paraId="59557E36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3FD7CEFC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552C6C91" w14:textId="77777777" w:rsidR="002608B4" w:rsidRDefault="002E2A43">
            <w:pPr>
              <w:jc w:val="both"/>
            </w:pPr>
            <w:r>
              <w:t>Энергозависимый</w:t>
            </w:r>
          </w:p>
        </w:tc>
        <w:tc>
          <w:tcPr>
            <w:tcW w:w="3338" w:type="dxa"/>
          </w:tcPr>
          <w:p w14:paraId="244DDA68" w14:textId="77777777" w:rsidR="002608B4" w:rsidRDefault="002E2A43">
            <w:pPr>
              <w:jc w:val="both"/>
            </w:pPr>
            <w:r>
              <w:t>соответствие</w:t>
            </w:r>
          </w:p>
        </w:tc>
        <w:tc>
          <w:tcPr>
            <w:tcW w:w="704" w:type="dxa"/>
            <w:vMerge/>
          </w:tcPr>
          <w:p w14:paraId="59C0988D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4CA95215" w14:textId="77777777" w:rsidR="002608B4" w:rsidRDefault="002608B4">
            <w:pPr>
              <w:jc w:val="center"/>
            </w:pPr>
          </w:p>
        </w:tc>
      </w:tr>
      <w:tr w:rsidR="002608B4" w14:paraId="7E57E1BB" w14:textId="77777777" w:rsidTr="001722A2">
        <w:trPr>
          <w:trHeight w:val="231"/>
        </w:trPr>
        <w:tc>
          <w:tcPr>
            <w:tcW w:w="540" w:type="dxa"/>
            <w:vMerge/>
          </w:tcPr>
          <w:p w14:paraId="302FB32C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30F96EDC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6C1EB986" w14:textId="77777777" w:rsidR="002608B4" w:rsidRDefault="002E2A43">
            <w:pPr>
              <w:jc w:val="both"/>
            </w:pPr>
            <w:r>
              <w:t>Высота</w:t>
            </w:r>
          </w:p>
        </w:tc>
        <w:tc>
          <w:tcPr>
            <w:tcW w:w="3338" w:type="dxa"/>
          </w:tcPr>
          <w:p w14:paraId="71C02E15" w14:textId="77777777" w:rsidR="002608B4" w:rsidRDefault="002E2A43">
            <w:pPr>
              <w:jc w:val="both"/>
            </w:pPr>
            <w:r>
              <w:t>970 мм</w:t>
            </w:r>
          </w:p>
        </w:tc>
        <w:tc>
          <w:tcPr>
            <w:tcW w:w="704" w:type="dxa"/>
            <w:vMerge/>
          </w:tcPr>
          <w:p w14:paraId="74B4C4C0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55ECF3F5" w14:textId="77777777" w:rsidR="002608B4" w:rsidRDefault="002608B4">
            <w:pPr>
              <w:jc w:val="center"/>
            </w:pPr>
          </w:p>
        </w:tc>
      </w:tr>
      <w:tr w:rsidR="002608B4" w14:paraId="3ADAB80B" w14:textId="77777777" w:rsidTr="001722A2">
        <w:trPr>
          <w:trHeight w:val="225"/>
        </w:trPr>
        <w:tc>
          <w:tcPr>
            <w:tcW w:w="540" w:type="dxa"/>
            <w:vMerge/>
          </w:tcPr>
          <w:p w14:paraId="0C7BBA13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019E1730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28EC4D54" w14:textId="77777777" w:rsidR="002608B4" w:rsidRDefault="002E2A43">
            <w:pPr>
              <w:jc w:val="both"/>
            </w:pPr>
            <w:r>
              <w:t>Ширина</w:t>
            </w:r>
          </w:p>
        </w:tc>
        <w:tc>
          <w:tcPr>
            <w:tcW w:w="3338" w:type="dxa"/>
          </w:tcPr>
          <w:p w14:paraId="0C5F4E89" w14:textId="77777777" w:rsidR="002608B4" w:rsidRDefault="002E2A43">
            <w:pPr>
              <w:jc w:val="both"/>
            </w:pPr>
            <w:r>
              <w:t>930 мм</w:t>
            </w:r>
          </w:p>
        </w:tc>
        <w:tc>
          <w:tcPr>
            <w:tcW w:w="704" w:type="dxa"/>
            <w:vMerge/>
          </w:tcPr>
          <w:p w14:paraId="3F549388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2AAC9B9E" w14:textId="77777777" w:rsidR="002608B4" w:rsidRDefault="002608B4">
            <w:pPr>
              <w:jc w:val="center"/>
            </w:pPr>
          </w:p>
        </w:tc>
      </w:tr>
      <w:tr w:rsidR="002608B4" w14:paraId="7D150A22" w14:textId="77777777" w:rsidTr="001722A2">
        <w:trPr>
          <w:trHeight w:val="225"/>
        </w:trPr>
        <w:tc>
          <w:tcPr>
            <w:tcW w:w="540" w:type="dxa"/>
            <w:vMerge/>
          </w:tcPr>
          <w:p w14:paraId="73D347F3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0B7C19D6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32F7D13A" w14:textId="77777777" w:rsidR="002608B4" w:rsidRDefault="002E2A43">
            <w:pPr>
              <w:jc w:val="both"/>
            </w:pPr>
            <w:r>
              <w:t>Глубина</w:t>
            </w:r>
          </w:p>
        </w:tc>
        <w:tc>
          <w:tcPr>
            <w:tcW w:w="3338" w:type="dxa"/>
          </w:tcPr>
          <w:p w14:paraId="68227788" w14:textId="77777777" w:rsidR="002608B4" w:rsidRDefault="002E2A43">
            <w:pPr>
              <w:jc w:val="both"/>
            </w:pPr>
            <w:r>
              <w:t>760 мм</w:t>
            </w:r>
          </w:p>
        </w:tc>
        <w:tc>
          <w:tcPr>
            <w:tcW w:w="704" w:type="dxa"/>
            <w:vMerge/>
          </w:tcPr>
          <w:p w14:paraId="0D5097F7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67E2A65C" w14:textId="77777777" w:rsidR="002608B4" w:rsidRDefault="002608B4">
            <w:pPr>
              <w:jc w:val="center"/>
            </w:pPr>
          </w:p>
        </w:tc>
      </w:tr>
      <w:tr w:rsidR="002608B4" w14:paraId="58BC6D42" w14:textId="77777777" w:rsidTr="001722A2">
        <w:trPr>
          <w:trHeight w:val="285"/>
        </w:trPr>
        <w:tc>
          <w:tcPr>
            <w:tcW w:w="540" w:type="dxa"/>
            <w:vMerge/>
          </w:tcPr>
          <w:p w14:paraId="2B32BE14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54B2C554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69490CF7" w14:textId="77777777" w:rsidR="002608B4" w:rsidRDefault="002E2A43">
            <w:pPr>
              <w:jc w:val="both"/>
            </w:pPr>
            <w:r>
              <w:t>Тип монтажа</w:t>
            </w:r>
          </w:p>
        </w:tc>
        <w:tc>
          <w:tcPr>
            <w:tcW w:w="3338" w:type="dxa"/>
          </w:tcPr>
          <w:p w14:paraId="32835DB0" w14:textId="77777777" w:rsidR="002608B4" w:rsidRDefault="002E2A43">
            <w:pPr>
              <w:jc w:val="both"/>
            </w:pPr>
            <w:r>
              <w:t>напольный</w:t>
            </w:r>
          </w:p>
        </w:tc>
        <w:tc>
          <w:tcPr>
            <w:tcW w:w="704" w:type="dxa"/>
            <w:vMerge/>
          </w:tcPr>
          <w:p w14:paraId="74ADE95F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4EDEE9CE" w14:textId="77777777" w:rsidR="002608B4" w:rsidRDefault="002608B4">
            <w:pPr>
              <w:jc w:val="center"/>
            </w:pPr>
          </w:p>
        </w:tc>
      </w:tr>
      <w:tr w:rsidR="002608B4" w14:paraId="4A88D69B" w14:textId="77777777" w:rsidTr="001722A2">
        <w:trPr>
          <w:trHeight w:val="183"/>
        </w:trPr>
        <w:tc>
          <w:tcPr>
            <w:tcW w:w="540" w:type="dxa"/>
            <w:vMerge/>
          </w:tcPr>
          <w:p w14:paraId="4FB86C9E" w14:textId="77777777" w:rsidR="002608B4" w:rsidRDefault="002608B4">
            <w:pPr>
              <w:jc w:val="both"/>
            </w:pPr>
          </w:p>
        </w:tc>
        <w:tc>
          <w:tcPr>
            <w:tcW w:w="2085" w:type="dxa"/>
            <w:vMerge/>
          </w:tcPr>
          <w:p w14:paraId="712BDBF6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3AA26228" w14:textId="77777777" w:rsidR="002608B4" w:rsidRDefault="002E2A43">
            <w:pPr>
              <w:jc w:val="both"/>
            </w:pPr>
            <w:r>
              <w:t>Подключение газа</w:t>
            </w:r>
          </w:p>
        </w:tc>
        <w:tc>
          <w:tcPr>
            <w:tcW w:w="3338" w:type="dxa"/>
          </w:tcPr>
          <w:p w14:paraId="029C60B1" w14:textId="77777777" w:rsidR="002608B4" w:rsidRDefault="002E2A43">
            <w:pPr>
              <w:jc w:val="both"/>
            </w:pPr>
            <w:r>
              <w:t>3/4 дюйма</w:t>
            </w:r>
          </w:p>
        </w:tc>
        <w:tc>
          <w:tcPr>
            <w:tcW w:w="704" w:type="dxa"/>
            <w:vMerge/>
          </w:tcPr>
          <w:p w14:paraId="443616B4" w14:textId="77777777" w:rsidR="002608B4" w:rsidRDefault="002608B4">
            <w:pPr>
              <w:jc w:val="center"/>
            </w:pPr>
          </w:p>
        </w:tc>
        <w:tc>
          <w:tcPr>
            <w:tcW w:w="696" w:type="dxa"/>
            <w:vMerge/>
          </w:tcPr>
          <w:p w14:paraId="6A11DE44" w14:textId="77777777" w:rsidR="002608B4" w:rsidRDefault="002608B4">
            <w:pPr>
              <w:jc w:val="center"/>
            </w:pPr>
          </w:p>
        </w:tc>
      </w:tr>
      <w:tr w:rsidR="002608B4" w14:paraId="27E069FC" w14:textId="77777777" w:rsidTr="001722A2">
        <w:trPr>
          <w:trHeight w:val="100"/>
        </w:trPr>
        <w:tc>
          <w:tcPr>
            <w:tcW w:w="540" w:type="dxa"/>
            <w:vMerge w:val="restart"/>
          </w:tcPr>
          <w:p w14:paraId="7E9DD478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 w:val="restart"/>
          </w:tcPr>
          <w:p w14:paraId="07ECE979" w14:textId="77777777" w:rsidR="002608B4" w:rsidRDefault="002E2A43">
            <w:pPr>
              <w:jc w:val="both"/>
            </w:pPr>
            <w:r>
              <w:t xml:space="preserve">Установка твердотопливного </w:t>
            </w:r>
            <w:proofErr w:type="spellStart"/>
            <w:r>
              <w:t>пеллетного</w:t>
            </w:r>
            <w:proofErr w:type="spellEnd"/>
            <w:r>
              <w:t xml:space="preserve"> котла</w:t>
            </w:r>
          </w:p>
        </w:tc>
        <w:tc>
          <w:tcPr>
            <w:tcW w:w="2666" w:type="dxa"/>
          </w:tcPr>
          <w:p w14:paraId="26C56D66" w14:textId="77777777" w:rsidR="002608B4" w:rsidRDefault="002E2A43">
            <w:pPr>
              <w:jc w:val="both"/>
            </w:pPr>
            <w:r>
              <w:t>Модель</w:t>
            </w:r>
          </w:p>
        </w:tc>
        <w:tc>
          <w:tcPr>
            <w:tcW w:w="3338" w:type="dxa"/>
          </w:tcPr>
          <w:p w14:paraId="7F029C7F" w14:textId="77777777" w:rsidR="002608B4" w:rsidRDefault="002E2A43">
            <w:pPr>
              <w:jc w:val="both"/>
            </w:pPr>
            <w:r>
              <w:t xml:space="preserve">Котел автоматический </w:t>
            </w:r>
            <w:proofErr w:type="spellStart"/>
            <w:r>
              <w:t>Zota</w:t>
            </w:r>
            <w:proofErr w:type="spellEnd"/>
            <w:r>
              <w:t xml:space="preserve"> «</w:t>
            </w:r>
            <w:proofErr w:type="spellStart"/>
            <w:r>
              <w:t>Cuba</w:t>
            </w:r>
            <w:proofErr w:type="spellEnd"/>
            <w:r>
              <w:t>» 80 кВт</w:t>
            </w:r>
            <w:r>
              <w:rPr>
                <w:b/>
              </w:rPr>
              <w:t xml:space="preserve"> </w:t>
            </w:r>
            <w:r>
              <w:t>*</w:t>
            </w:r>
          </w:p>
        </w:tc>
        <w:tc>
          <w:tcPr>
            <w:tcW w:w="704" w:type="dxa"/>
            <w:vMerge w:val="restart"/>
          </w:tcPr>
          <w:p w14:paraId="223AA80E" w14:textId="77777777" w:rsidR="002608B4" w:rsidRDefault="002E2A43">
            <w:pPr>
              <w:jc w:val="center"/>
            </w:pPr>
            <w:proofErr w:type="spellStart"/>
            <w:r>
              <w:t>Усл</w:t>
            </w:r>
            <w:proofErr w:type="spellEnd"/>
            <w:r>
              <w:t>. ед.</w:t>
            </w:r>
          </w:p>
        </w:tc>
        <w:tc>
          <w:tcPr>
            <w:tcW w:w="696" w:type="dxa"/>
            <w:vMerge w:val="restart"/>
          </w:tcPr>
          <w:p w14:paraId="3F4DD490" w14:textId="77777777" w:rsidR="002608B4" w:rsidRDefault="002E2A43">
            <w:pPr>
              <w:jc w:val="center"/>
            </w:pPr>
            <w:r>
              <w:t>2</w:t>
            </w:r>
          </w:p>
        </w:tc>
      </w:tr>
      <w:tr w:rsidR="002608B4" w14:paraId="1BF3C6C5" w14:textId="77777777" w:rsidTr="001722A2">
        <w:trPr>
          <w:trHeight w:val="100"/>
        </w:trPr>
        <w:tc>
          <w:tcPr>
            <w:tcW w:w="540" w:type="dxa"/>
            <w:vMerge/>
          </w:tcPr>
          <w:p w14:paraId="674EC1EF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5372E269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7964C842" w14:textId="77777777" w:rsidR="002608B4" w:rsidRDefault="002E2A43">
            <w:pPr>
              <w:jc w:val="both"/>
            </w:pPr>
            <w:r>
              <w:t>Тип котла</w:t>
            </w:r>
          </w:p>
        </w:tc>
        <w:tc>
          <w:tcPr>
            <w:tcW w:w="3338" w:type="dxa"/>
          </w:tcPr>
          <w:p w14:paraId="2A637E52" w14:textId="77777777" w:rsidR="002608B4" w:rsidRDefault="002E2A43">
            <w:pPr>
              <w:jc w:val="both"/>
            </w:pPr>
            <w:r>
              <w:t xml:space="preserve">Твердотопливный, </w:t>
            </w:r>
            <w:proofErr w:type="spellStart"/>
            <w:r>
              <w:t>пеллетный</w:t>
            </w:r>
            <w:proofErr w:type="spellEnd"/>
          </w:p>
        </w:tc>
        <w:tc>
          <w:tcPr>
            <w:tcW w:w="704" w:type="dxa"/>
            <w:vMerge/>
          </w:tcPr>
          <w:p w14:paraId="45F1CA75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67F0CCF5" w14:textId="77777777" w:rsidR="002608B4" w:rsidRDefault="002608B4">
            <w:pPr>
              <w:jc w:val="both"/>
            </w:pPr>
          </w:p>
        </w:tc>
      </w:tr>
      <w:tr w:rsidR="002608B4" w14:paraId="551491E3" w14:textId="77777777" w:rsidTr="001722A2">
        <w:trPr>
          <w:trHeight w:val="100"/>
        </w:trPr>
        <w:tc>
          <w:tcPr>
            <w:tcW w:w="540" w:type="dxa"/>
            <w:vMerge/>
          </w:tcPr>
          <w:p w14:paraId="721D3F64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6715D8A3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4C24C20D" w14:textId="77777777" w:rsidR="002608B4" w:rsidRDefault="002E2A43">
            <w:pPr>
              <w:jc w:val="both"/>
            </w:pPr>
            <w:r>
              <w:t>Тип котла по способу размещения</w:t>
            </w:r>
          </w:p>
        </w:tc>
        <w:tc>
          <w:tcPr>
            <w:tcW w:w="3338" w:type="dxa"/>
          </w:tcPr>
          <w:p w14:paraId="39354896" w14:textId="77777777" w:rsidR="002608B4" w:rsidRDefault="002E2A43">
            <w:pPr>
              <w:jc w:val="both"/>
            </w:pPr>
            <w:r>
              <w:t>Напольный</w:t>
            </w:r>
          </w:p>
        </w:tc>
        <w:tc>
          <w:tcPr>
            <w:tcW w:w="704" w:type="dxa"/>
            <w:vMerge/>
          </w:tcPr>
          <w:p w14:paraId="4C2E707E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2C9E6EFC" w14:textId="77777777" w:rsidR="002608B4" w:rsidRDefault="002608B4">
            <w:pPr>
              <w:jc w:val="both"/>
            </w:pPr>
          </w:p>
        </w:tc>
      </w:tr>
      <w:tr w:rsidR="002608B4" w14:paraId="4BA8B8F5" w14:textId="77777777" w:rsidTr="001722A2">
        <w:trPr>
          <w:trHeight w:val="100"/>
        </w:trPr>
        <w:tc>
          <w:tcPr>
            <w:tcW w:w="540" w:type="dxa"/>
            <w:vMerge/>
          </w:tcPr>
          <w:p w14:paraId="112D913A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1C2916CB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6F5C307A" w14:textId="77777777" w:rsidR="002608B4" w:rsidRDefault="002E2A43">
            <w:pPr>
              <w:jc w:val="both"/>
            </w:pPr>
            <w:r>
              <w:t>Тип котла по методу производства горячей воды</w:t>
            </w:r>
          </w:p>
        </w:tc>
        <w:tc>
          <w:tcPr>
            <w:tcW w:w="3338" w:type="dxa"/>
          </w:tcPr>
          <w:p w14:paraId="3EBCA424" w14:textId="77777777" w:rsidR="002608B4" w:rsidRDefault="002E2A43">
            <w:pPr>
              <w:jc w:val="both"/>
            </w:pPr>
            <w:r>
              <w:t>Одноконтурный</w:t>
            </w:r>
          </w:p>
        </w:tc>
        <w:tc>
          <w:tcPr>
            <w:tcW w:w="704" w:type="dxa"/>
            <w:vMerge/>
          </w:tcPr>
          <w:p w14:paraId="65F1E19A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0B68B9B3" w14:textId="77777777" w:rsidR="002608B4" w:rsidRDefault="002608B4">
            <w:pPr>
              <w:jc w:val="both"/>
            </w:pPr>
          </w:p>
        </w:tc>
      </w:tr>
      <w:tr w:rsidR="002608B4" w14:paraId="120F669B" w14:textId="77777777" w:rsidTr="001722A2">
        <w:trPr>
          <w:trHeight w:val="100"/>
        </w:trPr>
        <w:tc>
          <w:tcPr>
            <w:tcW w:w="540" w:type="dxa"/>
            <w:vMerge/>
          </w:tcPr>
          <w:p w14:paraId="22CC59EF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14A2F1E1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4A26063A" w14:textId="77777777" w:rsidR="002608B4" w:rsidRDefault="002E2A43">
            <w:pPr>
              <w:jc w:val="both"/>
            </w:pPr>
            <w:r>
              <w:t>Номинальная тепловая мощность, Киловатт</w:t>
            </w:r>
          </w:p>
        </w:tc>
        <w:tc>
          <w:tcPr>
            <w:tcW w:w="3338" w:type="dxa"/>
          </w:tcPr>
          <w:p w14:paraId="2FC9AF78" w14:textId="77777777" w:rsidR="002608B4" w:rsidRDefault="002E2A43">
            <w:pPr>
              <w:jc w:val="both"/>
            </w:pPr>
            <w:r>
              <w:t>≥ 50 и &lt; 100</w:t>
            </w:r>
          </w:p>
        </w:tc>
        <w:tc>
          <w:tcPr>
            <w:tcW w:w="704" w:type="dxa"/>
            <w:vMerge/>
          </w:tcPr>
          <w:p w14:paraId="675D649C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04E9A298" w14:textId="77777777" w:rsidR="002608B4" w:rsidRDefault="002608B4">
            <w:pPr>
              <w:jc w:val="both"/>
            </w:pPr>
          </w:p>
        </w:tc>
      </w:tr>
      <w:tr w:rsidR="002608B4" w14:paraId="0243CED6" w14:textId="77777777" w:rsidTr="001722A2">
        <w:trPr>
          <w:trHeight w:val="100"/>
        </w:trPr>
        <w:tc>
          <w:tcPr>
            <w:tcW w:w="540" w:type="dxa"/>
            <w:vMerge/>
          </w:tcPr>
          <w:p w14:paraId="73E0036D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73F0527F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6599D389" w14:textId="77777777" w:rsidR="002608B4" w:rsidRDefault="002E2A43">
            <w:pPr>
              <w:jc w:val="both"/>
            </w:pPr>
            <w:r>
              <w:t>Напряжение</w:t>
            </w:r>
          </w:p>
        </w:tc>
        <w:tc>
          <w:tcPr>
            <w:tcW w:w="3338" w:type="dxa"/>
          </w:tcPr>
          <w:p w14:paraId="59552348" w14:textId="77777777" w:rsidR="002608B4" w:rsidRDefault="002E2A43">
            <w:pPr>
              <w:jc w:val="both"/>
            </w:pPr>
            <w:r>
              <w:t>220/230 В</w:t>
            </w:r>
          </w:p>
        </w:tc>
        <w:tc>
          <w:tcPr>
            <w:tcW w:w="704" w:type="dxa"/>
            <w:vMerge/>
          </w:tcPr>
          <w:p w14:paraId="32376C4E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1342BC70" w14:textId="77777777" w:rsidR="002608B4" w:rsidRDefault="002608B4">
            <w:pPr>
              <w:jc w:val="both"/>
            </w:pPr>
          </w:p>
        </w:tc>
      </w:tr>
      <w:tr w:rsidR="002608B4" w14:paraId="553ACAA8" w14:textId="77777777" w:rsidTr="001722A2">
        <w:trPr>
          <w:trHeight w:val="100"/>
        </w:trPr>
        <w:tc>
          <w:tcPr>
            <w:tcW w:w="540" w:type="dxa"/>
            <w:vMerge/>
          </w:tcPr>
          <w:p w14:paraId="7E62996B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27A48820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6E06ED8B" w14:textId="77777777" w:rsidR="002608B4" w:rsidRDefault="002E2A43">
            <w:pPr>
              <w:jc w:val="both"/>
            </w:pPr>
            <w:r>
              <w:t>Тип камеры сгорания</w:t>
            </w:r>
          </w:p>
        </w:tc>
        <w:tc>
          <w:tcPr>
            <w:tcW w:w="3338" w:type="dxa"/>
          </w:tcPr>
          <w:p w14:paraId="1AD3D6FF" w14:textId="77777777" w:rsidR="002608B4" w:rsidRDefault="002E2A43">
            <w:pPr>
              <w:jc w:val="both"/>
            </w:pPr>
            <w:r>
              <w:t>открытая</w:t>
            </w:r>
          </w:p>
        </w:tc>
        <w:tc>
          <w:tcPr>
            <w:tcW w:w="704" w:type="dxa"/>
            <w:vMerge/>
          </w:tcPr>
          <w:p w14:paraId="4BEBC4E2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2EED008C" w14:textId="77777777" w:rsidR="002608B4" w:rsidRDefault="002608B4">
            <w:pPr>
              <w:jc w:val="both"/>
            </w:pPr>
          </w:p>
        </w:tc>
      </w:tr>
      <w:tr w:rsidR="002608B4" w14:paraId="27F8C349" w14:textId="77777777" w:rsidTr="001722A2">
        <w:trPr>
          <w:trHeight w:val="100"/>
        </w:trPr>
        <w:tc>
          <w:tcPr>
            <w:tcW w:w="540" w:type="dxa"/>
            <w:vMerge/>
          </w:tcPr>
          <w:p w14:paraId="4B7D7A07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27BF4712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70163FEC" w14:textId="77777777" w:rsidR="002608B4" w:rsidRDefault="002E2A43">
            <w:pPr>
              <w:jc w:val="both"/>
            </w:pPr>
            <w:r>
              <w:t>Объем бункера, л</w:t>
            </w:r>
          </w:p>
        </w:tc>
        <w:tc>
          <w:tcPr>
            <w:tcW w:w="3338" w:type="dxa"/>
          </w:tcPr>
          <w:p w14:paraId="209F3E64" w14:textId="77777777" w:rsidR="002608B4" w:rsidRDefault="002E2A43">
            <w:pPr>
              <w:jc w:val="both"/>
            </w:pPr>
            <w:r>
              <w:t>≥ 500</w:t>
            </w:r>
          </w:p>
        </w:tc>
        <w:tc>
          <w:tcPr>
            <w:tcW w:w="704" w:type="dxa"/>
            <w:vMerge/>
          </w:tcPr>
          <w:p w14:paraId="18294D56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038888E7" w14:textId="77777777" w:rsidR="002608B4" w:rsidRDefault="002608B4">
            <w:pPr>
              <w:jc w:val="both"/>
            </w:pPr>
          </w:p>
        </w:tc>
      </w:tr>
      <w:tr w:rsidR="002608B4" w14:paraId="155B35C3" w14:textId="77777777" w:rsidTr="001722A2">
        <w:trPr>
          <w:trHeight w:val="100"/>
        </w:trPr>
        <w:tc>
          <w:tcPr>
            <w:tcW w:w="540" w:type="dxa"/>
            <w:vMerge/>
          </w:tcPr>
          <w:p w14:paraId="0D68984C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00A747BF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2C781D57" w14:textId="77777777" w:rsidR="002608B4" w:rsidRDefault="002E2A43">
            <w:pPr>
              <w:jc w:val="both"/>
            </w:pPr>
            <w:r>
              <w:t>Вид топлива</w:t>
            </w:r>
          </w:p>
        </w:tc>
        <w:tc>
          <w:tcPr>
            <w:tcW w:w="3338" w:type="dxa"/>
          </w:tcPr>
          <w:p w14:paraId="170A59DE" w14:textId="77777777" w:rsidR="002608B4" w:rsidRDefault="002E2A43">
            <w:pPr>
              <w:jc w:val="both"/>
            </w:pPr>
            <w:r>
              <w:t xml:space="preserve">Уголь, </w:t>
            </w:r>
            <w:proofErr w:type="spellStart"/>
            <w:r>
              <w:t>пеллеты</w:t>
            </w:r>
            <w:proofErr w:type="spellEnd"/>
          </w:p>
        </w:tc>
        <w:tc>
          <w:tcPr>
            <w:tcW w:w="704" w:type="dxa"/>
            <w:vMerge/>
          </w:tcPr>
          <w:p w14:paraId="03264EAA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6FA483A5" w14:textId="77777777" w:rsidR="002608B4" w:rsidRDefault="002608B4">
            <w:pPr>
              <w:jc w:val="both"/>
            </w:pPr>
          </w:p>
        </w:tc>
      </w:tr>
      <w:tr w:rsidR="002608B4" w14:paraId="2F986CB3" w14:textId="77777777" w:rsidTr="001722A2">
        <w:trPr>
          <w:trHeight w:val="100"/>
        </w:trPr>
        <w:tc>
          <w:tcPr>
            <w:tcW w:w="540" w:type="dxa"/>
            <w:vMerge/>
          </w:tcPr>
          <w:p w14:paraId="672A407F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5AF92CFD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243FD27C" w14:textId="77777777" w:rsidR="002608B4" w:rsidRDefault="002E2A43">
            <w:pPr>
              <w:jc w:val="both"/>
            </w:pPr>
            <w:r>
              <w:t>Подача топлива</w:t>
            </w:r>
          </w:p>
        </w:tc>
        <w:tc>
          <w:tcPr>
            <w:tcW w:w="3338" w:type="dxa"/>
          </w:tcPr>
          <w:p w14:paraId="3F7A9A17" w14:textId="77777777" w:rsidR="002608B4" w:rsidRDefault="002E2A43">
            <w:pPr>
              <w:jc w:val="both"/>
            </w:pPr>
            <w:r>
              <w:t>Автоматическая</w:t>
            </w:r>
          </w:p>
        </w:tc>
        <w:tc>
          <w:tcPr>
            <w:tcW w:w="704" w:type="dxa"/>
            <w:vMerge/>
          </w:tcPr>
          <w:p w14:paraId="5D76434A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1D004D0B" w14:textId="77777777" w:rsidR="002608B4" w:rsidRDefault="002608B4">
            <w:pPr>
              <w:jc w:val="both"/>
            </w:pPr>
          </w:p>
        </w:tc>
      </w:tr>
      <w:tr w:rsidR="002608B4" w14:paraId="6E171D4E" w14:textId="77777777" w:rsidTr="001722A2">
        <w:trPr>
          <w:trHeight w:val="100"/>
        </w:trPr>
        <w:tc>
          <w:tcPr>
            <w:tcW w:w="540" w:type="dxa"/>
            <w:vMerge/>
          </w:tcPr>
          <w:p w14:paraId="058ED05E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  <w:vMerge/>
          </w:tcPr>
          <w:p w14:paraId="52DC689C" w14:textId="77777777" w:rsidR="002608B4" w:rsidRDefault="002608B4">
            <w:pPr>
              <w:jc w:val="both"/>
            </w:pPr>
          </w:p>
        </w:tc>
        <w:tc>
          <w:tcPr>
            <w:tcW w:w="2666" w:type="dxa"/>
          </w:tcPr>
          <w:p w14:paraId="6CA606EE" w14:textId="77777777" w:rsidR="002608B4" w:rsidRDefault="002E2A43">
            <w:pPr>
              <w:jc w:val="both"/>
            </w:pPr>
            <w:r>
              <w:t>Механизм подачи</w:t>
            </w:r>
          </w:p>
        </w:tc>
        <w:tc>
          <w:tcPr>
            <w:tcW w:w="3338" w:type="dxa"/>
          </w:tcPr>
          <w:p w14:paraId="3864C5A2" w14:textId="77777777" w:rsidR="002608B4" w:rsidRDefault="002E2A43">
            <w:pPr>
              <w:jc w:val="both"/>
            </w:pPr>
            <w:r>
              <w:t>Одношнековый</w:t>
            </w:r>
          </w:p>
        </w:tc>
        <w:tc>
          <w:tcPr>
            <w:tcW w:w="704" w:type="dxa"/>
            <w:vMerge/>
          </w:tcPr>
          <w:p w14:paraId="0CFEA45B" w14:textId="77777777" w:rsidR="002608B4" w:rsidRDefault="002608B4">
            <w:pPr>
              <w:jc w:val="both"/>
            </w:pPr>
          </w:p>
        </w:tc>
        <w:tc>
          <w:tcPr>
            <w:tcW w:w="696" w:type="dxa"/>
            <w:vMerge/>
          </w:tcPr>
          <w:p w14:paraId="1FF3FBFF" w14:textId="77777777" w:rsidR="002608B4" w:rsidRDefault="002608B4">
            <w:pPr>
              <w:jc w:val="both"/>
            </w:pPr>
          </w:p>
        </w:tc>
      </w:tr>
      <w:tr w:rsidR="002608B4" w14:paraId="324F894B" w14:textId="77777777" w:rsidTr="001722A2">
        <w:trPr>
          <w:trHeight w:val="100"/>
        </w:trPr>
        <w:tc>
          <w:tcPr>
            <w:tcW w:w="540" w:type="dxa"/>
          </w:tcPr>
          <w:p w14:paraId="07CC37F8" w14:textId="77777777" w:rsidR="002608B4" w:rsidRDefault="002608B4">
            <w:pPr>
              <w:pStyle w:val="af3"/>
              <w:numPr>
                <w:ilvl w:val="0"/>
                <w:numId w:val="48"/>
              </w:numPr>
              <w:ind w:left="470" w:hanging="357"/>
              <w:jc w:val="both"/>
            </w:pPr>
          </w:p>
        </w:tc>
        <w:tc>
          <w:tcPr>
            <w:tcW w:w="2085" w:type="dxa"/>
          </w:tcPr>
          <w:p w14:paraId="408BD7AC" w14:textId="77777777" w:rsidR="002608B4" w:rsidRDefault="002E2A43">
            <w:pPr>
              <w:jc w:val="both"/>
            </w:pPr>
            <w:r>
              <w:t>Обвязка, подключение к существующей системе отопления и пусконаладочные работы</w:t>
            </w:r>
          </w:p>
        </w:tc>
        <w:tc>
          <w:tcPr>
            <w:tcW w:w="6004" w:type="dxa"/>
            <w:gridSpan w:val="2"/>
          </w:tcPr>
          <w:p w14:paraId="4FDDAC43" w14:textId="77777777" w:rsidR="002608B4" w:rsidRDefault="002E2A43">
            <w:pPr>
              <w:jc w:val="both"/>
            </w:pPr>
            <w:r>
              <w:t>Работы, материалы и оборудование, в соответствии с сметной документацией разработанной Подрядчиком и согласованной с Заказчиком</w:t>
            </w:r>
          </w:p>
        </w:tc>
        <w:tc>
          <w:tcPr>
            <w:tcW w:w="704" w:type="dxa"/>
          </w:tcPr>
          <w:p w14:paraId="06266AD3" w14:textId="77777777" w:rsidR="002608B4" w:rsidRDefault="002E2A43">
            <w:pPr>
              <w:jc w:val="center"/>
            </w:pPr>
            <w:proofErr w:type="spellStart"/>
            <w:r>
              <w:t>Усл</w:t>
            </w:r>
            <w:proofErr w:type="spellEnd"/>
            <w:r>
              <w:t>.</w:t>
            </w:r>
          </w:p>
          <w:p w14:paraId="0ADCC406" w14:textId="77777777" w:rsidR="002608B4" w:rsidRDefault="002E2A43">
            <w:pPr>
              <w:jc w:val="center"/>
            </w:pPr>
            <w:r>
              <w:t>ед.</w:t>
            </w:r>
          </w:p>
        </w:tc>
        <w:tc>
          <w:tcPr>
            <w:tcW w:w="696" w:type="dxa"/>
          </w:tcPr>
          <w:p w14:paraId="5258C377" w14:textId="77777777" w:rsidR="002608B4" w:rsidRDefault="002E2A43">
            <w:pPr>
              <w:jc w:val="center"/>
            </w:pPr>
            <w:r>
              <w:t>1</w:t>
            </w:r>
          </w:p>
        </w:tc>
      </w:tr>
    </w:tbl>
    <w:p w14:paraId="1C30AFAC" w14:textId="77777777" w:rsidR="001722A2" w:rsidRPr="001722A2" w:rsidRDefault="001722A2" w:rsidP="001722A2">
      <w:pPr>
        <w:ind w:firstLine="708"/>
        <w:rPr>
          <w:sz w:val="20"/>
          <w:szCs w:val="20"/>
        </w:rPr>
      </w:pPr>
      <w:r w:rsidRPr="001722A2">
        <w:rPr>
          <w:sz w:val="20"/>
          <w:szCs w:val="20"/>
        </w:rPr>
        <w:t>* Требование о соответствии используемого оборудования - не установлено</w:t>
      </w:r>
    </w:p>
    <w:p w14:paraId="3052CCA7" w14:textId="77777777" w:rsidR="002608B4" w:rsidRDefault="002608B4">
      <w:pPr>
        <w:ind w:firstLine="284"/>
        <w:jc w:val="both"/>
        <w:rPr>
          <w:sz w:val="22"/>
          <w:szCs w:val="22"/>
        </w:rPr>
      </w:pPr>
    </w:p>
    <w:sectPr w:rsidR="002608B4">
      <w:footerReference w:type="default" r:id="rId9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14CD91" w14:textId="77777777" w:rsidR="002760A6" w:rsidRDefault="002760A6">
      <w:r>
        <w:separator/>
      </w:r>
    </w:p>
  </w:endnote>
  <w:endnote w:type="continuationSeparator" w:id="0">
    <w:p w14:paraId="24DE9D1E" w14:textId="77777777" w:rsidR="002760A6" w:rsidRDefault="0027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C0733" w14:textId="77777777" w:rsidR="002608B4" w:rsidRDefault="002608B4">
    <w:pPr>
      <w:pStyle w:val="af8"/>
      <w:jc w:val="center"/>
    </w:pPr>
  </w:p>
  <w:p w14:paraId="763D1534" w14:textId="77777777" w:rsidR="002608B4" w:rsidRDefault="002608B4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1AC086" w14:textId="77777777" w:rsidR="002760A6" w:rsidRDefault="002760A6">
      <w:r>
        <w:separator/>
      </w:r>
    </w:p>
  </w:footnote>
  <w:footnote w:type="continuationSeparator" w:id="0">
    <w:p w14:paraId="79B69DD1" w14:textId="77777777" w:rsidR="002760A6" w:rsidRDefault="00276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3FB0"/>
    <w:multiLevelType w:val="multilevel"/>
    <w:tmpl w:val="255A59F6"/>
    <w:lvl w:ilvl="0">
      <w:start w:val="1"/>
      <w:numFmt w:val="decimal"/>
      <w:lvlText w:val="%1."/>
      <w:lvlJc w:val="right"/>
      <w:pPr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33D7AEE"/>
    <w:multiLevelType w:val="multilevel"/>
    <w:tmpl w:val="8CB8DC50"/>
    <w:lvl w:ilvl="0">
      <w:start w:val="1"/>
      <w:numFmt w:val="decimal"/>
      <w:suff w:val="space"/>
      <w:lvlText w:val="%1."/>
      <w:lvlJc w:val="left"/>
      <w:pPr>
        <w:ind w:left="1134" w:hanging="56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47" w:hanging="595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701" w:hanging="85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3AF12E0"/>
    <w:multiLevelType w:val="hybridMultilevel"/>
    <w:tmpl w:val="AE9AF976"/>
    <w:lvl w:ilvl="0" w:tplc="E282591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024DB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46F3F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580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5E6A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C2D2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7E53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AE6B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B2526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E5224B"/>
    <w:multiLevelType w:val="multilevel"/>
    <w:tmpl w:val="9BC07F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7C77DF8"/>
    <w:multiLevelType w:val="hybridMultilevel"/>
    <w:tmpl w:val="D1AA0958"/>
    <w:lvl w:ilvl="0" w:tplc="E9E6C7E8">
      <w:start w:val="6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C3A40346">
      <w:start w:val="1"/>
      <w:numFmt w:val="lowerLetter"/>
      <w:lvlText w:val="%2."/>
      <w:lvlJc w:val="left"/>
      <w:pPr>
        <w:ind w:left="3916" w:hanging="360"/>
      </w:pPr>
    </w:lvl>
    <w:lvl w:ilvl="2" w:tplc="E432EFCA">
      <w:start w:val="1"/>
      <w:numFmt w:val="lowerRoman"/>
      <w:lvlText w:val="%3."/>
      <w:lvlJc w:val="right"/>
      <w:pPr>
        <w:ind w:left="4636" w:hanging="180"/>
      </w:pPr>
    </w:lvl>
    <w:lvl w:ilvl="3" w:tplc="DF6CD08C">
      <w:start w:val="1"/>
      <w:numFmt w:val="decimal"/>
      <w:lvlText w:val="%4."/>
      <w:lvlJc w:val="left"/>
      <w:pPr>
        <w:ind w:left="5356" w:hanging="360"/>
      </w:pPr>
    </w:lvl>
    <w:lvl w:ilvl="4" w:tplc="3BFECBEC">
      <w:start w:val="1"/>
      <w:numFmt w:val="lowerLetter"/>
      <w:lvlText w:val="%5."/>
      <w:lvlJc w:val="left"/>
      <w:pPr>
        <w:ind w:left="6076" w:hanging="360"/>
      </w:pPr>
    </w:lvl>
    <w:lvl w:ilvl="5" w:tplc="A9A0E6C4">
      <w:start w:val="1"/>
      <w:numFmt w:val="lowerRoman"/>
      <w:lvlText w:val="%6."/>
      <w:lvlJc w:val="right"/>
      <w:pPr>
        <w:ind w:left="6796" w:hanging="180"/>
      </w:pPr>
    </w:lvl>
    <w:lvl w:ilvl="6" w:tplc="92461F9A">
      <w:start w:val="1"/>
      <w:numFmt w:val="decimal"/>
      <w:lvlText w:val="%7."/>
      <w:lvlJc w:val="left"/>
      <w:pPr>
        <w:ind w:left="7516" w:hanging="360"/>
      </w:pPr>
    </w:lvl>
    <w:lvl w:ilvl="7" w:tplc="CFBE6406">
      <w:start w:val="1"/>
      <w:numFmt w:val="lowerLetter"/>
      <w:lvlText w:val="%8."/>
      <w:lvlJc w:val="left"/>
      <w:pPr>
        <w:ind w:left="8236" w:hanging="360"/>
      </w:pPr>
    </w:lvl>
    <w:lvl w:ilvl="8" w:tplc="9626D04A">
      <w:start w:val="1"/>
      <w:numFmt w:val="lowerRoman"/>
      <w:lvlText w:val="%9."/>
      <w:lvlJc w:val="right"/>
      <w:pPr>
        <w:ind w:left="8956" w:hanging="180"/>
      </w:pPr>
    </w:lvl>
  </w:abstractNum>
  <w:abstractNum w:abstractNumId="5">
    <w:nsid w:val="098B5653"/>
    <w:multiLevelType w:val="multilevel"/>
    <w:tmpl w:val="53ECDA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36E1971"/>
    <w:multiLevelType w:val="hybridMultilevel"/>
    <w:tmpl w:val="5B48371E"/>
    <w:lvl w:ilvl="0" w:tplc="E4AA0270">
      <w:start w:val="1"/>
      <w:numFmt w:val="decimal"/>
      <w:lvlText w:val="%1."/>
      <w:lvlJc w:val="left"/>
      <w:pPr>
        <w:ind w:left="4897" w:hanging="360"/>
      </w:pPr>
    </w:lvl>
    <w:lvl w:ilvl="1" w:tplc="EEF02ED2">
      <w:start w:val="1"/>
      <w:numFmt w:val="lowerLetter"/>
      <w:lvlText w:val="%2."/>
      <w:lvlJc w:val="left"/>
      <w:pPr>
        <w:ind w:left="5279" w:hanging="360"/>
      </w:pPr>
    </w:lvl>
    <w:lvl w:ilvl="2" w:tplc="B8CE6844">
      <w:start w:val="1"/>
      <w:numFmt w:val="lowerRoman"/>
      <w:lvlText w:val="%3."/>
      <w:lvlJc w:val="right"/>
      <w:pPr>
        <w:ind w:left="5999" w:hanging="180"/>
      </w:pPr>
    </w:lvl>
    <w:lvl w:ilvl="3" w:tplc="52062A0E">
      <w:start w:val="1"/>
      <w:numFmt w:val="decimal"/>
      <w:lvlText w:val="%4."/>
      <w:lvlJc w:val="left"/>
      <w:pPr>
        <w:ind w:left="6719" w:hanging="360"/>
      </w:pPr>
    </w:lvl>
    <w:lvl w:ilvl="4" w:tplc="E1D65E28">
      <w:start w:val="1"/>
      <w:numFmt w:val="lowerLetter"/>
      <w:lvlText w:val="%5."/>
      <w:lvlJc w:val="left"/>
      <w:pPr>
        <w:ind w:left="7439" w:hanging="360"/>
      </w:pPr>
    </w:lvl>
    <w:lvl w:ilvl="5" w:tplc="8CCE400E">
      <w:start w:val="1"/>
      <w:numFmt w:val="lowerRoman"/>
      <w:lvlText w:val="%6."/>
      <w:lvlJc w:val="right"/>
      <w:pPr>
        <w:ind w:left="8159" w:hanging="180"/>
      </w:pPr>
    </w:lvl>
    <w:lvl w:ilvl="6" w:tplc="B4DCF0D2">
      <w:start w:val="1"/>
      <w:numFmt w:val="decimal"/>
      <w:lvlText w:val="%7."/>
      <w:lvlJc w:val="left"/>
      <w:pPr>
        <w:ind w:left="8879" w:hanging="360"/>
      </w:pPr>
    </w:lvl>
    <w:lvl w:ilvl="7" w:tplc="4FFE55D4">
      <w:start w:val="1"/>
      <w:numFmt w:val="lowerLetter"/>
      <w:lvlText w:val="%8."/>
      <w:lvlJc w:val="left"/>
      <w:pPr>
        <w:ind w:left="9599" w:hanging="360"/>
      </w:pPr>
    </w:lvl>
    <w:lvl w:ilvl="8" w:tplc="F5D810BC">
      <w:start w:val="1"/>
      <w:numFmt w:val="lowerRoman"/>
      <w:lvlText w:val="%9."/>
      <w:lvlJc w:val="right"/>
      <w:pPr>
        <w:ind w:left="10319" w:hanging="180"/>
      </w:pPr>
    </w:lvl>
  </w:abstractNum>
  <w:abstractNum w:abstractNumId="7">
    <w:nsid w:val="18C2777C"/>
    <w:multiLevelType w:val="hybridMultilevel"/>
    <w:tmpl w:val="5F54A61C"/>
    <w:lvl w:ilvl="0" w:tplc="FB14B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C8830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06DE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8CC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4E99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3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865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A01F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6A60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B65EF"/>
    <w:multiLevelType w:val="multilevel"/>
    <w:tmpl w:val="C310C3F6"/>
    <w:lvl w:ilvl="0">
      <w:start w:val="1"/>
      <w:numFmt w:val="decimal"/>
      <w:lvlText w:val="%1."/>
      <w:lvlJc w:val="right"/>
      <w:pPr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9F309D"/>
    <w:multiLevelType w:val="hybridMultilevel"/>
    <w:tmpl w:val="7AA6C0A4"/>
    <w:lvl w:ilvl="0" w:tplc="DCF8BD3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F2A0B00">
      <w:start w:val="1"/>
      <w:numFmt w:val="lowerLetter"/>
      <w:lvlText w:val="%2."/>
      <w:lvlJc w:val="left"/>
      <w:pPr>
        <w:ind w:left="1800" w:hanging="360"/>
      </w:pPr>
    </w:lvl>
    <w:lvl w:ilvl="2" w:tplc="521A4912">
      <w:start w:val="1"/>
      <w:numFmt w:val="lowerRoman"/>
      <w:lvlText w:val="%3."/>
      <w:lvlJc w:val="right"/>
      <w:pPr>
        <w:ind w:left="2520" w:hanging="180"/>
      </w:pPr>
    </w:lvl>
    <w:lvl w:ilvl="3" w:tplc="CBF2A556">
      <w:start w:val="1"/>
      <w:numFmt w:val="decimal"/>
      <w:lvlText w:val="%4."/>
      <w:lvlJc w:val="left"/>
      <w:pPr>
        <w:ind w:left="3240" w:hanging="360"/>
      </w:pPr>
    </w:lvl>
    <w:lvl w:ilvl="4" w:tplc="656084A8">
      <w:start w:val="1"/>
      <w:numFmt w:val="lowerLetter"/>
      <w:lvlText w:val="%5."/>
      <w:lvlJc w:val="left"/>
      <w:pPr>
        <w:ind w:left="3960" w:hanging="360"/>
      </w:pPr>
    </w:lvl>
    <w:lvl w:ilvl="5" w:tplc="B6AA3856">
      <w:start w:val="1"/>
      <w:numFmt w:val="lowerRoman"/>
      <w:lvlText w:val="%6."/>
      <w:lvlJc w:val="right"/>
      <w:pPr>
        <w:ind w:left="4680" w:hanging="180"/>
      </w:pPr>
    </w:lvl>
    <w:lvl w:ilvl="6" w:tplc="AAA2A732">
      <w:start w:val="1"/>
      <w:numFmt w:val="decimal"/>
      <w:lvlText w:val="%7."/>
      <w:lvlJc w:val="left"/>
      <w:pPr>
        <w:ind w:left="5400" w:hanging="360"/>
      </w:pPr>
    </w:lvl>
    <w:lvl w:ilvl="7" w:tplc="C28CE83E">
      <w:start w:val="1"/>
      <w:numFmt w:val="lowerLetter"/>
      <w:lvlText w:val="%8."/>
      <w:lvlJc w:val="left"/>
      <w:pPr>
        <w:ind w:left="6120" w:hanging="360"/>
      </w:pPr>
    </w:lvl>
    <w:lvl w:ilvl="8" w:tplc="519E994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854E93"/>
    <w:multiLevelType w:val="multilevel"/>
    <w:tmpl w:val="1AFA3792"/>
    <w:lvl w:ilvl="0">
      <w:start w:val="1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1">
    <w:nsid w:val="34A7233B"/>
    <w:multiLevelType w:val="multilevel"/>
    <w:tmpl w:val="FD9AA53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2">
    <w:nsid w:val="36870FFF"/>
    <w:multiLevelType w:val="hybridMultilevel"/>
    <w:tmpl w:val="C966E50C"/>
    <w:lvl w:ilvl="0" w:tplc="78A00C5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3C5E7120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48DEC010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DFF4399A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1FA09FAA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CFE2C860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900ECD64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22404FE6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C374D6C6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>
    <w:nsid w:val="37BD0550"/>
    <w:multiLevelType w:val="multilevel"/>
    <w:tmpl w:val="1AFA3792"/>
    <w:lvl w:ilvl="0">
      <w:start w:val="1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4">
    <w:nsid w:val="42753311"/>
    <w:multiLevelType w:val="hybridMultilevel"/>
    <w:tmpl w:val="9DAC592A"/>
    <w:lvl w:ilvl="0" w:tplc="0FCEA486">
      <w:start w:val="1"/>
      <w:numFmt w:val="decimal"/>
      <w:lvlText w:val="%1."/>
      <w:lvlJc w:val="left"/>
      <w:pPr>
        <w:ind w:left="720" w:hanging="360"/>
      </w:pPr>
    </w:lvl>
    <w:lvl w:ilvl="1" w:tplc="3342DE1C">
      <w:start w:val="1"/>
      <w:numFmt w:val="lowerLetter"/>
      <w:lvlText w:val="%2."/>
      <w:lvlJc w:val="left"/>
      <w:pPr>
        <w:ind w:left="1440" w:hanging="360"/>
      </w:pPr>
    </w:lvl>
    <w:lvl w:ilvl="2" w:tplc="689A7A06">
      <w:start w:val="1"/>
      <w:numFmt w:val="lowerRoman"/>
      <w:lvlText w:val="%3."/>
      <w:lvlJc w:val="right"/>
      <w:pPr>
        <w:ind w:left="2160" w:hanging="180"/>
      </w:pPr>
    </w:lvl>
    <w:lvl w:ilvl="3" w:tplc="C9A43156">
      <w:start w:val="1"/>
      <w:numFmt w:val="decimal"/>
      <w:lvlText w:val="%4."/>
      <w:lvlJc w:val="left"/>
      <w:pPr>
        <w:ind w:left="2880" w:hanging="360"/>
      </w:pPr>
    </w:lvl>
    <w:lvl w:ilvl="4" w:tplc="F7EEEFD0">
      <w:start w:val="1"/>
      <w:numFmt w:val="lowerLetter"/>
      <w:lvlText w:val="%5."/>
      <w:lvlJc w:val="left"/>
      <w:pPr>
        <w:ind w:left="3600" w:hanging="360"/>
      </w:pPr>
    </w:lvl>
    <w:lvl w:ilvl="5" w:tplc="C4A81CA6">
      <w:start w:val="1"/>
      <w:numFmt w:val="lowerRoman"/>
      <w:lvlText w:val="%6."/>
      <w:lvlJc w:val="right"/>
      <w:pPr>
        <w:ind w:left="4320" w:hanging="180"/>
      </w:pPr>
    </w:lvl>
    <w:lvl w:ilvl="6" w:tplc="7F00CB62">
      <w:start w:val="1"/>
      <w:numFmt w:val="decimal"/>
      <w:lvlText w:val="%7."/>
      <w:lvlJc w:val="left"/>
      <w:pPr>
        <w:ind w:left="5040" w:hanging="360"/>
      </w:pPr>
    </w:lvl>
    <w:lvl w:ilvl="7" w:tplc="0C102BF2">
      <w:start w:val="1"/>
      <w:numFmt w:val="lowerLetter"/>
      <w:lvlText w:val="%8."/>
      <w:lvlJc w:val="left"/>
      <w:pPr>
        <w:ind w:left="5760" w:hanging="360"/>
      </w:pPr>
    </w:lvl>
    <w:lvl w:ilvl="8" w:tplc="37A64E62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5B5707"/>
    <w:multiLevelType w:val="hybridMultilevel"/>
    <w:tmpl w:val="BCA20318"/>
    <w:lvl w:ilvl="0" w:tplc="E8FA3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2A2E8C">
      <w:start w:val="1"/>
      <w:numFmt w:val="lowerLetter"/>
      <w:lvlText w:val="%2."/>
      <w:lvlJc w:val="left"/>
      <w:pPr>
        <w:ind w:left="1440" w:hanging="360"/>
      </w:pPr>
    </w:lvl>
    <w:lvl w:ilvl="2" w:tplc="35DE068E">
      <w:start w:val="1"/>
      <w:numFmt w:val="lowerRoman"/>
      <w:lvlText w:val="%3."/>
      <w:lvlJc w:val="right"/>
      <w:pPr>
        <w:ind w:left="2160" w:hanging="180"/>
      </w:pPr>
    </w:lvl>
    <w:lvl w:ilvl="3" w:tplc="C8A27F98">
      <w:start w:val="1"/>
      <w:numFmt w:val="decimal"/>
      <w:lvlText w:val="%4."/>
      <w:lvlJc w:val="left"/>
      <w:pPr>
        <w:ind w:left="2880" w:hanging="360"/>
      </w:pPr>
    </w:lvl>
    <w:lvl w:ilvl="4" w:tplc="4788BE68">
      <w:start w:val="1"/>
      <w:numFmt w:val="lowerLetter"/>
      <w:lvlText w:val="%5."/>
      <w:lvlJc w:val="left"/>
      <w:pPr>
        <w:ind w:left="3600" w:hanging="360"/>
      </w:pPr>
    </w:lvl>
    <w:lvl w:ilvl="5" w:tplc="16EEFF4A">
      <w:start w:val="1"/>
      <w:numFmt w:val="lowerRoman"/>
      <w:lvlText w:val="%6."/>
      <w:lvlJc w:val="right"/>
      <w:pPr>
        <w:ind w:left="4320" w:hanging="180"/>
      </w:pPr>
    </w:lvl>
    <w:lvl w:ilvl="6" w:tplc="5BC4F08A">
      <w:start w:val="1"/>
      <w:numFmt w:val="decimal"/>
      <w:lvlText w:val="%7."/>
      <w:lvlJc w:val="left"/>
      <w:pPr>
        <w:ind w:left="5040" w:hanging="360"/>
      </w:pPr>
    </w:lvl>
    <w:lvl w:ilvl="7" w:tplc="960A7B1E">
      <w:start w:val="1"/>
      <w:numFmt w:val="lowerLetter"/>
      <w:lvlText w:val="%8."/>
      <w:lvlJc w:val="left"/>
      <w:pPr>
        <w:ind w:left="5760" w:hanging="360"/>
      </w:pPr>
    </w:lvl>
    <w:lvl w:ilvl="8" w:tplc="9B44FEB4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0E2CBE"/>
    <w:multiLevelType w:val="hybridMultilevel"/>
    <w:tmpl w:val="73923F78"/>
    <w:lvl w:ilvl="0" w:tplc="3AB24F8C">
      <w:start w:val="1"/>
      <w:numFmt w:val="decimal"/>
      <w:lvlText w:val="%1."/>
      <w:lvlJc w:val="left"/>
      <w:pPr>
        <w:ind w:left="720" w:hanging="360"/>
      </w:pPr>
    </w:lvl>
    <w:lvl w:ilvl="1" w:tplc="FD3A4B36">
      <w:start w:val="1"/>
      <w:numFmt w:val="lowerLetter"/>
      <w:lvlText w:val="%2."/>
      <w:lvlJc w:val="left"/>
      <w:pPr>
        <w:ind w:left="1440" w:hanging="360"/>
      </w:pPr>
    </w:lvl>
    <w:lvl w:ilvl="2" w:tplc="C46CE8B2">
      <w:start w:val="1"/>
      <w:numFmt w:val="lowerRoman"/>
      <w:lvlText w:val="%3."/>
      <w:lvlJc w:val="right"/>
      <w:pPr>
        <w:ind w:left="2160" w:hanging="180"/>
      </w:pPr>
    </w:lvl>
    <w:lvl w:ilvl="3" w:tplc="760417C6">
      <w:start w:val="1"/>
      <w:numFmt w:val="decimal"/>
      <w:lvlText w:val="%4."/>
      <w:lvlJc w:val="left"/>
      <w:pPr>
        <w:ind w:left="2880" w:hanging="360"/>
      </w:pPr>
    </w:lvl>
    <w:lvl w:ilvl="4" w:tplc="71B8FFC4">
      <w:start w:val="1"/>
      <w:numFmt w:val="lowerLetter"/>
      <w:lvlText w:val="%5."/>
      <w:lvlJc w:val="left"/>
      <w:pPr>
        <w:ind w:left="3600" w:hanging="360"/>
      </w:pPr>
    </w:lvl>
    <w:lvl w:ilvl="5" w:tplc="CCB60CF0">
      <w:start w:val="1"/>
      <w:numFmt w:val="lowerRoman"/>
      <w:lvlText w:val="%6."/>
      <w:lvlJc w:val="right"/>
      <w:pPr>
        <w:ind w:left="4320" w:hanging="180"/>
      </w:pPr>
    </w:lvl>
    <w:lvl w:ilvl="6" w:tplc="91667D80">
      <w:start w:val="1"/>
      <w:numFmt w:val="decimal"/>
      <w:lvlText w:val="%7."/>
      <w:lvlJc w:val="left"/>
      <w:pPr>
        <w:ind w:left="5040" w:hanging="360"/>
      </w:pPr>
    </w:lvl>
    <w:lvl w:ilvl="7" w:tplc="0CE066B2">
      <w:start w:val="1"/>
      <w:numFmt w:val="lowerLetter"/>
      <w:lvlText w:val="%8."/>
      <w:lvlJc w:val="left"/>
      <w:pPr>
        <w:ind w:left="5760" w:hanging="360"/>
      </w:pPr>
    </w:lvl>
    <w:lvl w:ilvl="8" w:tplc="21D66EAC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4D0623"/>
    <w:multiLevelType w:val="hybridMultilevel"/>
    <w:tmpl w:val="50289FB4"/>
    <w:lvl w:ilvl="0" w:tplc="2C7AD12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A240A20">
      <w:start w:val="1"/>
      <w:numFmt w:val="lowerLetter"/>
      <w:lvlText w:val="%2."/>
      <w:lvlJc w:val="left"/>
      <w:pPr>
        <w:ind w:left="1800" w:hanging="360"/>
      </w:pPr>
    </w:lvl>
    <w:lvl w:ilvl="2" w:tplc="ECD44824">
      <w:start w:val="1"/>
      <w:numFmt w:val="lowerRoman"/>
      <w:lvlText w:val="%3."/>
      <w:lvlJc w:val="right"/>
      <w:pPr>
        <w:ind w:left="2520" w:hanging="180"/>
      </w:pPr>
    </w:lvl>
    <w:lvl w:ilvl="3" w:tplc="169601E4">
      <w:start w:val="1"/>
      <w:numFmt w:val="decimal"/>
      <w:lvlText w:val="%4."/>
      <w:lvlJc w:val="left"/>
      <w:pPr>
        <w:ind w:left="3240" w:hanging="360"/>
      </w:pPr>
    </w:lvl>
    <w:lvl w:ilvl="4" w:tplc="E5489442">
      <w:start w:val="1"/>
      <w:numFmt w:val="lowerLetter"/>
      <w:lvlText w:val="%5."/>
      <w:lvlJc w:val="left"/>
      <w:pPr>
        <w:ind w:left="3960" w:hanging="360"/>
      </w:pPr>
    </w:lvl>
    <w:lvl w:ilvl="5" w:tplc="1B40B6C0">
      <w:start w:val="1"/>
      <w:numFmt w:val="lowerRoman"/>
      <w:lvlText w:val="%6."/>
      <w:lvlJc w:val="right"/>
      <w:pPr>
        <w:ind w:left="4680" w:hanging="180"/>
      </w:pPr>
    </w:lvl>
    <w:lvl w:ilvl="6" w:tplc="77E03AD4">
      <w:start w:val="1"/>
      <w:numFmt w:val="decimal"/>
      <w:lvlText w:val="%7."/>
      <w:lvlJc w:val="left"/>
      <w:pPr>
        <w:ind w:left="5400" w:hanging="360"/>
      </w:pPr>
    </w:lvl>
    <w:lvl w:ilvl="7" w:tplc="32D43B00">
      <w:start w:val="1"/>
      <w:numFmt w:val="lowerLetter"/>
      <w:lvlText w:val="%8."/>
      <w:lvlJc w:val="left"/>
      <w:pPr>
        <w:ind w:left="6120" w:hanging="360"/>
      </w:pPr>
    </w:lvl>
    <w:lvl w:ilvl="8" w:tplc="F1223C76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64E48DF"/>
    <w:multiLevelType w:val="multilevel"/>
    <w:tmpl w:val="33C6A75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8CE2CE4"/>
    <w:multiLevelType w:val="multilevel"/>
    <w:tmpl w:val="BF9A184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0">
    <w:nsid w:val="6C8E5535"/>
    <w:multiLevelType w:val="hybridMultilevel"/>
    <w:tmpl w:val="2F88E7BC"/>
    <w:lvl w:ilvl="0" w:tplc="BA0E27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5865A32">
      <w:start w:val="1"/>
      <w:numFmt w:val="lowerLetter"/>
      <w:lvlText w:val="%2."/>
      <w:lvlJc w:val="left"/>
      <w:pPr>
        <w:ind w:left="1440" w:hanging="360"/>
      </w:pPr>
    </w:lvl>
    <w:lvl w:ilvl="2" w:tplc="8CC27E14">
      <w:start w:val="1"/>
      <w:numFmt w:val="lowerRoman"/>
      <w:lvlText w:val="%3."/>
      <w:lvlJc w:val="right"/>
      <w:pPr>
        <w:ind w:left="2160" w:hanging="180"/>
      </w:pPr>
    </w:lvl>
    <w:lvl w:ilvl="3" w:tplc="47BE983A">
      <w:start w:val="1"/>
      <w:numFmt w:val="decimal"/>
      <w:lvlText w:val="%4."/>
      <w:lvlJc w:val="left"/>
      <w:pPr>
        <w:ind w:left="2880" w:hanging="360"/>
      </w:pPr>
    </w:lvl>
    <w:lvl w:ilvl="4" w:tplc="573602FA">
      <w:start w:val="1"/>
      <w:numFmt w:val="lowerLetter"/>
      <w:lvlText w:val="%5."/>
      <w:lvlJc w:val="left"/>
      <w:pPr>
        <w:ind w:left="3600" w:hanging="360"/>
      </w:pPr>
    </w:lvl>
    <w:lvl w:ilvl="5" w:tplc="807215CE">
      <w:start w:val="1"/>
      <w:numFmt w:val="lowerRoman"/>
      <w:lvlText w:val="%6."/>
      <w:lvlJc w:val="right"/>
      <w:pPr>
        <w:ind w:left="4320" w:hanging="180"/>
      </w:pPr>
    </w:lvl>
    <w:lvl w:ilvl="6" w:tplc="EEB2D6AC">
      <w:start w:val="1"/>
      <w:numFmt w:val="decimal"/>
      <w:lvlText w:val="%7."/>
      <w:lvlJc w:val="left"/>
      <w:pPr>
        <w:ind w:left="5040" w:hanging="360"/>
      </w:pPr>
    </w:lvl>
    <w:lvl w:ilvl="7" w:tplc="3B0C948E">
      <w:start w:val="1"/>
      <w:numFmt w:val="lowerLetter"/>
      <w:lvlText w:val="%8."/>
      <w:lvlJc w:val="left"/>
      <w:pPr>
        <w:ind w:left="5760" w:hanging="360"/>
      </w:pPr>
    </w:lvl>
    <w:lvl w:ilvl="8" w:tplc="A4164DF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0B5326"/>
    <w:multiLevelType w:val="hybridMultilevel"/>
    <w:tmpl w:val="3424982E"/>
    <w:lvl w:ilvl="0" w:tplc="83C6C20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F3C80D0">
      <w:start w:val="1"/>
      <w:numFmt w:val="lowerLetter"/>
      <w:lvlText w:val="%2."/>
      <w:lvlJc w:val="left"/>
      <w:pPr>
        <w:ind w:left="1440" w:hanging="360"/>
      </w:pPr>
    </w:lvl>
    <w:lvl w:ilvl="2" w:tplc="299EF986">
      <w:start w:val="1"/>
      <w:numFmt w:val="lowerRoman"/>
      <w:lvlText w:val="%3."/>
      <w:lvlJc w:val="right"/>
      <w:pPr>
        <w:ind w:left="2160" w:hanging="180"/>
      </w:pPr>
    </w:lvl>
    <w:lvl w:ilvl="3" w:tplc="26D2A686">
      <w:start w:val="1"/>
      <w:numFmt w:val="decimal"/>
      <w:lvlText w:val="%4."/>
      <w:lvlJc w:val="left"/>
      <w:pPr>
        <w:ind w:left="2880" w:hanging="360"/>
      </w:pPr>
    </w:lvl>
    <w:lvl w:ilvl="4" w:tplc="0CDC9A0A">
      <w:start w:val="1"/>
      <w:numFmt w:val="lowerLetter"/>
      <w:lvlText w:val="%5."/>
      <w:lvlJc w:val="left"/>
      <w:pPr>
        <w:ind w:left="3600" w:hanging="360"/>
      </w:pPr>
    </w:lvl>
    <w:lvl w:ilvl="5" w:tplc="1DCEE43C">
      <w:start w:val="1"/>
      <w:numFmt w:val="lowerRoman"/>
      <w:lvlText w:val="%6."/>
      <w:lvlJc w:val="right"/>
      <w:pPr>
        <w:ind w:left="4320" w:hanging="180"/>
      </w:pPr>
    </w:lvl>
    <w:lvl w:ilvl="6" w:tplc="4FF49F06">
      <w:start w:val="1"/>
      <w:numFmt w:val="decimal"/>
      <w:lvlText w:val="%7."/>
      <w:lvlJc w:val="left"/>
      <w:pPr>
        <w:ind w:left="5040" w:hanging="360"/>
      </w:pPr>
    </w:lvl>
    <w:lvl w:ilvl="7" w:tplc="55CCF5B2">
      <w:start w:val="1"/>
      <w:numFmt w:val="lowerLetter"/>
      <w:lvlText w:val="%8."/>
      <w:lvlJc w:val="left"/>
      <w:pPr>
        <w:ind w:left="5760" w:hanging="360"/>
      </w:pPr>
    </w:lvl>
    <w:lvl w:ilvl="8" w:tplc="63C0186A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2B7BC8"/>
    <w:multiLevelType w:val="multilevel"/>
    <w:tmpl w:val="6BC838EC"/>
    <w:lvl w:ilvl="0">
      <w:start w:val="1"/>
      <w:numFmt w:val="decimal"/>
      <w:lvlText w:val="%1."/>
      <w:lvlJc w:val="right"/>
      <w:pPr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8F073E7"/>
    <w:multiLevelType w:val="multilevel"/>
    <w:tmpl w:val="1B70DAAA"/>
    <w:lvl w:ilvl="0">
      <w:start w:val="1"/>
      <w:numFmt w:val="decimal"/>
      <w:lvlText w:val="%1."/>
      <w:lvlJc w:val="left"/>
      <w:pPr>
        <w:ind w:left="3196" w:hanging="360"/>
      </w:pPr>
      <w:rPr>
        <w:rFonts w:eastAsia="Times New Roman"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7F745CED"/>
    <w:multiLevelType w:val="multilevel"/>
    <w:tmpl w:val="3E9663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5"/>
  </w:num>
  <w:num w:numId="2">
    <w:abstractNumId w:val="17"/>
  </w:num>
  <w:num w:numId="3">
    <w:abstractNumId w:val="9"/>
  </w:num>
  <w:num w:numId="4">
    <w:abstractNumId w:val="6"/>
  </w:num>
  <w:num w:numId="5">
    <w:abstractNumId w:val="3"/>
  </w:num>
  <w:num w:numId="6">
    <w:abstractNumId w:val="8"/>
  </w:num>
  <w:num w:numId="7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21" w:hanging="45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28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0"/>
  </w:num>
  <w:num w:numId="23">
    <w:abstractNumId w:val="22"/>
  </w:num>
  <w:num w:numId="24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6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>
    <w:abstractNumId w:val="18"/>
  </w:num>
  <w:num w:numId="28">
    <w:abstractNumId w:val="2"/>
  </w:num>
  <w:num w:numId="29">
    <w:abstractNumId w:val="1"/>
  </w:num>
  <w:num w:numId="30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47" w:hanging="595"/>
        </w:pPr>
        <w:rPr>
          <w:rFonts w:hint="default"/>
          <w:b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850"/>
        </w:pPr>
        <w:rPr>
          <w:rFonts w:hint="default"/>
          <w:b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47" w:hanging="595"/>
        </w:pPr>
        <w:rPr>
          <w:rFonts w:hint="default"/>
          <w:b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850"/>
        </w:pPr>
        <w:rPr>
          <w:rFonts w:hint="default"/>
          <w:b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47" w:hanging="595"/>
        </w:pPr>
        <w:rPr>
          <w:rFonts w:hint="default"/>
          <w:b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850"/>
        </w:pPr>
        <w:rPr>
          <w:rFonts w:hint="default"/>
          <w:b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47" w:hanging="595"/>
        </w:pPr>
        <w:rPr>
          <w:rFonts w:hint="default"/>
          <w:b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850"/>
        </w:pPr>
        <w:rPr>
          <w:rFonts w:hint="default"/>
          <w:b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4">
    <w:abstractNumId w:val="12"/>
  </w:num>
  <w:num w:numId="35">
    <w:abstractNumId w:val="7"/>
  </w:num>
  <w:num w:numId="36">
    <w:abstractNumId w:val="16"/>
  </w:num>
  <w:num w:numId="37">
    <w:abstractNumId w:val="24"/>
  </w:num>
  <w:num w:numId="38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851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851"/>
        </w:pPr>
        <w:rPr>
          <w:rFonts w:hint="default"/>
          <w:b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02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0">
    <w:abstractNumId w:val="8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851"/>
        </w:pPr>
        <w:rPr>
          <w:rFonts w:hint="default"/>
          <w:b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021"/>
        </w:pPr>
        <w:rPr>
          <w:rFonts w:hint="default"/>
          <w:b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113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1">
    <w:abstractNumId w:val="11"/>
  </w:num>
  <w:num w:numId="42">
    <w:abstractNumId w:val="21"/>
  </w:num>
  <w:num w:numId="43">
    <w:abstractNumId w:val="23"/>
  </w:num>
  <w:num w:numId="44">
    <w:abstractNumId w:val="4"/>
  </w:num>
  <w:num w:numId="45">
    <w:abstractNumId w:val="19"/>
  </w:num>
  <w:num w:numId="46">
    <w:abstractNumId w:val="10"/>
  </w:num>
  <w:num w:numId="47">
    <w:abstractNumId w:val="14"/>
  </w:num>
  <w:num w:numId="48">
    <w:abstractNumId w:val="20"/>
  </w:num>
  <w:num w:numId="49">
    <w:abstractNumId w:val="15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8B4"/>
    <w:rsid w:val="00117892"/>
    <w:rsid w:val="001722A2"/>
    <w:rsid w:val="002450D6"/>
    <w:rsid w:val="002608B4"/>
    <w:rsid w:val="002760A6"/>
    <w:rsid w:val="002837E9"/>
    <w:rsid w:val="002E2A43"/>
    <w:rsid w:val="003B5F0A"/>
    <w:rsid w:val="00412F4D"/>
    <w:rsid w:val="00473533"/>
    <w:rsid w:val="004B582D"/>
    <w:rsid w:val="005E0F74"/>
    <w:rsid w:val="00644F57"/>
    <w:rsid w:val="006644C9"/>
    <w:rsid w:val="00756796"/>
    <w:rsid w:val="008151C1"/>
    <w:rsid w:val="00A61448"/>
    <w:rsid w:val="00B1071B"/>
    <w:rsid w:val="00C21065"/>
    <w:rsid w:val="00C90BBB"/>
    <w:rsid w:val="00F0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B2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basedOn w:val="a"/>
    <w:link w:val="af4"/>
    <w:uiPriority w:val="99"/>
    <w:qFormat/>
    <w:pPr>
      <w:ind w:left="720"/>
      <w:contextualSpacing/>
    </w:pPr>
  </w:style>
  <w:style w:type="paragraph" w:customStyle="1" w:styleId="af5">
    <w:name w:val="Îáû÷íûé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customStyle="1" w:styleId="12">
    <w:name w:val="Слабое выделение1"/>
    <w:rPr>
      <w:i/>
      <w:color w:val="808080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rPr>
      <w:rFonts w:ascii="Courier New" w:eastAsia="Times New Roman" w:hAnsi="Courier New" w:cs="Courier New" w:hint="default"/>
      <w:b w:val="0"/>
      <w:bCs w:val="0"/>
      <w:strike w:val="0"/>
      <w:color w:val="000000"/>
      <w:sz w:val="18"/>
      <w:szCs w:val="18"/>
      <w:u w:val="non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vi-text17y0k286">
    <w:name w:val="_vi-text_17y0k_286"/>
    <w:basedOn w:val="a0"/>
  </w:style>
  <w:style w:type="character" w:styleId="afd">
    <w:name w:val="Hyperlink"/>
    <w:basedOn w:val="a0"/>
    <w:uiPriority w:val="99"/>
    <w:semiHidden/>
    <w:unhideWhenUsed/>
    <w:rPr>
      <w:color w:val="0000FF"/>
      <w:u w:val="single"/>
    </w:r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-valuevalue">
    <w:name w:val="chars-value__value"/>
    <w:basedOn w:val="a0"/>
  </w:style>
  <w:style w:type="character" w:customStyle="1" w:styleId="chars-valuevalue-text-desc">
    <w:name w:val="chars-value__value-text-desc"/>
    <w:basedOn w:val="a0"/>
  </w:style>
  <w:style w:type="character" w:customStyle="1" w:styleId="chars-valuevalue-min-val">
    <w:name w:val="chars-value__value-min-val"/>
    <w:basedOn w:val="a0"/>
  </w:style>
  <w:style w:type="character" w:customStyle="1" w:styleId="ng-star-inserted">
    <w:name w:val="ng-star-inserted"/>
    <w:basedOn w:val="a0"/>
  </w:style>
  <w:style w:type="character" w:customStyle="1" w:styleId="chars-valuevalue-max-val">
    <w:name w:val="chars-value__value-max-val"/>
    <w:basedOn w:val="a0"/>
  </w:style>
  <w:style w:type="character" w:customStyle="1" w:styleId="af4">
    <w:name w:val="Абзац списка Знак"/>
    <w:link w:val="af3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basedOn w:val="a"/>
    <w:link w:val="af4"/>
    <w:uiPriority w:val="99"/>
    <w:qFormat/>
    <w:pPr>
      <w:ind w:left="720"/>
      <w:contextualSpacing/>
    </w:pPr>
  </w:style>
  <w:style w:type="paragraph" w:customStyle="1" w:styleId="af5">
    <w:name w:val="Îáû÷íûé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customStyle="1" w:styleId="12">
    <w:name w:val="Слабое выделение1"/>
    <w:rPr>
      <w:i/>
      <w:color w:val="808080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rPr>
      <w:rFonts w:ascii="Courier New" w:eastAsia="Times New Roman" w:hAnsi="Courier New" w:cs="Courier New" w:hint="default"/>
      <w:b w:val="0"/>
      <w:bCs w:val="0"/>
      <w:strike w:val="0"/>
      <w:color w:val="000000"/>
      <w:sz w:val="18"/>
      <w:szCs w:val="18"/>
      <w:u w:val="non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vi-text17y0k286">
    <w:name w:val="_vi-text_17y0k_286"/>
    <w:basedOn w:val="a0"/>
  </w:style>
  <w:style w:type="character" w:styleId="afd">
    <w:name w:val="Hyperlink"/>
    <w:basedOn w:val="a0"/>
    <w:uiPriority w:val="99"/>
    <w:semiHidden/>
    <w:unhideWhenUsed/>
    <w:rPr>
      <w:color w:val="0000FF"/>
      <w:u w:val="single"/>
    </w:r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-valuevalue">
    <w:name w:val="chars-value__value"/>
    <w:basedOn w:val="a0"/>
  </w:style>
  <w:style w:type="character" w:customStyle="1" w:styleId="chars-valuevalue-text-desc">
    <w:name w:val="chars-value__value-text-desc"/>
    <w:basedOn w:val="a0"/>
  </w:style>
  <w:style w:type="character" w:customStyle="1" w:styleId="chars-valuevalue-min-val">
    <w:name w:val="chars-value__value-min-val"/>
    <w:basedOn w:val="a0"/>
  </w:style>
  <w:style w:type="character" w:customStyle="1" w:styleId="ng-star-inserted">
    <w:name w:val="ng-star-inserted"/>
    <w:basedOn w:val="a0"/>
  </w:style>
  <w:style w:type="character" w:customStyle="1" w:styleId="chars-valuevalue-max-val">
    <w:name w:val="chars-value__value-max-val"/>
    <w:basedOn w:val="a0"/>
  </w:style>
  <w:style w:type="character" w:customStyle="1" w:styleId="af4">
    <w:name w:val="Абзац списка Знак"/>
    <w:link w:val="af3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69AD3-DE70-4A4B-9C2E-A62DBD2AC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User</cp:lastModifiedBy>
  <cp:revision>12</cp:revision>
  <dcterms:created xsi:type="dcterms:W3CDTF">2026-09-29T06:47:00Z</dcterms:created>
  <dcterms:modified xsi:type="dcterms:W3CDTF">2026-09-29T12:10:00Z</dcterms:modified>
</cp:coreProperties>
</file>