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89D8D" w14:textId="2D2922B1" w:rsidR="00E11389" w:rsidRPr="00E11389" w:rsidRDefault="00A25D63" w:rsidP="00E11389">
      <w:pPr>
        <w:tabs>
          <w:tab w:val="left" w:pos="5442"/>
        </w:tabs>
        <w:jc w:val="center"/>
        <w:rPr>
          <w:rFonts w:ascii="Times New Roman" w:hAnsi="Times New Roman" w:cs="Times New Roman"/>
          <w:b/>
          <w:color w:val="000000" w:themeColor="text1"/>
        </w:rPr>
      </w:pPr>
      <w:r w:rsidRPr="00E11389">
        <w:rPr>
          <w:rFonts w:ascii="Times New Roman" w:hAnsi="Times New Roman" w:cs="Times New Roman"/>
          <w:b/>
          <w:bCs/>
        </w:rPr>
        <w:t>Техническое задание</w:t>
      </w:r>
      <w:r w:rsidR="00E11389" w:rsidRPr="00E11389">
        <w:rPr>
          <w:rFonts w:ascii="Times New Roman" w:eastAsia="SimSun" w:hAnsi="Times New Roman" w:cs="Times New Roman"/>
          <w:b/>
          <w:bCs/>
          <w:spacing w:val="-1"/>
          <w:kern w:val="2"/>
          <w:lang w:eastAsia="hi-IN" w:bidi="hi-IN"/>
        </w:rPr>
        <w:t xml:space="preserve"> на поставку запорной арматуры (клапан обратный)</w:t>
      </w:r>
    </w:p>
    <w:p w14:paraId="57AF1FAD" w14:textId="2DE10929" w:rsidR="00A25D63" w:rsidRPr="00E35E84" w:rsidRDefault="00A25D63" w:rsidP="00E35E84">
      <w:pPr>
        <w:pStyle w:val="paragraph-styledstyledparagraph-sc-a650b026-0"/>
        <w:jc w:val="center"/>
        <w:rPr>
          <w:b/>
          <w:bCs/>
          <w:sz w:val="22"/>
          <w:szCs w:val="22"/>
        </w:rPr>
      </w:pPr>
    </w:p>
    <w:tbl>
      <w:tblPr>
        <w:tblStyle w:val="11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426"/>
        <w:gridCol w:w="1371"/>
        <w:gridCol w:w="2871"/>
        <w:gridCol w:w="1308"/>
        <w:gridCol w:w="1597"/>
        <w:gridCol w:w="1772"/>
      </w:tblGrid>
      <w:tr w:rsidR="00E35E84" w:rsidRPr="00E35E84" w14:paraId="22459B25" w14:textId="77777777" w:rsidTr="001F4BA2">
        <w:trPr>
          <w:trHeight w:val="241"/>
          <w:jc w:val="center"/>
        </w:trPr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6F79C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7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5FFDB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21" w:firstLine="21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Код ‍﻿‍​​﻿‌​‍﻿‍‌‌‌‌‍‌‍‍​‍‌‌​ОКПД2</w:t>
            </w:r>
          </w:p>
        </w:tc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5226A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5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61CA4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Национальный режим</w:t>
            </w:r>
          </w:p>
        </w:tc>
      </w:tr>
      <w:tr w:rsidR="00E35E84" w:rsidRPr="00E35E84" w14:paraId="15F4C7DE" w14:textId="77777777" w:rsidTr="001F4BA2">
        <w:trPr>
          <w:trHeight w:val="397"/>
          <w:jc w:val="center"/>
        </w:trPr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D8C91" w14:textId="77777777" w:rsidR="00E35E84" w:rsidRPr="00E35E84" w:rsidRDefault="00E35E84" w:rsidP="000E128D">
            <w:pPr>
              <w:rPr>
                <w:sz w:val="22"/>
                <w:szCs w:val="22"/>
              </w:rPr>
            </w:pPr>
          </w:p>
        </w:tc>
        <w:tc>
          <w:tcPr>
            <w:tcW w:w="7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68460" w14:textId="77777777" w:rsidR="00E35E84" w:rsidRPr="00E35E84" w:rsidRDefault="00E35E84" w:rsidP="000E128D">
            <w:pPr>
              <w:rPr>
                <w:sz w:val="22"/>
                <w:szCs w:val="22"/>
              </w:rPr>
            </w:pPr>
          </w:p>
        </w:tc>
        <w:tc>
          <w:tcPr>
            <w:tcW w:w="1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1075B" w14:textId="77777777" w:rsidR="00E35E84" w:rsidRPr="00E35E84" w:rsidRDefault="00E35E84" w:rsidP="000E128D">
            <w:pPr>
              <w:rPr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33F58B" w14:textId="77777777" w:rsidR="00E35E84" w:rsidRPr="00E35E84" w:rsidRDefault="00E35E84" w:rsidP="000E128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1875</w:t>
            </w:r>
          </w:p>
          <w:p w14:paraId="275F93EA" w14:textId="77777777" w:rsidR="00E35E84" w:rsidRPr="00E35E84" w:rsidRDefault="00E35E84" w:rsidP="000E128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(Запрет)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BA3740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1875</w:t>
            </w:r>
          </w:p>
          <w:p w14:paraId="3AE6516A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(Ограничение)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CE2E12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1875</w:t>
            </w:r>
          </w:p>
          <w:p w14:paraId="70CA24DB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(Преимущество)</w:t>
            </w:r>
          </w:p>
        </w:tc>
      </w:tr>
      <w:tr w:rsidR="00361C91" w:rsidRPr="00E35E84" w14:paraId="58FFAF15" w14:textId="77777777" w:rsidTr="001F4BA2">
        <w:trPr>
          <w:trHeight w:val="275"/>
          <w:jc w:val="center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44F1C" w14:textId="77777777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DF9B" w14:textId="2546F84C" w:rsidR="00361C91" w:rsidRPr="00E35E84" w:rsidRDefault="00361C91" w:rsidP="00361C91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28.14.11.131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E0F80" w14:textId="1A0AC703" w:rsidR="00361C91" w:rsidRPr="00E35E84" w:rsidRDefault="00361C91" w:rsidP="00361C91">
            <w:pPr>
              <w:rPr>
                <w:sz w:val="22"/>
                <w:szCs w:val="22"/>
                <w:lang w:eastAsia="ru-RU"/>
              </w:rPr>
            </w:pPr>
            <w:r w:rsidRPr="00E35E84">
              <w:rPr>
                <w:kern w:val="2"/>
                <w:sz w:val="22"/>
                <w:szCs w:val="22"/>
                <w:lang w:eastAsia="zh-CN"/>
              </w:rPr>
              <w:t xml:space="preserve">Клапан обратный 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ABAB" w14:textId="77777777" w:rsidR="00361C91" w:rsidRPr="00E35E84" w:rsidRDefault="00361C91" w:rsidP="00361C9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796DC" w14:textId="571500CE" w:rsidR="00361C91" w:rsidRPr="00E35E84" w:rsidRDefault="00361C91" w:rsidP="00361C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AA9" w14:textId="0E963316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361C91" w:rsidRPr="00E35E84" w14:paraId="31DDB77C" w14:textId="77777777" w:rsidTr="001F4BA2">
        <w:trPr>
          <w:trHeight w:val="275"/>
          <w:jc w:val="center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A2BA" w14:textId="77777777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9B35" w14:textId="38D2E813" w:rsidR="00361C91" w:rsidRPr="00E35E84" w:rsidRDefault="00361C91" w:rsidP="00361C91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28.14.11.131</w:t>
            </w:r>
          </w:p>
        </w:tc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E75F" w14:textId="45ABF9CB" w:rsidR="00361C91" w:rsidRPr="00E35E84" w:rsidRDefault="00361C91" w:rsidP="00361C91">
            <w:pPr>
              <w:rPr>
                <w:sz w:val="22"/>
                <w:szCs w:val="22"/>
                <w:lang w:eastAsia="ru-RU"/>
              </w:rPr>
            </w:pPr>
            <w:r w:rsidRPr="00E35E84">
              <w:rPr>
                <w:kern w:val="2"/>
                <w:sz w:val="22"/>
                <w:szCs w:val="22"/>
                <w:lang w:eastAsia="zh-CN"/>
              </w:rPr>
              <w:t xml:space="preserve">Клапан обратный 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D3F2" w14:textId="77777777" w:rsidR="00361C91" w:rsidRPr="00E35E84" w:rsidRDefault="00361C91" w:rsidP="00361C9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CB9BD" w14:textId="5BCCBA79" w:rsidR="00361C91" w:rsidRPr="00E35E84" w:rsidRDefault="00361C91" w:rsidP="00361C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64CB" w14:textId="333283D9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361C91" w:rsidRPr="00E35E84" w14:paraId="1B67658B" w14:textId="77777777" w:rsidTr="001F4BA2">
        <w:trPr>
          <w:trHeight w:val="275"/>
          <w:jc w:val="center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CDB7" w14:textId="77777777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ABC3" w14:textId="3087CCEB" w:rsidR="00361C91" w:rsidRPr="00E35E84" w:rsidRDefault="00361C91" w:rsidP="00361C91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28.14.11.131</w:t>
            </w:r>
          </w:p>
        </w:tc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E4038" w14:textId="499E596A" w:rsidR="00361C91" w:rsidRPr="00E35E84" w:rsidRDefault="00361C91" w:rsidP="00361C91">
            <w:pPr>
              <w:rPr>
                <w:sz w:val="22"/>
                <w:szCs w:val="22"/>
                <w:lang w:eastAsia="ru-RU"/>
              </w:rPr>
            </w:pPr>
            <w:r w:rsidRPr="00E35E84">
              <w:rPr>
                <w:kern w:val="2"/>
                <w:sz w:val="22"/>
                <w:szCs w:val="22"/>
                <w:lang w:eastAsia="zh-CN"/>
              </w:rPr>
              <w:t>Клапан обратный подъемный чугунный фланцевый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58DE" w14:textId="77777777" w:rsidR="00361C91" w:rsidRPr="00E35E84" w:rsidRDefault="00361C91" w:rsidP="00361C9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82327" w14:textId="581A936A" w:rsidR="00361C91" w:rsidRPr="00E35E84" w:rsidRDefault="00361C91" w:rsidP="00361C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553A" w14:textId="33F8DFCB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14:paraId="649FA6F8" w14:textId="77777777" w:rsidR="00E35E84" w:rsidRPr="00E35E84" w:rsidRDefault="00E35E84" w:rsidP="00E35E84">
      <w:pPr>
        <w:pStyle w:val="a4"/>
        <w:widowControl w:val="0"/>
        <w:numPr>
          <w:ilvl w:val="0"/>
          <w:numId w:val="3"/>
        </w:numPr>
        <w:tabs>
          <w:tab w:val="left" w:pos="1440"/>
          <w:tab w:val="right" w:leader="dot" w:pos="10195"/>
        </w:tabs>
        <w:rPr>
          <w:b/>
          <w:sz w:val="22"/>
          <w:szCs w:val="22"/>
        </w:rPr>
      </w:pPr>
      <w:r w:rsidRPr="00E35E84">
        <w:rPr>
          <w:b/>
          <w:sz w:val="22"/>
          <w:szCs w:val="22"/>
        </w:rPr>
        <w:t>Объект закупки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11"/>
        <w:gridCol w:w="4893"/>
        <w:gridCol w:w="992"/>
        <w:gridCol w:w="1134"/>
      </w:tblGrid>
      <w:tr w:rsidR="00E35E84" w:rsidRPr="00E35E84" w14:paraId="31B043BD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D569FC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FC5FC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6B1B6F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Технические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081E5C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16944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E35E84" w:rsidRPr="00E35E84" w14:paraId="1B798470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3665A" w14:textId="77777777" w:rsidR="00E35E84" w:rsidRPr="00E35E84" w:rsidRDefault="00E35E84" w:rsidP="00E35E84">
            <w:pPr>
              <w:pStyle w:val="a4"/>
              <w:numPr>
                <w:ilvl w:val="0"/>
                <w:numId w:val="4"/>
              </w:numPr>
              <w:spacing w:line="276" w:lineRule="auto"/>
              <w:ind w:left="30" w:firstLine="0"/>
              <w:rPr>
                <w:bCs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D64E9" w14:textId="6EAD82FD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kern w:val="2"/>
                <w:lang w:eastAsia="zh-CN"/>
              </w:rPr>
              <w:t xml:space="preserve">Клапан обратный 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7966DD" w14:textId="31330399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Наименование: Клапан обратный поворотный чугунный.</w:t>
            </w:r>
          </w:p>
          <w:p w14:paraId="5D6C00A7" w14:textId="4A550FCD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Марка: 19ч21бр.</w:t>
            </w:r>
          </w:p>
          <w:p w14:paraId="1361F4BE" w14:textId="7349B859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Условный проход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200 мм.</w:t>
            </w:r>
          </w:p>
          <w:p w14:paraId="2FF6C9FB" w14:textId="0A55FC7C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Условное давление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10 кгс/см² (1,0 МПа).</w:t>
            </w:r>
          </w:p>
          <w:p w14:paraId="29AF7B6D" w14:textId="4B329113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Строительная длина: 140 мм.</w:t>
            </w:r>
          </w:p>
          <w:p w14:paraId="4C1EC4E3" w14:textId="36573714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Тип присоединения: 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Межфланцевое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(стяжное).</w:t>
            </w:r>
          </w:p>
          <w:p w14:paraId="53740C75" w14:textId="19E1EF0C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Рабочая среда: Вода, пар (до 225 °С).</w:t>
            </w:r>
          </w:p>
          <w:p w14:paraId="260ED619" w14:textId="6B4788A9" w:rsid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Материал корпуса: Серый чугун СЧ18/СЧ20.</w:t>
            </w:r>
          </w:p>
          <w:p w14:paraId="3252B4EE" w14:textId="3ACEEF75" w:rsidR="00FA0D36" w:rsidRPr="00E35E84" w:rsidRDefault="00FA0D36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Одностворчатый</w:t>
            </w:r>
          </w:p>
          <w:p w14:paraId="3FAB4892" w14:textId="25CD065A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BD53E" w14:textId="77777777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35E84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07AF3" w14:textId="41D8ACEB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E35E84" w:rsidRPr="00E35E84" w14:paraId="5BA92DED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A6D18" w14:textId="77777777" w:rsidR="00E35E84" w:rsidRPr="00E35E84" w:rsidRDefault="00E35E84" w:rsidP="00E35E84">
            <w:pPr>
              <w:pStyle w:val="a4"/>
              <w:numPr>
                <w:ilvl w:val="0"/>
                <w:numId w:val="4"/>
              </w:numPr>
              <w:spacing w:line="276" w:lineRule="auto"/>
              <w:ind w:left="30" w:firstLine="0"/>
              <w:rPr>
                <w:bCs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4AA55" w14:textId="118716A1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kern w:val="2"/>
                <w:lang w:eastAsia="zh-CN"/>
              </w:rPr>
              <w:t xml:space="preserve">Клапан обратный 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AB4B8B" w14:textId="78D56D4F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Наименование: Клапан обратный поворотный чугунный.</w:t>
            </w:r>
          </w:p>
          <w:p w14:paraId="437DC89F" w14:textId="5A4F16E8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Марка: 19ч21бр.</w:t>
            </w:r>
          </w:p>
          <w:p w14:paraId="4B864D49" w14:textId="12DE1DD0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Условный проход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500 мм.</w:t>
            </w:r>
          </w:p>
          <w:p w14:paraId="7A4FB4F8" w14:textId="421FDA9E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словное давление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16 кгс/см² (1,6 МПа).</w:t>
            </w:r>
          </w:p>
          <w:p w14:paraId="05ED4B86" w14:textId="77777777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Строительная длина: 200 мм </w:t>
            </w:r>
          </w:p>
          <w:p w14:paraId="10ABDE4E" w14:textId="3038965D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Тип присоединения: 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Межфланцевое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(стяжное).</w:t>
            </w:r>
          </w:p>
          <w:p w14:paraId="65F98535" w14:textId="74D7AA44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Рабочая среда: Вода, пар (до 225 °С).</w:t>
            </w:r>
          </w:p>
          <w:p w14:paraId="3D03927A" w14:textId="77777777" w:rsidR="00E35E84" w:rsidRDefault="00E35E84" w:rsidP="000777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Материал корпуса: Серый чугун СЧ18/СЧ20.</w:t>
            </w:r>
          </w:p>
          <w:p w14:paraId="4FC47BA8" w14:textId="66253029" w:rsidR="00FA0D36" w:rsidRPr="00E35E84" w:rsidRDefault="00FA0D36" w:rsidP="000777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Одностворчатый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8CBD3" w14:textId="77777777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35E84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37CB" w14:textId="1EAD2574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E35E84" w:rsidRPr="00E35E84" w14:paraId="21A59B07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53CC5F" w14:textId="77777777" w:rsidR="00E35E84" w:rsidRPr="00E35E84" w:rsidRDefault="00E35E84" w:rsidP="00E35E84">
            <w:pPr>
              <w:pStyle w:val="a4"/>
              <w:numPr>
                <w:ilvl w:val="0"/>
                <w:numId w:val="4"/>
              </w:numPr>
              <w:spacing w:line="276" w:lineRule="auto"/>
              <w:ind w:left="30" w:firstLine="0"/>
              <w:rPr>
                <w:bCs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8AC0A" w14:textId="067BD590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kern w:val="2"/>
                <w:lang w:eastAsia="zh-CN"/>
              </w:rPr>
              <w:t>Клапан обратный подъемный чугунный фланцевый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FB77DA" w14:textId="5D75B64F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Наименование: Клапан обратный подъемный чугунный фланцевый.</w:t>
            </w:r>
          </w:p>
          <w:p w14:paraId="3931B6E5" w14:textId="7EDB9233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Марка: 16ч6бр (или эквивалент).</w:t>
            </w:r>
          </w:p>
          <w:p w14:paraId="43423AB8" w14:textId="248EBC3A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Условный проход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100 мм.</w:t>
            </w:r>
          </w:p>
          <w:p w14:paraId="5ED38247" w14:textId="586FF8C6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Условное давление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16 кгс/см² (1,6 МПа).</w:t>
            </w:r>
          </w:p>
          <w:p w14:paraId="7339CB09" w14:textId="7D31D43C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Строительная длина: 350 мм.</w:t>
            </w:r>
          </w:p>
          <w:p w14:paraId="27D376D4" w14:textId="3CA1FFA5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Тип присоединения: Фланцевое (ГОСТ </w:t>
            </w:r>
            <w:r w:rsidR="00321226">
              <w:rPr>
                <w:rFonts w:ascii="Times New Roman" w:eastAsia="Times New Roman" w:hAnsi="Times New Roman" w:cs="Times New Roman"/>
                <w:lang w:eastAsia="ru-RU"/>
              </w:rPr>
              <w:t>3326-86</w:t>
            </w: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). Рабочая среда: Вода, пар (до 225 °С).</w:t>
            </w:r>
          </w:p>
          <w:p w14:paraId="76826626" w14:textId="49760CA7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Материал корпуса: Серый чугун СЧ18/СЧ20.</w:t>
            </w:r>
          </w:p>
          <w:p w14:paraId="2A44228C" w14:textId="701DA2CD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E1021" w14:textId="77777777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35E84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D8F77" w14:textId="71A40ADE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bCs/>
              </w:rPr>
              <w:t>1</w:t>
            </w:r>
          </w:p>
        </w:tc>
      </w:tr>
    </w:tbl>
    <w:p w14:paraId="57BB72D2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  <w:b/>
          <w:bCs/>
        </w:rPr>
        <w:t>2. Место поставки:</w:t>
      </w:r>
      <w:r w:rsidRPr="00E35E84">
        <w:rPr>
          <w:rFonts w:ascii="Times New Roman" w:hAnsi="Times New Roman" w:cs="Times New Roman"/>
        </w:rPr>
        <w:t xml:space="preserve"> 624760, Свердловская обл., М.О. </w:t>
      </w:r>
      <w:proofErr w:type="spellStart"/>
      <w:r w:rsidRPr="00E35E84">
        <w:rPr>
          <w:rFonts w:ascii="Times New Roman" w:hAnsi="Times New Roman" w:cs="Times New Roman"/>
        </w:rPr>
        <w:t>Верхнесалдинский</w:t>
      </w:r>
      <w:proofErr w:type="spellEnd"/>
      <w:r w:rsidRPr="00E35E84">
        <w:rPr>
          <w:rFonts w:ascii="Times New Roman" w:hAnsi="Times New Roman" w:cs="Times New Roman"/>
        </w:rPr>
        <w:t>, г. Верхняя Салда, ул. Парковая 1-А.</w:t>
      </w:r>
    </w:p>
    <w:p w14:paraId="4D30BC47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  <w:b/>
          <w:bCs/>
        </w:rPr>
        <w:t>3. Срок поставки:</w:t>
      </w:r>
      <w:r w:rsidRPr="00E35E84">
        <w:rPr>
          <w:rFonts w:ascii="Times New Roman" w:hAnsi="Times New Roman" w:cs="Times New Roman"/>
        </w:rPr>
        <w:t xml:space="preserve"> в течении 10 (десяти) календарных дней с момента заключения договора. В рабочие дни Заказчика с 8 ч. 00 мин. до 16 ч. 00 мин. Время местное заказчика.</w:t>
      </w:r>
    </w:p>
    <w:p w14:paraId="61B3CF66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3.1 Доставка Товара, погрузо-разгрузочные работы до места поставки, осуществляется за счет Поставщика.</w:t>
      </w:r>
    </w:p>
    <w:p w14:paraId="4A287391" w14:textId="77777777" w:rsidR="00E35E84" w:rsidRPr="00E35E84" w:rsidRDefault="00E35E84" w:rsidP="00E35E84">
      <w:pPr>
        <w:jc w:val="both"/>
        <w:rPr>
          <w:rFonts w:ascii="Times New Roman" w:hAnsi="Times New Roman" w:cs="Times New Roman"/>
          <w:b/>
          <w:bCs/>
        </w:rPr>
      </w:pPr>
      <w:r w:rsidRPr="00E35E84">
        <w:rPr>
          <w:rFonts w:ascii="Times New Roman" w:hAnsi="Times New Roman" w:cs="Times New Roman"/>
          <w:b/>
          <w:bCs/>
        </w:rPr>
        <w:lastRenderedPageBreak/>
        <w:t>4. Требования к качеству, безопасности поставляемого товара:</w:t>
      </w:r>
    </w:p>
    <w:p w14:paraId="0CE650A7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7AB0DB60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DDCE15E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4DBEB7C7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289D2509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FA298A5" w14:textId="77777777" w:rsidR="00E35E84" w:rsidRPr="00E35E84" w:rsidRDefault="00E35E84" w:rsidP="00E35E84">
      <w:pPr>
        <w:jc w:val="both"/>
        <w:rPr>
          <w:rFonts w:ascii="Times New Roman" w:hAnsi="Times New Roman" w:cs="Times New Roman"/>
          <w:b/>
          <w:bCs/>
        </w:rPr>
      </w:pPr>
      <w:r w:rsidRPr="00E35E84">
        <w:rPr>
          <w:rFonts w:ascii="Times New Roman" w:hAnsi="Times New Roman" w:cs="Times New Roman"/>
          <w:b/>
          <w:bCs/>
        </w:rPr>
        <w:t>5. Требования к упаковке и маркировке поставляемого товара:</w:t>
      </w:r>
    </w:p>
    <w:p w14:paraId="0BC6CBA2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647EC996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6F08611F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2F82D61A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495C7664" w14:textId="77777777" w:rsidR="00E35E84" w:rsidRPr="00E35E84" w:rsidRDefault="00E35E84" w:rsidP="00E35E84">
      <w:pPr>
        <w:jc w:val="both"/>
        <w:rPr>
          <w:rFonts w:ascii="Times New Roman" w:hAnsi="Times New Roman" w:cs="Times New Roman"/>
          <w:b/>
          <w:bCs/>
        </w:rPr>
      </w:pPr>
      <w:r w:rsidRPr="00E35E84">
        <w:rPr>
          <w:rFonts w:ascii="Times New Roman" w:hAnsi="Times New Roman" w:cs="Times New Roman"/>
          <w:b/>
          <w:bCs/>
        </w:rPr>
        <w:t>6. Требования к гарантийному сроку товара и (или) объему предоставления гарантий качества товара:</w:t>
      </w:r>
    </w:p>
    <w:p w14:paraId="7B36B716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7D1AC23F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069AE373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2ACEB5E" w14:textId="148EA830" w:rsidR="00E35E84" w:rsidRPr="00E35E84" w:rsidRDefault="00E35E84" w:rsidP="00E35E84">
      <w:pPr>
        <w:rPr>
          <w:rFonts w:ascii="Times New Roman" w:hAnsi="Times New Roman" w:cs="Times New Roman"/>
          <w:color w:val="000000" w:themeColor="text1"/>
        </w:rPr>
      </w:pPr>
      <w:r w:rsidRPr="00E35E84">
        <w:rPr>
          <w:rFonts w:ascii="Times New Roman" w:hAnsi="Times New Roman" w:cs="Times New Roman"/>
          <w:color w:val="000000" w:themeColor="text1"/>
        </w:rPr>
        <w:t xml:space="preserve">Входной контроль обеспечивает: руководитель службы </w:t>
      </w:r>
      <w:r w:rsidR="00FA0D36">
        <w:rPr>
          <w:rFonts w:ascii="Times New Roman" w:hAnsi="Times New Roman" w:cs="Times New Roman"/>
          <w:color w:val="000000" w:themeColor="text1"/>
        </w:rPr>
        <w:t>«</w:t>
      </w:r>
      <w:r w:rsidRPr="00E35E84">
        <w:rPr>
          <w:rFonts w:ascii="Times New Roman" w:hAnsi="Times New Roman" w:cs="Times New Roman"/>
          <w:color w:val="000000" w:themeColor="text1"/>
        </w:rPr>
        <w:t>МУП «ВКС»</w:t>
      </w:r>
    </w:p>
    <w:p w14:paraId="51AAEC49" w14:textId="77777777" w:rsidR="00FA0D36" w:rsidRPr="00E35E84" w:rsidRDefault="00E35E84" w:rsidP="00FA0D36">
      <w:pPr>
        <w:rPr>
          <w:rFonts w:ascii="Times New Roman" w:hAnsi="Times New Roman" w:cs="Times New Roman"/>
          <w:color w:val="000000" w:themeColor="text1"/>
        </w:rPr>
      </w:pPr>
      <w:r w:rsidRPr="00E35E84">
        <w:rPr>
          <w:rFonts w:ascii="Times New Roman" w:hAnsi="Times New Roman" w:cs="Times New Roman"/>
          <w:color w:val="000000" w:themeColor="text1"/>
        </w:rPr>
        <w:t>_____________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E35E84">
        <w:rPr>
          <w:rFonts w:ascii="Times New Roman" w:hAnsi="Times New Roman" w:cs="Times New Roman"/>
          <w:color w:val="000000" w:themeColor="text1"/>
        </w:rPr>
        <w:t>Д.В. Чуриков</w:t>
      </w:r>
      <w:r w:rsidR="00FA0D36">
        <w:rPr>
          <w:rFonts w:ascii="Times New Roman" w:hAnsi="Times New Roman" w:cs="Times New Roman"/>
          <w:color w:val="000000" w:themeColor="text1"/>
        </w:rPr>
        <w:t xml:space="preserve">                                               </w:t>
      </w:r>
      <w:r w:rsidR="00FA0D36" w:rsidRPr="00E35E84">
        <w:rPr>
          <w:rFonts w:ascii="Times New Roman" w:hAnsi="Times New Roman" w:cs="Times New Roman"/>
          <w:color w:val="000000" w:themeColor="text1"/>
        </w:rPr>
        <w:t>___________</w:t>
      </w:r>
      <w:proofErr w:type="gramStart"/>
      <w:r w:rsidR="00FA0D36" w:rsidRPr="00E35E84">
        <w:rPr>
          <w:rFonts w:ascii="Times New Roman" w:hAnsi="Times New Roman" w:cs="Times New Roman"/>
          <w:color w:val="000000" w:themeColor="text1"/>
        </w:rPr>
        <w:t>_</w:t>
      </w:r>
      <w:r w:rsidR="00FA0D36">
        <w:rPr>
          <w:rFonts w:ascii="Times New Roman" w:hAnsi="Times New Roman" w:cs="Times New Roman"/>
          <w:color w:val="000000" w:themeColor="text1"/>
        </w:rPr>
        <w:t xml:space="preserve">  </w:t>
      </w:r>
      <w:r w:rsidR="00FA0D36" w:rsidRPr="00E35E84">
        <w:rPr>
          <w:rFonts w:ascii="Times New Roman" w:hAnsi="Times New Roman" w:cs="Times New Roman"/>
          <w:color w:val="000000" w:themeColor="text1"/>
        </w:rPr>
        <w:t>В.И.</w:t>
      </w:r>
      <w:proofErr w:type="gramEnd"/>
      <w:r w:rsidR="00FA0D36" w:rsidRPr="00E35E84">
        <w:rPr>
          <w:rFonts w:ascii="Times New Roman" w:hAnsi="Times New Roman" w:cs="Times New Roman"/>
          <w:color w:val="000000" w:themeColor="text1"/>
        </w:rPr>
        <w:t xml:space="preserve"> Кривцов</w:t>
      </w:r>
    </w:p>
    <w:p w14:paraId="5B689534" w14:textId="25378742" w:rsidR="00E35E84" w:rsidRPr="00E35E84" w:rsidRDefault="00E35E84" w:rsidP="00E35E84">
      <w:pPr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sectPr w:rsidR="00E35E84" w:rsidRPr="00E3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4879"/>
    <w:multiLevelType w:val="hybridMultilevel"/>
    <w:tmpl w:val="06E61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F2700"/>
    <w:multiLevelType w:val="hybridMultilevel"/>
    <w:tmpl w:val="F90499B4"/>
    <w:lvl w:ilvl="0" w:tplc="80F82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011CB2"/>
    <w:multiLevelType w:val="multilevel"/>
    <w:tmpl w:val="FF7E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AE7448"/>
    <w:multiLevelType w:val="multilevel"/>
    <w:tmpl w:val="7878F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95"/>
    <w:rsid w:val="000777B4"/>
    <w:rsid w:val="001F4BA2"/>
    <w:rsid w:val="00321226"/>
    <w:rsid w:val="003356C8"/>
    <w:rsid w:val="00336B19"/>
    <w:rsid w:val="00361C91"/>
    <w:rsid w:val="003F3E61"/>
    <w:rsid w:val="00484255"/>
    <w:rsid w:val="00581B72"/>
    <w:rsid w:val="005F7C4F"/>
    <w:rsid w:val="008B1499"/>
    <w:rsid w:val="009A3EFC"/>
    <w:rsid w:val="009D43F2"/>
    <w:rsid w:val="00A25D63"/>
    <w:rsid w:val="00A704E7"/>
    <w:rsid w:val="00A735C7"/>
    <w:rsid w:val="00B85595"/>
    <w:rsid w:val="00C14E2E"/>
    <w:rsid w:val="00C513DA"/>
    <w:rsid w:val="00D42001"/>
    <w:rsid w:val="00E11389"/>
    <w:rsid w:val="00E35E84"/>
    <w:rsid w:val="00E370A3"/>
    <w:rsid w:val="00FA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8F600"/>
  <w15:chartTrackingRefBased/>
  <w15:docId w15:val="{9C1B29B6-1AB7-40A4-9B61-4F5EA75B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A2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A25D63"/>
    <w:rPr>
      <w:i/>
      <w:iCs/>
    </w:rPr>
  </w:style>
  <w:style w:type="paragraph" w:customStyle="1" w:styleId="list-styledstyledli-sc-202d193-2">
    <w:name w:val="list-styled__styledli-sc-202d193-2"/>
    <w:basedOn w:val="a"/>
    <w:rsid w:val="00A2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1"/>
    <w:uiPriority w:val="39"/>
    <w:qFormat/>
    <w:rsid w:val="00E35E84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35E8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2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2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2026-10-13T16:05:00Z</cp:lastPrinted>
  <dcterms:created xsi:type="dcterms:W3CDTF">2026-10-14T13:00:00Z</dcterms:created>
  <dcterms:modified xsi:type="dcterms:W3CDTF">2026-10-14T13:00:00Z</dcterms:modified>
</cp:coreProperties>
</file>