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BFD53" w14:textId="7E289D1E" w:rsidR="003F5C1A" w:rsidRDefault="00F41D79">
      <w:pPr>
        <w:spacing w:after="0" w:line="240" w:lineRule="auto"/>
        <w:jc w:val="center"/>
        <w:rPr>
          <w:rFonts w:ascii="Times New Roman" w:hAnsi="Times New Roman"/>
          <w:b/>
        </w:rPr>
      </w:pPr>
      <w:bookmarkStart w:id="0" w:name="_GoBack"/>
      <w:bookmarkEnd w:id="0"/>
      <w:r>
        <w:rPr>
          <w:rFonts w:ascii="Times New Roman" w:hAnsi="Times New Roman"/>
          <w:b/>
        </w:rPr>
        <w:t>Т</w:t>
      </w:r>
      <w:r w:rsidR="00674B64">
        <w:rPr>
          <w:rFonts w:ascii="Times New Roman" w:hAnsi="Times New Roman"/>
          <w:b/>
        </w:rPr>
        <w:t>ехническое</w:t>
      </w:r>
      <w:r>
        <w:rPr>
          <w:rFonts w:ascii="Times New Roman" w:hAnsi="Times New Roman"/>
          <w:b/>
        </w:rPr>
        <w:t xml:space="preserve"> </w:t>
      </w:r>
      <w:r w:rsidR="00674B64">
        <w:rPr>
          <w:rFonts w:ascii="Times New Roman" w:hAnsi="Times New Roman"/>
          <w:b/>
        </w:rPr>
        <w:t xml:space="preserve">задание </w:t>
      </w:r>
    </w:p>
    <w:p w14:paraId="67461B31" w14:textId="370F7FF2" w:rsidR="0025000F" w:rsidRDefault="00F41D79" w:rsidP="00AA34EB">
      <w:pPr>
        <w:spacing w:after="0" w:line="240" w:lineRule="auto"/>
        <w:jc w:val="center"/>
        <w:rPr>
          <w:rFonts w:ascii="Times New Roman" w:hAnsi="Times New Roman"/>
          <w:b/>
        </w:rPr>
      </w:pPr>
      <w:r>
        <w:rPr>
          <w:rFonts w:ascii="Times New Roman" w:hAnsi="Times New Roman"/>
          <w:b/>
        </w:rPr>
        <w:t xml:space="preserve">на </w:t>
      </w:r>
      <w:r w:rsidR="00D90C0B">
        <w:rPr>
          <w:rFonts w:ascii="Times New Roman" w:hAnsi="Times New Roman"/>
          <w:b/>
        </w:rPr>
        <w:t>поставку</w:t>
      </w:r>
      <w:r w:rsidR="00FC36B6">
        <w:rPr>
          <w:rFonts w:ascii="Times New Roman" w:hAnsi="Times New Roman"/>
          <w:b/>
        </w:rPr>
        <w:t xml:space="preserve"> </w:t>
      </w:r>
      <w:r w:rsidR="000840BB">
        <w:rPr>
          <w:rFonts w:ascii="Times New Roman" w:hAnsi="Times New Roman"/>
          <w:b/>
        </w:rPr>
        <w:t>шин</w:t>
      </w:r>
      <w:r w:rsidR="00691500" w:rsidRPr="00691500">
        <w:rPr>
          <w:rFonts w:ascii="Times New Roman" w:hAnsi="Times New Roman"/>
          <w:b/>
        </w:rPr>
        <w:t xml:space="preserve"> </w:t>
      </w:r>
    </w:p>
    <w:p w14:paraId="4835CCE8" w14:textId="77777777" w:rsidR="005966B0" w:rsidRPr="00104326" w:rsidRDefault="005966B0" w:rsidP="00DD0A50">
      <w:pPr>
        <w:spacing w:after="0" w:line="240" w:lineRule="auto"/>
        <w:jc w:val="center"/>
        <w:rPr>
          <w:rFonts w:ascii="Times New Roman" w:hAnsi="Times New Roman"/>
          <w:b/>
        </w:rPr>
      </w:pPr>
    </w:p>
    <w:p w14:paraId="49A75A72" w14:textId="77777777" w:rsidR="00E92F8F" w:rsidRPr="00E92F8F" w:rsidRDefault="00E92F8F" w:rsidP="0025000F">
      <w:pPr>
        <w:pStyle w:val="afe"/>
        <w:spacing w:after="0" w:line="20" w:lineRule="atLeast"/>
        <w:ind w:left="-284" w:right="-284"/>
        <w:jc w:val="both"/>
        <w:outlineLvl w:val="0"/>
        <w:rPr>
          <w:rFonts w:ascii="Times New Roman" w:hAnsi="Times New Roman"/>
          <w:i/>
          <w:iCs/>
          <w:sz w:val="18"/>
          <w:szCs w:val="18"/>
        </w:rPr>
      </w:pPr>
      <w:bookmarkStart w:id="1" w:name="_Hlk229557462"/>
      <w:r w:rsidRPr="00E92F8F">
        <w:rPr>
          <w:rFonts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490" w:type="dxa"/>
        <w:tblInd w:w="-289" w:type="dxa"/>
        <w:tblLook w:val="04A0" w:firstRow="1" w:lastRow="0" w:firstColumn="1" w:lastColumn="0" w:noHBand="0" w:noVBand="1"/>
      </w:tblPr>
      <w:tblGrid>
        <w:gridCol w:w="568"/>
        <w:gridCol w:w="1672"/>
        <w:gridCol w:w="3147"/>
        <w:gridCol w:w="1536"/>
        <w:gridCol w:w="1695"/>
        <w:gridCol w:w="1872"/>
      </w:tblGrid>
      <w:tr w:rsidR="00E92F8F" w:rsidRPr="00115BDF" w14:paraId="517FEE67" w14:textId="77777777" w:rsidTr="003D44BA">
        <w:trPr>
          <w:trHeight w:val="300"/>
          <w:tblHeader/>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4459497"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 п/п</w:t>
            </w:r>
          </w:p>
        </w:tc>
        <w:tc>
          <w:tcPr>
            <w:tcW w:w="1672" w:type="dxa"/>
            <w:vMerge w:val="restart"/>
            <w:tcBorders>
              <w:top w:val="single" w:sz="4" w:space="0" w:color="auto"/>
              <w:left w:val="single" w:sz="4" w:space="0" w:color="auto"/>
              <w:bottom w:val="single" w:sz="4" w:space="0" w:color="auto"/>
              <w:right w:val="single" w:sz="4" w:space="0" w:color="auto"/>
            </w:tcBorders>
            <w:vAlign w:val="center"/>
            <w:hideMark/>
          </w:tcPr>
          <w:p w14:paraId="6C624224"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ОКПД 2</w:t>
            </w:r>
          </w:p>
        </w:tc>
        <w:tc>
          <w:tcPr>
            <w:tcW w:w="3147" w:type="dxa"/>
            <w:vMerge w:val="restart"/>
            <w:tcBorders>
              <w:top w:val="single" w:sz="4" w:space="0" w:color="auto"/>
              <w:left w:val="single" w:sz="4" w:space="0" w:color="auto"/>
              <w:bottom w:val="single" w:sz="4" w:space="0" w:color="auto"/>
              <w:right w:val="single" w:sz="4" w:space="0" w:color="auto"/>
            </w:tcBorders>
            <w:vAlign w:val="center"/>
            <w:hideMark/>
          </w:tcPr>
          <w:p w14:paraId="10903E64"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Наименование</w:t>
            </w:r>
          </w:p>
        </w:tc>
        <w:tc>
          <w:tcPr>
            <w:tcW w:w="5103" w:type="dxa"/>
            <w:gridSpan w:val="3"/>
            <w:tcBorders>
              <w:top w:val="single" w:sz="4" w:space="0" w:color="auto"/>
              <w:left w:val="nil"/>
              <w:bottom w:val="single" w:sz="4" w:space="0" w:color="auto"/>
              <w:right w:val="single" w:sz="4" w:space="0" w:color="auto"/>
            </w:tcBorders>
            <w:vAlign w:val="center"/>
            <w:hideMark/>
          </w:tcPr>
          <w:p w14:paraId="08B6379B"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Национальный режим</w:t>
            </w:r>
          </w:p>
        </w:tc>
      </w:tr>
      <w:tr w:rsidR="00E92F8F" w:rsidRPr="00115BDF" w14:paraId="03FE15AD" w14:textId="77777777" w:rsidTr="003D44BA">
        <w:trPr>
          <w:trHeight w:val="526"/>
          <w:tblHeader/>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3E9CEFE" w14:textId="77777777" w:rsidR="00E92F8F" w:rsidRPr="00905C8E" w:rsidRDefault="00E92F8F" w:rsidP="00137E4F">
            <w:pPr>
              <w:spacing w:after="0" w:line="20" w:lineRule="atLeast"/>
              <w:rPr>
                <w:rFonts w:ascii="Times New Roman" w:hAnsi="Times New Roman"/>
                <w:b/>
                <w:bCs/>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14:paraId="2BB6BD7E" w14:textId="77777777" w:rsidR="00E92F8F" w:rsidRPr="00905C8E" w:rsidRDefault="00E92F8F" w:rsidP="00137E4F">
            <w:pPr>
              <w:spacing w:after="0" w:line="20" w:lineRule="atLeast"/>
              <w:rPr>
                <w:rFonts w:ascii="Times New Roman" w:hAnsi="Times New Roman"/>
                <w:b/>
                <w:bCs/>
              </w:rPr>
            </w:pPr>
          </w:p>
        </w:tc>
        <w:tc>
          <w:tcPr>
            <w:tcW w:w="3147" w:type="dxa"/>
            <w:vMerge/>
            <w:tcBorders>
              <w:top w:val="single" w:sz="4" w:space="0" w:color="auto"/>
              <w:left w:val="single" w:sz="4" w:space="0" w:color="auto"/>
              <w:bottom w:val="single" w:sz="4" w:space="0" w:color="auto"/>
              <w:right w:val="single" w:sz="4" w:space="0" w:color="auto"/>
            </w:tcBorders>
            <w:vAlign w:val="center"/>
            <w:hideMark/>
          </w:tcPr>
          <w:p w14:paraId="1C904EBC" w14:textId="77777777" w:rsidR="00E92F8F" w:rsidRPr="00905C8E" w:rsidRDefault="00E92F8F" w:rsidP="00137E4F">
            <w:pPr>
              <w:spacing w:after="0" w:line="20" w:lineRule="atLeast"/>
              <w:rPr>
                <w:rFonts w:ascii="Times New Roman" w:hAnsi="Times New Roman"/>
                <w:b/>
                <w:bCs/>
              </w:rPr>
            </w:pPr>
          </w:p>
        </w:tc>
        <w:tc>
          <w:tcPr>
            <w:tcW w:w="1536" w:type="dxa"/>
            <w:tcBorders>
              <w:top w:val="nil"/>
              <w:left w:val="nil"/>
              <w:bottom w:val="single" w:sz="4" w:space="0" w:color="auto"/>
              <w:right w:val="single" w:sz="4" w:space="0" w:color="auto"/>
            </w:tcBorders>
            <w:vAlign w:val="center"/>
            <w:hideMark/>
          </w:tcPr>
          <w:p w14:paraId="67295278"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 xml:space="preserve">1875 </w:t>
            </w:r>
          </w:p>
          <w:p w14:paraId="374DAD12"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(Запрет)</w:t>
            </w:r>
          </w:p>
        </w:tc>
        <w:tc>
          <w:tcPr>
            <w:tcW w:w="1695" w:type="dxa"/>
            <w:tcBorders>
              <w:top w:val="nil"/>
              <w:left w:val="nil"/>
              <w:bottom w:val="single" w:sz="4" w:space="0" w:color="auto"/>
              <w:right w:val="single" w:sz="4" w:space="0" w:color="auto"/>
            </w:tcBorders>
            <w:vAlign w:val="center"/>
            <w:hideMark/>
          </w:tcPr>
          <w:p w14:paraId="39F55F76"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1875 (Ограничение)</w:t>
            </w:r>
          </w:p>
        </w:tc>
        <w:tc>
          <w:tcPr>
            <w:tcW w:w="1872" w:type="dxa"/>
            <w:tcBorders>
              <w:top w:val="nil"/>
              <w:left w:val="nil"/>
              <w:bottom w:val="single" w:sz="4" w:space="0" w:color="auto"/>
              <w:right w:val="single" w:sz="4" w:space="0" w:color="auto"/>
            </w:tcBorders>
            <w:vAlign w:val="center"/>
            <w:hideMark/>
          </w:tcPr>
          <w:p w14:paraId="155BF621" w14:textId="77777777" w:rsidR="00E92F8F" w:rsidRPr="00905C8E" w:rsidRDefault="00E92F8F" w:rsidP="00137E4F">
            <w:pPr>
              <w:spacing w:after="0" w:line="20" w:lineRule="atLeast"/>
              <w:jc w:val="center"/>
              <w:rPr>
                <w:rFonts w:ascii="Times New Roman" w:hAnsi="Times New Roman"/>
                <w:b/>
                <w:bCs/>
              </w:rPr>
            </w:pPr>
            <w:r w:rsidRPr="00905C8E">
              <w:rPr>
                <w:rFonts w:ascii="Times New Roman" w:hAnsi="Times New Roman"/>
                <w:b/>
                <w:bCs/>
              </w:rPr>
              <w:t>1875 (Преимущество)</w:t>
            </w:r>
          </w:p>
        </w:tc>
      </w:tr>
      <w:tr w:rsidR="009A12CF" w:rsidRPr="00115BDF" w14:paraId="65101168" w14:textId="77777777" w:rsidTr="0063028B">
        <w:trPr>
          <w:trHeight w:val="323"/>
          <w:tblHeader/>
        </w:trPr>
        <w:tc>
          <w:tcPr>
            <w:tcW w:w="568" w:type="dxa"/>
            <w:tcBorders>
              <w:top w:val="single" w:sz="4" w:space="0" w:color="auto"/>
              <w:left w:val="single" w:sz="4" w:space="0" w:color="auto"/>
              <w:bottom w:val="single" w:sz="4" w:space="0" w:color="auto"/>
              <w:right w:val="single" w:sz="4" w:space="0" w:color="auto"/>
            </w:tcBorders>
          </w:tcPr>
          <w:p w14:paraId="3630C5C5" w14:textId="77777777" w:rsidR="009A12CF" w:rsidRPr="0075692B" w:rsidRDefault="009A12CF" w:rsidP="009A12CF">
            <w:pPr>
              <w:pStyle w:val="afe"/>
              <w:numPr>
                <w:ilvl w:val="0"/>
                <w:numId w:val="2"/>
              </w:numPr>
              <w:spacing w:after="0" w:line="240" w:lineRule="auto"/>
              <w:ind w:hanging="720"/>
              <w:jc w:val="center"/>
              <w:rPr>
                <w:rFonts w:ascii="Times New Roman" w:hAnsi="Times New Roman"/>
              </w:rPr>
            </w:pPr>
          </w:p>
        </w:tc>
        <w:tc>
          <w:tcPr>
            <w:tcW w:w="1672" w:type="dxa"/>
            <w:tcBorders>
              <w:top w:val="single" w:sz="4" w:space="0" w:color="auto"/>
              <w:left w:val="single" w:sz="4" w:space="0" w:color="auto"/>
              <w:bottom w:val="single" w:sz="4" w:space="0" w:color="auto"/>
              <w:right w:val="single" w:sz="4" w:space="0" w:color="auto"/>
            </w:tcBorders>
          </w:tcPr>
          <w:p w14:paraId="081FE2B3" w14:textId="1E086672" w:rsidR="009A12CF" w:rsidRPr="0075692B" w:rsidRDefault="00441DA5" w:rsidP="009A12CF">
            <w:pPr>
              <w:spacing w:after="0" w:line="20" w:lineRule="atLeast"/>
              <w:jc w:val="center"/>
              <w:rPr>
                <w:rFonts w:ascii="Times New Roman" w:hAnsi="Times New Roman"/>
              </w:rPr>
            </w:pPr>
            <w:r w:rsidRPr="00441DA5">
              <w:rPr>
                <w:rFonts w:ascii="Times New Roman" w:hAnsi="Times New Roman"/>
              </w:rPr>
              <w:t>22.11.11.000</w:t>
            </w:r>
          </w:p>
        </w:tc>
        <w:tc>
          <w:tcPr>
            <w:tcW w:w="3147" w:type="dxa"/>
            <w:tcBorders>
              <w:top w:val="single" w:sz="4" w:space="0" w:color="auto"/>
              <w:left w:val="single" w:sz="4" w:space="0" w:color="auto"/>
              <w:bottom w:val="single" w:sz="4" w:space="0" w:color="auto"/>
              <w:right w:val="single" w:sz="4" w:space="0" w:color="auto"/>
            </w:tcBorders>
          </w:tcPr>
          <w:p w14:paraId="4A488F1F" w14:textId="58C54158" w:rsidR="009A12CF" w:rsidRPr="0075692B" w:rsidRDefault="00441DA5" w:rsidP="009A12CF">
            <w:pPr>
              <w:spacing w:after="0" w:line="20" w:lineRule="atLeast"/>
              <w:jc w:val="center"/>
              <w:rPr>
                <w:rFonts w:ascii="Times New Roman" w:hAnsi="Times New Roman"/>
              </w:rPr>
            </w:pPr>
            <w:r w:rsidRPr="00441DA5">
              <w:rPr>
                <w:rFonts w:ascii="Times New Roman" w:hAnsi="Times New Roman"/>
              </w:rPr>
              <w:t>Шина пневматическая</w:t>
            </w:r>
          </w:p>
        </w:tc>
        <w:tc>
          <w:tcPr>
            <w:tcW w:w="1536" w:type="dxa"/>
            <w:tcBorders>
              <w:top w:val="single" w:sz="4" w:space="0" w:color="auto"/>
              <w:left w:val="nil"/>
              <w:bottom w:val="single" w:sz="4" w:space="0" w:color="auto"/>
              <w:right w:val="single" w:sz="4" w:space="0" w:color="auto"/>
            </w:tcBorders>
          </w:tcPr>
          <w:p w14:paraId="5CA7648A" w14:textId="294466DF" w:rsidR="009A12CF" w:rsidRPr="00456CA1" w:rsidRDefault="001C3AE3" w:rsidP="009A12CF">
            <w:pPr>
              <w:spacing w:after="0" w:line="20" w:lineRule="atLeast"/>
              <w:jc w:val="center"/>
              <w:rPr>
                <w:rFonts w:ascii="Times New Roman" w:hAnsi="Times New Roman"/>
                <w:b/>
                <w:bCs/>
              </w:rPr>
            </w:pPr>
            <w:r w:rsidRPr="00456CA1">
              <w:rPr>
                <w:rFonts w:cs="Calibri"/>
              </w:rPr>
              <w:t>подп</w:t>
            </w:r>
            <w:r w:rsidRPr="00456CA1">
              <w:rPr>
                <w:rFonts w:ascii="Segoe UI Symbol" w:hAnsi="Segoe UI Symbol" w:cs="Segoe UI Symbol"/>
              </w:rPr>
              <w:t>. "</w:t>
            </w:r>
            <w:r w:rsidRPr="00456CA1">
              <w:rPr>
                <w:rFonts w:cs="Calibri"/>
              </w:rPr>
              <w:t>и</w:t>
            </w:r>
            <w:r w:rsidRPr="00456CA1">
              <w:rPr>
                <w:rFonts w:ascii="Segoe UI Symbol" w:hAnsi="Segoe UI Symbol" w:cs="Segoe UI Symbol"/>
              </w:rPr>
              <w:t xml:space="preserve">" </w:t>
            </w:r>
            <w:r w:rsidRPr="00456CA1">
              <w:rPr>
                <w:rFonts w:cs="Calibri"/>
              </w:rPr>
              <w:t>п</w:t>
            </w:r>
            <w:r w:rsidRPr="00456CA1">
              <w:rPr>
                <w:rFonts w:ascii="Segoe UI Symbol" w:hAnsi="Segoe UI Symbol" w:cs="Segoe UI Symbol"/>
              </w:rPr>
              <w:t>. 5</w:t>
            </w:r>
          </w:p>
        </w:tc>
        <w:tc>
          <w:tcPr>
            <w:tcW w:w="1695" w:type="dxa"/>
            <w:tcBorders>
              <w:top w:val="single" w:sz="4" w:space="0" w:color="auto"/>
              <w:left w:val="nil"/>
              <w:bottom w:val="single" w:sz="4" w:space="0" w:color="auto"/>
              <w:right w:val="single" w:sz="4" w:space="0" w:color="auto"/>
            </w:tcBorders>
          </w:tcPr>
          <w:p w14:paraId="1CC8D887" w14:textId="69415C1B" w:rsidR="009A12CF" w:rsidRPr="00456CA1" w:rsidRDefault="009A12CF" w:rsidP="009A12CF">
            <w:pPr>
              <w:spacing w:after="0" w:line="20" w:lineRule="atLeast"/>
              <w:jc w:val="center"/>
              <w:rPr>
                <w:rFonts w:ascii="Times New Roman" w:hAnsi="Times New Roman"/>
                <w:b/>
                <w:bCs/>
              </w:rPr>
            </w:pPr>
          </w:p>
        </w:tc>
        <w:tc>
          <w:tcPr>
            <w:tcW w:w="1872" w:type="dxa"/>
            <w:tcBorders>
              <w:top w:val="single" w:sz="4" w:space="0" w:color="auto"/>
              <w:left w:val="nil"/>
              <w:bottom w:val="single" w:sz="4" w:space="0" w:color="auto"/>
              <w:right w:val="single" w:sz="4" w:space="0" w:color="auto"/>
            </w:tcBorders>
          </w:tcPr>
          <w:p w14:paraId="60277714" w14:textId="134744F0" w:rsidR="009A12CF" w:rsidRPr="00456CA1" w:rsidRDefault="009A12CF" w:rsidP="009A12CF">
            <w:pPr>
              <w:spacing w:after="0" w:line="20" w:lineRule="atLeast"/>
              <w:jc w:val="center"/>
              <w:rPr>
                <w:rFonts w:ascii="Times New Roman" w:hAnsi="Times New Roman"/>
                <w:b/>
                <w:bCs/>
              </w:rPr>
            </w:pPr>
          </w:p>
        </w:tc>
      </w:tr>
      <w:tr w:rsidR="000840BB" w:rsidRPr="00115BDF" w14:paraId="6ECAD38C" w14:textId="77777777" w:rsidTr="0063028B">
        <w:trPr>
          <w:trHeight w:val="323"/>
          <w:tblHeader/>
        </w:trPr>
        <w:tc>
          <w:tcPr>
            <w:tcW w:w="568" w:type="dxa"/>
            <w:tcBorders>
              <w:top w:val="single" w:sz="4" w:space="0" w:color="auto"/>
              <w:left w:val="single" w:sz="4" w:space="0" w:color="auto"/>
              <w:bottom w:val="single" w:sz="4" w:space="0" w:color="auto"/>
              <w:right w:val="single" w:sz="4" w:space="0" w:color="auto"/>
            </w:tcBorders>
          </w:tcPr>
          <w:p w14:paraId="1FDB7114" w14:textId="77777777" w:rsidR="000840BB" w:rsidRPr="0075692B" w:rsidRDefault="000840BB" w:rsidP="009A12CF">
            <w:pPr>
              <w:pStyle w:val="afe"/>
              <w:numPr>
                <w:ilvl w:val="0"/>
                <w:numId w:val="2"/>
              </w:numPr>
              <w:spacing w:after="0" w:line="240" w:lineRule="auto"/>
              <w:ind w:hanging="720"/>
              <w:jc w:val="center"/>
              <w:rPr>
                <w:rFonts w:ascii="Times New Roman" w:hAnsi="Times New Roman"/>
              </w:rPr>
            </w:pPr>
          </w:p>
        </w:tc>
        <w:tc>
          <w:tcPr>
            <w:tcW w:w="1672" w:type="dxa"/>
            <w:tcBorders>
              <w:top w:val="single" w:sz="4" w:space="0" w:color="auto"/>
              <w:left w:val="single" w:sz="4" w:space="0" w:color="auto"/>
              <w:bottom w:val="single" w:sz="4" w:space="0" w:color="auto"/>
              <w:right w:val="single" w:sz="4" w:space="0" w:color="auto"/>
            </w:tcBorders>
          </w:tcPr>
          <w:p w14:paraId="408DD40C" w14:textId="03541B6C" w:rsidR="000840BB" w:rsidRPr="0075692B" w:rsidRDefault="00441DA5" w:rsidP="009A12CF">
            <w:pPr>
              <w:spacing w:after="0" w:line="20" w:lineRule="atLeast"/>
              <w:jc w:val="center"/>
              <w:rPr>
                <w:rFonts w:ascii="Times New Roman" w:hAnsi="Times New Roman"/>
              </w:rPr>
            </w:pPr>
            <w:r w:rsidRPr="00441DA5">
              <w:rPr>
                <w:rFonts w:ascii="Times New Roman" w:hAnsi="Times New Roman"/>
              </w:rPr>
              <w:t>29.32.30.220</w:t>
            </w:r>
          </w:p>
        </w:tc>
        <w:tc>
          <w:tcPr>
            <w:tcW w:w="3147" w:type="dxa"/>
            <w:tcBorders>
              <w:top w:val="single" w:sz="4" w:space="0" w:color="auto"/>
              <w:left w:val="single" w:sz="4" w:space="0" w:color="auto"/>
              <w:bottom w:val="single" w:sz="4" w:space="0" w:color="auto"/>
              <w:right w:val="single" w:sz="4" w:space="0" w:color="auto"/>
            </w:tcBorders>
          </w:tcPr>
          <w:p w14:paraId="1C0CAAA7" w14:textId="4FAD5F14" w:rsidR="000840BB" w:rsidRPr="0075692B" w:rsidRDefault="00441DA5" w:rsidP="009A12CF">
            <w:pPr>
              <w:spacing w:after="0" w:line="20" w:lineRule="atLeast"/>
              <w:jc w:val="center"/>
              <w:rPr>
                <w:rFonts w:ascii="Times New Roman" w:hAnsi="Times New Roman"/>
              </w:rPr>
            </w:pPr>
            <w:r w:rsidRPr="00441DA5">
              <w:rPr>
                <w:rFonts w:ascii="Times New Roman" w:hAnsi="Times New Roman"/>
              </w:rPr>
              <w:t>Колесный диск</w:t>
            </w:r>
          </w:p>
        </w:tc>
        <w:tc>
          <w:tcPr>
            <w:tcW w:w="1536" w:type="dxa"/>
            <w:tcBorders>
              <w:top w:val="single" w:sz="4" w:space="0" w:color="auto"/>
              <w:left w:val="nil"/>
              <w:bottom w:val="single" w:sz="4" w:space="0" w:color="auto"/>
              <w:right w:val="single" w:sz="4" w:space="0" w:color="auto"/>
            </w:tcBorders>
          </w:tcPr>
          <w:p w14:paraId="2CFB776D" w14:textId="77777777" w:rsidR="000840BB" w:rsidRPr="00456CA1" w:rsidRDefault="000840BB" w:rsidP="009A12CF">
            <w:pPr>
              <w:spacing w:after="0" w:line="20" w:lineRule="atLeast"/>
              <w:jc w:val="center"/>
              <w:rPr>
                <w:rFonts w:ascii="Times New Roman" w:hAnsi="Times New Roman"/>
                <w:b/>
                <w:bCs/>
              </w:rPr>
            </w:pPr>
          </w:p>
        </w:tc>
        <w:tc>
          <w:tcPr>
            <w:tcW w:w="1695" w:type="dxa"/>
            <w:tcBorders>
              <w:top w:val="single" w:sz="4" w:space="0" w:color="auto"/>
              <w:left w:val="nil"/>
              <w:bottom w:val="single" w:sz="4" w:space="0" w:color="auto"/>
              <w:right w:val="single" w:sz="4" w:space="0" w:color="auto"/>
            </w:tcBorders>
          </w:tcPr>
          <w:p w14:paraId="46215143" w14:textId="77777777" w:rsidR="000840BB" w:rsidRPr="00456CA1" w:rsidRDefault="000840BB" w:rsidP="009A12CF">
            <w:pPr>
              <w:spacing w:after="0" w:line="20" w:lineRule="atLeast"/>
              <w:jc w:val="center"/>
              <w:rPr>
                <w:rFonts w:ascii="Segoe UI Symbol" w:hAnsi="Segoe UI Symbol" w:cs="Segoe UI Symbol"/>
              </w:rPr>
            </w:pPr>
          </w:p>
        </w:tc>
        <w:tc>
          <w:tcPr>
            <w:tcW w:w="1872" w:type="dxa"/>
            <w:tcBorders>
              <w:top w:val="single" w:sz="4" w:space="0" w:color="auto"/>
              <w:left w:val="nil"/>
              <w:bottom w:val="single" w:sz="4" w:space="0" w:color="auto"/>
              <w:right w:val="single" w:sz="4" w:space="0" w:color="auto"/>
            </w:tcBorders>
          </w:tcPr>
          <w:p w14:paraId="073747D1" w14:textId="0A43E1FD" w:rsidR="000840BB" w:rsidRPr="00456CA1" w:rsidRDefault="00441DA5" w:rsidP="009A12CF">
            <w:pPr>
              <w:spacing w:after="0" w:line="20" w:lineRule="atLeast"/>
              <w:jc w:val="center"/>
              <w:rPr>
                <w:rFonts w:ascii="Times New Roman" w:hAnsi="Times New Roman"/>
                <w:b/>
                <w:bCs/>
              </w:rPr>
            </w:pPr>
            <w:r w:rsidRPr="00456CA1">
              <w:rPr>
                <w:rFonts w:ascii="Segoe UI Symbol" w:hAnsi="Segoe UI Symbol" w:cs="Segoe UI Symbol"/>
              </w:rPr>
              <w:t>✓</w:t>
            </w:r>
          </w:p>
        </w:tc>
      </w:tr>
      <w:tr w:rsidR="000840BB" w:rsidRPr="00115BDF" w14:paraId="23FFF435" w14:textId="77777777" w:rsidTr="0063028B">
        <w:trPr>
          <w:trHeight w:val="323"/>
          <w:tblHeader/>
        </w:trPr>
        <w:tc>
          <w:tcPr>
            <w:tcW w:w="568" w:type="dxa"/>
            <w:tcBorders>
              <w:top w:val="single" w:sz="4" w:space="0" w:color="auto"/>
              <w:left w:val="single" w:sz="4" w:space="0" w:color="auto"/>
              <w:bottom w:val="single" w:sz="4" w:space="0" w:color="auto"/>
              <w:right w:val="single" w:sz="4" w:space="0" w:color="auto"/>
            </w:tcBorders>
          </w:tcPr>
          <w:p w14:paraId="109644FF" w14:textId="77777777" w:rsidR="000840BB" w:rsidRPr="0075692B" w:rsidRDefault="000840BB" w:rsidP="009A12CF">
            <w:pPr>
              <w:pStyle w:val="afe"/>
              <w:numPr>
                <w:ilvl w:val="0"/>
                <w:numId w:val="2"/>
              </w:numPr>
              <w:spacing w:after="0" w:line="240" w:lineRule="auto"/>
              <w:ind w:hanging="720"/>
              <w:jc w:val="center"/>
              <w:rPr>
                <w:rFonts w:ascii="Times New Roman" w:hAnsi="Times New Roman"/>
              </w:rPr>
            </w:pPr>
          </w:p>
        </w:tc>
        <w:tc>
          <w:tcPr>
            <w:tcW w:w="1672" w:type="dxa"/>
            <w:tcBorders>
              <w:top w:val="single" w:sz="4" w:space="0" w:color="auto"/>
              <w:left w:val="single" w:sz="4" w:space="0" w:color="auto"/>
              <w:bottom w:val="single" w:sz="4" w:space="0" w:color="auto"/>
              <w:right w:val="single" w:sz="4" w:space="0" w:color="auto"/>
            </w:tcBorders>
          </w:tcPr>
          <w:p w14:paraId="6FE1B39D" w14:textId="785A94EC" w:rsidR="000840BB" w:rsidRPr="0075692B" w:rsidRDefault="00441DA5" w:rsidP="009A12CF">
            <w:pPr>
              <w:spacing w:after="0" w:line="20" w:lineRule="atLeast"/>
              <w:jc w:val="center"/>
              <w:rPr>
                <w:rFonts w:ascii="Times New Roman" w:hAnsi="Times New Roman"/>
              </w:rPr>
            </w:pPr>
            <w:r w:rsidRPr="00441DA5">
              <w:rPr>
                <w:rFonts w:ascii="Times New Roman" w:hAnsi="Times New Roman"/>
              </w:rPr>
              <w:t>22.11.13.110</w:t>
            </w:r>
          </w:p>
        </w:tc>
        <w:tc>
          <w:tcPr>
            <w:tcW w:w="3147" w:type="dxa"/>
            <w:tcBorders>
              <w:top w:val="single" w:sz="4" w:space="0" w:color="auto"/>
              <w:left w:val="single" w:sz="4" w:space="0" w:color="auto"/>
              <w:bottom w:val="single" w:sz="4" w:space="0" w:color="auto"/>
              <w:right w:val="single" w:sz="4" w:space="0" w:color="auto"/>
            </w:tcBorders>
          </w:tcPr>
          <w:p w14:paraId="40B48B17" w14:textId="514DA8D3" w:rsidR="000840BB" w:rsidRPr="0075692B" w:rsidRDefault="00441DA5" w:rsidP="009A12CF">
            <w:pPr>
              <w:spacing w:after="0" w:line="20" w:lineRule="atLeast"/>
              <w:jc w:val="center"/>
              <w:rPr>
                <w:rFonts w:ascii="Times New Roman" w:hAnsi="Times New Roman"/>
              </w:rPr>
            </w:pPr>
            <w:r w:rsidRPr="00441DA5">
              <w:rPr>
                <w:rFonts w:ascii="Times New Roman" w:hAnsi="Times New Roman"/>
              </w:rPr>
              <w:t>Шина пневматическая</w:t>
            </w:r>
          </w:p>
        </w:tc>
        <w:tc>
          <w:tcPr>
            <w:tcW w:w="1536" w:type="dxa"/>
            <w:tcBorders>
              <w:top w:val="single" w:sz="4" w:space="0" w:color="auto"/>
              <w:left w:val="nil"/>
              <w:bottom w:val="single" w:sz="4" w:space="0" w:color="auto"/>
              <w:right w:val="single" w:sz="4" w:space="0" w:color="auto"/>
            </w:tcBorders>
          </w:tcPr>
          <w:p w14:paraId="6948D156" w14:textId="760DF7CA" w:rsidR="000840BB" w:rsidRPr="00456CA1" w:rsidRDefault="001C3AE3" w:rsidP="009A12CF">
            <w:pPr>
              <w:spacing w:after="0" w:line="20" w:lineRule="atLeast"/>
              <w:jc w:val="center"/>
              <w:rPr>
                <w:rFonts w:ascii="Times New Roman" w:hAnsi="Times New Roman"/>
                <w:b/>
                <w:bCs/>
              </w:rPr>
            </w:pPr>
            <w:r w:rsidRPr="00456CA1">
              <w:rPr>
                <w:rFonts w:cs="Calibri"/>
              </w:rPr>
              <w:t>подп</w:t>
            </w:r>
            <w:r w:rsidRPr="00456CA1">
              <w:rPr>
                <w:rFonts w:ascii="Segoe UI Symbol" w:hAnsi="Segoe UI Symbol" w:cs="Segoe UI Symbol"/>
              </w:rPr>
              <w:t>. "</w:t>
            </w:r>
            <w:r w:rsidRPr="00456CA1">
              <w:rPr>
                <w:rFonts w:cs="Calibri"/>
              </w:rPr>
              <w:t>и</w:t>
            </w:r>
            <w:r w:rsidRPr="00456CA1">
              <w:rPr>
                <w:rFonts w:ascii="Segoe UI Symbol" w:hAnsi="Segoe UI Symbol" w:cs="Segoe UI Symbol"/>
              </w:rPr>
              <w:t xml:space="preserve">" </w:t>
            </w:r>
            <w:r w:rsidRPr="00456CA1">
              <w:rPr>
                <w:rFonts w:cs="Calibri"/>
              </w:rPr>
              <w:t>п</w:t>
            </w:r>
            <w:r w:rsidRPr="00456CA1">
              <w:rPr>
                <w:rFonts w:ascii="Segoe UI Symbol" w:hAnsi="Segoe UI Symbol" w:cs="Segoe UI Symbol"/>
              </w:rPr>
              <w:t>. 5</w:t>
            </w:r>
          </w:p>
        </w:tc>
        <w:tc>
          <w:tcPr>
            <w:tcW w:w="1695" w:type="dxa"/>
            <w:tcBorders>
              <w:top w:val="single" w:sz="4" w:space="0" w:color="auto"/>
              <w:left w:val="nil"/>
              <w:bottom w:val="single" w:sz="4" w:space="0" w:color="auto"/>
              <w:right w:val="single" w:sz="4" w:space="0" w:color="auto"/>
            </w:tcBorders>
          </w:tcPr>
          <w:p w14:paraId="2993C43C" w14:textId="77777777" w:rsidR="000840BB" w:rsidRPr="00456CA1" w:rsidRDefault="000840BB" w:rsidP="009A12CF">
            <w:pPr>
              <w:spacing w:after="0" w:line="20" w:lineRule="atLeast"/>
              <w:jc w:val="center"/>
              <w:rPr>
                <w:rFonts w:ascii="Segoe UI Symbol" w:hAnsi="Segoe UI Symbol" w:cs="Segoe UI Symbol"/>
              </w:rPr>
            </w:pPr>
          </w:p>
        </w:tc>
        <w:tc>
          <w:tcPr>
            <w:tcW w:w="1872" w:type="dxa"/>
            <w:tcBorders>
              <w:top w:val="single" w:sz="4" w:space="0" w:color="auto"/>
              <w:left w:val="nil"/>
              <w:bottom w:val="single" w:sz="4" w:space="0" w:color="auto"/>
              <w:right w:val="single" w:sz="4" w:space="0" w:color="auto"/>
            </w:tcBorders>
          </w:tcPr>
          <w:p w14:paraId="24DBEC2B" w14:textId="77777777" w:rsidR="000840BB" w:rsidRPr="00456CA1" w:rsidRDefault="000840BB" w:rsidP="009A12CF">
            <w:pPr>
              <w:spacing w:after="0" w:line="20" w:lineRule="atLeast"/>
              <w:jc w:val="center"/>
              <w:rPr>
                <w:rFonts w:ascii="Times New Roman" w:hAnsi="Times New Roman"/>
                <w:b/>
                <w:bCs/>
              </w:rPr>
            </w:pPr>
          </w:p>
        </w:tc>
      </w:tr>
    </w:tbl>
    <w:p w14:paraId="74684A9C" w14:textId="18A1006F" w:rsidR="000840BB" w:rsidRPr="000840BB" w:rsidRDefault="000840BB" w:rsidP="001B68ED">
      <w:pPr>
        <w:pStyle w:val="docdata"/>
        <w:spacing w:before="0" w:beforeAutospacing="0" w:after="0" w:afterAutospacing="0"/>
        <w:ind w:left="-284" w:right="-283"/>
        <w:jc w:val="both"/>
        <w:rPr>
          <w:i/>
          <w:iCs/>
          <w:color w:val="000000"/>
          <w:sz w:val="18"/>
          <w:szCs w:val="18"/>
        </w:rPr>
      </w:pPr>
      <w:bookmarkStart w:id="2" w:name="_Hlk188026805"/>
      <w:bookmarkEnd w:id="1"/>
      <w:r w:rsidRPr="00BB6AFE">
        <w:rPr>
          <w:i/>
          <w:iCs/>
          <w:color w:val="000000"/>
          <w:sz w:val="18"/>
          <w:szCs w:val="18"/>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bookmarkEnd w:id="2"/>
    </w:p>
    <w:p w14:paraId="157BCEBB" w14:textId="4844064D" w:rsidR="005966B0" w:rsidRPr="005966B0" w:rsidRDefault="005966B0" w:rsidP="005966B0">
      <w:pPr>
        <w:pStyle w:val="afe"/>
        <w:numPr>
          <w:ilvl w:val="0"/>
          <w:numId w:val="4"/>
        </w:numPr>
        <w:spacing w:after="0" w:line="240" w:lineRule="auto"/>
        <w:ind w:left="0" w:hanging="284"/>
        <w:rPr>
          <w:rFonts w:ascii="Times New Roman" w:hAnsi="Times New Roman"/>
          <w:b/>
        </w:rPr>
      </w:pPr>
      <w:r w:rsidRPr="0025000F">
        <w:rPr>
          <w:rFonts w:ascii="Times New Roman" w:hAnsi="Times New Roman"/>
          <w:b/>
        </w:rPr>
        <w:t>Объект закупки:</w:t>
      </w:r>
    </w:p>
    <w:tbl>
      <w:tblPr>
        <w:tblW w:w="529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
        <w:gridCol w:w="1885"/>
        <w:gridCol w:w="6816"/>
        <w:gridCol w:w="725"/>
        <w:gridCol w:w="724"/>
      </w:tblGrid>
      <w:tr w:rsidR="00E92F8F" w14:paraId="1FC6B82F" w14:textId="77777777" w:rsidTr="0076407B">
        <w:trPr>
          <w:trHeight w:val="20"/>
        </w:trPr>
        <w:tc>
          <w:tcPr>
            <w:tcW w:w="568" w:type="dxa"/>
          </w:tcPr>
          <w:p w14:paraId="16F4435C" w14:textId="77777777" w:rsidR="00E92F8F" w:rsidRDefault="00E92F8F">
            <w:pPr>
              <w:spacing w:after="0" w:line="240" w:lineRule="auto"/>
              <w:jc w:val="center"/>
              <w:rPr>
                <w:rFonts w:ascii="Times New Roman" w:hAnsi="Times New Roman"/>
                <w:b/>
                <w:bCs/>
              </w:rPr>
            </w:pPr>
            <w:r>
              <w:rPr>
                <w:rFonts w:ascii="Times New Roman" w:hAnsi="Times New Roman"/>
                <w:b/>
                <w:bCs/>
              </w:rPr>
              <w:t>№</w:t>
            </w:r>
          </w:p>
          <w:p w14:paraId="41FFCED0" w14:textId="1617D2D5" w:rsidR="00E92F8F" w:rsidRDefault="00E92F8F">
            <w:pPr>
              <w:spacing w:after="0" w:line="240" w:lineRule="auto"/>
              <w:jc w:val="center"/>
              <w:rPr>
                <w:rFonts w:ascii="Times New Roman" w:hAnsi="Times New Roman"/>
                <w:b/>
                <w:bCs/>
              </w:rPr>
            </w:pPr>
            <w:r>
              <w:rPr>
                <w:rFonts w:ascii="Times New Roman" w:hAnsi="Times New Roman"/>
                <w:b/>
                <w:bCs/>
              </w:rPr>
              <w:t>п/п</w:t>
            </w:r>
          </w:p>
        </w:tc>
        <w:tc>
          <w:tcPr>
            <w:tcW w:w="1843" w:type="dxa"/>
          </w:tcPr>
          <w:p w14:paraId="0DADD03E" w14:textId="77777777" w:rsidR="00E92F8F" w:rsidRDefault="00E92F8F">
            <w:pPr>
              <w:spacing w:after="0" w:line="240" w:lineRule="auto"/>
              <w:jc w:val="center"/>
              <w:rPr>
                <w:rFonts w:ascii="Times New Roman" w:hAnsi="Times New Roman"/>
                <w:b/>
                <w:bCs/>
              </w:rPr>
            </w:pPr>
            <w:r>
              <w:rPr>
                <w:rFonts w:ascii="Times New Roman" w:hAnsi="Times New Roman"/>
                <w:b/>
                <w:bCs/>
              </w:rPr>
              <w:t>Наименование</w:t>
            </w:r>
          </w:p>
        </w:tc>
        <w:tc>
          <w:tcPr>
            <w:tcW w:w="6664" w:type="dxa"/>
          </w:tcPr>
          <w:p w14:paraId="2C754E67" w14:textId="398C7286" w:rsidR="00E92F8F" w:rsidRDefault="00E92F8F">
            <w:pPr>
              <w:pStyle w:val="docdata"/>
              <w:spacing w:before="0" w:beforeAutospacing="0" w:after="0" w:afterAutospacing="0"/>
              <w:jc w:val="center"/>
              <w:rPr>
                <w:sz w:val="22"/>
                <w:szCs w:val="22"/>
              </w:rPr>
            </w:pPr>
            <w:r>
              <w:rPr>
                <w:b/>
                <w:bCs/>
                <w:sz w:val="22"/>
                <w:szCs w:val="22"/>
              </w:rPr>
              <w:t>Технические и функциональные характеристики</w:t>
            </w:r>
          </w:p>
        </w:tc>
        <w:tc>
          <w:tcPr>
            <w:tcW w:w="709" w:type="dxa"/>
            <w:shd w:val="clear" w:color="000000" w:fill="FFFFFF"/>
          </w:tcPr>
          <w:p w14:paraId="2B4D84E2" w14:textId="77777777" w:rsidR="00E92F8F" w:rsidRDefault="00E92F8F">
            <w:pPr>
              <w:spacing w:after="0" w:line="240" w:lineRule="auto"/>
              <w:jc w:val="center"/>
              <w:rPr>
                <w:rFonts w:ascii="Times New Roman" w:hAnsi="Times New Roman"/>
                <w:b/>
                <w:bCs/>
              </w:rPr>
            </w:pPr>
            <w:r>
              <w:rPr>
                <w:rFonts w:ascii="Times New Roman" w:hAnsi="Times New Roman"/>
                <w:b/>
                <w:bCs/>
              </w:rPr>
              <w:t>Ед. изм.</w:t>
            </w:r>
          </w:p>
        </w:tc>
        <w:tc>
          <w:tcPr>
            <w:tcW w:w="708" w:type="dxa"/>
            <w:shd w:val="clear" w:color="000000" w:fill="FFFFFF"/>
          </w:tcPr>
          <w:p w14:paraId="57EFA62C" w14:textId="77777777" w:rsidR="00E92F8F" w:rsidRDefault="00E92F8F">
            <w:pPr>
              <w:spacing w:after="0" w:line="240" w:lineRule="auto"/>
              <w:jc w:val="center"/>
              <w:rPr>
                <w:rFonts w:ascii="Times New Roman" w:hAnsi="Times New Roman"/>
                <w:b/>
                <w:bCs/>
              </w:rPr>
            </w:pPr>
            <w:r>
              <w:rPr>
                <w:rFonts w:ascii="Times New Roman" w:hAnsi="Times New Roman"/>
                <w:b/>
                <w:bCs/>
              </w:rPr>
              <w:t>Кол-во</w:t>
            </w:r>
          </w:p>
        </w:tc>
      </w:tr>
      <w:tr w:rsidR="001165A7" w14:paraId="01CCCE37" w14:textId="77777777" w:rsidTr="0076407B">
        <w:trPr>
          <w:trHeight w:val="20"/>
        </w:trPr>
        <w:tc>
          <w:tcPr>
            <w:tcW w:w="568" w:type="dxa"/>
          </w:tcPr>
          <w:p w14:paraId="2594A084" w14:textId="77777777" w:rsidR="001165A7" w:rsidRDefault="001165A7" w:rsidP="001165A7">
            <w:pPr>
              <w:pStyle w:val="afe"/>
              <w:numPr>
                <w:ilvl w:val="0"/>
                <w:numId w:val="3"/>
              </w:numPr>
              <w:spacing w:after="0" w:line="240" w:lineRule="auto"/>
              <w:ind w:left="0" w:firstLine="0"/>
              <w:jc w:val="center"/>
              <w:rPr>
                <w:rFonts w:ascii="Times New Roman" w:hAnsi="Times New Roman"/>
              </w:rPr>
            </w:pPr>
          </w:p>
        </w:tc>
        <w:tc>
          <w:tcPr>
            <w:tcW w:w="1843" w:type="dxa"/>
            <w:tcBorders>
              <w:top w:val="single" w:sz="6" w:space="0" w:color="000000"/>
              <w:left w:val="single" w:sz="6" w:space="0" w:color="000000"/>
              <w:bottom w:val="single" w:sz="6" w:space="0" w:color="000000"/>
              <w:right w:val="single" w:sz="6" w:space="0" w:color="000000"/>
            </w:tcBorders>
          </w:tcPr>
          <w:p w14:paraId="5723F8E0" w14:textId="77777777" w:rsidR="001165A7" w:rsidRDefault="009C5750" w:rsidP="001165A7">
            <w:pPr>
              <w:spacing w:after="0" w:line="240" w:lineRule="auto"/>
              <w:jc w:val="center"/>
              <w:rPr>
                <w:rStyle w:val="docy"/>
                <w:rFonts w:ascii="Times New Roman" w:hAnsi="Times New Roman"/>
                <w:color w:val="000000"/>
              </w:rPr>
            </w:pPr>
            <w:r>
              <w:rPr>
                <w:rStyle w:val="docy"/>
                <w:rFonts w:ascii="Times New Roman" w:hAnsi="Times New Roman"/>
                <w:color w:val="000000"/>
              </w:rPr>
              <w:t>Ш</w:t>
            </w:r>
            <w:r w:rsidR="007A51A3">
              <w:rPr>
                <w:rStyle w:val="docy"/>
                <w:rFonts w:ascii="Times New Roman" w:hAnsi="Times New Roman"/>
                <w:color w:val="000000"/>
              </w:rPr>
              <w:t>ин</w:t>
            </w:r>
            <w:r w:rsidR="00D45199">
              <w:rPr>
                <w:rStyle w:val="docy"/>
                <w:rFonts w:ascii="Times New Roman" w:hAnsi="Times New Roman"/>
                <w:color w:val="000000"/>
              </w:rPr>
              <w:t>а</w:t>
            </w:r>
            <w:r>
              <w:rPr>
                <w:rStyle w:val="docy"/>
                <w:rFonts w:ascii="Times New Roman" w:hAnsi="Times New Roman"/>
                <w:color w:val="000000"/>
              </w:rPr>
              <w:t xml:space="preserve"> пневматическ</w:t>
            </w:r>
            <w:r w:rsidR="00D45199">
              <w:rPr>
                <w:rStyle w:val="docy"/>
                <w:rFonts w:ascii="Times New Roman" w:hAnsi="Times New Roman"/>
                <w:color w:val="000000"/>
              </w:rPr>
              <w:t>ая</w:t>
            </w:r>
          </w:p>
          <w:p w14:paraId="6D5428A6" w14:textId="77777777" w:rsidR="0004586E" w:rsidRPr="0004586E" w:rsidRDefault="0004586E" w:rsidP="0004586E">
            <w:pPr>
              <w:spacing w:after="0" w:line="240" w:lineRule="auto"/>
              <w:jc w:val="center"/>
              <w:rPr>
                <w:rStyle w:val="docy"/>
                <w:rFonts w:ascii="Times New Roman" w:hAnsi="Times New Roman"/>
                <w:color w:val="000000"/>
                <w:lang w:val="en-US"/>
              </w:rPr>
            </w:pPr>
            <w:r w:rsidRPr="0004586E">
              <w:rPr>
                <w:rStyle w:val="docy"/>
                <w:rFonts w:ascii="Times New Roman" w:hAnsi="Times New Roman"/>
                <w:color w:val="000000"/>
                <w:lang w:val="en-US"/>
              </w:rPr>
              <w:t xml:space="preserve">Hankook </w:t>
            </w:r>
          </w:p>
          <w:p w14:paraId="696CDE09" w14:textId="639964C5" w:rsidR="0004586E" w:rsidRPr="0004586E" w:rsidRDefault="0004586E" w:rsidP="0004586E">
            <w:pPr>
              <w:spacing w:after="0" w:line="240" w:lineRule="auto"/>
              <w:jc w:val="center"/>
              <w:rPr>
                <w:rStyle w:val="docy"/>
                <w:rFonts w:ascii="Times New Roman" w:hAnsi="Times New Roman"/>
                <w:color w:val="000000"/>
                <w:lang w:val="en-US"/>
              </w:rPr>
            </w:pPr>
            <w:r w:rsidRPr="0004586E">
              <w:rPr>
                <w:rStyle w:val="docy"/>
                <w:rFonts w:ascii="Times New Roman" w:hAnsi="Times New Roman"/>
                <w:color w:val="000000"/>
                <w:lang w:val="en-US"/>
              </w:rPr>
              <w:t>Winter I*Pike RS2 W429</w:t>
            </w:r>
          </w:p>
        </w:tc>
        <w:tc>
          <w:tcPr>
            <w:tcW w:w="6664" w:type="dxa"/>
            <w:tcBorders>
              <w:top w:val="single" w:sz="4" w:space="0" w:color="auto"/>
              <w:left w:val="single" w:sz="4" w:space="0" w:color="auto"/>
              <w:bottom w:val="single" w:sz="4" w:space="0" w:color="auto"/>
              <w:right w:val="single" w:sz="4" w:space="0" w:color="auto"/>
            </w:tcBorders>
            <w:shd w:val="clear" w:color="000000" w:fill="FFFFFF"/>
          </w:tcPr>
          <w:p w14:paraId="62C97328" w14:textId="63C1374E" w:rsidR="007A51A3" w:rsidRPr="007A51A3" w:rsidRDefault="007A51A3" w:rsidP="007A51A3">
            <w:pPr>
              <w:spacing w:after="0" w:line="240" w:lineRule="auto"/>
              <w:rPr>
                <w:rFonts w:ascii="Times New Roman" w:hAnsi="Times New Roman"/>
              </w:rPr>
            </w:pPr>
            <w:r w:rsidRPr="007A51A3">
              <w:rPr>
                <w:rFonts w:ascii="Times New Roman" w:hAnsi="Times New Roman"/>
              </w:rPr>
              <w:t>Сезонность</w:t>
            </w:r>
            <w:r w:rsidR="009C5750">
              <w:rPr>
                <w:rFonts w:ascii="Times New Roman" w:hAnsi="Times New Roman"/>
              </w:rPr>
              <w:t>:</w:t>
            </w:r>
            <w:r w:rsidRPr="007A51A3">
              <w:rPr>
                <w:rFonts w:ascii="Times New Roman" w:hAnsi="Times New Roman"/>
              </w:rPr>
              <w:t xml:space="preserve"> </w:t>
            </w:r>
            <w:r w:rsidR="009C5750">
              <w:rPr>
                <w:rFonts w:ascii="Times New Roman" w:hAnsi="Times New Roman"/>
              </w:rPr>
              <w:t>з</w:t>
            </w:r>
            <w:r w:rsidRPr="007A51A3">
              <w:rPr>
                <w:rFonts w:ascii="Times New Roman" w:hAnsi="Times New Roman"/>
              </w:rPr>
              <w:t>има</w:t>
            </w:r>
          </w:p>
          <w:p w14:paraId="1CFD876A" w14:textId="067398A9" w:rsidR="009C5750" w:rsidRPr="009C5750" w:rsidRDefault="009C5750" w:rsidP="009C5750">
            <w:pPr>
              <w:spacing w:after="0" w:line="240" w:lineRule="auto"/>
              <w:rPr>
                <w:rFonts w:ascii="Times New Roman" w:hAnsi="Times New Roman"/>
              </w:rPr>
            </w:pPr>
            <w:r w:rsidRPr="009C5750">
              <w:rPr>
                <w:rFonts w:ascii="Times New Roman" w:hAnsi="Times New Roman"/>
              </w:rPr>
              <w:t>Конструкция</w:t>
            </w:r>
            <w:r>
              <w:rPr>
                <w:rFonts w:ascii="Times New Roman" w:hAnsi="Times New Roman"/>
              </w:rPr>
              <w:t>: р</w:t>
            </w:r>
            <w:r w:rsidRPr="009C5750">
              <w:rPr>
                <w:rFonts w:ascii="Times New Roman" w:hAnsi="Times New Roman"/>
              </w:rPr>
              <w:t>адиальная (R)</w:t>
            </w:r>
          </w:p>
          <w:p w14:paraId="45409BE3" w14:textId="70127232" w:rsidR="009C5750" w:rsidRPr="009C5750" w:rsidRDefault="009C5750" w:rsidP="009C5750">
            <w:pPr>
              <w:spacing w:after="0" w:line="240" w:lineRule="auto"/>
              <w:rPr>
                <w:rFonts w:ascii="Times New Roman" w:hAnsi="Times New Roman"/>
              </w:rPr>
            </w:pPr>
            <w:r w:rsidRPr="009C5750">
              <w:rPr>
                <w:rFonts w:ascii="Times New Roman" w:hAnsi="Times New Roman"/>
              </w:rPr>
              <w:t>Способ герметизации</w:t>
            </w:r>
            <w:r>
              <w:rPr>
                <w:rFonts w:ascii="Times New Roman" w:hAnsi="Times New Roman"/>
              </w:rPr>
              <w:t>:</w:t>
            </w:r>
            <w:r w:rsidRPr="009C5750">
              <w:rPr>
                <w:rFonts w:ascii="Times New Roman" w:hAnsi="Times New Roman"/>
              </w:rPr>
              <w:tab/>
            </w:r>
            <w:r>
              <w:rPr>
                <w:rFonts w:ascii="Times New Roman" w:hAnsi="Times New Roman"/>
              </w:rPr>
              <w:t>б</w:t>
            </w:r>
            <w:r w:rsidRPr="009C5750">
              <w:rPr>
                <w:rFonts w:ascii="Times New Roman" w:hAnsi="Times New Roman"/>
              </w:rPr>
              <w:t>ескамерная</w:t>
            </w:r>
          </w:p>
          <w:p w14:paraId="3A095B4D" w14:textId="1FA8BD77" w:rsidR="009C5750" w:rsidRDefault="00DE097C" w:rsidP="009C5750">
            <w:pPr>
              <w:spacing w:after="0" w:line="240" w:lineRule="auto"/>
              <w:rPr>
                <w:rFonts w:ascii="Times New Roman" w:hAnsi="Times New Roman"/>
              </w:rPr>
            </w:pPr>
            <w:r>
              <w:rPr>
                <w:rFonts w:ascii="Times New Roman" w:hAnsi="Times New Roman"/>
              </w:rPr>
              <w:t>Шипы: наличие</w:t>
            </w:r>
          </w:p>
          <w:p w14:paraId="35D923F4" w14:textId="552EFD59" w:rsidR="009C5750" w:rsidRPr="009C5750" w:rsidRDefault="009C5750" w:rsidP="009C5750">
            <w:pPr>
              <w:spacing w:after="0" w:line="240" w:lineRule="auto"/>
              <w:rPr>
                <w:rFonts w:ascii="Times New Roman" w:hAnsi="Times New Roman"/>
              </w:rPr>
            </w:pPr>
            <w:r w:rsidRPr="009C5750">
              <w:rPr>
                <w:rFonts w:ascii="Times New Roman" w:hAnsi="Times New Roman"/>
              </w:rPr>
              <w:t>Рисунок протектора</w:t>
            </w:r>
            <w:r>
              <w:rPr>
                <w:rFonts w:ascii="Times New Roman" w:hAnsi="Times New Roman"/>
              </w:rPr>
              <w:t>:</w:t>
            </w:r>
            <w:r w:rsidRPr="009C5750">
              <w:rPr>
                <w:rFonts w:ascii="Times New Roman" w:hAnsi="Times New Roman"/>
              </w:rPr>
              <w:t xml:space="preserve"> симметрично-направленный</w:t>
            </w:r>
          </w:p>
          <w:p w14:paraId="6553BA44" w14:textId="157AD861" w:rsidR="007A51A3" w:rsidRPr="007A51A3" w:rsidRDefault="007A51A3" w:rsidP="007A51A3">
            <w:pPr>
              <w:spacing w:after="0" w:line="240" w:lineRule="auto"/>
              <w:rPr>
                <w:rFonts w:ascii="Times New Roman" w:hAnsi="Times New Roman"/>
              </w:rPr>
            </w:pPr>
            <w:r w:rsidRPr="007A51A3">
              <w:rPr>
                <w:rFonts w:ascii="Times New Roman" w:hAnsi="Times New Roman"/>
              </w:rPr>
              <w:t>Ширина</w:t>
            </w:r>
            <w:r w:rsidR="009C5750">
              <w:rPr>
                <w:rFonts w:ascii="Times New Roman" w:hAnsi="Times New Roman"/>
              </w:rPr>
              <w:t xml:space="preserve"> профиля: </w:t>
            </w:r>
            <w:r w:rsidRPr="007A51A3">
              <w:rPr>
                <w:rFonts w:ascii="Times New Roman" w:hAnsi="Times New Roman"/>
              </w:rPr>
              <w:t>215</w:t>
            </w:r>
            <w:r w:rsidR="009C5750">
              <w:rPr>
                <w:rFonts w:ascii="Times New Roman" w:hAnsi="Times New Roman"/>
              </w:rPr>
              <w:t>мм</w:t>
            </w:r>
          </w:p>
          <w:p w14:paraId="581DC2C1" w14:textId="36FA557B" w:rsidR="007A51A3" w:rsidRPr="007A51A3" w:rsidRDefault="009C5750" w:rsidP="007A51A3">
            <w:pPr>
              <w:spacing w:after="0" w:line="240" w:lineRule="auto"/>
              <w:rPr>
                <w:rFonts w:ascii="Times New Roman" w:hAnsi="Times New Roman"/>
              </w:rPr>
            </w:pPr>
            <w:r w:rsidRPr="009C5750">
              <w:rPr>
                <w:rFonts w:ascii="Times New Roman" w:hAnsi="Times New Roman"/>
              </w:rPr>
              <w:t>Отношение высоты профиля к ширине</w:t>
            </w:r>
            <w:r>
              <w:rPr>
                <w:rFonts w:ascii="Times New Roman" w:hAnsi="Times New Roman"/>
              </w:rPr>
              <w:t>:</w:t>
            </w:r>
            <w:r w:rsidR="00BF39B1">
              <w:rPr>
                <w:rFonts w:ascii="Times New Roman" w:hAnsi="Times New Roman"/>
              </w:rPr>
              <w:t xml:space="preserve"> </w:t>
            </w:r>
            <w:r w:rsidR="007A51A3" w:rsidRPr="007A51A3">
              <w:rPr>
                <w:rFonts w:ascii="Times New Roman" w:hAnsi="Times New Roman"/>
              </w:rPr>
              <w:t>65 %</w:t>
            </w:r>
          </w:p>
          <w:p w14:paraId="08C55037" w14:textId="24CBBC0F" w:rsidR="007A51A3" w:rsidRPr="007A51A3" w:rsidRDefault="007A51A3" w:rsidP="007A51A3">
            <w:pPr>
              <w:spacing w:after="0" w:line="240" w:lineRule="auto"/>
              <w:rPr>
                <w:rFonts w:ascii="Times New Roman" w:hAnsi="Times New Roman"/>
              </w:rPr>
            </w:pPr>
            <w:r w:rsidRPr="007A51A3">
              <w:rPr>
                <w:rFonts w:ascii="Times New Roman" w:hAnsi="Times New Roman"/>
              </w:rPr>
              <w:t>Диаметр</w:t>
            </w:r>
            <w:r w:rsidR="009C5750">
              <w:rPr>
                <w:rFonts w:ascii="Times New Roman" w:hAnsi="Times New Roman"/>
              </w:rPr>
              <w:t>:</w:t>
            </w:r>
            <w:r w:rsidRPr="007A51A3">
              <w:rPr>
                <w:rFonts w:ascii="Times New Roman" w:hAnsi="Times New Roman"/>
              </w:rPr>
              <w:t xml:space="preserve"> 16 </w:t>
            </w:r>
            <w:r w:rsidR="009C5750">
              <w:rPr>
                <w:rFonts w:ascii="Times New Roman" w:hAnsi="Times New Roman"/>
              </w:rPr>
              <w:t>дюймов</w:t>
            </w:r>
          </w:p>
          <w:p w14:paraId="14A30940" w14:textId="461D1BE7" w:rsidR="007A51A3" w:rsidRPr="007A51A3" w:rsidRDefault="007A51A3" w:rsidP="007A51A3">
            <w:pPr>
              <w:spacing w:after="0" w:line="240" w:lineRule="auto"/>
              <w:rPr>
                <w:rFonts w:ascii="Times New Roman" w:hAnsi="Times New Roman"/>
              </w:rPr>
            </w:pPr>
            <w:r w:rsidRPr="007A51A3">
              <w:rPr>
                <w:rFonts w:ascii="Times New Roman" w:hAnsi="Times New Roman"/>
              </w:rPr>
              <w:t>Индекс скорости</w:t>
            </w:r>
            <w:r w:rsidR="009C5750">
              <w:rPr>
                <w:rFonts w:ascii="Times New Roman" w:hAnsi="Times New Roman"/>
              </w:rPr>
              <w:t>:</w:t>
            </w:r>
            <w:r w:rsidRPr="007A51A3">
              <w:rPr>
                <w:rFonts w:ascii="Times New Roman" w:hAnsi="Times New Roman"/>
              </w:rPr>
              <w:t xml:space="preserve"> </w:t>
            </w:r>
            <w:r w:rsidR="00BF39B1">
              <w:rPr>
                <w:rFonts w:ascii="Times New Roman" w:hAnsi="Times New Roman"/>
              </w:rPr>
              <w:t xml:space="preserve">не менее </w:t>
            </w:r>
            <w:r w:rsidRPr="007A51A3">
              <w:rPr>
                <w:rFonts w:ascii="Times New Roman" w:hAnsi="Times New Roman"/>
              </w:rPr>
              <w:t>T (</w:t>
            </w:r>
            <w:r w:rsidR="009C5750">
              <w:rPr>
                <w:rFonts w:ascii="Times New Roman" w:hAnsi="Times New Roman"/>
              </w:rPr>
              <w:t xml:space="preserve">не </w:t>
            </w:r>
            <w:r w:rsidR="00963053">
              <w:rPr>
                <w:rFonts w:ascii="Times New Roman" w:hAnsi="Times New Roman"/>
              </w:rPr>
              <w:t xml:space="preserve">менее </w:t>
            </w:r>
            <w:r w:rsidRPr="007A51A3">
              <w:rPr>
                <w:rFonts w:ascii="Times New Roman" w:hAnsi="Times New Roman"/>
              </w:rPr>
              <w:t>190 км/ч)</w:t>
            </w:r>
          </w:p>
          <w:p w14:paraId="0471A41A" w14:textId="4D2E780C" w:rsidR="00F25E5B" w:rsidRPr="00F25E5B" w:rsidRDefault="007A51A3" w:rsidP="00BF39B1">
            <w:pPr>
              <w:spacing w:after="0" w:line="240" w:lineRule="auto"/>
              <w:rPr>
                <w:rFonts w:ascii="Times New Roman" w:hAnsi="Times New Roman"/>
              </w:rPr>
            </w:pPr>
            <w:r w:rsidRPr="007A51A3">
              <w:rPr>
                <w:rFonts w:ascii="Times New Roman" w:hAnsi="Times New Roman"/>
              </w:rPr>
              <w:t>Индекс нагрузки</w:t>
            </w:r>
            <w:r w:rsidR="009C5750">
              <w:rPr>
                <w:rFonts w:ascii="Times New Roman" w:hAnsi="Times New Roman"/>
              </w:rPr>
              <w:t>:</w:t>
            </w:r>
            <w:r w:rsidRPr="007A51A3">
              <w:rPr>
                <w:rFonts w:ascii="Times New Roman" w:hAnsi="Times New Roman"/>
              </w:rPr>
              <w:t xml:space="preserve"> </w:t>
            </w:r>
            <w:r w:rsidR="00BF39B1">
              <w:rPr>
                <w:rFonts w:ascii="Times New Roman" w:hAnsi="Times New Roman"/>
              </w:rPr>
              <w:t xml:space="preserve">не менее </w:t>
            </w:r>
            <w:r w:rsidRPr="007A51A3">
              <w:rPr>
                <w:rFonts w:ascii="Times New Roman" w:hAnsi="Times New Roman"/>
              </w:rPr>
              <w:t>102 (</w:t>
            </w:r>
            <w:r w:rsidR="00963053">
              <w:rPr>
                <w:rFonts w:ascii="Times New Roman" w:hAnsi="Times New Roman"/>
              </w:rPr>
              <w:t xml:space="preserve">не менее </w:t>
            </w:r>
            <w:r w:rsidRPr="007A51A3">
              <w:rPr>
                <w:rFonts w:ascii="Times New Roman" w:hAnsi="Times New Roman"/>
              </w:rPr>
              <w:t>850 кг)</w:t>
            </w:r>
          </w:p>
        </w:tc>
        <w:tc>
          <w:tcPr>
            <w:tcW w:w="709" w:type="dxa"/>
            <w:tcBorders>
              <w:top w:val="single" w:sz="4" w:space="0" w:color="auto"/>
              <w:left w:val="single" w:sz="4" w:space="0" w:color="auto"/>
              <w:bottom w:val="single" w:sz="4" w:space="0" w:color="auto"/>
              <w:right w:val="single" w:sz="4" w:space="0" w:color="auto"/>
            </w:tcBorders>
            <w:noWrap/>
          </w:tcPr>
          <w:p w14:paraId="16B12090" w14:textId="213C8DF8" w:rsidR="001165A7" w:rsidRPr="001165A7" w:rsidRDefault="001165A7" w:rsidP="001165A7">
            <w:pPr>
              <w:spacing w:after="0" w:line="240" w:lineRule="auto"/>
              <w:jc w:val="center"/>
              <w:rPr>
                <w:rFonts w:ascii="Times New Roman" w:hAnsi="Times New Roman"/>
                <w:color w:val="000000"/>
              </w:rPr>
            </w:pPr>
            <w:r w:rsidRPr="001165A7">
              <w:rPr>
                <w:rFonts w:ascii="Times New Roman" w:hAnsi="Times New Roman"/>
                <w:color w:val="000000"/>
              </w:rPr>
              <w:t>шт.</w:t>
            </w:r>
          </w:p>
        </w:tc>
        <w:tc>
          <w:tcPr>
            <w:tcW w:w="708" w:type="dxa"/>
            <w:tcBorders>
              <w:top w:val="single" w:sz="4" w:space="0" w:color="auto"/>
              <w:left w:val="nil"/>
              <w:bottom w:val="single" w:sz="4" w:space="0" w:color="auto"/>
              <w:right w:val="single" w:sz="4" w:space="0" w:color="auto"/>
            </w:tcBorders>
          </w:tcPr>
          <w:p w14:paraId="243AE0BF" w14:textId="17E4C054" w:rsidR="001165A7" w:rsidRPr="001165A7" w:rsidRDefault="007A51A3" w:rsidP="001165A7">
            <w:pPr>
              <w:spacing w:after="0" w:line="240" w:lineRule="auto"/>
              <w:jc w:val="center"/>
              <w:rPr>
                <w:rFonts w:ascii="Times New Roman" w:hAnsi="Times New Roman"/>
                <w:color w:val="000000"/>
              </w:rPr>
            </w:pPr>
            <w:r>
              <w:rPr>
                <w:rFonts w:ascii="Times New Roman" w:hAnsi="Times New Roman"/>
                <w:color w:val="000000"/>
              </w:rPr>
              <w:t>4</w:t>
            </w:r>
          </w:p>
        </w:tc>
      </w:tr>
      <w:tr w:rsidR="007A51A3" w14:paraId="735D58E7" w14:textId="77777777" w:rsidTr="0076407B">
        <w:trPr>
          <w:trHeight w:val="20"/>
        </w:trPr>
        <w:tc>
          <w:tcPr>
            <w:tcW w:w="568" w:type="dxa"/>
          </w:tcPr>
          <w:p w14:paraId="3F38BE51" w14:textId="77777777" w:rsidR="007A51A3" w:rsidRDefault="007A51A3" w:rsidP="001165A7">
            <w:pPr>
              <w:pStyle w:val="afe"/>
              <w:numPr>
                <w:ilvl w:val="0"/>
                <w:numId w:val="3"/>
              </w:numPr>
              <w:spacing w:after="0" w:line="240" w:lineRule="auto"/>
              <w:ind w:left="0" w:firstLine="0"/>
              <w:jc w:val="center"/>
              <w:rPr>
                <w:rFonts w:ascii="Times New Roman" w:hAnsi="Times New Roman"/>
              </w:rPr>
            </w:pPr>
          </w:p>
        </w:tc>
        <w:tc>
          <w:tcPr>
            <w:tcW w:w="1843" w:type="dxa"/>
            <w:tcBorders>
              <w:top w:val="single" w:sz="6" w:space="0" w:color="000000"/>
              <w:left w:val="single" w:sz="6" w:space="0" w:color="000000"/>
              <w:bottom w:val="single" w:sz="6" w:space="0" w:color="000000"/>
              <w:right w:val="single" w:sz="6" w:space="0" w:color="000000"/>
            </w:tcBorders>
          </w:tcPr>
          <w:p w14:paraId="286EBFA8" w14:textId="77777777" w:rsidR="007A51A3" w:rsidRDefault="007A51A3" w:rsidP="001165A7">
            <w:pPr>
              <w:spacing w:after="0" w:line="240" w:lineRule="auto"/>
              <w:jc w:val="center"/>
              <w:rPr>
                <w:rStyle w:val="docy"/>
                <w:rFonts w:ascii="Times New Roman" w:hAnsi="Times New Roman"/>
                <w:color w:val="000000"/>
              </w:rPr>
            </w:pPr>
            <w:r w:rsidRPr="007A51A3">
              <w:rPr>
                <w:rStyle w:val="docy"/>
                <w:rFonts w:ascii="Times New Roman" w:hAnsi="Times New Roman"/>
                <w:color w:val="000000"/>
              </w:rPr>
              <w:t xml:space="preserve">Колесный диск </w:t>
            </w:r>
          </w:p>
          <w:p w14:paraId="7EE9FE2B" w14:textId="7170F6FE" w:rsidR="0004586E" w:rsidRPr="001165A7" w:rsidRDefault="0004586E" w:rsidP="0004586E">
            <w:pPr>
              <w:spacing w:after="0" w:line="240" w:lineRule="auto"/>
              <w:jc w:val="center"/>
              <w:rPr>
                <w:rStyle w:val="docy"/>
                <w:rFonts w:ascii="Times New Roman" w:hAnsi="Times New Roman"/>
                <w:color w:val="000000"/>
              </w:rPr>
            </w:pPr>
            <w:r w:rsidRPr="0004586E">
              <w:rPr>
                <w:rStyle w:val="docy"/>
                <w:rFonts w:ascii="Times New Roman" w:hAnsi="Times New Roman"/>
                <w:color w:val="000000"/>
              </w:rPr>
              <w:t>Trebl 9601</w:t>
            </w:r>
          </w:p>
        </w:tc>
        <w:tc>
          <w:tcPr>
            <w:tcW w:w="6664" w:type="dxa"/>
            <w:tcBorders>
              <w:top w:val="single" w:sz="4" w:space="0" w:color="auto"/>
              <w:left w:val="single" w:sz="4" w:space="0" w:color="auto"/>
              <w:bottom w:val="single" w:sz="4" w:space="0" w:color="auto"/>
              <w:right w:val="single" w:sz="4" w:space="0" w:color="auto"/>
            </w:tcBorders>
            <w:shd w:val="clear" w:color="000000" w:fill="FFFFFF"/>
          </w:tcPr>
          <w:p w14:paraId="5797C23F" w14:textId="66E1C91D" w:rsidR="007A51A3" w:rsidRPr="007A51A3" w:rsidRDefault="007A51A3" w:rsidP="007A51A3">
            <w:pPr>
              <w:spacing w:after="0" w:line="240" w:lineRule="auto"/>
              <w:rPr>
                <w:rFonts w:ascii="Times New Roman" w:hAnsi="Times New Roman"/>
              </w:rPr>
            </w:pPr>
            <w:r w:rsidRPr="007A51A3">
              <w:rPr>
                <w:rFonts w:ascii="Times New Roman" w:hAnsi="Times New Roman"/>
              </w:rPr>
              <w:t>Тип диска</w:t>
            </w:r>
            <w:r w:rsidR="00D86568">
              <w:rPr>
                <w:rFonts w:ascii="Times New Roman" w:hAnsi="Times New Roman"/>
              </w:rPr>
              <w:t>:</w:t>
            </w:r>
            <w:r w:rsidRPr="007A51A3">
              <w:rPr>
                <w:rFonts w:ascii="Times New Roman" w:hAnsi="Times New Roman"/>
              </w:rPr>
              <w:t xml:space="preserve"> </w:t>
            </w:r>
            <w:r w:rsidR="00D86568">
              <w:rPr>
                <w:rFonts w:ascii="Times New Roman" w:hAnsi="Times New Roman"/>
              </w:rPr>
              <w:t>стальной ш</w:t>
            </w:r>
            <w:r w:rsidRPr="007A51A3">
              <w:rPr>
                <w:rFonts w:ascii="Times New Roman" w:hAnsi="Times New Roman"/>
              </w:rPr>
              <w:t>тампованный</w:t>
            </w:r>
          </w:p>
          <w:p w14:paraId="024C5770" w14:textId="06DACF85" w:rsidR="00D86568" w:rsidRPr="007A51A3" w:rsidRDefault="007A51A3" w:rsidP="007A51A3">
            <w:pPr>
              <w:spacing w:after="0" w:line="240" w:lineRule="auto"/>
              <w:rPr>
                <w:rFonts w:ascii="Times New Roman" w:hAnsi="Times New Roman"/>
              </w:rPr>
            </w:pPr>
            <w:r w:rsidRPr="007A51A3">
              <w:rPr>
                <w:rFonts w:ascii="Times New Roman" w:hAnsi="Times New Roman"/>
              </w:rPr>
              <w:t xml:space="preserve">Ширина </w:t>
            </w:r>
            <w:r w:rsidR="00D86568">
              <w:rPr>
                <w:rFonts w:ascii="Times New Roman" w:hAnsi="Times New Roman"/>
              </w:rPr>
              <w:t>обода:</w:t>
            </w:r>
            <w:r w:rsidRPr="007A51A3">
              <w:rPr>
                <w:rFonts w:ascii="Times New Roman" w:hAnsi="Times New Roman"/>
              </w:rPr>
              <w:t xml:space="preserve"> 6 </w:t>
            </w:r>
            <w:r w:rsidR="00D86568">
              <w:rPr>
                <w:rFonts w:ascii="Times New Roman" w:hAnsi="Times New Roman"/>
              </w:rPr>
              <w:t>дюймов</w:t>
            </w:r>
          </w:p>
          <w:p w14:paraId="52A14295" w14:textId="0AC03C07" w:rsidR="007A51A3" w:rsidRDefault="007A51A3" w:rsidP="007A51A3">
            <w:pPr>
              <w:spacing w:after="0" w:line="240" w:lineRule="auto"/>
              <w:rPr>
                <w:rFonts w:ascii="Times New Roman" w:hAnsi="Times New Roman"/>
              </w:rPr>
            </w:pPr>
            <w:r w:rsidRPr="007A51A3">
              <w:rPr>
                <w:rFonts w:ascii="Times New Roman" w:hAnsi="Times New Roman"/>
              </w:rPr>
              <w:t>Диаметр</w:t>
            </w:r>
            <w:r w:rsidR="00D86568">
              <w:rPr>
                <w:rFonts w:ascii="Times New Roman" w:hAnsi="Times New Roman"/>
              </w:rPr>
              <w:t xml:space="preserve"> обода:</w:t>
            </w:r>
            <w:r w:rsidRPr="007A51A3">
              <w:rPr>
                <w:rFonts w:ascii="Times New Roman" w:hAnsi="Times New Roman"/>
              </w:rPr>
              <w:t xml:space="preserve"> 16 </w:t>
            </w:r>
            <w:r w:rsidR="00D86568">
              <w:rPr>
                <w:rFonts w:ascii="Times New Roman" w:hAnsi="Times New Roman"/>
              </w:rPr>
              <w:t>дюймов</w:t>
            </w:r>
          </w:p>
          <w:p w14:paraId="23340777" w14:textId="4509E5E2" w:rsidR="00D86568" w:rsidRPr="007A51A3" w:rsidRDefault="00D86568" w:rsidP="007A51A3">
            <w:pPr>
              <w:spacing w:after="0" w:line="240" w:lineRule="auto"/>
              <w:rPr>
                <w:rFonts w:ascii="Times New Roman" w:hAnsi="Times New Roman"/>
              </w:rPr>
            </w:pPr>
            <w:r>
              <w:rPr>
                <w:rFonts w:ascii="Times New Roman" w:hAnsi="Times New Roman"/>
              </w:rPr>
              <w:t>Цвет: черный глянцевый</w:t>
            </w:r>
          </w:p>
          <w:p w14:paraId="0F842FC4" w14:textId="1357DB04" w:rsidR="007A51A3" w:rsidRPr="007A51A3" w:rsidRDefault="007A51A3" w:rsidP="007A51A3">
            <w:pPr>
              <w:spacing w:after="0" w:line="240" w:lineRule="auto"/>
              <w:rPr>
                <w:rFonts w:ascii="Times New Roman" w:hAnsi="Times New Roman"/>
              </w:rPr>
            </w:pPr>
            <w:r w:rsidRPr="007A51A3">
              <w:rPr>
                <w:rFonts w:ascii="Times New Roman" w:hAnsi="Times New Roman"/>
              </w:rPr>
              <w:t>Вылет (ET)</w:t>
            </w:r>
            <w:r w:rsidR="00D86568">
              <w:rPr>
                <w:rFonts w:ascii="Times New Roman" w:hAnsi="Times New Roman"/>
              </w:rPr>
              <w:t xml:space="preserve">: </w:t>
            </w:r>
            <w:r w:rsidRPr="007A51A3">
              <w:rPr>
                <w:rFonts w:ascii="Times New Roman" w:hAnsi="Times New Roman"/>
              </w:rPr>
              <w:t>68 мм</w:t>
            </w:r>
          </w:p>
          <w:p w14:paraId="5D291950" w14:textId="2C79D6AF" w:rsidR="007A51A3" w:rsidRPr="007A51A3" w:rsidRDefault="007A51A3" w:rsidP="007A51A3">
            <w:pPr>
              <w:spacing w:after="0" w:line="240" w:lineRule="auto"/>
              <w:rPr>
                <w:rFonts w:ascii="Times New Roman" w:hAnsi="Times New Roman"/>
              </w:rPr>
            </w:pPr>
            <w:r w:rsidRPr="007A51A3">
              <w:rPr>
                <w:rFonts w:ascii="Times New Roman" w:hAnsi="Times New Roman"/>
              </w:rPr>
              <w:t>Диаметр центрального отверстия (DIA)</w:t>
            </w:r>
            <w:r w:rsidR="00D86568">
              <w:rPr>
                <w:rFonts w:ascii="Times New Roman" w:hAnsi="Times New Roman"/>
              </w:rPr>
              <w:t>:</w:t>
            </w:r>
            <w:r w:rsidRPr="007A51A3">
              <w:rPr>
                <w:rFonts w:ascii="Times New Roman" w:hAnsi="Times New Roman"/>
              </w:rPr>
              <w:t xml:space="preserve"> 78.1 мм</w:t>
            </w:r>
          </w:p>
          <w:p w14:paraId="640CDA68" w14:textId="592DD42F" w:rsidR="00D86568" w:rsidRPr="00D86568" w:rsidRDefault="00D86568" w:rsidP="00D86568">
            <w:pPr>
              <w:spacing w:after="0" w:line="240" w:lineRule="auto"/>
              <w:rPr>
                <w:rFonts w:ascii="Times New Roman" w:hAnsi="Times New Roman"/>
              </w:rPr>
            </w:pPr>
            <w:r w:rsidRPr="00D86568">
              <w:rPr>
                <w:rFonts w:ascii="Times New Roman" w:hAnsi="Times New Roman"/>
              </w:rPr>
              <w:t>Количество крепежных отверстий:</w:t>
            </w:r>
            <w:r>
              <w:rPr>
                <w:rFonts w:ascii="Times New Roman" w:hAnsi="Times New Roman"/>
              </w:rPr>
              <w:t xml:space="preserve"> </w:t>
            </w:r>
            <w:r w:rsidRPr="00D86568">
              <w:rPr>
                <w:rFonts w:ascii="Times New Roman" w:hAnsi="Times New Roman"/>
              </w:rPr>
              <w:t>5</w:t>
            </w:r>
          </w:p>
          <w:p w14:paraId="71C8ADA1" w14:textId="4E31FC65" w:rsidR="00101C3C" w:rsidRPr="007A51A3" w:rsidRDefault="00D86568" w:rsidP="00D86568">
            <w:pPr>
              <w:spacing w:after="0" w:line="240" w:lineRule="auto"/>
              <w:rPr>
                <w:rFonts w:ascii="Times New Roman" w:hAnsi="Times New Roman"/>
              </w:rPr>
            </w:pPr>
            <w:r w:rsidRPr="00D86568">
              <w:rPr>
                <w:rFonts w:ascii="Times New Roman" w:hAnsi="Times New Roman"/>
              </w:rPr>
              <w:t>Диаметр расположения отверстий:</w:t>
            </w:r>
            <w:r>
              <w:rPr>
                <w:rFonts w:ascii="Times New Roman" w:hAnsi="Times New Roman"/>
              </w:rPr>
              <w:t xml:space="preserve"> </w:t>
            </w:r>
            <w:r w:rsidRPr="00D86568">
              <w:rPr>
                <w:rFonts w:ascii="Times New Roman" w:hAnsi="Times New Roman"/>
              </w:rPr>
              <w:t>130</w:t>
            </w:r>
          </w:p>
        </w:tc>
        <w:tc>
          <w:tcPr>
            <w:tcW w:w="709" w:type="dxa"/>
            <w:tcBorders>
              <w:top w:val="single" w:sz="4" w:space="0" w:color="auto"/>
              <w:left w:val="single" w:sz="4" w:space="0" w:color="auto"/>
              <w:bottom w:val="single" w:sz="4" w:space="0" w:color="auto"/>
              <w:right w:val="single" w:sz="4" w:space="0" w:color="auto"/>
            </w:tcBorders>
            <w:noWrap/>
          </w:tcPr>
          <w:p w14:paraId="3AB9FCFD" w14:textId="5FCB4EAC" w:rsidR="007A51A3" w:rsidRPr="001165A7" w:rsidRDefault="007A51A3" w:rsidP="001165A7">
            <w:pPr>
              <w:spacing w:after="0" w:line="240" w:lineRule="auto"/>
              <w:jc w:val="center"/>
              <w:rPr>
                <w:rFonts w:ascii="Times New Roman" w:hAnsi="Times New Roman"/>
                <w:color w:val="000000"/>
              </w:rPr>
            </w:pPr>
            <w:r>
              <w:rPr>
                <w:rFonts w:ascii="Times New Roman" w:hAnsi="Times New Roman"/>
                <w:color w:val="000000"/>
              </w:rPr>
              <w:t>Шт.</w:t>
            </w:r>
          </w:p>
        </w:tc>
        <w:tc>
          <w:tcPr>
            <w:tcW w:w="708" w:type="dxa"/>
            <w:tcBorders>
              <w:top w:val="single" w:sz="4" w:space="0" w:color="auto"/>
              <w:left w:val="nil"/>
              <w:bottom w:val="single" w:sz="4" w:space="0" w:color="auto"/>
              <w:right w:val="single" w:sz="4" w:space="0" w:color="auto"/>
            </w:tcBorders>
          </w:tcPr>
          <w:p w14:paraId="0C2B475C" w14:textId="1595FE1E" w:rsidR="007A51A3" w:rsidRDefault="007A51A3" w:rsidP="001165A7">
            <w:pPr>
              <w:spacing w:after="0" w:line="240" w:lineRule="auto"/>
              <w:jc w:val="center"/>
              <w:rPr>
                <w:rFonts w:ascii="Times New Roman" w:hAnsi="Times New Roman"/>
                <w:color w:val="000000"/>
              </w:rPr>
            </w:pPr>
            <w:r>
              <w:rPr>
                <w:rFonts w:ascii="Times New Roman" w:hAnsi="Times New Roman"/>
                <w:color w:val="000000"/>
              </w:rPr>
              <w:t>4</w:t>
            </w:r>
          </w:p>
        </w:tc>
      </w:tr>
      <w:tr w:rsidR="007A51A3" w:rsidRPr="007A51A3" w14:paraId="5F7255EE" w14:textId="77777777" w:rsidTr="0076407B">
        <w:trPr>
          <w:trHeight w:val="20"/>
        </w:trPr>
        <w:tc>
          <w:tcPr>
            <w:tcW w:w="568" w:type="dxa"/>
          </w:tcPr>
          <w:p w14:paraId="1E0BA627" w14:textId="77777777" w:rsidR="007A51A3" w:rsidRDefault="007A51A3" w:rsidP="001165A7">
            <w:pPr>
              <w:pStyle w:val="afe"/>
              <w:numPr>
                <w:ilvl w:val="0"/>
                <w:numId w:val="3"/>
              </w:numPr>
              <w:spacing w:after="0" w:line="240" w:lineRule="auto"/>
              <w:ind w:left="0" w:firstLine="0"/>
              <w:jc w:val="center"/>
              <w:rPr>
                <w:rFonts w:ascii="Times New Roman" w:hAnsi="Times New Roman"/>
              </w:rPr>
            </w:pPr>
          </w:p>
        </w:tc>
        <w:tc>
          <w:tcPr>
            <w:tcW w:w="1843" w:type="dxa"/>
            <w:tcBorders>
              <w:top w:val="single" w:sz="6" w:space="0" w:color="000000"/>
              <w:left w:val="single" w:sz="6" w:space="0" w:color="000000"/>
              <w:bottom w:val="single" w:sz="6" w:space="0" w:color="000000"/>
              <w:right w:val="single" w:sz="6" w:space="0" w:color="000000"/>
            </w:tcBorders>
          </w:tcPr>
          <w:p w14:paraId="723B6B9D" w14:textId="77777777" w:rsidR="007A51A3" w:rsidRDefault="007A51A3" w:rsidP="001165A7">
            <w:pPr>
              <w:spacing w:after="0" w:line="240" w:lineRule="auto"/>
              <w:jc w:val="center"/>
              <w:rPr>
                <w:rStyle w:val="docy"/>
                <w:rFonts w:ascii="Times New Roman" w:hAnsi="Times New Roman"/>
                <w:color w:val="000000"/>
              </w:rPr>
            </w:pPr>
            <w:r w:rsidRPr="007A51A3">
              <w:rPr>
                <w:rStyle w:val="docy"/>
                <w:rFonts w:ascii="Times New Roman" w:hAnsi="Times New Roman"/>
                <w:color w:val="000000"/>
              </w:rPr>
              <w:t>Шина</w:t>
            </w:r>
            <w:r w:rsidRPr="007A51A3">
              <w:rPr>
                <w:rStyle w:val="docy"/>
                <w:rFonts w:ascii="Times New Roman" w:hAnsi="Times New Roman"/>
                <w:color w:val="000000"/>
                <w:lang w:val="en-US"/>
              </w:rPr>
              <w:t xml:space="preserve"> </w:t>
            </w:r>
            <w:r w:rsidR="00CD7827">
              <w:rPr>
                <w:rStyle w:val="docy"/>
                <w:rFonts w:ascii="Times New Roman" w:hAnsi="Times New Roman"/>
                <w:color w:val="000000"/>
              </w:rPr>
              <w:t>пневматическая</w:t>
            </w:r>
          </w:p>
          <w:p w14:paraId="7E1F4ECB" w14:textId="42734878" w:rsidR="0004586E" w:rsidRPr="0004586E" w:rsidRDefault="0004586E" w:rsidP="0004586E">
            <w:pPr>
              <w:spacing w:after="0" w:line="240" w:lineRule="auto"/>
              <w:jc w:val="center"/>
              <w:rPr>
                <w:rStyle w:val="docy"/>
                <w:rFonts w:ascii="Times New Roman" w:hAnsi="Times New Roman"/>
                <w:color w:val="000000"/>
                <w:lang w:val="en-US"/>
              </w:rPr>
            </w:pPr>
            <w:r w:rsidRPr="0004586E">
              <w:rPr>
                <w:rStyle w:val="docy"/>
                <w:rFonts w:ascii="Times New Roman" w:hAnsi="Times New Roman"/>
                <w:color w:val="000000"/>
                <w:lang w:val="en-US"/>
              </w:rPr>
              <w:t xml:space="preserve">Hankook </w:t>
            </w:r>
          </w:p>
          <w:p w14:paraId="3FF1E75B" w14:textId="5BB00D8A" w:rsidR="0004586E" w:rsidRPr="0004586E" w:rsidRDefault="0004586E" w:rsidP="0004586E">
            <w:pPr>
              <w:spacing w:after="0" w:line="240" w:lineRule="auto"/>
              <w:jc w:val="center"/>
              <w:rPr>
                <w:rStyle w:val="docy"/>
                <w:rFonts w:ascii="Times New Roman" w:hAnsi="Times New Roman"/>
                <w:color w:val="000000"/>
                <w:lang w:val="en-US"/>
              </w:rPr>
            </w:pPr>
            <w:r w:rsidRPr="0004586E">
              <w:rPr>
                <w:rStyle w:val="docy"/>
                <w:rFonts w:ascii="Times New Roman" w:hAnsi="Times New Roman"/>
                <w:color w:val="000000"/>
                <w:lang w:val="en-US"/>
              </w:rPr>
              <w:t>Winter i*Pike LV RW15</w:t>
            </w:r>
          </w:p>
        </w:tc>
        <w:tc>
          <w:tcPr>
            <w:tcW w:w="6664" w:type="dxa"/>
            <w:tcBorders>
              <w:top w:val="single" w:sz="4" w:space="0" w:color="auto"/>
              <w:left w:val="single" w:sz="4" w:space="0" w:color="auto"/>
              <w:bottom w:val="single" w:sz="4" w:space="0" w:color="auto"/>
              <w:right w:val="single" w:sz="4" w:space="0" w:color="auto"/>
            </w:tcBorders>
            <w:shd w:val="clear" w:color="000000" w:fill="FFFFFF"/>
          </w:tcPr>
          <w:p w14:paraId="0C471DB0" w14:textId="5649806A" w:rsidR="007A51A3" w:rsidRDefault="007A51A3" w:rsidP="007A51A3">
            <w:pPr>
              <w:spacing w:after="0" w:line="240" w:lineRule="auto"/>
              <w:rPr>
                <w:rFonts w:ascii="Times New Roman" w:hAnsi="Times New Roman"/>
              </w:rPr>
            </w:pPr>
            <w:r w:rsidRPr="007A51A3">
              <w:rPr>
                <w:rFonts w:ascii="Times New Roman" w:hAnsi="Times New Roman"/>
              </w:rPr>
              <w:t>Сезонность</w:t>
            </w:r>
            <w:r w:rsidR="00CD7827">
              <w:rPr>
                <w:rFonts w:ascii="Times New Roman" w:hAnsi="Times New Roman"/>
              </w:rPr>
              <w:t>:</w:t>
            </w:r>
            <w:r w:rsidRPr="007A51A3">
              <w:rPr>
                <w:rFonts w:ascii="Times New Roman" w:hAnsi="Times New Roman"/>
              </w:rPr>
              <w:t xml:space="preserve"> </w:t>
            </w:r>
            <w:r w:rsidR="00C73894">
              <w:rPr>
                <w:rFonts w:ascii="Times New Roman" w:hAnsi="Times New Roman"/>
              </w:rPr>
              <w:t>з</w:t>
            </w:r>
            <w:r w:rsidRPr="007A51A3">
              <w:rPr>
                <w:rFonts w:ascii="Times New Roman" w:hAnsi="Times New Roman"/>
              </w:rPr>
              <w:t>има</w:t>
            </w:r>
          </w:p>
          <w:p w14:paraId="3B0F9ADC" w14:textId="638FC768" w:rsidR="00C73894" w:rsidRDefault="00C73894" w:rsidP="007A51A3">
            <w:pPr>
              <w:spacing w:after="0" w:line="240" w:lineRule="auto"/>
              <w:rPr>
                <w:rFonts w:ascii="Times New Roman" w:hAnsi="Times New Roman"/>
              </w:rPr>
            </w:pPr>
            <w:r w:rsidRPr="00C73894">
              <w:rPr>
                <w:rFonts w:ascii="Times New Roman" w:hAnsi="Times New Roman"/>
              </w:rPr>
              <w:t>Конструкция</w:t>
            </w:r>
            <w:r>
              <w:rPr>
                <w:rFonts w:ascii="Times New Roman" w:hAnsi="Times New Roman"/>
              </w:rPr>
              <w:t>: р</w:t>
            </w:r>
            <w:r w:rsidRPr="00C73894">
              <w:rPr>
                <w:rFonts w:ascii="Times New Roman" w:hAnsi="Times New Roman"/>
              </w:rPr>
              <w:t>адиальная (R)</w:t>
            </w:r>
          </w:p>
          <w:p w14:paraId="3FD9E37B" w14:textId="4C891354" w:rsidR="00C73894" w:rsidRPr="00C73894" w:rsidRDefault="00C73894" w:rsidP="00C73894">
            <w:pPr>
              <w:spacing w:after="0" w:line="240" w:lineRule="auto"/>
              <w:rPr>
                <w:rFonts w:ascii="Times New Roman" w:hAnsi="Times New Roman"/>
              </w:rPr>
            </w:pPr>
            <w:r w:rsidRPr="00C73894">
              <w:rPr>
                <w:rFonts w:ascii="Times New Roman" w:hAnsi="Times New Roman"/>
              </w:rPr>
              <w:t>Способ герметизации</w:t>
            </w:r>
            <w:r>
              <w:rPr>
                <w:rFonts w:ascii="Times New Roman" w:hAnsi="Times New Roman"/>
              </w:rPr>
              <w:t>:</w:t>
            </w:r>
            <w:r w:rsidRPr="00C73894">
              <w:rPr>
                <w:rFonts w:ascii="Times New Roman" w:hAnsi="Times New Roman"/>
              </w:rPr>
              <w:tab/>
            </w:r>
            <w:r>
              <w:rPr>
                <w:rFonts w:ascii="Times New Roman" w:hAnsi="Times New Roman"/>
              </w:rPr>
              <w:t>б</w:t>
            </w:r>
            <w:r w:rsidRPr="00C73894">
              <w:rPr>
                <w:rFonts w:ascii="Times New Roman" w:hAnsi="Times New Roman"/>
              </w:rPr>
              <w:t>ескамерная</w:t>
            </w:r>
          </w:p>
          <w:p w14:paraId="3F2964F7" w14:textId="0D7EFBAE" w:rsidR="00DC774F" w:rsidRDefault="00DC774F" w:rsidP="00DC774F">
            <w:pPr>
              <w:spacing w:after="0" w:line="240" w:lineRule="auto"/>
              <w:rPr>
                <w:rFonts w:ascii="Times New Roman" w:hAnsi="Times New Roman"/>
              </w:rPr>
            </w:pPr>
            <w:r w:rsidRPr="00DC774F">
              <w:rPr>
                <w:rFonts w:ascii="Times New Roman" w:hAnsi="Times New Roman"/>
              </w:rPr>
              <w:t>Рисунок протектора</w:t>
            </w:r>
            <w:r>
              <w:rPr>
                <w:rFonts w:ascii="Times New Roman" w:hAnsi="Times New Roman"/>
              </w:rPr>
              <w:t>: н</w:t>
            </w:r>
            <w:r w:rsidRPr="00DC774F">
              <w:rPr>
                <w:rFonts w:ascii="Times New Roman" w:hAnsi="Times New Roman"/>
              </w:rPr>
              <w:t>аправленный</w:t>
            </w:r>
          </w:p>
          <w:p w14:paraId="257D0CF7" w14:textId="77777777" w:rsidR="00995CB3" w:rsidRDefault="00995CB3" w:rsidP="00995CB3">
            <w:pPr>
              <w:spacing w:after="0" w:line="240" w:lineRule="auto"/>
              <w:rPr>
                <w:rFonts w:ascii="Times New Roman" w:hAnsi="Times New Roman"/>
              </w:rPr>
            </w:pPr>
            <w:r>
              <w:rPr>
                <w:rFonts w:ascii="Times New Roman" w:hAnsi="Times New Roman"/>
              </w:rPr>
              <w:t>Шипы: наличие</w:t>
            </w:r>
          </w:p>
          <w:p w14:paraId="1F4AAA94" w14:textId="17CDAB13" w:rsidR="007A51A3" w:rsidRPr="007A51A3" w:rsidRDefault="007A51A3" w:rsidP="007A51A3">
            <w:pPr>
              <w:spacing w:after="0" w:line="240" w:lineRule="auto"/>
              <w:rPr>
                <w:rFonts w:ascii="Times New Roman" w:hAnsi="Times New Roman"/>
              </w:rPr>
            </w:pPr>
            <w:r w:rsidRPr="007A51A3">
              <w:rPr>
                <w:rFonts w:ascii="Times New Roman" w:hAnsi="Times New Roman"/>
              </w:rPr>
              <w:t xml:space="preserve">Ширина </w:t>
            </w:r>
            <w:r w:rsidR="00AC5B63">
              <w:rPr>
                <w:rFonts w:ascii="Times New Roman" w:hAnsi="Times New Roman"/>
              </w:rPr>
              <w:t xml:space="preserve">профиля: </w:t>
            </w:r>
            <w:r w:rsidRPr="007A51A3">
              <w:rPr>
                <w:rFonts w:ascii="Times New Roman" w:hAnsi="Times New Roman"/>
              </w:rPr>
              <w:t>215</w:t>
            </w:r>
            <w:r w:rsidR="00AC5B63">
              <w:rPr>
                <w:rFonts w:ascii="Times New Roman" w:hAnsi="Times New Roman"/>
              </w:rPr>
              <w:t>мм</w:t>
            </w:r>
            <w:r w:rsidR="00995CB3">
              <w:rPr>
                <w:rFonts w:ascii="Times New Roman" w:hAnsi="Times New Roman"/>
              </w:rPr>
              <w:t xml:space="preserve"> </w:t>
            </w:r>
          </w:p>
          <w:p w14:paraId="0E7EA7BE" w14:textId="4828C959" w:rsidR="007A51A3" w:rsidRPr="007A51A3" w:rsidRDefault="00AC5B63" w:rsidP="007A51A3">
            <w:pPr>
              <w:spacing w:after="0" w:line="240" w:lineRule="auto"/>
              <w:rPr>
                <w:rFonts w:ascii="Times New Roman" w:hAnsi="Times New Roman"/>
              </w:rPr>
            </w:pPr>
            <w:r w:rsidRPr="00AC5B63">
              <w:rPr>
                <w:rFonts w:ascii="Times New Roman" w:hAnsi="Times New Roman"/>
              </w:rPr>
              <w:t>Отношение высоты профиля к ширине</w:t>
            </w:r>
            <w:r>
              <w:rPr>
                <w:rFonts w:ascii="Times New Roman" w:hAnsi="Times New Roman"/>
              </w:rPr>
              <w:t>:</w:t>
            </w:r>
            <w:r w:rsidR="007A51A3" w:rsidRPr="007A51A3">
              <w:rPr>
                <w:rFonts w:ascii="Times New Roman" w:hAnsi="Times New Roman"/>
              </w:rPr>
              <w:t xml:space="preserve"> 75 %</w:t>
            </w:r>
          </w:p>
          <w:p w14:paraId="2BF5CB70" w14:textId="5FC1462E" w:rsidR="007A51A3" w:rsidRPr="007A51A3" w:rsidRDefault="00AC5B63" w:rsidP="007A51A3">
            <w:pPr>
              <w:spacing w:after="0" w:line="240" w:lineRule="auto"/>
              <w:rPr>
                <w:rFonts w:ascii="Times New Roman" w:hAnsi="Times New Roman"/>
              </w:rPr>
            </w:pPr>
            <w:r w:rsidRPr="00AC5B63">
              <w:rPr>
                <w:rFonts w:ascii="Times New Roman" w:hAnsi="Times New Roman"/>
              </w:rPr>
              <w:t>Посадочный диаметр обода</w:t>
            </w:r>
            <w:r>
              <w:rPr>
                <w:rFonts w:ascii="Times New Roman" w:hAnsi="Times New Roman"/>
              </w:rPr>
              <w:t xml:space="preserve">: </w:t>
            </w:r>
            <w:r w:rsidR="007A51A3" w:rsidRPr="007A51A3">
              <w:rPr>
                <w:rFonts w:ascii="Times New Roman" w:hAnsi="Times New Roman"/>
              </w:rPr>
              <w:t>16</w:t>
            </w:r>
            <w:r w:rsidR="007A51A3" w:rsidRPr="007A51A3">
              <w:rPr>
                <w:rFonts w:ascii="Times New Roman" w:hAnsi="Times New Roman"/>
                <w:lang w:val="en-US"/>
              </w:rPr>
              <w:t>C</w:t>
            </w:r>
            <w:r>
              <w:rPr>
                <w:rFonts w:ascii="Times New Roman" w:hAnsi="Times New Roman"/>
              </w:rPr>
              <w:t xml:space="preserve"> </w:t>
            </w:r>
            <w:r w:rsidRPr="00AC5B63">
              <w:rPr>
                <w:rFonts w:ascii="Times New Roman" w:hAnsi="Times New Roman"/>
              </w:rPr>
              <w:t>дюймов</w:t>
            </w:r>
          </w:p>
          <w:p w14:paraId="3EAF5FD1" w14:textId="064414ED" w:rsidR="00AC5B63" w:rsidRPr="007A51A3" w:rsidRDefault="007A51A3" w:rsidP="007A51A3">
            <w:pPr>
              <w:spacing w:after="0" w:line="240" w:lineRule="auto"/>
              <w:rPr>
                <w:rFonts w:ascii="Times New Roman" w:hAnsi="Times New Roman"/>
              </w:rPr>
            </w:pPr>
            <w:r w:rsidRPr="007A51A3">
              <w:rPr>
                <w:rFonts w:ascii="Times New Roman" w:hAnsi="Times New Roman"/>
              </w:rPr>
              <w:t>Индекс скорости</w:t>
            </w:r>
            <w:r w:rsidR="00AC5B63">
              <w:rPr>
                <w:rFonts w:ascii="Times New Roman" w:hAnsi="Times New Roman"/>
              </w:rPr>
              <w:t>:</w:t>
            </w:r>
            <w:r w:rsidRPr="007A51A3">
              <w:rPr>
                <w:rFonts w:ascii="Times New Roman" w:hAnsi="Times New Roman"/>
              </w:rPr>
              <w:t xml:space="preserve"> </w:t>
            </w:r>
            <w:r w:rsidR="00101C3C">
              <w:rPr>
                <w:rFonts w:ascii="Times New Roman" w:hAnsi="Times New Roman"/>
              </w:rPr>
              <w:t xml:space="preserve">не менее </w:t>
            </w:r>
            <w:r w:rsidRPr="007A51A3">
              <w:rPr>
                <w:rFonts w:ascii="Times New Roman" w:hAnsi="Times New Roman"/>
                <w:lang w:val="en-US"/>
              </w:rPr>
              <w:t>R</w:t>
            </w:r>
            <w:r w:rsidRPr="007A51A3">
              <w:rPr>
                <w:rFonts w:ascii="Times New Roman" w:hAnsi="Times New Roman"/>
              </w:rPr>
              <w:t xml:space="preserve"> (</w:t>
            </w:r>
            <w:r w:rsidR="00995CB3">
              <w:rPr>
                <w:rFonts w:ascii="Times New Roman" w:hAnsi="Times New Roman"/>
              </w:rPr>
              <w:t xml:space="preserve">не менее </w:t>
            </w:r>
            <w:r w:rsidRPr="007A51A3">
              <w:rPr>
                <w:rFonts w:ascii="Times New Roman" w:hAnsi="Times New Roman"/>
              </w:rPr>
              <w:t>170 км/ч)</w:t>
            </w:r>
          </w:p>
          <w:p w14:paraId="482BA7FA" w14:textId="65AF0447" w:rsidR="007A51A3" w:rsidRPr="007A51A3" w:rsidRDefault="00AC5B63" w:rsidP="007A51A3">
            <w:pPr>
              <w:spacing w:after="0" w:line="240" w:lineRule="auto"/>
              <w:rPr>
                <w:rFonts w:ascii="Times New Roman" w:hAnsi="Times New Roman"/>
              </w:rPr>
            </w:pPr>
            <w:r w:rsidRPr="00AC5B63">
              <w:rPr>
                <w:rFonts w:ascii="Times New Roman" w:hAnsi="Times New Roman"/>
              </w:rPr>
              <w:t>Индекс нагрузки одинарной шины</w:t>
            </w:r>
            <w:r>
              <w:rPr>
                <w:rFonts w:ascii="Times New Roman" w:hAnsi="Times New Roman"/>
              </w:rPr>
              <w:t xml:space="preserve">: </w:t>
            </w:r>
            <w:r w:rsidR="00101C3C">
              <w:rPr>
                <w:rFonts w:ascii="Times New Roman" w:hAnsi="Times New Roman"/>
              </w:rPr>
              <w:t xml:space="preserve">не менее </w:t>
            </w:r>
            <w:r w:rsidR="007A51A3" w:rsidRPr="007A51A3">
              <w:rPr>
                <w:rFonts w:ascii="Times New Roman" w:hAnsi="Times New Roman"/>
              </w:rPr>
              <w:t>116 (</w:t>
            </w:r>
            <w:r w:rsidR="00995CB3">
              <w:rPr>
                <w:rFonts w:ascii="Times New Roman" w:hAnsi="Times New Roman"/>
              </w:rPr>
              <w:t xml:space="preserve">не менее </w:t>
            </w:r>
            <w:r w:rsidR="007A51A3" w:rsidRPr="007A51A3">
              <w:rPr>
                <w:rFonts w:ascii="Times New Roman" w:hAnsi="Times New Roman"/>
              </w:rPr>
              <w:t>1250 кг)</w:t>
            </w:r>
          </w:p>
          <w:p w14:paraId="3E4568F2" w14:textId="3F7F30E5" w:rsidR="007A51A3" w:rsidRPr="007A51A3" w:rsidRDefault="007A51A3" w:rsidP="007A51A3">
            <w:pPr>
              <w:spacing w:after="0" w:line="240" w:lineRule="auto"/>
              <w:rPr>
                <w:rFonts w:ascii="Times New Roman" w:hAnsi="Times New Roman"/>
              </w:rPr>
            </w:pPr>
            <w:r w:rsidRPr="007A51A3">
              <w:rPr>
                <w:rFonts w:ascii="Times New Roman" w:hAnsi="Times New Roman"/>
              </w:rPr>
              <w:t>Индекс нагрузки сдвоенной шины</w:t>
            </w:r>
            <w:r w:rsidR="00AC5B63">
              <w:rPr>
                <w:rFonts w:ascii="Times New Roman" w:hAnsi="Times New Roman"/>
              </w:rPr>
              <w:t xml:space="preserve">: </w:t>
            </w:r>
            <w:r w:rsidR="00101C3C">
              <w:rPr>
                <w:rFonts w:ascii="Times New Roman" w:hAnsi="Times New Roman"/>
              </w:rPr>
              <w:t xml:space="preserve">не менее </w:t>
            </w:r>
            <w:r w:rsidRPr="007A51A3">
              <w:rPr>
                <w:rFonts w:ascii="Times New Roman" w:hAnsi="Times New Roman"/>
              </w:rPr>
              <w:t xml:space="preserve">114 </w:t>
            </w:r>
            <w:r w:rsidR="00396680" w:rsidRPr="00396680">
              <w:rPr>
                <w:rFonts w:ascii="Times New Roman" w:hAnsi="Times New Roman"/>
              </w:rPr>
              <w:t xml:space="preserve">(не менее </w:t>
            </w:r>
            <w:r w:rsidRPr="007A51A3">
              <w:rPr>
                <w:rFonts w:ascii="Times New Roman" w:hAnsi="Times New Roman"/>
              </w:rPr>
              <w:t>1180 кг)</w:t>
            </w:r>
          </w:p>
        </w:tc>
        <w:tc>
          <w:tcPr>
            <w:tcW w:w="709" w:type="dxa"/>
            <w:tcBorders>
              <w:top w:val="single" w:sz="4" w:space="0" w:color="auto"/>
              <w:left w:val="single" w:sz="4" w:space="0" w:color="auto"/>
              <w:bottom w:val="single" w:sz="4" w:space="0" w:color="auto"/>
              <w:right w:val="single" w:sz="4" w:space="0" w:color="auto"/>
            </w:tcBorders>
            <w:noWrap/>
          </w:tcPr>
          <w:p w14:paraId="07D7F26B" w14:textId="54E007BA" w:rsidR="007A51A3" w:rsidRPr="007A51A3" w:rsidRDefault="007A51A3" w:rsidP="001165A7">
            <w:pPr>
              <w:spacing w:after="0" w:line="240" w:lineRule="auto"/>
              <w:jc w:val="center"/>
              <w:rPr>
                <w:rFonts w:ascii="Times New Roman" w:hAnsi="Times New Roman"/>
                <w:color w:val="000000"/>
              </w:rPr>
            </w:pPr>
            <w:r>
              <w:rPr>
                <w:rFonts w:ascii="Times New Roman" w:hAnsi="Times New Roman"/>
                <w:color w:val="000000"/>
              </w:rPr>
              <w:t>Шт.</w:t>
            </w:r>
          </w:p>
        </w:tc>
        <w:tc>
          <w:tcPr>
            <w:tcW w:w="708" w:type="dxa"/>
            <w:tcBorders>
              <w:top w:val="single" w:sz="4" w:space="0" w:color="auto"/>
              <w:left w:val="nil"/>
              <w:bottom w:val="single" w:sz="4" w:space="0" w:color="auto"/>
              <w:right w:val="single" w:sz="4" w:space="0" w:color="auto"/>
            </w:tcBorders>
          </w:tcPr>
          <w:p w14:paraId="027BB8EF" w14:textId="31954E00" w:rsidR="007A51A3" w:rsidRPr="007A51A3" w:rsidRDefault="007A51A3" w:rsidP="001165A7">
            <w:pPr>
              <w:spacing w:after="0" w:line="240" w:lineRule="auto"/>
              <w:jc w:val="center"/>
              <w:rPr>
                <w:rFonts w:ascii="Times New Roman" w:hAnsi="Times New Roman"/>
                <w:color w:val="000000"/>
              </w:rPr>
            </w:pPr>
            <w:r>
              <w:rPr>
                <w:rFonts w:ascii="Times New Roman" w:hAnsi="Times New Roman"/>
                <w:color w:val="000000"/>
              </w:rPr>
              <w:t>4</w:t>
            </w:r>
          </w:p>
        </w:tc>
      </w:tr>
    </w:tbl>
    <w:p w14:paraId="5DE980E8" w14:textId="4232AC33" w:rsidR="003F5C1A" w:rsidRPr="00D27D8A" w:rsidRDefault="00F41D79" w:rsidP="00431CD5">
      <w:pPr>
        <w:spacing w:after="0" w:line="240" w:lineRule="auto"/>
        <w:ind w:left="-284" w:right="-284"/>
        <w:jc w:val="both"/>
        <w:rPr>
          <w:rFonts w:ascii="Times New Roman" w:eastAsia="Calibri" w:hAnsi="Times New Roman"/>
          <w:bCs/>
        </w:rPr>
      </w:pPr>
      <w:r w:rsidRPr="00D27D8A">
        <w:rPr>
          <w:rFonts w:ascii="Times New Roman" w:hAnsi="Times New Roman"/>
          <w:b/>
          <w:shd w:val="clear" w:color="auto" w:fill="F9FAFB"/>
        </w:rPr>
        <w:t xml:space="preserve">2. Место поставки: </w:t>
      </w:r>
      <w:r w:rsidR="009B7C7E" w:rsidRPr="009B7C7E">
        <w:rPr>
          <w:rFonts w:ascii="Times New Roman" w:hAnsi="Times New Roman"/>
          <w:bCs/>
          <w:shd w:val="clear" w:color="auto" w:fill="F9FAFB"/>
        </w:rPr>
        <w:t>Республика Башкортостан, 450059, Город Уфа, Ул. Рихарда Зорге, д. 19/2</w:t>
      </w:r>
    </w:p>
    <w:p w14:paraId="620337D2" w14:textId="033FCA9E" w:rsidR="003F5C1A" w:rsidRDefault="00F41D79" w:rsidP="00431CD5">
      <w:pPr>
        <w:spacing w:after="0" w:line="240" w:lineRule="auto"/>
        <w:ind w:left="-284" w:right="-284"/>
        <w:jc w:val="both"/>
        <w:rPr>
          <w:rFonts w:ascii="Times New Roman" w:hAnsi="Times New Roman"/>
          <w:bCs/>
          <w:shd w:val="clear" w:color="auto" w:fill="F9FAFB"/>
        </w:rPr>
      </w:pPr>
      <w:r w:rsidRPr="00D27D8A">
        <w:rPr>
          <w:rFonts w:ascii="Times New Roman" w:hAnsi="Times New Roman"/>
          <w:b/>
          <w:shd w:val="clear" w:color="auto" w:fill="F9FAFB"/>
        </w:rPr>
        <w:t xml:space="preserve">3. Срок поставки: </w:t>
      </w:r>
      <w:r w:rsidR="00C141FF" w:rsidRPr="00D27D8A">
        <w:rPr>
          <w:rFonts w:ascii="Times New Roman" w:hAnsi="Times New Roman"/>
          <w:bCs/>
          <w:shd w:val="clear" w:color="auto" w:fill="F9FAFB"/>
        </w:rPr>
        <w:t xml:space="preserve">в течение </w:t>
      </w:r>
      <w:r w:rsidR="009B7C7E">
        <w:rPr>
          <w:rFonts w:ascii="Times New Roman" w:hAnsi="Times New Roman"/>
          <w:bCs/>
          <w:shd w:val="clear" w:color="auto" w:fill="F9FAFB"/>
        </w:rPr>
        <w:t>7</w:t>
      </w:r>
      <w:r w:rsidR="00691500">
        <w:rPr>
          <w:rFonts w:ascii="Times New Roman" w:hAnsi="Times New Roman"/>
          <w:bCs/>
          <w:shd w:val="clear" w:color="auto" w:fill="F9FAFB"/>
        </w:rPr>
        <w:t xml:space="preserve"> (</w:t>
      </w:r>
      <w:r w:rsidR="009B7C7E">
        <w:rPr>
          <w:rFonts w:ascii="Times New Roman" w:hAnsi="Times New Roman"/>
          <w:bCs/>
          <w:shd w:val="clear" w:color="auto" w:fill="F9FAFB"/>
        </w:rPr>
        <w:t>семи</w:t>
      </w:r>
      <w:r w:rsidR="00691500">
        <w:rPr>
          <w:rFonts w:ascii="Times New Roman" w:hAnsi="Times New Roman"/>
          <w:bCs/>
          <w:shd w:val="clear" w:color="auto" w:fill="F9FAFB"/>
        </w:rPr>
        <w:t>)</w:t>
      </w:r>
      <w:r w:rsidR="00C141FF" w:rsidRPr="00D27D8A">
        <w:rPr>
          <w:rFonts w:ascii="Times New Roman" w:hAnsi="Times New Roman"/>
          <w:bCs/>
          <w:shd w:val="clear" w:color="auto" w:fill="F9FAFB"/>
        </w:rPr>
        <w:t xml:space="preserve"> </w:t>
      </w:r>
      <w:r w:rsidR="009B7C7E" w:rsidRPr="009B7C7E">
        <w:rPr>
          <w:rFonts w:ascii="Times New Roman" w:hAnsi="Times New Roman"/>
          <w:bCs/>
          <w:shd w:val="clear" w:color="auto" w:fill="F9FAFB"/>
        </w:rPr>
        <w:t>календарных</w:t>
      </w:r>
      <w:r w:rsidR="00C141FF" w:rsidRPr="00D27D8A">
        <w:rPr>
          <w:rFonts w:ascii="Times New Roman" w:hAnsi="Times New Roman"/>
          <w:bCs/>
          <w:shd w:val="clear" w:color="auto" w:fill="F9FAFB"/>
        </w:rPr>
        <w:t xml:space="preserve"> дней с момента заключения договора.</w:t>
      </w:r>
    </w:p>
    <w:p w14:paraId="19DD415B" w14:textId="5C515662" w:rsidR="00674B64" w:rsidRDefault="00674B64" w:rsidP="00431CD5">
      <w:pPr>
        <w:spacing w:after="0" w:line="240" w:lineRule="auto"/>
        <w:ind w:left="-284" w:right="-284"/>
        <w:jc w:val="both"/>
        <w:rPr>
          <w:rFonts w:ascii="Times New Roman" w:hAnsi="Times New Roman"/>
          <w:bCs/>
          <w:shd w:val="clear" w:color="auto" w:fill="F9FAFB"/>
        </w:rPr>
      </w:pPr>
      <w:r w:rsidRPr="00674B64">
        <w:rPr>
          <w:rFonts w:ascii="Times New Roman" w:hAnsi="Times New Roman"/>
          <w:bCs/>
          <w:shd w:val="clear" w:color="auto" w:fill="F9FAFB"/>
        </w:rPr>
        <w:t>3.</w:t>
      </w:r>
      <w:r w:rsidR="00DD0A50">
        <w:rPr>
          <w:rFonts w:ascii="Times New Roman" w:hAnsi="Times New Roman"/>
          <w:bCs/>
          <w:shd w:val="clear" w:color="auto" w:fill="F9FAFB"/>
        </w:rPr>
        <w:t>1</w:t>
      </w:r>
      <w:r w:rsidRPr="00674B64">
        <w:rPr>
          <w:rFonts w:ascii="Times New Roman" w:hAnsi="Times New Roman"/>
          <w:bCs/>
          <w:shd w:val="clear" w:color="auto" w:fill="F9FAFB"/>
        </w:rPr>
        <w:t>. Доставка товара, погрузочно-разгрузочные работы, производятся силами и за счет Поставщика</w:t>
      </w:r>
    </w:p>
    <w:p w14:paraId="30815093" w14:textId="77777777" w:rsidR="003F5C1A" w:rsidRDefault="00F41D79" w:rsidP="00431CD5">
      <w:pPr>
        <w:pStyle w:val="docdata"/>
        <w:spacing w:before="0" w:beforeAutospacing="0" w:after="0" w:afterAutospacing="0"/>
        <w:ind w:left="-284" w:right="-284"/>
        <w:jc w:val="both"/>
        <w:rPr>
          <w:sz w:val="22"/>
          <w:szCs w:val="22"/>
        </w:rPr>
      </w:pPr>
      <w:r>
        <w:rPr>
          <w:b/>
          <w:bCs/>
          <w:color w:val="000000"/>
          <w:sz w:val="22"/>
          <w:szCs w:val="22"/>
        </w:rPr>
        <w:t>4. Требования к качеству, безопасности поставляемого товара:</w:t>
      </w:r>
    </w:p>
    <w:p w14:paraId="6BFCF6B5"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4.1. Поставляемый товар должен соответствовать заданным функциональным и качественным характеристикам; </w:t>
      </w:r>
    </w:p>
    <w:p w14:paraId="62917FC1"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w:t>
      </w:r>
      <w:r>
        <w:rPr>
          <w:color w:val="000000"/>
          <w:sz w:val="22"/>
          <w:szCs w:val="22"/>
        </w:rPr>
        <w:lastRenderedPageBreak/>
        <w:t>(сертификатам качества, паспорт товара, декларациям о соответствии и (или) другим документам, подтверждающим качество товара);</w:t>
      </w:r>
    </w:p>
    <w:p w14:paraId="02DEEEA7" w14:textId="66770416" w:rsidR="003F5C1A" w:rsidRDefault="00F41D79" w:rsidP="00431CD5">
      <w:pPr>
        <w:pStyle w:val="af8"/>
        <w:spacing w:before="0" w:beforeAutospacing="0" w:after="0" w:afterAutospacing="0"/>
        <w:ind w:left="-284" w:right="-284"/>
        <w:jc w:val="both"/>
        <w:rPr>
          <w:sz w:val="22"/>
          <w:szCs w:val="22"/>
        </w:rPr>
      </w:pPr>
      <w:r>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3D76207C"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77C9082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64A4EC7"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5. Требования к упаковке и маркировке поставляемого товара:</w:t>
      </w:r>
    </w:p>
    <w:p w14:paraId="1BBD125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3F74882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4988BD2"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14:paraId="1B38EBF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71C0C26F" w14:textId="77777777" w:rsidR="003F5C1A" w:rsidRDefault="00F41D79" w:rsidP="00431CD5">
      <w:pPr>
        <w:pStyle w:val="af8"/>
        <w:spacing w:before="0" w:beforeAutospacing="0" w:after="0" w:afterAutospacing="0"/>
        <w:ind w:left="-284" w:right="-284"/>
        <w:jc w:val="both"/>
        <w:rPr>
          <w:sz w:val="22"/>
          <w:szCs w:val="22"/>
        </w:rPr>
      </w:pPr>
      <w:r>
        <w:rPr>
          <w:b/>
          <w:bCs/>
          <w:color w:val="000000"/>
          <w:sz w:val="22"/>
          <w:szCs w:val="22"/>
        </w:rPr>
        <w:t>6. Требования к гарантийному сроку товара и (или) объему предоставления гарантий качества товара:</w:t>
      </w:r>
    </w:p>
    <w:p w14:paraId="0AF01184"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 xml:space="preserve">6.1. Гарантия качества товара - в соответствии с гарантийным сроком, установленным производителем. </w:t>
      </w:r>
    </w:p>
    <w:p w14:paraId="36DCABBA" w14:textId="77777777" w:rsidR="003F5C1A" w:rsidRDefault="00F41D79" w:rsidP="00431CD5">
      <w:pPr>
        <w:pStyle w:val="af8"/>
        <w:spacing w:before="0" w:beforeAutospacing="0" w:after="0" w:afterAutospacing="0"/>
        <w:ind w:left="-284" w:right="-284"/>
        <w:jc w:val="both"/>
        <w:rPr>
          <w:sz w:val="22"/>
          <w:szCs w:val="22"/>
        </w:rPr>
      </w:pPr>
      <w:r>
        <w:rPr>
          <w:color w:val="000000"/>
          <w:sz w:val="22"/>
          <w:szCs w:val="22"/>
        </w:rPr>
        <w:t>6.2. Гарантийные обязательства должны распространяться на каждую единицу товара с момента приемки товара Заказчиком.</w:t>
      </w:r>
    </w:p>
    <w:p w14:paraId="159A346F" w14:textId="3B3D80F2" w:rsidR="003F5C1A" w:rsidRPr="00431CD5" w:rsidRDefault="00F41D79" w:rsidP="00431CD5">
      <w:pPr>
        <w:pStyle w:val="af8"/>
        <w:spacing w:before="0" w:beforeAutospacing="0" w:after="0" w:afterAutospacing="0"/>
        <w:ind w:left="-284" w:right="-284"/>
        <w:jc w:val="both"/>
        <w:rPr>
          <w:sz w:val="22"/>
          <w:szCs w:val="22"/>
        </w:rPr>
      </w:pPr>
      <w:r>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r w:rsidR="00431CD5">
        <w:rPr>
          <w:color w:val="000000"/>
          <w:sz w:val="22"/>
          <w:szCs w:val="22"/>
        </w:rPr>
        <w:t>.</w:t>
      </w:r>
    </w:p>
    <w:sectPr w:rsidR="003F5C1A" w:rsidRPr="00431CD5" w:rsidSect="001B68ED">
      <w:pgSz w:w="11906" w:h="16838"/>
      <w:pgMar w:top="709" w:right="849"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FA0C6E" w14:textId="77777777" w:rsidR="00141A84" w:rsidRDefault="00141A84">
      <w:pPr>
        <w:spacing w:line="240" w:lineRule="auto"/>
      </w:pPr>
      <w:r>
        <w:separator/>
      </w:r>
    </w:p>
  </w:endnote>
  <w:endnote w:type="continuationSeparator" w:id="0">
    <w:p w14:paraId="74FE0393" w14:textId="77777777" w:rsidR="00141A84" w:rsidRDefault="00141A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FAE979" w14:textId="77777777" w:rsidR="00141A84" w:rsidRDefault="00141A84">
      <w:pPr>
        <w:spacing w:after="0"/>
      </w:pPr>
      <w:r>
        <w:separator/>
      </w:r>
    </w:p>
  </w:footnote>
  <w:footnote w:type="continuationSeparator" w:id="0">
    <w:p w14:paraId="4C2F44BF" w14:textId="77777777" w:rsidR="00141A84" w:rsidRDefault="00141A8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E70FD"/>
    <w:multiLevelType w:val="hybridMultilevel"/>
    <w:tmpl w:val="DCECF1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0680C18"/>
    <w:multiLevelType w:val="multilevel"/>
    <w:tmpl w:val="10680C18"/>
    <w:lvl w:ilvl="0">
      <w:start w:val="1"/>
      <w:numFmt w:val="decimal"/>
      <w:lvlText w:val="%1."/>
      <w:lvlJc w:val="left"/>
      <w:pPr>
        <w:ind w:left="-207" w:hanging="360"/>
      </w:pPr>
      <w:rPr>
        <w:rFonts w:hint="default"/>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2">
    <w:nsid w:val="4AF1358A"/>
    <w:multiLevelType w:val="multilevel"/>
    <w:tmpl w:val="65874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4BE30E09"/>
    <w:multiLevelType w:val="hybridMultilevel"/>
    <w:tmpl w:val="43AEFA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5874828"/>
    <w:multiLevelType w:val="multilevel"/>
    <w:tmpl w:val="658748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B67E6F"/>
    <w:multiLevelType w:val="hybridMultilevel"/>
    <w:tmpl w:val="9438C7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07A"/>
    <w:rsid w:val="00016179"/>
    <w:rsid w:val="00034EE8"/>
    <w:rsid w:val="0004586E"/>
    <w:rsid w:val="00063849"/>
    <w:rsid w:val="0006404E"/>
    <w:rsid w:val="00077625"/>
    <w:rsid w:val="000840BB"/>
    <w:rsid w:val="000845AF"/>
    <w:rsid w:val="00093A3D"/>
    <w:rsid w:val="0009725E"/>
    <w:rsid w:val="000A5B4A"/>
    <w:rsid w:val="00101C3C"/>
    <w:rsid w:val="00104326"/>
    <w:rsid w:val="00114B3F"/>
    <w:rsid w:val="00114C12"/>
    <w:rsid w:val="001165A7"/>
    <w:rsid w:val="001270D6"/>
    <w:rsid w:val="00134BBB"/>
    <w:rsid w:val="001366F9"/>
    <w:rsid w:val="00141A84"/>
    <w:rsid w:val="00160B71"/>
    <w:rsid w:val="001B1680"/>
    <w:rsid w:val="001B68ED"/>
    <w:rsid w:val="001C3AE3"/>
    <w:rsid w:val="001F2190"/>
    <w:rsid w:val="002309C1"/>
    <w:rsid w:val="00230A62"/>
    <w:rsid w:val="00237DCD"/>
    <w:rsid w:val="00241E82"/>
    <w:rsid w:val="00243D4A"/>
    <w:rsid w:val="0025000F"/>
    <w:rsid w:val="00257142"/>
    <w:rsid w:val="00257398"/>
    <w:rsid w:val="002A10E0"/>
    <w:rsid w:val="002A2BB8"/>
    <w:rsid w:val="002B38C1"/>
    <w:rsid w:val="002E0947"/>
    <w:rsid w:val="002E441C"/>
    <w:rsid w:val="002F33E8"/>
    <w:rsid w:val="00326BE7"/>
    <w:rsid w:val="003315B8"/>
    <w:rsid w:val="003320C1"/>
    <w:rsid w:val="003320F5"/>
    <w:rsid w:val="00345CA6"/>
    <w:rsid w:val="00355FB8"/>
    <w:rsid w:val="003722D8"/>
    <w:rsid w:val="003752AA"/>
    <w:rsid w:val="0039044F"/>
    <w:rsid w:val="00396680"/>
    <w:rsid w:val="00396D5D"/>
    <w:rsid w:val="003A5C44"/>
    <w:rsid w:val="003A7B7A"/>
    <w:rsid w:val="003B1B4C"/>
    <w:rsid w:val="003B414D"/>
    <w:rsid w:val="003B5063"/>
    <w:rsid w:val="003C0762"/>
    <w:rsid w:val="003D44BA"/>
    <w:rsid w:val="003E3D63"/>
    <w:rsid w:val="003F5C1A"/>
    <w:rsid w:val="0040465C"/>
    <w:rsid w:val="00416D4C"/>
    <w:rsid w:val="00425395"/>
    <w:rsid w:val="00431CD5"/>
    <w:rsid w:val="00441DA5"/>
    <w:rsid w:val="00456CA1"/>
    <w:rsid w:val="004867CF"/>
    <w:rsid w:val="00487D5A"/>
    <w:rsid w:val="004B51B0"/>
    <w:rsid w:val="004C348D"/>
    <w:rsid w:val="004D0548"/>
    <w:rsid w:val="004E5CE5"/>
    <w:rsid w:val="004F620E"/>
    <w:rsid w:val="005000CA"/>
    <w:rsid w:val="005248C6"/>
    <w:rsid w:val="00531060"/>
    <w:rsid w:val="00577684"/>
    <w:rsid w:val="005966B0"/>
    <w:rsid w:val="005A622F"/>
    <w:rsid w:val="005C6144"/>
    <w:rsid w:val="005D5009"/>
    <w:rsid w:val="005E21A0"/>
    <w:rsid w:val="005E5905"/>
    <w:rsid w:val="005E65F9"/>
    <w:rsid w:val="00611DA9"/>
    <w:rsid w:val="00613B13"/>
    <w:rsid w:val="00632AF4"/>
    <w:rsid w:val="00634A19"/>
    <w:rsid w:val="006530E4"/>
    <w:rsid w:val="00656B03"/>
    <w:rsid w:val="006728F2"/>
    <w:rsid w:val="00674B64"/>
    <w:rsid w:val="00677E29"/>
    <w:rsid w:val="00691500"/>
    <w:rsid w:val="006A344A"/>
    <w:rsid w:val="006F3F37"/>
    <w:rsid w:val="007040DD"/>
    <w:rsid w:val="0075692B"/>
    <w:rsid w:val="00762AEE"/>
    <w:rsid w:val="0076407B"/>
    <w:rsid w:val="0076655E"/>
    <w:rsid w:val="00767831"/>
    <w:rsid w:val="007A51A3"/>
    <w:rsid w:val="007B1A2E"/>
    <w:rsid w:val="007B6162"/>
    <w:rsid w:val="007D7252"/>
    <w:rsid w:val="007D7B1B"/>
    <w:rsid w:val="007E6A88"/>
    <w:rsid w:val="00800607"/>
    <w:rsid w:val="00803EB7"/>
    <w:rsid w:val="008113EF"/>
    <w:rsid w:val="0085550D"/>
    <w:rsid w:val="008765A8"/>
    <w:rsid w:val="00887D61"/>
    <w:rsid w:val="008C5392"/>
    <w:rsid w:val="008F19C5"/>
    <w:rsid w:val="00913C89"/>
    <w:rsid w:val="00931B54"/>
    <w:rsid w:val="00941E49"/>
    <w:rsid w:val="00963053"/>
    <w:rsid w:val="00964921"/>
    <w:rsid w:val="00967418"/>
    <w:rsid w:val="0097278E"/>
    <w:rsid w:val="009813A1"/>
    <w:rsid w:val="00994850"/>
    <w:rsid w:val="00995CB3"/>
    <w:rsid w:val="009A12CF"/>
    <w:rsid w:val="009B7C7E"/>
    <w:rsid w:val="009C5750"/>
    <w:rsid w:val="009C6A40"/>
    <w:rsid w:val="009E7842"/>
    <w:rsid w:val="009F065A"/>
    <w:rsid w:val="009F7C40"/>
    <w:rsid w:val="00A0586B"/>
    <w:rsid w:val="00A1183D"/>
    <w:rsid w:val="00A451F9"/>
    <w:rsid w:val="00A50B5D"/>
    <w:rsid w:val="00A628FB"/>
    <w:rsid w:val="00A633C4"/>
    <w:rsid w:val="00A95929"/>
    <w:rsid w:val="00AA34EB"/>
    <w:rsid w:val="00AA61F6"/>
    <w:rsid w:val="00AC5B63"/>
    <w:rsid w:val="00AD7384"/>
    <w:rsid w:val="00AF2760"/>
    <w:rsid w:val="00AF36C1"/>
    <w:rsid w:val="00AF39E3"/>
    <w:rsid w:val="00AF43AE"/>
    <w:rsid w:val="00B13767"/>
    <w:rsid w:val="00B164A2"/>
    <w:rsid w:val="00B23781"/>
    <w:rsid w:val="00B3232F"/>
    <w:rsid w:val="00B365D5"/>
    <w:rsid w:val="00B3718D"/>
    <w:rsid w:val="00B51FB5"/>
    <w:rsid w:val="00B64CF3"/>
    <w:rsid w:val="00B7307A"/>
    <w:rsid w:val="00BA35DF"/>
    <w:rsid w:val="00BA3B3D"/>
    <w:rsid w:val="00BE1722"/>
    <w:rsid w:val="00BE4A77"/>
    <w:rsid w:val="00BF39B1"/>
    <w:rsid w:val="00C141FF"/>
    <w:rsid w:val="00C15AD9"/>
    <w:rsid w:val="00C3697C"/>
    <w:rsid w:val="00C41666"/>
    <w:rsid w:val="00C43893"/>
    <w:rsid w:val="00C53B7F"/>
    <w:rsid w:val="00C702E2"/>
    <w:rsid w:val="00C73894"/>
    <w:rsid w:val="00C74BCD"/>
    <w:rsid w:val="00C763B0"/>
    <w:rsid w:val="00C80BC3"/>
    <w:rsid w:val="00CB0831"/>
    <w:rsid w:val="00CB78A8"/>
    <w:rsid w:val="00CC6350"/>
    <w:rsid w:val="00CD7827"/>
    <w:rsid w:val="00CF4C9F"/>
    <w:rsid w:val="00CF7E7F"/>
    <w:rsid w:val="00D16DFE"/>
    <w:rsid w:val="00D17EA3"/>
    <w:rsid w:val="00D248BB"/>
    <w:rsid w:val="00D27D8A"/>
    <w:rsid w:val="00D31017"/>
    <w:rsid w:val="00D45199"/>
    <w:rsid w:val="00D50EC2"/>
    <w:rsid w:val="00D55857"/>
    <w:rsid w:val="00D742DA"/>
    <w:rsid w:val="00D7508F"/>
    <w:rsid w:val="00D86568"/>
    <w:rsid w:val="00D871F1"/>
    <w:rsid w:val="00D90C0B"/>
    <w:rsid w:val="00DB2CF9"/>
    <w:rsid w:val="00DC3E10"/>
    <w:rsid w:val="00DC774F"/>
    <w:rsid w:val="00DD0A50"/>
    <w:rsid w:val="00DE05E4"/>
    <w:rsid w:val="00DE097C"/>
    <w:rsid w:val="00DE15E9"/>
    <w:rsid w:val="00DF3F84"/>
    <w:rsid w:val="00DF5A77"/>
    <w:rsid w:val="00E01C93"/>
    <w:rsid w:val="00E148FF"/>
    <w:rsid w:val="00E2197C"/>
    <w:rsid w:val="00E23E13"/>
    <w:rsid w:val="00E44E1E"/>
    <w:rsid w:val="00E62197"/>
    <w:rsid w:val="00E80F6E"/>
    <w:rsid w:val="00E92F8F"/>
    <w:rsid w:val="00EA4BAB"/>
    <w:rsid w:val="00EA706F"/>
    <w:rsid w:val="00EB2DC1"/>
    <w:rsid w:val="00EC4ED2"/>
    <w:rsid w:val="00EE302E"/>
    <w:rsid w:val="00EF1D1D"/>
    <w:rsid w:val="00F14BA5"/>
    <w:rsid w:val="00F16B2E"/>
    <w:rsid w:val="00F25E5B"/>
    <w:rsid w:val="00F27E22"/>
    <w:rsid w:val="00F41D79"/>
    <w:rsid w:val="00F46A77"/>
    <w:rsid w:val="00F624BF"/>
    <w:rsid w:val="00F72D0E"/>
    <w:rsid w:val="00FA74CC"/>
    <w:rsid w:val="00FC36B6"/>
    <w:rsid w:val="00FC6593"/>
    <w:rsid w:val="34026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4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qFormat="1"/>
    <w:lsdException w:name="Normal Indent" w:semiHidden="1"/>
    <w:lsdException w:name="footnote text" w:semiHidden="1"/>
    <w:lsdException w:name="annotation text" w:semiHidden="1"/>
    <w:lsdException w:name="header" w:qFormat="1"/>
    <w:lsdException w:name="footer" w:qFormat="1"/>
    <w:lsdException w:name="index heading" w:semiHidden="1"/>
    <w:lsdException w:name="caption" w:semiHidden="1" w:uiPriority="35" w:qFormat="1"/>
    <w:lsdException w:name="table of figures" w:qFormat="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qFormat="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iPriority="0"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qFormat="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0" w:unhideWhenUsed="0"/>
    <w:lsdException w:name="Table Theme" w:semiHidden="1"/>
    <w:lsdException w:name="Placeholder Text" w:semiHidden="1" w:unhideWhenUsed="0"/>
    <w:lsdException w:name="No Spacing" w:uiPriority="1" w:unhideWhenUsed="0" w:qFormat="1"/>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iPriority="0" w:unhideWhenUsed="0" w:qFormat="1"/>
    <w:lsdException w:name="Quote" w:uiPriority="29" w:unhideWhenUsed="0" w:qFormat="1"/>
    <w:lsdException w:name="Intense Quote" w:uiPriority="30" w:unhideWhenUsed="0" w:qFormat="1"/>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nhideWhenUsed="0"/>
    <w:lsdException w:name="Colorful Grid Accent 6"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9F7C40"/>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Название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2726"/>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lsdException w:name="toc 4" w:uiPriority="39" w:qFormat="1"/>
    <w:lsdException w:name="toc 5" w:uiPriority="39"/>
    <w:lsdException w:name="toc 6" w:uiPriority="39"/>
    <w:lsdException w:name="toc 7" w:uiPriority="39"/>
    <w:lsdException w:name="toc 8" w:uiPriority="39" w:qFormat="1"/>
    <w:lsdException w:name="toc 9" w:uiPriority="39" w:qFormat="1"/>
    <w:lsdException w:name="Normal Indent" w:semiHidden="1"/>
    <w:lsdException w:name="footnote text" w:semiHidden="1"/>
    <w:lsdException w:name="annotation text" w:semiHidden="1"/>
    <w:lsdException w:name="header" w:qFormat="1"/>
    <w:lsdException w:name="footer" w:qFormat="1"/>
    <w:lsdException w:name="index heading" w:semiHidden="1"/>
    <w:lsdException w:name="caption" w:semiHidden="1" w:uiPriority="35" w:qFormat="1"/>
    <w:lsdException w:name="table of figures" w:qFormat="1"/>
    <w:lsdException w:name="envelope address" w:semiHidden="1"/>
    <w:lsdException w:name="envelope return" w:semiHidden="1"/>
    <w:lsdException w:name="annotation reference" w:semiHidden="1"/>
    <w:lsdException w:name="line number" w:semiHidden="1"/>
    <w:lsdException w:name="page number" w:semiHidden="1"/>
    <w:lsdException w:name="endnote reference" w:semiHidden="1" w:qFormat="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iPriority="0"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qFormat="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qFormat="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semiHidden="1"/>
    <w:lsdException w:name="Table Grid" w:uiPriority="0" w:unhideWhenUsed="0"/>
    <w:lsdException w:name="Table Theme" w:semiHidden="1"/>
    <w:lsdException w:name="Placeholder Text" w:semiHidden="1" w:unhideWhenUsed="0"/>
    <w:lsdException w:name="No Spacing" w:uiPriority="1" w:unhideWhenUsed="0" w:qFormat="1"/>
    <w:lsdException w:name="Light Shading" w:unhideWhenUsed="0"/>
    <w:lsdException w:name="Light List" w:unhideWhenUsed="0"/>
    <w:lsdException w:name="Light Grid" w:unhideWhenUsed="0"/>
    <w:lsdException w:name="Medium Shading 1" w:unhideWhenUsed="0"/>
    <w:lsdException w:name="Medium Shading 2" w:unhideWhenUsed="0"/>
    <w:lsdException w:name="Medium List 1" w:unhideWhenUsed="0"/>
    <w:lsdException w:name="Medium List 2" w:unhideWhenUsed="0"/>
    <w:lsdException w:name="Medium Grid 1" w:unhideWhenUsed="0"/>
    <w:lsdException w:name="Medium Grid 2" w:unhideWhenUsed="0"/>
    <w:lsdException w:name="Medium Grid 3" w:unhideWhenUsed="0"/>
    <w:lsdException w:name="Dark List" w:unhideWhenUsed="0"/>
    <w:lsdException w:name="Colorful Shading" w:unhideWhenUsed="0"/>
    <w:lsdException w:name="Colorful List" w:unhideWhenUsed="0"/>
    <w:lsdException w:name="Colorful Grid" w:unhideWhenUsed="0"/>
    <w:lsdException w:name="Light Shading Accent 1" w:unhideWhenUsed="0"/>
    <w:lsdException w:name="Light List Accent 1" w:unhideWhenUsed="0"/>
    <w:lsdException w:name="Light Grid Accent 1" w:unhideWhenUsed="0"/>
    <w:lsdException w:name="Medium Shading 1 Accent 1" w:unhideWhenUsed="0"/>
    <w:lsdException w:name="Medium Shading 2 Accent 1" w:unhideWhenUsed="0"/>
    <w:lsdException w:name="Medium List 1 Accent 1" w:unhideWhenUsed="0"/>
    <w:lsdException w:name="Revision" w:semiHidden="1" w:unhideWhenUsed="0"/>
    <w:lsdException w:name="List Paragraph" w:uiPriority="0" w:unhideWhenUsed="0" w:qFormat="1"/>
    <w:lsdException w:name="Quote" w:uiPriority="29" w:unhideWhenUsed="0" w:qFormat="1"/>
    <w:lsdException w:name="Intense Quote" w:uiPriority="30" w:unhideWhenUsed="0" w:qFormat="1"/>
    <w:lsdException w:name="Medium List 2 Accent 1" w:unhideWhenUsed="0"/>
    <w:lsdException w:name="Medium Grid 1 Accent 1" w:unhideWhenUsed="0"/>
    <w:lsdException w:name="Medium Grid 2 Accent 1" w:unhideWhenUsed="0"/>
    <w:lsdException w:name="Medium Grid 3 Accent 1" w:unhideWhenUsed="0"/>
    <w:lsdException w:name="Dark List Accent 1" w:unhideWhenUsed="0"/>
    <w:lsdException w:name="Colorful Shading Accent 1" w:unhideWhenUsed="0"/>
    <w:lsdException w:name="Colorful List Accent 1" w:unhideWhenUsed="0"/>
    <w:lsdException w:name="Colorful Grid Accent 1" w:unhideWhenUsed="0"/>
    <w:lsdException w:name="Light Shading Accent 2" w:unhideWhenUsed="0"/>
    <w:lsdException w:name="Light List Accent 2" w:unhideWhenUsed="0"/>
    <w:lsdException w:name="Light Grid Accent 2" w:unhideWhenUsed="0"/>
    <w:lsdException w:name="Medium Shading 1 Accent 2" w:unhideWhenUsed="0"/>
    <w:lsdException w:name="Medium Shading 2 Accent 2" w:unhideWhenUsed="0"/>
    <w:lsdException w:name="Medium List 1 Accent 2" w:unhideWhenUsed="0"/>
    <w:lsdException w:name="Medium List 2 Accent 2" w:unhideWhenUsed="0"/>
    <w:lsdException w:name="Medium Grid 1 Accent 2" w:unhideWhenUsed="0"/>
    <w:lsdException w:name="Medium Grid 2 Accent 2" w:unhideWhenUsed="0"/>
    <w:lsdException w:name="Medium Grid 3 Accent 2" w:unhideWhenUsed="0"/>
    <w:lsdException w:name="Dark List Accent 2" w:unhideWhenUsed="0"/>
    <w:lsdException w:name="Colorful Shading Accent 2" w:unhideWhenUsed="0"/>
    <w:lsdException w:name="Colorful List Accent 2" w:unhideWhenUsed="0"/>
    <w:lsdException w:name="Colorful Grid Accent 2" w:unhideWhenUsed="0"/>
    <w:lsdException w:name="Light Shading Accent 3" w:unhideWhenUsed="0"/>
    <w:lsdException w:name="Light List Accent 3" w:unhideWhenUsed="0"/>
    <w:lsdException w:name="Light Grid Accent 3" w:unhideWhenUsed="0"/>
    <w:lsdException w:name="Medium Shading 1 Accent 3" w:unhideWhenUsed="0"/>
    <w:lsdException w:name="Medium Shading 2 Accent 3" w:unhideWhenUsed="0"/>
    <w:lsdException w:name="Medium List 1 Accent 3" w:unhideWhenUsed="0"/>
    <w:lsdException w:name="Medium List 2 Accent 3" w:unhideWhenUsed="0"/>
    <w:lsdException w:name="Medium Grid 1 Accent 3" w:unhideWhenUsed="0"/>
    <w:lsdException w:name="Medium Grid 2 Accent 3" w:unhideWhenUsed="0"/>
    <w:lsdException w:name="Medium Grid 3 Accent 3" w:unhideWhenUsed="0"/>
    <w:lsdException w:name="Dark List Accent 3" w:unhideWhenUsed="0"/>
    <w:lsdException w:name="Colorful Shading Accent 3" w:unhideWhenUsed="0"/>
    <w:lsdException w:name="Colorful List Accent 3" w:unhideWhenUsed="0"/>
    <w:lsdException w:name="Colorful Grid Accent 3" w:unhideWhenUsed="0"/>
    <w:lsdException w:name="Light Shading Accent 4" w:unhideWhenUsed="0"/>
    <w:lsdException w:name="Light List Accent 4" w:unhideWhenUsed="0"/>
    <w:lsdException w:name="Light Grid Accent 4" w:unhideWhenUsed="0"/>
    <w:lsdException w:name="Medium Shading 1 Accent 4" w:unhideWhenUsed="0"/>
    <w:lsdException w:name="Medium Shading 2 Accent 4" w:unhideWhenUsed="0"/>
    <w:lsdException w:name="Medium List 1 Accent 4" w:unhideWhenUsed="0"/>
    <w:lsdException w:name="Medium List 2 Accent 4" w:unhideWhenUsed="0"/>
    <w:lsdException w:name="Medium Grid 1 Accent 4" w:unhideWhenUsed="0"/>
    <w:lsdException w:name="Medium Grid 2 Accent 4" w:unhideWhenUsed="0"/>
    <w:lsdException w:name="Medium Grid 3 Accent 4" w:unhideWhenUsed="0"/>
    <w:lsdException w:name="Dark List Accent 4" w:unhideWhenUsed="0"/>
    <w:lsdException w:name="Colorful Shading Accent 4" w:unhideWhenUsed="0"/>
    <w:lsdException w:name="Colorful List Accent 4" w:unhideWhenUsed="0"/>
    <w:lsdException w:name="Colorful Grid Accent 4" w:unhideWhenUsed="0"/>
    <w:lsdException w:name="Light Shading Accent 5" w:unhideWhenUsed="0"/>
    <w:lsdException w:name="Light List Accent 5" w:unhideWhenUsed="0"/>
    <w:lsdException w:name="Light Grid Accent 5" w:unhideWhenUsed="0"/>
    <w:lsdException w:name="Medium Shading 1 Accent 5" w:unhideWhenUsed="0"/>
    <w:lsdException w:name="Medium Shading 2 Accent 5" w:unhideWhenUsed="0"/>
    <w:lsdException w:name="Medium List 1 Accent 5" w:unhideWhenUsed="0"/>
    <w:lsdException w:name="Medium List 2 Accent 5" w:unhideWhenUsed="0"/>
    <w:lsdException w:name="Medium Grid 1 Accent 5" w:unhideWhenUsed="0"/>
    <w:lsdException w:name="Medium Grid 2 Accent 5" w:unhideWhenUsed="0"/>
    <w:lsdException w:name="Medium Grid 3 Accent 5" w:unhideWhenUsed="0"/>
    <w:lsdException w:name="Dark List Accent 5" w:unhideWhenUsed="0"/>
    <w:lsdException w:name="Colorful Shading Accent 5" w:unhideWhenUsed="0"/>
    <w:lsdException w:name="Colorful List Accent 5" w:unhideWhenUsed="0"/>
    <w:lsdException w:name="Colorful Grid Accent 5" w:unhideWhenUsed="0"/>
    <w:lsdException w:name="Light Shading Accent 6" w:unhideWhenUsed="0"/>
    <w:lsdException w:name="Light List Accent 6" w:unhideWhenUsed="0"/>
    <w:lsdException w:name="Light Grid Accent 6" w:unhideWhenUsed="0"/>
    <w:lsdException w:name="Medium Shading 1 Accent 6" w:unhideWhenUsed="0"/>
    <w:lsdException w:name="Medium Shading 2 Accent 6" w:unhideWhenUsed="0"/>
    <w:lsdException w:name="Medium List 1 Accent 6" w:unhideWhenUsed="0"/>
    <w:lsdException w:name="Medium List 2 Accent 6" w:unhideWhenUsed="0"/>
    <w:lsdException w:name="Medium Grid 1 Accent 6" w:unhideWhenUsed="0"/>
    <w:lsdException w:name="Medium Grid 2 Accent 6" w:unhideWhenUsed="0"/>
    <w:lsdException w:name="Medium Grid 3 Accent 6" w:unhideWhenUsed="0"/>
    <w:lsdException w:name="Dark List Accent 6" w:unhideWhenUsed="0"/>
    <w:lsdException w:name="Colorful Shading Accent 6" w:unhideWhenUsed="0"/>
    <w:lsdException w:name="Colorful List Accent 6" w:unhideWhenUsed="0"/>
    <w:lsdException w:name="Colorful Grid Accent 6"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9F7C40"/>
    <w:pPr>
      <w:spacing w:after="200" w:line="276" w:lineRule="auto"/>
    </w:pPr>
    <w:rPr>
      <w:rFonts w:cs="Times New Roman"/>
      <w:sz w:val="22"/>
      <w:szCs w:val="22"/>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u w:val="single"/>
    </w:rPr>
  </w:style>
  <w:style w:type="character" w:styleId="a4">
    <w:name w:val="footnote reference"/>
    <w:basedOn w:val="a0"/>
    <w:uiPriority w:val="99"/>
    <w:unhideWhenUsed/>
    <w:rPr>
      <w:vertAlign w:val="superscript"/>
    </w:rPr>
  </w:style>
  <w:style w:type="character" w:styleId="a5">
    <w:name w:val="endnote reference"/>
    <w:basedOn w:val="a0"/>
    <w:uiPriority w:val="99"/>
    <w:semiHidden/>
    <w:unhideWhenUsed/>
    <w:qFormat/>
    <w:rPr>
      <w:vertAlign w:val="superscript"/>
    </w:rPr>
  </w:style>
  <w:style w:type="character" w:styleId="a6">
    <w:name w:val="Hyperlink"/>
    <w:basedOn w:val="a0"/>
    <w:uiPriority w:val="99"/>
    <w:unhideWhenUsed/>
    <w:rPr>
      <w:color w:val="0563C1" w:themeColor="hyperlink"/>
      <w:u w:val="single"/>
    </w:rPr>
  </w:style>
  <w:style w:type="character" w:styleId="a7">
    <w:name w:val="Strong"/>
    <w:uiPriority w:val="22"/>
    <w:qFormat/>
    <w:rPr>
      <w:b/>
      <w:bCs/>
    </w:rPr>
  </w:style>
  <w:style w:type="paragraph" w:styleId="a8">
    <w:name w:val="Balloon Text"/>
    <w:basedOn w:val="a"/>
    <w:link w:val="a9"/>
    <w:uiPriority w:val="99"/>
    <w:semiHidden/>
    <w:unhideWhenUsed/>
    <w:pPr>
      <w:spacing w:after="0" w:line="240" w:lineRule="auto"/>
    </w:pPr>
    <w:rPr>
      <w:rFonts w:ascii="Tahoma" w:hAnsi="Tahoma" w:cs="Tahoma"/>
      <w:sz w:val="16"/>
      <w:szCs w:val="16"/>
    </w:rPr>
  </w:style>
  <w:style w:type="paragraph" w:styleId="aa">
    <w:name w:val="endnote text"/>
    <w:basedOn w:val="a"/>
    <w:link w:val="ab"/>
    <w:uiPriority w:val="99"/>
    <w:semiHidden/>
    <w:unhideWhenUsed/>
    <w:pPr>
      <w:spacing w:after="0" w:line="240" w:lineRule="auto"/>
    </w:pPr>
    <w:rPr>
      <w:sz w:val="20"/>
    </w:rPr>
  </w:style>
  <w:style w:type="paragraph" w:styleId="ac">
    <w:name w:val="caption"/>
    <w:basedOn w:val="a"/>
    <w:next w:val="a"/>
    <w:uiPriority w:val="35"/>
    <w:semiHidden/>
    <w:unhideWhenUsed/>
    <w:qFormat/>
    <w:rPr>
      <w:b/>
      <w:bCs/>
      <w:color w:val="4472C4" w:themeColor="accent1"/>
      <w:sz w:val="18"/>
      <w:szCs w:val="18"/>
    </w:rPr>
  </w:style>
  <w:style w:type="paragraph" w:styleId="ad">
    <w:name w:val="footnote text"/>
    <w:basedOn w:val="a"/>
    <w:link w:val="ae"/>
    <w:uiPriority w:val="99"/>
    <w:semiHidden/>
    <w:unhideWhenUsed/>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f">
    <w:name w:val="header"/>
    <w:basedOn w:val="a"/>
    <w:link w:val="af0"/>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pPr>
      <w:spacing w:after="57"/>
      <w:ind w:left="1701"/>
    </w:pPr>
  </w:style>
  <w:style w:type="paragraph" w:styleId="af1">
    <w:name w:val="Body Text"/>
    <w:basedOn w:val="a"/>
    <w:link w:val="af2"/>
    <w:qFormat/>
    <w:pPr>
      <w:widowControl w:val="0"/>
      <w:shd w:val="clear" w:color="auto" w:fill="FFFFFF"/>
      <w:spacing w:before="180" w:after="360" w:line="240" w:lineRule="atLeast"/>
    </w:pPr>
    <w:rPr>
      <w:rFonts w:ascii="Times New Roman" w:hAnsi="Times New Roman"/>
      <w:sz w:val="23"/>
      <w:szCs w:val="23"/>
    </w:rPr>
  </w:style>
  <w:style w:type="paragraph" w:styleId="11">
    <w:name w:val="toc 1"/>
    <w:basedOn w:val="a"/>
    <w:next w:val="a"/>
    <w:uiPriority w:val="39"/>
    <w:unhideWhenUsed/>
    <w:qFormat/>
    <w:pPr>
      <w:spacing w:after="57"/>
    </w:pPr>
  </w:style>
  <w:style w:type="paragraph" w:styleId="61">
    <w:name w:val="toc 6"/>
    <w:basedOn w:val="a"/>
    <w:next w:val="a"/>
    <w:uiPriority w:val="39"/>
    <w:unhideWhenUsed/>
    <w:pPr>
      <w:spacing w:after="57"/>
      <w:ind w:left="1417"/>
    </w:pPr>
  </w:style>
  <w:style w:type="paragraph" w:styleId="af3">
    <w:name w:val="table of figures"/>
    <w:basedOn w:val="a"/>
    <w:next w:val="a"/>
    <w:uiPriority w:val="99"/>
    <w:unhideWhenUsed/>
    <w:qFormat/>
    <w:pPr>
      <w:spacing w:after="0"/>
    </w:pPr>
  </w:style>
  <w:style w:type="paragraph" w:styleId="31">
    <w:name w:val="toc 3"/>
    <w:basedOn w:val="a"/>
    <w:next w:val="a"/>
    <w:uiPriority w:val="39"/>
    <w:unhideWhenUsed/>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pPr>
      <w:spacing w:after="57"/>
      <w:ind w:left="1134"/>
    </w:pPr>
  </w:style>
  <w:style w:type="paragraph" w:styleId="af4">
    <w:name w:val="Title"/>
    <w:basedOn w:val="a"/>
    <w:next w:val="a"/>
    <w:link w:val="af5"/>
    <w:uiPriority w:val="10"/>
    <w:qFormat/>
    <w:pPr>
      <w:spacing w:before="300"/>
      <w:contextualSpacing/>
    </w:pPr>
    <w:rPr>
      <w:sz w:val="48"/>
      <w:szCs w:val="48"/>
    </w:rPr>
  </w:style>
  <w:style w:type="paragraph" w:styleId="af6">
    <w:name w:val="footer"/>
    <w:basedOn w:val="a"/>
    <w:link w:val="af7"/>
    <w:uiPriority w:val="99"/>
    <w:unhideWhenUsed/>
    <w:qFormat/>
    <w:pPr>
      <w:tabs>
        <w:tab w:val="center" w:pos="7143"/>
        <w:tab w:val="right" w:pos="14287"/>
      </w:tabs>
      <w:spacing w:after="0" w:line="240" w:lineRule="auto"/>
    </w:pPr>
  </w:style>
  <w:style w:type="paragraph" w:styleId="af8">
    <w:name w:val="Normal (Web)"/>
    <w:basedOn w:val="a"/>
    <w:uiPriority w:val="99"/>
    <w:unhideWhenUsed/>
    <w:qFormat/>
    <w:pPr>
      <w:spacing w:before="100" w:beforeAutospacing="1" w:after="100" w:afterAutospacing="1" w:line="240" w:lineRule="auto"/>
    </w:pPr>
    <w:rPr>
      <w:rFonts w:ascii="Times New Roman" w:hAnsi="Times New Roman"/>
      <w:sz w:val="24"/>
      <w:szCs w:val="24"/>
    </w:rPr>
  </w:style>
  <w:style w:type="paragraph" w:styleId="af9">
    <w:name w:val="Subtitle"/>
    <w:basedOn w:val="a"/>
    <w:next w:val="a"/>
    <w:link w:val="afa"/>
    <w:uiPriority w:val="11"/>
    <w:qFormat/>
    <w:pPr>
      <w:spacing w:before="200"/>
    </w:pPr>
    <w:rPr>
      <w:sz w:val="24"/>
      <w:szCs w:val="24"/>
    </w:rPr>
  </w:style>
  <w:style w:type="table" w:styleId="afb">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qFormat/>
    <w:rPr>
      <w:rFonts w:ascii="Arial" w:eastAsia="Arial" w:hAnsi="Arial" w:cs="Arial"/>
      <w:sz w:val="40"/>
      <w:szCs w:val="40"/>
    </w:rPr>
  </w:style>
  <w:style w:type="character" w:customStyle="1" w:styleId="20">
    <w:name w:val="Заголовок 2 Знак"/>
    <w:basedOn w:val="a0"/>
    <w:link w:val="2"/>
    <w:uiPriority w:val="9"/>
    <w:qFormat/>
    <w:rPr>
      <w:rFonts w:ascii="Arial" w:eastAsia="Arial" w:hAnsi="Arial" w:cs="Arial"/>
      <w:sz w:val="34"/>
    </w:rPr>
  </w:style>
  <w:style w:type="character" w:customStyle="1" w:styleId="30">
    <w:name w:val="Заголовок 3 Знак"/>
    <w:basedOn w:val="a0"/>
    <w:link w:val="3"/>
    <w:uiPriority w:val="9"/>
    <w:qFormat/>
    <w:rPr>
      <w:rFonts w:ascii="Arial" w:eastAsia="Arial" w:hAnsi="Arial" w:cs="Arial"/>
      <w:sz w:val="30"/>
      <w:szCs w:val="30"/>
    </w:rPr>
  </w:style>
  <w:style w:type="character" w:customStyle="1" w:styleId="40">
    <w:name w:val="Заголовок 4 Знак"/>
    <w:basedOn w:val="a0"/>
    <w:link w:val="4"/>
    <w:uiPriority w:val="9"/>
    <w:qFormat/>
    <w:rPr>
      <w:rFonts w:ascii="Arial" w:eastAsia="Arial" w:hAnsi="Arial" w:cs="Arial"/>
      <w:b/>
      <w:bCs/>
      <w:sz w:val="26"/>
      <w:szCs w:val="26"/>
    </w:rPr>
  </w:style>
  <w:style w:type="character" w:customStyle="1" w:styleId="50">
    <w:name w:val="Заголовок 5 Знак"/>
    <w:basedOn w:val="a0"/>
    <w:link w:val="5"/>
    <w:uiPriority w:val="9"/>
    <w:qFormat/>
    <w:rPr>
      <w:rFonts w:ascii="Arial" w:eastAsia="Arial" w:hAnsi="Arial" w:cs="Arial"/>
      <w:b/>
      <w:bCs/>
      <w:sz w:val="24"/>
      <w:szCs w:val="24"/>
    </w:rPr>
  </w:style>
  <w:style w:type="character" w:customStyle="1" w:styleId="60">
    <w:name w:val="Заголовок 6 Знак"/>
    <w:basedOn w:val="a0"/>
    <w:link w:val="6"/>
    <w:uiPriority w:val="9"/>
    <w:qFormat/>
    <w:rPr>
      <w:rFonts w:ascii="Arial" w:eastAsia="Arial" w:hAnsi="Arial" w:cs="Arial"/>
      <w:b/>
      <w:bCs/>
      <w:sz w:val="22"/>
      <w:szCs w:val="22"/>
    </w:rPr>
  </w:style>
  <w:style w:type="character" w:customStyle="1" w:styleId="70">
    <w:name w:val="Заголовок 7 Знак"/>
    <w:basedOn w:val="a0"/>
    <w:link w:val="7"/>
    <w:uiPriority w:val="9"/>
    <w:qFormat/>
    <w:rPr>
      <w:rFonts w:ascii="Arial" w:eastAsia="Arial" w:hAnsi="Arial" w:cs="Arial"/>
      <w:b/>
      <w:bCs/>
      <w:i/>
      <w:iCs/>
      <w:sz w:val="22"/>
      <w:szCs w:val="22"/>
    </w:rPr>
  </w:style>
  <w:style w:type="character" w:customStyle="1" w:styleId="80">
    <w:name w:val="Заголовок 8 Знак"/>
    <w:basedOn w:val="a0"/>
    <w:link w:val="8"/>
    <w:uiPriority w:val="9"/>
    <w:qFormat/>
    <w:rPr>
      <w:rFonts w:ascii="Arial" w:eastAsia="Arial" w:hAnsi="Arial" w:cs="Arial"/>
      <w:i/>
      <w:iCs/>
      <w:sz w:val="22"/>
      <w:szCs w:val="22"/>
    </w:rPr>
  </w:style>
  <w:style w:type="character" w:customStyle="1" w:styleId="90">
    <w:name w:val="Заголовок 9 Знак"/>
    <w:basedOn w:val="a0"/>
    <w:link w:val="9"/>
    <w:uiPriority w:val="9"/>
    <w:qFormat/>
    <w:rPr>
      <w:rFonts w:ascii="Arial" w:eastAsia="Arial" w:hAnsi="Arial" w:cs="Arial"/>
      <w:i/>
      <w:iCs/>
      <w:sz w:val="21"/>
      <w:szCs w:val="21"/>
    </w:rPr>
  </w:style>
  <w:style w:type="character" w:customStyle="1" w:styleId="af5">
    <w:name w:val="Название Знак"/>
    <w:basedOn w:val="a0"/>
    <w:link w:val="af4"/>
    <w:uiPriority w:val="10"/>
    <w:qFormat/>
    <w:rPr>
      <w:sz w:val="48"/>
      <w:szCs w:val="48"/>
    </w:rPr>
  </w:style>
  <w:style w:type="character" w:customStyle="1" w:styleId="afa">
    <w:name w:val="Подзаголовок Знак"/>
    <w:basedOn w:val="a0"/>
    <w:link w:val="af9"/>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c">
    <w:name w:val="Intense Quote"/>
    <w:basedOn w:val="a"/>
    <w:next w:val="a"/>
    <w:link w:val="afd"/>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d">
    <w:name w:val="Выделенная цитата Знак"/>
    <w:link w:val="afc"/>
    <w:uiPriority w:val="30"/>
    <w:rPr>
      <w:i/>
    </w:rPr>
  </w:style>
  <w:style w:type="character" w:customStyle="1" w:styleId="af0">
    <w:name w:val="Верхний колонтитул Знак"/>
    <w:basedOn w:val="a0"/>
    <w:link w:val="af"/>
    <w:uiPriority w:val="99"/>
    <w:qFormat/>
  </w:style>
  <w:style w:type="character" w:customStyle="1" w:styleId="FooterChar">
    <w:name w:val="Footer Char"/>
    <w:basedOn w:val="a0"/>
    <w:uiPriority w:val="99"/>
    <w:qFormat/>
  </w:style>
  <w:style w:type="character" w:customStyle="1" w:styleId="af7">
    <w:name w:val="Нижний колонтитул Знак"/>
    <w:link w:val="af6"/>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auto"/>
      </w:tcPr>
    </w:tblStylePr>
    <w:tblStylePr w:type="lastRow">
      <w:rPr>
        <w:b/>
        <w:color w:val="404040"/>
      </w:rPr>
      <w:tblPr/>
      <w:tcPr>
        <w:tcBorders>
          <w:top w:val="single" w:sz="4" w:space="0" w:color="537DC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auto"/>
      </w:tcPr>
    </w:tblStylePr>
    <w:tblStylePr w:type="lastRow">
      <w:rPr>
        <w:b/>
        <w:color w:val="404040"/>
      </w:rPr>
      <w:tblPr/>
      <w:tcPr>
        <w:tcBorders>
          <w:top w:val="single" w:sz="4" w:space="0" w:color="5B9BD5"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tblPr>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rPr>
      <w:tblPr/>
      <w:tcPr>
        <w:tcBorders>
          <w:bottom w:val="single" w:sz="12" w:space="0" w:color="A0B7E1" w:themeColor="accent1" w:themeTint="80"/>
        </w:tcBorders>
      </w:tcPr>
    </w:tblStylePr>
    <w:tblStylePr w:type="lastRow">
      <w:rPr>
        <w:b/>
        <w:color w:val="A0B7E1" w:themeColor="accent1" w:themeTint="80"/>
      </w:rPr>
    </w:tblStylePr>
    <w:tblStylePr w:type="firstCol">
      <w:rPr>
        <w:b/>
        <w:color w:val="A0B7E1" w:themeColor="accent1" w:themeTint="80"/>
      </w:rPr>
    </w:tblStylePr>
    <w:tblStylePr w:type="lastCol">
      <w:rPr>
        <w:b/>
        <w:color w:val="A0B7E1" w:themeColor="accent1" w:themeTint="80"/>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C" w:themeColor="accent5" w:themeShade="94"/>
      </w:rPr>
      <w:tblPr/>
      <w:tcPr>
        <w:tcBorders>
          <w:bottom w:val="single" w:sz="12" w:space="0" w:color="5B9BD5" w:themeColor="accent5"/>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6Colorful-Accent6">
    <w:name w:val="Grid Table 6 Colorful - Accent 6"/>
    <w:basedOn w:val="a1"/>
    <w:uiPriority w:val="99"/>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C" w:themeColor="accent5" w:themeShade="94"/>
      </w:rPr>
      <w:tblPr/>
      <w:tcPr>
        <w:tcBorders>
          <w:bottom w:val="single" w:sz="12" w:space="0" w:color="70AD47" w:themeColor="accent6"/>
        </w:tcBorders>
      </w:tcPr>
    </w:tblStylePr>
    <w:tblStylePr w:type="lastRow">
      <w:rPr>
        <w:b/>
        <w:color w:val="245A8C" w:themeColor="accent5" w:themeShade="94"/>
      </w:rPr>
    </w:tblStylePr>
    <w:tblStylePr w:type="firstCol">
      <w:rPr>
        <w:b/>
        <w:color w:val="245A8C" w:themeColor="accent5" w:themeShade="94"/>
      </w:rPr>
    </w:tblStylePr>
    <w:tblStylePr w:type="lastCol">
      <w:rPr>
        <w:b/>
        <w:color w:val="245A8C"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5A8C" w:themeColor="accent5" w:themeShade="94"/>
        <w:sz w:val="22"/>
      </w:rPr>
      <w:tblPr/>
      <w:tcPr>
        <w:shd w:val="clear" w:color="E1EFD8" w:themeColor="accent6" w:themeTint="34" w:fill="E1EFD8" w:themeFill="accent6" w:themeFillTint="34"/>
      </w:tcPr>
    </w:tblStylePr>
    <w:tblStylePr w:type="band2Horz">
      <w:rPr>
        <w:rFonts w:ascii="Arial" w:hAnsi="Arial"/>
        <w:color w:val="245A8C"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tblPr>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sz w:val="22"/>
      </w:rPr>
      <w:tblPr/>
      <w:tcPr>
        <w:tcBorders>
          <w:top w:val="nil"/>
          <w:left w:val="nil"/>
          <w:bottom w:val="single" w:sz="4" w:space="0" w:color="A0B7E1" w:themeColor="accent1" w:themeTint="80"/>
          <w:right w:val="nil"/>
        </w:tcBorders>
        <w:shd w:val="clear" w:color="FFFFFF" w:themeColor="light1" w:fill="FFFFFF" w:themeFill="light1"/>
      </w:tcPr>
    </w:tblStylePr>
    <w:tblStylePr w:type="lastRow">
      <w:rPr>
        <w:rFonts w:ascii="Arial" w:hAnsi="Arial"/>
        <w:b/>
        <w:color w:val="A0B7E1" w:themeColor="accent1" w:themeTint="80"/>
        <w:sz w:val="22"/>
      </w:rPr>
      <w:tblPr/>
      <w:tcPr>
        <w:tcBorders>
          <w:top w:val="single" w:sz="4" w:space="0" w:color="A0B7E1"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0B7E1" w:themeColor="accent1" w:themeTint="80"/>
        <w:sz w:val="22"/>
      </w:rPr>
      <w:tblPr/>
      <w:tcPr>
        <w:tcBorders>
          <w:top w:val="nil"/>
          <w:left w:val="nil"/>
          <w:bottom w:val="nil"/>
          <w:right w:val="single" w:sz="4" w:space="0" w:color="A0B7E1" w:themeColor="accent1" w:themeTint="80"/>
        </w:tcBorders>
        <w:shd w:val="clear" w:color="FFFFFF" w:fill="auto"/>
      </w:tcPr>
    </w:tblStylePr>
    <w:tblStylePr w:type="lastCol">
      <w:rPr>
        <w:rFonts w:ascii="Arial" w:hAnsi="Arial"/>
        <w:i/>
        <w:color w:val="A0B7E1" w:themeColor="accent1" w:themeTint="80"/>
        <w:sz w:val="22"/>
      </w:rPr>
      <w:tblPr/>
      <w:tcPr>
        <w:tcBorders>
          <w:top w:val="nil"/>
          <w:left w:val="single" w:sz="4" w:space="0" w:color="A0B7E1" w:themeColor="accent1" w:themeTint="80"/>
          <w:bottom w:val="nil"/>
          <w:right w:val="nil"/>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sz w:val="22"/>
      </w:rPr>
      <w:tblPr/>
      <w:tcPr>
        <w:shd w:val="clear" w:color="D8E2F3" w:themeColor="accent1" w:themeTint="34" w:fill="D8E2F3" w:themeFill="accent1" w:themeFillTint="34"/>
      </w:tcPr>
    </w:tblStylePr>
    <w:tblStylePr w:type="band2Horz">
      <w:rPr>
        <w:rFonts w:ascii="Arial" w:hAnsi="Arial"/>
        <w:color w:val="A0B7E1"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tblPr>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C" w:themeColor="accent5" w:themeShade="94"/>
        <w:sz w:val="22"/>
      </w:rPr>
      <w:tblPr/>
      <w:tcPr>
        <w:tcBorders>
          <w:top w:val="nil"/>
          <w:left w:val="nil"/>
          <w:bottom w:val="single" w:sz="4" w:space="0" w:color="A2C6E7" w:themeColor="accent5" w:themeTint="90"/>
          <w:right w:val="nil"/>
        </w:tcBorders>
        <w:shd w:val="clear" w:color="FFFFFF" w:themeColor="light1" w:fill="FFFFFF" w:themeFill="light1"/>
      </w:tcPr>
    </w:tblStylePr>
    <w:tblStylePr w:type="lastRow">
      <w:rPr>
        <w:rFonts w:ascii="Arial" w:hAnsi="Arial"/>
        <w:b/>
        <w:color w:val="245A8C" w:themeColor="accent5" w:themeShade="94"/>
        <w:sz w:val="22"/>
      </w:rPr>
      <w:tblPr/>
      <w:tcPr>
        <w:tcBorders>
          <w:top w:val="single" w:sz="4" w:space="0" w:color="A2C6E7"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5A8C" w:themeColor="accent5" w:themeShade="94"/>
        <w:sz w:val="22"/>
      </w:rPr>
      <w:tblPr/>
      <w:tcPr>
        <w:tcBorders>
          <w:top w:val="nil"/>
          <w:left w:val="nil"/>
          <w:bottom w:val="nil"/>
          <w:right w:val="single" w:sz="4" w:space="0" w:color="A2C6E7" w:themeColor="accent5" w:themeTint="90"/>
        </w:tcBorders>
        <w:shd w:val="clear" w:color="FFFFFF" w:fill="auto"/>
      </w:tcPr>
    </w:tblStylePr>
    <w:tblStylePr w:type="lastCol">
      <w:rPr>
        <w:rFonts w:ascii="Arial" w:hAnsi="Arial"/>
        <w:i/>
        <w:color w:val="245A8C" w:themeColor="accent5" w:themeShade="94"/>
        <w:sz w:val="22"/>
      </w:rPr>
      <w:tblPr/>
      <w:tcPr>
        <w:tcBorders>
          <w:top w:val="nil"/>
          <w:left w:val="single" w:sz="4" w:space="0" w:color="A2C6E7" w:themeColor="accent5" w:themeTint="90"/>
          <w:bottom w:val="nil"/>
          <w:right w:val="nil"/>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C" w:themeColor="accent5" w:themeShade="94"/>
        <w:sz w:val="22"/>
      </w:rPr>
      <w:tblPr/>
      <w:tcPr>
        <w:shd w:val="clear" w:color="DDEAF6" w:themeColor="accent5" w:themeTint="34" w:fill="DDEAF6" w:themeFill="accent5" w:themeFillTint="34"/>
      </w:tcPr>
    </w:tblStylePr>
    <w:tblStylePr w:type="band2Horz">
      <w:rPr>
        <w:rFonts w:ascii="Arial" w:hAnsi="Arial"/>
        <w:color w:val="245A8C" w:themeColor="accent5" w:themeShade="94"/>
        <w:sz w:val="22"/>
      </w:rPr>
    </w:tblStylePr>
  </w:style>
  <w:style w:type="table" w:customStyle="1" w:styleId="GridTable7Colorful-Accent6">
    <w:name w:val="Grid Table 7 Colorful - Accent 6"/>
    <w:basedOn w:val="a1"/>
    <w:uiPriority w:val="99"/>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qFormat/>
    <w:tblPr>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4472C4" w:themeColor="accent1"/>
        <w:bottom w:val="single" w:sz="4" w:space="0" w:color="4472C4" w:themeColor="accent1"/>
      </w:tblBorders>
    </w:tblPr>
    <w:tblStylePr w:type="firstRow">
      <w:rPr>
        <w:b/>
        <w:color w:val="244174" w:themeColor="accent1" w:themeShade="94"/>
      </w:rPr>
      <w:tblPr/>
      <w:tcPr>
        <w:tcBorders>
          <w:bottom w:val="single" w:sz="4" w:space="0" w:color="4472C4" w:themeColor="accent1"/>
        </w:tcBorders>
      </w:tcPr>
    </w:tblStylePr>
    <w:tblStylePr w:type="lastRow">
      <w:rPr>
        <w:b/>
        <w:color w:val="244174" w:themeColor="accent1" w:themeShade="94"/>
      </w:rPr>
      <w:tblPr/>
      <w:tcPr>
        <w:tcBorders>
          <w:top w:val="single" w:sz="4" w:space="0" w:color="4472C4" w:themeColor="accent1"/>
        </w:tcBorders>
      </w:tcPr>
    </w:tblStylePr>
    <w:tblStylePr w:type="firstCol">
      <w:rPr>
        <w:b/>
        <w:color w:val="244174" w:themeColor="accent1" w:themeShade="94"/>
      </w:rPr>
    </w:tblStylePr>
    <w:tblStylePr w:type="lastCol">
      <w:rPr>
        <w:b/>
        <w:color w:val="244174" w:themeColor="accent1" w:themeShade="94"/>
      </w:r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9BC2E5" w:themeColor="accent5" w:themeTint="9A"/>
        <w:bottom w:val="single" w:sz="4" w:space="0" w:color="9BC2E5" w:themeColor="accent5" w:themeTint="9A"/>
      </w:tblBorders>
    </w:tblPr>
    <w:tblStylePr w:type="firstRow">
      <w:rPr>
        <w:b/>
        <w:color w:val="9CC2E5" w:themeColor="accent5" w:themeTint="99"/>
      </w:rPr>
      <w:tblPr/>
      <w:tcPr>
        <w:tcBorders>
          <w:bottom w:val="single" w:sz="4" w:space="0" w:color="9BC2E5" w:themeColor="accent5" w:themeTint="9A"/>
        </w:tcBorders>
      </w:tcPr>
    </w:tblStylePr>
    <w:tblStylePr w:type="lastRow">
      <w:rPr>
        <w:b/>
        <w:color w:val="9CC2E5" w:themeColor="accent5" w:themeTint="99"/>
      </w:rPr>
      <w:tblPr/>
      <w:tcPr>
        <w:tcBorders>
          <w:top w:val="single" w:sz="4" w:space="0" w:color="9BC2E5" w:themeColor="accent5" w:themeTint="9A"/>
        </w:tcBorders>
      </w:tcPr>
    </w:tblStylePr>
    <w:tblStylePr w:type="firstCol">
      <w:rPr>
        <w:b/>
        <w:color w:val="9CC2E5" w:themeColor="accent5" w:themeTint="99"/>
      </w:rPr>
    </w:tblStylePr>
    <w:tblStylePr w:type="lastCol">
      <w:rPr>
        <w:b/>
        <w:color w:val="9CC2E5" w:themeColor="accent5" w:themeTint="99"/>
      </w:r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4472C4" w:themeColor="accent1"/>
      </w:tblBorders>
    </w:tblPr>
    <w:tblStylePr w:type="firstRow">
      <w:rPr>
        <w:rFonts w:ascii="Arial" w:hAnsi="Arial"/>
        <w:i/>
        <w:color w:val="244174" w:themeColor="accent1" w:themeShade="94"/>
        <w:sz w:val="22"/>
      </w:rPr>
      <w:tblPr/>
      <w:tcPr>
        <w:tcBorders>
          <w:top w:val="nil"/>
          <w:left w:val="nil"/>
          <w:bottom w:val="single" w:sz="4" w:space="0" w:color="4472C4" w:themeColor="accent1"/>
          <w:right w:val="nil"/>
        </w:tcBorders>
        <w:shd w:val="clear" w:color="FFFFFF" w:themeColor="light1" w:fill="FFFFFF" w:themeFill="light1"/>
      </w:tcPr>
    </w:tblStylePr>
    <w:tblStylePr w:type="lastRow">
      <w:rPr>
        <w:rFonts w:ascii="Arial" w:hAnsi="Arial"/>
        <w:i/>
        <w:color w:val="244174" w:themeColor="accent1" w:themeShade="94"/>
        <w:sz w:val="22"/>
      </w:rPr>
      <w:tblPr/>
      <w:tcPr>
        <w:tcBorders>
          <w:top w:val="single" w:sz="4" w:space="0" w:color="4472C4" w:themeColor="accent1"/>
          <w:left w:val="nil"/>
          <w:bottom w:val="nil"/>
          <w:right w:val="nil"/>
        </w:tcBorders>
        <w:shd w:val="clear" w:color="FFFFFF" w:themeColor="light1" w:fill="FFFFFF" w:themeFill="light1"/>
      </w:tcPr>
    </w:tblStylePr>
    <w:tblStylePr w:type="firstCol">
      <w:pPr>
        <w:jc w:val="right"/>
      </w:pPr>
      <w:rPr>
        <w:rFonts w:ascii="Arial" w:hAnsi="Arial"/>
        <w:i/>
        <w:color w:val="244174" w:themeColor="accent1" w:themeShade="94"/>
        <w:sz w:val="22"/>
      </w:rPr>
      <w:tblPr/>
      <w:tcPr>
        <w:tcBorders>
          <w:top w:val="nil"/>
          <w:left w:val="nil"/>
          <w:bottom w:val="nil"/>
          <w:right w:val="single" w:sz="4" w:space="0" w:color="4472C4" w:themeColor="accent1"/>
        </w:tcBorders>
        <w:shd w:val="clear" w:color="FFFFFF" w:fill="auto"/>
      </w:tcPr>
    </w:tblStylePr>
    <w:tblStylePr w:type="lastCol">
      <w:rPr>
        <w:rFonts w:ascii="Arial" w:hAnsi="Arial"/>
        <w:i/>
        <w:color w:val="244174" w:themeColor="accent1" w:themeShade="94"/>
        <w:sz w:val="22"/>
      </w:rPr>
      <w:tblPr/>
      <w:tcPr>
        <w:tcBorders>
          <w:top w:val="nil"/>
          <w:left w:val="single" w:sz="4" w:space="0" w:color="4472C4" w:themeColor="accent1"/>
          <w:bottom w:val="nil"/>
          <w:right w:val="nil"/>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44174" w:themeColor="accent1" w:themeShade="94"/>
        <w:sz w:val="22"/>
      </w:rPr>
      <w:tblPr/>
      <w:tcPr>
        <w:shd w:val="clear" w:color="CFDBF0" w:themeColor="accent1" w:themeTint="40" w:fill="CFDBF0" w:themeFill="accent1" w:themeFillTint="40"/>
      </w:tcPr>
    </w:tblStylePr>
    <w:tblStylePr w:type="band2Horz">
      <w:rPr>
        <w:rFonts w:ascii="Arial" w:hAnsi="Arial"/>
        <w:color w:val="244174"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9BC2E5" w:themeColor="accent5" w:themeTint="9A"/>
      </w:tblBorders>
    </w:tblPr>
    <w:tblStylePr w:type="firstRow">
      <w:rPr>
        <w:rFonts w:ascii="Arial" w:hAnsi="Arial"/>
        <w:i/>
        <w:color w:val="9CC2E5" w:themeColor="accent5" w:themeTint="99"/>
        <w:sz w:val="22"/>
      </w:rPr>
      <w:tblPr/>
      <w:tcPr>
        <w:tcBorders>
          <w:top w:val="nil"/>
          <w:left w:val="nil"/>
          <w:bottom w:val="single" w:sz="4" w:space="0" w:color="9BC2E5" w:themeColor="accent5" w:themeTint="9A"/>
          <w:right w:val="nil"/>
        </w:tcBorders>
        <w:shd w:val="clear" w:color="FFFFFF" w:themeColor="light1" w:fill="FFFFFF" w:themeFill="light1"/>
      </w:tcPr>
    </w:tblStylePr>
    <w:tblStylePr w:type="lastRow">
      <w:rPr>
        <w:rFonts w:ascii="Arial" w:hAnsi="Arial"/>
        <w:i/>
        <w:color w:val="9CC2E5" w:themeColor="accent5" w:themeTint="99"/>
        <w:sz w:val="22"/>
      </w:rPr>
      <w:tblPr/>
      <w:tcPr>
        <w:tcBorders>
          <w:top w:val="single" w:sz="4" w:space="0" w:color="9BC2E5"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9CC2E5" w:themeColor="accent5" w:themeTint="99"/>
        <w:sz w:val="22"/>
      </w:rPr>
      <w:tblPr/>
      <w:tcPr>
        <w:tcBorders>
          <w:top w:val="nil"/>
          <w:left w:val="nil"/>
          <w:bottom w:val="nil"/>
          <w:right w:val="single" w:sz="4" w:space="0" w:color="9BC2E5" w:themeColor="accent5" w:themeTint="9A"/>
        </w:tcBorders>
        <w:shd w:val="clear" w:color="FFFFFF" w:fill="auto"/>
      </w:tcPr>
    </w:tblStylePr>
    <w:tblStylePr w:type="lastCol">
      <w:rPr>
        <w:rFonts w:ascii="Arial" w:hAnsi="Arial"/>
        <w:i/>
        <w:color w:val="9CC2E5" w:themeColor="accent5" w:themeTint="99"/>
        <w:sz w:val="22"/>
      </w:rPr>
      <w:tblPr/>
      <w:tcPr>
        <w:tcBorders>
          <w:top w:val="nil"/>
          <w:left w:val="single" w:sz="4" w:space="0" w:color="9BC2E5" w:themeColor="accent5" w:themeTint="9A"/>
          <w:bottom w:val="nil"/>
          <w:right w:val="nil"/>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CC2E5" w:themeColor="accent5" w:themeTint="99"/>
        <w:sz w:val="22"/>
      </w:rPr>
      <w:tblPr/>
      <w:tcPr>
        <w:shd w:val="clear" w:color="D5E5F4" w:themeColor="accent5" w:themeTint="40" w:fill="D5E5F4" w:themeFill="accent5" w:themeFillTint="40"/>
      </w:tcPr>
    </w:tblStylePr>
    <w:tblStylePr w:type="band2Horz">
      <w:rPr>
        <w:rFonts w:ascii="Arial" w:hAnsi="Arial"/>
        <w:color w:val="9CC2E5"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e">
    <w:name w:val="Текст сноски Знак"/>
    <w:link w:val="ad"/>
    <w:uiPriority w:val="99"/>
    <w:rPr>
      <w:sz w:val="18"/>
    </w:rPr>
  </w:style>
  <w:style w:type="character" w:customStyle="1" w:styleId="ab">
    <w:name w:val="Текст концевой сноски Знак"/>
    <w:link w:val="aa"/>
    <w:uiPriority w:val="99"/>
    <w:qFormat/>
    <w:rPr>
      <w:sz w:val="20"/>
    </w:rPr>
  </w:style>
  <w:style w:type="paragraph" w:customStyle="1" w:styleId="12">
    <w:name w:val="Заголовок оглавления1"/>
    <w:uiPriority w:val="39"/>
    <w:unhideWhenUsed/>
  </w:style>
  <w:style w:type="paragraph" w:styleId="afe">
    <w:name w:val="List Paragraph"/>
    <w:basedOn w:val="a"/>
    <w:qFormat/>
    <w:pPr>
      <w:ind w:left="708"/>
    </w:pPr>
  </w:style>
  <w:style w:type="paragraph" w:customStyle="1" w:styleId="Iacaaiea">
    <w:name w:val="Iacaaiea"/>
    <w:basedOn w:val="a"/>
    <w:pPr>
      <w:tabs>
        <w:tab w:val="left" w:pos="426"/>
      </w:tabs>
      <w:spacing w:before="120" w:after="0" w:line="360" w:lineRule="atLeast"/>
      <w:jc w:val="center"/>
    </w:pPr>
    <w:rPr>
      <w:rFonts w:ascii="Times New Roman" w:eastAsia="Calibri" w:hAnsi="Times New Roman"/>
      <w:b/>
      <w:bCs/>
    </w:rPr>
  </w:style>
  <w:style w:type="paragraph" w:customStyle="1" w:styleId="ConsPlusNormal">
    <w:name w:val="ConsPlusNormal"/>
    <w:qFormat/>
    <w:pPr>
      <w:ind w:firstLine="720"/>
    </w:pPr>
    <w:rPr>
      <w:rFonts w:ascii="Arial" w:hAnsi="Arial" w:cs="Arial"/>
    </w:rPr>
  </w:style>
  <w:style w:type="character" w:customStyle="1" w:styleId="af2">
    <w:name w:val="Основной текст Знак"/>
    <w:link w:val="af1"/>
    <w:qFormat/>
    <w:rPr>
      <w:rFonts w:ascii="Times New Roman" w:hAnsi="Times New Roman" w:cs="Times New Roman"/>
      <w:sz w:val="23"/>
      <w:szCs w:val="23"/>
      <w:shd w:val="clear" w:color="auto" w:fill="FFFFFF"/>
    </w:rPr>
  </w:style>
  <w:style w:type="character" w:customStyle="1" w:styleId="13">
    <w:name w:val="Основной текст Знак1"/>
    <w:uiPriority w:val="99"/>
    <w:semiHidden/>
    <w:rPr>
      <w:rFonts w:cs="Times New Roman"/>
      <w:sz w:val="22"/>
      <w:szCs w:val="22"/>
    </w:rPr>
  </w:style>
  <w:style w:type="paragraph" w:customStyle="1" w:styleId="311">
    <w:name w:val="аголовок 31"/>
    <w:basedOn w:val="a"/>
    <w:next w:val="a"/>
    <w:qFormat/>
    <w:pPr>
      <w:keepNext/>
      <w:spacing w:after="0" w:line="240" w:lineRule="auto"/>
      <w:jc w:val="both"/>
    </w:pPr>
    <w:rPr>
      <w:rFonts w:ascii="Times New Roman" w:hAnsi="Times New Roman"/>
      <w:sz w:val="24"/>
      <w:szCs w:val="20"/>
    </w:rPr>
  </w:style>
  <w:style w:type="paragraph" w:styleId="aff">
    <w:name w:val="No Spacing"/>
    <w:link w:val="aff0"/>
    <w:uiPriority w:val="1"/>
    <w:qFormat/>
    <w:rPr>
      <w:rFonts w:cs="Times New Roman"/>
      <w:sz w:val="22"/>
      <w:szCs w:val="22"/>
    </w:rPr>
  </w:style>
  <w:style w:type="character" w:customStyle="1" w:styleId="aff0">
    <w:name w:val="Без интервала Знак"/>
    <w:link w:val="aff"/>
    <w:uiPriority w:val="1"/>
    <w:qFormat/>
    <w:rPr>
      <w:rFonts w:cs="Times New Roman"/>
      <w:sz w:val="22"/>
      <w:szCs w:val="22"/>
    </w:rPr>
  </w:style>
  <w:style w:type="character" w:customStyle="1" w:styleId="apple-converted-space">
    <w:name w:val="apple-converted-space"/>
  </w:style>
  <w:style w:type="character" w:customStyle="1" w:styleId="a9">
    <w:name w:val="Текст выноски Знак"/>
    <w:link w:val="a8"/>
    <w:uiPriority w:val="99"/>
    <w:semiHidden/>
    <w:qFormat/>
    <w:rPr>
      <w:rFonts w:ascii="Tahoma" w:hAnsi="Tahoma" w:cs="Tahoma"/>
      <w:sz w:val="16"/>
      <w:szCs w:val="16"/>
    </w:rPr>
  </w:style>
  <w:style w:type="paragraph" w:customStyle="1" w:styleId="Default">
    <w:name w:val="Default"/>
    <w:qFormat/>
    <w:rPr>
      <w:rFonts w:ascii="Arial" w:hAnsi="Arial" w:cs="Arial"/>
      <w:color w:val="000000"/>
      <w:sz w:val="24"/>
      <w:szCs w:val="24"/>
    </w:rPr>
  </w:style>
  <w:style w:type="paragraph" w:customStyle="1" w:styleId="msonormal0">
    <w:name w:val="msonormal"/>
    <w:basedOn w:val="a"/>
    <w:qFormat/>
    <w:pPr>
      <w:spacing w:before="100" w:beforeAutospacing="1" w:after="100" w:afterAutospacing="1" w:line="240" w:lineRule="auto"/>
    </w:pPr>
    <w:rPr>
      <w:rFonts w:ascii="Times New Roman" w:hAnsi="Times New Roman"/>
      <w:sz w:val="24"/>
      <w:szCs w:val="24"/>
    </w:rPr>
  </w:style>
  <w:style w:type="paragraph" w:customStyle="1" w:styleId="xl64">
    <w:name w:val="xl64"/>
    <w:basedOn w:val="a"/>
    <w:qFormat/>
    <w:pPr>
      <w:spacing w:before="100" w:beforeAutospacing="1" w:after="100" w:afterAutospacing="1" w:line="240" w:lineRule="auto"/>
    </w:pPr>
    <w:rPr>
      <w:rFonts w:ascii="Times New Roman" w:hAnsi="Times New Roman"/>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67">
    <w:name w:val="xl67"/>
    <w:basedOn w:val="a"/>
    <w:qFormat/>
    <w:pPr>
      <w:spacing w:before="100" w:beforeAutospacing="1" w:after="100" w:afterAutospacing="1" w:line="240" w:lineRule="auto"/>
      <w:jc w:val="center"/>
    </w:pPr>
    <w:rPr>
      <w:rFonts w:ascii="Times New Roman" w:hAnsi="Times New Roman"/>
    </w:rPr>
  </w:style>
  <w:style w:type="paragraph" w:customStyle="1" w:styleId="xl68">
    <w:name w:val="xl68"/>
    <w:basedOn w:val="a"/>
    <w:qFormat/>
    <w:pPr>
      <w:spacing w:before="100" w:beforeAutospacing="1" w:after="100" w:afterAutospacing="1" w:line="240" w:lineRule="auto"/>
    </w:pPr>
    <w:rPr>
      <w:rFonts w:ascii="Times New Roman" w:hAnsi="Times New Roman"/>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70">
    <w:name w:val="xl70"/>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1">
    <w:name w:val="xl71"/>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b/>
      <w:bCs/>
      <w:color w:val="000000"/>
    </w:rPr>
  </w:style>
  <w:style w:type="paragraph" w:customStyle="1" w:styleId="xl72">
    <w:name w:val="xl72"/>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4">
    <w:name w:val="xl74"/>
    <w:basedOn w:val="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000000"/>
    </w:rPr>
  </w:style>
  <w:style w:type="paragraph" w:customStyle="1" w:styleId="xl75">
    <w:name w:val="xl75"/>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212121"/>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7">
    <w:name w:val="xl77"/>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rPr>
  </w:style>
  <w:style w:type="paragraph" w:customStyle="1" w:styleId="xl78">
    <w:name w:val="xl78"/>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333333"/>
    </w:rPr>
  </w:style>
  <w:style w:type="paragraph" w:customStyle="1" w:styleId="xl79">
    <w:name w:val="xl79"/>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212121"/>
    </w:rPr>
  </w:style>
  <w:style w:type="paragraph" w:customStyle="1" w:styleId="xl80">
    <w:name w:val="xl80"/>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1">
    <w:name w:val="xl81"/>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hAnsi="Times New Roman"/>
      <w:color w:val="000000"/>
    </w:rPr>
  </w:style>
  <w:style w:type="paragraph" w:customStyle="1" w:styleId="xl82">
    <w:name w:val="xl82"/>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33333"/>
    </w:rPr>
  </w:style>
  <w:style w:type="paragraph" w:customStyle="1" w:styleId="xl83">
    <w:name w:val="xl83"/>
    <w:basedOn w:val="a"/>
    <w:qFormat/>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hAnsi="Times New Roman"/>
      <w:color w:val="383838"/>
    </w:rPr>
  </w:style>
  <w:style w:type="paragraph" w:customStyle="1" w:styleId="docdata">
    <w:name w:val="docdata"/>
    <w:aliases w:val="1995,bqiaagaaeyqcaaagiaiaaaoobqaabbyfaaaaaaaaaaaaaaaaaaaaaaaaaaaaaaaaaaaaaaaaaaaaaaaaaaaaaaaaaaaaaaaaaaaaaaaaaaaaaaaaaaaaaaaaaaaaaaaaaaaaaaaaaaaaaaaaaaaaaaaaaaaaaaaaaaaaaaaaaaaaaaaaaaaaaaaaaaaaaaaaaaaaaaaaaaaaaaaaaaaaaaaaaaaaaaaaaaaaaaaa,2726"/>
    <w:basedOn w:val="a"/>
    <w:qFormat/>
    <w:pPr>
      <w:spacing w:before="100" w:beforeAutospacing="1" w:after="100" w:afterAutospacing="1" w:line="240" w:lineRule="auto"/>
    </w:pPr>
    <w:rPr>
      <w:rFonts w:ascii="Times New Roman" w:hAnsi="Times New Roman"/>
      <w:sz w:val="24"/>
      <w:szCs w:val="24"/>
    </w:rPr>
  </w:style>
  <w:style w:type="paragraph" w:customStyle="1" w:styleId="TableParagraph">
    <w:name w:val="Table Paragraph"/>
    <w:basedOn w:val="a"/>
    <w:uiPriority w:val="1"/>
    <w:qFormat/>
    <w:pPr>
      <w:widowControl w:val="0"/>
      <w:autoSpaceDE w:val="0"/>
      <w:autoSpaceDN w:val="0"/>
      <w:spacing w:before="1" w:after="0" w:line="240" w:lineRule="auto"/>
      <w:ind w:left="109"/>
    </w:pPr>
    <w:rPr>
      <w:rFonts w:ascii="Times New Roman" w:hAnsi="Times New Roman"/>
      <w:lang w:eastAsia="en-US"/>
    </w:rPr>
  </w:style>
  <w:style w:type="character" w:customStyle="1" w:styleId="docy">
    <w:name w:val="docy"/>
    <w:aliases w:val="v5,1470,bqiaagaaeyqcaaagiaiaaapxbaaabf8eaaaaaaaaaaaaaaaaaaaaaaaaaaaaaaaaaaaaaaaaaaaaaaaaaaaaaaaaaaaaaaaaaaaaaaaaaaaaaaaaaaaaaaaaaaaaaaaaaaaaaaaaaaaaaaaaaaaaaaaaaaaaaaaaaaaaaaaaaaaaaaaaaaaaaaaaaaaaaaaaaaaaaaaaaaaaaaaaaaaaaaaaaaaaaaaaaaaaaaaa,1563"/>
    <w:basedOn w:val="a0"/>
    <w:rsid w:val="009E7842"/>
  </w:style>
  <w:style w:type="character" w:customStyle="1" w:styleId="typography5vy1f47">
    <w:name w:val="_typography_5vy1f_47"/>
    <w:basedOn w:val="a0"/>
    <w:rsid w:val="00257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659683">
      <w:bodyDiv w:val="1"/>
      <w:marLeft w:val="0"/>
      <w:marRight w:val="0"/>
      <w:marTop w:val="0"/>
      <w:marBottom w:val="0"/>
      <w:divBdr>
        <w:top w:val="none" w:sz="0" w:space="0" w:color="auto"/>
        <w:left w:val="none" w:sz="0" w:space="0" w:color="auto"/>
        <w:bottom w:val="none" w:sz="0" w:space="0" w:color="auto"/>
        <w:right w:val="none" w:sz="0" w:space="0" w:color="auto"/>
      </w:divBdr>
    </w:div>
    <w:div w:id="875308900">
      <w:bodyDiv w:val="1"/>
      <w:marLeft w:val="0"/>
      <w:marRight w:val="0"/>
      <w:marTop w:val="0"/>
      <w:marBottom w:val="0"/>
      <w:divBdr>
        <w:top w:val="none" w:sz="0" w:space="0" w:color="auto"/>
        <w:left w:val="none" w:sz="0" w:space="0" w:color="auto"/>
        <w:bottom w:val="none" w:sz="0" w:space="0" w:color="auto"/>
        <w:right w:val="none" w:sz="0" w:space="0" w:color="auto"/>
      </w:divBdr>
      <w:divsChild>
        <w:div w:id="821845884">
          <w:marLeft w:val="0"/>
          <w:marRight w:val="0"/>
          <w:marTop w:val="0"/>
          <w:marBottom w:val="0"/>
          <w:divBdr>
            <w:top w:val="none" w:sz="0" w:space="0" w:color="auto"/>
            <w:left w:val="none" w:sz="0" w:space="0" w:color="auto"/>
            <w:bottom w:val="none" w:sz="0" w:space="0" w:color="auto"/>
            <w:right w:val="none" w:sz="0" w:space="0" w:color="auto"/>
          </w:divBdr>
          <w:divsChild>
            <w:div w:id="694112389">
              <w:marLeft w:val="0"/>
              <w:marRight w:val="0"/>
              <w:marTop w:val="0"/>
              <w:marBottom w:val="0"/>
              <w:divBdr>
                <w:top w:val="none" w:sz="0" w:space="0" w:color="auto"/>
                <w:left w:val="none" w:sz="0" w:space="0" w:color="auto"/>
                <w:bottom w:val="none" w:sz="0" w:space="0" w:color="auto"/>
                <w:right w:val="none" w:sz="0" w:space="0" w:color="auto"/>
              </w:divBdr>
            </w:div>
          </w:divsChild>
        </w:div>
        <w:div w:id="928345490">
          <w:marLeft w:val="0"/>
          <w:marRight w:val="0"/>
          <w:marTop w:val="0"/>
          <w:marBottom w:val="0"/>
          <w:divBdr>
            <w:top w:val="none" w:sz="0" w:space="0" w:color="auto"/>
            <w:left w:val="none" w:sz="0" w:space="0" w:color="auto"/>
            <w:bottom w:val="none" w:sz="0" w:space="0" w:color="auto"/>
            <w:right w:val="none" w:sz="0" w:space="0" w:color="auto"/>
          </w:divBdr>
        </w:div>
      </w:divsChild>
    </w:div>
    <w:div w:id="1257983045">
      <w:bodyDiv w:val="1"/>
      <w:marLeft w:val="0"/>
      <w:marRight w:val="0"/>
      <w:marTop w:val="0"/>
      <w:marBottom w:val="0"/>
      <w:divBdr>
        <w:top w:val="none" w:sz="0" w:space="0" w:color="auto"/>
        <w:left w:val="none" w:sz="0" w:space="0" w:color="auto"/>
        <w:bottom w:val="none" w:sz="0" w:space="0" w:color="auto"/>
        <w:right w:val="none" w:sz="0" w:space="0" w:color="auto"/>
      </w:divBdr>
    </w:div>
    <w:div w:id="14755617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BDD9BE-B5AA-45B7-BE3E-5287155D7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847</Words>
  <Characters>4831</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fominsd</dc:creator>
  <cp:lastModifiedBy>Ирина</cp:lastModifiedBy>
  <cp:revision>2</cp:revision>
  <cp:lastPrinted>2025-03-11T07:43:00Z</cp:lastPrinted>
  <dcterms:created xsi:type="dcterms:W3CDTF">2026-10-15T06:18:00Z</dcterms:created>
  <dcterms:modified xsi:type="dcterms:W3CDTF">2026-10-15T06:18:00Z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27256992513B4002AD9EC913557B1BAD_12</vt:lpwstr>
  </property>
</Properties>
</file>