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DD63D2" w14:textId="0CFFFE58" w:rsidR="00902BC3" w:rsidRDefault="00902BC3" w:rsidP="00902BC3">
      <w:pPr>
        <w:pStyle w:val="5"/>
        <w:spacing w:before="0" w:after="0"/>
        <w:contextualSpacing/>
        <w:jc w:val="right"/>
        <w:rPr>
          <w:rFonts w:ascii="Times New Roman" w:hAnsi="Times New Roman" w:cs="Times New Roman"/>
          <w:sz w:val="22"/>
          <w:szCs w:val="22"/>
        </w:rPr>
      </w:pPr>
      <w:r w:rsidRPr="00902BC3">
        <w:rPr>
          <w:rFonts w:ascii="Times New Roman" w:hAnsi="Times New Roman" w:cs="Times New Roman"/>
          <w:sz w:val="22"/>
          <w:szCs w:val="22"/>
        </w:rPr>
        <w:t>Приложение № 1</w:t>
      </w:r>
      <w:r>
        <w:rPr>
          <w:rFonts w:ascii="Times New Roman" w:hAnsi="Times New Roman" w:cs="Times New Roman"/>
          <w:sz w:val="22"/>
          <w:szCs w:val="22"/>
        </w:rPr>
        <w:t xml:space="preserve"> к извещению</w:t>
      </w:r>
    </w:p>
    <w:p w14:paraId="1D382364" w14:textId="5E91A114" w:rsidR="00027469" w:rsidRPr="001C770D" w:rsidRDefault="00C35520" w:rsidP="001C770D">
      <w:pPr>
        <w:pStyle w:val="5"/>
        <w:spacing w:before="0" w:after="0"/>
        <w:contextualSpacing/>
        <w:jc w:val="center"/>
        <w:rPr>
          <w:rFonts w:ascii="Times New Roman" w:hAnsi="Times New Roman" w:cs="Times New Roman"/>
          <w:sz w:val="22"/>
          <w:szCs w:val="22"/>
        </w:rPr>
      </w:pPr>
      <w:r w:rsidRPr="001C770D">
        <w:rPr>
          <w:rFonts w:ascii="Times New Roman" w:hAnsi="Times New Roman" w:cs="Times New Roman"/>
          <w:sz w:val="22"/>
          <w:szCs w:val="22"/>
        </w:rPr>
        <w:t>Техническое задание</w:t>
      </w:r>
    </w:p>
    <w:p w14:paraId="13159C5E" w14:textId="7F4D4FEF" w:rsidR="00FD40D6" w:rsidRPr="00034A10" w:rsidRDefault="00C35520" w:rsidP="001C770D">
      <w:pPr>
        <w:pStyle w:val="docdata"/>
        <w:spacing w:before="0" w:beforeAutospacing="0" w:after="0" w:afterAutospacing="0"/>
        <w:contextualSpacing/>
        <w:jc w:val="center"/>
        <w:rPr>
          <w:b/>
          <w:bCs/>
          <w:color w:val="FF0000"/>
          <w:sz w:val="22"/>
          <w:szCs w:val="22"/>
        </w:rPr>
      </w:pPr>
      <w:r w:rsidRPr="001C770D">
        <w:rPr>
          <w:b/>
          <w:sz w:val="22"/>
          <w:szCs w:val="22"/>
        </w:rPr>
        <w:t xml:space="preserve">на </w:t>
      </w:r>
      <w:r w:rsidR="0089058E" w:rsidRPr="001C770D">
        <w:rPr>
          <w:b/>
          <w:bCs/>
          <w:color w:val="000000"/>
          <w:sz w:val="22"/>
          <w:szCs w:val="22"/>
        </w:rPr>
        <w:t xml:space="preserve">выполнение работ по </w:t>
      </w:r>
      <w:r w:rsidR="00034A10" w:rsidRPr="00517ABE">
        <w:rPr>
          <w:b/>
          <w:bCs/>
          <w:sz w:val="22"/>
          <w:szCs w:val="22"/>
        </w:rPr>
        <w:t xml:space="preserve">объекту «Реконструкция и техническое перевооружение ФГУП "ИвНИИПИК ФСБ России" для организации производства перспективных полимерных материалов со специальными свойствами». </w:t>
      </w:r>
      <w:r w:rsidR="0005252D" w:rsidRPr="00517ABE">
        <w:rPr>
          <w:b/>
          <w:bCs/>
          <w:sz w:val="22"/>
          <w:szCs w:val="22"/>
        </w:rPr>
        <w:t>Производственный корпус, общестроительные работы, демонтаж/монтаж окон в осях «1</w:t>
      </w:r>
      <w:r w:rsidR="00825A55" w:rsidRPr="00517ABE">
        <w:rPr>
          <w:b/>
          <w:bCs/>
          <w:sz w:val="22"/>
          <w:szCs w:val="22"/>
        </w:rPr>
        <w:t>2</w:t>
      </w:r>
      <w:r w:rsidR="00FE366B" w:rsidRPr="00517ABE">
        <w:rPr>
          <w:b/>
          <w:bCs/>
          <w:sz w:val="22"/>
          <w:szCs w:val="22"/>
        </w:rPr>
        <w:t>-14</w:t>
      </w:r>
      <w:r w:rsidR="0005252D" w:rsidRPr="00517ABE">
        <w:rPr>
          <w:b/>
          <w:bCs/>
          <w:sz w:val="22"/>
          <w:szCs w:val="22"/>
        </w:rPr>
        <w:t>, А».</w:t>
      </w:r>
    </w:p>
    <w:p w14:paraId="4576E327" w14:textId="5924C02D" w:rsidR="00FD40D6" w:rsidRPr="0005252D" w:rsidRDefault="00517ABE" w:rsidP="001C770D">
      <w:pPr>
        <w:pStyle w:val="docdata"/>
        <w:spacing w:before="0" w:beforeAutospacing="0" w:after="0" w:afterAutospacing="0"/>
        <w:contextualSpacing/>
        <w:jc w:val="center"/>
        <w:rPr>
          <w:b/>
          <w:sz w:val="22"/>
          <w:szCs w:val="22"/>
          <w:highlight w:val="yellow"/>
        </w:rPr>
      </w:pPr>
      <w:r>
        <w:rPr>
          <w:rStyle w:val="aff0"/>
          <w:rFonts w:eastAsia="Arial"/>
          <w:color w:val="000000"/>
          <w:shd w:val="clear" w:color="auto" w:fill="FFFFFF"/>
        </w:rPr>
        <w:t xml:space="preserve">43.32.10.110 </w:t>
      </w:r>
      <w:r>
        <w:rPr>
          <w:b/>
          <w:sz w:val="22"/>
          <w:szCs w:val="22"/>
          <w:highlight w:val="yellow"/>
        </w:rPr>
        <w:t xml:space="preserve"> </w:t>
      </w:r>
      <w:r w:rsidRPr="00517ABE">
        <w:rPr>
          <w:color w:val="000000"/>
          <w:shd w:val="clear" w:color="auto" w:fill="FFFFFF"/>
        </w:rPr>
        <w:t>Работы по установке дверных и оконных блоков и коробок, навеске дверных полотен</w:t>
      </w:r>
      <w:r>
        <w:rPr>
          <w:rFonts w:ascii="Arial" w:hAnsi="Arial" w:cs="Arial"/>
          <w:color w:val="000000"/>
          <w:shd w:val="clear" w:color="auto" w:fill="FFFFFF"/>
        </w:rPr>
        <w:t> </w:t>
      </w:r>
    </w:p>
    <w:p w14:paraId="46842E93" w14:textId="77777777" w:rsidR="002D0103" w:rsidRPr="001C770D" w:rsidRDefault="002D0103" w:rsidP="001C770D">
      <w:pPr>
        <w:pStyle w:val="docdata"/>
        <w:spacing w:before="0" w:beforeAutospacing="0" w:after="0" w:afterAutospacing="0"/>
        <w:contextualSpacing/>
        <w:jc w:val="center"/>
        <w:rPr>
          <w:b/>
          <w:sz w:val="22"/>
          <w:szCs w:val="22"/>
        </w:rPr>
      </w:pPr>
    </w:p>
    <w:p w14:paraId="7F7BBF4A" w14:textId="2E9C2CFC" w:rsidR="0005252D" w:rsidRDefault="00C35520" w:rsidP="001C770D">
      <w:pPr>
        <w:pStyle w:val="af6"/>
        <w:spacing w:after="0"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b/>
          <w:sz w:val="22"/>
          <w:szCs w:val="22"/>
          <w:lang w:eastAsia="hi-IN" w:bidi="hi-IN"/>
        </w:rPr>
        <w:t>1.</w:t>
      </w:r>
      <w:r w:rsidR="002D0103">
        <w:rPr>
          <w:rFonts w:ascii="Times New Roman" w:eastAsia="SimSun" w:hAnsi="Times New Roman"/>
          <w:b/>
          <w:sz w:val="22"/>
          <w:szCs w:val="22"/>
          <w:lang w:eastAsia="hi-IN" w:bidi="hi-IN"/>
        </w:rPr>
        <w:t xml:space="preserve"> </w:t>
      </w:r>
      <w:r w:rsidRPr="001C770D">
        <w:rPr>
          <w:rFonts w:ascii="Times New Roman" w:eastAsia="SimSun" w:hAnsi="Times New Roman"/>
          <w:b/>
          <w:sz w:val="22"/>
          <w:szCs w:val="22"/>
          <w:lang w:eastAsia="hi-IN" w:bidi="hi-IN"/>
        </w:rPr>
        <w:t>Наименование выполняемых работ:</w:t>
      </w:r>
      <w:r w:rsidR="009248B5" w:rsidRPr="001C770D">
        <w:rPr>
          <w:rFonts w:ascii="Times New Roman" w:eastAsia="SimSun" w:hAnsi="Times New Roman"/>
          <w:b/>
          <w:sz w:val="22"/>
          <w:szCs w:val="22"/>
          <w:lang w:eastAsia="hi-IN" w:bidi="hi-IN"/>
        </w:rPr>
        <w:t xml:space="preserve"> </w:t>
      </w:r>
      <w:r w:rsidR="00034A10" w:rsidRPr="00034A10">
        <w:rPr>
          <w:rFonts w:ascii="Times New Roman" w:eastAsia="SimSun" w:hAnsi="Times New Roman"/>
          <w:sz w:val="22"/>
          <w:szCs w:val="22"/>
          <w:lang w:eastAsia="hi-IN" w:bidi="hi-IN"/>
        </w:rPr>
        <w:t xml:space="preserve">«Реконструкция и техническое перевооружение ФГУП "ИвНИИПИК ФСБ России" для организации производства перспективных полимерных материалов со специальными свойствами». </w:t>
      </w:r>
      <w:r w:rsidR="0005252D" w:rsidRPr="0005252D">
        <w:rPr>
          <w:rFonts w:ascii="Times New Roman" w:eastAsia="SimSun" w:hAnsi="Times New Roman"/>
          <w:sz w:val="22"/>
          <w:szCs w:val="22"/>
          <w:lang w:eastAsia="hi-IN" w:bidi="hi-IN"/>
        </w:rPr>
        <w:t>Производственный корпус 2, общестроительные работы</w:t>
      </w:r>
      <w:r w:rsidR="0005252D">
        <w:rPr>
          <w:rFonts w:ascii="Times New Roman" w:eastAsia="SimSun" w:hAnsi="Times New Roman"/>
          <w:sz w:val="22"/>
          <w:szCs w:val="22"/>
          <w:lang w:eastAsia="hi-IN" w:bidi="hi-IN"/>
        </w:rPr>
        <w:t>,</w:t>
      </w:r>
      <w:r w:rsidR="0005252D" w:rsidRPr="0005252D">
        <w:rPr>
          <w:rFonts w:ascii="Times New Roman" w:eastAsia="SimSun" w:hAnsi="Times New Roman"/>
          <w:sz w:val="22"/>
          <w:szCs w:val="22"/>
          <w:lang w:eastAsia="hi-IN" w:bidi="hi-IN"/>
        </w:rPr>
        <w:t xml:space="preserve"> демонтаж/монтаж окон в осях «</w:t>
      </w:r>
      <w:r w:rsidR="00FE366B">
        <w:rPr>
          <w:rFonts w:ascii="Times New Roman" w:eastAsia="SimSun" w:hAnsi="Times New Roman"/>
          <w:sz w:val="22"/>
          <w:szCs w:val="22"/>
          <w:lang w:eastAsia="hi-IN" w:bidi="hi-IN"/>
        </w:rPr>
        <w:t>12-</w:t>
      </w:r>
      <w:r w:rsidR="0005252D" w:rsidRPr="0005252D">
        <w:rPr>
          <w:rFonts w:ascii="Times New Roman" w:eastAsia="SimSun" w:hAnsi="Times New Roman"/>
          <w:sz w:val="22"/>
          <w:szCs w:val="22"/>
          <w:lang w:eastAsia="hi-IN" w:bidi="hi-IN"/>
        </w:rPr>
        <w:t>14, А».</w:t>
      </w:r>
    </w:p>
    <w:p w14:paraId="667D6904" w14:textId="4966707E" w:rsidR="00027469" w:rsidRPr="001C770D" w:rsidRDefault="00C35520" w:rsidP="001C770D">
      <w:pPr>
        <w:pStyle w:val="af6"/>
        <w:spacing w:after="0"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b/>
          <w:sz w:val="22"/>
          <w:szCs w:val="22"/>
          <w:lang w:eastAsia="hi-IN" w:bidi="hi-IN"/>
        </w:rPr>
        <w:t>2.</w:t>
      </w:r>
      <w:r w:rsidR="002D0103">
        <w:rPr>
          <w:rFonts w:ascii="Times New Roman" w:eastAsia="SimSun" w:hAnsi="Times New Roman"/>
          <w:b/>
          <w:sz w:val="22"/>
          <w:szCs w:val="22"/>
          <w:lang w:eastAsia="hi-IN" w:bidi="hi-IN"/>
        </w:rPr>
        <w:t xml:space="preserve"> </w:t>
      </w:r>
      <w:r w:rsidRPr="001C770D">
        <w:rPr>
          <w:rFonts w:ascii="Times New Roman" w:eastAsia="SimSun" w:hAnsi="Times New Roman"/>
          <w:b/>
          <w:sz w:val="22"/>
          <w:szCs w:val="22"/>
          <w:lang w:eastAsia="hi-IN" w:bidi="hi-IN"/>
        </w:rPr>
        <w:t>Виды выполняемых работ:</w:t>
      </w:r>
    </w:p>
    <w:p w14:paraId="74329B49" w14:textId="77777777" w:rsidR="00B87BC4" w:rsidRPr="001C770D" w:rsidRDefault="00B87BC4"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w:t>
      </w:r>
      <w:r w:rsidR="00FA1242" w:rsidRPr="001C770D">
        <w:rPr>
          <w:rFonts w:ascii="Times New Roman" w:eastAsia="SimSun" w:hAnsi="Times New Roman"/>
          <w:sz w:val="22"/>
          <w:szCs w:val="22"/>
          <w:lang w:eastAsia="hi-IN" w:bidi="hi-IN"/>
        </w:rPr>
        <w:t>сметная документация, приложенная отдельными файлами</w:t>
      </w:r>
      <w:r w:rsidRPr="001C770D">
        <w:rPr>
          <w:rFonts w:ascii="Times New Roman" w:eastAsia="SimSun" w:hAnsi="Times New Roman"/>
          <w:sz w:val="22"/>
          <w:szCs w:val="22"/>
          <w:lang w:eastAsia="hi-IN" w:bidi="hi-IN"/>
        </w:rPr>
        <w:t>) и данного технического задания.</w:t>
      </w:r>
      <w:bookmarkStart w:id="0" w:name="_GoBack"/>
      <w:bookmarkEnd w:id="0"/>
    </w:p>
    <w:p w14:paraId="547C41BE" w14:textId="77777777" w:rsidR="00B87BC4" w:rsidRPr="001C770D" w:rsidRDefault="00B87BC4"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 xml:space="preserve">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w:t>
      </w:r>
      <w:r w:rsidRPr="006C5BCE">
        <w:rPr>
          <w:rFonts w:ascii="Times New Roman" w:eastAsia="SimSun" w:hAnsi="Times New Roman"/>
          <w:sz w:val="22"/>
          <w:szCs w:val="22"/>
          <w:lang w:eastAsia="hi-IN" w:bidi="hi-IN"/>
        </w:rPr>
        <w:t xml:space="preserve">«или эквивалент», </w:t>
      </w:r>
      <w:r w:rsidRPr="001C770D">
        <w:rPr>
          <w:rFonts w:ascii="Times New Roman" w:eastAsia="SimSun" w:hAnsi="Times New Roman"/>
          <w:sz w:val="22"/>
          <w:szCs w:val="22"/>
          <w:lang w:eastAsia="hi-IN" w:bidi="hi-IN"/>
        </w:rPr>
        <w:t>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DF30A8A" w14:textId="2C0F1589" w:rsidR="00027469" w:rsidRPr="001C770D" w:rsidRDefault="00C35520" w:rsidP="001C770D">
      <w:pPr>
        <w:spacing w:line="276" w:lineRule="auto"/>
        <w:contextualSpacing/>
        <w:jc w:val="both"/>
        <w:rPr>
          <w:rStyle w:val="1327"/>
          <w:rFonts w:ascii="Times New Roman" w:hAnsi="Times New Roman"/>
          <w:sz w:val="22"/>
          <w:szCs w:val="22"/>
        </w:rPr>
      </w:pPr>
      <w:r w:rsidRPr="001C770D">
        <w:rPr>
          <w:rFonts w:ascii="Times New Roman" w:eastAsia="SimSun" w:hAnsi="Times New Roman"/>
          <w:b/>
          <w:sz w:val="22"/>
          <w:szCs w:val="22"/>
          <w:lang w:eastAsia="hi-IN" w:bidi="hi-IN"/>
        </w:rPr>
        <w:t>3. Место выполнения работ</w:t>
      </w:r>
      <w:r w:rsidRPr="001C770D">
        <w:rPr>
          <w:rFonts w:ascii="Times New Roman" w:hAnsi="Times New Roman"/>
          <w:b/>
          <w:sz w:val="22"/>
          <w:szCs w:val="22"/>
        </w:rPr>
        <w:t xml:space="preserve">: </w:t>
      </w:r>
      <w:r w:rsidR="001C770D" w:rsidRPr="001C770D">
        <w:rPr>
          <w:rFonts w:ascii="Times New Roman" w:hAnsi="Times New Roman"/>
          <w:sz w:val="22"/>
          <w:szCs w:val="22"/>
        </w:rPr>
        <w:t>153020, г. Иваново, ул. 12-я Сосневская, д.3.</w:t>
      </w:r>
    </w:p>
    <w:p w14:paraId="2FE814EB" w14:textId="633A914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eastAsia="SimSun" w:hAnsi="Times New Roman"/>
          <w:b/>
          <w:sz w:val="22"/>
          <w:szCs w:val="22"/>
          <w:lang w:eastAsia="hi-IN" w:bidi="hi-IN"/>
        </w:rPr>
        <w:t>4. Срок выполнения работ</w:t>
      </w:r>
      <w:r w:rsidRPr="001C770D">
        <w:rPr>
          <w:rFonts w:ascii="Times New Roman" w:hAnsi="Times New Roman"/>
          <w:b/>
          <w:sz w:val="22"/>
          <w:szCs w:val="22"/>
        </w:rPr>
        <w:t xml:space="preserve">: </w:t>
      </w:r>
      <w:r w:rsidR="002D0103">
        <w:rPr>
          <w:rFonts w:ascii="Times New Roman" w:hAnsi="Times New Roman"/>
          <w:bCs/>
          <w:sz w:val="22"/>
          <w:szCs w:val="22"/>
        </w:rPr>
        <w:t xml:space="preserve">с момента заключения договора </w:t>
      </w:r>
      <w:r w:rsidR="002D0103" w:rsidRPr="00517ABE">
        <w:rPr>
          <w:rFonts w:ascii="Times New Roman" w:hAnsi="Times New Roman"/>
          <w:bCs/>
          <w:sz w:val="22"/>
          <w:szCs w:val="22"/>
        </w:rPr>
        <w:t xml:space="preserve">по </w:t>
      </w:r>
      <w:r w:rsidR="00FE366B" w:rsidRPr="00517ABE">
        <w:rPr>
          <w:rFonts w:ascii="Times New Roman" w:hAnsi="Times New Roman"/>
          <w:bCs/>
          <w:sz w:val="22"/>
          <w:szCs w:val="22"/>
        </w:rPr>
        <w:t>20</w:t>
      </w:r>
      <w:r w:rsidR="002D0103" w:rsidRPr="00517ABE">
        <w:rPr>
          <w:rFonts w:ascii="Times New Roman" w:hAnsi="Times New Roman"/>
          <w:bCs/>
          <w:sz w:val="22"/>
          <w:szCs w:val="22"/>
        </w:rPr>
        <w:t xml:space="preserve"> </w:t>
      </w:r>
      <w:r w:rsidR="0005252D" w:rsidRPr="00517ABE">
        <w:rPr>
          <w:rFonts w:ascii="Times New Roman" w:hAnsi="Times New Roman"/>
          <w:bCs/>
          <w:sz w:val="22"/>
          <w:szCs w:val="22"/>
        </w:rPr>
        <w:t>декабря</w:t>
      </w:r>
      <w:r w:rsidR="00517ABE" w:rsidRPr="00517ABE">
        <w:rPr>
          <w:rFonts w:ascii="Times New Roman" w:hAnsi="Times New Roman"/>
          <w:bCs/>
          <w:sz w:val="22"/>
          <w:szCs w:val="22"/>
        </w:rPr>
        <w:t xml:space="preserve"> 2026</w:t>
      </w:r>
      <w:r w:rsidR="002D0103" w:rsidRPr="00517ABE">
        <w:rPr>
          <w:rFonts w:ascii="Times New Roman" w:hAnsi="Times New Roman"/>
          <w:bCs/>
          <w:sz w:val="22"/>
          <w:szCs w:val="22"/>
        </w:rPr>
        <w:t xml:space="preserve"> года</w:t>
      </w:r>
      <w:r w:rsidR="0089058E" w:rsidRPr="00517ABE">
        <w:rPr>
          <w:rFonts w:ascii="Times New Roman" w:hAnsi="Times New Roman"/>
          <w:bCs/>
          <w:sz w:val="22"/>
          <w:szCs w:val="22"/>
        </w:rPr>
        <w:t>.</w:t>
      </w:r>
      <w:r w:rsidRPr="00517ABE">
        <w:rPr>
          <w:rFonts w:ascii="Times New Roman" w:hAnsi="Times New Roman"/>
          <w:sz w:val="22"/>
          <w:szCs w:val="22"/>
        </w:rPr>
        <w:t xml:space="preserve"> </w:t>
      </w:r>
      <w:r w:rsidRPr="001C770D">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75774B77" w14:textId="77777777" w:rsidR="00027469" w:rsidRPr="001C770D" w:rsidRDefault="00C35520" w:rsidP="001C770D">
      <w:pPr>
        <w:spacing w:line="276" w:lineRule="auto"/>
        <w:contextualSpacing/>
        <w:jc w:val="both"/>
        <w:outlineLvl w:val="0"/>
        <w:rPr>
          <w:rFonts w:ascii="Times New Roman" w:eastAsia="Times New Roman" w:hAnsi="Times New Roman"/>
          <w:sz w:val="22"/>
          <w:szCs w:val="22"/>
          <w:lang w:eastAsia="ru-RU"/>
        </w:rPr>
      </w:pPr>
      <w:r w:rsidRPr="001C770D">
        <w:rPr>
          <w:rFonts w:ascii="Times New Roman" w:hAnsi="Times New Roman"/>
          <w:sz w:val="22"/>
          <w:szCs w:val="22"/>
        </w:rPr>
        <w:t>4.1. Подрядчик до начала выполнения работ предоставляет Заказчику:</w:t>
      </w:r>
    </w:p>
    <w:p w14:paraId="7C971B19" w14:textId="32979EE4" w:rsidR="00027469" w:rsidRPr="001C770D" w:rsidRDefault="00C35520" w:rsidP="001C770D">
      <w:pPr>
        <w:spacing w:line="276" w:lineRule="auto"/>
        <w:contextualSpacing/>
        <w:jc w:val="both"/>
        <w:outlineLvl w:val="0"/>
        <w:rPr>
          <w:rFonts w:ascii="Times New Roman" w:hAnsi="Times New Roman"/>
          <w:sz w:val="22"/>
          <w:szCs w:val="22"/>
        </w:rPr>
      </w:pPr>
      <w:r w:rsidRPr="001C770D">
        <w:rPr>
          <w:rFonts w:ascii="Times New Roman" w:hAnsi="Times New Roman"/>
          <w:sz w:val="22"/>
          <w:szCs w:val="22"/>
        </w:rPr>
        <w:t>- утвержденный план график выполнения работ;</w:t>
      </w:r>
      <w:r w:rsidR="00517ABE">
        <w:rPr>
          <w:rFonts w:ascii="Times New Roman" w:hAnsi="Times New Roman"/>
          <w:sz w:val="22"/>
          <w:szCs w:val="22"/>
        </w:rPr>
        <w:t xml:space="preserve">  </w:t>
      </w:r>
    </w:p>
    <w:p w14:paraId="4BF78C7C" w14:textId="77777777" w:rsidR="00027469" w:rsidRPr="001C770D" w:rsidRDefault="00C35520" w:rsidP="001C770D">
      <w:pPr>
        <w:spacing w:line="276" w:lineRule="auto"/>
        <w:contextualSpacing/>
        <w:jc w:val="both"/>
        <w:outlineLvl w:val="0"/>
        <w:rPr>
          <w:rFonts w:ascii="Times New Roman" w:hAnsi="Times New Roman"/>
          <w:sz w:val="22"/>
          <w:szCs w:val="22"/>
        </w:rPr>
      </w:pPr>
      <w:r w:rsidRPr="001C770D">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72D55B5E" w14:textId="77777777" w:rsidR="00027469" w:rsidRPr="001C770D" w:rsidRDefault="00C35520" w:rsidP="001C770D">
      <w:pPr>
        <w:spacing w:line="276" w:lineRule="auto"/>
        <w:contextualSpacing/>
        <w:jc w:val="both"/>
        <w:outlineLvl w:val="0"/>
        <w:rPr>
          <w:rFonts w:ascii="Times New Roman" w:hAnsi="Times New Roman"/>
          <w:sz w:val="22"/>
          <w:szCs w:val="22"/>
        </w:rPr>
      </w:pPr>
      <w:r w:rsidRPr="001C770D">
        <w:rPr>
          <w:rFonts w:ascii="Times New Roman" w:hAnsi="Times New Roman"/>
          <w:sz w:val="22"/>
          <w:szCs w:val="22"/>
        </w:rPr>
        <w:t>- список машин и оборудования необходимых в производстве работ;</w:t>
      </w:r>
    </w:p>
    <w:p w14:paraId="7E1F1BAE" w14:textId="77777777" w:rsidR="00027469" w:rsidRDefault="00C35520" w:rsidP="001C770D">
      <w:pPr>
        <w:spacing w:line="276" w:lineRule="auto"/>
        <w:contextualSpacing/>
        <w:jc w:val="both"/>
        <w:rPr>
          <w:rFonts w:ascii="Times New Roman" w:eastAsia="Times New Roman" w:hAnsi="Times New Roman"/>
          <w:sz w:val="22"/>
          <w:szCs w:val="22"/>
        </w:rPr>
      </w:pPr>
      <w:r w:rsidRPr="001C770D">
        <w:rPr>
          <w:rFonts w:ascii="Times New Roman" w:hAnsi="Times New Roman"/>
          <w:sz w:val="22"/>
          <w:szCs w:val="22"/>
        </w:rPr>
        <w:t>- список сотрудников необходимых для выполнения данных видов работ (</w:t>
      </w:r>
      <w:r w:rsidRPr="001C770D">
        <w:rPr>
          <w:rFonts w:ascii="Times New Roman" w:eastAsia="Times New Roman" w:hAnsi="Times New Roman"/>
          <w:sz w:val="22"/>
          <w:szCs w:val="22"/>
        </w:rPr>
        <w:t>допуск работников Подрядчика на территорию учреждения).</w:t>
      </w:r>
    </w:p>
    <w:p w14:paraId="53C28775" w14:textId="68D36F97" w:rsidR="00B34E7F" w:rsidRPr="001C770D" w:rsidRDefault="00B34E7F" w:rsidP="001C770D">
      <w:pPr>
        <w:spacing w:line="276" w:lineRule="auto"/>
        <w:contextualSpacing/>
        <w:jc w:val="both"/>
        <w:rPr>
          <w:rFonts w:ascii="Times New Roman" w:eastAsia="Times New Roman" w:hAnsi="Times New Roman"/>
          <w:sz w:val="22"/>
          <w:szCs w:val="22"/>
        </w:rPr>
      </w:pPr>
    </w:p>
    <w:p w14:paraId="0A75F034" w14:textId="77777777" w:rsidR="00027469" w:rsidRPr="001C770D" w:rsidRDefault="00C35520" w:rsidP="001C770D">
      <w:pPr>
        <w:spacing w:line="276" w:lineRule="auto"/>
        <w:contextualSpacing/>
        <w:jc w:val="both"/>
        <w:rPr>
          <w:rFonts w:ascii="Times New Roman" w:eastAsia="SimSun" w:hAnsi="Times New Roman"/>
          <w:b/>
          <w:sz w:val="22"/>
          <w:szCs w:val="22"/>
          <w:lang w:eastAsia="hi-IN" w:bidi="hi-IN"/>
        </w:rPr>
      </w:pPr>
      <w:r w:rsidRPr="001C770D">
        <w:rPr>
          <w:rFonts w:ascii="Times New Roman" w:eastAsia="SimSun" w:hAnsi="Times New Roman"/>
          <w:b/>
          <w:sz w:val="22"/>
          <w:szCs w:val="22"/>
          <w:lang w:eastAsia="hi-IN" w:bidi="hi-IN"/>
        </w:rPr>
        <w:t>5. Общие требования к выполнению работ:</w:t>
      </w:r>
    </w:p>
    <w:p w14:paraId="698CB675"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5.1. В установленные сроки Подрядчик должен приступить к выполнению работ</w:t>
      </w:r>
      <w:r w:rsidRPr="001C770D">
        <w:rPr>
          <w:rFonts w:ascii="Times New Roman" w:hAnsi="Times New Roman"/>
          <w:color w:val="000000"/>
          <w:sz w:val="22"/>
          <w:szCs w:val="22"/>
        </w:rPr>
        <w:t>,</w:t>
      </w:r>
      <w:r w:rsidR="000D0F79" w:rsidRPr="001C770D">
        <w:rPr>
          <w:rFonts w:ascii="Times New Roman" w:hAnsi="Times New Roman"/>
          <w:color w:val="000000"/>
          <w:sz w:val="22"/>
          <w:szCs w:val="22"/>
        </w:rPr>
        <w:t xml:space="preserve"> </w:t>
      </w:r>
      <w:r w:rsidRPr="001C770D">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56408FDA"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05DB86E0"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5.3. 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51D1E956"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CF1574A"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 xml:space="preserve">5.5. Привлекаемый к работе персонал должен иметь квалификацию для выполнения данных видов </w:t>
      </w:r>
      <w:r w:rsidRPr="001C770D">
        <w:rPr>
          <w:rFonts w:ascii="Times New Roman" w:eastAsia="SimSun" w:hAnsi="Times New Roman"/>
          <w:sz w:val="22"/>
          <w:szCs w:val="22"/>
          <w:lang w:eastAsia="hi-IN" w:bidi="hi-IN"/>
        </w:rPr>
        <w:lastRenderedPageBreak/>
        <w:t>работ, ответственность за привлекаемый к работе персонал несет Подрядчик;</w:t>
      </w:r>
    </w:p>
    <w:p w14:paraId="51AEA3EC"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 xml:space="preserve">5.6. </w:t>
      </w:r>
      <w:r w:rsidRPr="001C770D">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33D38042"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3EC308D" w14:textId="77777777" w:rsidR="00027469" w:rsidRPr="001C770D" w:rsidRDefault="00C35520" w:rsidP="001C770D">
      <w:pPr>
        <w:spacing w:line="276" w:lineRule="auto"/>
        <w:contextualSpacing/>
        <w:jc w:val="both"/>
        <w:rPr>
          <w:rFonts w:ascii="Times New Roman" w:hAnsi="Times New Roman"/>
          <w:sz w:val="22"/>
          <w:szCs w:val="22"/>
          <w:lang w:eastAsia="ru-RU"/>
        </w:rPr>
      </w:pPr>
      <w:r w:rsidRPr="001C770D">
        <w:rPr>
          <w:rFonts w:ascii="Times New Roman" w:eastAsia="SimSun" w:hAnsi="Times New Roman"/>
          <w:sz w:val="22"/>
          <w:szCs w:val="22"/>
          <w:lang w:eastAsia="hi-IN" w:bidi="hi-IN"/>
        </w:rPr>
        <w:t xml:space="preserve">5.8. </w:t>
      </w:r>
      <w:r w:rsidRPr="001C770D">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270F837D" w14:textId="77777777" w:rsidR="00027469" w:rsidRPr="001C770D" w:rsidRDefault="00C35520" w:rsidP="001C770D">
      <w:pPr>
        <w:spacing w:line="276" w:lineRule="auto"/>
        <w:contextualSpacing/>
        <w:jc w:val="both"/>
        <w:rPr>
          <w:rFonts w:ascii="Times New Roman" w:hAnsi="Times New Roman"/>
          <w:sz w:val="22"/>
          <w:szCs w:val="22"/>
          <w:lang w:eastAsia="ru-RU"/>
        </w:rPr>
      </w:pPr>
      <w:r w:rsidRPr="001C770D">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19342C54" w14:textId="77777777" w:rsidR="00027469" w:rsidRPr="001C770D" w:rsidRDefault="00C35520" w:rsidP="001C770D">
      <w:pPr>
        <w:spacing w:line="276" w:lineRule="auto"/>
        <w:contextualSpacing/>
        <w:jc w:val="both"/>
        <w:rPr>
          <w:rFonts w:ascii="Times New Roman" w:hAnsi="Times New Roman"/>
          <w:sz w:val="22"/>
          <w:szCs w:val="22"/>
          <w:lang w:eastAsia="ru-RU"/>
        </w:rPr>
      </w:pPr>
      <w:r w:rsidRPr="001C770D">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019544CC" w14:textId="77777777" w:rsidR="00027469" w:rsidRPr="001C770D" w:rsidRDefault="00C35520" w:rsidP="001C770D">
      <w:pPr>
        <w:spacing w:line="276" w:lineRule="auto"/>
        <w:contextualSpacing/>
        <w:jc w:val="both"/>
        <w:rPr>
          <w:rFonts w:ascii="Times New Roman" w:hAnsi="Times New Roman"/>
          <w:sz w:val="22"/>
          <w:szCs w:val="22"/>
          <w:lang w:eastAsia="ru-RU"/>
        </w:rPr>
      </w:pPr>
      <w:r w:rsidRPr="001C770D">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567CF503"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12D0690F"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605B11C7"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eastAsia="SimSun" w:hAnsi="Times New Roman"/>
          <w:sz w:val="22"/>
          <w:szCs w:val="22"/>
          <w:lang w:eastAsia="hi-IN" w:bidi="hi-IN"/>
        </w:rPr>
        <w:t xml:space="preserve">5.12. </w:t>
      </w:r>
      <w:r w:rsidRPr="001C770D">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20C5FB60" w14:textId="77777777" w:rsidR="00027469" w:rsidRPr="001C770D" w:rsidRDefault="00C35520" w:rsidP="001C770D">
      <w:pPr>
        <w:spacing w:line="276" w:lineRule="auto"/>
        <w:contextualSpacing/>
        <w:jc w:val="both"/>
        <w:rPr>
          <w:rFonts w:ascii="Times New Roman" w:hAnsi="Times New Roman"/>
          <w:b/>
          <w:bCs/>
          <w:sz w:val="22"/>
          <w:szCs w:val="22"/>
        </w:rPr>
      </w:pPr>
      <w:r w:rsidRPr="001C770D">
        <w:rPr>
          <w:rFonts w:ascii="Times New Roman" w:hAnsi="Times New Roman"/>
          <w:sz w:val="22"/>
          <w:szCs w:val="22"/>
        </w:rPr>
        <w:t>5.13. Заказчик имеет право:</w:t>
      </w:r>
    </w:p>
    <w:p w14:paraId="664963EB"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b/>
          <w:bCs/>
          <w:sz w:val="22"/>
          <w:szCs w:val="22"/>
        </w:rPr>
        <w:t xml:space="preserve">- </w:t>
      </w:r>
      <w:r w:rsidRPr="001C770D">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288B2A9B"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7DEE35ED"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3697B916"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5A461B9"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3E45E327"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1A282D35"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отказать в оплате за выполненные работы, не предусмотренные настоящим Договором;</w:t>
      </w:r>
    </w:p>
    <w:p w14:paraId="125AFC29"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xml:space="preserve">-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w:t>
      </w:r>
      <w:r w:rsidRPr="001C770D">
        <w:rPr>
          <w:rFonts w:ascii="Times New Roman" w:hAnsi="Times New Roman"/>
          <w:sz w:val="22"/>
          <w:szCs w:val="22"/>
        </w:rPr>
        <w:lastRenderedPageBreak/>
        <w:t>требований о продлении сроков выполнения работ.</w:t>
      </w:r>
    </w:p>
    <w:p w14:paraId="47886352" w14:textId="77777777" w:rsidR="00027469" w:rsidRPr="001C770D" w:rsidRDefault="00C35520" w:rsidP="001C7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b/>
          <w:sz w:val="22"/>
          <w:szCs w:val="22"/>
        </w:rPr>
      </w:pPr>
      <w:r w:rsidRPr="001C770D">
        <w:rPr>
          <w:rFonts w:ascii="Times New Roman" w:hAnsi="Times New Roman"/>
          <w:b/>
          <w:sz w:val="22"/>
          <w:szCs w:val="22"/>
        </w:rPr>
        <w:t>6. Требования к качеству материалов (товаров):</w:t>
      </w:r>
    </w:p>
    <w:p w14:paraId="565723FE" w14:textId="77777777" w:rsidR="00027469" w:rsidRPr="001C770D" w:rsidRDefault="00C35520" w:rsidP="001C7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sz w:val="22"/>
          <w:szCs w:val="22"/>
        </w:rPr>
      </w:pPr>
      <w:r w:rsidRPr="001C770D">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80CB3FE" w14:textId="77777777" w:rsidR="00027469" w:rsidRPr="001C770D" w:rsidRDefault="00C35520" w:rsidP="001C77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sz w:val="22"/>
          <w:szCs w:val="22"/>
        </w:rPr>
      </w:pPr>
      <w:r w:rsidRPr="001C770D">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4A62069E" w14:textId="77777777" w:rsidR="00027469" w:rsidRPr="001C770D" w:rsidRDefault="00C35520" w:rsidP="001C770D">
      <w:pPr>
        <w:spacing w:line="276" w:lineRule="auto"/>
        <w:contextualSpacing/>
        <w:jc w:val="both"/>
        <w:rPr>
          <w:rFonts w:ascii="Times New Roman" w:eastAsia="SimSun" w:hAnsi="Times New Roman"/>
          <w:b/>
          <w:bCs/>
          <w:sz w:val="22"/>
          <w:szCs w:val="22"/>
          <w:lang w:eastAsia="hi-IN" w:bidi="hi-IN"/>
        </w:rPr>
      </w:pPr>
      <w:r w:rsidRPr="001C770D">
        <w:rPr>
          <w:rFonts w:ascii="Times New Roman" w:eastAsia="SimSun" w:hAnsi="Times New Roman"/>
          <w:b/>
          <w:sz w:val="22"/>
          <w:szCs w:val="22"/>
          <w:lang w:eastAsia="hi-IN" w:bidi="hi-IN"/>
        </w:rPr>
        <w:t>7.</w:t>
      </w:r>
      <w:r w:rsidRPr="001C770D">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2DA4B218" w14:textId="77777777" w:rsidR="00027469" w:rsidRPr="001C770D" w:rsidRDefault="00C35520" w:rsidP="001C770D">
      <w:pPr>
        <w:spacing w:line="276" w:lineRule="auto"/>
        <w:contextualSpacing/>
        <w:jc w:val="both"/>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xml:space="preserve">7.1. Работы должны быть выполнены в соответствии с </w:t>
      </w:r>
      <w:r w:rsidRPr="001C770D">
        <w:rPr>
          <w:rFonts w:ascii="Times New Roman" w:eastAsia="SimSun" w:hAnsi="Times New Roman"/>
          <w:sz w:val="22"/>
          <w:szCs w:val="22"/>
          <w:lang w:eastAsia="hi-IN" w:bidi="hi-IN"/>
        </w:rPr>
        <w:t>документацией (</w:t>
      </w:r>
      <w:r w:rsidR="00FA1242" w:rsidRPr="001C770D">
        <w:rPr>
          <w:rFonts w:ascii="Times New Roman" w:eastAsia="SimSun" w:hAnsi="Times New Roman"/>
          <w:sz w:val="22"/>
          <w:szCs w:val="22"/>
          <w:lang w:eastAsia="hi-IN" w:bidi="hi-IN"/>
        </w:rPr>
        <w:t>сметная документация, приложенная отдельными файлами</w:t>
      </w:r>
      <w:r w:rsidRPr="001C770D">
        <w:rPr>
          <w:rFonts w:ascii="Times New Roman" w:eastAsia="SimSun" w:hAnsi="Times New Roman"/>
          <w:sz w:val="22"/>
          <w:szCs w:val="22"/>
          <w:lang w:eastAsia="hi-IN" w:bidi="hi-IN"/>
        </w:rPr>
        <w:t xml:space="preserve">), </w:t>
      </w:r>
      <w:r w:rsidRPr="001C770D">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2250FC44" w14:textId="77777777" w:rsidR="00CF27AF" w:rsidRPr="001C770D" w:rsidRDefault="00CF27AF" w:rsidP="001C770D">
      <w:pPr>
        <w:spacing w:line="276" w:lineRule="auto"/>
        <w:contextualSpacing/>
        <w:rPr>
          <w:rFonts w:ascii="Times New Roman" w:hAnsi="Times New Roman"/>
          <w:b/>
          <w:spacing w:val="2"/>
          <w:sz w:val="22"/>
          <w:szCs w:val="22"/>
        </w:rPr>
      </w:pPr>
      <w:r w:rsidRPr="001C770D">
        <w:rPr>
          <w:rFonts w:ascii="Times New Roman" w:eastAsia="SimSun" w:hAnsi="Times New Roman"/>
          <w:sz w:val="22"/>
          <w:szCs w:val="22"/>
          <w:lang w:eastAsia="hi-IN" w:bidi="hi-IN"/>
        </w:rPr>
        <w:t>- Федеральный закон №52-ФЗ от 30.03.99г. «</w:t>
      </w:r>
      <w:r w:rsidRPr="001C770D">
        <w:rPr>
          <w:rFonts w:ascii="Times New Roman" w:hAnsi="Times New Roman"/>
          <w:spacing w:val="2"/>
          <w:sz w:val="22"/>
          <w:szCs w:val="22"/>
        </w:rPr>
        <w:t>О санитарно-эпидемиологическом благополучии населения</w:t>
      </w:r>
      <w:r w:rsidRPr="001C770D">
        <w:rPr>
          <w:rFonts w:ascii="Times New Roman" w:hAnsi="Times New Roman"/>
          <w:sz w:val="22"/>
          <w:szCs w:val="22"/>
          <w:shd w:val="clear" w:color="auto" w:fill="FFFFFF"/>
        </w:rPr>
        <w:t xml:space="preserve"> (с изменениями)</w:t>
      </w:r>
      <w:r w:rsidRPr="001C770D">
        <w:rPr>
          <w:rFonts w:ascii="Times New Roman" w:hAnsi="Times New Roman"/>
          <w:spacing w:val="2"/>
          <w:sz w:val="22"/>
          <w:szCs w:val="22"/>
        </w:rPr>
        <w:t>»;</w:t>
      </w:r>
    </w:p>
    <w:p w14:paraId="17EA835D" w14:textId="77777777" w:rsidR="00CF27AF" w:rsidRPr="001C770D" w:rsidRDefault="00CF27AF" w:rsidP="001C770D">
      <w:pPr>
        <w:pStyle w:val="1"/>
        <w:shd w:val="clear" w:color="auto" w:fill="FFFFFF"/>
        <w:spacing w:before="0" w:beforeAutospacing="0" w:after="0" w:afterAutospacing="0" w:line="276" w:lineRule="auto"/>
        <w:contextualSpacing/>
        <w:rPr>
          <w:b w:val="0"/>
          <w:spacing w:val="2"/>
          <w:sz w:val="22"/>
          <w:szCs w:val="22"/>
        </w:rPr>
      </w:pPr>
      <w:r w:rsidRPr="001C770D">
        <w:rPr>
          <w:rFonts w:eastAsia="SimSun"/>
          <w:b w:val="0"/>
          <w:sz w:val="22"/>
          <w:szCs w:val="22"/>
          <w:lang w:eastAsia="hi-IN" w:bidi="hi-IN"/>
        </w:rPr>
        <w:t xml:space="preserve">- </w:t>
      </w:r>
      <w:r w:rsidRPr="001C770D">
        <w:rPr>
          <w:b w:val="0"/>
          <w:spacing w:val="2"/>
          <w:sz w:val="22"/>
          <w:szCs w:val="22"/>
        </w:rPr>
        <w:t>Градостроительный кодекс Российской Федерации</w:t>
      </w:r>
      <w:r w:rsidRPr="001C770D">
        <w:rPr>
          <w:b w:val="0"/>
          <w:sz w:val="22"/>
          <w:szCs w:val="22"/>
          <w:shd w:val="clear" w:color="auto" w:fill="FFFFFF"/>
        </w:rPr>
        <w:t xml:space="preserve"> (с изменениями)</w:t>
      </w:r>
      <w:r w:rsidRPr="001C770D">
        <w:rPr>
          <w:b w:val="0"/>
          <w:spacing w:val="2"/>
          <w:sz w:val="22"/>
          <w:szCs w:val="22"/>
        </w:rPr>
        <w:t>;</w:t>
      </w:r>
    </w:p>
    <w:p w14:paraId="1ABE4547"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10747B01"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5F9F9068"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0773C4B8"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7F4E7FA3"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01838448" w14:textId="77777777" w:rsidR="00CF27AF" w:rsidRPr="001C770D" w:rsidRDefault="00CF27AF" w:rsidP="001C770D">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D767F92" w14:textId="77777777" w:rsidR="00CF27AF" w:rsidRPr="001C770D" w:rsidRDefault="00CF27AF" w:rsidP="001C770D">
      <w:pPr>
        <w:spacing w:line="276" w:lineRule="auto"/>
        <w:contextualSpacing/>
        <w:rPr>
          <w:rFonts w:ascii="Times New Roman" w:hAnsi="Times New Roman"/>
          <w:sz w:val="22"/>
          <w:szCs w:val="22"/>
          <w:shd w:val="clear" w:color="auto" w:fill="FFFFFF"/>
        </w:rPr>
      </w:pPr>
      <w:r w:rsidRPr="001C770D">
        <w:rPr>
          <w:rFonts w:ascii="Times New Roman" w:hAnsi="Times New Roman"/>
          <w:sz w:val="22"/>
          <w:szCs w:val="22"/>
          <w:shd w:val="clear" w:color="auto" w:fill="FFFFFF"/>
        </w:rPr>
        <w:t xml:space="preserve">- </w:t>
      </w:r>
      <w:r w:rsidRPr="001C770D">
        <w:rPr>
          <w:rFonts w:ascii="Times New Roman" w:hAnsi="Times New Roman"/>
          <w:sz w:val="22"/>
          <w:szCs w:val="22"/>
        </w:rPr>
        <w:t>Федеральным законом от 30.12.2009 № 384-ФЗ «</w:t>
      </w:r>
      <w:r w:rsidRPr="001C770D">
        <w:rPr>
          <w:rFonts w:ascii="Times New Roman" w:hAnsi="Times New Roman"/>
          <w:bCs/>
          <w:sz w:val="22"/>
          <w:szCs w:val="22"/>
          <w:shd w:val="clear" w:color="auto" w:fill="FFFFFF"/>
        </w:rPr>
        <w:t xml:space="preserve">Технический регламент о безопасности зданий и сооружений </w:t>
      </w:r>
      <w:r w:rsidRPr="001C770D">
        <w:rPr>
          <w:rFonts w:ascii="Times New Roman" w:hAnsi="Times New Roman"/>
          <w:sz w:val="22"/>
          <w:szCs w:val="22"/>
          <w:shd w:val="clear" w:color="auto" w:fill="FFFFFF"/>
        </w:rPr>
        <w:t>(с изменениями)»;</w:t>
      </w:r>
    </w:p>
    <w:p w14:paraId="3608CD79" w14:textId="77777777" w:rsidR="00D02C3D" w:rsidRPr="001C770D" w:rsidRDefault="00D02C3D"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ГОСТ 12.1.004-91 «Система стандартов безопасности труда. Пожарная безопасность. Общие требования»;</w:t>
      </w:r>
    </w:p>
    <w:p w14:paraId="0ABF5A3D" w14:textId="77777777" w:rsidR="00D02C3D" w:rsidRPr="001C770D" w:rsidRDefault="00D02C3D"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СП 118.13330.2012 «Свод правил. Общественные здания и сооружения. Актуализированная редакция СНиП 31-06-2009»;</w:t>
      </w:r>
    </w:p>
    <w:p w14:paraId="69F585AA" w14:textId="77777777" w:rsidR="00D02C3D" w:rsidRPr="001C770D" w:rsidRDefault="00D02C3D"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СП 70.13330.2012 «Свод правил. Несущие и ограждающие конструкции. Актуализированная редакция СНиП 3.03.01-87»;</w:t>
      </w:r>
    </w:p>
    <w:p w14:paraId="594408A6" w14:textId="77777777" w:rsidR="00D02C3D" w:rsidRPr="001C770D" w:rsidRDefault="00D02C3D"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СП 71.13330.2017 «Свод правил. Изоляционные и отделочные покрытия. Актуализированная редакция СНиП 3.04.01-87»;</w:t>
      </w:r>
    </w:p>
    <w:p w14:paraId="5ABDAB37" w14:textId="77777777" w:rsidR="00D02C3D" w:rsidRPr="001C770D" w:rsidRDefault="00D02C3D"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СП 28.13330.2017 «Свод правил. Защита строительных конструкций от коррозии. Актуализированная редакция СНиП 2.03.11-85»;</w:t>
      </w:r>
    </w:p>
    <w:p w14:paraId="6F0520FA" w14:textId="77777777" w:rsidR="0089058E" w:rsidRDefault="0089058E" w:rsidP="001C770D">
      <w:pPr>
        <w:widowControl/>
        <w:shd w:val="clear" w:color="auto" w:fill="FFFFFF"/>
        <w:contextualSpacing/>
        <w:rPr>
          <w:rFonts w:ascii="Times New Roman" w:eastAsia="Times New Roman" w:hAnsi="Times New Roman"/>
          <w:color w:val="000000"/>
          <w:sz w:val="22"/>
          <w:szCs w:val="22"/>
          <w:lang w:eastAsia="ru-RU"/>
        </w:rPr>
      </w:pPr>
      <w:r w:rsidRPr="001C770D">
        <w:rPr>
          <w:rFonts w:ascii="Times New Roman" w:eastAsia="Times New Roman" w:hAnsi="Times New Roman"/>
          <w:color w:val="000000"/>
          <w:sz w:val="22"/>
          <w:szCs w:val="22"/>
          <w:lang w:eastAsia="ru-RU"/>
        </w:rPr>
        <w:t>- СП 29.13330.2011 «Свод правил. Полы. Актуализированная редакция СНиП 2.03.13-88»;</w:t>
      </w:r>
    </w:p>
    <w:p w14:paraId="5A0DC1F3" w14:textId="4841CAFD" w:rsidR="0005252D" w:rsidRPr="000A1C4B" w:rsidRDefault="0005252D" w:rsidP="001C770D">
      <w:pPr>
        <w:widowControl/>
        <w:shd w:val="clear" w:color="auto" w:fill="FFFFFF"/>
        <w:contextualSpacing/>
        <w:rPr>
          <w:rFonts w:ascii="Times New Roman" w:eastAsia="Times New Roman" w:hAnsi="Times New Roman"/>
          <w:sz w:val="22"/>
          <w:szCs w:val="22"/>
          <w:lang w:eastAsia="ru-RU"/>
        </w:rPr>
      </w:pPr>
      <w:r w:rsidRPr="000A1C4B">
        <w:rPr>
          <w:rFonts w:ascii="Times New Roman" w:eastAsia="Times New Roman" w:hAnsi="Times New Roman"/>
          <w:sz w:val="22"/>
          <w:szCs w:val="22"/>
          <w:lang w:eastAsia="ru-RU"/>
        </w:rPr>
        <w:t>- ГОСТ 23166-2024 «</w:t>
      </w:r>
      <w:r w:rsidR="009919A8" w:rsidRPr="000A1C4B">
        <w:rPr>
          <w:rFonts w:ascii="Times New Roman" w:eastAsia="Times New Roman" w:hAnsi="Times New Roman"/>
          <w:sz w:val="22"/>
          <w:szCs w:val="22"/>
          <w:lang w:eastAsia="ru-RU"/>
        </w:rPr>
        <w:t>Блоки оконные и балконные</w:t>
      </w:r>
      <w:r w:rsidRPr="000A1C4B">
        <w:rPr>
          <w:rFonts w:ascii="Times New Roman" w:eastAsia="Times New Roman" w:hAnsi="Times New Roman"/>
          <w:sz w:val="22"/>
          <w:szCs w:val="22"/>
          <w:lang w:eastAsia="ru-RU"/>
        </w:rPr>
        <w:t>. Общие технические условия»;</w:t>
      </w:r>
    </w:p>
    <w:p w14:paraId="40D4B7DE" w14:textId="7E853235" w:rsidR="009919A8" w:rsidRPr="000A1C4B" w:rsidRDefault="009919A8" w:rsidP="001C770D">
      <w:pPr>
        <w:widowControl/>
        <w:shd w:val="clear" w:color="auto" w:fill="FFFFFF"/>
        <w:contextualSpacing/>
        <w:rPr>
          <w:rFonts w:ascii="Times New Roman" w:eastAsia="Times New Roman" w:hAnsi="Times New Roman"/>
          <w:sz w:val="22"/>
          <w:szCs w:val="22"/>
          <w:lang w:eastAsia="ru-RU"/>
        </w:rPr>
      </w:pPr>
      <w:r w:rsidRPr="000A1C4B">
        <w:rPr>
          <w:rFonts w:ascii="Times New Roman" w:eastAsia="Times New Roman" w:hAnsi="Times New Roman"/>
          <w:sz w:val="22"/>
          <w:szCs w:val="22"/>
          <w:lang w:eastAsia="ru-RU"/>
        </w:rPr>
        <w:t>- ГОСТ 30674-2023 «Блоки оконные и балконные из поливинилхлоридных профилей. Технические условия».</w:t>
      </w:r>
    </w:p>
    <w:p w14:paraId="7C57269C" w14:textId="5FF05894" w:rsidR="00D14A65" w:rsidRPr="000A1C4B" w:rsidRDefault="00D14A65" w:rsidP="00D14A65">
      <w:pPr>
        <w:widowControl/>
        <w:shd w:val="clear" w:color="auto" w:fill="FFFFFF"/>
        <w:contextualSpacing/>
        <w:rPr>
          <w:rFonts w:ascii="Times New Roman" w:eastAsia="Times New Roman" w:hAnsi="Times New Roman"/>
          <w:sz w:val="22"/>
          <w:szCs w:val="22"/>
          <w:lang w:eastAsia="ru-RU"/>
        </w:rPr>
      </w:pPr>
      <w:r w:rsidRPr="000A1C4B">
        <w:rPr>
          <w:rFonts w:ascii="Times New Roman" w:eastAsia="Times New Roman" w:hAnsi="Times New Roman"/>
          <w:sz w:val="22"/>
          <w:szCs w:val="22"/>
          <w:lang w:eastAsia="ru-RU"/>
        </w:rPr>
        <w:lastRenderedPageBreak/>
        <w:t>- ГОСТ 30971-2012 «</w:t>
      </w:r>
      <w:r w:rsidR="001728A1" w:rsidRPr="000A1C4B">
        <w:rPr>
          <w:rFonts w:ascii="Times New Roman" w:eastAsia="Times New Roman" w:hAnsi="Times New Roman"/>
          <w:sz w:val="22"/>
          <w:szCs w:val="22"/>
          <w:lang w:eastAsia="ru-RU"/>
        </w:rPr>
        <w:t>Ш</w:t>
      </w:r>
      <w:r w:rsidRPr="000A1C4B">
        <w:rPr>
          <w:rFonts w:ascii="Times New Roman" w:eastAsia="Times New Roman" w:hAnsi="Times New Roman"/>
          <w:sz w:val="22"/>
          <w:szCs w:val="22"/>
          <w:lang w:eastAsia="ru-RU"/>
        </w:rPr>
        <w:t>вы монтажные узлов примыканий оконных блоков к стеновым проемам. Общие технические условия»;</w:t>
      </w:r>
    </w:p>
    <w:p w14:paraId="36711EC4" w14:textId="354124C4" w:rsidR="00D14A65" w:rsidRPr="000A1C4B" w:rsidRDefault="00D14A65" w:rsidP="00D14A65">
      <w:pPr>
        <w:widowControl/>
        <w:shd w:val="clear" w:color="auto" w:fill="FFFFFF"/>
        <w:contextualSpacing/>
        <w:rPr>
          <w:rFonts w:ascii="Times New Roman" w:eastAsia="Times New Roman" w:hAnsi="Times New Roman"/>
          <w:sz w:val="22"/>
          <w:szCs w:val="22"/>
          <w:lang w:eastAsia="ru-RU"/>
        </w:rPr>
      </w:pPr>
      <w:r w:rsidRPr="000A1C4B">
        <w:rPr>
          <w:rFonts w:ascii="Times New Roman" w:eastAsia="Times New Roman" w:hAnsi="Times New Roman"/>
          <w:sz w:val="22"/>
          <w:szCs w:val="22"/>
          <w:lang w:eastAsia="ru-RU"/>
        </w:rPr>
        <w:t>- ГОСТ 34378-2018 «Конструкции ограждающие светопрозрачные. Окна и двери. Производство монтажных работ, контроль и требования к результатам работ»;</w:t>
      </w:r>
    </w:p>
    <w:p w14:paraId="32CEF7DB" w14:textId="77777777" w:rsidR="00BF152E" w:rsidRPr="001C770D" w:rsidRDefault="00BF152E" w:rsidP="001C770D">
      <w:pPr>
        <w:widowControl/>
        <w:spacing w:line="276" w:lineRule="auto"/>
        <w:contextualSpacing/>
        <w:rPr>
          <w:rFonts w:ascii="Times New Roman" w:eastAsia="Calibri" w:hAnsi="Times New Roman"/>
          <w:sz w:val="22"/>
          <w:szCs w:val="22"/>
          <w:lang w:eastAsia="en-US"/>
        </w:rPr>
      </w:pPr>
      <w:r w:rsidRPr="001C770D">
        <w:rPr>
          <w:rFonts w:ascii="Times New Roman" w:eastAsia="Calibri" w:hAnsi="Times New Roman"/>
          <w:sz w:val="22"/>
          <w:szCs w:val="22"/>
          <w:lang w:eastAsia="en-US"/>
        </w:rPr>
        <w:t xml:space="preserve">- И иные </w:t>
      </w:r>
      <w:r w:rsidRPr="001C770D">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1C70E0BE" w14:textId="77777777" w:rsidR="00E20B97" w:rsidRDefault="00CF27AF" w:rsidP="00E20B97">
      <w:pPr>
        <w:spacing w:line="276" w:lineRule="auto"/>
        <w:contextualSpacing/>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CD258EA" w14:textId="77777777" w:rsidR="00E20B97" w:rsidRDefault="00E20B97"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7.3 Характеристики </w:t>
      </w:r>
    </w:p>
    <w:p w14:paraId="606C95B1" w14:textId="3CA9E326"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Профильная система:</w:t>
      </w:r>
      <w:r w:rsidRPr="00E20B97">
        <w:rPr>
          <w:rFonts w:ascii="Times New Roman" w:eastAsia="SimSun" w:hAnsi="Times New Roman"/>
          <w:bCs/>
          <w:sz w:val="22"/>
          <w:szCs w:val="22"/>
          <w:lang w:eastAsia="hi-IN" w:bidi="hi-IN"/>
        </w:rPr>
        <w:tab/>
        <w:t>Окно ECO 60 или эквивалент</w:t>
      </w:r>
    </w:p>
    <w:p w14:paraId="40B7869C" w14:textId="2B1A7616"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Усиление</w:t>
      </w:r>
      <w:r>
        <w:rPr>
          <w:rFonts w:ascii="Times New Roman" w:eastAsia="SimSun" w:hAnsi="Times New Roman"/>
          <w:bCs/>
          <w:sz w:val="22"/>
          <w:szCs w:val="22"/>
          <w:lang w:eastAsia="hi-IN" w:bidi="hi-IN"/>
        </w:rPr>
        <w:t xml:space="preserve"> конструкции (каркас, обрамление): </w:t>
      </w:r>
      <w:r w:rsidRPr="00E20B97">
        <w:rPr>
          <w:rFonts w:ascii="Times New Roman" w:eastAsia="SimSun" w:hAnsi="Times New Roman"/>
          <w:bCs/>
          <w:sz w:val="22"/>
          <w:szCs w:val="22"/>
          <w:lang w:eastAsia="hi-IN" w:bidi="hi-IN"/>
        </w:rPr>
        <w:t>Согласно проекта</w:t>
      </w:r>
      <w:r w:rsidR="00CA4BFB">
        <w:rPr>
          <w:rFonts w:ascii="Times New Roman" w:eastAsia="SimSun" w:hAnsi="Times New Roman"/>
          <w:bCs/>
          <w:sz w:val="22"/>
          <w:szCs w:val="22"/>
          <w:lang w:eastAsia="hi-IN" w:bidi="hi-IN"/>
        </w:rPr>
        <w:t xml:space="preserve"> (50*50*5)</w:t>
      </w:r>
      <w:r w:rsidRPr="00E20B97">
        <w:rPr>
          <w:rFonts w:ascii="Times New Roman" w:eastAsia="SimSun" w:hAnsi="Times New Roman"/>
          <w:bCs/>
          <w:sz w:val="22"/>
          <w:szCs w:val="22"/>
          <w:lang w:eastAsia="hi-IN" w:bidi="hi-IN"/>
        </w:rPr>
        <w:t xml:space="preserve"> или эквивалент, с предоставлением расчета</w:t>
      </w:r>
      <w:r>
        <w:rPr>
          <w:rFonts w:ascii="Times New Roman" w:eastAsia="SimSun" w:hAnsi="Times New Roman"/>
          <w:bCs/>
          <w:sz w:val="22"/>
          <w:szCs w:val="22"/>
          <w:lang w:eastAsia="hi-IN" w:bidi="hi-IN"/>
        </w:rPr>
        <w:t xml:space="preserve"> </w:t>
      </w:r>
      <w:r w:rsidRPr="00E20B97">
        <w:rPr>
          <w:rFonts w:ascii="Times New Roman" w:eastAsia="SimSun" w:hAnsi="Times New Roman"/>
          <w:bCs/>
          <w:sz w:val="22"/>
          <w:szCs w:val="22"/>
          <w:lang w:eastAsia="hi-IN" w:bidi="hi-IN"/>
        </w:rPr>
        <w:t xml:space="preserve">на ветровую нагрузку </w:t>
      </w:r>
      <w:r>
        <w:rPr>
          <w:rFonts w:ascii="Times New Roman" w:eastAsia="SimSun" w:hAnsi="Times New Roman"/>
          <w:bCs/>
          <w:sz w:val="22"/>
          <w:szCs w:val="22"/>
          <w:lang w:eastAsia="hi-IN" w:bidi="hi-IN"/>
        </w:rPr>
        <w:t xml:space="preserve">на усиление </w:t>
      </w:r>
      <w:r w:rsidRPr="00E20B97">
        <w:rPr>
          <w:rFonts w:ascii="Times New Roman" w:eastAsia="SimSun" w:hAnsi="Times New Roman"/>
          <w:bCs/>
          <w:sz w:val="22"/>
          <w:szCs w:val="22"/>
          <w:lang w:eastAsia="hi-IN" w:bidi="hi-IN"/>
        </w:rPr>
        <w:t xml:space="preserve"> и согласование с авторским надзором</w:t>
      </w:r>
    </w:p>
    <w:p w14:paraId="5BB3EA4F"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Фурнитура:</w:t>
      </w:r>
      <w:r w:rsidRPr="00E20B97">
        <w:rPr>
          <w:rFonts w:ascii="Times New Roman" w:eastAsia="SimSun" w:hAnsi="Times New Roman"/>
          <w:bCs/>
          <w:sz w:val="22"/>
          <w:szCs w:val="22"/>
          <w:lang w:eastAsia="hi-IN" w:bidi="hi-IN"/>
        </w:rPr>
        <w:tab/>
        <w:t>Фурнитура Axor K-3 или эквивалент</w:t>
      </w:r>
    </w:p>
    <w:p w14:paraId="2030B829"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 xml:space="preserve">Размеры: </w:t>
      </w:r>
      <w:r w:rsidRPr="00E20B97">
        <w:rPr>
          <w:rFonts w:ascii="Times New Roman" w:eastAsia="SimSun" w:hAnsi="Times New Roman"/>
          <w:bCs/>
          <w:sz w:val="22"/>
          <w:szCs w:val="22"/>
          <w:lang w:eastAsia="hi-IN" w:bidi="hi-IN"/>
        </w:rPr>
        <w:tab/>
        <w:t>Согласно проекта</w:t>
      </w:r>
    </w:p>
    <w:p w14:paraId="0815C01C"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Текстура:</w:t>
      </w:r>
      <w:r w:rsidRPr="00E20B97">
        <w:rPr>
          <w:rFonts w:ascii="Times New Roman" w:eastAsia="SimSun" w:hAnsi="Times New Roman"/>
          <w:bCs/>
          <w:sz w:val="22"/>
          <w:szCs w:val="22"/>
          <w:lang w:eastAsia="hi-IN" w:bidi="hi-IN"/>
        </w:rPr>
        <w:tab/>
        <w:t>Основа: Белый</w:t>
      </w:r>
    </w:p>
    <w:p w14:paraId="4577A306"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 xml:space="preserve">Внешний: </w:t>
      </w:r>
      <w:r w:rsidRPr="00E20B97">
        <w:rPr>
          <w:rFonts w:ascii="Times New Roman" w:eastAsia="SimSun" w:hAnsi="Times New Roman"/>
          <w:bCs/>
          <w:sz w:val="22"/>
          <w:szCs w:val="22"/>
          <w:lang w:eastAsia="hi-IN" w:bidi="hi-IN"/>
        </w:rPr>
        <w:tab/>
        <w:t xml:space="preserve">Белый </w:t>
      </w:r>
    </w:p>
    <w:p w14:paraId="19B60781"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 xml:space="preserve">Внутренний: </w:t>
      </w:r>
      <w:r w:rsidRPr="00E20B97">
        <w:rPr>
          <w:rFonts w:ascii="Times New Roman" w:eastAsia="SimSun" w:hAnsi="Times New Roman"/>
          <w:bCs/>
          <w:sz w:val="22"/>
          <w:szCs w:val="22"/>
          <w:lang w:eastAsia="hi-IN" w:bidi="hi-IN"/>
        </w:rPr>
        <w:tab/>
        <w:t xml:space="preserve">Белый </w:t>
      </w:r>
    </w:p>
    <w:p w14:paraId="774AB009"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Количество:</w:t>
      </w:r>
      <w:r w:rsidRPr="00E20B97">
        <w:rPr>
          <w:rFonts w:ascii="Times New Roman" w:eastAsia="SimSun" w:hAnsi="Times New Roman"/>
          <w:bCs/>
          <w:sz w:val="22"/>
          <w:szCs w:val="22"/>
          <w:lang w:eastAsia="hi-IN" w:bidi="hi-IN"/>
        </w:rPr>
        <w:tab/>
        <w:t>Согласно проекта</w:t>
      </w:r>
    </w:p>
    <w:p w14:paraId="075030C0"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 xml:space="preserve">Створка: </w:t>
      </w:r>
      <w:r w:rsidRPr="00E20B97">
        <w:rPr>
          <w:rFonts w:ascii="Times New Roman" w:eastAsia="SimSun" w:hAnsi="Times New Roman"/>
          <w:bCs/>
          <w:sz w:val="22"/>
          <w:szCs w:val="22"/>
          <w:lang w:eastAsia="hi-IN" w:bidi="hi-IN"/>
        </w:rPr>
        <w:tab/>
        <w:t xml:space="preserve">Петли оконные </w:t>
      </w:r>
    </w:p>
    <w:p w14:paraId="2A6AE362"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Вид штапика</w:t>
      </w:r>
      <w:r w:rsidRPr="00E20B97">
        <w:rPr>
          <w:rFonts w:ascii="Times New Roman" w:eastAsia="SimSun" w:hAnsi="Times New Roman"/>
          <w:bCs/>
          <w:sz w:val="22"/>
          <w:szCs w:val="22"/>
          <w:lang w:eastAsia="hi-IN" w:bidi="hi-IN"/>
        </w:rPr>
        <w:tab/>
        <w:t>Прямоугольный</w:t>
      </w:r>
    </w:p>
    <w:p w14:paraId="61A1F1D4"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Микропроветриватель</w:t>
      </w:r>
      <w:r w:rsidRPr="00E20B97">
        <w:rPr>
          <w:rFonts w:ascii="Times New Roman" w:eastAsia="SimSun" w:hAnsi="Times New Roman"/>
          <w:bCs/>
          <w:sz w:val="22"/>
          <w:szCs w:val="22"/>
          <w:lang w:eastAsia="hi-IN" w:bidi="hi-IN"/>
        </w:rPr>
        <w:tab/>
        <w:t>: Нет</w:t>
      </w:r>
    </w:p>
    <w:p w14:paraId="1CC739F2"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Ручка оконная</w:t>
      </w:r>
      <w:r w:rsidRPr="00E20B97">
        <w:rPr>
          <w:rFonts w:ascii="Times New Roman" w:eastAsia="SimSun" w:hAnsi="Times New Roman"/>
          <w:bCs/>
          <w:sz w:val="22"/>
          <w:szCs w:val="22"/>
          <w:lang w:eastAsia="hi-IN" w:bidi="hi-IN"/>
        </w:rPr>
        <w:tab/>
        <w:t>Ручка Internika Kronos штифт 37мм, белая, 2 винта или эквивалент</w:t>
      </w:r>
    </w:p>
    <w:p w14:paraId="2206A9EB" w14:textId="4AA412BE" w:rsid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Соединитель</w:t>
      </w:r>
      <w:r w:rsidRPr="00E20B97">
        <w:rPr>
          <w:rFonts w:ascii="Times New Roman" w:eastAsia="SimSun" w:hAnsi="Times New Roman"/>
          <w:bCs/>
          <w:sz w:val="22"/>
          <w:szCs w:val="22"/>
          <w:lang w:eastAsia="hi-IN" w:bidi="hi-IN"/>
        </w:rPr>
        <w:tab/>
      </w:r>
      <w:r w:rsidR="00B6271D" w:rsidRPr="00E20B97">
        <w:rPr>
          <w:rFonts w:ascii="Times New Roman" w:eastAsia="SimSun" w:hAnsi="Times New Roman"/>
          <w:bCs/>
          <w:sz w:val="22"/>
          <w:szCs w:val="22"/>
          <w:lang w:eastAsia="hi-IN" w:bidi="hi-IN"/>
        </w:rPr>
        <w:t>Соединитель</w:t>
      </w:r>
      <w:r w:rsidR="00B6271D">
        <w:rPr>
          <w:rFonts w:ascii="Times New Roman" w:eastAsia="SimSun" w:hAnsi="Times New Roman"/>
          <w:bCs/>
          <w:sz w:val="22"/>
          <w:szCs w:val="22"/>
          <w:lang w:eastAsia="hi-IN" w:bidi="hi-IN"/>
        </w:rPr>
        <w:t xml:space="preserve"> рамы </w:t>
      </w:r>
      <w:r w:rsidR="00B6271D" w:rsidRPr="00E20B97">
        <w:rPr>
          <w:rFonts w:ascii="Times New Roman" w:eastAsia="SimSun" w:hAnsi="Times New Roman"/>
          <w:bCs/>
          <w:sz w:val="22"/>
          <w:szCs w:val="22"/>
          <w:lang w:eastAsia="hi-IN" w:bidi="hi-IN"/>
        </w:rPr>
        <w:t xml:space="preserve"> </w:t>
      </w:r>
      <w:r w:rsidR="00B6271D">
        <w:rPr>
          <w:rFonts w:ascii="Times New Roman" w:eastAsia="SimSun" w:hAnsi="Times New Roman"/>
          <w:bCs/>
          <w:sz w:val="22"/>
          <w:szCs w:val="22"/>
          <w:lang w:eastAsia="hi-IN" w:bidi="hi-IN"/>
        </w:rPr>
        <w:t>с</w:t>
      </w:r>
      <w:r w:rsidRPr="00E20B97">
        <w:rPr>
          <w:rFonts w:ascii="Times New Roman" w:eastAsia="SimSun" w:hAnsi="Times New Roman"/>
          <w:bCs/>
          <w:sz w:val="22"/>
          <w:szCs w:val="22"/>
          <w:lang w:eastAsia="hi-IN" w:bidi="hi-IN"/>
        </w:rPr>
        <w:t>огласно проекта</w:t>
      </w:r>
    </w:p>
    <w:p w14:paraId="43999DAC" w14:textId="7742AC18" w:rsidR="007643DA" w:rsidRPr="00E20B97" w:rsidRDefault="007643DA"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Нащельники</w:t>
      </w:r>
      <w:r>
        <w:rPr>
          <w:rFonts w:ascii="Times New Roman" w:eastAsia="SimSun" w:hAnsi="Times New Roman"/>
          <w:bCs/>
          <w:sz w:val="22"/>
          <w:szCs w:val="22"/>
          <w:lang w:eastAsia="hi-IN" w:bidi="hi-IN"/>
        </w:rPr>
        <w:tab/>
        <w:t xml:space="preserve">Белые </w:t>
      </w:r>
    </w:p>
    <w:p w14:paraId="74B16E44" w14:textId="3178B20F" w:rsidR="00E20B97" w:rsidRDefault="007643DA"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Стеклопакет</w:t>
      </w:r>
      <w:r>
        <w:rPr>
          <w:rFonts w:ascii="Times New Roman" w:eastAsia="SimSun" w:hAnsi="Times New Roman"/>
          <w:bCs/>
          <w:sz w:val="22"/>
          <w:szCs w:val="22"/>
          <w:lang w:eastAsia="hi-IN" w:bidi="hi-IN"/>
        </w:rPr>
        <w:tab/>
        <w:t xml:space="preserve">4-16ALS-4, </w:t>
      </w:r>
      <w:r w:rsidR="00E20B97" w:rsidRPr="00E20B97">
        <w:rPr>
          <w:rFonts w:ascii="Times New Roman" w:eastAsia="SimSun" w:hAnsi="Times New Roman"/>
          <w:bCs/>
          <w:sz w:val="22"/>
          <w:szCs w:val="22"/>
          <w:lang w:eastAsia="hi-IN" w:bidi="hi-IN"/>
        </w:rPr>
        <w:t>Рамка Метал</w:t>
      </w:r>
      <w:r w:rsidRPr="007643DA">
        <w:rPr>
          <w:rFonts w:ascii="Times New Roman" w:eastAsia="SimSun" w:hAnsi="Times New Roman"/>
          <w:bCs/>
          <w:sz w:val="22"/>
          <w:szCs w:val="22"/>
          <w:lang w:eastAsia="hi-IN" w:bidi="hi-IN"/>
        </w:rPr>
        <w:t xml:space="preserve"> </w:t>
      </w:r>
      <w:r w:rsidRPr="00E20B97">
        <w:rPr>
          <w:rFonts w:ascii="Times New Roman" w:eastAsia="SimSun" w:hAnsi="Times New Roman"/>
          <w:bCs/>
          <w:sz w:val="22"/>
          <w:szCs w:val="22"/>
          <w:lang w:eastAsia="hi-IN" w:bidi="hi-IN"/>
        </w:rPr>
        <w:t>или эквивалент</w:t>
      </w:r>
    </w:p>
    <w:p w14:paraId="39CA0959" w14:textId="3C58E0ED" w:rsidR="007643DA" w:rsidRPr="00E20B97" w:rsidRDefault="007643DA"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Заполнение</w:t>
      </w:r>
      <w:r>
        <w:rPr>
          <w:rFonts w:ascii="Times New Roman" w:eastAsia="SimSun" w:hAnsi="Times New Roman"/>
          <w:bCs/>
          <w:sz w:val="22"/>
          <w:szCs w:val="22"/>
          <w:lang w:eastAsia="hi-IN" w:bidi="hi-IN"/>
        </w:rPr>
        <w:tab/>
        <w:t xml:space="preserve">4\24\4 </w:t>
      </w:r>
      <w:r w:rsidRPr="00E20B97">
        <w:rPr>
          <w:rFonts w:ascii="Times New Roman" w:eastAsia="SimSun" w:hAnsi="Times New Roman"/>
          <w:bCs/>
          <w:sz w:val="22"/>
          <w:szCs w:val="22"/>
          <w:lang w:eastAsia="hi-IN" w:bidi="hi-IN"/>
        </w:rPr>
        <w:t>или эквивалент</w:t>
      </w:r>
    </w:p>
    <w:p w14:paraId="55E014FF"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Тип фурнитуры</w:t>
      </w:r>
      <w:r w:rsidRPr="00E20B97">
        <w:rPr>
          <w:rFonts w:ascii="Times New Roman" w:eastAsia="SimSun" w:hAnsi="Times New Roman"/>
          <w:bCs/>
          <w:sz w:val="22"/>
          <w:szCs w:val="22"/>
          <w:lang w:eastAsia="hi-IN" w:bidi="hi-IN"/>
        </w:rPr>
        <w:tab/>
        <w:t>Базовая</w:t>
      </w:r>
    </w:p>
    <w:p w14:paraId="109262DD"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Цвет декоративных накладок</w:t>
      </w:r>
      <w:r w:rsidRPr="00E20B97">
        <w:rPr>
          <w:rFonts w:ascii="Times New Roman" w:eastAsia="SimSun" w:hAnsi="Times New Roman"/>
          <w:bCs/>
          <w:sz w:val="22"/>
          <w:szCs w:val="22"/>
          <w:lang w:eastAsia="hi-IN" w:bidi="hi-IN"/>
        </w:rPr>
        <w:tab/>
        <w:t>Белый</w:t>
      </w:r>
    </w:p>
    <w:p w14:paraId="5AE78529" w14:textId="77777777" w:rsidR="00E20B97" w:rsidRP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Цвет уплотнения</w:t>
      </w:r>
      <w:r w:rsidRPr="00E20B97">
        <w:rPr>
          <w:rFonts w:ascii="Times New Roman" w:eastAsia="SimSun" w:hAnsi="Times New Roman"/>
          <w:bCs/>
          <w:sz w:val="22"/>
          <w:szCs w:val="22"/>
          <w:lang w:eastAsia="hi-IN" w:bidi="hi-IN"/>
        </w:rPr>
        <w:tab/>
        <w:t>Черный Rautube или эквивалент</w:t>
      </w:r>
    </w:p>
    <w:p w14:paraId="5F3B2091" w14:textId="7EEC5DAB" w:rsid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Цвет уплотнения</w:t>
      </w:r>
      <w:r w:rsidRPr="00E20B97">
        <w:rPr>
          <w:rFonts w:ascii="Times New Roman" w:eastAsia="SimSun" w:hAnsi="Times New Roman"/>
          <w:bCs/>
          <w:sz w:val="22"/>
          <w:szCs w:val="22"/>
          <w:lang w:eastAsia="hi-IN" w:bidi="hi-IN"/>
        </w:rPr>
        <w:tab/>
        <w:t>Черный</w:t>
      </w:r>
    </w:p>
    <w:p w14:paraId="2849E170" w14:textId="697224EC" w:rsidR="00E20B97" w:rsidRDefault="00E20B97" w:rsidP="00E20B97">
      <w:pPr>
        <w:spacing w:line="276" w:lineRule="auto"/>
        <w:contextualSpacing/>
        <w:rPr>
          <w:rFonts w:ascii="Times New Roman" w:eastAsia="SimSun" w:hAnsi="Times New Roman"/>
          <w:bCs/>
          <w:sz w:val="22"/>
          <w:szCs w:val="22"/>
          <w:lang w:eastAsia="hi-IN" w:bidi="hi-IN"/>
        </w:rPr>
      </w:pPr>
      <w:r w:rsidRPr="00E20B97">
        <w:rPr>
          <w:rFonts w:ascii="Times New Roman" w:eastAsia="SimSun" w:hAnsi="Times New Roman"/>
          <w:bCs/>
          <w:sz w:val="22"/>
          <w:szCs w:val="22"/>
          <w:lang w:eastAsia="hi-IN" w:bidi="hi-IN"/>
        </w:rPr>
        <w:t>Продукция из листа</w:t>
      </w:r>
      <w:r>
        <w:rPr>
          <w:rFonts w:ascii="Times New Roman" w:eastAsia="SimSun" w:hAnsi="Times New Roman"/>
          <w:bCs/>
          <w:sz w:val="22"/>
          <w:szCs w:val="22"/>
          <w:lang w:eastAsia="hi-IN" w:bidi="hi-IN"/>
        </w:rPr>
        <w:t>, нащельники</w:t>
      </w:r>
      <w:r w:rsidRPr="00E20B97">
        <w:rPr>
          <w:rFonts w:ascii="Times New Roman" w:eastAsia="SimSun" w:hAnsi="Times New Roman"/>
          <w:bCs/>
          <w:sz w:val="22"/>
          <w:szCs w:val="22"/>
          <w:lang w:eastAsia="hi-IN" w:bidi="hi-IN"/>
        </w:rPr>
        <w:t xml:space="preserve"> (доборные элементы)</w:t>
      </w:r>
      <w:r>
        <w:rPr>
          <w:rFonts w:ascii="Times New Roman" w:eastAsia="SimSun" w:hAnsi="Times New Roman"/>
          <w:bCs/>
          <w:sz w:val="22"/>
          <w:szCs w:val="22"/>
          <w:lang w:eastAsia="hi-IN" w:bidi="hi-IN"/>
        </w:rPr>
        <w:t xml:space="preserve">: </w:t>
      </w:r>
      <w:r w:rsidRPr="00E20B97">
        <w:rPr>
          <w:rFonts w:ascii="Times New Roman" w:eastAsia="SimSun" w:hAnsi="Times New Roman"/>
          <w:bCs/>
          <w:sz w:val="22"/>
          <w:szCs w:val="22"/>
          <w:lang w:eastAsia="hi-IN" w:bidi="hi-IN"/>
        </w:rPr>
        <w:t>Белый</w:t>
      </w:r>
    </w:p>
    <w:p w14:paraId="17918E0A" w14:textId="24BA6E25" w:rsidR="00E20B97" w:rsidRDefault="00E20B97"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Подоконник:</w:t>
      </w:r>
      <w:r>
        <w:rPr>
          <w:rFonts w:ascii="Times New Roman" w:eastAsia="SimSun" w:hAnsi="Times New Roman"/>
          <w:bCs/>
          <w:sz w:val="22"/>
          <w:szCs w:val="22"/>
          <w:lang w:eastAsia="hi-IN" w:bidi="hi-IN"/>
        </w:rPr>
        <w:tab/>
      </w:r>
      <w:r w:rsidR="007643DA">
        <w:rPr>
          <w:rFonts w:ascii="Times New Roman" w:eastAsia="SimSun" w:hAnsi="Times New Roman"/>
          <w:bCs/>
          <w:sz w:val="22"/>
          <w:szCs w:val="22"/>
          <w:lang w:eastAsia="hi-IN" w:bidi="hi-IN"/>
        </w:rPr>
        <w:t>ПВХ, б</w:t>
      </w:r>
      <w:r w:rsidRPr="00E20B97">
        <w:rPr>
          <w:rFonts w:ascii="Times New Roman" w:eastAsia="SimSun" w:hAnsi="Times New Roman"/>
          <w:bCs/>
          <w:sz w:val="22"/>
          <w:szCs w:val="22"/>
          <w:lang w:eastAsia="hi-IN" w:bidi="hi-IN"/>
        </w:rPr>
        <w:t>елый</w:t>
      </w:r>
    </w:p>
    <w:p w14:paraId="1741BC0C" w14:textId="4FD7C611" w:rsidR="007643DA" w:rsidRDefault="007643DA"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Заглушка для подоконника:</w:t>
      </w:r>
      <w:r>
        <w:rPr>
          <w:rFonts w:ascii="Times New Roman" w:eastAsia="SimSun" w:hAnsi="Times New Roman"/>
          <w:bCs/>
          <w:sz w:val="22"/>
          <w:szCs w:val="22"/>
          <w:lang w:eastAsia="hi-IN" w:bidi="hi-IN"/>
        </w:rPr>
        <w:tab/>
        <w:t>Белый</w:t>
      </w:r>
    </w:p>
    <w:p w14:paraId="74B6DA6F" w14:textId="0811472C" w:rsidR="00E20B97" w:rsidRDefault="00E20B97" w:rsidP="00E20B97">
      <w:pPr>
        <w:spacing w:line="276" w:lineRule="auto"/>
        <w:contextualSpacing/>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Отливы:</w:t>
      </w:r>
      <w:r w:rsidRPr="00E20B97">
        <w:rPr>
          <w:rFonts w:ascii="Times New Roman" w:eastAsia="SimSun" w:hAnsi="Times New Roman"/>
          <w:bCs/>
          <w:sz w:val="22"/>
          <w:szCs w:val="22"/>
          <w:lang w:eastAsia="hi-IN" w:bidi="hi-IN"/>
        </w:rPr>
        <w:t xml:space="preserve"> </w:t>
      </w:r>
      <w:r>
        <w:rPr>
          <w:rFonts w:ascii="Times New Roman" w:eastAsia="SimSun" w:hAnsi="Times New Roman"/>
          <w:bCs/>
          <w:sz w:val="22"/>
          <w:szCs w:val="22"/>
          <w:lang w:eastAsia="hi-IN" w:bidi="hi-IN"/>
        </w:rPr>
        <w:tab/>
      </w:r>
      <w:r w:rsidR="007643DA">
        <w:rPr>
          <w:rFonts w:ascii="Times New Roman" w:eastAsia="SimSun" w:hAnsi="Times New Roman"/>
          <w:bCs/>
          <w:sz w:val="22"/>
          <w:szCs w:val="22"/>
          <w:lang w:eastAsia="hi-IN" w:bidi="hi-IN"/>
        </w:rPr>
        <w:t>Металл, б</w:t>
      </w:r>
      <w:r w:rsidRPr="00E20B97">
        <w:rPr>
          <w:rFonts w:ascii="Times New Roman" w:eastAsia="SimSun" w:hAnsi="Times New Roman"/>
          <w:bCs/>
          <w:sz w:val="22"/>
          <w:szCs w:val="22"/>
          <w:lang w:eastAsia="hi-IN" w:bidi="hi-IN"/>
        </w:rPr>
        <w:t>елы</w:t>
      </w:r>
      <w:r>
        <w:rPr>
          <w:rFonts w:ascii="Times New Roman" w:eastAsia="SimSun" w:hAnsi="Times New Roman"/>
          <w:bCs/>
          <w:sz w:val="22"/>
          <w:szCs w:val="22"/>
          <w:lang w:eastAsia="hi-IN" w:bidi="hi-IN"/>
        </w:rPr>
        <w:t>е</w:t>
      </w:r>
    </w:p>
    <w:p w14:paraId="377DDBF1" w14:textId="316A89F4" w:rsidR="00027469" w:rsidRPr="001C770D" w:rsidRDefault="00C35520" w:rsidP="00E20B97">
      <w:pPr>
        <w:spacing w:line="276" w:lineRule="auto"/>
        <w:contextualSpacing/>
        <w:rPr>
          <w:rFonts w:ascii="Times New Roman" w:eastAsia="Times New Roman" w:hAnsi="Times New Roman"/>
          <w:b/>
          <w:sz w:val="22"/>
          <w:szCs w:val="22"/>
          <w:lang w:eastAsia="ru-RU"/>
        </w:rPr>
      </w:pPr>
      <w:r w:rsidRPr="001C770D">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726B7441" w14:textId="77777777" w:rsidR="00027469" w:rsidRPr="001C770D" w:rsidRDefault="00C35520" w:rsidP="001C770D">
      <w:pPr>
        <w:spacing w:line="276" w:lineRule="auto"/>
        <w:contextualSpacing/>
        <w:jc w:val="both"/>
        <w:rPr>
          <w:rFonts w:ascii="Times New Roman" w:hAnsi="Times New Roman"/>
          <w:b/>
          <w:sz w:val="22"/>
          <w:szCs w:val="22"/>
        </w:rPr>
      </w:pPr>
      <w:r w:rsidRPr="001C770D">
        <w:rPr>
          <w:rFonts w:ascii="Times New Roman" w:hAnsi="Times New Roman"/>
          <w:sz w:val="22"/>
          <w:szCs w:val="22"/>
        </w:rPr>
        <w:t xml:space="preserve">8.1. Результатом работы являются выполненные работы </w:t>
      </w:r>
      <w:r w:rsidR="0085588D" w:rsidRPr="001C770D">
        <w:rPr>
          <w:rFonts w:ascii="Times New Roman" w:hAnsi="Times New Roman"/>
          <w:sz w:val="22"/>
          <w:szCs w:val="22"/>
        </w:rPr>
        <w:t xml:space="preserve">по </w:t>
      </w:r>
      <w:r w:rsidR="00FA1242" w:rsidRPr="001C770D">
        <w:rPr>
          <w:rFonts w:ascii="Times New Roman" w:hAnsi="Times New Roman"/>
          <w:sz w:val="22"/>
          <w:szCs w:val="22"/>
        </w:rPr>
        <w:t xml:space="preserve">ремонту </w:t>
      </w:r>
      <w:r w:rsidR="00382060" w:rsidRPr="001C770D">
        <w:rPr>
          <w:rFonts w:ascii="Times New Roman" w:hAnsi="Times New Roman"/>
          <w:sz w:val="22"/>
          <w:szCs w:val="22"/>
        </w:rPr>
        <w:t>помещений</w:t>
      </w:r>
      <w:r w:rsidR="0085588D" w:rsidRPr="001C770D">
        <w:rPr>
          <w:rFonts w:ascii="Times New Roman" w:hAnsi="Times New Roman"/>
          <w:bCs/>
          <w:sz w:val="22"/>
          <w:szCs w:val="22"/>
        </w:rPr>
        <w:t xml:space="preserve">, </w:t>
      </w:r>
      <w:r w:rsidRPr="001C770D">
        <w:rPr>
          <w:rFonts w:ascii="Times New Roman" w:hAnsi="Times New Roman"/>
          <w:sz w:val="22"/>
          <w:szCs w:val="22"/>
        </w:rPr>
        <w:t>приведенн</w:t>
      </w:r>
      <w:r w:rsidR="00382060" w:rsidRPr="001C770D">
        <w:rPr>
          <w:rFonts w:ascii="Times New Roman" w:hAnsi="Times New Roman"/>
          <w:sz w:val="22"/>
          <w:szCs w:val="22"/>
        </w:rPr>
        <w:t>ых</w:t>
      </w:r>
      <w:r w:rsidRPr="001C770D">
        <w:rPr>
          <w:rFonts w:ascii="Times New Roman" w:hAnsi="Times New Roman"/>
          <w:sz w:val="22"/>
          <w:szCs w:val="22"/>
        </w:rPr>
        <w:t xml:space="preserve"> в нормативно-техническое состояние, отвечающ</w:t>
      </w:r>
      <w:r w:rsidR="00BF152E" w:rsidRPr="001C770D">
        <w:rPr>
          <w:rFonts w:ascii="Times New Roman" w:hAnsi="Times New Roman"/>
          <w:sz w:val="22"/>
          <w:szCs w:val="22"/>
        </w:rPr>
        <w:t>и</w:t>
      </w:r>
      <w:r w:rsidR="00382060" w:rsidRPr="001C770D">
        <w:rPr>
          <w:rFonts w:ascii="Times New Roman" w:hAnsi="Times New Roman"/>
          <w:sz w:val="22"/>
          <w:szCs w:val="22"/>
        </w:rPr>
        <w:t>е</w:t>
      </w:r>
      <w:r w:rsidRPr="001C770D">
        <w:rPr>
          <w:rFonts w:ascii="Times New Roman" w:hAnsi="Times New Roman"/>
          <w:sz w:val="22"/>
          <w:szCs w:val="22"/>
        </w:rPr>
        <w:t xml:space="preserve"> требованиям технической и пожарной безопасности.</w:t>
      </w:r>
    </w:p>
    <w:p w14:paraId="1F57DB4D" w14:textId="77777777" w:rsidR="00027469" w:rsidRPr="001C770D" w:rsidRDefault="00C35520" w:rsidP="001C770D">
      <w:pPr>
        <w:tabs>
          <w:tab w:val="center" w:pos="567"/>
        </w:tabs>
        <w:spacing w:line="276" w:lineRule="auto"/>
        <w:contextualSpacing/>
        <w:jc w:val="both"/>
        <w:rPr>
          <w:rFonts w:ascii="Times New Roman" w:hAnsi="Times New Roman"/>
          <w:sz w:val="22"/>
          <w:szCs w:val="22"/>
        </w:rPr>
      </w:pPr>
      <w:r w:rsidRPr="001C770D">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884CBDA" w14:textId="77777777" w:rsidR="00027469"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8.3. По завершению работ Подрядчик должен предоставить Заказчику:</w:t>
      </w:r>
    </w:p>
    <w:p w14:paraId="4533C22D" w14:textId="22B3D7B7" w:rsidR="00840129" w:rsidRPr="00840129" w:rsidRDefault="00840129" w:rsidP="001C770D">
      <w:pPr>
        <w:spacing w:line="276" w:lineRule="auto"/>
        <w:contextualSpacing/>
        <w:jc w:val="both"/>
        <w:rPr>
          <w:rFonts w:ascii="Times New Roman" w:hAnsi="Times New Roman"/>
          <w:color w:val="FF0000"/>
          <w:sz w:val="22"/>
          <w:szCs w:val="22"/>
        </w:rPr>
      </w:pPr>
      <w:r>
        <w:rPr>
          <w:rFonts w:ascii="Times New Roman" w:hAnsi="Times New Roman"/>
          <w:sz w:val="22"/>
          <w:szCs w:val="22"/>
        </w:rPr>
        <w:t xml:space="preserve">- </w:t>
      </w:r>
      <w:r w:rsidRPr="00B34E7F">
        <w:rPr>
          <w:rFonts w:ascii="Times New Roman" w:hAnsi="Times New Roman"/>
          <w:sz w:val="22"/>
          <w:szCs w:val="22"/>
        </w:rPr>
        <w:t>общий журнал работ;</w:t>
      </w:r>
    </w:p>
    <w:p w14:paraId="698D2A7B" w14:textId="77777777" w:rsidR="00027469" w:rsidRPr="001C770D" w:rsidRDefault="00C35520" w:rsidP="001C770D">
      <w:pPr>
        <w:spacing w:line="276" w:lineRule="auto"/>
        <w:contextualSpacing/>
        <w:jc w:val="both"/>
        <w:rPr>
          <w:rFonts w:ascii="Times New Roman" w:hAnsi="Times New Roman"/>
          <w:sz w:val="22"/>
          <w:szCs w:val="22"/>
        </w:rPr>
      </w:pPr>
      <w:r w:rsidRPr="001C770D">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sidRPr="001C770D">
        <w:rPr>
          <w:rFonts w:ascii="Times New Roman" w:hAnsi="Times New Roman"/>
          <w:sz w:val="22"/>
          <w:szCs w:val="22"/>
          <w:shd w:val="clear" w:color="auto" w:fill="FFFFFF"/>
        </w:rPr>
        <w:t>1-го экземпляра;</w:t>
      </w:r>
    </w:p>
    <w:p w14:paraId="67A3AB0A" w14:textId="77777777" w:rsidR="00027469" w:rsidRPr="001C770D" w:rsidRDefault="00C35520" w:rsidP="001C770D">
      <w:pPr>
        <w:pStyle w:val="af8"/>
        <w:spacing w:line="276" w:lineRule="auto"/>
        <w:contextualSpacing/>
        <w:jc w:val="both"/>
        <w:rPr>
          <w:sz w:val="22"/>
          <w:szCs w:val="22"/>
        </w:rPr>
      </w:pPr>
      <w:r w:rsidRPr="001C770D">
        <w:rPr>
          <w:sz w:val="22"/>
          <w:szCs w:val="22"/>
        </w:rPr>
        <w:t xml:space="preserve">- сертификаты на материалы (заверенные копии) - на бумажном и электронном носителе в количестве </w:t>
      </w:r>
      <w:r w:rsidRPr="001C770D">
        <w:rPr>
          <w:sz w:val="22"/>
          <w:szCs w:val="22"/>
          <w:shd w:val="clear" w:color="auto" w:fill="FFFFFF"/>
        </w:rPr>
        <w:t>1-го экземпляра;</w:t>
      </w:r>
    </w:p>
    <w:p w14:paraId="0CE5903A" w14:textId="77777777" w:rsidR="00027469" w:rsidRPr="001C770D" w:rsidRDefault="00C35520" w:rsidP="001C770D">
      <w:pPr>
        <w:pStyle w:val="af8"/>
        <w:spacing w:line="276" w:lineRule="auto"/>
        <w:contextualSpacing/>
        <w:jc w:val="both"/>
        <w:rPr>
          <w:sz w:val="22"/>
          <w:szCs w:val="22"/>
        </w:rPr>
      </w:pPr>
      <w:r w:rsidRPr="001C770D">
        <w:rPr>
          <w:sz w:val="22"/>
          <w:szCs w:val="22"/>
        </w:rPr>
        <w:lastRenderedPageBreak/>
        <w:t>- акт выполненных работ (КС-2) - на бумажном и электронном носителе в количестве 2-х экземпляров;</w:t>
      </w:r>
    </w:p>
    <w:p w14:paraId="5DDAC2A2" w14:textId="77777777" w:rsidR="00027469" w:rsidRPr="001C770D" w:rsidRDefault="00C35520" w:rsidP="001C770D">
      <w:pPr>
        <w:pStyle w:val="af8"/>
        <w:spacing w:line="276" w:lineRule="auto"/>
        <w:contextualSpacing/>
        <w:jc w:val="both"/>
        <w:rPr>
          <w:sz w:val="22"/>
          <w:szCs w:val="22"/>
        </w:rPr>
      </w:pPr>
      <w:r w:rsidRPr="001C770D">
        <w:rPr>
          <w:sz w:val="22"/>
          <w:szCs w:val="22"/>
        </w:rPr>
        <w:t>- справка о стоимости выполненных работ и затрат (КС-3) - на бумажном и электронном носителе в количестве 2-х экземпляров.</w:t>
      </w:r>
    </w:p>
    <w:p w14:paraId="2C699838" w14:textId="77777777" w:rsidR="00027469" w:rsidRPr="001C770D" w:rsidRDefault="00C35520" w:rsidP="001C770D">
      <w:pPr>
        <w:pStyle w:val="af8"/>
        <w:spacing w:line="276" w:lineRule="auto"/>
        <w:contextualSpacing/>
        <w:jc w:val="both"/>
        <w:rPr>
          <w:rFonts w:eastAsia="SimSun"/>
          <w:b/>
          <w:sz w:val="22"/>
          <w:szCs w:val="22"/>
          <w:lang w:eastAsia="hi-IN" w:bidi="hi-IN"/>
        </w:rPr>
      </w:pPr>
      <w:r w:rsidRPr="001C770D">
        <w:rPr>
          <w:rFonts w:eastAsia="SimSun"/>
          <w:b/>
          <w:sz w:val="22"/>
          <w:szCs w:val="22"/>
          <w:lang w:eastAsia="hi-IN" w:bidi="hi-IN"/>
        </w:rPr>
        <w:t>9. Требования по объёму гарантий качества работ</w:t>
      </w:r>
    </w:p>
    <w:p w14:paraId="6A016E3D" w14:textId="77777777" w:rsidR="00027469" w:rsidRPr="001C770D" w:rsidRDefault="00C35520" w:rsidP="001C770D">
      <w:pPr>
        <w:pStyle w:val="af8"/>
        <w:spacing w:line="276" w:lineRule="auto"/>
        <w:contextualSpacing/>
        <w:jc w:val="both"/>
        <w:rPr>
          <w:sz w:val="22"/>
          <w:szCs w:val="22"/>
        </w:rPr>
      </w:pPr>
      <w:r w:rsidRPr="001C770D">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3EF0874"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1424325E" w14:textId="1CAFFD31"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9.3. При обнаружении в течение гарантийного срока недостатков (дефектов),</w:t>
      </w:r>
      <w:r w:rsidR="001C770D">
        <w:rPr>
          <w:rFonts w:ascii="Times New Roman" w:eastAsia="SimSun" w:hAnsi="Times New Roman"/>
          <w:sz w:val="22"/>
          <w:szCs w:val="22"/>
          <w:lang w:eastAsia="hi-IN" w:bidi="hi-IN"/>
        </w:rPr>
        <w:t xml:space="preserve"> </w:t>
      </w:r>
      <w:r w:rsidRPr="001C770D">
        <w:rPr>
          <w:rFonts w:ascii="Times New Roman" w:eastAsia="SimSun" w:hAnsi="Times New Roman"/>
          <w:sz w:val="22"/>
          <w:szCs w:val="22"/>
          <w:lang w:eastAsia="hi-IN" w:bidi="hi-IN"/>
        </w:rPr>
        <w:t>Заказчик должен заявить о них Подрядчику в разумный срок после их обнаружения.</w:t>
      </w:r>
    </w:p>
    <w:p w14:paraId="4BAD0D06"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9.4.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48D986F5"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9.5.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5C1B2E6F"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9.6.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19D13277" w14:textId="77777777" w:rsidR="00027469" w:rsidRPr="001C770D"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9.7.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989C66A" w14:textId="77777777" w:rsidR="00027469" w:rsidRPr="001C770D" w:rsidRDefault="00C35520" w:rsidP="001C770D">
      <w:pPr>
        <w:spacing w:line="276" w:lineRule="auto"/>
        <w:contextualSpacing/>
        <w:jc w:val="both"/>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9.8.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058D996B" w14:textId="77777777" w:rsidR="00027469" w:rsidRPr="001C770D" w:rsidRDefault="00C35520" w:rsidP="001C770D">
      <w:pPr>
        <w:spacing w:line="276" w:lineRule="auto"/>
        <w:contextualSpacing/>
        <w:jc w:val="both"/>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9.9. Подрядчик несет ответственность перед Заказчиком за допущенные отступления от требований настоящего Технического задания.</w:t>
      </w:r>
    </w:p>
    <w:p w14:paraId="2443473C" w14:textId="77777777" w:rsidR="00027469" w:rsidRPr="001C770D" w:rsidRDefault="00C35520" w:rsidP="001C770D">
      <w:pPr>
        <w:spacing w:line="276" w:lineRule="auto"/>
        <w:contextualSpacing/>
        <w:jc w:val="both"/>
        <w:rPr>
          <w:rFonts w:ascii="Times New Roman" w:eastAsia="SimSun" w:hAnsi="Times New Roman"/>
          <w:bCs/>
          <w:sz w:val="22"/>
          <w:szCs w:val="22"/>
          <w:lang w:eastAsia="hi-IN" w:bidi="hi-IN"/>
        </w:rPr>
      </w:pPr>
      <w:r w:rsidRPr="001C770D">
        <w:rPr>
          <w:rFonts w:ascii="Times New Roman" w:eastAsia="SimSun" w:hAnsi="Times New Roman"/>
          <w:bCs/>
          <w:sz w:val="22"/>
          <w:szCs w:val="22"/>
          <w:lang w:eastAsia="hi-IN" w:bidi="hi-IN"/>
        </w:rPr>
        <w:t>9.10.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4108677" w14:textId="77777777" w:rsidR="00027469" w:rsidRPr="000A1C4B" w:rsidRDefault="00C35520"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 xml:space="preserve">9.11. В соответствии с условиями Договора гарантийный срок на выполненные работы – не менее </w:t>
      </w:r>
      <w:r w:rsidR="00447A0E" w:rsidRPr="000A1C4B">
        <w:rPr>
          <w:rFonts w:ascii="Times New Roman" w:eastAsia="SimSun" w:hAnsi="Times New Roman"/>
          <w:sz w:val="22"/>
          <w:szCs w:val="22"/>
          <w:lang w:eastAsia="hi-IN" w:bidi="hi-IN"/>
        </w:rPr>
        <w:t>24</w:t>
      </w:r>
      <w:r w:rsidRPr="000A1C4B">
        <w:rPr>
          <w:rFonts w:ascii="Times New Roman" w:eastAsia="SimSun" w:hAnsi="Times New Roman"/>
          <w:sz w:val="22"/>
          <w:szCs w:val="22"/>
          <w:lang w:eastAsia="hi-IN" w:bidi="hi-IN"/>
        </w:rPr>
        <w:t xml:space="preserve"> (</w:t>
      </w:r>
      <w:r w:rsidR="00447A0E" w:rsidRPr="000A1C4B">
        <w:rPr>
          <w:rFonts w:ascii="Times New Roman" w:eastAsia="SimSun" w:hAnsi="Times New Roman"/>
          <w:sz w:val="22"/>
          <w:szCs w:val="22"/>
          <w:lang w:eastAsia="hi-IN" w:bidi="hi-IN"/>
        </w:rPr>
        <w:t>двадцати четырех</w:t>
      </w:r>
      <w:r w:rsidRPr="000A1C4B">
        <w:rPr>
          <w:rFonts w:ascii="Times New Roman" w:eastAsia="SimSun" w:hAnsi="Times New Roman"/>
          <w:sz w:val="22"/>
          <w:szCs w:val="22"/>
          <w:lang w:eastAsia="hi-IN" w:bidi="hi-IN"/>
        </w:rPr>
        <w:t>) месяцев с даты подписания итогового Акта приёмки выполненных работ.</w:t>
      </w:r>
    </w:p>
    <w:p w14:paraId="4682EDAB" w14:textId="77777777" w:rsidR="001D697A" w:rsidRPr="000A1C4B" w:rsidRDefault="001D697A" w:rsidP="001D697A">
      <w:pPr>
        <w:spacing w:line="276" w:lineRule="auto"/>
        <w:contextualSpacing/>
        <w:jc w:val="both"/>
        <w:rPr>
          <w:rFonts w:ascii="Times New Roman" w:eastAsia="SimSun" w:hAnsi="Times New Roman"/>
          <w:b/>
          <w:sz w:val="22"/>
          <w:szCs w:val="22"/>
          <w:lang w:eastAsia="hi-IN" w:bidi="hi-IN"/>
        </w:rPr>
      </w:pPr>
      <w:r w:rsidRPr="000A1C4B">
        <w:rPr>
          <w:rFonts w:ascii="Times New Roman" w:eastAsia="SimSun" w:hAnsi="Times New Roman"/>
          <w:b/>
          <w:sz w:val="22"/>
          <w:szCs w:val="22"/>
          <w:lang w:eastAsia="hi-IN" w:bidi="hi-IN"/>
        </w:rPr>
        <w:t>10. Особые условия</w:t>
      </w:r>
    </w:p>
    <w:p w14:paraId="27E484BA" w14:textId="77777777" w:rsidR="001D697A" w:rsidRPr="000A1C4B" w:rsidRDefault="001D697A" w:rsidP="001D697A">
      <w:pPr>
        <w:spacing w:line="276" w:lineRule="auto"/>
        <w:contextualSpacing/>
        <w:jc w:val="both"/>
        <w:rPr>
          <w:rFonts w:ascii="Times New Roman" w:eastAsia="SimSun" w:hAnsi="Times New Roman"/>
          <w:sz w:val="22"/>
          <w:szCs w:val="22"/>
          <w:lang w:eastAsia="hi-IN" w:bidi="hi-IN"/>
        </w:rPr>
      </w:pPr>
      <w:r w:rsidRPr="000A1C4B">
        <w:rPr>
          <w:rFonts w:ascii="Times New Roman" w:eastAsia="SimSun" w:hAnsi="Times New Roman"/>
          <w:sz w:val="22"/>
          <w:szCs w:val="22"/>
          <w:lang w:eastAsia="hi-IN" w:bidi="hi-IN"/>
        </w:rPr>
        <w:t>10.1 Выполнение работ осуществляется на территории действующего предприятия. Условия строительства характеризуются как стесненные, ограничено место для складирования материалов. Выполнение работ не должно препятствовать или создавать неудобства в работе предприятия или представлять угрозу для сотрудников Заказчика. Соблюдение правил действующего внутреннего распорядка, контрольно-пропускного режима, внутренних положений и инструкций предприятия. Соблюдение правил привлечения и использования иностранной и иногородней рабочей силы, установленные законодательством Российской Федерации и нормативными правовыми актами Ивановской области и г. Иваново.</w:t>
      </w:r>
    </w:p>
    <w:p w14:paraId="04C4919D" w14:textId="77777777" w:rsidR="001D697A" w:rsidRPr="000A1C4B" w:rsidRDefault="001D697A" w:rsidP="001D697A">
      <w:pPr>
        <w:spacing w:line="276" w:lineRule="auto"/>
        <w:contextualSpacing/>
        <w:jc w:val="both"/>
        <w:rPr>
          <w:rFonts w:ascii="Times New Roman" w:eastAsia="SimSun" w:hAnsi="Times New Roman"/>
          <w:sz w:val="22"/>
          <w:szCs w:val="22"/>
          <w:lang w:eastAsia="hi-IN" w:bidi="hi-IN"/>
        </w:rPr>
      </w:pPr>
      <w:r w:rsidRPr="000A1C4B">
        <w:rPr>
          <w:rFonts w:ascii="Times New Roman" w:eastAsia="SimSun" w:hAnsi="Times New Roman"/>
          <w:sz w:val="22"/>
          <w:szCs w:val="22"/>
          <w:lang w:eastAsia="hi-IN" w:bidi="hi-IN"/>
        </w:rPr>
        <w:t>Подрядчик обязан согласовать Заказчиком всю необходимую документацию о режиме, порядке, составе и плане проведения работ на объекте.</w:t>
      </w:r>
    </w:p>
    <w:p w14:paraId="49034983" w14:textId="77777777" w:rsidR="0089058E" w:rsidRDefault="0089058E" w:rsidP="001C770D">
      <w:pPr>
        <w:spacing w:line="276" w:lineRule="auto"/>
        <w:contextualSpacing/>
        <w:jc w:val="both"/>
        <w:rPr>
          <w:rFonts w:ascii="Times New Roman" w:eastAsia="SimSun" w:hAnsi="Times New Roman"/>
          <w:sz w:val="22"/>
          <w:szCs w:val="22"/>
          <w:lang w:eastAsia="hi-IN" w:bidi="hi-IN"/>
        </w:rPr>
      </w:pPr>
    </w:p>
    <w:p w14:paraId="6692C3E1" w14:textId="77777777" w:rsidR="001D697A" w:rsidRPr="001C770D" w:rsidRDefault="001D697A" w:rsidP="001C770D">
      <w:pPr>
        <w:spacing w:line="276" w:lineRule="auto"/>
        <w:contextualSpacing/>
        <w:jc w:val="both"/>
        <w:rPr>
          <w:rFonts w:ascii="Times New Roman" w:eastAsia="SimSun" w:hAnsi="Times New Roman"/>
          <w:sz w:val="22"/>
          <w:szCs w:val="22"/>
          <w:lang w:eastAsia="hi-IN" w:bidi="hi-IN"/>
        </w:rPr>
      </w:pPr>
    </w:p>
    <w:p w14:paraId="1E280EF8" w14:textId="77777777" w:rsidR="0089058E" w:rsidRPr="001C770D" w:rsidRDefault="0089058E" w:rsidP="001C770D">
      <w:pPr>
        <w:spacing w:line="276" w:lineRule="auto"/>
        <w:contextualSpacing/>
        <w:jc w:val="both"/>
        <w:rPr>
          <w:rFonts w:ascii="Times New Roman" w:eastAsia="SimSun" w:hAnsi="Times New Roman"/>
          <w:sz w:val="22"/>
          <w:szCs w:val="22"/>
          <w:lang w:eastAsia="hi-IN" w:bidi="hi-IN"/>
        </w:rPr>
      </w:pPr>
      <w:r w:rsidRPr="001C770D">
        <w:rPr>
          <w:rFonts w:ascii="Times New Roman" w:eastAsia="SimSun" w:hAnsi="Times New Roman"/>
          <w:sz w:val="22"/>
          <w:szCs w:val="22"/>
          <w:lang w:eastAsia="hi-IN" w:bidi="hi-IN"/>
        </w:rPr>
        <w:t>Приложение: сметная документация</w:t>
      </w:r>
    </w:p>
    <w:sectPr w:rsidR="0089058E" w:rsidRPr="001C770D" w:rsidSect="00F5139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E7AFF1" w14:textId="77777777" w:rsidR="0043208B" w:rsidRDefault="0043208B">
      <w:r>
        <w:separator/>
      </w:r>
    </w:p>
  </w:endnote>
  <w:endnote w:type="continuationSeparator" w:id="0">
    <w:p w14:paraId="62F2A141" w14:textId="77777777" w:rsidR="0043208B" w:rsidRDefault="00432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681D52" w14:textId="77777777" w:rsidR="0043208B" w:rsidRDefault="0043208B">
      <w:r>
        <w:separator/>
      </w:r>
    </w:p>
  </w:footnote>
  <w:footnote w:type="continuationSeparator" w:id="0">
    <w:p w14:paraId="55B4E446" w14:textId="77777777" w:rsidR="0043208B" w:rsidRDefault="004320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94B4C"/>
    <w:multiLevelType w:val="multilevel"/>
    <w:tmpl w:val="AEC8A46C"/>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469"/>
    <w:rsid w:val="00020424"/>
    <w:rsid w:val="000212D2"/>
    <w:rsid w:val="00027469"/>
    <w:rsid w:val="00030F83"/>
    <w:rsid w:val="00034A10"/>
    <w:rsid w:val="0004393F"/>
    <w:rsid w:val="0005252D"/>
    <w:rsid w:val="00090A9B"/>
    <w:rsid w:val="000A1C4B"/>
    <w:rsid w:val="000B7B49"/>
    <w:rsid w:val="000D0F79"/>
    <w:rsid w:val="000D74C0"/>
    <w:rsid w:val="0010359A"/>
    <w:rsid w:val="001310CB"/>
    <w:rsid w:val="001336D9"/>
    <w:rsid w:val="0016566E"/>
    <w:rsid w:val="001728A1"/>
    <w:rsid w:val="00191022"/>
    <w:rsid w:val="001C770D"/>
    <w:rsid w:val="001D697A"/>
    <w:rsid w:val="00283905"/>
    <w:rsid w:val="002C34D4"/>
    <w:rsid w:val="002D0103"/>
    <w:rsid w:val="002E280D"/>
    <w:rsid w:val="00382060"/>
    <w:rsid w:val="00387465"/>
    <w:rsid w:val="0043208B"/>
    <w:rsid w:val="00447A0E"/>
    <w:rsid w:val="004A05D1"/>
    <w:rsid w:val="005027EE"/>
    <w:rsid w:val="00517ABE"/>
    <w:rsid w:val="005428DB"/>
    <w:rsid w:val="005B3C95"/>
    <w:rsid w:val="005B5B46"/>
    <w:rsid w:val="005B6722"/>
    <w:rsid w:val="005E7206"/>
    <w:rsid w:val="005F6BBA"/>
    <w:rsid w:val="0060761C"/>
    <w:rsid w:val="00613D9C"/>
    <w:rsid w:val="00624C0D"/>
    <w:rsid w:val="00685933"/>
    <w:rsid w:val="006C5BCE"/>
    <w:rsid w:val="006D0FA4"/>
    <w:rsid w:val="006D2DAF"/>
    <w:rsid w:val="006D3298"/>
    <w:rsid w:val="00721465"/>
    <w:rsid w:val="007643DA"/>
    <w:rsid w:val="007746C0"/>
    <w:rsid w:val="007C0B53"/>
    <w:rsid w:val="0082544E"/>
    <w:rsid w:val="00825A55"/>
    <w:rsid w:val="00840129"/>
    <w:rsid w:val="0085588D"/>
    <w:rsid w:val="0089058E"/>
    <w:rsid w:val="008A297D"/>
    <w:rsid w:val="008C0693"/>
    <w:rsid w:val="008C6098"/>
    <w:rsid w:val="008E6824"/>
    <w:rsid w:val="00902BC3"/>
    <w:rsid w:val="009248B5"/>
    <w:rsid w:val="00971D07"/>
    <w:rsid w:val="009919A8"/>
    <w:rsid w:val="009A185D"/>
    <w:rsid w:val="009C0ED6"/>
    <w:rsid w:val="009D36F2"/>
    <w:rsid w:val="009D52A0"/>
    <w:rsid w:val="009D7135"/>
    <w:rsid w:val="00A634AF"/>
    <w:rsid w:val="00AB1812"/>
    <w:rsid w:val="00AC761E"/>
    <w:rsid w:val="00AD7D71"/>
    <w:rsid w:val="00B34E7F"/>
    <w:rsid w:val="00B6271D"/>
    <w:rsid w:val="00B8563F"/>
    <w:rsid w:val="00B87BC4"/>
    <w:rsid w:val="00BA0F41"/>
    <w:rsid w:val="00BC0000"/>
    <w:rsid w:val="00BE692D"/>
    <w:rsid w:val="00BF152E"/>
    <w:rsid w:val="00C0097F"/>
    <w:rsid w:val="00C25050"/>
    <w:rsid w:val="00C35520"/>
    <w:rsid w:val="00C53D1B"/>
    <w:rsid w:val="00C7394C"/>
    <w:rsid w:val="00C81794"/>
    <w:rsid w:val="00C97F8E"/>
    <w:rsid w:val="00CA4BFB"/>
    <w:rsid w:val="00CC6A23"/>
    <w:rsid w:val="00CF27AF"/>
    <w:rsid w:val="00D02C3D"/>
    <w:rsid w:val="00D14A65"/>
    <w:rsid w:val="00D6459E"/>
    <w:rsid w:val="00E20B97"/>
    <w:rsid w:val="00E90402"/>
    <w:rsid w:val="00EA5672"/>
    <w:rsid w:val="00EE5F50"/>
    <w:rsid w:val="00EF587B"/>
    <w:rsid w:val="00F16F1C"/>
    <w:rsid w:val="00F51399"/>
    <w:rsid w:val="00FA1242"/>
    <w:rsid w:val="00FD40D6"/>
    <w:rsid w:val="00FE36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DA09"/>
  <w15:docId w15:val="{FDD14B8C-B3A5-4103-991F-7EE43C3B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1399"/>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rsid w:val="00F51399"/>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rsid w:val="00F51399"/>
    <w:pPr>
      <w:keepNext/>
      <w:keepLines/>
      <w:spacing w:before="360" w:after="200"/>
      <w:outlineLvl w:val="1"/>
    </w:pPr>
    <w:rPr>
      <w:rFonts w:eastAsia="Arial" w:cs="Arial"/>
      <w:sz w:val="34"/>
    </w:rPr>
  </w:style>
  <w:style w:type="paragraph" w:styleId="3">
    <w:name w:val="heading 3"/>
    <w:basedOn w:val="a"/>
    <w:next w:val="a"/>
    <w:link w:val="30"/>
    <w:uiPriority w:val="9"/>
    <w:unhideWhenUsed/>
    <w:qFormat/>
    <w:rsid w:val="00F51399"/>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rsid w:val="00F51399"/>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rsid w:val="00F51399"/>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rsid w:val="00F51399"/>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rsid w:val="00F51399"/>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rsid w:val="00F51399"/>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rsid w:val="00F51399"/>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sid w:val="00F51399"/>
    <w:rPr>
      <w:rFonts w:ascii="Arial" w:eastAsia="Arial" w:hAnsi="Arial" w:cs="Arial"/>
      <w:sz w:val="40"/>
      <w:szCs w:val="40"/>
    </w:rPr>
  </w:style>
  <w:style w:type="character" w:customStyle="1" w:styleId="20">
    <w:name w:val="Заголовок 2 Знак"/>
    <w:basedOn w:val="a0"/>
    <w:link w:val="2"/>
    <w:uiPriority w:val="9"/>
    <w:rsid w:val="00F51399"/>
    <w:rPr>
      <w:rFonts w:ascii="Arial" w:eastAsia="Arial" w:hAnsi="Arial" w:cs="Arial"/>
      <w:sz w:val="34"/>
    </w:rPr>
  </w:style>
  <w:style w:type="character" w:customStyle="1" w:styleId="30">
    <w:name w:val="Заголовок 3 Знак"/>
    <w:basedOn w:val="a0"/>
    <w:link w:val="3"/>
    <w:uiPriority w:val="9"/>
    <w:rsid w:val="00F51399"/>
    <w:rPr>
      <w:rFonts w:ascii="Arial" w:eastAsia="Arial" w:hAnsi="Arial" w:cs="Arial"/>
      <w:sz w:val="30"/>
      <w:szCs w:val="30"/>
    </w:rPr>
  </w:style>
  <w:style w:type="character" w:customStyle="1" w:styleId="40">
    <w:name w:val="Заголовок 4 Знак"/>
    <w:basedOn w:val="a0"/>
    <w:link w:val="4"/>
    <w:uiPriority w:val="9"/>
    <w:rsid w:val="00F51399"/>
    <w:rPr>
      <w:rFonts w:ascii="Arial" w:eastAsia="Arial" w:hAnsi="Arial" w:cs="Arial"/>
      <w:b/>
      <w:bCs/>
      <w:sz w:val="26"/>
      <w:szCs w:val="26"/>
    </w:rPr>
  </w:style>
  <w:style w:type="character" w:customStyle="1" w:styleId="50">
    <w:name w:val="Заголовок 5 Знак"/>
    <w:basedOn w:val="a0"/>
    <w:link w:val="5"/>
    <w:uiPriority w:val="9"/>
    <w:rsid w:val="00F51399"/>
    <w:rPr>
      <w:rFonts w:ascii="Arial" w:eastAsia="Arial" w:hAnsi="Arial" w:cs="Arial"/>
      <w:b/>
      <w:bCs/>
      <w:sz w:val="24"/>
      <w:szCs w:val="24"/>
    </w:rPr>
  </w:style>
  <w:style w:type="character" w:customStyle="1" w:styleId="60">
    <w:name w:val="Заголовок 6 Знак"/>
    <w:basedOn w:val="a0"/>
    <w:link w:val="6"/>
    <w:uiPriority w:val="9"/>
    <w:rsid w:val="00F51399"/>
    <w:rPr>
      <w:rFonts w:ascii="Arial" w:eastAsia="Arial" w:hAnsi="Arial" w:cs="Arial"/>
      <w:b/>
      <w:bCs/>
      <w:sz w:val="22"/>
      <w:szCs w:val="22"/>
    </w:rPr>
  </w:style>
  <w:style w:type="character" w:customStyle="1" w:styleId="70">
    <w:name w:val="Заголовок 7 Знак"/>
    <w:basedOn w:val="a0"/>
    <w:link w:val="7"/>
    <w:uiPriority w:val="9"/>
    <w:rsid w:val="00F51399"/>
    <w:rPr>
      <w:rFonts w:ascii="Arial" w:eastAsia="Arial" w:hAnsi="Arial" w:cs="Arial"/>
      <w:b/>
      <w:bCs/>
      <w:i/>
      <w:iCs/>
      <w:sz w:val="22"/>
      <w:szCs w:val="22"/>
    </w:rPr>
  </w:style>
  <w:style w:type="character" w:customStyle="1" w:styleId="80">
    <w:name w:val="Заголовок 8 Знак"/>
    <w:basedOn w:val="a0"/>
    <w:link w:val="8"/>
    <w:uiPriority w:val="9"/>
    <w:rsid w:val="00F51399"/>
    <w:rPr>
      <w:rFonts w:ascii="Arial" w:eastAsia="Arial" w:hAnsi="Arial" w:cs="Arial"/>
      <w:i/>
      <w:iCs/>
      <w:sz w:val="22"/>
      <w:szCs w:val="22"/>
    </w:rPr>
  </w:style>
  <w:style w:type="character" w:customStyle="1" w:styleId="90">
    <w:name w:val="Заголовок 9 Знак"/>
    <w:basedOn w:val="a0"/>
    <w:link w:val="9"/>
    <w:uiPriority w:val="9"/>
    <w:rsid w:val="00F51399"/>
    <w:rPr>
      <w:rFonts w:ascii="Arial" w:eastAsia="Arial" w:hAnsi="Arial" w:cs="Arial"/>
      <w:i/>
      <w:iCs/>
      <w:sz w:val="21"/>
      <w:szCs w:val="21"/>
    </w:rPr>
  </w:style>
  <w:style w:type="paragraph" w:styleId="a3">
    <w:name w:val="Title"/>
    <w:basedOn w:val="a"/>
    <w:next w:val="a"/>
    <w:link w:val="a4"/>
    <w:uiPriority w:val="10"/>
    <w:qFormat/>
    <w:rsid w:val="00F51399"/>
    <w:pPr>
      <w:spacing w:before="300" w:after="200"/>
      <w:contextualSpacing/>
    </w:pPr>
    <w:rPr>
      <w:sz w:val="48"/>
      <w:szCs w:val="48"/>
    </w:rPr>
  </w:style>
  <w:style w:type="character" w:customStyle="1" w:styleId="a4">
    <w:name w:val="Название Знак"/>
    <w:basedOn w:val="a0"/>
    <w:link w:val="a3"/>
    <w:uiPriority w:val="10"/>
    <w:rsid w:val="00F51399"/>
    <w:rPr>
      <w:sz w:val="48"/>
      <w:szCs w:val="48"/>
    </w:rPr>
  </w:style>
  <w:style w:type="paragraph" w:styleId="a5">
    <w:name w:val="Subtitle"/>
    <w:basedOn w:val="a"/>
    <w:next w:val="a"/>
    <w:link w:val="a6"/>
    <w:uiPriority w:val="11"/>
    <w:qFormat/>
    <w:rsid w:val="00F51399"/>
    <w:pPr>
      <w:spacing w:before="200" w:after="200"/>
    </w:pPr>
    <w:rPr>
      <w:sz w:val="24"/>
    </w:rPr>
  </w:style>
  <w:style w:type="character" w:customStyle="1" w:styleId="a6">
    <w:name w:val="Подзаголовок Знак"/>
    <w:basedOn w:val="a0"/>
    <w:link w:val="a5"/>
    <w:uiPriority w:val="11"/>
    <w:rsid w:val="00F51399"/>
    <w:rPr>
      <w:sz w:val="24"/>
      <w:szCs w:val="24"/>
    </w:rPr>
  </w:style>
  <w:style w:type="paragraph" w:styleId="21">
    <w:name w:val="Quote"/>
    <w:basedOn w:val="a"/>
    <w:next w:val="a"/>
    <w:link w:val="22"/>
    <w:uiPriority w:val="29"/>
    <w:qFormat/>
    <w:rsid w:val="00F51399"/>
    <w:pPr>
      <w:ind w:left="720" w:right="720"/>
    </w:pPr>
    <w:rPr>
      <w:i/>
    </w:rPr>
  </w:style>
  <w:style w:type="character" w:customStyle="1" w:styleId="22">
    <w:name w:val="Цитата 2 Знак"/>
    <w:link w:val="21"/>
    <w:uiPriority w:val="29"/>
    <w:rsid w:val="00F51399"/>
    <w:rPr>
      <w:i/>
    </w:rPr>
  </w:style>
  <w:style w:type="paragraph" w:styleId="a7">
    <w:name w:val="Intense Quote"/>
    <w:basedOn w:val="a"/>
    <w:next w:val="a"/>
    <w:link w:val="a8"/>
    <w:uiPriority w:val="30"/>
    <w:qFormat/>
    <w:rsid w:val="00F51399"/>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F51399"/>
    <w:rPr>
      <w:i/>
    </w:rPr>
  </w:style>
  <w:style w:type="paragraph" w:styleId="a9">
    <w:name w:val="header"/>
    <w:basedOn w:val="a"/>
    <w:link w:val="aa"/>
    <w:uiPriority w:val="99"/>
    <w:unhideWhenUsed/>
    <w:rsid w:val="00F51399"/>
    <w:pPr>
      <w:tabs>
        <w:tab w:val="center" w:pos="7143"/>
        <w:tab w:val="right" w:pos="14287"/>
      </w:tabs>
    </w:pPr>
  </w:style>
  <w:style w:type="character" w:customStyle="1" w:styleId="aa">
    <w:name w:val="Верхний колонтитул Знак"/>
    <w:basedOn w:val="a0"/>
    <w:link w:val="a9"/>
    <w:uiPriority w:val="99"/>
    <w:rsid w:val="00F51399"/>
  </w:style>
  <w:style w:type="paragraph" w:styleId="ab">
    <w:name w:val="footer"/>
    <w:basedOn w:val="a"/>
    <w:link w:val="ac"/>
    <w:uiPriority w:val="99"/>
    <w:unhideWhenUsed/>
    <w:rsid w:val="00F51399"/>
    <w:pPr>
      <w:tabs>
        <w:tab w:val="center" w:pos="7143"/>
        <w:tab w:val="right" w:pos="14287"/>
      </w:tabs>
    </w:pPr>
  </w:style>
  <w:style w:type="character" w:customStyle="1" w:styleId="FooterChar">
    <w:name w:val="Footer Char"/>
    <w:basedOn w:val="a0"/>
    <w:uiPriority w:val="99"/>
    <w:rsid w:val="00F51399"/>
  </w:style>
  <w:style w:type="paragraph" w:styleId="ad">
    <w:name w:val="caption"/>
    <w:basedOn w:val="a"/>
    <w:next w:val="a"/>
    <w:uiPriority w:val="35"/>
    <w:semiHidden/>
    <w:unhideWhenUsed/>
    <w:qFormat/>
    <w:rsid w:val="00F51399"/>
    <w:pPr>
      <w:spacing w:line="276" w:lineRule="auto"/>
    </w:pPr>
    <w:rPr>
      <w:b/>
      <w:bCs/>
      <w:color w:val="4F81BD" w:themeColor="accent1"/>
      <w:sz w:val="18"/>
      <w:szCs w:val="18"/>
    </w:rPr>
  </w:style>
  <w:style w:type="character" w:customStyle="1" w:styleId="ac">
    <w:name w:val="Нижний колонтитул Знак"/>
    <w:link w:val="ab"/>
    <w:uiPriority w:val="99"/>
    <w:rsid w:val="00F51399"/>
  </w:style>
  <w:style w:type="table" w:customStyle="1" w:styleId="TableGridLight">
    <w:name w:val="Table Grid Light"/>
    <w:basedOn w:val="a1"/>
    <w:uiPriority w:val="59"/>
    <w:rsid w:val="00F513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F513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F5139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F513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513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513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F513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F513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513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F513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F513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513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F513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513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513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F513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513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F513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513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F513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513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F513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513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513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F5139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513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513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F513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F513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F513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513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513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513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513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F513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F513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F513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F513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F513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F513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513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F513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F513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F513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F513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F513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513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513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513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513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513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513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513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513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513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513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513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513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513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513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513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513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513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513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513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513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513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513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513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513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513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513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513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513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513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513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513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F513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F513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F513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F513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F513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F513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513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F513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F513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F513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F513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F513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513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51399"/>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513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513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F513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F513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F513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F513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F513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rsid w:val="00F51399"/>
    <w:pPr>
      <w:spacing w:after="40"/>
    </w:pPr>
    <w:rPr>
      <w:sz w:val="18"/>
    </w:rPr>
  </w:style>
  <w:style w:type="character" w:customStyle="1" w:styleId="af">
    <w:name w:val="Текст сноски Знак"/>
    <w:link w:val="ae"/>
    <w:uiPriority w:val="99"/>
    <w:rsid w:val="00F51399"/>
    <w:rPr>
      <w:sz w:val="18"/>
    </w:rPr>
  </w:style>
  <w:style w:type="character" w:styleId="af0">
    <w:name w:val="footnote reference"/>
    <w:basedOn w:val="a0"/>
    <w:uiPriority w:val="99"/>
    <w:unhideWhenUsed/>
    <w:rsid w:val="00F51399"/>
    <w:rPr>
      <w:vertAlign w:val="superscript"/>
    </w:rPr>
  </w:style>
  <w:style w:type="paragraph" w:styleId="af1">
    <w:name w:val="endnote text"/>
    <w:basedOn w:val="a"/>
    <w:link w:val="af2"/>
    <w:uiPriority w:val="99"/>
    <w:semiHidden/>
    <w:unhideWhenUsed/>
    <w:rsid w:val="00F51399"/>
  </w:style>
  <w:style w:type="character" w:customStyle="1" w:styleId="af2">
    <w:name w:val="Текст концевой сноски Знак"/>
    <w:link w:val="af1"/>
    <w:uiPriority w:val="99"/>
    <w:rsid w:val="00F51399"/>
    <w:rPr>
      <w:sz w:val="20"/>
    </w:rPr>
  </w:style>
  <w:style w:type="character" w:styleId="af3">
    <w:name w:val="endnote reference"/>
    <w:basedOn w:val="a0"/>
    <w:uiPriority w:val="99"/>
    <w:semiHidden/>
    <w:unhideWhenUsed/>
    <w:rsid w:val="00F51399"/>
    <w:rPr>
      <w:vertAlign w:val="superscript"/>
    </w:rPr>
  </w:style>
  <w:style w:type="paragraph" w:styleId="12">
    <w:name w:val="toc 1"/>
    <w:basedOn w:val="a"/>
    <w:next w:val="a"/>
    <w:uiPriority w:val="39"/>
    <w:unhideWhenUsed/>
    <w:rsid w:val="00F51399"/>
    <w:pPr>
      <w:spacing w:after="57"/>
    </w:pPr>
  </w:style>
  <w:style w:type="paragraph" w:styleId="23">
    <w:name w:val="toc 2"/>
    <w:basedOn w:val="a"/>
    <w:next w:val="a"/>
    <w:uiPriority w:val="39"/>
    <w:unhideWhenUsed/>
    <w:rsid w:val="00F51399"/>
    <w:pPr>
      <w:spacing w:after="57"/>
      <w:ind w:left="283"/>
    </w:pPr>
  </w:style>
  <w:style w:type="paragraph" w:styleId="32">
    <w:name w:val="toc 3"/>
    <w:basedOn w:val="a"/>
    <w:next w:val="a"/>
    <w:uiPriority w:val="39"/>
    <w:unhideWhenUsed/>
    <w:rsid w:val="00F51399"/>
    <w:pPr>
      <w:spacing w:after="57"/>
      <w:ind w:left="567"/>
    </w:pPr>
  </w:style>
  <w:style w:type="paragraph" w:styleId="42">
    <w:name w:val="toc 4"/>
    <w:basedOn w:val="a"/>
    <w:next w:val="a"/>
    <w:uiPriority w:val="39"/>
    <w:unhideWhenUsed/>
    <w:rsid w:val="00F51399"/>
    <w:pPr>
      <w:spacing w:after="57"/>
      <w:ind w:left="850"/>
    </w:pPr>
  </w:style>
  <w:style w:type="paragraph" w:styleId="52">
    <w:name w:val="toc 5"/>
    <w:basedOn w:val="a"/>
    <w:next w:val="a"/>
    <w:uiPriority w:val="39"/>
    <w:unhideWhenUsed/>
    <w:rsid w:val="00F51399"/>
    <w:pPr>
      <w:spacing w:after="57"/>
      <w:ind w:left="1134"/>
    </w:pPr>
  </w:style>
  <w:style w:type="paragraph" w:styleId="61">
    <w:name w:val="toc 6"/>
    <w:basedOn w:val="a"/>
    <w:next w:val="a"/>
    <w:uiPriority w:val="39"/>
    <w:unhideWhenUsed/>
    <w:rsid w:val="00F51399"/>
    <w:pPr>
      <w:spacing w:after="57"/>
      <w:ind w:left="1417"/>
    </w:pPr>
  </w:style>
  <w:style w:type="paragraph" w:styleId="71">
    <w:name w:val="toc 7"/>
    <w:basedOn w:val="a"/>
    <w:next w:val="a"/>
    <w:uiPriority w:val="39"/>
    <w:unhideWhenUsed/>
    <w:rsid w:val="00F51399"/>
    <w:pPr>
      <w:spacing w:after="57"/>
      <w:ind w:left="1701"/>
    </w:pPr>
  </w:style>
  <w:style w:type="paragraph" w:styleId="81">
    <w:name w:val="toc 8"/>
    <w:basedOn w:val="a"/>
    <w:next w:val="a"/>
    <w:uiPriority w:val="39"/>
    <w:unhideWhenUsed/>
    <w:rsid w:val="00F51399"/>
    <w:pPr>
      <w:spacing w:after="57"/>
      <w:ind w:left="1984"/>
    </w:pPr>
  </w:style>
  <w:style w:type="paragraph" w:styleId="91">
    <w:name w:val="toc 9"/>
    <w:basedOn w:val="a"/>
    <w:next w:val="a"/>
    <w:uiPriority w:val="39"/>
    <w:unhideWhenUsed/>
    <w:rsid w:val="00F51399"/>
    <w:pPr>
      <w:spacing w:after="57"/>
      <w:ind w:left="2268"/>
    </w:pPr>
  </w:style>
  <w:style w:type="paragraph" w:styleId="af4">
    <w:name w:val="TOC Heading"/>
    <w:uiPriority w:val="39"/>
    <w:unhideWhenUsed/>
    <w:rsid w:val="00F51399"/>
  </w:style>
  <w:style w:type="paragraph" w:styleId="af5">
    <w:name w:val="table of figures"/>
    <w:basedOn w:val="a"/>
    <w:next w:val="a"/>
    <w:uiPriority w:val="99"/>
    <w:unhideWhenUsed/>
    <w:rsid w:val="00F51399"/>
  </w:style>
  <w:style w:type="paragraph" w:styleId="af6">
    <w:name w:val="Body Text"/>
    <w:basedOn w:val="a"/>
    <w:link w:val="af7"/>
    <w:rsid w:val="00F51399"/>
    <w:pPr>
      <w:spacing w:after="120"/>
    </w:pPr>
  </w:style>
  <w:style w:type="character" w:customStyle="1" w:styleId="af7">
    <w:name w:val="Основной текст Знак"/>
    <w:basedOn w:val="a0"/>
    <w:link w:val="af6"/>
    <w:rsid w:val="00F51399"/>
    <w:rPr>
      <w:rFonts w:ascii="Arial" w:eastAsia="Lucida Sans Unicode" w:hAnsi="Arial" w:cs="Times New Roman"/>
      <w:sz w:val="20"/>
      <w:szCs w:val="24"/>
      <w:lang w:eastAsia="ar-SA"/>
    </w:rPr>
  </w:style>
  <w:style w:type="paragraph" w:styleId="af8">
    <w:name w:val="No Spacing"/>
    <w:link w:val="af9"/>
    <w:uiPriority w:val="1"/>
    <w:qFormat/>
    <w:rsid w:val="00F51399"/>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rsid w:val="00F51399"/>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sid w:val="00F51399"/>
    <w:rPr>
      <w:rFonts w:ascii="Calibri" w:eastAsia="Calibri" w:hAnsi="Calibri" w:cs="Times New Roman"/>
    </w:rPr>
  </w:style>
  <w:style w:type="character" w:styleId="afc">
    <w:name w:val="Hyperlink"/>
    <w:basedOn w:val="a0"/>
    <w:uiPriority w:val="99"/>
    <w:semiHidden/>
    <w:unhideWhenUsed/>
    <w:rsid w:val="00F51399"/>
    <w:rPr>
      <w:color w:val="0000FF"/>
      <w:u w:val="single"/>
    </w:rPr>
  </w:style>
  <w:style w:type="character" w:customStyle="1" w:styleId="upper">
    <w:name w:val="upper"/>
    <w:basedOn w:val="a0"/>
    <w:rsid w:val="00F51399"/>
  </w:style>
  <w:style w:type="paragraph" w:customStyle="1" w:styleId="s13">
    <w:name w:val="s_13"/>
    <w:basedOn w:val="a"/>
    <w:rsid w:val="00F51399"/>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sid w:val="00F51399"/>
    <w:rPr>
      <w:rFonts w:ascii="Times New Roman" w:eastAsia="Times New Roman" w:hAnsi="Times New Roman" w:cs="Times New Roman"/>
      <w:b/>
      <w:bCs/>
      <w:sz w:val="48"/>
      <w:szCs w:val="48"/>
      <w:lang w:eastAsia="ru-RU"/>
    </w:rPr>
  </w:style>
  <w:style w:type="table" w:styleId="afd">
    <w:name w:val="Table Grid"/>
    <w:basedOn w:val="a1"/>
    <w:uiPriority w:val="59"/>
    <w:rsid w:val="00F513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sid w:val="00F51399"/>
    <w:rPr>
      <w:rFonts w:ascii="Times New Roman" w:eastAsia="Arial" w:hAnsi="Times New Roman" w:cs="Times New Roman"/>
      <w:sz w:val="24"/>
      <w:szCs w:val="24"/>
      <w:lang w:eastAsia="ar-SA"/>
    </w:rPr>
  </w:style>
  <w:style w:type="paragraph" w:customStyle="1" w:styleId="docdata">
    <w:name w:val="docdata"/>
    <w:basedOn w:val="a"/>
    <w:rsid w:val="00F51399"/>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rsid w:val="00F51399"/>
  </w:style>
  <w:style w:type="paragraph" w:customStyle="1" w:styleId="headertext">
    <w:name w:val="headertext"/>
    <w:basedOn w:val="a"/>
    <w:rsid w:val="00F51399"/>
    <w:pPr>
      <w:widowControl/>
      <w:spacing w:before="100" w:beforeAutospacing="1" w:after="100" w:afterAutospacing="1"/>
    </w:pPr>
    <w:rPr>
      <w:rFonts w:ascii="Times New Roman" w:eastAsia="Times New Roman" w:hAnsi="Times New Roman"/>
      <w:sz w:val="24"/>
      <w:lang w:eastAsia="ru-RU"/>
    </w:rPr>
  </w:style>
  <w:style w:type="paragraph" w:styleId="afe">
    <w:name w:val="Balloon Text"/>
    <w:basedOn w:val="a"/>
    <w:link w:val="aff"/>
    <w:uiPriority w:val="99"/>
    <w:semiHidden/>
    <w:unhideWhenUsed/>
    <w:rsid w:val="007746C0"/>
    <w:rPr>
      <w:rFonts w:ascii="Tahoma" w:hAnsi="Tahoma" w:cs="Tahoma"/>
      <w:sz w:val="16"/>
      <w:szCs w:val="16"/>
    </w:rPr>
  </w:style>
  <w:style w:type="character" w:customStyle="1" w:styleId="aff">
    <w:name w:val="Текст выноски Знак"/>
    <w:basedOn w:val="a0"/>
    <w:link w:val="afe"/>
    <w:uiPriority w:val="99"/>
    <w:semiHidden/>
    <w:rsid w:val="007746C0"/>
    <w:rPr>
      <w:rFonts w:ascii="Tahoma" w:eastAsia="Lucida Sans Unicode" w:hAnsi="Tahoma" w:cs="Tahoma"/>
      <w:sz w:val="16"/>
      <w:szCs w:val="16"/>
      <w:lang w:eastAsia="ar-SA"/>
    </w:rPr>
  </w:style>
  <w:style w:type="character" w:styleId="aff0">
    <w:name w:val="Strong"/>
    <w:basedOn w:val="a0"/>
    <w:uiPriority w:val="22"/>
    <w:qFormat/>
    <w:rsid w:val="00517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3790923">
      <w:bodyDiv w:val="1"/>
      <w:marLeft w:val="0"/>
      <w:marRight w:val="0"/>
      <w:marTop w:val="0"/>
      <w:marBottom w:val="0"/>
      <w:divBdr>
        <w:top w:val="none" w:sz="0" w:space="0" w:color="auto"/>
        <w:left w:val="none" w:sz="0" w:space="0" w:color="auto"/>
        <w:bottom w:val="none" w:sz="0" w:space="0" w:color="auto"/>
        <w:right w:val="none" w:sz="0" w:space="0" w:color="auto"/>
      </w:divBdr>
    </w:div>
    <w:div w:id="1657563505">
      <w:bodyDiv w:val="1"/>
      <w:marLeft w:val="0"/>
      <w:marRight w:val="0"/>
      <w:marTop w:val="0"/>
      <w:marBottom w:val="0"/>
      <w:divBdr>
        <w:top w:val="none" w:sz="0" w:space="0" w:color="auto"/>
        <w:left w:val="none" w:sz="0" w:space="0" w:color="auto"/>
        <w:bottom w:val="none" w:sz="0" w:space="0" w:color="auto"/>
        <w:right w:val="none" w:sz="0" w:space="0" w:color="auto"/>
      </w:divBdr>
    </w:div>
    <w:div w:id="175127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EE0C94B-F41B-461D-9043-0DDAD0A7D839}"/>
</file>

<file path=docProps/app.xml><?xml version="1.0" encoding="utf-8"?>
<Properties xmlns="http://schemas.openxmlformats.org/officeDocument/2006/extended-properties" xmlns:vt="http://schemas.openxmlformats.org/officeDocument/2006/docPropsVTypes">
  <Template>Normal</Template>
  <TotalTime>0</TotalTime>
  <Pages>5</Pages>
  <Words>2490</Words>
  <Characters>14194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2026-10-15T10:42:00Z</dcterms:created>
  <dcterms:modified xsi:type="dcterms:W3CDTF">2026-10-15T10:42:00Z</dcterms:modified>
</cp:coreProperties>
</file>