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2F3B85" w14:textId="77777777" w:rsidR="00801669" w:rsidRPr="00047E25" w:rsidRDefault="00365314" w:rsidP="00ED0413">
      <w:pPr>
        <w:spacing w:after="0" w:line="240" w:lineRule="auto"/>
        <w:jc w:val="center"/>
        <w:rPr>
          <w:rFonts w:ascii="Times New Roman" w:hAnsi="Times New Roman"/>
          <w:b/>
          <w:bCs/>
        </w:rPr>
      </w:pPr>
      <w:r w:rsidRPr="00047E25">
        <w:rPr>
          <w:rFonts w:ascii="Times New Roman" w:hAnsi="Times New Roman"/>
          <w:b/>
          <w:bCs/>
        </w:rPr>
        <w:t>Техническое задание⁠⁠⁠​‌​‌​​‌​​‌​​​‌​‌​​‌‌​​​‌​‌​​‌‌​​​‌​​‌‌​‌​‌​‌​​​‌​‌​​​‌​‌​‌​​​​‌​​​‌​‌‌​‌​‌​​‌​​​​​‌‌​​‌​​‌‌​‌‌​‌​‌​‌​‌​‌​​‌‌​‌‌‌​‌‌​‌‌‌‌​​‌‌​‌‌‌​‌​‌​‌‌​​‌‌‌​​​‌​‌​​‌​‌​​​‌‌​‌​‌​‌‌​​‌​‌​‌​‌​​‌​​‌​​​‌‌‌​‌​​​‌​​​‌‌‌‌​‌​​‌​​​‌​​​‌​​‌‌‌‌​‌‌‌​​‌‌​‌‌​‌‌​‌​​‌‌​‌​‌​‌‌​​​​‌​‌​​​​‌​​‌​​​‌‌​​‌‌​​​​‌​​‌‌​​‌​​‌​​‌​‌‌​‌​​​​‌‌​​‌‌​​‌‌​​‌‌‌​​‌​‌‌​‌‌​​​‌‌​‌​‌‌​‌‌​​‌‌‌​‌​​​‌​​​​‌‌​​​​​‌​​​‌‌‌​​‌‌‌​​‌​‌‌​‌​​​​‌​​​​‌‌​​‌‌​​‌​​‌​​‌‌​​​‌​​‌​‌​​‌​​​​‌​​‌‌​​‌‌‌​‌‌‌‌​​​​​‌‌​​​​​​‌‌​‌‌​​‌‌‌​​​‌​‌‌​​​‌​​​‌‌​​​‌​‌‌​​‌‌‌​‌​‌‌​‌​​‌​​​​​‌​‌​​‌‌‌‌​‌‌​​‌‌‌​‌‌​‌‌‌‌​​‌‌​‌​​​​‌‌​​​​​​‌‌‌​​​​‌‌​‌​​‌​‌‌‌‌​‌​​‌​‌​‌‌​​​‌‌​‌​‌​‌‌​​​‌‌​‌‌​‌‌‌​​‌‌‌​‌‌‌​‌‌​‌​​​​‌‌‌‌​‌​​​‌‌​​‌‌​‌​‌​​‌‌​‌​‌​​‌‌​‌‌​​‌‌​​‌‌​​‌‌‌⁠⁠⁠</w:t>
      </w:r>
    </w:p>
    <w:p w14:paraId="7D0B2385" w14:textId="300B1AFB" w:rsidR="009C10AF" w:rsidRPr="00047E25" w:rsidRDefault="00365314" w:rsidP="00047E25">
      <w:pPr>
        <w:spacing w:after="0" w:line="240" w:lineRule="auto"/>
        <w:jc w:val="center"/>
        <w:rPr>
          <w:rFonts w:ascii="Times New Roman" w:hAnsi="Times New Roman"/>
          <w:b/>
        </w:rPr>
      </w:pPr>
      <w:r w:rsidRPr="00047E25">
        <w:rPr>
          <w:rFonts w:ascii="Times New Roman" w:hAnsi="Times New Roman"/>
          <w:b/>
          <w:bCs/>
        </w:rPr>
        <w:t xml:space="preserve">на </w:t>
      </w:r>
      <w:r w:rsidR="00053D67" w:rsidRPr="00047E25">
        <w:rPr>
          <w:rFonts w:ascii="Times New Roman" w:hAnsi="Times New Roman"/>
          <w:b/>
          <w:bCs/>
        </w:rPr>
        <w:t xml:space="preserve">поставку </w:t>
      </w:r>
      <w:bookmarkStart w:id="0" w:name="_Hlk211843946"/>
      <w:r w:rsidR="00E30E4D" w:rsidRPr="00E30E4D">
        <w:rPr>
          <w:rFonts w:ascii="Times New Roman" w:hAnsi="Times New Roman"/>
          <w:b/>
        </w:rPr>
        <w:t xml:space="preserve">технических средств реабилитации </w:t>
      </w:r>
      <w:r w:rsidR="00053D67" w:rsidRPr="00047E25">
        <w:rPr>
          <w:rFonts w:ascii="Times New Roman" w:hAnsi="Times New Roman"/>
          <w:b/>
        </w:rPr>
        <w:t xml:space="preserve">для нужд </w:t>
      </w:r>
      <w:r w:rsidR="0025727E" w:rsidRPr="0025727E">
        <w:rPr>
          <w:rFonts w:ascii="Times New Roman" w:hAnsi="Times New Roman"/>
          <w:b/>
        </w:rPr>
        <w:t>ОГУП "Фармация"</w:t>
      </w:r>
    </w:p>
    <w:p w14:paraId="5511864C" w14:textId="77777777" w:rsidR="00047E25" w:rsidRPr="00047E25" w:rsidRDefault="00047E25" w:rsidP="00047E25">
      <w:pPr>
        <w:spacing w:after="0"/>
        <w:ind w:firstLine="709"/>
        <w:jc w:val="both"/>
        <w:rPr>
          <w:rFonts w:ascii="Times New Roman" w:hAnsi="Times New Roman"/>
          <w:i/>
          <w:iCs/>
        </w:rPr>
      </w:pPr>
      <w:r w:rsidRPr="00047E25">
        <w:rPr>
          <w:rFonts w:ascii="Times New Roman" w:hAnsi="Times New Roman"/>
          <w:i/>
          <w:iC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Style w:val="110"/>
        <w:tblW w:w="9848" w:type="dxa"/>
        <w:jc w:val="center"/>
        <w:tblInd w:w="0" w:type="dxa"/>
        <w:tblLayout w:type="fixed"/>
        <w:tblLook w:val="04A0" w:firstRow="1" w:lastRow="0" w:firstColumn="1" w:lastColumn="0" w:noHBand="0" w:noVBand="1"/>
      </w:tblPr>
      <w:tblGrid>
        <w:gridCol w:w="476"/>
        <w:gridCol w:w="1276"/>
        <w:gridCol w:w="3135"/>
        <w:gridCol w:w="1418"/>
        <w:gridCol w:w="1701"/>
        <w:gridCol w:w="1842"/>
      </w:tblGrid>
      <w:tr w:rsidR="00047E25" w:rsidRPr="001070F6" w14:paraId="0290F277" w14:textId="77777777" w:rsidTr="00AB545C">
        <w:trPr>
          <w:trHeight w:val="241"/>
          <w:jc w:val="center"/>
        </w:trPr>
        <w:tc>
          <w:tcPr>
            <w:tcW w:w="476" w:type="dxa"/>
            <w:vMerge w:val="restart"/>
            <w:hideMark/>
          </w:tcPr>
          <w:p w14:paraId="1C5A0467" w14:textId="77777777" w:rsidR="00047E25" w:rsidRPr="001070F6"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r w:rsidRPr="001070F6">
              <w:rPr>
                <w:rFonts w:ascii="Times New Roman" w:hAnsi="Times New Roman"/>
                <w:sz w:val="20"/>
                <w:szCs w:val="20"/>
                <w:lang w:eastAsia="ru-RU"/>
              </w:rPr>
              <w:t>№ п/п</w:t>
            </w:r>
          </w:p>
        </w:tc>
        <w:tc>
          <w:tcPr>
            <w:tcW w:w="1276" w:type="dxa"/>
            <w:vMerge w:val="restart"/>
            <w:hideMark/>
          </w:tcPr>
          <w:p w14:paraId="4467A162" w14:textId="77777777" w:rsidR="00047E25" w:rsidRPr="001070F6"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r w:rsidRPr="001070F6">
              <w:rPr>
                <w:rFonts w:ascii="Times New Roman" w:hAnsi="Times New Roman"/>
                <w:sz w:val="20"/>
                <w:szCs w:val="20"/>
                <w:lang w:eastAsia="ru-RU"/>
              </w:rPr>
              <w:t>Код ОКПД2</w:t>
            </w:r>
          </w:p>
        </w:tc>
        <w:tc>
          <w:tcPr>
            <w:tcW w:w="3135" w:type="dxa"/>
            <w:vMerge w:val="restart"/>
            <w:hideMark/>
          </w:tcPr>
          <w:p w14:paraId="56A70EC2" w14:textId="77777777" w:rsidR="00047E25" w:rsidRPr="001070F6"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070F6">
              <w:rPr>
                <w:rFonts w:ascii="Times New Roman" w:hAnsi="Times New Roman"/>
                <w:sz w:val="20"/>
                <w:szCs w:val="20"/>
                <w:lang w:eastAsia="ru-RU"/>
              </w:rPr>
              <w:t>Наименование</w:t>
            </w:r>
          </w:p>
        </w:tc>
        <w:tc>
          <w:tcPr>
            <w:tcW w:w="4961" w:type="dxa"/>
            <w:gridSpan w:val="3"/>
            <w:hideMark/>
          </w:tcPr>
          <w:p w14:paraId="61EE005E" w14:textId="77777777" w:rsidR="00047E25" w:rsidRPr="001070F6"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070F6">
              <w:rPr>
                <w:rFonts w:ascii="Times New Roman" w:hAnsi="Times New Roman"/>
                <w:sz w:val="20"/>
                <w:szCs w:val="20"/>
                <w:lang w:eastAsia="ru-RU"/>
              </w:rPr>
              <w:t>Национальный режим</w:t>
            </w:r>
          </w:p>
        </w:tc>
      </w:tr>
      <w:tr w:rsidR="00047E25" w:rsidRPr="001070F6" w14:paraId="59388664" w14:textId="77777777" w:rsidTr="00AB545C">
        <w:trPr>
          <w:trHeight w:val="397"/>
          <w:jc w:val="center"/>
        </w:trPr>
        <w:tc>
          <w:tcPr>
            <w:tcW w:w="476" w:type="dxa"/>
            <w:vMerge/>
            <w:hideMark/>
          </w:tcPr>
          <w:p w14:paraId="0DB26A51" w14:textId="77777777" w:rsidR="00047E25" w:rsidRPr="001070F6"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p>
        </w:tc>
        <w:tc>
          <w:tcPr>
            <w:tcW w:w="1276" w:type="dxa"/>
            <w:vMerge/>
            <w:hideMark/>
          </w:tcPr>
          <w:p w14:paraId="10A569EA" w14:textId="77777777" w:rsidR="00047E25" w:rsidRPr="001070F6"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p>
        </w:tc>
        <w:tc>
          <w:tcPr>
            <w:tcW w:w="3135" w:type="dxa"/>
            <w:vMerge/>
            <w:hideMark/>
          </w:tcPr>
          <w:p w14:paraId="34DD013D" w14:textId="77777777" w:rsidR="00047E25" w:rsidRPr="001070F6"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p>
        </w:tc>
        <w:tc>
          <w:tcPr>
            <w:tcW w:w="1418" w:type="dxa"/>
            <w:hideMark/>
          </w:tcPr>
          <w:p w14:paraId="1D8542BA" w14:textId="77777777" w:rsidR="00047E25" w:rsidRPr="001070F6"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070F6">
              <w:rPr>
                <w:rFonts w:ascii="Times New Roman" w:hAnsi="Times New Roman"/>
                <w:sz w:val="20"/>
                <w:szCs w:val="20"/>
                <w:lang w:eastAsia="ru-RU"/>
              </w:rPr>
              <w:t>1875 (Запрет)</w:t>
            </w:r>
          </w:p>
        </w:tc>
        <w:tc>
          <w:tcPr>
            <w:tcW w:w="1701" w:type="dxa"/>
            <w:hideMark/>
          </w:tcPr>
          <w:p w14:paraId="1C5D8A93" w14:textId="77777777" w:rsidR="00047E25" w:rsidRPr="001070F6"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070F6">
              <w:rPr>
                <w:rFonts w:ascii="Times New Roman" w:hAnsi="Times New Roman"/>
                <w:sz w:val="20"/>
                <w:szCs w:val="20"/>
                <w:lang w:eastAsia="ru-RU"/>
              </w:rPr>
              <w:t>1875</w:t>
            </w:r>
          </w:p>
          <w:p w14:paraId="4B99FB4C" w14:textId="77777777" w:rsidR="00047E25" w:rsidRPr="001070F6"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070F6">
              <w:rPr>
                <w:rFonts w:ascii="Times New Roman" w:hAnsi="Times New Roman"/>
                <w:sz w:val="20"/>
                <w:szCs w:val="20"/>
                <w:lang w:eastAsia="ru-RU"/>
              </w:rPr>
              <w:t>(Ограничение)</w:t>
            </w:r>
          </w:p>
        </w:tc>
        <w:tc>
          <w:tcPr>
            <w:tcW w:w="1842" w:type="dxa"/>
            <w:hideMark/>
          </w:tcPr>
          <w:p w14:paraId="6D4A80E7" w14:textId="77777777" w:rsidR="00047E25" w:rsidRPr="001070F6"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070F6">
              <w:rPr>
                <w:rFonts w:ascii="Times New Roman" w:hAnsi="Times New Roman"/>
                <w:sz w:val="20"/>
                <w:szCs w:val="20"/>
                <w:lang w:eastAsia="ru-RU"/>
              </w:rPr>
              <w:t>1875</w:t>
            </w:r>
          </w:p>
          <w:p w14:paraId="5E400624" w14:textId="77777777" w:rsidR="00047E25" w:rsidRPr="001070F6"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070F6">
              <w:rPr>
                <w:rFonts w:ascii="Times New Roman" w:hAnsi="Times New Roman"/>
                <w:sz w:val="20"/>
                <w:szCs w:val="20"/>
                <w:lang w:eastAsia="ru-RU"/>
              </w:rPr>
              <w:t>(Преимущество)</w:t>
            </w:r>
          </w:p>
        </w:tc>
      </w:tr>
      <w:tr w:rsidR="006B09BA" w:rsidRPr="001070F6" w14:paraId="5481BF7A" w14:textId="77777777" w:rsidTr="0024019E">
        <w:trPr>
          <w:trHeight w:val="272"/>
          <w:jc w:val="center"/>
        </w:trPr>
        <w:tc>
          <w:tcPr>
            <w:tcW w:w="476" w:type="dxa"/>
            <w:hideMark/>
          </w:tcPr>
          <w:p w14:paraId="68889912" w14:textId="77777777"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lang w:eastAsia="ru-RU"/>
              </w:rPr>
            </w:pPr>
            <w:r w:rsidRPr="001070F6">
              <w:rPr>
                <w:rFonts w:ascii="Times New Roman" w:hAnsi="Times New Roman"/>
                <w:sz w:val="20"/>
                <w:szCs w:val="20"/>
                <w:lang w:eastAsia="ru-RU"/>
              </w:rPr>
              <w:t>1</w:t>
            </w:r>
          </w:p>
        </w:tc>
        <w:tc>
          <w:tcPr>
            <w:tcW w:w="1276" w:type="dxa"/>
            <w:tcBorders>
              <w:top w:val="single" w:sz="4" w:space="0" w:color="000000"/>
              <w:left w:val="single" w:sz="4" w:space="0" w:color="000000"/>
              <w:bottom w:val="single" w:sz="4" w:space="0" w:color="000000"/>
            </w:tcBorders>
            <w:shd w:val="clear" w:color="auto" w:fill="auto"/>
          </w:tcPr>
          <w:p w14:paraId="5B653336" w14:textId="2352DAD1" w:rsidR="006B09BA" w:rsidRPr="001070F6" w:rsidRDefault="006B09BA" w:rsidP="006B09BA">
            <w:pPr>
              <w:pStyle w:val="af9"/>
              <w:widowControl w:val="0"/>
              <w:spacing w:before="0" w:beforeAutospacing="0" w:after="0" w:afterAutospacing="0"/>
              <w:jc w:val="center"/>
              <w:rPr>
                <w:sz w:val="20"/>
                <w:szCs w:val="20"/>
                <w:lang w:eastAsia="ru-RU"/>
              </w:rPr>
            </w:pPr>
            <w:r w:rsidRPr="001070F6">
              <w:rPr>
                <w:color w:val="000000"/>
                <w:sz w:val="20"/>
                <w:szCs w:val="20"/>
              </w:rPr>
              <w:t>32.50.13.190</w:t>
            </w:r>
          </w:p>
        </w:tc>
        <w:tc>
          <w:tcPr>
            <w:tcW w:w="3135" w:type="dxa"/>
            <w:tcBorders>
              <w:top w:val="single" w:sz="4" w:space="0" w:color="000000"/>
              <w:left w:val="nil"/>
              <w:bottom w:val="single" w:sz="4" w:space="0" w:color="000000"/>
              <w:right w:val="nil"/>
            </w:tcBorders>
          </w:tcPr>
          <w:p w14:paraId="13B5D104" w14:textId="2DC82208" w:rsidR="006B09BA" w:rsidRPr="001070F6" w:rsidRDefault="006B09BA" w:rsidP="006B09BA">
            <w:pPr>
              <w:widowControl w:val="0"/>
              <w:autoSpaceDE w:val="0"/>
              <w:autoSpaceDN w:val="0"/>
              <w:spacing w:after="0" w:line="240" w:lineRule="auto"/>
              <w:jc w:val="both"/>
              <w:rPr>
                <w:rFonts w:ascii="Times New Roman" w:hAnsi="Times New Roman"/>
                <w:sz w:val="20"/>
                <w:szCs w:val="20"/>
                <w:lang w:eastAsia="ru-RU"/>
              </w:rPr>
            </w:pPr>
            <w:r w:rsidRPr="001070F6">
              <w:rPr>
                <w:rFonts w:ascii="Times New Roman" w:hAnsi="Times New Roman"/>
                <w:color w:val="000000"/>
                <w:sz w:val="20"/>
                <w:szCs w:val="20"/>
              </w:rPr>
              <w:t xml:space="preserve">Паста-герметик </w:t>
            </w:r>
          </w:p>
        </w:tc>
        <w:tc>
          <w:tcPr>
            <w:tcW w:w="1418" w:type="dxa"/>
          </w:tcPr>
          <w:p w14:paraId="41203AC1" w14:textId="6F3000D4"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lang w:eastAsia="ru-RU"/>
              </w:rPr>
            </w:pPr>
          </w:p>
        </w:tc>
        <w:tc>
          <w:tcPr>
            <w:tcW w:w="1701" w:type="dxa"/>
          </w:tcPr>
          <w:p w14:paraId="0C7ACFB7" w14:textId="1A04FA60"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lang w:eastAsia="ru-RU"/>
              </w:rPr>
            </w:pPr>
          </w:p>
        </w:tc>
        <w:tc>
          <w:tcPr>
            <w:tcW w:w="1842" w:type="dxa"/>
            <w:hideMark/>
          </w:tcPr>
          <w:p w14:paraId="5E7F4B89" w14:textId="749A4DC8"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lang w:eastAsia="ru-RU"/>
              </w:rPr>
            </w:pPr>
            <w:r w:rsidRPr="001070F6">
              <w:rPr>
                <w:rFonts w:ascii="Segoe UI Symbol" w:hAnsi="Segoe UI Symbol" w:cs="Segoe UI Symbol"/>
                <w:sz w:val="20"/>
                <w:szCs w:val="20"/>
                <w:lang w:eastAsia="ru-RU"/>
              </w:rPr>
              <w:t>✓</w:t>
            </w:r>
            <w:r w:rsidRPr="001070F6">
              <w:rPr>
                <w:rFonts w:ascii="Times New Roman" w:hAnsi="Times New Roman"/>
                <w:sz w:val="20"/>
                <w:szCs w:val="20"/>
                <w:lang w:eastAsia="ru-RU"/>
              </w:rPr>
              <w:t xml:space="preserve"> </w:t>
            </w:r>
          </w:p>
        </w:tc>
      </w:tr>
      <w:tr w:rsidR="006B09BA" w:rsidRPr="001070F6" w14:paraId="674DAE59" w14:textId="77777777" w:rsidTr="0024019E">
        <w:trPr>
          <w:trHeight w:val="275"/>
          <w:jc w:val="center"/>
        </w:trPr>
        <w:tc>
          <w:tcPr>
            <w:tcW w:w="476" w:type="dxa"/>
          </w:tcPr>
          <w:p w14:paraId="6EFBF8FF" w14:textId="1F560F71"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Times New Roman" w:hAnsi="Times New Roman"/>
                <w:sz w:val="20"/>
                <w:szCs w:val="20"/>
              </w:rPr>
              <w:t>2</w:t>
            </w:r>
          </w:p>
        </w:tc>
        <w:tc>
          <w:tcPr>
            <w:tcW w:w="1276" w:type="dxa"/>
            <w:tcBorders>
              <w:top w:val="single" w:sz="4" w:space="0" w:color="000000"/>
              <w:left w:val="single" w:sz="4" w:space="0" w:color="000000"/>
              <w:bottom w:val="single" w:sz="4" w:space="0" w:color="000000"/>
            </w:tcBorders>
            <w:shd w:val="clear" w:color="auto" w:fill="auto"/>
          </w:tcPr>
          <w:p w14:paraId="538C3477" w14:textId="14AB9772"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Times New Roman" w:hAnsi="Times New Roman"/>
                <w:color w:val="000000"/>
                <w:sz w:val="20"/>
                <w:szCs w:val="20"/>
              </w:rPr>
              <w:t>32.50.13.190</w:t>
            </w:r>
          </w:p>
        </w:tc>
        <w:tc>
          <w:tcPr>
            <w:tcW w:w="3135" w:type="dxa"/>
            <w:tcBorders>
              <w:top w:val="single" w:sz="4" w:space="0" w:color="000000"/>
              <w:left w:val="nil"/>
              <w:bottom w:val="single" w:sz="4" w:space="0" w:color="000000"/>
              <w:right w:val="nil"/>
            </w:tcBorders>
          </w:tcPr>
          <w:p w14:paraId="44C58D60" w14:textId="71CE55E3" w:rsidR="006B09BA" w:rsidRPr="001070F6" w:rsidRDefault="006B09BA" w:rsidP="006B09BA">
            <w:pPr>
              <w:widowControl w:val="0"/>
              <w:autoSpaceDE w:val="0"/>
              <w:autoSpaceDN w:val="0"/>
              <w:spacing w:after="0" w:line="240" w:lineRule="auto"/>
              <w:jc w:val="both"/>
              <w:rPr>
                <w:rFonts w:ascii="Times New Roman" w:hAnsi="Times New Roman"/>
                <w:sz w:val="20"/>
                <w:szCs w:val="20"/>
              </w:rPr>
            </w:pPr>
            <w:r w:rsidRPr="001070F6">
              <w:rPr>
                <w:rFonts w:ascii="Times New Roman" w:hAnsi="Times New Roman"/>
                <w:color w:val="000000"/>
                <w:sz w:val="20"/>
                <w:szCs w:val="20"/>
              </w:rPr>
              <w:t xml:space="preserve">Паста-герметик </w:t>
            </w:r>
          </w:p>
        </w:tc>
        <w:tc>
          <w:tcPr>
            <w:tcW w:w="1418" w:type="dxa"/>
          </w:tcPr>
          <w:p w14:paraId="69CD750A" w14:textId="77777777"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0A0FE052" w14:textId="4C05E2E1"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p>
        </w:tc>
        <w:tc>
          <w:tcPr>
            <w:tcW w:w="1842" w:type="dxa"/>
          </w:tcPr>
          <w:p w14:paraId="1E1D5B8B" w14:textId="5EA6E9EA"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Segoe UI Symbol" w:hAnsi="Segoe UI Symbol" w:cs="Segoe UI Symbol"/>
                <w:sz w:val="20"/>
                <w:szCs w:val="20"/>
                <w:lang w:eastAsia="ru-RU"/>
              </w:rPr>
              <w:t>✓</w:t>
            </w:r>
            <w:r w:rsidRPr="001070F6">
              <w:rPr>
                <w:rFonts w:ascii="Times New Roman" w:hAnsi="Times New Roman"/>
                <w:sz w:val="20"/>
                <w:szCs w:val="20"/>
                <w:lang w:eastAsia="ru-RU"/>
              </w:rPr>
              <w:t xml:space="preserve"> </w:t>
            </w:r>
          </w:p>
        </w:tc>
      </w:tr>
      <w:tr w:rsidR="006B09BA" w:rsidRPr="001070F6" w14:paraId="482959E4" w14:textId="77777777" w:rsidTr="0024019E">
        <w:trPr>
          <w:trHeight w:val="275"/>
          <w:jc w:val="center"/>
        </w:trPr>
        <w:tc>
          <w:tcPr>
            <w:tcW w:w="476" w:type="dxa"/>
          </w:tcPr>
          <w:p w14:paraId="1D84E695" w14:textId="439B2FD4"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Times New Roman" w:hAnsi="Times New Roman"/>
                <w:sz w:val="20"/>
                <w:szCs w:val="20"/>
              </w:rPr>
              <w:t>3</w:t>
            </w:r>
          </w:p>
        </w:tc>
        <w:tc>
          <w:tcPr>
            <w:tcW w:w="1276" w:type="dxa"/>
            <w:tcBorders>
              <w:top w:val="single" w:sz="4" w:space="0" w:color="000000"/>
              <w:left w:val="single" w:sz="4" w:space="0" w:color="000000"/>
              <w:bottom w:val="single" w:sz="4" w:space="0" w:color="000000"/>
            </w:tcBorders>
            <w:shd w:val="clear" w:color="auto" w:fill="auto"/>
          </w:tcPr>
          <w:p w14:paraId="0E8EB3BB" w14:textId="15DDB6C6"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Times New Roman" w:hAnsi="Times New Roman"/>
                <w:color w:val="000000"/>
                <w:sz w:val="20"/>
                <w:szCs w:val="20"/>
              </w:rPr>
              <w:t>32.50.13.190</w:t>
            </w:r>
          </w:p>
        </w:tc>
        <w:tc>
          <w:tcPr>
            <w:tcW w:w="3135" w:type="dxa"/>
            <w:tcBorders>
              <w:top w:val="single" w:sz="4" w:space="0" w:color="000000"/>
              <w:left w:val="nil"/>
              <w:bottom w:val="single" w:sz="4" w:space="0" w:color="000000"/>
              <w:right w:val="nil"/>
            </w:tcBorders>
          </w:tcPr>
          <w:p w14:paraId="1391B8FF" w14:textId="13C1C7A9" w:rsidR="006B09BA" w:rsidRPr="001070F6" w:rsidRDefault="006B09BA" w:rsidP="006B09BA">
            <w:pPr>
              <w:widowControl w:val="0"/>
              <w:autoSpaceDE w:val="0"/>
              <w:autoSpaceDN w:val="0"/>
              <w:spacing w:after="0" w:line="240" w:lineRule="auto"/>
              <w:jc w:val="both"/>
              <w:rPr>
                <w:rFonts w:ascii="Times New Roman" w:hAnsi="Times New Roman"/>
                <w:sz w:val="20"/>
                <w:szCs w:val="20"/>
              </w:rPr>
            </w:pPr>
            <w:r w:rsidRPr="001070F6">
              <w:rPr>
                <w:rFonts w:ascii="Times New Roman" w:hAnsi="Times New Roman"/>
                <w:color w:val="000000"/>
                <w:sz w:val="20"/>
                <w:szCs w:val="20"/>
              </w:rPr>
              <w:t xml:space="preserve">Крем защитный </w:t>
            </w:r>
          </w:p>
        </w:tc>
        <w:tc>
          <w:tcPr>
            <w:tcW w:w="1418" w:type="dxa"/>
          </w:tcPr>
          <w:p w14:paraId="5872BA9E" w14:textId="77777777"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446E3124" w14:textId="18DDBFD0"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p>
        </w:tc>
        <w:tc>
          <w:tcPr>
            <w:tcW w:w="1842" w:type="dxa"/>
          </w:tcPr>
          <w:p w14:paraId="52600194" w14:textId="4468A461"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Segoe UI Symbol" w:hAnsi="Segoe UI Symbol" w:cs="Segoe UI Symbol"/>
                <w:sz w:val="20"/>
                <w:szCs w:val="20"/>
                <w:lang w:eastAsia="ru-RU"/>
              </w:rPr>
              <w:t>✓</w:t>
            </w:r>
            <w:r w:rsidRPr="001070F6">
              <w:rPr>
                <w:rFonts w:ascii="Times New Roman" w:hAnsi="Times New Roman"/>
                <w:sz w:val="20"/>
                <w:szCs w:val="20"/>
                <w:lang w:eastAsia="ru-RU"/>
              </w:rPr>
              <w:t xml:space="preserve"> </w:t>
            </w:r>
          </w:p>
        </w:tc>
      </w:tr>
      <w:tr w:rsidR="006B09BA" w:rsidRPr="001070F6" w14:paraId="2CC3387A" w14:textId="77777777" w:rsidTr="0024019E">
        <w:trPr>
          <w:trHeight w:val="275"/>
          <w:jc w:val="center"/>
        </w:trPr>
        <w:tc>
          <w:tcPr>
            <w:tcW w:w="476" w:type="dxa"/>
          </w:tcPr>
          <w:p w14:paraId="007CC97B" w14:textId="585A5AFD"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Times New Roman" w:hAnsi="Times New Roman"/>
                <w:sz w:val="20"/>
                <w:szCs w:val="20"/>
              </w:rPr>
              <w:t>4</w:t>
            </w:r>
          </w:p>
        </w:tc>
        <w:tc>
          <w:tcPr>
            <w:tcW w:w="1276" w:type="dxa"/>
            <w:tcBorders>
              <w:top w:val="single" w:sz="4" w:space="0" w:color="000000"/>
              <w:left w:val="single" w:sz="4" w:space="0" w:color="000000"/>
              <w:bottom w:val="single" w:sz="4" w:space="0" w:color="000000"/>
            </w:tcBorders>
            <w:shd w:val="clear" w:color="auto" w:fill="auto"/>
          </w:tcPr>
          <w:p w14:paraId="4E4A19BF" w14:textId="75B992E8"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Times New Roman" w:hAnsi="Times New Roman"/>
                <w:color w:val="000000"/>
                <w:sz w:val="20"/>
                <w:szCs w:val="20"/>
              </w:rPr>
              <w:t>32.50.13.190</w:t>
            </w:r>
          </w:p>
        </w:tc>
        <w:tc>
          <w:tcPr>
            <w:tcW w:w="3135" w:type="dxa"/>
            <w:tcBorders>
              <w:top w:val="single" w:sz="4" w:space="0" w:color="000000"/>
              <w:left w:val="nil"/>
              <w:bottom w:val="single" w:sz="4" w:space="0" w:color="000000"/>
              <w:right w:val="nil"/>
            </w:tcBorders>
          </w:tcPr>
          <w:p w14:paraId="0BCA98B8" w14:textId="0C1566B4" w:rsidR="006B09BA" w:rsidRPr="001070F6" w:rsidRDefault="006B09BA" w:rsidP="006B09BA">
            <w:pPr>
              <w:widowControl w:val="0"/>
              <w:autoSpaceDE w:val="0"/>
              <w:autoSpaceDN w:val="0"/>
              <w:spacing w:after="0" w:line="240" w:lineRule="auto"/>
              <w:jc w:val="both"/>
              <w:rPr>
                <w:rFonts w:ascii="Times New Roman" w:hAnsi="Times New Roman"/>
                <w:sz w:val="20"/>
                <w:szCs w:val="20"/>
              </w:rPr>
            </w:pPr>
            <w:r w:rsidRPr="001070F6">
              <w:rPr>
                <w:rFonts w:ascii="Times New Roman" w:hAnsi="Times New Roman"/>
                <w:color w:val="000000"/>
                <w:sz w:val="20"/>
                <w:szCs w:val="20"/>
              </w:rPr>
              <w:t xml:space="preserve">Пудра (порошок) абсорбирующая  </w:t>
            </w:r>
          </w:p>
        </w:tc>
        <w:tc>
          <w:tcPr>
            <w:tcW w:w="1418" w:type="dxa"/>
          </w:tcPr>
          <w:p w14:paraId="76519219" w14:textId="77777777"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325EBF52" w14:textId="0E143B86"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p>
        </w:tc>
        <w:tc>
          <w:tcPr>
            <w:tcW w:w="1842" w:type="dxa"/>
          </w:tcPr>
          <w:p w14:paraId="77DE788A" w14:textId="7D76E611"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Segoe UI Symbol" w:hAnsi="Segoe UI Symbol" w:cs="Segoe UI Symbol"/>
                <w:sz w:val="20"/>
                <w:szCs w:val="20"/>
                <w:lang w:eastAsia="ru-RU"/>
              </w:rPr>
              <w:t>✓</w:t>
            </w:r>
            <w:r w:rsidRPr="001070F6">
              <w:rPr>
                <w:rFonts w:ascii="Times New Roman" w:hAnsi="Times New Roman"/>
                <w:sz w:val="20"/>
                <w:szCs w:val="20"/>
                <w:lang w:eastAsia="ru-RU"/>
              </w:rPr>
              <w:t xml:space="preserve"> </w:t>
            </w:r>
          </w:p>
        </w:tc>
      </w:tr>
      <w:tr w:rsidR="006B09BA" w:rsidRPr="001070F6" w14:paraId="1BD079FD" w14:textId="77777777" w:rsidTr="0024019E">
        <w:trPr>
          <w:trHeight w:val="275"/>
          <w:jc w:val="center"/>
        </w:trPr>
        <w:tc>
          <w:tcPr>
            <w:tcW w:w="476" w:type="dxa"/>
          </w:tcPr>
          <w:p w14:paraId="35AAAEDB" w14:textId="27E4ABDD"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Times New Roman" w:hAnsi="Times New Roman"/>
                <w:sz w:val="20"/>
                <w:szCs w:val="20"/>
              </w:rPr>
              <w:t>5</w:t>
            </w:r>
          </w:p>
        </w:tc>
        <w:tc>
          <w:tcPr>
            <w:tcW w:w="1276" w:type="dxa"/>
            <w:tcBorders>
              <w:top w:val="single" w:sz="4" w:space="0" w:color="000000"/>
              <w:left w:val="single" w:sz="4" w:space="0" w:color="000000"/>
              <w:bottom w:val="single" w:sz="4" w:space="0" w:color="000000"/>
            </w:tcBorders>
            <w:shd w:val="clear" w:color="auto" w:fill="auto"/>
          </w:tcPr>
          <w:p w14:paraId="7002EA16" w14:textId="6B45CB56"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Times New Roman" w:hAnsi="Times New Roman"/>
                <w:color w:val="000000"/>
                <w:sz w:val="20"/>
                <w:szCs w:val="20"/>
              </w:rPr>
              <w:t>32.50.13.190</w:t>
            </w:r>
          </w:p>
        </w:tc>
        <w:tc>
          <w:tcPr>
            <w:tcW w:w="3135" w:type="dxa"/>
            <w:tcBorders>
              <w:top w:val="single" w:sz="4" w:space="0" w:color="000000"/>
              <w:left w:val="nil"/>
              <w:bottom w:val="single" w:sz="4" w:space="0" w:color="000000"/>
              <w:right w:val="nil"/>
            </w:tcBorders>
          </w:tcPr>
          <w:p w14:paraId="3ADB48BA" w14:textId="2C11C5BC" w:rsidR="006B09BA" w:rsidRPr="001070F6" w:rsidRDefault="006B09BA" w:rsidP="006B09BA">
            <w:pPr>
              <w:widowControl w:val="0"/>
              <w:autoSpaceDE w:val="0"/>
              <w:autoSpaceDN w:val="0"/>
              <w:spacing w:after="0" w:line="240" w:lineRule="auto"/>
              <w:jc w:val="both"/>
              <w:rPr>
                <w:rFonts w:ascii="Times New Roman" w:hAnsi="Times New Roman"/>
                <w:sz w:val="20"/>
                <w:szCs w:val="20"/>
              </w:rPr>
            </w:pPr>
            <w:r w:rsidRPr="001070F6">
              <w:rPr>
                <w:rFonts w:ascii="Times New Roman" w:hAnsi="Times New Roman"/>
                <w:color w:val="000000"/>
                <w:sz w:val="20"/>
                <w:szCs w:val="20"/>
              </w:rPr>
              <w:t>Защитные кольца для кожи вокруг стомы</w:t>
            </w:r>
          </w:p>
        </w:tc>
        <w:tc>
          <w:tcPr>
            <w:tcW w:w="1418" w:type="dxa"/>
          </w:tcPr>
          <w:p w14:paraId="0981CF6E" w14:textId="77777777"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53FF69DB" w14:textId="393C368F"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p>
        </w:tc>
        <w:tc>
          <w:tcPr>
            <w:tcW w:w="1842" w:type="dxa"/>
          </w:tcPr>
          <w:p w14:paraId="088CC78F" w14:textId="5565094B" w:rsidR="006B09BA" w:rsidRPr="001070F6" w:rsidRDefault="006B09BA" w:rsidP="006B09BA">
            <w:pPr>
              <w:widowControl w:val="0"/>
              <w:autoSpaceDE w:val="0"/>
              <w:autoSpaceDN w:val="0"/>
              <w:spacing w:after="0" w:line="240" w:lineRule="auto"/>
              <w:ind w:left="-567" w:firstLine="567"/>
              <w:jc w:val="both"/>
              <w:rPr>
                <w:rFonts w:ascii="Times New Roman" w:hAnsi="Times New Roman"/>
                <w:sz w:val="20"/>
                <w:szCs w:val="20"/>
              </w:rPr>
            </w:pPr>
            <w:r w:rsidRPr="001070F6">
              <w:rPr>
                <w:rFonts w:ascii="Segoe UI Symbol" w:hAnsi="Segoe UI Symbol" w:cs="Segoe UI Symbol"/>
                <w:sz w:val="20"/>
                <w:szCs w:val="20"/>
                <w:lang w:eastAsia="ru-RU"/>
              </w:rPr>
              <w:t>✓</w:t>
            </w:r>
            <w:r w:rsidRPr="001070F6">
              <w:rPr>
                <w:rFonts w:ascii="Times New Roman" w:hAnsi="Times New Roman"/>
                <w:sz w:val="20"/>
                <w:szCs w:val="20"/>
                <w:lang w:eastAsia="ru-RU"/>
              </w:rPr>
              <w:t xml:space="preserve"> </w:t>
            </w:r>
          </w:p>
        </w:tc>
      </w:tr>
    </w:tbl>
    <w:p w14:paraId="24786A76" w14:textId="1FE649D4" w:rsidR="00047E25" w:rsidRDefault="00047E25" w:rsidP="00ED0413">
      <w:pPr>
        <w:spacing w:after="0" w:line="240" w:lineRule="auto"/>
        <w:jc w:val="center"/>
        <w:rPr>
          <w:rFonts w:ascii="Times New Roman" w:hAnsi="Times New Roman"/>
          <w:b/>
          <w:sz w:val="20"/>
          <w:szCs w:val="20"/>
        </w:rPr>
      </w:pPr>
    </w:p>
    <w:bookmarkEnd w:id="0"/>
    <w:p w14:paraId="2F5EAD16" w14:textId="77777777" w:rsidR="00ED0413" w:rsidRPr="00B1405E" w:rsidRDefault="00ED0413" w:rsidP="00ED0413">
      <w:pPr>
        <w:spacing w:after="0" w:line="240" w:lineRule="auto"/>
        <w:jc w:val="center"/>
        <w:rPr>
          <w:rFonts w:ascii="Times New Roman" w:hAnsi="Times New Roman"/>
          <w:b/>
          <w:sz w:val="20"/>
          <w:szCs w:val="20"/>
        </w:rPr>
      </w:pPr>
    </w:p>
    <w:p w14:paraId="5E2303ED" w14:textId="77777777" w:rsidR="00AD1861" w:rsidRPr="00047E25" w:rsidRDefault="00365314" w:rsidP="00ED0413">
      <w:pPr>
        <w:pStyle w:val="afb"/>
        <w:numPr>
          <w:ilvl w:val="0"/>
          <w:numId w:val="14"/>
        </w:numPr>
        <w:spacing w:after="0" w:line="240" w:lineRule="auto"/>
        <w:jc w:val="both"/>
        <w:rPr>
          <w:rFonts w:ascii="Times New Roman" w:hAnsi="Times New Roman"/>
        </w:rPr>
      </w:pPr>
      <w:r w:rsidRPr="00047E25">
        <w:rPr>
          <w:rFonts w:ascii="Times New Roman" w:eastAsia="Calibri" w:hAnsi="Times New Roman"/>
          <w:b/>
          <w:lang w:eastAsia="en-US"/>
        </w:rPr>
        <w:t>Функциональные характеристики (</w:t>
      </w:r>
      <w:proofErr w:type="spellStart"/>
      <w:r w:rsidRPr="00047E25">
        <w:rPr>
          <w:rFonts w:ascii="Times New Roman" w:eastAsia="Calibri" w:hAnsi="Times New Roman"/>
          <w:b/>
          <w:lang w:eastAsia="en-US"/>
        </w:rPr>
        <w:t>пот⁠</w:t>
      </w:r>
      <w:r w:rsidR="00B1405E" w:rsidRPr="00047E25">
        <w:rPr>
          <w:rFonts w:ascii="Times New Roman" w:eastAsia="Calibri" w:hAnsi="Times New Roman"/>
          <w:b/>
          <w:lang w:eastAsia="en-US"/>
        </w:rPr>
        <w:t>р</w:t>
      </w:r>
      <w:r w:rsidRPr="00047E25">
        <w:rPr>
          <w:rFonts w:ascii="Times New Roman" w:eastAsia="Calibri" w:hAnsi="Times New Roman"/>
          <w:b/>
          <w:lang w:eastAsia="en-US"/>
        </w:rPr>
        <w:t>ебительские</w:t>
      </w:r>
      <w:proofErr w:type="spellEnd"/>
      <w:r w:rsidRPr="00047E25">
        <w:rPr>
          <w:rFonts w:ascii="Times New Roman" w:eastAsia="Calibri" w:hAnsi="Times New Roman"/>
          <w:b/>
          <w:lang w:eastAsia="en-US"/>
        </w:rPr>
        <w:t xml:space="preserve"> свойства), технические и качественные характеристики, а также эксплуатационные характеристики (при необходимости) предмета закупки, установленные заказчиком:</w:t>
      </w:r>
    </w:p>
    <w:tbl>
      <w:tblPr>
        <w:tblStyle w:val="afa"/>
        <w:tblW w:w="4481" w:type="pct"/>
        <w:jc w:val="center"/>
        <w:tblLayout w:type="fixed"/>
        <w:tblLook w:val="04A0" w:firstRow="1" w:lastRow="0" w:firstColumn="1" w:lastColumn="0" w:noHBand="0" w:noVBand="1"/>
      </w:tblPr>
      <w:tblGrid>
        <w:gridCol w:w="564"/>
        <w:gridCol w:w="1897"/>
        <w:gridCol w:w="4453"/>
        <w:gridCol w:w="1250"/>
        <w:gridCol w:w="973"/>
      </w:tblGrid>
      <w:tr w:rsidR="001070F6" w:rsidRPr="001070F6" w14:paraId="7D6C517A" w14:textId="3D4D255B" w:rsidTr="001070F6">
        <w:trPr>
          <w:trHeight w:val="640"/>
          <w:jc w:val="center"/>
        </w:trPr>
        <w:tc>
          <w:tcPr>
            <w:tcW w:w="572" w:type="dxa"/>
          </w:tcPr>
          <w:p w14:paraId="005A7A43" w14:textId="77777777" w:rsidR="001070F6" w:rsidRPr="001070F6" w:rsidRDefault="001070F6" w:rsidP="00B1405E">
            <w:pPr>
              <w:spacing w:after="0" w:line="240" w:lineRule="auto"/>
              <w:jc w:val="center"/>
              <w:rPr>
                <w:rFonts w:ascii="Times New Roman" w:hAnsi="Times New Roman"/>
                <w:b/>
              </w:rPr>
            </w:pPr>
            <w:r w:rsidRPr="001070F6">
              <w:rPr>
                <w:rFonts w:ascii="Times New Roman" w:hAnsi="Times New Roman"/>
                <w:b/>
              </w:rPr>
              <w:t>№ п/п</w:t>
            </w:r>
          </w:p>
        </w:tc>
        <w:tc>
          <w:tcPr>
            <w:tcW w:w="1939" w:type="dxa"/>
          </w:tcPr>
          <w:p w14:paraId="2A1103AE" w14:textId="4775879C" w:rsidR="001070F6" w:rsidRPr="001070F6" w:rsidRDefault="001070F6" w:rsidP="00B1405E">
            <w:pPr>
              <w:spacing w:after="0" w:line="240" w:lineRule="auto"/>
              <w:jc w:val="center"/>
              <w:rPr>
                <w:rFonts w:ascii="Times New Roman" w:hAnsi="Times New Roman"/>
              </w:rPr>
            </w:pPr>
            <w:r w:rsidRPr="001070F6">
              <w:rPr>
                <w:rFonts w:ascii="Times New Roman" w:hAnsi="Times New Roman"/>
                <w:b/>
                <w:bCs/>
              </w:rPr>
              <w:t>Наименование товара</w:t>
            </w:r>
          </w:p>
        </w:tc>
        <w:tc>
          <w:tcPr>
            <w:tcW w:w="4561" w:type="dxa"/>
          </w:tcPr>
          <w:p w14:paraId="3DFDF901" w14:textId="77777777" w:rsidR="001070F6" w:rsidRPr="001070F6" w:rsidRDefault="001070F6" w:rsidP="00B1405E">
            <w:pPr>
              <w:spacing w:after="0" w:line="240" w:lineRule="auto"/>
              <w:jc w:val="center"/>
              <w:rPr>
                <w:rFonts w:ascii="Times New Roman" w:hAnsi="Times New Roman"/>
                <w:b/>
                <w:bCs/>
              </w:rPr>
            </w:pPr>
            <w:r w:rsidRPr="001070F6">
              <w:rPr>
                <w:rFonts w:ascii="Times New Roman" w:hAnsi="Times New Roman"/>
                <w:b/>
                <w:bCs/>
              </w:rPr>
              <w:t>Характеристика товара</w:t>
            </w:r>
          </w:p>
        </w:tc>
        <w:tc>
          <w:tcPr>
            <w:tcW w:w="1276" w:type="dxa"/>
          </w:tcPr>
          <w:p w14:paraId="5346708E" w14:textId="77777777" w:rsidR="001070F6" w:rsidRPr="001070F6" w:rsidRDefault="001070F6" w:rsidP="00B1405E">
            <w:pPr>
              <w:spacing w:after="0" w:line="240" w:lineRule="auto"/>
              <w:jc w:val="center"/>
              <w:rPr>
                <w:rFonts w:ascii="Times New Roman" w:hAnsi="Times New Roman"/>
                <w:b/>
                <w:bCs/>
              </w:rPr>
            </w:pPr>
            <w:r w:rsidRPr="001070F6">
              <w:rPr>
                <w:rFonts w:ascii="Times New Roman" w:hAnsi="Times New Roman"/>
                <w:b/>
                <w:bCs/>
              </w:rPr>
              <w:t>Един. измерения</w:t>
            </w:r>
          </w:p>
        </w:tc>
        <w:tc>
          <w:tcPr>
            <w:tcW w:w="992" w:type="dxa"/>
          </w:tcPr>
          <w:p w14:paraId="539EDD7D" w14:textId="2E4AC8A3" w:rsidR="001070F6" w:rsidRPr="001070F6" w:rsidRDefault="001070F6" w:rsidP="00B1405E">
            <w:pPr>
              <w:spacing w:after="0" w:line="240" w:lineRule="auto"/>
              <w:jc w:val="center"/>
              <w:rPr>
                <w:rFonts w:ascii="Times New Roman" w:hAnsi="Times New Roman"/>
                <w:b/>
                <w:bCs/>
              </w:rPr>
            </w:pPr>
            <w:r w:rsidRPr="001070F6">
              <w:rPr>
                <w:rFonts w:ascii="Times New Roman" w:hAnsi="Times New Roman"/>
                <w:b/>
                <w:bCs/>
              </w:rPr>
              <w:t>Кол-во</w:t>
            </w:r>
          </w:p>
        </w:tc>
      </w:tr>
      <w:tr w:rsidR="001070F6" w:rsidRPr="001070F6" w14:paraId="665CFA34" w14:textId="10A3DE8D" w:rsidTr="001070F6">
        <w:trPr>
          <w:trHeight w:val="1363"/>
          <w:jc w:val="center"/>
        </w:trPr>
        <w:tc>
          <w:tcPr>
            <w:tcW w:w="572" w:type="dxa"/>
          </w:tcPr>
          <w:p w14:paraId="3F5684DC" w14:textId="77777777" w:rsidR="001070F6" w:rsidRPr="001070F6" w:rsidRDefault="001070F6" w:rsidP="001070F6">
            <w:pPr>
              <w:pStyle w:val="afb"/>
              <w:numPr>
                <w:ilvl w:val="0"/>
                <w:numId w:val="15"/>
              </w:numPr>
              <w:spacing w:after="0" w:line="240" w:lineRule="auto"/>
              <w:ind w:left="0" w:firstLine="0"/>
              <w:jc w:val="center"/>
              <w:rPr>
                <w:rFonts w:ascii="Times New Roman" w:hAnsi="Times New Roman"/>
              </w:rPr>
            </w:pPr>
          </w:p>
        </w:tc>
        <w:tc>
          <w:tcPr>
            <w:tcW w:w="1939" w:type="dxa"/>
            <w:tcBorders>
              <w:top w:val="single" w:sz="4" w:space="0" w:color="000000"/>
              <w:left w:val="nil"/>
              <w:bottom w:val="single" w:sz="4" w:space="0" w:color="000000"/>
              <w:right w:val="nil"/>
            </w:tcBorders>
          </w:tcPr>
          <w:p w14:paraId="7533C77B" w14:textId="2EBFDA54" w:rsidR="001070F6" w:rsidRPr="001070F6" w:rsidRDefault="001070F6" w:rsidP="001070F6">
            <w:pPr>
              <w:spacing w:after="0" w:line="240" w:lineRule="auto"/>
              <w:jc w:val="center"/>
              <w:rPr>
                <w:rFonts w:ascii="Times New Roman" w:hAnsi="Times New Roman"/>
              </w:rPr>
            </w:pPr>
            <w:r w:rsidRPr="001070F6">
              <w:rPr>
                <w:rFonts w:ascii="Times New Roman" w:hAnsi="Times New Roman"/>
                <w:color w:val="000000"/>
              </w:rPr>
              <w:t xml:space="preserve">Паста-герметик </w:t>
            </w:r>
          </w:p>
        </w:tc>
        <w:tc>
          <w:tcPr>
            <w:tcW w:w="4561" w:type="dxa"/>
            <w:tcBorders>
              <w:top w:val="single" w:sz="4" w:space="0" w:color="000000"/>
              <w:left w:val="single" w:sz="4" w:space="0" w:color="000000"/>
              <w:bottom w:val="single" w:sz="4" w:space="0" w:color="000000"/>
              <w:right w:val="nil"/>
            </w:tcBorders>
          </w:tcPr>
          <w:p w14:paraId="5A6D6CD6" w14:textId="77777777" w:rsidR="001070F6" w:rsidRPr="001070F6" w:rsidRDefault="001070F6" w:rsidP="001070F6">
            <w:pPr>
              <w:pStyle w:val="af9"/>
              <w:keepNext/>
              <w:widowControl w:val="0"/>
              <w:spacing w:before="0" w:beforeAutospacing="0" w:after="0" w:afterAutospacing="0"/>
              <w:ind w:left="-76" w:right="-89"/>
              <w:rPr>
                <w:sz w:val="22"/>
                <w:szCs w:val="22"/>
              </w:rPr>
            </w:pPr>
            <w:r w:rsidRPr="001070F6">
              <w:rPr>
                <w:color w:val="000000"/>
                <w:sz w:val="22"/>
                <w:szCs w:val="22"/>
              </w:rPr>
              <w:t>Вариант исполнения: Паста в тубе.</w:t>
            </w:r>
          </w:p>
          <w:p w14:paraId="32F5385E" w14:textId="529EBCDA" w:rsidR="001070F6" w:rsidRPr="001070F6" w:rsidRDefault="001070F6" w:rsidP="001070F6">
            <w:pPr>
              <w:pStyle w:val="af9"/>
              <w:keepNext/>
              <w:widowControl w:val="0"/>
              <w:spacing w:before="0" w:beforeAutospacing="0" w:after="0" w:afterAutospacing="0"/>
              <w:ind w:left="-76" w:right="-89"/>
              <w:rPr>
                <w:sz w:val="22"/>
                <w:szCs w:val="22"/>
              </w:rPr>
            </w:pPr>
            <w:r w:rsidRPr="001070F6">
              <w:rPr>
                <w:color w:val="000000"/>
                <w:sz w:val="22"/>
                <w:szCs w:val="22"/>
              </w:rPr>
              <w:t xml:space="preserve">Масса: </w:t>
            </w:r>
            <w:r>
              <w:rPr>
                <w:color w:val="000000"/>
                <w:sz w:val="22"/>
                <w:szCs w:val="22"/>
              </w:rPr>
              <w:t xml:space="preserve">не менее </w:t>
            </w:r>
            <w:r w:rsidRPr="001070F6">
              <w:rPr>
                <w:color w:val="000000"/>
                <w:sz w:val="22"/>
                <w:szCs w:val="22"/>
              </w:rPr>
              <w:t>60г.</w:t>
            </w:r>
          </w:p>
          <w:p w14:paraId="024784F2" w14:textId="048033D6" w:rsidR="001070F6" w:rsidRPr="001070F6" w:rsidRDefault="001070F6" w:rsidP="001070F6">
            <w:pPr>
              <w:spacing w:after="0" w:line="240" w:lineRule="auto"/>
              <w:rPr>
                <w:rFonts w:ascii="Times New Roman" w:hAnsi="Times New Roman"/>
              </w:rPr>
            </w:pPr>
            <w:r w:rsidRPr="001070F6">
              <w:rPr>
                <w:rFonts w:ascii="Times New Roman" w:hAnsi="Times New Roman"/>
                <w:color w:val="000000"/>
              </w:rPr>
              <w:t>Паста для герметизации калоприемников/</w:t>
            </w:r>
            <w:proofErr w:type="spellStart"/>
            <w:r w:rsidRPr="001070F6">
              <w:rPr>
                <w:rFonts w:ascii="Times New Roman" w:hAnsi="Times New Roman"/>
                <w:color w:val="000000"/>
              </w:rPr>
              <w:t>уроприемников</w:t>
            </w:r>
            <w:proofErr w:type="spellEnd"/>
            <w:r w:rsidRPr="001070F6">
              <w:rPr>
                <w:rFonts w:ascii="Times New Roman" w:hAnsi="Times New Roman"/>
                <w:color w:val="000000"/>
              </w:rPr>
              <w:t xml:space="preserve"> в тубе. Для защиты кожи и герметизации пластины калоприемника (</w:t>
            </w:r>
            <w:proofErr w:type="spellStart"/>
            <w:r w:rsidRPr="001070F6">
              <w:rPr>
                <w:rFonts w:ascii="Times New Roman" w:hAnsi="Times New Roman"/>
                <w:color w:val="000000"/>
              </w:rPr>
              <w:t>уроприемника</w:t>
            </w:r>
            <w:proofErr w:type="spellEnd"/>
            <w:r w:rsidRPr="001070F6">
              <w:rPr>
                <w:rFonts w:ascii="Times New Roman" w:hAnsi="Times New Roman"/>
                <w:color w:val="000000"/>
              </w:rPr>
              <w:t>), выравнивания поверхностных шрамов и складок, создания ровной поверхности для лучшего прилегания пластины калоприемника (</w:t>
            </w:r>
            <w:proofErr w:type="spellStart"/>
            <w:r w:rsidRPr="001070F6">
              <w:rPr>
                <w:rFonts w:ascii="Times New Roman" w:hAnsi="Times New Roman"/>
                <w:color w:val="000000"/>
              </w:rPr>
              <w:t>уроприемника</w:t>
            </w:r>
            <w:proofErr w:type="spellEnd"/>
            <w:r w:rsidRPr="001070F6">
              <w:rPr>
                <w:rFonts w:ascii="Times New Roman" w:hAnsi="Times New Roman"/>
                <w:color w:val="000000"/>
              </w:rPr>
              <w:t>) к коже вокруг стомы</w:t>
            </w:r>
          </w:p>
        </w:tc>
        <w:tc>
          <w:tcPr>
            <w:tcW w:w="1276" w:type="dxa"/>
            <w:tcBorders>
              <w:top w:val="single" w:sz="4" w:space="0" w:color="000000"/>
              <w:left w:val="single" w:sz="4" w:space="0" w:color="000000"/>
              <w:bottom w:val="single" w:sz="4" w:space="0" w:color="000000"/>
              <w:right w:val="single" w:sz="4" w:space="0" w:color="000000"/>
            </w:tcBorders>
          </w:tcPr>
          <w:p w14:paraId="0CC3FB47" w14:textId="5A7896EE" w:rsidR="001070F6" w:rsidRPr="001070F6" w:rsidRDefault="001070F6" w:rsidP="001070F6">
            <w:pPr>
              <w:spacing w:after="0" w:line="240" w:lineRule="auto"/>
              <w:jc w:val="center"/>
              <w:rPr>
                <w:rFonts w:ascii="Times New Roman" w:hAnsi="Times New Roman"/>
                <w:color w:val="000000"/>
              </w:rPr>
            </w:pPr>
            <w:proofErr w:type="spellStart"/>
            <w:r w:rsidRPr="001070F6">
              <w:rPr>
                <w:rFonts w:ascii="Times New Roman" w:hAnsi="Times New Roman"/>
                <w:color w:val="000000"/>
              </w:rPr>
              <w:t>шт</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799D8E67" w14:textId="76ECCB96" w:rsidR="001070F6" w:rsidRPr="001070F6" w:rsidRDefault="00A10890" w:rsidP="001070F6">
            <w:pPr>
              <w:spacing w:after="0" w:line="240" w:lineRule="auto"/>
              <w:jc w:val="center"/>
              <w:rPr>
                <w:rFonts w:ascii="Times New Roman" w:hAnsi="Times New Roman"/>
                <w:color w:val="000000"/>
              </w:rPr>
            </w:pPr>
            <w:r>
              <w:rPr>
                <w:rFonts w:ascii="Times New Roman" w:hAnsi="Times New Roman"/>
                <w:color w:val="000000"/>
              </w:rPr>
              <w:t>30</w:t>
            </w:r>
          </w:p>
        </w:tc>
      </w:tr>
      <w:tr w:rsidR="001070F6" w:rsidRPr="001070F6" w14:paraId="207ED850" w14:textId="2C6CF4B0" w:rsidTr="001070F6">
        <w:trPr>
          <w:trHeight w:val="519"/>
          <w:jc w:val="center"/>
        </w:trPr>
        <w:tc>
          <w:tcPr>
            <w:tcW w:w="572" w:type="dxa"/>
          </w:tcPr>
          <w:p w14:paraId="1220A0BD" w14:textId="77777777" w:rsidR="001070F6" w:rsidRPr="001070F6" w:rsidRDefault="001070F6" w:rsidP="001070F6">
            <w:pPr>
              <w:pStyle w:val="afb"/>
              <w:numPr>
                <w:ilvl w:val="0"/>
                <w:numId w:val="15"/>
              </w:numPr>
              <w:spacing w:after="0" w:line="240" w:lineRule="auto"/>
              <w:ind w:left="0" w:firstLine="0"/>
              <w:jc w:val="center"/>
              <w:rPr>
                <w:rFonts w:ascii="Times New Roman" w:hAnsi="Times New Roman"/>
              </w:rPr>
            </w:pPr>
          </w:p>
        </w:tc>
        <w:tc>
          <w:tcPr>
            <w:tcW w:w="1939" w:type="dxa"/>
            <w:tcBorders>
              <w:top w:val="single" w:sz="4" w:space="0" w:color="000000"/>
              <w:left w:val="nil"/>
              <w:bottom w:val="single" w:sz="4" w:space="0" w:color="000000"/>
              <w:right w:val="nil"/>
            </w:tcBorders>
          </w:tcPr>
          <w:p w14:paraId="08C33427" w14:textId="34959C62" w:rsidR="001070F6" w:rsidRPr="001070F6" w:rsidRDefault="001070F6" w:rsidP="001070F6">
            <w:pPr>
              <w:spacing w:after="0" w:line="240" w:lineRule="auto"/>
              <w:jc w:val="center"/>
              <w:rPr>
                <w:rFonts w:ascii="Times New Roman" w:hAnsi="Times New Roman"/>
              </w:rPr>
            </w:pPr>
            <w:r w:rsidRPr="001070F6">
              <w:rPr>
                <w:rFonts w:ascii="Times New Roman" w:hAnsi="Times New Roman"/>
                <w:color w:val="000000"/>
              </w:rPr>
              <w:t xml:space="preserve">Паста-герметик </w:t>
            </w:r>
          </w:p>
        </w:tc>
        <w:tc>
          <w:tcPr>
            <w:tcW w:w="4561" w:type="dxa"/>
            <w:tcBorders>
              <w:top w:val="single" w:sz="4" w:space="0" w:color="000000"/>
              <w:left w:val="single" w:sz="4" w:space="0" w:color="000000"/>
              <w:bottom w:val="single" w:sz="4" w:space="0" w:color="000000"/>
              <w:right w:val="nil"/>
            </w:tcBorders>
          </w:tcPr>
          <w:p w14:paraId="15EB3E88" w14:textId="22729CA1" w:rsidR="001070F6" w:rsidRDefault="001070F6" w:rsidP="001070F6">
            <w:pPr>
              <w:pStyle w:val="af9"/>
              <w:keepNext/>
              <w:widowControl w:val="0"/>
              <w:spacing w:before="0" w:beforeAutospacing="0" w:after="0" w:afterAutospacing="0"/>
              <w:ind w:left="-76" w:right="-89"/>
              <w:rPr>
                <w:color w:val="000000"/>
                <w:sz w:val="22"/>
                <w:szCs w:val="22"/>
              </w:rPr>
            </w:pPr>
            <w:r w:rsidRPr="001070F6">
              <w:rPr>
                <w:color w:val="000000"/>
                <w:sz w:val="22"/>
                <w:szCs w:val="22"/>
              </w:rPr>
              <w:t xml:space="preserve">Паста – герметик для защиты и выравнивания кожи вокруг стомы плотно-эластичной консистенции, гипоаллергенная, моделируемая, не содержит спирт, для защиты кожи, герметизации пластины калоприемника или </w:t>
            </w:r>
            <w:proofErr w:type="spellStart"/>
            <w:r w:rsidRPr="001070F6">
              <w:rPr>
                <w:color w:val="000000"/>
                <w:sz w:val="22"/>
                <w:szCs w:val="22"/>
              </w:rPr>
              <w:t>уроприемника</w:t>
            </w:r>
            <w:proofErr w:type="spellEnd"/>
            <w:r w:rsidRPr="001070F6">
              <w:rPr>
                <w:color w:val="000000"/>
                <w:sz w:val="22"/>
                <w:szCs w:val="22"/>
              </w:rPr>
              <w:t xml:space="preserve">, выравнивания шрамов и складок на коже вокруг стомы, </w:t>
            </w:r>
          </w:p>
          <w:p w14:paraId="49C320CB" w14:textId="54F77FDC" w:rsidR="001070F6" w:rsidRDefault="001070F6" w:rsidP="001070F6">
            <w:pPr>
              <w:pStyle w:val="af9"/>
              <w:keepNext/>
              <w:widowControl w:val="0"/>
              <w:spacing w:before="0" w:beforeAutospacing="0" w:after="0" w:afterAutospacing="0"/>
              <w:ind w:left="-76" w:right="-89"/>
              <w:rPr>
                <w:color w:val="000000"/>
                <w:sz w:val="22"/>
                <w:szCs w:val="22"/>
              </w:rPr>
            </w:pPr>
            <w:r w:rsidRPr="001070F6">
              <w:rPr>
                <w:color w:val="000000"/>
                <w:sz w:val="22"/>
                <w:szCs w:val="22"/>
              </w:rPr>
              <w:t>Вариант исполнения</w:t>
            </w:r>
            <w:r>
              <w:rPr>
                <w:color w:val="000000"/>
                <w:sz w:val="22"/>
                <w:szCs w:val="22"/>
              </w:rPr>
              <w:t xml:space="preserve"> -</w:t>
            </w:r>
            <w:r w:rsidRPr="001070F6">
              <w:rPr>
                <w:color w:val="000000"/>
                <w:sz w:val="22"/>
                <w:szCs w:val="22"/>
              </w:rPr>
              <w:t>в полосках в индивидуальной упаковке.</w:t>
            </w:r>
          </w:p>
          <w:p w14:paraId="735FE833" w14:textId="7CAB1149" w:rsidR="001070F6" w:rsidRPr="001070F6" w:rsidRDefault="001070F6" w:rsidP="001070F6">
            <w:pPr>
              <w:pStyle w:val="af9"/>
              <w:keepNext/>
              <w:widowControl w:val="0"/>
              <w:spacing w:before="0" w:beforeAutospacing="0" w:after="0" w:afterAutospacing="0"/>
              <w:ind w:left="-76" w:right="-89"/>
              <w:rPr>
                <w:sz w:val="22"/>
                <w:szCs w:val="22"/>
              </w:rPr>
            </w:pPr>
            <w:r w:rsidRPr="001070F6">
              <w:rPr>
                <w:color w:val="000000"/>
                <w:sz w:val="22"/>
                <w:szCs w:val="22"/>
              </w:rPr>
              <w:t>Вес пасты в упаковке не менее 60 г</w:t>
            </w:r>
          </w:p>
        </w:tc>
        <w:tc>
          <w:tcPr>
            <w:tcW w:w="1276" w:type="dxa"/>
            <w:tcBorders>
              <w:top w:val="single" w:sz="4" w:space="0" w:color="000000"/>
              <w:left w:val="single" w:sz="4" w:space="0" w:color="000000"/>
              <w:bottom w:val="single" w:sz="4" w:space="0" w:color="000000"/>
              <w:right w:val="single" w:sz="4" w:space="0" w:color="000000"/>
            </w:tcBorders>
          </w:tcPr>
          <w:p w14:paraId="415BD859" w14:textId="72B473D8" w:rsidR="001070F6" w:rsidRPr="001070F6" w:rsidRDefault="001070F6" w:rsidP="001070F6">
            <w:pPr>
              <w:spacing w:after="0" w:line="240" w:lineRule="auto"/>
              <w:jc w:val="center"/>
              <w:rPr>
                <w:rFonts w:ascii="Times New Roman" w:hAnsi="Times New Roman"/>
                <w:color w:val="000000"/>
              </w:rPr>
            </w:pPr>
            <w:proofErr w:type="spellStart"/>
            <w:r w:rsidRPr="001070F6">
              <w:rPr>
                <w:rFonts w:ascii="Times New Roman" w:hAnsi="Times New Roman"/>
                <w:color w:val="000000"/>
              </w:rPr>
              <w:t>шт</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6AF3D3BC" w14:textId="118A2F4A" w:rsidR="001070F6" w:rsidRPr="001070F6" w:rsidRDefault="00A10890" w:rsidP="001070F6">
            <w:pPr>
              <w:spacing w:after="0" w:line="240" w:lineRule="auto"/>
              <w:jc w:val="center"/>
              <w:rPr>
                <w:rFonts w:ascii="Times New Roman" w:hAnsi="Times New Roman"/>
                <w:color w:val="000000"/>
              </w:rPr>
            </w:pPr>
            <w:r>
              <w:rPr>
                <w:rFonts w:ascii="Times New Roman" w:hAnsi="Times New Roman"/>
                <w:color w:val="000000"/>
              </w:rPr>
              <w:t>40</w:t>
            </w:r>
          </w:p>
        </w:tc>
      </w:tr>
      <w:tr w:rsidR="001070F6" w:rsidRPr="001070F6" w14:paraId="7EFDD409" w14:textId="270EBE4C" w:rsidTr="001070F6">
        <w:trPr>
          <w:trHeight w:val="519"/>
          <w:jc w:val="center"/>
        </w:trPr>
        <w:tc>
          <w:tcPr>
            <w:tcW w:w="572" w:type="dxa"/>
          </w:tcPr>
          <w:p w14:paraId="01A5B774" w14:textId="77777777" w:rsidR="001070F6" w:rsidRPr="001070F6" w:rsidRDefault="001070F6" w:rsidP="001070F6">
            <w:pPr>
              <w:pStyle w:val="afb"/>
              <w:numPr>
                <w:ilvl w:val="0"/>
                <w:numId w:val="15"/>
              </w:numPr>
              <w:spacing w:after="0" w:line="240" w:lineRule="auto"/>
              <w:ind w:left="0" w:firstLine="0"/>
              <w:jc w:val="center"/>
              <w:rPr>
                <w:rFonts w:ascii="Times New Roman" w:hAnsi="Times New Roman"/>
              </w:rPr>
            </w:pPr>
          </w:p>
        </w:tc>
        <w:tc>
          <w:tcPr>
            <w:tcW w:w="1939" w:type="dxa"/>
            <w:tcBorders>
              <w:top w:val="single" w:sz="4" w:space="0" w:color="000000"/>
              <w:left w:val="nil"/>
              <w:bottom w:val="single" w:sz="4" w:space="0" w:color="000000"/>
              <w:right w:val="nil"/>
            </w:tcBorders>
          </w:tcPr>
          <w:p w14:paraId="4D7B7BB6" w14:textId="320111B3" w:rsidR="001070F6" w:rsidRPr="001070F6" w:rsidRDefault="001070F6" w:rsidP="001070F6">
            <w:pPr>
              <w:spacing w:after="0" w:line="240" w:lineRule="auto"/>
              <w:jc w:val="center"/>
              <w:rPr>
                <w:rFonts w:ascii="Times New Roman" w:hAnsi="Times New Roman"/>
                <w:highlight w:val="yellow"/>
              </w:rPr>
            </w:pPr>
            <w:r w:rsidRPr="001070F6">
              <w:rPr>
                <w:rFonts w:ascii="Times New Roman" w:hAnsi="Times New Roman"/>
                <w:color w:val="000000"/>
              </w:rPr>
              <w:t xml:space="preserve">Крем защитный </w:t>
            </w:r>
          </w:p>
        </w:tc>
        <w:tc>
          <w:tcPr>
            <w:tcW w:w="4561" w:type="dxa"/>
            <w:tcBorders>
              <w:top w:val="single" w:sz="4" w:space="0" w:color="000000"/>
              <w:left w:val="single" w:sz="4" w:space="0" w:color="000000"/>
              <w:bottom w:val="single" w:sz="4" w:space="0" w:color="000000"/>
              <w:right w:val="nil"/>
            </w:tcBorders>
          </w:tcPr>
          <w:p w14:paraId="4828D77A" w14:textId="0CF34F60" w:rsidR="001070F6" w:rsidRDefault="001070F6" w:rsidP="001070F6">
            <w:pPr>
              <w:pStyle w:val="af9"/>
              <w:keepNext/>
              <w:widowControl w:val="0"/>
              <w:spacing w:before="0" w:beforeAutospacing="0" w:after="0" w:afterAutospacing="0"/>
              <w:ind w:left="-76" w:right="-89"/>
              <w:rPr>
                <w:color w:val="000000"/>
                <w:sz w:val="22"/>
                <w:szCs w:val="22"/>
              </w:rPr>
            </w:pPr>
            <w:r w:rsidRPr="001070F6">
              <w:rPr>
                <w:color w:val="000000"/>
                <w:sz w:val="22"/>
                <w:szCs w:val="22"/>
              </w:rPr>
              <w:t>Крем для защиты кожи вокруг стомы от раздражения, вызванного воздействием кишечного отделяемого, мочи, гноя для увлажнения сухой раздраженной кожи и восстановления нормального рН кожи, обладает водоотталкивающими свойствами.</w:t>
            </w:r>
          </w:p>
          <w:p w14:paraId="4A52D631" w14:textId="77777777" w:rsidR="001070F6" w:rsidRDefault="001070F6" w:rsidP="001070F6">
            <w:pPr>
              <w:pStyle w:val="af9"/>
              <w:keepNext/>
              <w:widowControl w:val="0"/>
              <w:spacing w:before="0" w:beforeAutospacing="0" w:after="0" w:afterAutospacing="0"/>
              <w:ind w:left="-76" w:right="-89"/>
              <w:rPr>
                <w:color w:val="000000"/>
                <w:sz w:val="22"/>
                <w:szCs w:val="22"/>
              </w:rPr>
            </w:pPr>
            <w:r w:rsidRPr="001070F6">
              <w:rPr>
                <w:color w:val="000000"/>
                <w:sz w:val="22"/>
                <w:szCs w:val="22"/>
              </w:rPr>
              <w:t xml:space="preserve">Вариант исполнения: </w:t>
            </w:r>
            <w:r>
              <w:rPr>
                <w:color w:val="000000"/>
                <w:sz w:val="22"/>
                <w:szCs w:val="22"/>
              </w:rPr>
              <w:t>крем</w:t>
            </w:r>
            <w:r w:rsidRPr="001070F6">
              <w:rPr>
                <w:color w:val="000000"/>
                <w:sz w:val="22"/>
                <w:szCs w:val="22"/>
              </w:rPr>
              <w:t xml:space="preserve"> в тубе.</w:t>
            </w:r>
          </w:p>
          <w:p w14:paraId="6658E253" w14:textId="13D415BE" w:rsidR="001070F6" w:rsidRPr="001070F6" w:rsidRDefault="001070F6" w:rsidP="001070F6">
            <w:pPr>
              <w:pStyle w:val="af9"/>
              <w:keepNext/>
              <w:widowControl w:val="0"/>
              <w:spacing w:before="0" w:beforeAutospacing="0" w:after="0" w:afterAutospacing="0"/>
              <w:ind w:left="-76" w:right="-89"/>
              <w:rPr>
                <w:sz w:val="22"/>
                <w:szCs w:val="22"/>
              </w:rPr>
            </w:pPr>
            <w:r w:rsidRPr="001070F6">
              <w:rPr>
                <w:color w:val="000000"/>
                <w:sz w:val="22"/>
                <w:szCs w:val="22"/>
              </w:rPr>
              <w:t>Объем тубы не менее 60 мл.</w:t>
            </w:r>
          </w:p>
        </w:tc>
        <w:tc>
          <w:tcPr>
            <w:tcW w:w="1276" w:type="dxa"/>
            <w:tcBorders>
              <w:top w:val="single" w:sz="4" w:space="0" w:color="000000"/>
              <w:left w:val="single" w:sz="4" w:space="0" w:color="000000"/>
              <w:bottom w:val="single" w:sz="4" w:space="0" w:color="000000"/>
              <w:right w:val="single" w:sz="4" w:space="0" w:color="000000"/>
            </w:tcBorders>
          </w:tcPr>
          <w:p w14:paraId="7AEF8302" w14:textId="04C48DCC" w:rsidR="001070F6" w:rsidRPr="001070F6" w:rsidRDefault="001070F6" w:rsidP="001070F6">
            <w:pPr>
              <w:spacing w:after="0" w:line="240" w:lineRule="auto"/>
              <w:jc w:val="center"/>
              <w:rPr>
                <w:rFonts w:ascii="Times New Roman" w:hAnsi="Times New Roman"/>
                <w:color w:val="000000"/>
              </w:rPr>
            </w:pPr>
            <w:proofErr w:type="spellStart"/>
            <w:r w:rsidRPr="001070F6">
              <w:rPr>
                <w:rFonts w:ascii="Times New Roman" w:hAnsi="Times New Roman"/>
                <w:color w:val="000000"/>
              </w:rPr>
              <w:t>шт</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7BA72BC5" w14:textId="21707393" w:rsidR="001070F6" w:rsidRPr="001070F6" w:rsidRDefault="00A10890" w:rsidP="001070F6">
            <w:pPr>
              <w:spacing w:after="0" w:line="240" w:lineRule="auto"/>
              <w:jc w:val="center"/>
              <w:rPr>
                <w:rFonts w:ascii="Times New Roman" w:hAnsi="Times New Roman"/>
                <w:color w:val="000000"/>
              </w:rPr>
            </w:pPr>
            <w:r>
              <w:rPr>
                <w:rFonts w:ascii="Times New Roman" w:hAnsi="Times New Roman"/>
                <w:color w:val="000000"/>
              </w:rPr>
              <w:t>30</w:t>
            </w:r>
          </w:p>
        </w:tc>
      </w:tr>
      <w:tr w:rsidR="001070F6" w:rsidRPr="001070F6" w14:paraId="73A8D671" w14:textId="57470D51" w:rsidTr="001070F6">
        <w:trPr>
          <w:trHeight w:val="519"/>
          <w:jc w:val="center"/>
        </w:trPr>
        <w:tc>
          <w:tcPr>
            <w:tcW w:w="572" w:type="dxa"/>
          </w:tcPr>
          <w:p w14:paraId="5D3F21C4" w14:textId="77777777" w:rsidR="001070F6" w:rsidRPr="001070F6" w:rsidRDefault="001070F6" w:rsidP="001070F6">
            <w:pPr>
              <w:pStyle w:val="afb"/>
              <w:numPr>
                <w:ilvl w:val="0"/>
                <w:numId w:val="15"/>
              </w:numPr>
              <w:spacing w:after="0" w:line="240" w:lineRule="auto"/>
              <w:ind w:left="0" w:firstLine="0"/>
              <w:jc w:val="center"/>
              <w:rPr>
                <w:rFonts w:ascii="Times New Roman" w:hAnsi="Times New Roman"/>
              </w:rPr>
            </w:pPr>
          </w:p>
        </w:tc>
        <w:tc>
          <w:tcPr>
            <w:tcW w:w="1939" w:type="dxa"/>
            <w:tcBorders>
              <w:top w:val="single" w:sz="4" w:space="0" w:color="000000"/>
              <w:left w:val="nil"/>
              <w:bottom w:val="single" w:sz="4" w:space="0" w:color="000000"/>
              <w:right w:val="nil"/>
            </w:tcBorders>
          </w:tcPr>
          <w:p w14:paraId="59FF32BE" w14:textId="4101B2CB" w:rsidR="001070F6" w:rsidRPr="001070F6" w:rsidRDefault="001070F6" w:rsidP="001070F6">
            <w:pPr>
              <w:spacing w:after="0" w:line="240" w:lineRule="auto"/>
              <w:jc w:val="center"/>
              <w:rPr>
                <w:rFonts w:ascii="Times New Roman" w:hAnsi="Times New Roman"/>
                <w:highlight w:val="yellow"/>
              </w:rPr>
            </w:pPr>
            <w:r w:rsidRPr="001070F6">
              <w:rPr>
                <w:rFonts w:ascii="Times New Roman" w:hAnsi="Times New Roman"/>
                <w:color w:val="000000"/>
              </w:rPr>
              <w:t xml:space="preserve">Пудра (порошок) абсорбирующая  </w:t>
            </w:r>
          </w:p>
        </w:tc>
        <w:tc>
          <w:tcPr>
            <w:tcW w:w="4561" w:type="dxa"/>
            <w:tcBorders>
              <w:top w:val="single" w:sz="4" w:space="0" w:color="000000"/>
              <w:left w:val="single" w:sz="4" w:space="0" w:color="000000"/>
              <w:bottom w:val="single" w:sz="4" w:space="0" w:color="000000"/>
              <w:right w:val="nil"/>
            </w:tcBorders>
          </w:tcPr>
          <w:p w14:paraId="0F8019D3" w14:textId="77777777" w:rsidR="001070F6" w:rsidRDefault="001070F6" w:rsidP="001070F6">
            <w:pPr>
              <w:pStyle w:val="af9"/>
              <w:keepNext/>
              <w:widowControl w:val="0"/>
              <w:spacing w:before="0" w:beforeAutospacing="0" w:after="0" w:afterAutospacing="0"/>
              <w:ind w:left="-76" w:right="-89"/>
              <w:rPr>
                <w:color w:val="000000"/>
                <w:sz w:val="22"/>
                <w:szCs w:val="22"/>
              </w:rPr>
            </w:pPr>
            <w:proofErr w:type="gramStart"/>
            <w:r w:rsidRPr="001070F6">
              <w:rPr>
                <w:color w:val="000000"/>
                <w:sz w:val="22"/>
                <w:szCs w:val="22"/>
              </w:rPr>
              <w:t>Пудра</w:t>
            </w:r>
            <w:proofErr w:type="gramEnd"/>
            <w:r w:rsidRPr="001070F6">
              <w:rPr>
                <w:color w:val="000000"/>
                <w:sz w:val="22"/>
                <w:szCs w:val="22"/>
              </w:rPr>
              <w:t xml:space="preserve"> абсорбирующая предназначена для ухода за поверхностью кожи в </w:t>
            </w:r>
            <w:proofErr w:type="spellStart"/>
            <w:r w:rsidRPr="001070F6">
              <w:rPr>
                <w:color w:val="000000"/>
                <w:sz w:val="22"/>
                <w:szCs w:val="22"/>
              </w:rPr>
              <w:t>перистомальной</w:t>
            </w:r>
            <w:proofErr w:type="spellEnd"/>
            <w:r w:rsidRPr="001070F6">
              <w:rPr>
                <w:color w:val="000000"/>
                <w:sz w:val="22"/>
                <w:szCs w:val="22"/>
              </w:rPr>
              <w:t xml:space="preserve"> </w:t>
            </w:r>
            <w:r w:rsidRPr="001070F6">
              <w:rPr>
                <w:color w:val="000000"/>
                <w:sz w:val="22"/>
                <w:szCs w:val="22"/>
              </w:rPr>
              <w:lastRenderedPageBreak/>
              <w:t xml:space="preserve">области, для поглощения избытка влаги, поддержанию кожи в сухом состоянии, предотвращения раздражения и </w:t>
            </w:r>
            <w:proofErr w:type="spellStart"/>
            <w:r w:rsidRPr="001070F6">
              <w:rPr>
                <w:color w:val="000000"/>
                <w:sz w:val="22"/>
                <w:szCs w:val="22"/>
              </w:rPr>
              <w:t>мокнутия</w:t>
            </w:r>
            <w:proofErr w:type="spellEnd"/>
            <w:r w:rsidRPr="001070F6">
              <w:rPr>
                <w:color w:val="000000"/>
                <w:sz w:val="22"/>
                <w:szCs w:val="22"/>
              </w:rPr>
              <w:t>.</w:t>
            </w:r>
          </w:p>
          <w:p w14:paraId="242D7A03" w14:textId="77777777" w:rsidR="001070F6" w:rsidRDefault="001070F6" w:rsidP="001070F6">
            <w:pPr>
              <w:pStyle w:val="af9"/>
              <w:keepNext/>
              <w:widowControl w:val="0"/>
              <w:spacing w:before="0" w:beforeAutospacing="0" w:after="0" w:afterAutospacing="0"/>
              <w:ind w:left="-76" w:right="-89"/>
              <w:rPr>
                <w:color w:val="000000"/>
              </w:rPr>
            </w:pPr>
            <w:r w:rsidRPr="001070F6">
              <w:rPr>
                <w:color w:val="000000"/>
              </w:rPr>
              <w:t>Вариант исполнения: в тубе.</w:t>
            </w:r>
          </w:p>
          <w:p w14:paraId="2E4A9B5C" w14:textId="75825616" w:rsidR="001070F6" w:rsidRPr="001070F6" w:rsidRDefault="001070F6" w:rsidP="001070F6">
            <w:pPr>
              <w:pStyle w:val="af9"/>
              <w:keepNext/>
              <w:widowControl w:val="0"/>
              <w:spacing w:before="0" w:beforeAutospacing="0" w:after="0" w:afterAutospacing="0"/>
              <w:ind w:left="-76" w:right="-89"/>
              <w:rPr>
                <w:sz w:val="22"/>
                <w:szCs w:val="22"/>
              </w:rPr>
            </w:pPr>
            <w:r>
              <w:rPr>
                <w:color w:val="000000"/>
              </w:rPr>
              <w:t>Вес</w:t>
            </w:r>
            <w:r w:rsidRPr="001070F6">
              <w:rPr>
                <w:color w:val="000000"/>
              </w:rPr>
              <w:t xml:space="preserve"> тубы не менее </w:t>
            </w:r>
            <w:r>
              <w:rPr>
                <w:color w:val="000000"/>
              </w:rPr>
              <w:t>25г</w:t>
            </w:r>
            <w:r w:rsidRPr="001070F6">
              <w:rPr>
                <w:color w:val="000000"/>
              </w:rPr>
              <w:t>.</w:t>
            </w:r>
          </w:p>
        </w:tc>
        <w:tc>
          <w:tcPr>
            <w:tcW w:w="1276" w:type="dxa"/>
            <w:tcBorders>
              <w:top w:val="single" w:sz="4" w:space="0" w:color="000000"/>
              <w:left w:val="single" w:sz="4" w:space="0" w:color="000000"/>
              <w:bottom w:val="single" w:sz="4" w:space="0" w:color="000000"/>
              <w:right w:val="single" w:sz="4" w:space="0" w:color="000000"/>
            </w:tcBorders>
          </w:tcPr>
          <w:p w14:paraId="7F36E751" w14:textId="7F3779B0" w:rsidR="001070F6" w:rsidRPr="001070F6" w:rsidRDefault="001070F6" w:rsidP="001070F6">
            <w:pPr>
              <w:spacing w:after="0" w:line="240" w:lineRule="auto"/>
              <w:jc w:val="center"/>
              <w:rPr>
                <w:rFonts w:ascii="Times New Roman" w:hAnsi="Times New Roman"/>
                <w:color w:val="000000"/>
              </w:rPr>
            </w:pPr>
            <w:proofErr w:type="spellStart"/>
            <w:r w:rsidRPr="001070F6">
              <w:rPr>
                <w:rFonts w:ascii="Times New Roman" w:hAnsi="Times New Roman"/>
                <w:color w:val="000000"/>
              </w:rPr>
              <w:lastRenderedPageBreak/>
              <w:t>шт</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5BD6B3DE" w14:textId="781EA95A" w:rsidR="001070F6" w:rsidRPr="001070F6" w:rsidRDefault="00A10890" w:rsidP="001070F6">
            <w:pPr>
              <w:spacing w:after="0" w:line="240" w:lineRule="auto"/>
              <w:jc w:val="center"/>
              <w:rPr>
                <w:rFonts w:ascii="Times New Roman" w:hAnsi="Times New Roman"/>
                <w:color w:val="000000"/>
              </w:rPr>
            </w:pPr>
            <w:r>
              <w:rPr>
                <w:rFonts w:ascii="Times New Roman" w:hAnsi="Times New Roman"/>
                <w:color w:val="000000"/>
              </w:rPr>
              <w:t>30</w:t>
            </w:r>
          </w:p>
        </w:tc>
      </w:tr>
      <w:tr w:rsidR="001070F6" w:rsidRPr="001070F6" w14:paraId="3F72891B" w14:textId="56BF2483" w:rsidTr="001070F6">
        <w:trPr>
          <w:trHeight w:val="519"/>
          <w:jc w:val="center"/>
        </w:trPr>
        <w:tc>
          <w:tcPr>
            <w:tcW w:w="572" w:type="dxa"/>
          </w:tcPr>
          <w:p w14:paraId="7E034429" w14:textId="77777777" w:rsidR="001070F6" w:rsidRPr="001070F6" w:rsidRDefault="001070F6" w:rsidP="001070F6">
            <w:pPr>
              <w:pStyle w:val="afb"/>
              <w:numPr>
                <w:ilvl w:val="0"/>
                <w:numId w:val="15"/>
              </w:numPr>
              <w:spacing w:after="0" w:line="240" w:lineRule="auto"/>
              <w:ind w:left="0" w:firstLine="0"/>
              <w:jc w:val="center"/>
              <w:rPr>
                <w:rFonts w:ascii="Times New Roman" w:hAnsi="Times New Roman"/>
              </w:rPr>
            </w:pPr>
          </w:p>
        </w:tc>
        <w:tc>
          <w:tcPr>
            <w:tcW w:w="1939" w:type="dxa"/>
            <w:tcBorders>
              <w:top w:val="single" w:sz="4" w:space="0" w:color="000000"/>
              <w:left w:val="nil"/>
              <w:bottom w:val="single" w:sz="4" w:space="0" w:color="000000"/>
              <w:right w:val="nil"/>
            </w:tcBorders>
          </w:tcPr>
          <w:p w14:paraId="5E5ACC0F" w14:textId="758BA076" w:rsidR="001070F6" w:rsidRPr="001070F6" w:rsidRDefault="001070F6" w:rsidP="001070F6">
            <w:pPr>
              <w:spacing w:after="0" w:line="240" w:lineRule="auto"/>
              <w:jc w:val="center"/>
              <w:rPr>
                <w:rFonts w:ascii="Times New Roman" w:hAnsi="Times New Roman"/>
              </w:rPr>
            </w:pPr>
            <w:r w:rsidRPr="001070F6">
              <w:rPr>
                <w:rFonts w:ascii="Times New Roman" w:hAnsi="Times New Roman"/>
                <w:color w:val="000000"/>
              </w:rPr>
              <w:t>Защитные кольца для кожи вокруг стомы</w:t>
            </w:r>
          </w:p>
        </w:tc>
        <w:tc>
          <w:tcPr>
            <w:tcW w:w="4561" w:type="dxa"/>
            <w:tcBorders>
              <w:top w:val="single" w:sz="4" w:space="0" w:color="000000"/>
              <w:left w:val="single" w:sz="4" w:space="0" w:color="000000"/>
              <w:bottom w:val="single" w:sz="4" w:space="0" w:color="000000"/>
              <w:right w:val="nil"/>
            </w:tcBorders>
          </w:tcPr>
          <w:p w14:paraId="154228D2" w14:textId="77777777" w:rsidR="001070F6" w:rsidRDefault="001070F6" w:rsidP="001070F6">
            <w:pPr>
              <w:pStyle w:val="af9"/>
              <w:keepNext/>
              <w:widowControl w:val="0"/>
              <w:spacing w:before="0" w:beforeAutospacing="0" w:after="0" w:afterAutospacing="0"/>
              <w:ind w:left="-76" w:right="-89"/>
              <w:rPr>
                <w:color w:val="000000"/>
                <w:sz w:val="22"/>
                <w:szCs w:val="22"/>
              </w:rPr>
            </w:pPr>
            <w:r w:rsidRPr="001070F6">
              <w:rPr>
                <w:color w:val="000000"/>
                <w:sz w:val="22"/>
                <w:szCs w:val="22"/>
              </w:rPr>
              <w:t xml:space="preserve">Моделируемое защитное кольцо для защиты кожи, выравнивания шрамов и складок на коже вокруг стомы, герметизации пластин </w:t>
            </w:r>
            <w:proofErr w:type="spellStart"/>
            <w:r w:rsidRPr="001070F6">
              <w:rPr>
                <w:color w:val="000000"/>
                <w:sz w:val="22"/>
                <w:szCs w:val="22"/>
              </w:rPr>
              <w:t>кало</w:t>
            </w:r>
            <w:proofErr w:type="spellEnd"/>
            <w:r w:rsidRPr="001070F6">
              <w:rPr>
                <w:color w:val="000000"/>
                <w:sz w:val="22"/>
                <w:szCs w:val="22"/>
              </w:rPr>
              <w:t xml:space="preserve">- и </w:t>
            </w:r>
            <w:proofErr w:type="spellStart"/>
            <w:r w:rsidRPr="001070F6">
              <w:rPr>
                <w:color w:val="000000"/>
                <w:sz w:val="22"/>
                <w:szCs w:val="22"/>
              </w:rPr>
              <w:t>уроприемников</w:t>
            </w:r>
            <w:proofErr w:type="spellEnd"/>
            <w:r w:rsidRPr="001070F6">
              <w:rPr>
                <w:color w:val="000000"/>
                <w:sz w:val="22"/>
                <w:szCs w:val="22"/>
              </w:rPr>
              <w:t>, обеспечивает длительную защиту от протекания.  Защитное кольцо из гидроколлоидного адгезивного моделируемого материала. В индивидуальной упаковке.</w:t>
            </w:r>
          </w:p>
          <w:p w14:paraId="5C533C55" w14:textId="21780AC7" w:rsidR="001070F6" w:rsidRPr="001070F6" w:rsidRDefault="001070F6" w:rsidP="001070F6">
            <w:pPr>
              <w:pStyle w:val="af9"/>
              <w:keepNext/>
              <w:widowControl w:val="0"/>
              <w:spacing w:before="0" w:beforeAutospacing="0" w:after="0" w:afterAutospacing="0"/>
              <w:ind w:left="-76" w:right="-89"/>
              <w:rPr>
                <w:sz w:val="22"/>
                <w:szCs w:val="22"/>
              </w:rPr>
            </w:pPr>
            <w:r w:rsidRPr="001070F6">
              <w:rPr>
                <w:color w:val="000000"/>
                <w:sz w:val="22"/>
                <w:szCs w:val="22"/>
              </w:rPr>
              <w:t xml:space="preserve">Толщина адгезивного моделируемого материала </w:t>
            </w:r>
            <w:r>
              <w:rPr>
                <w:color w:val="000000"/>
              </w:rPr>
              <w:t>не менее</w:t>
            </w:r>
            <w:r w:rsidRPr="001070F6">
              <w:rPr>
                <w:color w:val="000000"/>
                <w:sz w:val="22"/>
                <w:szCs w:val="22"/>
              </w:rPr>
              <w:t xml:space="preserve"> 2,0 мм </w:t>
            </w:r>
            <w:r>
              <w:rPr>
                <w:color w:val="000000"/>
              </w:rPr>
              <w:t>не более</w:t>
            </w:r>
            <w:r w:rsidRPr="001070F6">
              <w:rPr>
                <w:color w:val="000000"/>
                <w:sz w:val="22"/>
                <w:szCs w:val="22"/>
              </w:rPr>
              <w:t xml:space="preserve"> 4,2 мм.</w:t>
            </w:r>
          </w:p>
        </w:tc>
        <w:tc>
          <w:tcPr>
            <w:tcW w:w="1276" w:type="dxa"/>
            <w:tcBorders>
              <w:top w:val="single" w:sz="4" w:space="0" w:color="000000"/>
              <w:left w:val="single" w:sz="4" w:space="0" w:color="000000"/>
              <w:bottom w:val="single" w:sz="4" w:space="0" w:color="000000"/>
              <w:right w:val="single" w:sz="4" w:space="0" w:color="000000"/>
            </w:tcBorders>
          </w:tcPr>
          <w:p w14:paraId="003E5D67" w14:textId="66F84E61" w:rsidR="001070F6" w:rsidRPr="001070F6" w:rsidRDefault="001070F6" w:rsidP="001070F6">
            <w:pPr>
              <w:spacing w:after="0" w:line="240" w:lineRule="auto"/>
              <w:jc w:val="center"/>
              <w:rPr>
                <w:rFonts w:ascii="Times New Roman" w:hAnsi="Times New Roman"/>
                <w:color w:val="000000"/>
              </w:rPr>
            </w:pPr>
            <w:proofErr w:type="spellStart"/>
            <w:r w:rsidRPr="001070F6">
              <w:rPr>
                <w:rFonts w:ascii="Times New Roman" w:hAnsi="Times New Roman"/>
                <w:color w:val="000000"/>
              </w:rPr>
              <w:t>шт</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7DE89FC3" w14:textId="753CD7E8" w:rsidR="001070F6" w:rsidRPr="001070F6" w:rsidRDefault="00A10890" w:rsidP="001070F6">
            <w:pPr>
              <w:spacing w:after="0" w:line="240" w:lineRule="auto"/>
              <w:jc w:val="center"/>
              <w:rPr>
                <w:rFonts w:ascii="Times New Roman" w:hAnsi="Times New Roman"/>
                <w:color w:val="000000"/>
              </w:rPr>
            </w:pPr>
            <w:r>
              <w:rPr>
                <w:rFonts w:ascii="Times New Roman" w:hAnsi="Times New Roman"/>
                <w:color w:val="000000"/>
              </w:rPr>
              <w:t>40</w:t>
            </w:r>
          </w:p>
        </w:tc>
      </w:tr>
    </w:tbl>
    <w:p w14:paraId="22A0408B" w14:textId="77777777" w:rsidR="005B5574" w:rsidRDefault="005B5574" w:rsidP="00ED0413">
      <w:pPr>
        <w:spacing w:after="0" w:line="240" w:lineRule="auto"/>
        <w:jc w:val="both"/>
        <w:rPr>
          <w:rFonts w:ascii="Times New Roman" w:hAnsi="Times New Roman"/>
          <w:b/>
          <w:bCs/>
          <w:highlight w:val="yellow"/>
        </w:rPr>
      </w:pPr>
    </w:p>
    <w:p w14:paraId="6A3804E5" w14:textId="0FA2CBD0" w:rsidR="00801669" w:rsidRPr="00E30E4D" w:rsidRDefault="00486998" w:rsidP="00ED0413">
      <w:pPr>
        <w:spacing w:after="0" w:line="240" w:lineRule="auto"/>
        <w:jc w:val="both"/>
        <w:rPr>
          <w:rFonts w:ascii="Times New Roman" w:hAnsi="Times New Roman"/>
          <w:highlight w:val="yellow"/>
        </w:rPr>
      </w:pPr>
      <w:r w:rsidRPr="00047E25">
        <w:rPr>
          <w:rFonts w:ascii="Times New Roman" w:hAnsi="Times New Roman"/>
          <w:b/>
          <w:bCs/>
          <w:highlight w:val="yellow"/>
        </w:rPr>
        <w:t xml:space="preserve">2. </w:t>
      </w:r>
      <w:r w:rsidR="00365314" w:rsidRPr="00047E25">
        <w:rPr>
          <w:rFonts w:ascii="Times New Roman" w:hAnsi="Times New Roman"/>
          <w:b/>
          <w:bCs/>
          <w:highlight w:val="yellow"/>
        </w:rPr>
        <w:t>Место поставки товара:</w:t>
      </w:r>
      <w:r w:rsidR="00365314" w:rsidRPr="00047E25">
        <w:rPr>
          <w:rFonts w:ascii="Times New Roman" w:hAnsi="Times New Roman"/>
          <w:highlight w:val="yellow"/>
        </w:rPr>
        <w:t xml:space="preserve"> </w:t>
      </w:r>
      <w:r w:rsidR="00E30E4D" w:rsidRPr="00E30E4D">
        <w:rPr>
          <w:rFonts w:ascii="Times New Roman" w:hAnsi="Times New Roman"/>
          <w:highlight w:val="yellow"/>
        </w:rPr>
        <w:t>170033, г. Тверь, ул. Коминтерна, д.7</w:t>
      </w:r>
      <w:r w:rsidR="001070F6">
        <w:rPr>
          <w:rFonts w:ascii="Times New Roman" w:hAnsi="Times New Roman"/>
          <w:highlight w:val="yellow"/>
        </w:rPr>
        <w:t>7</w:t>
      </w:r>
    </w:p>
    <w:p w14:paraId="2CE4F825" w14:textId="31FFE764" w:rsidR="00E30E4D" w:rsidRDefault="00486998" w:rsidP="00E30E4D">
      <w:pPr>
        <w:spacing w:after="0" w:line="240" w:lineRule="auto"/>
        <w:jc w:val="both"/>
        <w:rPr>
          <w:rFonts w:ascii="Times New Roman" w:eastAsia="Calibri" w:hAnsi="Times New Roman"/>
          <w:spacing w:val="-2"/>
        </w:rPr>
      </w:pPr>
      <w:r w:rsidRPr="00E30E4D">
        <w:rPr>
          <w:rFonts w:ascii="Times New Roman" w:hAnsi="Times New Roman"/>
          <w:b/>
          <w:bCs/>
          <w:highlight w:val="yellow"/>
        </w:rPr>
        <w:t xml:space="preserve">3. </w:t>
      </w:r>
      <w:r w:rsidR="00365314" w:rsidRPr="00E30E4D">
        <w:rPr>
          <w:rFonts w:ascii="Times New Roman" w:hAnsi="Times New Roman"/>
          <w:b/>
          <w:bCs/>
          <w:highlight w:val="yellow"/>
        </w:rPr>
        <w:t xml:space="preserve">Срок поставки товара: </w:t>
      </w:r>
      <w:r w:rsidR="007622E6" w:rsidRPr="00E30E4D">
        <w:rPr>
          <w:rFonts w:ascii="Times New Roman" w:hAnsi="Times New Roman"/>
          <w:spacing w:val="-2"/>
          <w:highlight w:val="yellow"/>
        </w:rPr>
        <w:t>с момента заключения договора</w:t>
      </w:r>
      <w:r w:rsidR="00FE364D">
        <w:rPr>
          <w:rFonts w:ascii="Times New Roman" w:hAnsi="Times New Roman"/>
          <w:spacing w:val="-2"/>
          <w:highlight w:val="yellow"/>
        </w:rPr>
        <w:t xml:space="preserve"> до</w:t>
      </w:r>
      <w:r w:rsidR="00E00D66" w:rsidRPr="00E30E4D">
        <w:rPr>
          <w:rFonts w:ascii="Times New Roman" w:hAnsi="Times New Roman"/>
          <w:spacing w:val="-2"/>
          <w:highlight w:val="yellow"/>
        </w:rPr>
        <w:t xml:space="preserve"> </w:t>
      </w:r>
      <w:r w:rsidR="00FE364D">
        <w:rPr>
          <w:rFonts w:ascii="Times New Roman" w:hAnsi="Times New Roman"/>
          <w:spacing w:val="-2"/>
          <w:highlight w:val="yellow"/>
        </w:rPr>
        <w:t>31.12.2026</w:t>
      </w:r>
      <w:r w:rsidR="00E00D66" w:rsidRPr="00E30E4D">
        <w:rPr>
          <w:rFonts w:ascii="Times New Roman" w:hAnsi="Times New Roman"/>
          <w:spacing w:val="-2"/>
          <w:highlight w:val="yellow"/>
        </w:rPr>
        <w:t>.</w:t>
      </w:r>
      <w:r w:rsidR="00166BCC" w:rsidRPr="00E30E4D">
        <w:rPr>
          <w:rFonts w:ascii="Times New Roman" w:hAnsi="Times New Roman"/>
          <w:spacing w:val="-2"/>
          <w:highlight w:val="yellow"/>
        </w:rPr>
        <w:t xml:space="preserve"> </w:t>
      </w:r>
      <w:bookmarkStart w:id="1" w:name="_Hlk201844696"/>
      <w:r w:rsidR="00E30E4D" w:rsidRPr="00E30E4D">
        <w:rPr>
          <w:rFonts w:ascii="Times New Roman" w:hAnsi="Times New Roman"/>
          <w:spacing w:val="-2"/>
          <w:highlight w:val="yellow"/>
        </w:rPr>
        <w:t xml:space="preserve">Поставка товара осуществляется </w:t>
      </w:r>
      <w:r w:rsidR="00A10890">
        <w:rPr>
          <w:rFonts w:ascii="Times New Roman" w:hAnsi="Times New Roman"/>
          <w:spacing w:val="-2"/>
          <w:highlight w:val="yellow"/>
        </w:rPr>
        <w:t xml:space="preserve">одной </w:t>
      </w:r>
      <w:proofErr w:type="spellStart"/>
      <w:r w:rsidR="00E30E4D" w:rsidRPr="00E30E4D">
        <w:rPr>
          <w:rFonts w:ascii="Times New Roman" w:hAnsi="Times New Roman"/>
          <w:spacing w:val="-2"/>
          <w:highlight w:val="yellow"/>
        </w:rPr>
        <w:t>партия</w:t>
      </w:r>
      <w:r w:rsidR="00A10890">
        <w:rPr>
          <w:rFonts w:ascii="Times New Roman" w:hAnsi="Times New Roman"/>
          <w:spacing w:val="-2"/>
          <w:highlight w:val="yellow"/>
        </w:rPr>
        <w:t>ей</w:t>
      </w:r>
      <w:proofErr w:type="spellEnd"/>
      <w:r w:rsidR="00E30E4D" w:rsidRPr="00E30E4D">
        <w:rPr>
          <w:rFonts w:ascii="Times New Roman" w:hAnsi="Times New Roman"/>
          <w:spacing w:val="-2"/>
          <w:highlight w:val="yellow"/>
        </w:rPr>
        <w:t xml:space="preserve"> по заявк</w:t>
      </w:r>
      <w:r w:rsidR="00A10890">
        <w:rPr>
          <w:rFonts w:ascii="Times New Roman" w:hAnsi="Times New Roman"/>
          <w:spacing w:val="-2"/>
          <w:highlight w:val="yellow"/>
        </w:rPr>
        <w:t>и</w:t>
      </w:r>
      <w:r w:rsidR="00E30E4D" w:rsidRPr="00E30E4D">
        <w:rPr>
          <w:rFonts w:ascii="Times New Roman" w:hAnsi="Times New Roman"/>
          <w:spacing w:val="-2"/>
          <w:highlight w:val="yellow"/>
        </w:rPr>
        <w:t xml:space="preserve"> Заказчика. Поставка по Заявке должна быть осуществлена в течение 5 (пяти) рабочих дней со дня получения заявки Поставщиком</w:t>
      </w:r>
      <w:r w:rsidR="00E30E4D" w:rsidRPr="00E30E4D">
        <w:rPr>
          <w:rFonts w:ascii="Times New Roman" w:eastAsia="Calibri" w:hAnsi="Times New Roman"/>
          <w:spacing w:val="-2"/>
        </w:rPr>
        <w:t xml:space="preserve"> </w:t>
      </w:r>
    </w:p>
    <w:p w14:paraId="3E052814" w14:textId="5D65FE98" w:rsidR="00F4273D" w:rsidRPr="00047E25" w:rsidRDefault="00F4273D" w:rsidP="00E30E4D">
      <w:pPr>
        <w:spacing w:after="0" w:line="240" w:lineRule="auto"/>
        <w:jc w:val="both"/>
        <w:rPr>
          <w:rFonts w:ascii="Times New Roman" w:hAnsi="Times New Roman"/>
          <w:i/>
          <w:iCs/>
          <w:shd w:val="clear" w:color="auto" w:fill="FFFFFF"/>
        </w:rPr>
      </w:pPr>
      <w:r w:rsidRPr="00047E25">
        <w:rPr>
          <w:rFonts w:ascii="Times New Roman" w:eastAsia="Calibri" w:hAnsi="Times New Roman"/>
          <w:lang w:eastAsia="ar-SA"/>
        </w:rPr>
        <w:t>3.1. Доставка, погрузочно-разгрузочные работы производятся за счет Поставщика.</w:t>
      </w:r>
    </w:p>
    <w:bookmarkEnd w:id="1"/>
    <w:p w14:paraId="66DF6A79" w14:textId="77777777" w:rsidR="002265D8" w:rsidRPr="00047E25" w:rsidRDefault="002265D8" w:rsidP="002265D8">
      <w:pPr>
        <w:pStyle w:val="docdata"/>
        <w:spacing w:before="0" w:beforeAutospacing="0" w:after="0" w:afterAutospacing="0"/>
        <w:jc w:val="both"/>
        <w:rPr>
          <w:sz w:val="22"/>
          <w:szCs w:val="22"/>
        </w:rPr>
      </w:pPr>
      <w:r w:rsidRPr="00047E25">
        <w:rPr>
          <w:b/>
          <w:bCs/>
          <w:color w:val="000000"/>
          <w:sz w:val="22"/>
          <w:szCs w:val="22"/>
        </w:rPr>
        <w:t>4. Требования к качеству, безопасности поставляемого товара:</w:t>
      </w:r>
    </w:p>
    <w:p w14:paraId="24048152"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 xml:space="preserve">4.1. Требования к качеству продукции медицинского </w:t>
      </w:r>
      <w:r w:rsidRPr="002367E3">
        <w:rPr>
          <w:rFonts w:ascii="Times New Roman" w:hAnsi="Times New Roman"/>
        </w:rPr>
        <w:t>назначения: Поставляемая продукция в соответствии с Постановлением Правительства РФ от 23 декабря 2021 года N 2425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должна иметь сертификат соответствия или декларацию о соответствии.</w:t>
      </w:r>
    </w:p>
    <w:p w14:paraId="5BE1E6B4"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4.2. Требования к безопасности продукции медицинского назначении: Продукция медицинского назначения должна быть зарегистрирована и разрешена к применению на территории Российской Федерации.</w:t>
      </w:r>
    </w:p>
    <w:p w14:paraId="045C5EE9"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w:t>
      </w:r>
      <w:bookmarkStart w:id="2" w:name="_GoBack"/>
      <w:bookmarkEnd w:id="2"/>
      <w:r w:rsidRPr="00047E25">
        <w:rPr>
          <w:rFonts w:ascii="Times New Roman" w:hAnsi="Times New Roman"/>
        </w:rPr>
        <w:t>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6B1CA1D"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DA3A096"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4.5.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14:paraId="19548378"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4.6. Вся сопроводительная информация о поставляемом товаре должна быть на русском языке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 РФ;</w:t>
      </w:r>
    </w:p>
    <w:p w14:paraId="5A44586D"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4.7.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B013288"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4.8.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7FC3238" w14:textId="77777777" w:rsidR="002265D8" w:rsidRPr="00047E25" w:rsidRDefault="002265D8" w:rsidP="002265D8">
      <w:pPr>
        <w:pStyle w:val="af9"/>
        <w:spacing w:before="0" w:beforeAutospacing="0" w:after="0" w:afterAutospacing="0"/>
        <w:jc w:val="both"/>
        <w:rPr>
          <w:sz w:val="22"/>
          <w:szCs w:val="22"/>
        </w:rPr>
      </w:pPr>
      <w:r w:rsidRPr="00047E25">
        <w:rPr>
          <w:b/>
          <w:bCs/>
          <w:color w:val="000000"/>
          <w:sz w:val="22"/>
          <w:szCs w:val="22"/>
        </w:rPr>
        <w:t>5. Требования к упаковке и маркировке поставляемого товара:</w:t>
      </w:r>
    </w:p>
    <w:p w14:paraId="311F6BA1" w14:textId="77777777" w:rsidR="002265D8" w:rsidRPr="00047E25" w:rsidRDefault="002265D8" w:rsidP="002265D8">
      <w:pPr>
        <w:pStyle w:val="af9"/>
        <w:tabs>
          <w:tab w:val="left" w:pos="0"/>
        </w:tabs>
        <w:spacing w:before="0" w:beforeAutospacing="0" w:after="0" w:afterAutospacing="0"/>
        <w:jc w:val="both"/>
        <w:rPr>
          <w:sz w:val="22"/>
          <w:szCs w:val="22"/>
        </w:rPr>
      </w:pPr>
      <w:r w:rsidRPr="00047E25">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D70DECD" w14:textId="77777777" w:rsidR="002265D8" w:rsidRPr="00047E25" w:rsidRDefault="002265D8" w:rsidP="002265D8">
      <w:pPr>
        <w:pStyle w:val="af9"/>
        <w:spacing w:before="0" w:beforeAutospacing="0" w:after="0" w:afterAutospacing="0"/>
        <w:jc w:val="both"/>
        <w:rPr>
          <w:sz w:val="22"/>
          <w:szCs w:val="22"/>
        </w:rPr>
      </w:pPr>
      <w:r w:rsidRPr="00047E25">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E2013C0" w14:textId="77777777" w:rsidR="002265D8" w:rsidRPr="00047E25" w:rsidRDefault="002265D8" w:rsidP="002265D8">
      <w:pPr>
        <w:pStyle w:val="af9"/>
        <w:tabs>
          <w:tab w:val="left" w:pos="0"/>
        </w:tabs>
        <w:spacing w:before="0" w:beforeAutospacing="0" w:after="0" w:afterAutospacing="0"/>
        <w:jc w:val="both"/>
        <w:rPr>
          <w:sz w:val="22"/>
          <w:szCs w:val="22"/>
        </w:rPr>
      </w:pPr>
      <w:r w:rsidRPr="00047E25">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7FA265D8" w14:textId="77777777" w:rsidR="002265D8" w:rsidRPr="00047E25" w:rsidRDefault="002265D8" w:rsidP="002265D8">
      <w:pPr>
        <w:spacing w:after="0" w:line="240" w:lineRule="auto"/>
        <w:jc w:val="both"/>
        <w:rPr>
          <w:rFonts w:ascii="Times New Roman" w:hAnsi="Times New Roman"/>
          <w:b/>
          <w:bCs/>
        </w:rPr>
      </w:pPr>
      <w:r w:rsidRPr="00047E25">
        <w:rPr>
          <w:rFonts w:ascii="Times New Roman" w:hAnsi="Times New Roman"/>
          <w:b/>
          <w:bCs/>
        </w:rPr>
        <w:lastRenderedPageBreak/>
        <w:t>6. Требования к гарантийному сроку товара и (или) объему предоставления гарантий качества товара:</w:t>
      </w:r>
    </w:p>
    <w:p w14:paraId="1429F90C"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6.1. На момент поставки товар должен иметь остаточный срок годности (службы) не менее 12 месяцев</w:t>
      </w:r>
    </w:p>
    <w:p w14:paraId="2943F24A"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6.2. Товар с зарегистрированным сроком годности (службы) 1 год должен иметь на момент поставки Заказчику остаточный срок годности (службы) не менее 8 месяцев.</w:t>
      </w:r>
    </w:p>
    <w:p w14:paraId="2EB2CBD0"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6.3. Поставка Товара с меньшим остаточным сроком годности (службы) допускается только по согласованию Сторон.</w:t>
      </w:r>
    </w:p>
    <w:p w14:paraId="1C41B69E"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 xml:space="preserve">6.4. Гарантийные обязательства должны распространяться на каждую единицу товара с момента приемки товара Заказчиком. </w:t>
      </w:r>
    </w:p>
    <w:p w14:paraId="20078CE3" w14:textId="77777777" w:rsidR="002265D8" w:rsidRPr="00047E25" w:rsidRDefault="002265D8" w:rsidP="002265D8">
      <w:pPr>
        <w:tabs>
          <w:tab w:val="left" w:pos="-426"/>
        </w:tabs>
        <w:suppressAutoHyphens/>
        <w:spacing w:after="0" w:line="240" w:lineRule="auto"/>
        <w:jc w:val="both"/>
        <w:rPr>
          <w:rFonts w:ascii="Times New Roman" w:hAnsi="Times New Roman"/>
          <w:b/>
          <w:kern w:val="2"/>
        </w:rPr>
      </w:pPr>
      <w:r w:rsidRPr="00047E25">
        <w:rPr>
          <w:rFonts w:ascii="Times New Roman" w:hAnsi="Times New Roman"/>
        </w:rPr>
        <w:t>6.5.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5CB4B0DD" w14:textId="77777777" w:rsidR="002265D8" w:rsidRPr="00047E25" w:rsidRDefault="002265D8" w:rsidP="002265D8">
      <w:pPr>
        <w:spacing w:after="0" w:line="240" w:lineRule="auto"/>
        <w:rPr>
          <w:rFonts w:ascii="Times New Roman" w:hAnsi="Times New Roman"/>
        </w:rPr>
      </w:pPr>
    </w:p>
    <w:p w14:paraId="1AF1E44E" w14:textId="77777777" w:rsidR="002265D8" w:rsidRPr="00047E25" w:rsidRDefault="002265D8" w:rsidP="002265D8">
      <w:pPr>
        <w:tabs>
          <w:tab w:val="left" w:pos="284"/>
        </w:tabs>
        <w:spacing w:after="0" w:line="240" w:lineRule="auto"/>
        <w:rPr>
          <w:rFonts w:ascii="Times New Roman" w:hAnsi="Times New Roman"/>
        </w:rPr>
      </w:pPr>
    </w:p>
    <w:p w14:paraId="4CD04BE4" w14:textId="77777777" w:rsidR="00F00339" w:rsidRPr="00047E25" w:rsidRDefault="00F00339" w:rsidP="002265D8">
      <w:pPr>
        <w:spacing w:after="0" w:line="240" w:lineRule="auto"/>
        <w:jc w:val="both"/>
        <w:rPr>
          <w:rFonts w:ascii="Times New Roman" w:hAnsi="Times New Roman"/>
          <w:b/>
          <w:color w:val="FF0000"/>
          <w:kern w:val="2"/>
        </w:rPr>
      </w:pPr>
    </w:p>
    <w:sectPr w:rsidR="00F00339" w:rsidRPr="00047E25" w:rsidSect="00B84674">
      <w:pgSz w:w="11906" w:h="16838"/>
      <w:pgMar w:top="709" w:right="567" w:bottom="1134" w:left="1134"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7ACCDC" w14:textId="77777777" w:rsidR="00725D0B" w:rsidRDefault="00725D0B">
      <w:pPr>
        <w:spacing w:line="240" w:lineRule="auto"/>
      </w:pPr>
      <w:r>
        <w:separator/>
      </w:r>
    </w:p>
  </w:endnote>
  <w:endnote w:type="continuationSeparator" w:id="0">
    <w:p w14:paraId="69488A1B" w14:textId="77777777" w:rsidR="00725D0B" w:rsidRDefault="00725D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00"/>
    <w:family w:val="modern"/>
    <w:notTrueType/>
    <w:pitch w:val="default"/>
    <w:sig w:usb0="00000003" w:usb1="00000000" w:usb2="00000000" w:usb3="00000000" w:csb0="00000001" w:csb1="00000000"/>
  </w:font>
  <w:font w:name="ヒラギノ角ゴ Pro W3">
    <w:altName w:val="Arial Unicode MS"/>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07FD19" w14:textId="77777777" w:rsidR="00725D0B" w:rsidRDefault="00725D0B">
      <w:pPr>
        <w:spacing w:after="0"/>
      </w:pPr>
      <w:r>
        <w:separator/>
      </w:r>
    </w:p>
  </w:footnote>
  <w:footnote w:type="continuationSeparator" w:id="0">
    <w:p w14:paraId="0C9A0625" w14:textId="77777777" w:rsidR="00725D0B" w:rsidRDefault="00725D0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CB9A87"/>
    <w:multiLevelType w:val="singleLevel"/>
    <w:tmpl w:val="FFCB9A87"/>
    <w:lvl w:ilvl="0">
      <w:start w:val="1"/>
      <w:numFmt w:val="decimal"/>
      <w:suff w:val="space"/>
      <w:lvlText w:val="%1."/>
      <w:lvlJc w:val="left"/>
    </w:lvl>
  </w:abstractNum>
  <w:abstractNum w:abstractNumId="1" w15:restartNumberingAfterBreak="0">
    <w:nsid w:val="03516003"/>
    <w:multiLevelType w:val="hybridMultilevel"/>
    <w:tmpl w:val="1C86AAE6"/>
    <w:lvl w:ilvl="0" w:tplc="0F14AF2E">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F83DA4"/>
    <w:multiLevelType w:val="multilevel"/>
    <w:tmpl w:val="FF608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358A4"/>
    <w:multiLevelType w:val="multilevel"/>
    <w:tmpl w:val="ABF8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A3A54"/>
    <w:multiLevelType w:val="hybridMultilevel"/>
    <w:tmpl w:val="D74C37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742506"/>
    <w:multiLevelType w:val="multilevel"/>
    <w:tmpl w:val="121A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D43788"/>
    <w:multiLevelType w:val="multilevel"/>
    <w:tmpl w:val="2ED43788"/>
    <w:lvl w:ilvl="0">
      <w:start w:val="1"/>
      <w:numFmt w:val="decimal"/>
      <w:lvlText w:val="%1."/>
      <w:lvlJc w:val="left"/>
      <w:pPr>
        <w:tabs>
          <w:tab w:val="left" w:pos="360"/>
        </w:tabs>
        <w:ind w:left="360" w:hanging="360"/>
      </w:pPr>
      <w:rPr>
        <w:rFonts w:cs="Times New Roman"/>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7" w15:restartNumberingAfterBreak="0">
    <w:nsid w:val="31F41E04"/>
    <w:multiLevelType w:val="multilevel"/>
    <w:tmpl w:val="31F41E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33127F08"/>
    <w:multiLevelType w:val="multilevel"/>
    <w:tmpl w:val="79785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3123"/>
    <w:multiLevelType w:val="multilevel"/>
    <w:tmpl w:val="3CF1312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43FC4DB1"/>
    <w:multiLevelType w:val="multilevel"/>
    <w:tmpl w:val="743E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4D0E3B"/>
    <w:multiLevelType w:val="multilevel"/>
    <w:tmpl w:val="474D0E3B"/>
    <w:lvl w:ilvl="0">
      <w:start w:val="5"/>
      <w:numFmt w:val="decimal"/>
      <w:pStyle w:val="UnNum"/>
      <w:lvlText w:val="%1."/>
      <w:lvlJc w:val="left"/>
      <w:pPr>
        <w:tabs>
          <w:tab w:val="left" w:pos="480"/>
        </w:tabs>
        <w:ind w:left="480" w:hanging="480"/>
      </w:pPr>
      <w:rPr>
        <w:rFonts w:cs="Times New Roman"/>
      </w:rPr>
    </w:lvl>
    <w:lvl w:ilvl="1">
      <w:start w:val="1"/>
      <w:numFmt w:val="decimal"/>
      <w:lvlText w:val="%1.%2."/>
      <w:lvlJc w:val="left"/>
      <w:pPr>
        <w:tabs>
          <w:tab w:val="left" w:pos="480"/>
        </w:tabs>
        <w:ind w:left="480" w:hanging="480"/>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720"/>
        </w:tabs>
        <w:ind w:left="720" w:hanging="720"/>
      </w:pPr>
      <w:rPr>
        <w:rFonts w:cs="Times New Roman"/>
      </w:rPr>
    </w:lvl>
    <w:lvl w:ilvl="4">
      <w:start w:val="1"/>
      <w:numFmt w:val="decimal"/>
      <w:lvlText w:val="%1.%2.%3.%4.%5."/>
      <w:lvlJc w:val="left"/>
      <w:pPr>
        <w:tabs>
          <w:tab w:val="left" w:pos="1080"/>
        </w:tabs>
        <w:ind w:left="1080" w:hanging="1080"/>
      </w:pPr>
      <w:rPr>
        <w:rFonts w:cs="Times New Roman"/>
      </w:rPr>
    </w:lvl>
    <w:lvl w:ilvl="5">
      <w:start w:val="1"/>
      <w:numFmt w:val="decimal"/>
      <w:lvlText w:val="%1.%2.%3.%4.%5.%6."/>
      <w:lvlJc w:val="left"/>
      <w:pPr>
        <w:tabs>
          <w:tab w:val="left" w:pos="1080"/>
        </w:tabs>
        <w:ind w:left="1080" w:hanging="1080"/>
      </w:pPr>
      <w:rPr>
        <w:rFonts w:cs="Times New Roman"/>
      </w:rPr>
    </w:lvl>
    <w:lvl w:ilvl="6">
      <w:start w:val="1"/>
      <w:numFmt w:val="decimal"/>
      <w:lvlText w:val="%1.%2.%3.%4.%5.%6.%7."/>
      <w:lvlJc w:val="left"/>
      <w:pPr>
        <w:tabs>
          <w:tab w:val="left" w:pos="1440"/>
        </w:tabs>
        <w:ind w:left="1440" w:hanging="1440"/>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800"/>
        </w:tabs>
        <w:ind w:left="1800" w:hanging="1800"/>
      </w:pPr>
      <w:rPr>
        <w:rFonts w:cs="Times New Roman"/>
      </w:rPr>
    </w:lvl>
  </w:abstractNum>
  <w:abstractNum w:abstractNumId="12" w15:restartNumberingAfterBreak="0">
    <w:nsid w:val="53FB7BCC"/>
    <w:multiLevelType w:val="multilevel"/>
    <w:tmpl w:val="53FB7BCC"/>
    <w:lvl w:ilvl="0">
      <w:start w:val="1"/>
      <w:numFmt w:val="decimal"/>
      <w:lvlText w:val="%1."/>
      <w:lvlJc w:val="left"/>
      <w:pPr>
        <w:ind w:left="644"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FF8721D"/>
    <w:multiLevelType w:val="multilevel"/>
    <w:tmpl w:val="5FF8721D"/>
    <w:lvl w:ilvl="0">
      <w:start w:val="1"/>
      <w:numFmt w:val="decimal"/>
      <w:lvlText w:val="%1."/>
      <w:lvlJc w:val="left"/>
      <w:pPr>
        <w:tabs>
          <w:tab w:val="left" w:pos="1495"/>
        </w:tabs>
        <w:ind w:left="1495" w:hanging="360"/>
      </w:pPr>
      <w:rPr>
        <w:rFonts w:cs="Times New Roman"/>
      </w:rPr>
    </w:lvl>
    <w:lvl w:ilvl="1">
      <w:start w:val="1"/>
      <w:numFmt w:val="decimal"/>
      <w:lvlText w:val="%2."/>
      <w:lvlJc w:val="left"/>
      <w:pPr>
        <w:tabs>
          <w:tab w:val="left" w:pos="960"/>
        </w:tabs>
        <w:ind w:left="960" w:hanging="360"/>
      </w:pPr>
      <w:rPr>
        <w:rFonts w:cs="Times New Roman" w:hint="default"/>
      </w:rPr>
    </w:lvl>
    <w:lvl w:ilvl="2">
      <w:start w:val="1"/>
      <w:numFmt w:val="lowerRoman"/>
      <w:lvlText w:val="%3."/>
      <w:lvlJc w:val="right"/>
      <w:pPr>
        <w:tabs>
          <w:tab w:val="left" w:pos="2727"/>
        </w:tabs>
        <w:ind w:left="2727" w:hanging="180"/>
      </w:pPr>
      <w:rPr>
        <w:rFonts w:cs="Times New Roman"/>
      </w:rPr>
    </w:lvl>
    <w:lvl w:ilvl="3">
      <w:start w:val="1"/>
      <w:numFmt w:val="decimal"/>
      <w:lvlText w:val="%4."/>
      <w:lvlJc w:val="left"/>
      <w:pPr>
        <w:tabs>
          <w:tab w:val="left" w:pos="3447"/>
        </w:tabs>
        <w:ind w:left="3447" w:hanging="360"/>
      </w:pPr>
      <w:rPr>
        <w:rFonts w:cs="Times New Roman"/>
      </w:rPr>
    </w:lvl>
    <w:lvl w:ilvl="4">
      <w:start w:val="1"/>
      <w:numFmt w:val="lowerLetter"/>
      <w:lvlText w:val="%5."/>
      <w:lvlJc w:val="left"/>
      <w:pPr>
        <w:tabs>
          <w:tab w:val="left" w:pos="4167"/>
        </w:tabs>
        <w:ind w:left="4167" w:hanging="360"/>
      </w:pPr>
      <w:rPr>
        <w:rFonts w:cs="Times New Roman"/>
      </w:rPr>
    </w:lvl>
    <w:lvl w:ilvl="5">
      <w:start w:val="1"/>
      <w:numFmt w:val="lowerRoman"/>
      <w:lvlText w:val="%6."/>
      <w:lvlJc w:val="right"/>
      <w:pPr>
        <w:tabs>
          <w:tab w:val="left" w:pos="4887"/>
        </w:tabs>
        <w:ind w:left="4887" w:hanging="180"/>
      </w:pPr>
      <w:rPr>
        <w:rFonts w:cs="Times New Roman"/>
      </w:rPr>
    </w:lvl>
    <w:lvl w:ilvl="6">
      <w:start w:val="1"/>
      <w:numFmt w:val="decimal"/>
      <w:lvlText w:val="%7."/>
      <w:lvlJc w:val="left"/>
      <w:pPr>
        <w:tabs>
          <w:tab w:val="left" w:pos="5607"/>
        </w:tabs>
        <w:ind w:left="5607" w:hanging="360"/>
      </w:pPr>
      <w:rPr>
        <w:rFonts w:cs="Times New Roman"/>
      </w:rPr>
    </w:lvl>
    <w:lvl w:ilvl="7">
      <w:start w:val="1"/>
      <w:numFmt w:val="lowerLetter"/>
      <w:lvlText w:val="%8."/>
      <w:lvlJc w:val="left"/>
      <w:pPr>
        <w:tabs>
          <w:tab w:val="left" w:pos="6327"/>
        </w:tabs>
        <w:ind w:left="6327" w:hanging="360"/>
      </w:pPr>
      <w:rPr>
        <w:rFonts w:cs="Times New Roman"/>
      </w:rPr>
    </w:lvl>
    <w:lvl w:ilvl="8">
      <w:start w:val="1"/>
      <w:numFmt w:val="lowerRoman"/>
      <w:lvlText w:val="%9."/>
      <w:lvlJc w:val="right"/>
      <w:pPr>
        <w:tabs>
          <w:tab w:val="left" w:pos="7047"/>
        </w:tabs>
        <w:ind w:left="7047" w:hanging="180"/>
      </w:pPr>
      <w:rPr>
        <w:rFonts w:cs="Times New Roman"/>
      </w:rPr>
    </w:lvl>
  </w:abstractNum>
  <w:abstractNum w:abstractNumId="14" w15:restartNumberingAfterBreak="0">
    <w:nsid w:val="640C63CD"/>
    <w:multiLevelType w:val="multilevel"/>
    <w:tmpl w:val="DF263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7"/>
  </w:num>
  <w:num w:numId="4">
    <w:abstractNumId w:val="9"/>
  </w:num>
  <w:num w:numId="5">
    <w:abstractNumId w:val="6"/>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8"/>
  </w:num>
  <w:num w:numId="9">
    <w:abstractNumId w:val="5"/>
  </w:num>
  <w:num w:numId="10">
    <w:abstractNumId w:val="3"/>
  </w:num>
  <w:num w:numId="11">
    <w:abstractNumId w:val="10"/>
  </w:num>
  <w:num w:numId="12">
    <w:abstractNumId w:val="2"/>
  </w:num>
  <w:num w:numId="13">
    <w:abstractNumId w:val="14"/>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08"/>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2C1"/>
    <w:rsid w:val="0000132B"/>
    <w:rsid w:val="00002068"/>
    <w:rsid w:val="000026CE"/>
    <w:rsid w:val="00002886"/>
    <w:rsid w:val="00003DA7"/>
    <w:rsid w:val="00005026"/>
    <w:rsid w:val="0000580A"/>
    <w:rsid w:val="00005DD0"/>
    <w:rsid w:val="00007473"/>
    <w:rsid w:val="00010166"/>
    <w:rsid w:val="000105D7"/>
    <w:rsid w:val="0001087B"/>
    <w:rsid w:val="000116E6"/>
    <w:rsid w:val="000123E6"/>
    <w:rsid w:val="00012C0C"/>
    <w:rsid w:val="00015A75"/>
    <w:rsid w:val="000173F6"/>
    <w:rsid w:val="0001761B"/>
    <w:rsid w:val="0001783A"/>
    <w:rsid w:val="0002179A"/>
    <w:rsid w:val="00023665"/>
    <w:rsid w:val="00023997"/>
    <w:rsid w:val="00026B63"/>
    <w:rsid w:val="00030440"/>
    <w:rsid w:val="00031EF4"/>
    <w:rsid w:val="00032085"/>
    <w:rsid w:val="00032655"/>
    <w:rsid w:val="0003285B"/>
    <w:rsid w:val="000332C2"/>
    <w:rsid w:val="00034245"/>
    <w:rsid w:val="000358A0"/>
    <w:rsid w:val="00035D14"/>
    <w:rsid w:val="0003609E"/>
    <w:rsid w:val="000365A9"/>
    <w:rsid w:val="00036D5B"/>
    <w:rsid w:val="0003770F"/>
    <w:rsid w:val="00041020"/>
    <w:rsid w:val="00042505"/>
    <w:rsid w:val="00042EDD"/>
    <w:rsid w:val="000444C4"/>
    <w:rsid w:val="000448A4"/>
    <w:rsid w:val="00044971"/>
    <w:rsid w:val="00044D23"/>
    <w:rsid w:val="000450F9"/>
    <w:rsid w:val="00047E25"/>
    <w:rsid w:val="00051AC3"/>
    <w:rsid w:val="00053801"/>
    <w:rsid w:val="00053912"/>
    <w:rsid w:val="00053A73"/>
    <w:rsid w:val="00053D67"/>
    <w:rsid w:val="00054993"/>
    <w:rsid w:val="0005628C"/>
    <w:rsid w:val="00056581"/>
    <w:rsid w:val="00056C42"/>
    <w:rsid w:val="000615B7"/>
    <w:rsid w:val="000641C3"/>
    <w:rsid w:val="000643B1"/>
    <w:rsid w:val="0006578D"/>
    <w:rsid w:val="000658AB"/>
    <w:rsid w:val="00066626"/>
    <w:rsid w:val="00066C75"/>
    <w:rsid w:val="00067888"/>
    <w:rsid w:val="0007133D"/>
    <w:rsid w:val="00071456"/>
    <w:rsid w:val="00071E7B"/>
    <w:rsid w:val="00072CF3"/>
    <w:rsid w:val="00072E8C"/>
    <w:rsid w:val="00073475"/>
    <w:rsid w:val="00073C46"/>
    <w:rsid w:val="0007581C"/>
    <w:rsid w:val="00075CF3"/>
    <w:rsid w:val="00075D2D"/>
    <w:rsid w:val="00076C87"/>
    <w:rsid w:val="000772B1"/>
    <w:rsid w:val="00080FE6"/>
    <w:rsid w:val="000814E6"/>
    <w:rsid w:val="00081EB0"/>
    <w:rsid w:val="000829C3"/>
    <w:rsid w:val="00082E37"/>
    <w:rsid w:val="00083778"/>
    <w:rsid w:val="00086713"/>
    <w:rsid w:val="000875BD"/>
    <w:rsid w:val="00091200"/>
    <w:rsid w:val="00091A80"/>
    <w:rsid w:val="00092F17"/>
    <w:rsid w:val="0009386C"/>
    <w:rsid w:val="00093A76"/>
    <w:rsid w:val="00093B36"/>
    <w:rsid w:val="00093FF3"/>
    <w:rsid w:val="00094280"/>
    <w:rsid w:val="000942E4"/>
    <w:rsid w:val="00095A15"/>
    <w:rsid w:val="00095C27"/>
    <w:rsid w:val="00096BBA"/>
    <w:rsid w:val="00097552"/>
    <w:rsid w:val="000A0EE2"/>
    <w:rsid w:val="000A17A4"/>
    <w:rsid w:val="000A22F3"/>
    <w:rsid w:val="000A2FBF"/>
    <w:rsid w:val="000A30AE"/>
    <w:rsid w:val="000A33F4"/>
    <w:rsid w:val="000A3575"/>
    <w:rsid w:val="000A3C2D"/>
    <w:rsid w:val="000A533C"/>
    <w:rsid w:val="000A56F7"/>
    <w:rsid w:val="000A62B0"/>
    <w:rsid w:val="000A6766"/>
    <w:rsid w:val="000A68BD"/>
    <w:rsid w:val="000A70A6"/>
    <w:rsid w:val="000B0F5E"/>
    <w:rsid w:val="000B1C83"/>
    <w:rsid w:val="000B1D02"/>
    <w:rsid w:val="000B1F83"/>
    <w:rsid w:val="000B2191"/>
    <w:rsid w:val="000B4231"/>
    <w:rsid w:val="000B46CB"/>
    <w:rsid w:val="000B4A8D"/>
    <w:rsid w:val="000B4FEF"/>
    <w:rsid w:val="000B553A"/>
    <w:rsid w:val="000B5DD4"/>
    <w:rsid w:val="000B77EF"/>
    <w:rsid w:val="000B78F5"/>
    <w:rsid w:val="000C138D"/>
    <w:rsid w:val="000C2DFC"/>
    <w:rsid w:val="000C2E10"/>
    <w:rsid w:val="000C2EFE"/>
    <w:rsid w:val="000C39B7"/>
    <w:rsid w:val="000C50D8"/>
    <w:rsid w:val="000C58A4"/>
    <w:rsid w:val="000C6FEF"/>
    <w:rsid w:val="000C72CA"/>
    <w:rsid w:val="000D10A2"/>
    <w:rsid w:val="000D288D"/>
    <w:rsid w:val="000D4393"/>
    <w:rsid w:val="000D4CE9"/>
    <w:rsid w:val="000D5C9B"/>
    <w:rsid w:val="000D6900"/>
    <w:rsid w:val="000D6A7F"/>
    <w:rsid w:val="000D6C89"/>
    <w:rsid w:val="000D6EB7"/>
    <w:rsid w:val="000E0C77"/>
    <w:rsid w:val="000E1289"/>
    <w:rsid w:val="000E2F64"/>
    <w:rsid w:val="000E32BC"/>
    <w:rsid w:val="000E4079"/>
    <w:rsid w:val="000E6634"/>
    <w:rsid w:val="000E6BFF"/>
    <w:rsid w:val="000E6C0C"/>
    <w:rsid w:val="000F116E"/>
    <w:rsid w:val="000F15ED"/>
    <w:rsid w:val="000F1AAF"/>
    <w:rsid w:val="000F22DC"/>
    <w:rsid w:val="000F2A07"/>
    <w:rsid w:val="000F3C60"/>
    <w:rsid w:val="000F5E29"/>
    <w:rsid w:val="000F5EAA"/>
    <w:rsid w:val="000F6570"/>
    <w:rsid w:val="000F66C1"/>
    <w:rsid w:val="00101B0E"/>
    <w:rsid w:val="00101B93"/>
    <w:rsid w:val="00101DFE"/>
    <w:rsid w:val="001038FA"/>
    <w:rsid w:val="001057FB"/>
    <w:rsid w:val="00105F37"/>
    <w:rsid w:val="0010617B"/>
    <w:rsid w:val="00106867"/>
    <w:rsid w:val="00106D1C"/>
    <w:rsid w:val="00106EC2"/>
    <w:rsid w:val="0010704D"/>
    <w:rsid w:val="001070F6"/>
    <w:rsid w:val="00107497"/>
    <w:rsid w:val="001102F4"/>
    <w:rsid w:val="00110BC6"/>
    <w:rsid w:val="00110D2C"/>
    <w:rsid w:val="001111AD"/>
    <w:rsid w:val="0011207C"/>
    <w:rsid w:val="00112E7B"/>
    <w:rsid w:val="001143FC"/>
    <w:rsid w:val="00114987"/>
    <w:rsid w:val="00114CC8"/>
    <w:rsid w:val="00116824"/>
    <w:rsid w:val="00117BC4"/>
    <w:rsid w:val="0012328B"/>
    <w:rsid w:val="0012539A"/>
    <w:rsid w:val="0012615A"/>
    <w:rsid w:val="00126427"/>
    <w:rsid w:val="00126690"/>
    <w:rsid w:val="0012729C"/>
    <w:rsid w:val="00130520"/>
    <w:rsid w:val="00131899"/>
    <w:rsid w:val="00132026"/>
    <w:rsid w:val="0013215D"/>
    <w:rsid w:val="00132223"/>
    <w:rsid w:val="0013228C"/>
    <w:rsid w:val="001325F9"/>
    <w:rsid w:val="00132B56"/>
    <w:rsid w:val="00132C06"/>
    <w:rsid w:val="00133610"/>
    <w:rsid w:val="0013564B"/>
    <w:rsid w:val="00135EE2"/>
    <w:rsid w:val="001360B9"/>
    <w:rsid w:val="00140E5A"/>
    <w:rsid w:val="001411F3"/>
    <w:rsid w:val="001413E4"/>
    <w:rsid w:val="00141507"/>
    <w:rsid w:val="0014251A"/>
    <w:rsid w:val="001426F5"/>
    <w:rsid w:val="00143323"/>
    <w:rsid w:val="00145E43"/>
    <w:rsid w:val="0014628F"/>
    <w:rsid w:val="001462D2"/>
    <w:rsid w:val="0014688A"/>
    <w:rsid w:val="00147249"/>
    <w:rsid w:val="00147FCC"/>
    <w:rsid w:val="001506A9"/>
    <w:rsid w:val="0015361B"/>
    <w:rsid w:val="00155D1C"/>
    <w:rsid w:val="00160C0E"/>
    <w:rsid w:val="00160CDE"/>
    <w:rsid w:val="00162041"/>
    <w:rsid w:val="00163360"/>
    <w:rsid w:val="00163506"/>
    <w:rsid w:val="0016388F"/>
    <w:rsid w:val="001642CE"/>
    <w:rsid w:val="00164B35"/>
    <w:rsid w:val="00164B9B"/>
    <w:rsid w:val="0016540A"/>
    <w:rsid w:val="00166BCC"/>
    <w:rsid w:val="00171628"/>
    <w:rsid w:val="00171805"/>
    <w:rsid w:val="001720C2"/>
    <w:rsid w:val="00172FA3"/>
    <w:rsid w:val="00173F1B"/>
    <w:rsid w:val="0017567B"/>
    <w:rsid w:val="001759EF"/>
    <w:rsid w:val="00176A3C"/>
    <w:rsid w:val="00181C3C"/>
    <w:rsid w:val="001822F0"/>
    <w:rsid w:val="00182814"/>
    <w:rsid w:val="00183908"/>
    <w:rsid w:val="00183B33"/>
    <w:rsid w:val="0018470F"/>
    <w:rsid w:val="00185757"/>
    <w:rsid w:val="0018677F"/>
    <w:rsid w:val="00190417"/>
    <w:rsid w:val="00190599"/>
    <w:rsid w:val="00190F59"/>
    <w:rsid w:val="00191A4F"/>
    <w:rsid w:val="00191C2B"/>
    <w:rsid w:val="00191E99"/>
    <w:rsid w:val="00192914"/>
    <w:rsid w:val="00192DF0"/>
    <w:rsid w:val="001934B6"/>
    <w:rsid w:val="0019356A"/>
    <w:rsid w:val="0019362C"/>
    <w:rsid w:val="00193B1A"/>
    <w:rsid w:val="00193CEB"/>
    <w:rsid w:val="00194914"/>
    <w:rsid w:val="00194AFA"/>
    <w:rsid w:val="0019595F"/>
    <w:rsid w:val="0019623F"/>
    <w:rsid w:val="00197625"/>
    <w:rsid w:val="001A08BE"/>
    <w:rsid w:val="001A11D5"/>
    <w:rsid w:val="001A1513"/>
    <w:rsid w:val="001A24E1"/>
    <w:rsid w:val="001A3AE3"/>
    <w:rsid w:val="001A3C6E"/>
    <w:rsid w:val="001A4A51"/>
    <w:rsid w:val="001A4BB4"/>
    <w:rsid w:val="001A5A05"/>
    <w:rsid w:val="001A6070"/>
    <w:rsid w:val="001A6860"/>
    <w:rsid w:val="001A76C1"/>
    <w:rsid w:val="001B09DA"/>
    <w:rsid w:val="001B18ED"/>
    <w:rsid w:val="001B1E2A"/>
    <w:rsid w:val="001B200B"/>
    <w:rsid w:val="001B27DF"/>
    <w:rsid w:val="001B2A3B"/>
    <w:rsid w:val="001B317B"/>
    <w:rsid w:val="001B4158"/>
    <w:rsid w:val="001B48F8"/>
    <w:rsid w:val="001B4BE2"/>
    <w:rsid w:val="001B4F75"/>
    <w:rsid w:val="001B5529"/>
    <w:rsid w:val="001B6844"/>
    <w:rsid w:val="001B6A48"/>
    <w:rsid w:val="001B7395"/>
    <w:rsid w:val="001C1478"/>
    <w:rsid w:val="001C1854"/>
    <w:rsid w:val="001C1BF5"/>
    <w:rsid w:val="001C1C10"/>
    <w:rsid w:val="001C25F3"/>
    <w:rsid w:val="001C26EC"/>
    <w:rsid w:val="001C3274"/>
    <w:rsid w:val="001C34D9"/>
    <w:rsid w:val="001C5750"/>
    <w:rsid w:val="001C5C77"/>
    <w:rsid w:val="001C7188"/>
    <w:rsid w:val="001C77A2"/>
    <w:rsid w:val="001C78DB"/>
    <w:rsid w:val="001C7AD3"/>
    <w:rsid w:val="001C7BB0"/>
    <w:rsid w:val="001C7E8C"/>
    <w:rsid w:val="001D0537"/>
    <w:rsid w:val="001D14D4"/>
    <w:rsid w:val="001D2CF7"/>
    <w:rsid w:val="001D3509"/>
    <w:rsid w:val="001D401B"/>
    <w:rsid w:val="001D696E"/>
    <w:rsid w:val="001D6E41"/>
    <w:rsid w:val="001D6FB8"/>
    <w:rsid w:val="001D78BF"/>
    <w:rsid w:val="001D7E81"/>
    <w:rsid w:val="001D7EE5"/>
    <w:rsid w:val="001D7FAF"/>
    <w:rsid w:val="001E02AA"/>
    <w:rsid w:val="001E05DD"/>
    <w:rsid w:val="001E0703"/>
    <w:rsid w:val="001E0D57"/>
    <w:rsid w:val="001E1037"/>
    <w:rsid w:val="001E106D"/>
    <w:rsid w:val="001E1F4C"/>
    <w:rsid w:val="001E2CF7"/>
    <w:rsid w:val="001E3912"/>
    <w:rsid w:val="001E3A38"/>
    <w:rsid w:val="001E411D"/>
    <w:rsid w:val="001E45FB"/>
    <w:rsid w:val="001E54C6"/>
    <w:rsid w:val="001E601B"/>
    <w:rsid w:val="001F0B24"/>
    <w:rsid w:val="001F13C0"/>
    <w:rsid w:val="001F154B"/>
    <w:rsid w:val="001F4BB8"/>
    <w:rsid w:val="001F6CD6"/>
    <w:rsid w:val="001F7645"/>
    <w:rsid w:val="00200399"/>
    <w:rsid w:val="002011B3"/>
    <w:rsid w:val="00201B18"/>
    <w:rsid w:val="002029F0"/>
    <w:rsid w:val="00202C11"/>
    <w:rsid w:val="00203593"/>
    <w:rsid w:val="00204B19"/>
    <w:rsid w:val="0020522D"/>
    <w:rsid w:val="00206773"/>
    <w:rsid w:val="002073F4"/>
    <w:rsid w:val="00211E96"/>
    <w:rsid w:val="00211FFF"/>
    <w:rsid w:val="00212952"/>
    <w:rsid w:val="002135EA"/>
    <w:rsid w:val="00214E5B"/>
    <w:rsid w:val="00214FCF"/>
    <w:rsid w:val="00216851"/>
    <w:rsid w:val="00216A15"/>
    <w:rsid w:val="0021752A"/>
    <w:rsid w:val="00221121"/>
    <w:rsid w:val="00221712"/>
    <w:rsid w:val="00223E7F"/>
    <w:rsid w:val="002241BE"/>
    <w:rsid w:val="002243E9"/>
    <w:rsid w:val="00225250"/>
    <w:rsid w:val="002254F0"/>
    <w:rsid w:val="002254F9"/>
    <w:rsid w:val="0022600E"/>
    <w:rsid w:val="002265D8"/>
    <w:rsid w:val="00226784"/>
    <w:rsid w:val="002270D2"/>
    <w:rsid w:val="00227165"/>
    <w:rsid w:val="00231775"/>
    <w:rsid w:val="00233156"/>
    <w:rsid w:val="0023332F"/>
    <w:rsid w:val="002367E3"/>
    <w:rsid w:val="00236E7F"/>
    <w:rsid w:val="00241A13"/>
    <w:rsid w:val="0024301C"/>
    <w:rsid w:val="00243752"/>
    <w:rsid w:val="00244586"/>
    <w:rsid w:val="002516D4"/>
    <w:rsid w:val="00251BB9"/>
    <w:rsid w:val="0025384F"/>
    <w:rsid w:val="00253ADB"/>
    <w:rsid w:val="00253F42"/>
    <w:rsid w:val="0025414C"/>
    <w:rsid w:val="00254893"/>
    <w:rsid w:val="0025512F"/>
    <w:rsid w:val="00255544"/>
    <w:rsid w:val="002555E5"/>
    <w:rsid w:val="00256051"/>
    <w:rsid w:val="00256710"/>
    <w:rsid w:val="00256CF5"/>
    <w:rsid w:val="0025727E"/>
    <w:rsid w:val="00261491"/>
    <w:rsid w:val="002615E4"/>
    <w:rsid w:val="00261AA7"/>
    <w:rsid w:val="00263168"/>
    <w:rsid w:val="00263B50"/>
    <w:rsid w:val="00263C29"/>
    <w:rsid w:val="00265475"/>
    <w:rsid w:val="002654B5"/>
    <w:rsid w:val="002659C1"/>
    <w:rsid w:val="00266825"/>
    <w:rsid w:val="00266FE5"/>
    <w:rsid w:val="00267450"/>
    <w:rsid w:val="00267CC1"/>
    <w:rsid w:val="002713C8"/>
    <w:rsid w:val="0027633A"/>
    <w:rsid w:val="00276451"/>
    <w:rsid w:val="0027649E"/>
    <w:rsid w:val="0027673A"/>
    <w:rsid w:val="002802D2"/>
    <w:rsid w:val="002816C9"/>
    <w:rsid w:val="00281CC0"/>
    <w:rsid w:val="00282C72"/>
    <w:rsid w:val="0028400D"/>
    <w:rsid w:val="002853C5"/>
    <w:rsid w:val="00285B8C"/>
    <w:rsid w:val="00286D1F"/>
    <w:rsid w:val="00287421"/>
    <w:rsid w:val="00290CF7"/>
    <w:rsid w:val="00291731"/>
    <w:rsid w:val="00292C72"/>
    <w:rsid w:val="002932D9"/>
    <w:rsid w:val="002941CD"/>
    <w:rsid w:val="00294317"/>
    <w:rsid w:val="00295BCC"/>
    <w:rsid w:val="0029649E"/>
    <w:rsid w:val="002966F5"/>
    <w:rsid w:val="002969FA"/>
    <w:rsid w:val="0029721D"/>
    <w:rsid w:val="00297258"/>
    <w:rsid w:val="002976D9"/>
    <w:rsid w:val="00297E73"/>
    <w:rsid w:val="00297EA2"/>
    <w:rsid w:val="002A0DFE"/>
    <w:rsid w:val="002A0FA3"/>
    <w:rsid w:val="002A2F84"/>
    <w:rsid w:val="002A3320"/>
    <w:rsid w:val="002A3691"/>
    <w:rsid w:val="002A41A7"/>
    <w:rsid w:val="002A4C89"/>
    <w:rsid w:val="002A5759"/>
    <w:rsid w:val="002A6F42"/>
    <w:rsid w:val="002A73C6"/>
    <w:rsid w:val="002B0516"/>
    <w:rsid w:val="002B0CC4"/>
    <w:rsid w:val="002B0D05"/>
    <w:rsid w:val="002B2616"/>
    <w:rsid w:val="002B277B"/>
    <w:rsid w:val="002B2D76"/>
    <w:rsid w:val="002B2E6E"/>
    <w:rsid w:val="002B3E06"/>
    <w:rsid w:val="002B4015"/>
    <w:rsid w:val="002B4EC5"/>
    <w:rsid w:val="002B54B2"/>
    <w:rsid w:val="002B59BD"/>
    <w:rsid w:val="002B6869"/>
    <w:rsid w:val="002B7032"/>
    <w:rsid w:val="002B71D0"/>
    <w:rsid w:val="002B7A0E"/>
    <w:rsid w:val="002C02B4"/>
    <w:rsid w:val="002C0AE0"/>
    <w:rsid w:val="002C0E54"/>
    <w:rsid w:val="002C17A1"/>
    <w:rsid w:val="002C39F0"/>
    <w:rsid w:val="002C3C49"/>
    <w:rsid w:val="002C3E72"/>
    <w:rsid w:val="002C428A"/>
    <w:rsid w:val="002C47D8"/>
    <w:rsid w:val="002D08BF"/>
    <w:rsid w:val="002D12F9"/>
    <w:rsid w:val="002D23AF"/>
    <w:rsid w:val="002D275A"/>
    <w:rsid w:val="002D2C40"/>
    <w:rsid w:val="002D3180"/>
    <w:rsid w:val="002D3198"/>
    <w:rsid w:val="002D4700"/>
    <w:rsid w:val="002D47AE"/>
    <w:rsid w:val="002D4BD5"/>
    <w:rsid w:val="002D6019"/>
    <w:rsid w:val="002D6D0F"/>
    <w:rsid w:val="002D7106"/>
    <w:rsid w:val="002D7785"/>
    <w:rsid w:val="002E0BB9"/>
    <w:rsid w:val="002E1485"/>
    <w:rsid w:val="002E152E"/>
    <w:rsid w:val="002E311F"/>
    <w:rsid w:val="002E5941"/>
    <w:rsid w:val="002E6B2F"/>
    <w:rsid w:val="002E703C"/>
    <w:rsid w:val="002F0222"/>
    <w:rsid w:val="002F0B1A"/>
    <w:rsid w:val="002F3289"/>
    <w:rsid w:val="002F36A0"/>
    <w:rsid w:val="002F3C04"/>
    <w:rsid w:val="002F4CB5"/>
    <w:rsid w:val="002F563F"/>
    <w:rsid w:val="002F5BBC"/>
    <w:rsid w:val="002F6B33"/>
    <w:rsid w:val="002F7A18"/>
    <w:rsid w:val="003007BB"/>
    <w:rsid w:val="003013A6"/>
    <w:rsid w:val="00302068"/>
    <w:rsid w:val="003037E3"/>
    <w:rsid w:val="00303972"/>
    <w:rsid w:val="00304811"/>
    <w:rsid w:val="00304F88"/>
    <w:rsid w:val="00306203"/>
    <w:rsid w:val="00306497"/>
    <w:rsid w:val="0030668F"/>
    <w:rsid w:val="003072AA"/>
    <w:rsid w:val="0030775D"/>
    <w:rsid w:val="00307BE7"/>
    <w:rsid w:val="0031105F"/>
    <w:rsid w:val="00312455"/>
    <w:rsid w:val="00312D0C"/>
    <w:rsid w:val="00312FF9"/>
    <w:rsid w:val="00314A7B"/>
    <w:rsid w:val="00315CA1"/>
    <w:rsid w:val="0031666C"/>
    <w:rsid w:val="0031692E"/>
    <w:rsid w:val="00316B6A"/>
    <w:rsid w:val="00316BCD"/>
    <w:rsid w:val="0031732C"/>
    <w:rsid w:val="003204E3"/>
    <w:rsid w:val="003216C9"/>
    <w:rsid w:val="00322ED0"/>
    <w:rsid w:val="00322F75"/>
    <w:rsid w:val="00324682"/>
    <w:rsid w:val="00324814"/>
    <w:rsid w:val="0032530A"/>
    <w:rsid w:val="00325325"/>
    <w:rsid w:val="0032546F"/>
    <w:rsid w:val="00325E68"/>
    <w:rsid w:val="00325EB9"/>
    <w:rsid w:val="00326022"/>
    <w:rsid w:val="00326D86"/>
    <w:rsid w:val="00327804"/>
    <w:rsid w:val="00327A3B"/>
    <w:rsid w:val="00330791"/>
    <w:rsid w:val="00333AC2"/>
    <w:rsid w:val="00334123"/>
    <w:rsid w:val="003343D5"/>
    <w:rsid w:val="00335249"/>
    <w:rsid w:val="00335295"/>
    <w:rsid w:val="003354ED"/>
    <w:rsid w:val="00337B26"/>
    <w:rsid w:val="00341677"/>
    <w:rsid w:val="00342123"/>
    <w:rsid w:val="003449A9"/>
    <w:rsid w:val="00345FFD"/>
    <w:rsid w:val="0034686C"/>
    <w:rsid w:val="003503F5"/>
    <w:rsid w:val="00351E11"/>
    <w:rsid w:val="003533D3"/>
    <w:rsid w:val="00354318"/>
    <w:rsid w:val="00354D8B"/>
    <w:rsid w:val="00355BA9"/>
    <w:rsid w:val="00355DA2"/>
    <w:rsid w:val="00357C81"/>
    <w:rsid w:val="0036010E"/>
    <w:rsid w:val="00360BE0"/>
    <w:rsid w:val="00361023"/>
    <w:rsid w:val="003618A8"/>
    <w:rsid w:val="0036196A"/>
    <w:rsid w:val="0036261E"/>
    <w:rsid w:val="00362C6A"/>
    <w:rsid w:val="0036347F"/>
    <w:rsid w:val="003643BB"/>
    <w:rsid w:val="00365314"/>
    <w:rsid w:val="003656B3"/>
    <w:rsid w:val="00366103"/>
    <w:rsid w:val="00366491"/>
    <w:rsid w:val="00367BC5"/>
    <w:rsid w:val="003702AF"/>
    <w:rsid w:val="003710B2"/>
    <w:rsid w:val="00371DF6"/>
    <w:rsid w:val="003729D0"/>
    <w:rsid w:val="003731A6"/>
    <w:rsid w:val="00373212"/>
    <w:rsid w:val="00373CEB"/>
    <w:rsid w:val="00374155"/>
    <w:rsid w:val="0037421C"/>
    <w:rsid w:val="00375598"/>
    <w:rsid w:val="00377B6D"/>
    <w:rsid w:val="003808A5"/>
    <w:rsid w:val="003814CB"/>
    <w:rsid w:val="00381847"/>
    <w:rsid w:val="00381956"/>
    <w:rsid w:val="00382772"/>
    <w:rsid w:val="003833D7"/>
    <w:rsid w:val="0038362E"/>
    <w:rsid w:val="00383A2B"/>
    <w:rsid w:val="00383E87"/>
    <w:rsid w:val="0038457C"/>
    <w:rsid w:val="003859FD"/>
    <w:rsid w:val="00385C20"/>
    <w:rsid w:val="003871FC"/>
    <w:rsid w:val="00387E0F"/>
    <w:rsid w:val="00390002"/>
    <w:rsid w:val="0039081F"/>
    <w:rsid w:val="00390DDE"/>
    <w:rsid w:val="00391C6E"/>
    <w:rsid w:val="003930E7"/>
    <w:rsid w:val="003940DB"/>
    <w:rsid w:val="00394B58"/>
    <w:rsid w:val="0039600E"/>
    <w:rsid w:val="00397A88"/>
    <w:rsid w:val="003A29C1"/>
    <w:rsid w:val="003A3741"/>
    <w:rsid w:val="003A3C8C"/>
    <w:rsid w:val="003A3CBA"/>
    <w:rsid w:val="003A5398"/>
    <w:rsid w:val="003A557B"/>
    <w:rsid w:val="003A5F3E"/>
    <w:rsid w:val="003A60F8"/>
    <w:rsid w:val="003B0B5B"/>
    <w:rsid w:val="003B15D2"/>
    <w:rsid w:val="003B1976"/>
    <w:rsid w:val="003B1E97"/>
    <w:rsid w:val="003B39E9"/>
    <w:rsid w:val="003B424A"/>
    <w:rsid w:val="003B4DA4"/>
    <w:rsid w:val="003B522C"/>
    <w:rsid w:val="003B5A0B"/>
    <w:rsid w:val="003B6F6F"/>
    <w:rsid w:val="003C0268"/>
    <w:rsid w:val="003C0828"/>
    <w:rsid w:val="003C09A8"/>
    <w:rsid w:val="003C0B0A"/>
    <w:rsid w:val="003C0B34"/>
    <w:rsid w:val="003C125E"/>
    <w:rsid w:val="003C27F1"/>
    <w:rsid w:val="003C357D"/>
    <w:rsid w:val="003C6406"/>
    <w:rsid w:val="003C6420"/>
    <w:rsid w:val="003C6CDA"/>
    <w:rsid w:val="003C78E8"/>
    <w:rsid w:val="003C7BC5"/>
    <w:rsid w:val="003D0C97"/>
    <w:rsid w:val="003D1AB4"/>
    <w:rsid w:val="003D30DC"/>
    <w:rsid w:val="003D35AB"/>
    <w:rsid w:val="003D36B2"/>
    <w:rsid w:val="003D43E5"/>
    <w:rsid w:val="003D4FFB"/>
    <w:rsid w:val="003D525B"/>
    <w:rsid w:val="003D64D5"/>
    <w:rsid w:val="003D6A6C"/>
    <w:rsid w:val="003E1270"/>
    <w:rsid w:val="003E2488"/>
    <w:rsid w:val="003E3879"/>
    <w:rsid w:val="003E4660"/>
    <w:rsid w:val="003E62BA"/>
    <w:rsid w:val="003E7693"/>
    <w:rsid w:val="003F259E"/>
    <w:rsid w:val="003F2848"/>
    <w:rsid w:val="003F3860"/>
    <w:rsid w:val="003F3DEA"/>
    <w:rsid w:val="003F3DF1"/>
    <w:rsid w:val="003F526E"/>
    <w:rsid w:val="003F62A0"/>
    <w:rsid w:val="003F6343"/>
    <w:rsid w:val="003F7BC1"/>
    <w:rsid w:val="00400B06"/>
    <w:rsid w:val="00401EBE"/>
    <w:rsid w:val="00403A0E"/>
    <w:rsid w:val="004048EF"/>
    <w:rsid w:val="00404CEE"/>
    <w:rsid w:val="00405816"/>
    <w:rsid w:val="004068EA"/>
    <w:rsid w:val="00406ED6"/>
    <w:rsid w:val="00410474"/>
    <w:rsid w:val="00412689"/>
    <w:rsid w:val="0041466D"/>
    <w:rsid w:val="00414937"/>
    <w:rsid w:val="00414BEC"/>
    <w:rsid w:val="00414E6B"/>
    <w:rsid w:val="00417CF8"/>
    <w:rsid w:val="004207F4"/>
    <w:rsid w:val="00420F43"/>
    <w:rsid w:val="00421B1A"/>
    <w:rsid w:val="00422097"/>
    <w:rsid w:val="004235DD"/>
    <w:rsid w:val="00423930"/>
    <w:rsid w:val="00423D48"/>
    <w:rsid w:val="00424976"/>
    <w:rsid w:val="00425461"/>
    <w:rsid w:val="004254DA"/>
    <w:rsid w:val="00425A4B"/>
    <w:rsid w:val="00426399"/>
    <w:rsid w:val="00426E77"/>
    <w:rsid w:val="004274F2"/>
    <w:rsid w:val="0043111B"/>
    <w:rsid w:val="0043131C"/>
    <w:rsid w:val="0043164C"/>
    <w:rsid w:val="00431ED4"/>
    <w:rsid w:val="00432698"/>
    <w:rsid w:val="004346EE"/>
    <w:rsid w:val="00436194"/>
    <w:rsid w:val="00437488"/>
    <w:rsid w:val="00437A95"/>
    <w:rsid w:val="004407F0"/>
    <w:rsid w:val="00441244"/>
    <w:rsid w:val="00441A93"/>
    <w:rsid w:val="0044383E"/>
    <w:rsid w:val="00445DAC"/>
    <w:rsid w:val="004467A7"/>
    <w:rsid w:val="00446D89"/>
    <w:rsid w:val="004474A6"/>
    <w:rsid w:val="00447D1F"/>
    <w:rsid w:val="00450048"/>
    <w:rsid w:val="004503C8"/>
    <w:rsid w:val="00450762"/>
    <w:rsid w:val="004508E3"/>
    <w:rsid w:val="00450BB6"/>
    <w:rsid w:val="00450E63"/>
    <w:rsid w:val="00451873"/>
    <w:rsid w:val="004529C1"/>
    <w:rsid w:val="00452F46"/>
    <w:rsid w:val="00456BCC"/>
    <w:rsid w:val="00457AA0"/>
    <w:rsid w:val="00460193"/>
    <w:rsid w:val="00460246"/>
    <w:rsid w:val="004612AF"/>
    <w:rsid w:val="0046203B"/>
    <w:rsid w:val="00463C9B"/>
    <w:rsid w:val="00463EAC"/>
    <w:rsid w:val="004651E3"/>
    <w:rsid w:val="00465265"/>
    <w:rsid w:val="00465F61"/>
    <w:rsid w:val="004660FA"/>
    <w:rsid w:val="004706E7"/>
    <w:rsid w:val="00471C40"/>
    <w:rsid w:val="004725AD"/>
    <w:rsid w:val="00472A41"/>
    <w:rsid w:val="004742E7"/>
    <w:rsid w:val="0047437F"/>
    <w:rsid w:val="00474772"/>
    <w:rsid w:val="00476884"/>
    <w:rsid w:val="0047699E"/>
    <w:rsid w:val="00476A79"/>
    <w:rsid w:val="00476E30"/>
    <w:rsid w:val="004777D9"/>
    <w:rsid w:val="00477812"/>
    <w:rsid w:val="00477E63"/>
    <w:rsid w:val="00480218"/>
    <w:rsid w:val="0048159D"/>
    <w:rsid w:val="00481A9A"/>
    <w:rsid w:val="00482C46"/>
    <w:rsid w:val="004847D7"/>
    <w:rsid w:val="00484EC1"/>
    <w:rsid w:val="00484F9C"/>
    <w:rsid w:val="0048552E"/>
    <w:rsid w:val="00485FCB"/>
    <w:rsid w:val="00486998"/>
    <w:rsid w:val="00487A84"/>
    <w:rsid w:val="00487C58"/>
    <w:rsid w:val="00490EAD"/>
    <w:rsid w:val="004939DC"/>
    <w:rsid w:val="00493B4F"/>
    <w:rsid w:val="00494288"/>
    <w:rsid w:val="0049638A"/>
    <w:rsid w:val="00496B86"/>
    <w:rsid w:val="00497241"/>
    <w:rsid w:val="004976DC"/>
    <w:rsid w:val="004A05AB"/>
    <w:rsid w:val="004A0846"/>
    <w:rsid w:val="004A45C9"/>
    <w:rsid w:val="004A5D71"/>
    <w:rsid w:val="004A6583"/>
    <w:rsid w:val="004A7387"/>
    <w:rsid w:val="004A75FB"/>
    <w:rsid w:val="004B0318"/>
    <w:rsid w:val="004B057A"/>
    <w:rsid w:val="004B1D37"/>
    <w:rsid w:val="004B2E94"/>
    <w:rsid w:val="004B46F9"/>
    <w:rsid w:val="004B6745"/>
    <w:rsid w:val="004B752C"/>
    <w:rsid w:val="004B7555"/>
    <w:rsid w:val="004C01A5"/>
    <w:rsid w:val="004C2FE5"/>
    <w:rsid w:val="004C3AB5"/>
    <w:rsid w:val="004C4604"/>
    <w:rsid w:val="004C4E74"/>
    <w:rsid w:val="004C4FF7"/>
    <w:rsid w:val="004D0333"/>
    <w:rsid w:val="004D0AB6"/>
    <w:rsid w:val="004D1415"/>
    <w:rsid w:val="004D1D07"/>
    <w:rsid w:val="004D1DEE"/>
    <w:rsid w:val="004D44A9"/>
    <w:rsid w:val="004D52C0"/>
    <w:rsid w:val="004D57D9"/>
    <w:rsid w:val="004D6704"/>
    <w:rsid w:val="004D6A61"/>
    <w:rsid w:val="004D6AB6"/>
    <w:rsid w:val="004D7691"/>
    <w:rsid w:val="004D78EE"/>
    <w:rsid w:val="004D7B6D"/>
    <w:rsid w:val="004E1276"/>
    <w:rsid w:val="004E1DED"/>
    <w:rsid w:val="004E3427"/>
    <w:rsid w:val="004E5F7F"/>
    <w:rsid w:val="004E726B"/>
    <w:rsid w:val="004E7403"/>
    <w:rsid w:val="004E74AB"/>
    <w:rsid w:val="004F0A4A"/>
    <w:rsid w:val="004F14BF"/>
    <w:rsid w:val="004F4D3F"/>
    <w:rsid w:val="004F5099"/>
    <w:rsid w:val="004F56ED"/>
    <w:rsid w:val="004F5BBB"/>
    <w:rsid w:val="004F5D89"/>
    <w:rsid w:val="004F61C1"/>
    <w:rsid w:val="004F62FF"/>
    <w:rsid w:val="004F6344"/>
    <w:rsid w:val="004F654E"/>
    <w:rsid w:val="004F74F4"/>
    <w:rsid w:val="004F7545"/>
    <w:rsid w:val="004F78E4"/>
    <w:rsid w:val="004F7C16"/>
    <w:rsid w:val="005017DA"/>
    <w:rsid w:val="005018F6"/>
    <w:rsid w:val="00501F02"/>
    <w:rsid w:val="005024A1"/>
    <w:rsid w:val="00505531"/>
    <w:rsid w:val="00506241"/>
    <w:rsid w:val="0050658B"/>
    <w:rsid w:val="005066F1"/>
    <w:rsid w:val="00506E1E"/>
    <w:rsid w:val="00507BEE"/>
    <w:rsid w:val="00510AF1"/>
    <w:rsid w:val="00510D1F"/>
    <w:rsid w:val="00510DE7"/>
    <w:rsid w:val="005117D0"/>
    <w:rsid w:val="00511D09"/>
    <w:rsid w:val="00512739"/>
    <w:rsid w:val="0051554C"/>
    <w:rsid w:val="00520017"/>
    <w:rsid w:val="0052178B"/>
    <w:rsid w:val="00522104"/>
    <w:rsid w:val="005254AB"/>
    <w:rsid w:val="00525800"/>
    <w:rsid w:val="00525B6F"/>
    <w:rsid w:val="0052653D"/>
    <w:rsid w:val="00527B38"/>
    <w:rsid w:val="00527F32"/>
    <w:rsid w:val="0053094C"/>
    <w:rsid w:val="00530A28"/>
    <w:rsid w:val="0053168C"/>
    <w:rsid w:val="00531792"/>
    <w:rsid w:val="005321C8"/>
    <w:rsid w:val="0053637D"/>
    <w:rsid w:val="00536789"/>
    <w:rsid w:val="00536B6F"/>
    <w:rsid w:val="00542D7C"/>
    <w:rsid w:val="005436F5"/>
    <w:rsid w:val="0054490B"/>
    <w:rsid w:val="005462EA"/>
    <w:rsid w:val="00546330"/>
    <w:rsid w:val="00546759"/>
    <w:rsid w:val="0054678E"/>
    <w:rsid w:val="005475BD"/>
    <w:rsid w:val="00547C71"/>
    <w:rsid w:val="0055018C"/>
    <w:rsid w:val="00550307"/>
    <w:rsid w:val="0055052A"/>
    <w:rsid w:val="00550716"/>
    <w:rsid w:val="00550B57"/>
    <w:rsid w:val="00551C4E"/>
    <w:rsid w:val="00553B7C"/>
    <w:rsid w:val="00553D4B"/>
    <w:rsid w:val="00553FBF"/>
    <w:rsid w:val="00555391"/>
    <w:rsid w:val="0055761B"/>
    <w:rsid w:val="00557B89"/>
    <w:rsid w:val="00557C7C"/>
    <w:rsid w:val="00560BC7"/>
    <w:rsid w:val="00560C6B"/>
    <w:rsid w:val="00560D86"/>
    <w:rsid w:val="0056125E"/>
    <w:rsid w:val="0056193A"/>
    <w:rsid w:val="00562DD8"/>
    <w:rsid w:val="00562F1D"/>
    <w:rsid w:val="00562F56"/>
    <w:rsid w:val="005635EB"/>
    <w:rsid w:val="00563AFC"/>
    <w:rsid w:val="00564393"/>
    <w:rsid w:val="005659CD"/>
    <w:rsid w:val="0056674E"/>
    <w:rsid w:val="0056710A"/>
    <w:rsid w:val="00567965"/>
    <w:rsid w:val="005711A3"/>
    <w:rsid w:val="00571977"/>
    <w:rsid w:val="00571C32"/>
    <w:rsid w:val="0057230A"/>
    <w:rsid w:val="00572452"/>
    <w:rsid w:val="0057537E"/>
    <w:rsid w:val="0057573A"/>
    <w:rsid w:val="00575A4E"/>
    <w:rsid w:val="00576192"/>
    <w:rsid w:val="005764AE"/>
    <w:rsid w:val="005767DA"/>
    <w:rsid w:val="0058015B"/>
    <w:rsid w:val="00581182"/>
    <w:rsid w:val="00582BC2"/>
    <w:rsid w:val="00583400"/>
    <w:rsid w:val="005842B7"/>
    <w:rsid w:val="00584BC0"/>
    <w:rsid w:val="00585A34"/>
    <w:rsid w:val="00587CBE"/>
    <w:rsid w:val="00587EC2"/>
    <w:rsid w:val="00592AC1"/>
    <w:rsid w:val="00593131"/>
    <w:rsid w:val="00593E35"/>
    <w:rsid w:val="005946F2"/>
    <w:rsid w:val="0059477B"/>
    <w:rsid w:val="005954BA"/>
    <w:rsid w:val="00596F39"/>
    <w:rsid w:val="005972D9"/>
    <w:rsid w:val="00597407"/>
    <w:rsid w:val="00597A1A"/>
    <w:rsid w:val="00597E2D"/>
    <w:rsid w:val="005A0496"/>
    <w:rsid w:val="005A05FD"/>
    <w:rsid w:val="005A08B8"/>
    <w:rsid w:val="005A0A2A"/>
    <w:rsid w:val="005A159C"/>
    <w:rsid w:val="005A19AA"/>
    <w:rsid w:val="005A26BB"/>
    <w:rsid w:val="005A3C0E"/>
    <w:rsid w:val="005A4361"/>
    <w:rsid w:val="005A4420"/>
    <w:rsid w:val="005A5230"/>
    <w:rsid w:val="005A57A1"/>
    <w:rsid w:val="005A5FF9"/>
    <w:rsid w:val="005A6515"/>
    <w:rsid w:val="005A6FA4"/>
    <w:rsid w:val="005B082C"/>
    <w:rsid w:val="005B12AE"/>
    <w:rsid w:val="005B2412"/>
    <w:rsid w:val="005B2E99"/>
    <w:rsid w:val="005B2F7B"/>
    <w:rsid w:val="005B4C1A"/>
    <w:rsid w:val="005B5069"/>
    <w:rsid w:val="005B5574"/>
    <w:rsid w:val="005B5758"/>
    <w:rsid w:val="005B589B"/>
    <w:rsid w:val="005B5F3F"/>
    <w:rsid w:val="005B7EF8"/>
    <w:rsid w:val="005C088B"/>
    <w:rsid w:val="005C0CFC"/>
    <w:rsid w:val="005C1255"/>
    <w:rsid w:val="005C1B33"/>
    <w:rsid w:val="005C5636"/>
    <w:rsid w:val="005C58D6"/>
    <w:rsid w:val="005C720B"/>
    <w:rsid w:val="005D1313"/>
    <w:rsid w:val="005D19D2"/>
    <w:rsid w:val="005D1A44"/>
    <w:rsid w:val="005D256C"/>
    <w:rsid w:val="005D3194"/>
    <w:rsid w:val="005D53F7"/>
    <w:rsid w:val="005D56CC"/>
    <w:rsid w:val="005D6C72"/>
    <w:rsid w:val="005D75BD"/>
    <w:rsid w:val="005D7EC1"/>
    <w:rsid w:val="005E08E4"/>
    <w:rsid w:val="005E1046"/>
    <w:rsid w:val="005E12C1"/>
    <w:rsid w:val="005E1877"/>
    <w:rsid w:val="005E1F82"/>
    <w:rsid w:val="005E394C"/>
    <w:rsid w:val="005E40D8"/>
    <w:rsid w:val="005E4470"/>
    <w:rsid w:val="005E4818"/>
    <w:rsid w:val="005E5281"/>
    <w:rsid w:val="005E5417"/>
    <w:rsid w:val="005F1A1C"/>
    <w:rsid w:val="005F2356"/>
    <w:rsid w:val="005F2C29"/>
    <w:rsid w:val="005F2C63"/>
    <w:rsid w:val="005F2F3E"/>
    <w:rsid w:val="005F314B"/>
    <w:rsid w:val="005F439D"/>
    <w:rsid w:val="005F47E4"/>
    <w:rsid w:val="005F649E"/>
    <w:rsid w:val="005F7729"/>
    <w:rsid w:val="005F7998"/>
    <w:rsid w:val="006003C6"/>
    <w:rsid w:val="00600668"/>
    <w:rsid w:val="0060148B"/>
    <w:rsid w:val="00602ADE"/>
    <w:rsid w:val="00603A64"/>
    <w:rsid w:val="00604099"/>
    <w:rsid w:val="006044B4"/>
    <w:rsid w:val="006045F0"/>
    <w:rsid w:val="00606096"/>
    <w:rsid w:val="006100FA"/>
    <w:rsid w:val="006106AC"/>
    <w:rsid w:val="00610DAE"/>
    <w:rsid w:val="00612A03"/>
    <w:rsid w:val="00613392"/>
    <w:rsid w:val="00614C03"/>
    <w:rsid w:val="00614C0D"/>
    <w:rsid w:val="00616AFD"/>
    <w:rsid w:val="00617CC0"/>
    <w:rsid w:val="00620827"/>
    <w:rsid w:val="00620E0E"/>
    <w:rsid w:val="0062124E"/>
    <w:rsid w:val="00622D13"/>
    <w:rsid w:val="00622E9C"/>
    <w:rsid w:val="00623DAB"/>
    <w:rsid w:val="006240C6"/>
    <w:rsid w:val="006249E8"/>
    <w:rsid w:val="006259D2"/>
    <w:rsid w:val="00625F10"/>
    <w:rsid w:val="006266E4"/>
    <w:rsid w:val="00626F5F"/>
    <w:rsid w:val="00632804"/>
    <w:rsid w:val="00632F90"/>
    <w:rsid w:val="00634E8E"/>
    <w:rsid w:val="00635E82"/>
    <w:rsid w:val="00635F57"/>
    <w:rsid w:val="006361A4"/>
    <w:rsid w:val="00636AB6"/>
    <w:rsid w:val="00637850"/>
    <w:rsid w:val="00637C0B"/>
    <w:rsid w:val="00640FD1"/>
    <w:rsid w:val="0064171D"/>
    <w:rsid w:val="00641A63"/>
    <w:rsid w:val="00643DB0"/>
    <w:rsid w:val="00645AFB"/>
    <w:rsid w:val="00645F7C"/>
    <w:rsid w:val="0064745C"/>
    <w:rsid w:val="00647699"/>
    <w:rsid w:val="006501A6"/>
    <w:rsid w:val="006501ED"/>
    <w:rsid w:val="00650406"/>
    <w:rsid w:val="006510D3"/>
    <w:rsid w:val="006517DC"/>
    <w:rsid w:val="00651CA2"/>
    <w:rsid w:val="0065281E"/>
    <w:rsid w:val="006528F2"/>
    <w:rsid w:val="00652BA9"/>
    <w:rsid w:val="00653758"/>
    <w:rsid w:val="0065468A"/>
    <w:rsid w:val="00654963"/>
    <w:rsid w:val="00654ABE"/>
    <w:rsid w:val="00655693"/>
    <w:rsid w:val="00657024"/>
    <w:rsid w:val="006612FF"/>
    <w:rsid w:val="00661420"/>
    <w:rsid w:val="006616C4"/>
    <w:rsid w:val="00662E8B"/>
    <w:rsid w:val="006637FE"/>
    <w:rsid w:val="00663FAA"/>
    <w:rsid w:val="00665CE5"/>
    <w:rsid w:val="00666085"/>
    <w:rsid w:val="0066781B"/>
    <w:rsid w:val="006706F9"/>
    <w:rsid w:val="00670F8F"/>
    <w:rsid w:val="006719E0"/>
    <w:rsid w:val="00671CCB"/>
    <w:rsid w:val="00673E7E"/>
    <w:rsid w:val="00674DBE"/>
    <w:rsid w:val="00674DC1"/>
    <w:rsid w:val="00675432"/>
    <w:rsid w:val="0067715E"/>
    <w:rsid w:val="0068103D"/>
    <w:rsid w:val="00681B9A"/>
    <w:rsid w:val="00681C3B"/>
    <w:rsid w:val="00682090"/>
    <w:rsid w:val="0068256D"/>
    <w:rsid w:val="006829B0"/>
    <w:rsid w:val="00683265"/>
    <w:rsid w:val="00683A52"/>
    <w:rsid w:val="00685D9D"/>
    <w:rsid w:val="00685ECC"/>
    <w:rsid w:val="00686175"/>
    <w:rsid w:val="006861A7"/>
    <w:rsid w:val="006906F1"/>
    <w:rsid w:val="006924C9"/>
    <w:rsid w:val="00692E84"/>
    <w:rsid w:val="0069397C"/>
    <w:rsid w:val="00693C88"/>
    <w:rsid w:val="0069457C"/>
    <w:rsid w:val="00694E4D"/>
    <w:rsid w:val="00694FAF"/>
    <w:rsid w:val="006952FE"/>
    <w:rsid w:val="00696A00"/>
    <w:rsid w:val="00697A71"/>
    <w:rsid w:val="00697E24"/>
    <w:rsid w:val="006A0A97"/>
    <w:rsid w:val="006A134D"/>
    <w:rsid w:val="006A20A9"/>
    <w:rsid w:val="006A4F13"/>
    <w:rsid w:val="006A5F60"/>
    <w:rsid w:val="006A6779"/>
    <w:rsid w:val="006A6D84"/>
    <w:rsid w:val="006A71A3"/>
    <w:rsid w:val="006B09B4"/>
    <w:rsid w:val="006B09BA"/>
    <w:rsid w:val="006B0A76"/>
    <w:rsid w:val="006B0CC3"/>
    <w:rsid w:val="006B0DDF"/>
    <w:rsid w:val="006B1717"/>
    <w:rsid w:val="006B1EFB"/>
    <w:rsid w:val="006B22C1"/>
    <w:rsid w:val="006B3CCD"/>
    <w:rsid w:val="006B3D8E"/>
    <w:rsid w:val="006B4CDF"/>
    <w:rsid w:val="006C06FB"/>
    <w:rsid w:val="006C17E7"/>
    <w:rsid w:val="006C1CFD"/>
    <w:rsid w:val="006C2FDF"/>
    <w:rsid w:val="006C3060"/>
    <w:rsid w:val="006C33B5"/>
    <w:rsid w:val="006C346F"/>
    <w:rsid w:val="006C49EE"/>
    <w:rsid w:val="006C4A59"/>
    <w:rsid w:val="006C53F2"/>
    <w:rsid w:val="006C73C6"/>
    <w:rsid w:val="006D1C06"/>
    <w:rsid w:val="006D45EC"/>
    <w:rsid w:val="006D75F9"/>
    <w:rsid w:val="006E0991"/>
    <w:rsid w:val="006E0BA6"/>
    <w:rsid w:val="006E121A"/>
    <w:rsid w:val="006E2D8F"/>
    <w:rsid w:val="006E349D"/>
    <w:rsid w:val="006E3845"/>
    <w:rsid w:val="006E4C76"/>
    <w:rsid w:val="006E5351"/>
    <w:rsid w:val="006E7B94"/>
    <w:rsid w:val="006F0380"/>
    <w:rsid w:val="006F20FA"/>
    <w:rsid w:val="006F218A"/>
    <w:rsid w:val="006F388E"/>
    <w:rsid w:val="006F3C1B"/>
    <w:rsid w:val="006F4DDA"/>
    <w:rsid w:val="006F5EFA"/>
    <w:rsid w:val="006F6ECC"/>
    <w:rsid w:val="007007EE"/>
    <w:rsid w:val="00700CE3"/>
    <w:rsid w:val="00700D72"/>
    <w:rsid w:val="007025A8"/>
    <w:rsid w:val="00702CD9"/>
    <w:rsid w:val="00704538"/>
    <w:rsid w:val="00704F54"/>
    <w:rsid w:val="00705B23"/>
    <w:rsid w:val="00706597"/>
    <w:rsid w:val="007065C9"/>
    <w:rsid w:val="00706C33"/>
    <w:rsid w:val="0070713D"/>
    <w:rsid w:val="00707294"/>
    <w:rsid w:val="00707BBE"/>
    <w:rsid w:val="007154C9"/>
    <w:rsid w:val="00715823"/>
    <w:rsid w:val="00716541"/>
    <w:rsid w:val="00717BAF"/>
    <w:rsid w:val="0072023C"/>
    <w:rsid w:val="00720780"/>
    <w:rsid w:val="00722BFD"/>
    <w:rsid w:val="00723A52"/>
    <w:rsid w:val="00724734"/>
    <w:rsid w:val="00724C77"/>
    <w:rsid w:val="00725B96"/>
    <w:rsid w:val="00725D0B"/>
    <w:rsid w:val="00727108"/>
    <w:rsid w:val="0073068B"/>
    <w:rsid w:val="00730DF5"/>
    <w:rsid w:val="0073175A"/>
    <w:rsid w:val="00734481"/>
    <w:rsid w:val="00734AE0"/>
    <w:rsid w:val="0073557F"/>
    <w:rsid w:val="00735699"/>
    <w:rsid w:val="00735ED5"/>
    <w:rsid w:val="0073797B"/>
    <w:rsid w:val="00740037"/>
    <w:rsid w:val="00740DBA"/>
    <w:rsid w:val="0074120A"/>
    <w:rsid w:val="00741564"/>
    <w:rsid w:val="00741E3D"/>
    <w:rsid w:val="00741F34"/>
    <w:rsid w:val="00742C82"/>
    <w:rsid w:val="00742E2A"/>
    <w:rsid w:val="00743575"/>
    <w:rsid w:val="00744C5D"/>
    <w:rsid w:val="00747C31"/>
    <w:rsid w:val="007525A4"/>
    <w:rsid w:val="00753811"/>
    <w:rsid w:val="00755D5C"/>
    <w:rsid w:val="0075656F"/>
    <w:rsid w:val="00756CDC"/>
    <w:rsid w:val="00757DB3"/>
    <w:rsid w:val="0076003F"/>
    <w:rsid w:val="0076015A"/>
    <w:rsid w:val="007622E6"/>
    <w:rsid w:val="00762C3C"/>
    <w:rsid w:val="00763DD7"/>
    <w:rsid w:val="007662D4"/>
    <w:rsid w:val="007668DE"/>
    <w:rsid w:val="00766CC0"/>
    <w:rsid w:val="0076768D"/>
    <w:rsid w:val="0077122D"/>
    <w:rsid w:val="007720D0"/>
    <w:rsid w:val="00772759"/>
    <w:rsid w:val="00772D69"/>
    <w:rsid w:val="007756B8"/>
    <w:rsid w:val="0077663D"/>
    <w:rsid w:val="00780890"/>
    <w:rsid w:val="00780BB7"/>
    <w:rsid w:val="00780CF8"/>
    <w:rsid w:val="007811B5"/>
    <w:rsid w:val="00781750"/>
    <w:rsid w:val="00783586"/>
    <w:rsid w:val="0078369A"/>
    <w:rsid w:val="00783E16"/>
    <w:rsid w:val="00784E2B"/>
    <w:rsid w:val="007851BA"/>
    <w:rsid w:val="00785499"/>
    <w:rsid w:val="007858F2"/>
    <w:rsid w:val="00785A95"/>
    <w:rsid w:val="0079079A"/>
    <w:rsid w:val="0079195E"/>
    <w:rsid w:val="00792EC9"/>
    <w:rsid w:val="00793493"/>
    <w:rsid w:val="00793918"/>
    <w:rsid w:val="00793A41"/>
    <w:rsid w:val="00796A47"/>
    <w:rsid w:val="00796CC2"/>
    <w:rsid w:val="007971F5"/>
    <w:rsid w:val="007975CC"/>
    <w:rsid w:val="007A079B"/>
    <w:rsid w:val="007A092A"/>
    <w:rsid w:val="007A116D"/>
    <w:rsid w:val="007A324D"/>
    <w:rsid w:val="007A3582"/>
    <w:rsid w:val="007A49D7"/>
    <w:rsid w:val="007A575D"/>
    <w:rsid w:val="007A5D38"/>
    <w:rsid w:val="007A624A"/>
    <w:rsid w:val="007A67F4"/>
    <w:rsid w:val="007B0481"/>
    <w:rsid w:val="007B4046"/>
    <w:rsid w:val="007B492A"/>
    <w:rsid w:val="007B6114"/>
    <w:rsid w:val="007C1228"/>
    <w:rsid w:val="007C29FE"/>
    <w:rsid w:val="007C36CE"/>
    <w:rsid w:val="007C3A65"/>
    <w:rsid w:val="007C5819"/>
    <w:rsid w:val="007C7758"/>
    <w:rsid w:val="007D16F0"/>
    <w:rsid w:val="007D37DA"/>
    <w:rsid w:val="007D4450"/>
    <w:rsid w:val="007D4793"/>
    <w:rsid w:val="007D4E41"/>
    <w:rsid w:val="007D5CD4"/>
    <w:rsid w:val="007D6DB0"/>
    <w:rsid w:val="007D6EC4"/>
    <w:rsid w:val="007E08BE"/>
    <w:rsid w:val="007E1859"/>
    <w:rsid w:val="007E1C64"/>
    <w:rsid w:val="007E2EFC"/>
    <w:rsid w:val="007E68C6"/>
    <w:rsid w:val="007E68DD"/>
    <w:rsid w:val="007E6A53"/>
    <w:rsid w:val="007E6E66"/>
    <w:rsid w:val="007F1403"/>
    <w:rsid w:val="007F5365"/>
    <w:rsid w:val="007F5EE6"/>
    <w:rsid w:val="007F5FCC"/>
    <w:rsid w:val="0080052E"/>
    <w:rsid w:val="00800A06"/>
    <w:rsid w:val="00801669"/>
    <w:rsid w:val="00801EAF"/>
    <w:rsid w:val="0080218D"/>
    <w:rsid w:val="00802467"/>
    <w:rsid w:val="00803209"/>
    <w:rsid w:val="008035C7"/>
    <w:rsid w:val="008038AF"/>
    <w:rsid w:val="0080424E"/>
    <w:rsid w:val="00804CF0"/>
    <w:rsid w:val="00804F38"/>
    <w:rsid w:val="008053F7"/>
    <w:rsid w:val="0080548E"/>
    <w:rsid w:val="00805F28"/>
    <w:rsid w:val="00806A70"/>
    <w:rsid w:val="00807578"/>
    <w:rsid w:val="00807CD6"/>
    <w:rsid w:val="00807EB1"/>
    <w:rsid w:val="0081002C"/>
    <w:rsid w:val="00810688"/>
    <w:rsid w:val="00810A77"/>
    <w:rsid w:val="008111CF"/>
    <w:rsid w:val="00812078"/>
    <w:rsid w:val="00812F7A"/>
    <w:rsid w:val="0081352D"/>
    <w:rsid w:val="00813D28"/>
    <w:rsid w:val="00813EB7"/>
    <w:rsid w:val="00814B5E"/>
    <w:rsid w:val="00814CA6"/>
    <w:rsid w:val="008160F4"/>
    <w:rsid w:val="00816584"/>
    <w:rsid w:val="00816E75"/>
    <w:rsid w:val="00817380"/>
    <w:rsid w:val="00817630"/>
    <w:rsid w:val="008200D5"/>
    <w:rsid w:val="00820322"/>
    <w:rsid w:val="00820B33"/>
    <w:rsid w:val="00820B43"/>
    <w:rsid w:val="008210D4"/>
    <w:rsid w:val="00822CC2"/>
    <w:rsid w:val="00823038"/>
    <w:rsid w:val="00823AC9"/>
    <w:rsid w:val="00824A37"/>
    <w:rsid w:val="00825275"/>
    <w:rsid w:val="0082564E"/>
    <w:rsid w:val="0082656F"/>
    <w:rsid w:val="008273CB"/>
    <w:rsid w:val="00830D93"/>
    <w:rsid w:val="008312E8"/>
    <w:rsid w:val="00832A09"/>
    <w:rsid w:val="00833CAB"/>
    <w:rsid w:val="008340F9"/>
    <w:rsid w:val="00836C05"/>
    <w:rsid w:val="00837116"/>
    <w:rsid w:val="00840CB0"/>
    <w:rsid w:val="00840F56"/>
    <w:rsid w:val="008419E0"/>
    <w:rsid w:val="00842259"/>
    <w:rsid w:val="0084240D"/>
    <w:rsid w:val="0084291E"/>
    <w:rsid w:val="008433A6"/>
    <w:rsid w:val="00843981"/>
    <w:rsid w:val="00843DD5"/>
    <w:rsid w:val="008440C3"/>
    <w:rsid w:val="00844D92"/>
    <w:rsid w:val="00845150"/>
    <w:rsid w:val="00845ECB"/>
    <w:rsid w:val="008465E0"/>
    <w:rsid w:val="00846EF6"/>
    <w:rsid w:val="00847C7F"/>
    <w:rsid w:val="00850A7F"/>
    <w:rsid w:val="00850C84"/>
    <w:rsid w:val="00850FA3"/>
    <w:rsid w:val="008511FF"/>
    <w:rsid w:val="00853457"/>
    <w:rsid w:val="00853721"/>
    <w:rsid w:val="00853B4F"/>
    <w:rsid w:val="00854FEA"/>
    <w:rsid w:val="00855653"/>
    <w:rsid w:val="00856A80"/>
    <w:rsid w:val="00856C7B"/>
    <w:rsid w:val="0085718D"/>
    <w:rsid w:val="00857B06"/>
    <w:rsid w:val="00857D99"/>
    <w:rsid w:val="00861479"/>
    <w:rsid w:val="00861BA4"/>
    <w:rsid w:val="00862289"/>
    <w:rsid w:val="00863165"/>
    <w:rsid w:val="00863483"/>
    <w:rsid w:val="008638E2"/>
    <w:rsid w:val="00863D75"/>
    <w:rsid w:val="00863E4E"/>
    <w:rsid w:val="0086445A"/>
    <w:rsid w:val="008652A0"/>
    <w:rsid w:val="00865336"/>
    <w:rsid w:val="00866A7D"/>
    <w:rsid w:val="00866CCA"/>
    <w:rsid w:val="00867024"/>
    <w:rsid w:val="0086728C"/>
    <w:rsid w:val="0086770F"/>
    <w:rsid w:val="00867F06"/>
    <w:rsid w:val="00870DDC"/>
    <w:rsid w:val="00871EDE"/>
    <w:rsid w:val="0087311D"/>
    <w:rsid w:val="00873639"/>
    <w:rsid w:val="00874513"/>
    <w:rsid w:val="0087483E"/>
    <w:rsid w:val="00875BCC"/>
    <w:rsid w:val="00875D59"/>
    <w:rsid w:val="00880174"/>
    <w:rsid w:val="008807B0"/>
    <w:rsid w:val="00880DB7"/>
    <w:rsid w:val="00880F9F"/>
    <w:rsid w:val="00881083"/>
    <w:rsid w:val="00881914"/>
    <w:rsid w:val="00881DFF"/>
    <w:rsid w:val="00882360"/>
    <w:rsid w:val="0088270F"/>
    <w:rsid w:val="008845C3"/>
    <w:rsid w:val="00885A70"/>
    <w:rsid w:val="00886D39"/>
    <w:rsid w:val="008870F5"/>
    <w:rsid w:val="00887209"/>
    <w:rsid w:val="00887521"/>
    <w:rsid w:val="008904EC"/>
    <w:rsid w:val="00892107"/>
    <w:rsid w:val="00892981"/>
    <w:rsid w:val="0089583B"/>
    <w:rsid w:val="00895943"/>
    <w:rsid w:val="008963D0"/>
    <w:rsid w:val="00897387"/>
    <w:rsid w:val="008A2A5D"/>
    <w:rsid w:val="008A2CDC"/>
    <w:rsid w:val="008B1229"/>
    <w:rsid w:val="008B2D35"/>
    <w:rsid w:val="008B4450"/>
    <w:rsid w:val="008B4AEE"/>
    <w:rsid w:val="008B5321"/>
    <w:rsid w:val="008B53A8"/>
    <w:rsid w:val="008B604D"/>
    <w:rsid w:val="008B6F0B"/>
    <w:rsid w:val="008B7DD8"/>
    <w:rsid w:val="008C0567"/>
    <w:rsid w:val="008C468F"/>
    <w:rsid w:val="008C548B"/>
    <w:rsid w:val="008C7362"/>
    <w:rsid w:val="008C7FC6"/>
    <w:rsid w:val="008D2290"/>
    <w:rsid w:val="008D27C9"/>
    <w:rsid w:val="008D3405"/>
    <w:rsid w:val="008D4ED4"/>
    <w:rsid w:val="008D5C16"/>
    <w:rsid w:val="008D5FA2"/>
    <w:rsid w:val="008D627F"/>
    <w:rsid w:val="008D6831"/>
    <w:rsid w:val="008D710A"/>
    <w:rsid w:val="008E041B"/>
    <w:rsid w:val="008E120D"/>
    <w:rsid w:val="008E1A13"/>
    <w:rsid w:val="008E32F2"/>
    <w:rsid w:val="008E332A"/>
    <w:rsid w:val="008E3443"/>
    <w:rsid w:val="008E4ADF"/>
    <w:rsid w:val="008E65C0"/>
    <w:rsid w:val="008E68E2"/>
    <w:rsid w:val="008E774F"/>
    <w:rsid w:val="008E779D"/>
    <w:rsid w:val="008E7801"/>
    <w:rsid w:val="008E7946"/>
    <w:rsid w:val="008E7B63"/>
    <w:rsid w:val="008F11BB"/>
    <w:rsid w:val="008F1444"/>
    <w:rsid w:val="008F3240"/>
    <w:rsid w:val="008F34A7"/>
    <w:rsid w:val="008F36AC"/>
    <w:rsid w:val="008F4AAD"/>
    <w:rsid w:val="008F4E3F"/>
    <w:rsid w:val="008F71B1"/>
    <w:rsid w:val="008F791E"/>
    <w:rsid w:val="008F7E7F"/>
    <w:rsid w:val="00900182"/>
    <w:rsid w:val="0090053D"/>
    <w:rsid w:val="009008D5"/>
    <w:rsid w:val="0090218C"/>
    <w:rsid w:val="00902713"/>
    <w:rsid w:val="0090355A"/>
    <w:rsid w:val="009047C6"/>
    <w:rsid w:val="00904D39"/>
    <w:rsid w:val="00905CA5"/>
    <w:rsid w:val="00905E1E"/>
    <w:rsid w:val="0090674A"/>
    <w:rsid w:val="00906EEA"/>
    <w:rsid w:val="00907184"/>
    <w:rsid w:val="0090787B"/>
    <w:rsid w:val="0090797B"/>
    <w:rsid w:val="00912FEE"/>
    <w:rsid w:val="009139D3"/>
    <w:rsid w:val="009150A0"/>
    <w:rsid w:val="00916C34"/>
    <w:rsid w:val="00917B0F"/>
    <w:rsid w:val="009205A1"/>
    <w:rsid w:val="00920A77"/>
    <w:rsid w:val="00920B52"/>
    <w:rsid w:val="00920D1A"/>
    <w:rsid w:val="00920F11"/>
    <w:rsid w:val="00922722"/>
    <w:rsid w:val="009232EF"/>
    <w:rsid w:val="00923322"/>
    <w:rsid w:val="009245A3"/>
    <w:rsid w:val="009245F6"/>
    <w:rsid w:val="00925688"/>
    <w:rsid w:val="00925DF6"/>
    <w:rsid w:val="009261B9"/>
    <w:rsid w:val="009269FD"/>
    <w:rsid w:val="0092771D"/>
    <w:rsid w:val="009307F8"/>
    <w:rsid w:val="0093234E"/>
    <w:rsid w:val="0093341C"/>
    <w:rsid w:val="009336F8"/>
    <w:rsid w:val="00933966"/>
    <w:rsid w:val="00933CC1"/>
    <w:rsid w:val="00933E51"/>
    <w:rsid w:val="00933EDC"/>
    <w:rsid w:val="00935B5A"/>
    <w:rsid w:val="00936126"/>
    <w:rsid w:val="00936717"/>
    <w:rsid w:val="0093710F"/>
    <w:rsid w:val="009401A0"/>
    <w:rsid w:val="00941903"/>
    <w:rsid w:val="0094245E"/>
    <w:rsid w:val="00942592"/>
    <w:rsid w:val="0094407D"/>
    <w:rsid w:val="0094429B"/>
    <w:rsid w:val="00944BA8"/>
    <w:rsid w:val="00945EF8"/>
    <w:rsid w:val="0094658F"/>
    <w:rsid w:val="009475C4"/>
    <w:rsid w:val="00947ED9"/>
    <w:rsid w:val="0095012D"/>
    <w:rsid w:val="00950686"/>
    <w:rsid w:val="00951104"/>
    <w:rsid w:val="009527DD"/>
    <w:rsid w:val="00952AEF"/>
    <w:rsid w:val="00953F0E"/>
    <w:rsid w:val="009545EC"/>
    <w:rsid w:val="00954B33"/>
    <w:rsid w:val="009551F4"/>
    <w:rsid w:val="00955472"/>
    <w:rsid w:val="009555C0"/>
    <w:rsid w:val="009555FD"/>
    <w:rsid w:val="009568C3"/>
    <w:rsid w:val="009577E4"/>
    <w:rsid w:val="00957BEB"/>
    <w:rsid w:val="00957D70"/>
    <w:rsid w:val="009607F4"/>
    <w:rsid w:val="00960ABB"/>
    <w:rsid w:val="00960C79"/>
    <w:rsid w:val="00960EDF"/>
    <w:rsid w:val="00963940"/>
    <w:rsid w:val="00963C89"/>
    <w:rsid w:val="00965477"/>
    <w:rsid w:val="0096566C"/>
    <w:rsid w:val="00966185"/>
    <w:rsid w:val="00966333"/>
    <w:rsid w:val="00966CD8"/>
    <w:rsid w:val="0097254C"/>
    <w:rsid w:val="00972D23"/>
    <w:rsid w:val="00972E8E"/>
    <w:rsid w:val="00972F84"/>
    <w:rsid w:val="00972FCD"/>
    <w:rsid w:val="00975315"/>
    <w:rsid w:val="00975520"/>
    <w:rsid w:val="00976664"/>
    <w:rsid w:val="00976925"/>
    <w:rsid w:val="00976C88"/>
    <w:rsid w:val="0098104B"/>
    <w:rsid w:val="00981C82"/>
    <w:rsid w:val="009827CE"/>
    <w:rsid w:val="009829FA"/>
    <w:rsid w:val="00982C44"/>
    <w:rsid w:val="00984004"/>
    <w:rsid w:val="009841BE"/>
    <w:rsid w:val="00985791"/>
    <w:rsid w:val="00985B53"/>
    <w:rsid w:val="00986B30"/>
    <w:rsid w:val="00987982"/>
    <w:rsid w:val="009879E8"/>
    <w:rsid w:val="00993950"/>
    <w:rsid w:val="00993CD7"/>
    <w:rsid w:val="00994D2C"/>
    <w:rsid w:val="00994DF2"/>
    <w:rsid w:val="009950B5"/>
    <w:rsid w:val="00995474"/>
    <w:rsid w:val="00997AAE"/>
    <w:rsid w:val="009A0164"/>
    <w:rsid w:val="009A25FE"/>
    <w:rsid w:val="009A2C06"/>
    <w:rsid w:val="009A3429"/>
    <w:rsid w:val="009A3DC7"/>
    <w:rsid w:val="009A4108"/>
    <w:rsid w:val="009A4496"/>
    <w:rsid w:val="009A74EF"/>
    <w:rsid w:val="009B01E0"/>
    <w:rsid w:val="009B064E"/>
    <w:rsid w:val="009B1414"/>
    <w:rsid w:val="009B255A"/>
    <w:rsid w:val="009B2D53"/>
    <w:rsid w:val="009B2DD7"/>
    <w:rsid w:val="009B3485"/>
    <w:rsid w:val="009B3582"/>
    <w:rsid w:val="009B37EC"/>
    <w:rsid w:val="009B3E17"/>
    <w:rsid w:val="009B4071"/>
    <w:rsid w:val="009B4567"/>
    <w:rsid w:val="009B4C63"/>
    <w:rsid w:val="009B4D81"/>
    <w:rsid w:val="009B6130"/>
    <w:rsid w:val="009B6706"/>
    <w:rsid w:val="009B73B2"/>
    <w:rsid w:val="009C0449"/>
    <w:rsid w:val="009C10AF"/>
    <w:rsid w:val="009C10D8"/>
    <w:rsid w:val="009C11BF"/>
    <w:rsid w:val="009C28D5"/>
    <w:rsid w:val="009C41B7"/>
    <w:rsid w:val="009C61B4"/>
    <w:rsid w:val="009C64AC"/>
    <w:rsid w:val="009D0AF3"/>
    <w:rsid w:val="009D0BF3"/>
    <w:rsid w:val="009D1DB3"/>
    <w:rsid w:val="009D2082"/>
    <w:rsid w:val="009D40A7"/>
    <w:rsid w:val="009D4840"/>
    <w:rsid w:val="009D5568"/>
    <w:rsid w:val="009D55F7"/>
    <w:rsid w:val="009D5A7B"/>
    <w:rsid w:val="009D5AAD"/>
    <w:rsid w:val="009D73FB"/>
    <w:rsid w:val="009E022E"/>
    <w:rsid w:val="009E09BB"/>
    <w:rsid w:val="009E0AB1"/>
    <w:rsid w:val="009E1D95"/>
    <w:rsid w:val="009E2A2C"/>
    <w:rsid w:val="009E2EE9"/>
    <w:rsid w:val="009E3AD6"/>
    <w:rsid w:val="009E3EB5"/>
    <w:rsid w:val="009E5FDB"/>
    <w:rsid w:val="009E7106"/>
    <w:rsid w:val="009F1444"/>
    <w:rsid w:val="009F14C2"/>
    <w:rsid w:val="009F1A91"/>
    <w:rsid w:val="009F1F0B"/>
    <w:rsid w:val="009F31F0"/>
    <w:rsid w:val="009F3369"/>
    <w:rsid w:val="009F4904"/>
    <w:rsid w:val="009F4EB8"/>
    <w:rsid w:val="009F6BA5"/>
    <w:rsid w:val="00A005FE"/>
    <w:rsid w:val="00A0182E"/>
    <w:rsid w:val="00A0197C"/>
    <w:rsid w:val="00A0212A"/>
    <w:rsid w:val="00A03506"/>
    <w:rsid w:val="00A04175"/>
    <w:rsid w:val="00A04D18"/>
    <w:rsid w:val="00A06DD6"/>
    <w:rsid w:val="00A06EC0"/>
    <w:rsid w:val="00A0705F"/>
    <w:rsid w:val="00A074B1"/>
    <w:rsid w:val="00A0797B"/>
    <w:rsid w:val="00A10622"/>
    <w:rsid w:val="00A10890"/>
    <w:rsid w:val="00A11281"/>
    <w:rsid w:val="00A126EE"/>
    <w:rsid w:val="00A127C9"/>
    <w:rsid w:val="00A1300B"/>
    <w:rsid w:val="00A130BE"/>
    <w:rsid w:val="00A13B66"/>
    <w:rsid w:val="00A1405B"/>
    <w:rsid w:val="00A1433F"/>
    <w:rsid w:val="00A15FF0"/>
    <w:rsid w:val="00A2032C"/>
    <w:rsid w:val="00A20F85"/>
    <w:rsid w:val="00A21300"/>
    <w:rsid w:val="00A22812"/>
    <w:rsid w:val="00A230E2"/>
    <w:rsid w:val="00A2430A"/>
    <w:rsid w:val="00A2548F"/>
    <w:rsid w:val="00A25D7E"/>
    <w:rsid w:val="00A25E67"/>
    <w:rsid w:val="00A26497"/>
    <w:rsid w:val="00A2693B"/>
    <w:rsid w:val="00A271B1"/>
    <w:rsid w:val="00A306B8"/>
    <w:rsid w:val="00A31199"/>
    <w:rsid w:val="00A326C1"/>
    <w:rsid w:val="00A3319A"/>
    <w:rsid w:val="00A35FB2"/>
    <w:rsid w:val="00A410AD"/>
    <w:rsid w:val="00A41503"/>
    <w:rsid w:val="00A42409"/>
    <w:rsid w:val="00A42507"/>
    <w:rsid w:val="00A4258B"/>
    <w:rsid w:val="00A44C94"/>
    <w:rsid w:val="00A44F25"/>
    <w:rsid w:val="00A45AE1"/>
    <w:rsid w:val="00A46B2D"/>
    <w:rsid w:val="00A474F4"/>
    <w:rsid w:val="00A50275"/>
    <w:rsid w:val="00A51316"/>
    <w:rsid w:val="00A513CA"/>
    <w:rsid w:val="00A516EE"/>
    <w:rsid w:val="00A51D27"/>
    <w:rsid w:val="00A52BAF"/>
    <w:rsid w:val="00A53635"/>
    <w:rsid w:val="00A5421D"/>
    <w:rsid w:val="00A54B42"/>
    <w:rsid w:val="00A54F6A"/>
    <w:rsid w:val="00A55709"/>
    <w:rsid w:val="00A55AD0"/>
    <w:rsid w:val="00A57210"/>
    <w:rsid w:val="00A57454"/>
    <w:rsid w:val="00A5747F"/>
    <w:rsid w:val="00A57D24"/>
    <w:rsid w:val="00A61C98"/>
    <w:rsid w:val="00A62746"/>
    <w:rsid w:val="00A6274E"/>
    <w:rsid w:val="00A62CAF"/>
    <w:rsid w:val="00A63050"/>
    <w:rsid w:val="00A64E72"/>
    <w:rsid w:val="00A669F2"/>
    <w:rsid w:val="00A66E56"/>
    <w:rsid w:val="00A67F7D"/>
    <w:rsid w:val="00A70378"/>
    <w:rsid w:val="00A7282B"/>
    <w:rsid w:val="00A76659"/>
    <w:rsid w:val="00A778EA"/>
    <w:rsid w:val="00A77DAC"/>
    <w:rsid w:val="00A8250D"/>
    <w:rsid w:val="00A8319E"/>
    <w:rsid w:val="00A83EF8"/>
    <w:rsid w:val="00A83F56"/>
    <w:rsid w:val="00A843E9"/>
    <w:rsid w:val="00A8470C"/>
    <w:rsid w:val="00A85292"/>
    <w:rsid w:val="00A85579"/>
    <w:rsid w:val="00A857A4"/>
    <w:rsid w:val="00A904DB"/>
    <w:rsid w:val="00A93052"/>
    <w:rsid w:val="00A94598"/>
    <w:rsid w:val="00A94CE3"/>
    <w:rsid w:val="00A95940"/>
    <w:rsid w:val="00A96609"/>
    <w:rsid w:val="00A96FFB"/>
    <w:rsid w:val="00AA02A5"/>
    <w:rsid w:val="00AA0E36"/>
    <w:rsid w:val="00AA1E85"/>
    <w:rsid w:val="00AA248A"/>
    <w:rsid w:val="00AA2A47"/>
    <w:rsid w:val="00AA4220"/>
    <w:rsid w:val="00AA425B"/>
    <w:rsid w:val="00AA4E68"/>
    <w:rsid w:val="00AA5645"/>
    <w:rsid w:val="00AA5DF2"/>
    <w:rsid w:val="00AA62E5"/>
    <w:rsid w:val="00AA6BB6"/>
    <w:rsid w:val="00AA78C9"/>
    <w:rsid w:val="00AB4092"/>
    <w:rsid w:val="00AB4BF9"/>
    <w:rsid w:val="00AB6B6D"/>
    <w:rsid w:val="00AC0D82"/>
    <w:rsid w:val="00AC1513"/>
    <w:rsid w:val="00AC2CC4"/>
    <w:rsid w:val="00AC354C"/>
    <w:rsid w:val="00AC4D82"/>
    <w:rsid w:val="00AC6628"/>
    <w:rsid w:val="00AC716C"/>
    <w:rsid w:val="00AC7795"/>
    <w:rsid w:val="00AD1111"/>
    <w:rsid w:val="00AD13CE"/>
    <w:rsid w:val="00AD1861"/>
    <w:rsid w:val="00AD2386"/>
    <w:rsid w:val="00AD3153"/>
    <w:rsid w:val="00AD337D"/>
    <w:rsid w:val="00AD5997"/>
    <w:rsid w:val="00AD5B1E"/>
    <w:rsid w:val="00AD6D43"/>
    <w:rsid w:val="00AD6F7D"/>
    <w:rsid w:val="00AD744A"/>
    <w:rsid w:val="00AD798D"/>
    <w:rsid w:val="00AE07E5"/>
    <w:rsid w:val="00AE08BA"/>
    <w:rsid w:val="00AE0B94"/>
    <w:rsid w:val="00AE1C6B"/>
    <w:rsid w:val="00AE27F8"/>
    <w:rsid w:val="00AE2E73"/>
    <w:rsid w:val="00AE3E47"/>
    <w:rsid w:val="00AE42CE"/>
    <w:rsid w:val="00AE524A"/>
    <w:rsid w:val="00AE57D1"/>
    <w:rsid w:val="00AF25DE"/>
    <w:rsid w:val="00AF2B0E"/>
    <w:rsid w:val="00AF49F8"/>
    <w:rsid w:val="00AF5889"/>
    <w:rsid w:val="00AF667F"/>
    <w:rsid w:val="00AF7339"/>
    <w:rsid w:val="00AF78B7"/>
    <w:rsid w:val="00B002BB"/>
    <w:rsid w:val="00B004C3"/>
    <w:rsid w:val="00B0060F"/>
    <w:rsid w:val="00B03019"/>
    <w:rsid w:val="00B03C58"/>
    <w:rsid w:val="00B04D90"/>
    <w:rsid w:val="00B04EB1"/>
    <w:rsid w:val="00B07339"/>
    <w:rsid w:val="00B077FB"/>
    <w:rsid w:val="00B07B3F"/>
    <w:rsid w:val="00B07BB7"/>
    <w:rsid w:val="00B10054"/>
    <w:rsid w:val="00B10B7E"/>
    <w:rsid w:val="00B11A92"/>
    <w:rsid w:val="00B1227D"/>
    <w:rsid w:val="00B128B0"/>
    <w:rsid w:val="00B12E0A"/>
    <w:rsid w:val="00B13707"/>
    <w:rsid w:val="00B1405E"/>
    <w:rsid w:val="00B14068"/>
    <w:rsid w:val="00B1428B"/>
    <w:rsid w:val="00B151B1"/>
    <w:rsid w:val="00B162BE"/>
    <w:rsid w:val="00B168C0"/>
    <w:rsid w:val="00B17D3C"/>
    <w:rsid w:val="00B202D4"/>
    <w:rsid w:val="00B20AEC"/>
    <w:rsid w:val="00B219A9"/>
    <w:rsid w:val="00B23452"/>
    <w:rsid w:val="00B23B7E"/>
    <w:rsid w:val="00B24142"/>
    <w:rsid w:val="00B24752"/>
    <w:rsid w:val="00B24774"/>
    <w:rsid w:val="00B248DD"/>
    <w:rsid w:val="00B2509F"/>
    <w:rsid w:val="00B26C55"/>
    <w:rsid w:val="00B2718B"/>
    <w:rsid w:val="00B3074A"/>
    <w:rsid w:val="00B30FD4"/>
    <w:rsid w:val="00B310FA"/>
    <w:rsid w:val="00B31C39"/>
    <w:rsid w:val="00B32FD4"/>
    <w:rsid w:val="00B330EB"/>
    <w:rsid w:val="00B34EE0"/>
    <w:rsid w:val="00B35616"/>
    <w:rsid w:val="00B35EBF"/>
    <w:rsid w:val="00B36BA6"/>
    <w:rsid w:val="00B37FDE"/>
    <w:rsid w:val="00B40BDB"/>
    <w:rsid w:val="00B418C3"/>
    <w:rsid w:val="00B422CE"/>
    <w:rsid w:val="00B42E00"/>
    <w:rsid w:val="00B45BC1"/>
    <w:rsid w:val="00B46DE9"/>
    <w:rsid w:val="00B4729F"/>
    <w:rsid w:val="00B47442"/>
    <w:rsid w:val="00B475F4"/>
    <w:rsid w:val="00B47DF8"/>
    <w:rsid w:val="00B50122"/>
    <w:rsid w:val="00B50166"/>
    <w:rsid w:val="00B505F8"/>
    <w:rsid w:val="00B50E6E"/>
    <w:rsid w:val="00B512CF"/>
    <w:rsid w:val="00B52356"/>
    <w:rsid w:val="00B5260B"/>
    <w:rsid w:val="00B52C17"/>
    <w:rsid w:val="00B53E95"/>
    <w:rsid w:val="00B561D3"/>
    <w:rsid w:val="00B56BB6"/>
    <w:rsid w:val="00B5725E"/>
    <w:rsid w:val="00B572EC"/>
    <w:rsid w:val="00B6028E"/>
    <w:rsid w:val="00B60888"/>
    <w:rsid w:val="00B61C72"/>
    <w:rsid w:val="00B62AD6"/>
    <w:rsid w:val="00B65186"/>
    <w:rsid w:val="00B65419"/>
    <w:rsid w:val="00B655F0"/>
    <w:rsid w:val="00B6610F"/>
    <w:rsid w:val="00B7025A"/>
    <w:rsid w:val="00B710E3"/>
    <w:rsid w:val="00B72D0D"/>
    <w:rsid w:val="00B74287"/>
    <w:rsid w:val="00B7522A"/>
    <w:rsid w:val="00B7585A"/>
    <w:rsid w:val="00B76A59"/>
    <w:rsid w:val="00B7733E"/>
    <w:rsid w:val="00B8010B"/>
    <w:rsid w:val="00B809ED"/>
    <w:rsid w:val="00B80AF5"/>
    <w:rsid w:val="00B837EC"/>
    <w:rsid w:val="00B8415C"/>
    <w:rsid w:val="00B84674"/>
    <w:rsid w:val="00B86239"/>
    <w:rsid w:val="00B87B18"/>
    <w:rsid w:val="00B90AF2"/>
    <w:rsid w:val="00B9124B"/>
    <w:rsid w:val="00B93984"/>
    <w:rsid w:val="00B94379"/>
    <w:rsid w:val="00B952A4"/>
    <w:rsid w:val="00B958EA"/>
    <w:rsid w:val="00B963E1"/>
    <w:rsid w:val="00B963F1"/>
    <w:rsid w:val="00B97E41"/>
    <w:rsid w:val="00BA1330"/>
    <w:rsid w:val="00BA183C"/>
    <w:rsid w:val="00BA4830"/>
    <w:rsid w:val="00BA6477"/>
    <w:rsid w:val="00BA7035"/>
    <w:rsid w:val="00BB0F9B"/>
    <w:rsid w:val="00BB1EDD"/>
    <w:rsid w:val="00BB26F3"/>
    <w:rsid w:val="00BB2749"/>
    <w:rsid w:val="00BB2910"/>
    <w:rsid w:val="00BB337C"/>
    <w:rsid w:val="00BB4638"/>
    <w:rsid w:val="00BB6306"/>
    <w:rsid w:val="00BB6957"/>
    <w:rsid w:val="00BB6F7C"/>
    <w:rsid w:val="00BB712A"/>
    <w:rsid w:val="00BB753D"/>
    <w:rsid w:val="00BB78D6"/>
    <w:rsid w:val="00BC08B0"/>
    <w:rsid w:val="00BC0A9D"/>
    <w:rsid w:val="00BC1621"/>
    <w:rsid w:val="00BC1BA5"/>
    <w:rsid w:val="00BC27F0"/>
    <w:rsid w:val="00BC3F12"/>
    <w:rsid w:val="00BC53B3"/>
    <w:rsid w:val="00BC73A0"/>
    <w:rsid w:val="00BD1BAB"/>
    <w:rsid w:val="00BD3787"/>
    <w:rsid w:val="00BD38D3"/>
    <w:rsid w:val="00BD4579"/>
    <w:rsid w:val="00BD5F63"/>
    <w:rsid w:val="00BD6C79"/>
    <w:rsid w:val="00BE11BD"/>
    <w:rsid w:val="00BE18A0"/>
    <w:rsid w:val="00BE19A1"/>
    <w:rsid w:val="00BE400F"/>
    <w:rsid w:val="00BE48A2"/>
    <w:rsid w:val="00BE4EED"/>
    <w:rsid w:val="00BE6D10"/>
    <w:rsid w:val="00BE7277"/>
    <w:rsid w:val="00BF005C"/>
    <w:rsid w:val="00BF1380"/>
    <w:rsid w:val="00BF38E4"/>
    <w:rsid w:val="00BF54B1"/>
    <w:rsid w:val="00BF693E"/>
    <w:rsid w:val="00BF7558"/>
    <w:rsid w:val="00BF7DB9"/>
    <w:rsid w:val="00C0272D"/>
    <w:rsid w:val="00C02F28"/>
    <w:rsid w:val="00C036FB"/>
    <w:rsid w:val="00C05C17"/>
    <w:rsid w:val="00C05FBB"/>
    <w:rsid w:val="00C0713A"/>
    <w:rsid w:val="00C07779"/>
    <w:rsid w:val="00C07A00"/>
    <w:rsid w:val="00C07E27"/>
    <w:rsid w:val="00C10178"/>
    <w:rsid w:val="00C10C4D"/>
    <w:rsid w:val="00C10F5C"/>
    <w:rsid w:val="00C124EA"/>
    <w:rsid w:val="00C142A8"/>
    <w:rsid w:val="00C145F4"/>
    <w:rsid w:val="00C14F99"/>
    <w:rsid w:val="00C154AE"/>
    <w:rsid w:val="00C15FBE"/>
    <w:rsid w:val="00C21645"/>
    <w:rsid w:val="00C21C7A"/>
    <w:rsid w:val="00C24BA8"/>
    <w:rsid w:val="00C24FAE"/>
    <w:rsid w:val="00C24FC0"/>
    <w:rsid w:val="00C25645"/>
    <w:rsid w:val="00C2619A"/>
    <w:rsid w:val="00C262BF"/>
    <w:rsid w:val="00C26692"/>
    <w:rsid w:val="00C26F08"/>
    <w:rsid w:val="00C2735B"/>
    <w:rsid w:val="00C2797D"/>
    <w:rsid w:val="00C27E9D"/>
    <w:rsid w:val="00C30B33"/>
    <w:rsid w:val="00C315E9"/>
    <w:rsid w:val="00C32025"/>
    <w:rsid w:val="00C36F45"/>
    <w:rsid w:val="00C40400"/>
    <w:rsid w:val="00C408E2"/>
    <w:rsid w:val="00C40EFD"/>
    <w:rsid w:val="00C4192C"/>
    <w:rsid w:val="00C41F82"/>
    <w:rsid w:val="00C42F89"/>
    <w:rsid w:val="00C43634"/>
    <w:rsid w:val="00C440B1"/>
    <w:rsid w:val="00C45A8C"/>
    <w:rsid w:val="00C469EC"/>
    <w:rsid w:val="00C4784B"/>
    <w:rsid w:val="00C502E6"/>
    <w:rsid w:val="00C509FD"/>
    <w:rsid w:val="00C5329D"/>
    <w:rsid w:val="00C533DC"/>
    <w:rsid w:val="00C55866"/>
    <w:rsid w:val="00C57791"/>
    <w:rsid w:val="00C57EAB"/>
    <w:rsid w:val="00C611F8"/>
    <w:rsid w:val="00C61A6F"/>
    <w:rsid w:val="00C61DF0"/>
    <w:rsid w:val="00C62A31"/>
    <w:rsid w:val="00C62E97"/>
    <w:rsid w:val="00C630AA"/>
    <w:rsid w:val="00C630CF"/>
    <w:rsid w:val="00C640A2"/>
    <w:rsid w:val="00C64349"/>
    <w:rsid w:val="00C66E65"/>
    <w:rsid w:val="00C66F34"/>
    <w:rsid w:val="00C67911"/>
    <w:rsid w:val="00C703E6"/>
    <w:rsid w:val="00C704DB"/>
    <w:rsid w:val="00C70FB2"/>
    <w:rsid w:val="00C71CB4"/>
    <w:rsid w:val="00C71CDE"/>
    <w:rsid w:val="00C725A6"/>
    <w:rsid w:val="00C737F9"/>
    <w:rsid w:val="00C73A17"/>
    <w:rsid w:val="00C74F1F"/>
    <w:rsid w:val="00C74F8C"/>
    <w:rsid w:val="00C7621F"/>
    <w:rsid w:val="00C80E0B"/>
    <w:rsid w:val="00C8111D"/>
    <w:rsid w:val="00C811D9"/>
    <w:rsid w:val="00C81252"/>
    <w:rsid w:val="00C82333"/>
    <w:rsid w:val="00C8241A"/>
    <w:rsid w:val="00C82C1D"/>
    <w:rsid w:val="00C83E6C"/>
    <w:rsid w:val="00C84640"/>
    <w:rsid w:val="00C849C0"/>
    <w:rsid w:val="00C84F8A"/>
    <w:rsid w:val="00C8562A"/>
    <w:rsid w:val="00C86008"/>
    <w:rsid w:val="00C86092"/>
    <w:rsid w:val="00C86E98"/>
    <w:rsid w:val="00C87E97"/>
    <w:rsid w:val="00C925BD"/>
    <w:rsid w:val="00C926FF"/>
    <w:rsid w:val="00C92B53"/>
    <w:rsid w:val="00C92D9C"/>
    <w:rsid w:val="00C931CE"/>
    <w:rsid w:val="00C939F5"/>
    <w:rsid w:val="00C943AD"/>
    <w:rsid w:val="00C96675"/>
    <w:rsid w:val="00CA02BF"/>
    <w:rsid w:val="00CA08D8"/>
    <w:rsid w:val="00CA0DC9"/>
    <w:rsid w:val="00CA1F36"/>
    <w:rsid w:val="00CA227D"/>
    <w:rsid w:val="00CA2657"/>
    <w:rsid w:val="00CA4331"/>
    <w:rsid w:val="00CA4A9E"/>
    <w:rsid w:val="00CA4C41"/>
    <w:rsid w:val="00CA5113"/>
    <w:rsid w:val="00CA551B"/>
    <w:rsid w:val="00CA5DE7"/>
    <w:rsid w:val="00CB0210"/>
    <w:rsid w:val="00CB0518"/>
    <w:rsid w:val="00CB15D7"/>
    <w:rsid w:val="00CB1913"/>
    <w:rsid w:val="00CB28D0"/>
    <w:rsid w:val="00CB353A"/>
    <w:rsid w:val="00CB4FEB"/>
    <w:rsid w:val="00CB51D0"/>
    <w:rsid w:val="00CB53DA"/>
    <w:rsid w:val="00CB586A"/>
    <w:rsid w:val="00CB6A2B"/>
    <w:rsid w:val="00CB7578"/>
    <w:rsid w:val="00CB7DFD"/>
    <w:rsid w:val="00CC2EAC"/>
    <w:rsid w:val="00CC3AFE"/>
    <w:rsid w:val="00CC496E"/>
    <w:rsid w:val="00CC6B6F"/>
    <w:rsid w:val="00CC7212"/>
    <w:rsid w:val="00CC74C7"/>
    <w:rsid w:val="00CC787A"/>
    <w:rsid w:val="00CD00E3"/>
    <w:rsid w:val="00CD140C"/>
    <w:rsid w:val="00CD213E"/>
    <w:rsid w:val="00CD3788"/>
    <w:rsid w:val="00CD4680"/>
    <w:rsid w:val="00CD46C7"/>
    <w:rsid w:val="00CD6F13"/>
    <w:rsid w:val="00CD7534"/>
    <w:rsid w:val="00CD77D9"/>
    <w:rsid w:val="00CD7E7E"/>
    <w:rsid w:val="00CE0C49"/>
    <w:rsid w:val="00CE5775"/>
    <w:rsid w:val="00CE5A4B"/>
    <w:rsid w:val="00CE7B91"/>
    <w:rsid w:val="00CF0254"/>
    <w:rsid w:val="00CF1555"/>
    <w:rsid w:val="00CF2168"/>
    <w:rsid w:val="00CF3094"/>
    <w:rsid w:val="00CF330C"/>
    <w:rsid w:val="00CF3B45"/>
    <w:rsid w:val="00CF3BBF"/>
    <w:rsid w:val="00CF3EFA"/>
    <w:rsid w:val="00CF421C"/>
    <w:rsid w:val="00CF43F6"/>
    <w:rsid w:val="00CF5190"/>
    <w:rsid w:val="00CF5683"/>
    <w:rsid w:val="00CF5823"/>
    <w:rsid w:val="00CF6002"/>
    <w:rsid w:val="00CF66F1"/>
    <w:rsid w:val="00CF79F9"/>
    <w:rsid w:val="00D00B6E"/>
    <w:rsid w:val="00D00D25"/>
    <w:rsid w:val="00D045DF"/>
    <w:rsid w:val="00D060D9"/>
    <w:rsid w:val="00D07099"/>
    <w:rsid w:val="00D105FB"/>
    <w:rsid w:val="00D108AF"/>
    <w:rsid w:val="00D11465"/>
    <w:rsid w:val="00D11F81"/>
    <w:rsid w:val="00D134B4"/>
    <w:rsid w:val="00D141F9"/>
    <w:rsid w:val="00D1465E"/>
    <w:rsid w:val="00D14D7E"/>
    <w:rsid w:val="00D15B24"/>
    <w:rsid w:val="00D1780F"/>
    <w:rsid w:val="00D21C7D"/>
    <w:rsid w:val="00D24C60"/>
    <w:rsid w:val="00D24DE6"/>
    <w:rsid w:val="00D24FDC"/>
    <w:rsid w:val="00D25918"/>
    <w:rsid w:val="00D25D7B"/>
    <w:rsid w:val="00D26123"/>
    <w:rsid w:val="00D26532"/>
    <w:rsid w:val="00D26609"/>
    <w:rsid w:val="00D26C1C"/>
    <w:rsid w:val="00D278E6"/>
    <w:rsid w:val="00D27D4B"/>
    <w:rsid w:val="00D3094F"/>
    <w:rsid w:val="00D30E81"/>
    <w:rsid w:val="00D30EB7"/>
    <w:rsid w:val="00D312F8"/>
    <w:rsid w:val="00D31660"/>
    <w:rsid w:val="00D31BBA"/>
    <w:rsid w:val="00D3271D"/>
    <w:rsid w:val="00D334D3"/>
    <w:rsid w:val="00D33849"/>
    <w:rsid w:val="00D33E1D"/>
    <w:rsid w:val="00D34C64"/>
    <w:rsid w:val="00D355FE"/>
    <w:rsid w:val="00D35632"/>
    <w:rsid w:val="00D360F5"/>
    <w:rsid w:val="00D3794C"/>
    <w:rsid w:val="00D407BD"/>
    <w:rsid w:val="00D41C53"/>
    <w:rsid w:val="00D44ED4"/>
    <w:rsid w:val="00D44F5A"/>
    <w:rsid w:val="00D45090"/>
    <w:rsid w:val="00D45ED2"/>
    <w:rsid w:val="00D462F0"/>
    <w:rsid w:val="00D4662D"/>
    <w:rsid w:val="00D47576"/>
    <w:rsid w:val="00D500CC"/>
    <w:rsid w:val="00D5020A"/>
    <w:rsid w:val="00D50CEF"/>
    <w:rsid w:val="00D525B8"/>
    <w:rsid w:val="00D532F0"/>
    <w:rsid w:val="00D53392"/>
    <w:rsid w:val="00D544BF"/>
    <w:rsid w:val="00D54AE4"/>
    <w:rsid w:val="00D54D6B"/>
    <w:rsid w:val="00D5501B"/>
    <w:rsid w:val="00D56459"/>
    <w:rsid w:val="00D56C67"/>
    <w:rsid w:val="00D5728C"/>
    <w:rsid w:val="00D60D68"/>
    <w:rsid w:val="00D6437C"/>
    <w:rsid w:val="00D65019"/>
    <w:rsid w:val="00D6692D"/>
    <w:rsid w:val="00D66F61"/>
    <w:rsid w:val="00D67225"/>
    <w:rsid w:val="00D675B0"/>
    <w:rsid w:val="00D675CF"/>
    <w:rsid w:val="00D67778"/>
    <w:rsid w:val="00D70794"/>
    <w:rsid w:val="00D70A7A"/>
    <w:rsid w:val="00D71A95"/>
    <w:rsid w:val="00D72C5A"/>
    <w:rsid w:val="00D733E7"/>
    <w:rsid w:val="00D73611"/>
    <w:rsid w:val="00D73F5E"/>
    <w:rsid w:val="00D7799E"/>
    <w:rsid w:val="00D8059E"/>
    <w:rsid w:val="00D80948"/>
    <w:rsid w:val="00D82D4F"/>
    <w:rsid w:val="00D83E76"/>
    <w:rsid w:val="00D86694"/>
    <w:rsid w:val="00D866DC"/>
    <w:rsid w:val="00D87C31"/>
    <w:rsid w:val="00D87C79"/>
    <w:rsid w:val="00D90493"/>
    <w:rsid w:val="00D908C5"/>
    <w:rsid w:val="00D917D8"/>
    <w:rsid w:val="00D91986"/>
    <w:rsid w:val="00D91CCA"/>
    <w:rsid w:val="00D91F1C"/>
    <w:rsid w:val="00D92B27"/>
    <w:rsid w:val="00D93689"/>
    <w:rsid w:val="00D93A06"/>
    <w:rsid w:val="00D93EFA"/>
    <w:rsid w:val="00D94347"/>
    <w:rsid w:val="00D946F8"/>
    <w:rsid w:val="00D94CD0"/>
    <w:rsid w:val="00D959FF"/>
    <w:rsid w:val="00D95A28"/>
    <w:rsid w:val="00D96B91"/>
    <w:rsid w:val="00D97074"/>
    <w:rsid w:val="00DA0BB8"/>
    <w:rsid w:val="00DA1007"/>
    <w:rsid w:val="00DA1163"/>
    <w:rsid w:val="00DA1632"/>
    <w:rsid w:val="00DA1A03"/>
    <w:rsid w:val="00DA1D0C"/>
    <w:rsid w:val="00DA44BB"/>
    <w:rsid w:val="00DA4703"/>
    <w:rsid w:val="00DA5D1C"/>
    <w:rsid w:val="00DB0464"/>
    <w:rsid w:val="00DB1B69"/>
    <w:rsid w:val="00DB2143"/>
    <w:rsid w:val="00DB3CF5"/>
    <w:rsid w:val="00DB4925"/>
    <w:rsid w:val="00DB5BE5"/>
    <w:rsid w:val="00DB6E7E"/>
    <w:rsid w:val="00DC04FF"/>
    <w:rsid w:val="00DC0F93"/>
    <w:rsid w:val="00DC1001"/>
    <w:rsid w:val="00DC26B7"/>
    <w:rsid w:val="00DC3453"/>
    <w:rsid w:val="00DC707C"/>
    <w:rsid w:val="00DD0619"/>
    <w:rsid w:val="00DD08F8"/>
    <w:rsid w:val="00DD0D9A"/>
    <w:rsid w:val="00DD2202"/>
    <w:rsid w:val="00DD25EF"/>
    <w:rsid w:val="00DD39DC"/>
    <w:rsid w:val="00DD54BE"/>
    <w:rsid w:val="00DE0E6C"/>
    <w:rsid w:val="00DE10F2"/>
    <w:rsid w:val="00DE310C"/>
    <w:rsid w:val="00DE4B0F"/>
    <w:rsid w:val="00DF1568"/>
    <w:rsid w:val="00DF193D"/>
    <w:rsid w:val="00DF297B"/>
    <w:rsid w:val="00DF377C"/>
    <w:rsid w:val="00DF5400"/>
    <w:rsid w:val="00DF58AF"/>
    <w:rsid w:val="00DF5CF5"/>
    <w:rsid w:val="00DF692C"/>
    <w:rsid w:val="00DF771E"/>
    <w:rsid w:val="00E00470"/>
    <w:rsid w:val="00E00D66"/>
    <w:rsid w:val="00E03FEA"/>
    <w:rsid w:val="00E0507D"/>
    <w:rsid w:val="00E056C9"/>
    <w:rsid w:val="00E0582B"/>
    <w:rsid w:val="00E07226"/>
    <w:rsid w:val="00E103CA"/>
    <w:rsid w:val="00E10675"/>
    <w:rsid w:val="00E13A89"/>
    <w:rsid w:val="00E15E56"/>
    <w:rsid w:val="00E16354"/>
    <w:rsid w:val="00E17A1C"/>
    <w:rsid w:val="00E21B72"/>
    <w:rsid w:val="00E21FCA"/>
    <w:rsid w:val="00E24C45"/>
    <w:rsid w:val="00E251F5"/>
    <w:rsid w:val="00E2520B"/>
    <w:rsid w:val="00E25D47"/>
    <w:rsid w:val="00E2624D"/>
    <w:rsid w:val="00E26C42"/>
    <w:rsid w:val="00E26FF8"/>
    <w:rsid w:val="00E27A70"/>
    <w:rsid w:val="00E304B6"/>
    <w:rsid w:val="00E30E4D"/>
    <w:rsid w:val="00E3287E"/>
    <w:rsid w:val="00E32EAB"/>
    <w:rsid w:val="00E34DAF"/>
    <w:rsid w:val="00E35CF1"/>
    <w:rsid w:val="00E368BD"/>
    <w:rsid w:val="00E3716C"/>
    <w:rsid w:val="00E40C12"/>
    <w:rsid w:val="00E42FB7"/>
    <w:rsid w:val="00E43D4E"/>
    <w:rsid w:val="00E46155"/>
    <w:rsid w:val="00E50A2A"/>
    <w:rsid w:val="00E51421"/>
    <w:rsid w:val="00E52A85"/>
    <w:rsid w:val="00E52F84"/>
    <w:rsid w:val="00E53BCA"/>
    <w:rsid w:val="00E54113"/>
    <w:rsid w:val="00E54284"/>
    <w:rsid w:val="00E55B80"/>
    <w:rsid w:val="00E60404"/>
    <w:rsid w:val="00E60607"/>
    <w:rsid w:val="00E60DB3"/>
    <w:rsid w:val="00E61D95"/>
    <w:rsid w:val="00E624DE"/>
    <w:rsid w:val="00E64501"/>
    <w:rsid w:val="00E64628"/>
    <w:rsid w:val="00E64D18"/>
    <w:rsid w:val="00E6572F"/>
    <w:rsid w:val="00E65879"/>
    <w:rsid w:val="00E6612A"/>
    <w:rsid w:val="00E664D8"/>
    <w:rsid w:val="00E66E18"/>
    <w:rsid w:val="00E6752C"/>
    <w:rsid w:val="00E67A2B"/>
    <w:rsid w:val="00E70933"/>
    <w:rsid w:val="00E70E96"/>
    <w:rsid w:val="00E71A04"/>
    <w:rsid w:val="00E71F01"/>
    <w:rsid w:val="00E72DA3"/>
    <w:rsid w:val="00E73706"/>
    <w:rsid w:val="00E7370A"/>
    <w:rsid w:val="00E73EFD"/>
    <w:rsid w:val="00E74858"/>
    <w:rsid w:val="00E74EFF"/>
    <w:rsid w:val="00E77E79"/>
    <w:rsid w:val="00E81531"/>
    <w:rsid w:val="00E83F4D"/>
    <w:rsid w:val="00E84798"/>
    <w:rsid w:val="00E84AE9"/>
    <w:rsid w:val="00E8553B"/>
    <w:rsid w:val="00E86898"/>
    <w:rsid w:val="00E8751A"/>
    <w:rsid w:val="00E87AFE"/>
    <w:rsid w:val="00E87F3B"/>
    <w:rsid w:val="00E90A40"/>
    <w:rsid w:val="00E95ECE"/>
    <w:rsid w:val="00EA15B0"/>
    <w:rsid w:val="00EA178D"/>
    <w:rsid w:val="00EA1AA0"/>
    <w:rsid w:val="00EA25DC"/>
    <w:rsid w:val="00EA4AF5"/>
    <w:rsid w:val="00EA52CC"/>
    <w:rsid w:val="00EA6CBB"/>
    <w:rsid w:val="00EA7A8B"/>
    <w:rsid w:val="00EB024B"/>
    <w:rsid w:val="00EB1133"/>
    <w:rsid w:val="00EB1C1C"/>
    <w:rsid w:val="00EB281E"/>
    <w:rsid w:val="00EB35FA"/>
    <w:rsid w:val="00EB493F"/>
    <w:rsid w:val="00EB4A53"/>
    <w:rsid w:val="00EB4C54"/>
    <w:rsid w:val="00EB6B5D"/>
    <w:rsid w:val="00EB7F2A"/>
    <w:rsid w:val="00EC0D44"/>
    <w:rsid w:val="00EC127A"/>
    <w:rsid w:val="00EC3D78"/>
    <w:rsid w:val="00EC5614"/>
    <w:rsid w:val="00EC650C"/>
    <w:rsid w:val="00EC7E57"/>
    <w:rsid w:val="00ED0061"/>
    <w:rsid w:val="00ED0413"/>
    <w:rsid w:val="00ED07C1"/>
    <w:rsid w:val="00ED1B4E"/>
    <w:rsid w:val="00ED2866"/>
    <w:rsid w:val="00EE1D66"/>
    <w:rsid w:val="00EE21B2"/>
    <w:rsid w:val="00EE56E5"/>
    <w:rsid w:val="00EE5E76"/>
    <w:rsid w:val="00EE7834"/>
    <w:rsid w:val="00EF0B8C"/>
    <w:rsid w:val="00EF1618"/>
    <w:rsid w:val="00EF1CCA"/>
    <w:rsid w:val="00EF27E3"/>
    <w:rsid w:val="00EF2817"/>
    <w:rsid w:val="00EF2B79"/>
    <w:rsid w:val="00EF2FBA"/>
    <w:rsid w:val="00EF34EE"/>
    <w:rsid w:val="00EF37DF"/>
    <w:rsid w:val="00EF3A7F"/>
    <w:rsid w:val="00EF6400"/>
    <w:rsid w:val="00EF6976"/>
    <w:rsid w:val="00EF6C8D"/>
    <w:rsid w:val="00EF7969"/>
    <w:rsid w:val="00EF7A88"/>
    <w:rsid w:val="00EF7AB0"/>
    <w:rsid w:val="00EF7E8A"/>
    <w:rsid w:val="00EF7F2D"/>
    <w:rsid w:val="00F00339"/>
    <w:rsid w:val="00F00BDD"/>
    <w:rsid w:val="00F00D0D"/>
    <w:rsid w:val="00F00F19"/>
    <w:rsid w:val="00F0175B"/>
    <w:rsid w:val="00F03E74"/>
    <w:rsid w:val="00F03F9D"/>
    <w:rsid w:val="00F0467D"/>
    <w:rsid w:val="00F0482D"/>
    <w:rsid w:val="00F04FFD"/>
    <w:rsid w:val="00F05540"/>
    <w:rsid w:val="00F059BC"/>
    <w:rsid w:val="00F05A4E"/>
    <w:rsid w:val="00F0730F"/>
    <w:rsid w:val="00F10F78"/>
    <w:rsid w:val="00F11A13"/>
    <w:rsid w:val="00F11F03"/>
    <w:rsid w:val="00F12D9F"/>
    <w:rsid w:val="00F1314C"/>
    <w:rsid w:val="00F14CA4"/>
    <w:rsid w:val="00F15025"/>
    <w:rsid w:val="00F15954"/>
    <w:rsid w:val="00F17A8C"/>
    <w:rsid w:val="00F17EBF"/>
    <w:rsid w:val="00F17F6B"/>
    <w:rsid w:val="00F218CD"/>
    <w:rsid w:val="00F21F9B"/>
    <w:rsid w:val="00F228DD"/>
    <w:rsid w:val="00F235DF"/>
    <w:rsid w:val="00F256E3"/>
    <w:rsid w:val="00F259D9"/>
    <w:rsid w:val="00F26166"/>
    <w:rsid w:val="00F26198"/>
    <w:rsid w:val="00F266A5"/>
    <w:rsid w:val="00F27322"/>
    <w:rsid w:val="00F27820"/>
    <w:rsid w:val="00F27A4A"/>
    <w:rsid w:val="00F30192"/>
    <w:rsid w:val="00F3228E"/>
    <w:rsid w:val="00F32654"/>
    <w:rsid w:val="00F32C95"/>
    <w:rsid w:val="00F34953"/>
    <w:rsid w:val="00F35C67"/>
    <w:rsid w:val="00F36027"/>
    <w:rsid w:val="00F36214"/>
    <w:rsid w:val="00F37BA0"/>
    <w:rsid w:val="00F40D76"/>
    <w:rsid w:val="00F41A0C"/>
    <w:rsid w:val="00F4273D"/>
    <w:rsid w:val="00F449EE"/>
    <w:rsid w:val="00F44E72"/>
    <w:rsid w:val="00F44E7D"/>
    <w:rsid w:val="00F455FF"/>
    <w:rsid w:val="00F5032E"/>
    <w:rsid w:val="00F50794"/>
    <w:rsid w:val="00F55683"/>
    <w:rsid w:val="00F5676B"/>
    <w:rsid w:val="00F57065"/>
    <w:rsid w:val="00F60B93"/>
    <w:rsid w:val="00F60BE0"/>
    <w:rsid w:val="00F60DDC"/>
    <w:rsid w:val="00F60F72"/>
    <w:rsid w:val="00F62937"/>
    <w:rsid w:val="00F64190"/>
    <w:rsid w:val="00F644D9"/>
    <w:rsid w:val="00F64539"/>
    <w:rsid w:val="00F65316"/>
    <w:rsid w:val="00F65878"/>
    <w:rsid w:val="00F669FC"/>
    <w:rsid w:val="00F66A60"/>
    <w:rsid w:val="00F716AA"/>
    <w:rsid w:val="00F71DFD"/>
    <w:rsid w:val="00F7223E"/>
    <w:rsid w:val="00F729DC"/>
    <w:rsid w:val="00F72AAD"/>
    <w:rsid w:val="00F73C74"/>
    <w:rsid w:val="00F766F5"/>
    <w:rsid w:val="00F76735"/>
    <w:rsid w:val="00F767E0"/>
    <w:rsid w:val="00F77C00"/>
    <w:rsid w:val="00F77F6E"/>
    <w:rsid w:val="00F8082F"/>
    <w:rsid w:val="00F81CF3"/>
    <w:rsid w:val="00F826B7"/>
    <w:rsid w:val="00F82B89"/>
    <w:rsid w:val="00F83F9A"/>
    <w:rsid w:val="00F868E4"/>
    <w:rsid w:val="00F86941"/>
    <w:rsid w:val="00F87018"/>
    <w:rsid w:val="00F87760"/>
    <w:rsid w:val="00F90005"/>
    <w:rsid w:val="00F90337"/>
    <w:rsid w:val="00F90D78"/>
    <w:rsid w:val="00F90F24"/>
    <w:rsid w:val="00F9206E"/>
    <w:rsid w:val="00F926B5"/>
    <w:rsid w:val="00F929C8"/>
    <w:rsid w:val="00F92DC2"/>
    <w:rsid w:val="00F933CA"/>
    <w:rsid w:val="00F94E17"/>
    <w:rsid w:val="00F95590"/>
    <w:rsid w:val="00F96C9A"/>
    <w:rsid w:val="00F9705A"/>
    <w:rsid w:val="00F97D89"/>
    <w:rsid w:val="00F97F14"/>
    <w:rsid w:val="00FA129C"/>
    <w:rsid w:val="00FA1752"/>
    <w:rsid w:val="00FA17BF"/>
    <w:rsid w:val="00FA1B32"/>
    <w:rsid w:val="00FA2211"/>
    <w:rsid w:val="00FA3730"/>
    <w:rsid w:val="00FA64FF"/>
    <w:rsid w:val="00FA6557"/>
    <w:rsid w:val="00FA6AA4"/>
    <w:rsid w:val="00FA6ED8"/>
    <w:rsid w:val="00FB01EA"/>
    <w:rsid w:val="00FB06C9"/>
    <w:rsid w:val="00FB13A8"/>
    <w:rsid w:val="00FB283C"/>
    <w:rsid w:val="00FB2B60"/>
    <w:rsid w:val="00FB4662"/>
    <w:rsid w:val="00FB62AB"/>
    <w:rsid w:val="00FB65C1"/>
    <w:rsid w:val="00FB6C62"/>
    <w:rsid w:val="00FB6CC1"/>
    <w:rsid w:val="00FB6D9B"/>
    <w:rsid w:val="00FB7EE9"/>
    <w:rsid w:val="00FC00A6"/>
    <w:rsid w:val="00FC0435"/>
    <w:rsid w:val="00FC0DC1"/>
    <w:rsid w:val="00FC12D0"/>
    <w:rsid w:val="00FC1427"/>
    <w:rsid w:val="00FC195F"/>
    <w:rsid w:val="00FC2055"/>
    <w:rsid w:val="00FC382C"/>
    <w:rsid w:val="00FC389D"/>
    <w:rsid w:val="00FC3D89"/>
    <w:rsid w:val="00FC4B43"/>
    <w:rsid w:val="00FC4C21"/>
    <w:rsid w:val="00FC5597"/>
    <w:rsid w:val="00FC64E5"/>
    <w:rsid w:val="00FC6B07"/>
    <w:rsid w:val="00FC7562"/>
    <w:rsid w:val="00FD0AC4"/>
    <w:rsid w:val="00FD0C66"/>
    <w:rsid w:val="00FD177D"/>
    <w:rsid w:val="00FD26B3"/>
    <w:rsid w:val="00FD34DE"/>
    <w:rsid w:val="00FD3ACD"/>
    <w:rsid w:val="00FD41E0"/>
    <w:rsid w:val="00FD41ED"/>
    <w:rsid w:val="00FD45DC"/>
    <w:rsid w:val="00FD510F"/>
    <w:rsid w:val="00FD6C3A"/>
    <w:rsid w:val="00FE02EA"/>
    <w:rsid w:val="00FE0363"/>
    <w:rsid w:val="00FE1506"/>
    <w:rsid w:val="00FE364D"/>
    <w:rsid w:val="00FE377C"/>
    <w:rsid w:val="00FE37BC"/>
    <w:rsid w:val="00FE3DFA"/>
    <w:rsid w:val="00FE4853"/>
    <w:rsid w:val="00FE5C85"/>
    <w:rsid w:val="00FE6C38"/>
    <w:rsid w:val="00FE7783"/>
    <w:rsid w:val="00FE7FAB"/>
    <w:rsid w:val="00FF2191"/>
    <w:rsid w:val="00FF384C"/>
    <w:rsid w:val="00FF39C2"/>
    <w:rsid w:val="078260C4"/>
    <w:rsid w:val="0A741A88"/>
    <w:rsid w:val="0CE4079B"/>
    <w:rsid w:val="4A0A0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2A3EA0"/>
  <w15:docId w15:val="{FB2898D2-A156-46EC-A651-26E3EC04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uiPriority="0" w:qFormat="1"/>
    <w:lsdException w:name="annotation text" w:semiHidden="1" w:qFormat="1"/>
    <w:lsdException w:name="header" w:qFormat="1"/>
    <w:lsdException w:name="footer" w:uiPriority="0"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qFormat="1"/>
    <w:lsdException w:name="Body Text Indent 3" w:qFormat="1"/>
    <w:lsdException w:name="Block Text" w:semiHidden="1" w:unhideWhenUsed="1"/>
    <w:lsdException w:name="FollowedHyperlink" w:semiHidden="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669"/>
    <w:pPr>
      <w:spacing w:after="200" w:line="276" w:lineRule="auto"/>
    </w:pPr>
    <w:rPr>
      <w:rFonts w:ascii="Calibri" w:eastAsia="Times New Roman" w:hAnsi="Calibri"/>
      <w:sz w:val="22"/>
      <w:szCs w:val="22"/>
    </w:rPr>
  </w:style>
  <w:style w:type="paragraph" w:styleId="1">
    <w:name w:val="heading 1"/>
    <w:basedOn w:val="a"/>
    <w:next w:val="a"/>
    <w:link w:val="10"/>
    <w:qFormat/>
    <w:rsid w:val="00801669"/>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
    <w:qFormat/>
    <w:rsid w:val="00801669"/>
    <w:pPr>
      <w:keepNext/>
      <w:suppressAutoHyphens/>
      <w:spacing w:before="240" w:after="60" w:line="240" w:lineRule="auto"/>
      <w:outlineLvl w:val="1"/>
    </w:pPr>
    <w:rPr>
      <w:rFonts w:ascii="Arial" w:hAnsi="Arial"/>
      <w:b/>
      <w:i/>
      <w:sz w:val="28"/>
      <w:szCs w:val="20"/>
      <w:lang w:eastAsia="ar-SA"/>
    </w:rPr>
  </w:style>
  <w:style w:type="paragraph" w:styleId="3">
    <w:name w:val="heading 3"/>
    <w:basedOn w:val="a"/>
    <w:next w:val="a"/>
    <w:link w:val="30"/>
    <w:uiPriority w:val="9"/>
    <w:unhideWhenUsed/>
    <w:qFormat/>
    <w:locked/>
    <w:rsid w:val="00801669"/>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locked/>
    <w:rsid w:val="00801669"/>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rsid w:val="00801669"/>
    <w:rPr>
      <w:rFonts w:cs="Times New Roman"/>
      <w:color w:val="800080"/>
      <w:u w:val="single"/>
    </w:rPr>
  </w:style>
  <w:style w:type="character" w:styleId="a4">
    <w:name w:val="footnote reference"/>
    <w:basedOn w:val="a0"/>
    <w:qFormat/>
    <w:rsid w:val="00801669"/>
    <w:rPr>
      <w:rFonts w:cs="Times New Roman"/>
      <w:vertAlign w:val="superscript"/>
    </w:rPr>
  </w:style>
  <w:style w:type="character" w:styleId="a5">
    <w:name w:val="annotation reference"/>
    <w:basedOn w:val="a0"/>
    <w:uiPriority w:val="99"/>
    <w:semiHidden/>
    <w:rsid w:val="00801669"/>
    <w:rPr>
      <w:rFonts w:cs="Times New Roman"/>
      <w:sz w:val="16"/>
      <w:szCs w:val="16"/>
    </w:rPr>
  </w:style>
  <w:style w:type="character" w:styleId="a6">
    <w:name w:val="Emphasis"/>
    <w:basedOn w:val="a0"/>
    <w:uiPriority w:val="20"/>
    <w:qFormat/>
    <w:locked/>
    <w:rsid w:val="00801669"/>
    <w:rPr>
      <w:i/>
      <w:iCs/>
    </w:rPr>
  </w:style>
  <w:style w:type="character" w:styleId="a7">
    <w:name w:val="Hyperlink"/>
    <w:basedOn w:val="a0"/>
    <w:uiPriority w:val="99"/>
    <w:rsid w:val="00801669"/>
    <w:rPr>
      <w:rFonts w:cs="Times New Roman"/>
      <w:color w:val="0000FF"/>
      <w:u w:val="single"/>
    </w:rPr>
  </w:style>
  <w:style w:type="character" w:styleId="a8">
    <w:name w:val="Strong"/>
    <w:basedOn w:val="a0"/>
    <w:uiPriority w:val="22"/>
    <w:qFormat/>
    <w:rsid w:val="00801669"/>
    <w:rPr>
      <w:rFonts w:cs="Times New Roman"/>
      <w:b/>
      <w:bCs/>
    </w:rPr>
  </w:style>
  <w:style w:type="paragraph" w:styleId="a9">
    <w:name w:val="Balloon Text"/>
    <w:basedOn w:val="a"/>
    <w:link w:val="aa"/>
    <w:uiPriority w:val="99"/>
    <w:semiHidden/>
    <w:rsid w:val="00801669"/>
    <w:pPr>
      <w:spacing w:after="0" w:line="240" w:lineRule="auto"/>
    </w:pPr>
    <w:rPr>
      <w:rFonts w:ascii="Tahoma" w:hAnsi="Tahoma" w:cs="Tahoma"/>
      <w:sz w:val="16"/>
      <w:szCs w:val="16"/>
    </w:rPr>
  </w:style>
  <w:style w:type="paragraph" w:styleId="31">
    <w:name w:val="Body Text Indent 3"/>
    <w:basedOn w:val="a"/>
    <w:link w:val="32"/>
    <w:uiPriority w:val="99"/>
    <w:qFormat/>
    <w:rsid w:val="00801669"/>
    <w:pPr>
      <w:spacing w:after="120"/>
      <w:ind w:left="283"/>
    </w:pPr>
    <w:rPr>
      <w:sz w:val="16"/>
      <w:szCs w:val="16"/>
    </w:rPr>
  </w:style>
  <w:style w:type="paragraph" w:styleId="ab">
    <w:name w:val="annotation text"/>
    <w:basedOn w:val="a"/>
    <w:link w:val="ac"/>
    <w:uiPriority w:val="99"/>
    <w:semiHidden/>
    <w:qFormat/>
    <w:rsid w:val="00801669"/>
    <w:pPr>
      <w:spacing w:line="240" w:lineRule="auto"/>
    </w:pPr>
    <w:rPr>
      <w:sz w:val="20"/>
      <w:szCs w:val="20"/>
    </w:rPr>
  </w:style>
  <w:style w:type="paragraph" w:styleId="ad">
    <w:name w:val="annotation subject"/>
    <w:basedOn w:val="ab"/>
    <w:next w:val="ab"/>
    <w:link w:val="ae"/>
    <w:uiPriority w:val="99"/>
    <w:semiHidden/>
    <w:rsid w:val="00801669"/>
    <w:rPr>
      <w:b/>
      <w:bCs/>
    </w:rPr>
  </w:style>
  <w:style w:type="paragraph" w:styleId="af">
    <w:name w:val="footnote text"/>
    <w:basedOn w:val="a"/>
    <w:link w:val="af0"/>
    <w:qFormat/>
    <w:rsid w:val="00801669"/>
    <w:pPr>
      <w:spacing w:after="0" w:line="240" w:lineRule="auto"/>
    </w:pPr>
    <w:rPr>
      <w:sz w:val="20"/>
      <w:szCs w:val="20"/>
    </w:rPr>
  </w:style>
  <w:style w:type="paragraph" w:styleId="af1">
    <w:name w:val="header"/>
    <w:basedOn w:val="a"/>
    <w:link w:val="af2"/>
    <w:uiPriority w:val="99"/>
    <w:qFormat/>
    <w:rsid w:val="00801669"/>
    <w:pPr>
      <w:tabs>
        <w:tab w:val="center" w:pos="4677"/>
        <w:tab w:val="right" w:pos="9355"/>
      </w:tabs>
      <w:spacing w:after="0" w:line="240" w:lineRule="auto"/>
    </w:pPr>
  </w:style>
  <w:style w:type="paragraph" w:styleId="af3">
    <w:name w:val="Body Text"/>
    <w:basedOn w:val="a"/>
    <w:link w:val="af4"/>
    <w:uiPriority w:val="99"/>
    <w:qFormat/>
    <w:rsid w:val="00801669"/>
    <w:pPr>
      <w:suppressAutoHyphens/>
      <w:spacing w:after="120" w:line="240" w:lineRule="auto"/>
    </w:pPr>
    <w:rPr>
      <w:rFonts w:ascii="Times New Roman" w:hAnsi="Times New Roman"/>
      <w:sz w:val="20"/>
      <w:szCs w:val="20"/>
      <w:lang w:eastAsia="ar-SA"/>
    </w:rPr>
  </w:style>
  <w:style w:type="paragraph" w:styleId="af5">
    <w:name w:val="Body Text Indent"/>
    <w:basedOn w:val="a"/>
    <w:link w:val="af6"/>
    <w:uiPriority w:val="99"/>
    <w:qFormat/>
    <w:rsid w:val="00801669"/>
    <w:pPr>
      <w:spacing w:after="120"/>
      <w:ind w:left="283"/>
    </w:pPr>
  </w:style>
  <w:style w:type="paragraph" w:styleId="af7">
    <w:name w:val="footer"/>
    <w:basedOn w:val="a"/>
    <w:link w:val="af8"/>
    <w:qFormat/>
    <w:rsid w:val="00801669"/>
    <w:pPr>
      <w:tabs>
        <w:tab w:val="center" w:pos="4677"/>
        <w:tab w:val="right" w:pos="9355"/>
      </w:tabs>
      <w:spacing w:after="0" w:line="240" w:lineRule="auto"/>
    </w:pPr>
  </w:style>
  <w:style w:type="paragraph" w:styleId="af9">
    <w:name w:val="Normal (Web)"/>
    <w:aliases w:val="Обычный (веб)1,Обычный (Web)1"/>
    <w:basedOn w:val="a"/>
    <w:uiPriority w:val="99"/>
    <w:qFormat/>
    <w:rsid w:val="00801669"/>
    <w:pPr>
      <w:spacing w:before="100" w:beforeAutospacing="1" w:after="100" w:afterAutospacing="1" w:line="240" w:lineRule="auto"/>
    </w:pPr>
    <w:rPr>
      <w:rFonts w:ascii="Times New Roman" w:hAnsi="Times New Roman"/>
      <w:sz w:val="24"/>
      <w:szCs w:val="24"/>
    </w:rPr>
  </w:style>
  <w:style w:type="paragraph" w:styleId="21">
    <w:name w:val="Body Text Indent 2"/>
    <w:basedOn w:val="a"/>
    <w:link w:val="22"/>
    <w:uiPriority w:val="99"/>
    <w:semiHidden/>
    <w:qFormat/>
    <w:rsid w:val="00801669"/>
    <w:pPr>
      <w:spacing w:after="120" w:line="480" w:lineRule="auto"/>
      <w:ind w:left="283"/>
    </w:pPr>
  </w:style>
  <w:style w:type="table" w:styleId="afa">
    <w:name w:val="Table Grid"/>
    <w:basedOn w:val="a1"/>
    <w:uiPriority w:val="59"/>
    <w:rsid w:val="008016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qFormat/>
    <w:locked/>
    <w:rsid w:val="00801669"/>
    <w:rPr>
      <w:rFonts w:ascii="Cambria" w:hAnsi="Cambria" w:cs="Times New Roman"/>
      <w:b/>
      <w:bCs/>
      <w:color w:val="365F91"/>
      <w:sz w:val="28"/>
      <w:szCs w:val="28"/>
    </w:rPr>
  </w:style>
  <w:style w:type="character" w:customStyle="1" w:styleId="20">
    <w:name w:val="Заголовок 2 Знак"/>
    <w:basedOn w:val="a0"/>
    <w:link w:val="2"/>
    <w:uiPriority w:val="9"/>
    <w:qFormat/>
    <w:locked/>
    <w:rsid w:val="00801669"/>
    <w:rPr>
      <w:rFonts w:ascii="Arial" w:hAnsi="Arial" w:cs="Times New Roman"/>
      <w:b/>
      <w:i/>
      <w:sz w:val="20"/>
      <w:szCs w:val="20"/>
      <w:lang w:eastAsia="ar-SA" w:bidi="ar-SA"/>
    </w:rPr>
  </w:style>
  <w:style w:type="character" w:customStyle="1" w:styleId="af4">
    <w:name w:val="Основной текст Знак"/>
    <w:basedOn w:val="a0"/>
    <w:link w:val="af3"/>
    <w:uiPriority w:val="99"/>
    <w:qFormat/>
    <w:locked/>
    <w:rsid w:val="00801669"/>
    <w:rPr>
      <w:rFonts w:ascii="Times New Roman" w:hAnsi="Times New Roman" w:cs="Times New Roman"/>
      <w:sz w:val="20"/>
      <w:szCs w:val="20"/>
      <w:lang w:eastAsia="ar-SA" w:bidi="ar-SA"/>
    </w:rPr>
  </w:style>
  <w:style w:type="paragraph" w:customStyle="1" w:styleId="11">
    <w:name w:val="Обычный1"/>
    <w:uiPriority w:val="99"/>
    <w:qFormat/>
    <w:rsid w:val="00801669"/>
    <w:pPr>
      <w:widowControl w:val="0"/>
      <w:suppressAutoHyphens/>
      <w:spacing w:before="100" w:after="100"/>
    </w:pPr>
    <w:rPr>
      <w:rFonts w:eastAsia="Times New Roman"/>
      <w:sz w:val="24"/>
      <w:lang w:eastAsia="ar-SA"/>
    </w:rPr>
  </w:style>
  <w:style w:type="character" w:customStyle="1" w:styleId="aa">
    <w:name w:val="Текст выноски Знак"/>
    <w:basedOn w:val="a0"/>
    <w:link w:val="a9"/>
    <w:uiPriority w:val="99"/>
    <w:semiHidden/>
    <w:qFormat/>
    <w:locked/>
    <w:rsid w:val="00801669"/>
    <w:rPr>
      <w:rFonts w:ascii="Tahoma" w:hAnsi="Tahoma" w:cs="Tahoma"/>
      <w:sz w:val="16"/>
      <w:szCs w:val="16"/>
    </w:rPr>
  </w:style>
  <w:style w:type="paragraph" w:customStyle="1" w:styleId="ConsPlusNormal">
    <w:name w:val="ConsPlusNormal"/>
    <w:link w:val="ConsPlusNormal0"/>
    <w:qFormat/>
    <w:rsid w:val="00801669"/>
    <w:pPr>
      <w:widowControl w:val="0"/>
      <w:suppressAutoHyphens/>
      <w:autoSpaceDE w:val="0"/>
      <w:ind w:firstLine="720"/>
    </w:pPr>
    <w:rPr>
      <w:rFonts w:ascii="Arial" w:eastAsia="Times New Roman" w:hAnsi="Arial" w:cs="Arial"/>
      <w:lang w:eastAsia="ar-SA"/>
    </w:rPr>
  </w:style>
  <w:style w:type="paragraph" w:customStyle="1" w:styleId="s13">
    <w:name w:val="s_13"/>
    <w:basedOn w:val="a"/>
    <w:qFormat/>
    <w:rsid w:val="00801669"/>
    <w:pPr>
      <w:spacing w:after="0" w:line="240" w:lineRule="auto"/>
      <w:ind w:firstLine="720"/>
    </w:pPr>
    <w:rPr>
      <w:rFonts w:ascii="Times New Roman" w:hAnsi="Times New Roman"/>
      <w:sz w:val="20"/>
      <w:szCs w:val="20"/>
    </w:rPr>
  </w:style>
  <w:style w:type="character" w:customStyle="1" w:styleId="af2">
    <w:name w:val="Верхний колонтитул Знак"/>
    <w:basedOn w:val="a0"/>
    <w:link w:val="af1"/>
    <w:uiPriority w:val="99"/>
    <w:qFormat/>
    <w:locked/>
    <w:rsid w:val="00801669"/>
    <w:rPr>
      <w:rFonts w:cs="Times New Roman"/>
    </w:rPr>
  </w:style>
  <w:style w:type="character" w:customStyle="1" w:styleId="af8">
    <w:name w:val="Нижний колонтитул Знак"/>
    <w:basedOn w:val="a0"/>
    <w:link w:val="af7"/>
    <w:qFormat/>
    <w:locked/>
    <w:rsid w:val="00801669"/>
    <w:rPr>
      <w:rFonts w:cs="Times New Roman"/>
    </w:rPr>
  </w:style>
  <w:style w:type="character" w:customStyle="1" w:styleId="postbody">
    <w:name w:val="postbody"/>
    <w:basedOn w:val="a0"/>
    <w:uiPriority w:val="99"/>
    <w:rsid w:val="00801669"/>
    <w:rPr>
      <w:rFonts w:cs="Times New Roman"/>
    </w:rPr>
  </w:style>
  <w:style w:type="character" w:customStyle="1" w:styleId="33">
    <w:name w:val="Основной текст (3)_"/>
    <w:basedOn w:val="a0"/>
    <w:link w:val="34"/>
    <w:uiPriority w:val="99"/>
    <w:qFormat/>
    <w:locked/>
    <w:rsid w:val="00801669"/>
    <w:rPr>
      <w:rFonts w:ascii="Times New Roman" w:hAnsi="Times New Roman" w:cs="Times New Roman"/>
      <w:sz w:val="27"/>
      <w:szCs w:val="27"/>
      <w:shd w:val="clear" w:color="auto" w:fill="FFFFFF"/>
    </w:rPr>
  </w:style>
  <w:style w:type="paragraph" w:customStyle="1" w:styleId="34">
    <w:name w:val="Основной текст (3)"/>
    <w:basedOn w:val="a"/>
    <w:link w:val="33"/>
    <w:uiPriority w:val="99"/>
    <w:qFormat/>
    <w:rsid w:val="00801669"/>
    <w:pPr>
      <w:shd w:val="clear" w:color="auto" w:fill="FFFFFF"/>
      <w:spacing w:after="0" w:line="312" w:lineRule="exact"/>
      <w:jc w:val="center"/>
    </w:pPr>
    <w:rPr>
      <w:rFonts w:ascii="Times New Roman" w:hAnsi="Times New Roman"/>
      <w:sz w:val="27"/>
      <w:szCs w:val="27"/>
    </w:rPr>
  </w:style>
  <w:style w:type="character" w:customStyle="1" w:styleId="12">
    <w:name w:val="Заголовок №1_"/>
    <w:basedOn w:val="a0"/>
    <w:link w:val="13"/>
    <w:uiPriority w:val="99"/>
    <w:qFormat/>
    <w:locked/>
    <w:rsid w:val="00801669"/>
    <w:rPr>
      <w:rFonts w:ascii="Times New Roman" w:hAnsi="Times New Roman" w:cs="Times New Roman"/>
      <w:sz w:val="27"/>
      <w:szCs w:val="27"/>
      <w:shd w:val="clear" w:color="auto" w:fill="FFFFFF"/>
    </w:rPr>
  </w:style>
  <w:style w:type="paragraph" w:customStyle="1" w:styleId="13">
    <w:name w:val="Заголовок №1"/>
    <w:basedOn w:val="a"/>
    <w:link w:val="12"/>
    <w:uiPriority w:val="99"/>
    <w:qFormat/>
    <w:rsid w:val="00801669"/>
    <w:pPr>
      <w:shd w:val="clear" w:color="auto" w:fill="FFFFFF"/>
      <w:spacing w:after="360" w:line="240" w:lineRule="atLeast"/>
      <w:outlineLvl w:val="0"/>
    </w:pPr>
    <w:rPr>
      <w:rFonts w:ascii="Times New Roman" w:hAnsi="Times New Roman"/>
      <w:sz w:val="27"/>
      <w:szCs w:val="27"/>
    </w:rPr>
  </w:style>
  <w:style w:type="character" w:customStyle="1" w:styleId="130">
    <w:name w:val="Основной текст (13)_"/>
    <w:basedOn w:val="a0"/>
    <w:link w:val="131"/>
    <w:uiPriority w:val="99"/>
    <w:qFormat/>
    <w:locked/>
    <w:rsid w:val="00801669"/>
    <w:rPr>
      <w:rFonts w:ascii="Times New Roman" w:hAnsi="Times New Roman" w:cs="Times New Roman"/>
      <w:sz w:val="27"/>
      <w:szCs w:val="27"/>
      <w:shd w:val="clear" w:color="auto" w:fill="FFFFFF"/>
    </w:rPr>
  </w:style>
  <w:style w:type="paragraph" w:customStyle="1" w:styleId="131">
    <w:name w:val="Основной текст (13)"/>
    <w:basedOn w:val="a"/>
    <w:link w:val="130"/>
    <w:uiPriority w:val="99"/>
    <w:qFormat/>
    <w:rsid w:val="00801669"/>
    <w:pPr>
      <w:shd w:val="clear" w:color="auto" w:fill="FFFFFF"/>
      <w:spacing w:after="0" w:line="643" w:lineRule="exact"/>
    </w:pPr>
    <w:rPr>
      <w:rFonts w:ascii="Times New Roman" w:hAnsi="Times New Roman"/>
      <w:sz w:val="27"/>
      <w:szCs w:val="27"/>
    </w:rPr>
  </w:style>
  <w:style w:type="character" w:customStyle="1" w:styleId="14">
    <w:name w:val="Основной текст (14)_"/>
    <w:basedOn w:val="a0"/>
    <w:link w:val="140"/>
    <w:uiPriority w:val="99"/>
    <w:qFormat/>
    <w:locked/>
    <w:rsid w:val="00801669"/>
    <w:rPr>
      <w:rFonts w:ascii="Times New Roman" w:hAnsi="Times New Roman" w:cs="Times New Roman"/>
      <w:sz w:val="17"/>
      <w:szCs w:val="17"/>
      <w:shd w:val="clear" w:color="auto" w:fill="FFFFFF"/>
    </w:rPr>
  </w:style>
  <w:style w:type="paragraph" w:customStyle="1" w:styleId="140">
    <w:name w:val="Основной текст (14)"/>
    <w:basedOn w:val="a"/>
    <w:link w:val="14"/>
    <w:uiPriority w:val="99"/>
    <w:qFormat/>
    <w:rsid w:val="00801669"/>
    <w:pPr>
      <w:shd w:val="clear" w:color="auto" w:fill="FFFFFF"/>
      <w:spacing w:before="120" w:after="120" w:line="240" w:lineRule="atLeast"/>
      <w:jc w:val="both"/>
    </w:pPr>
    <w:rPr>
      <w:rFonts w:ascii="Times New Roman" w:hAnsi="Times New Roman"/>
      <w:sz w:val="17"/>
      <w:szCs w:val="17"/>
    </w:rPr>
  </w:style>
  <w:style w:type="character" w:customStyle="1" w:styleId="35">
    <w:name w:val="Основной текст (3) + Курсив"/>
    <w:basedOn w:val="33"/>
    <w:uiPriority w:val="99"/>
    <w:qFormat/>
    <w:rsid w:val="00801669"/>
    <w:rPr>
      <w:rFonts w:ascii="Times New Roman" w:hAnsi="Times New Roman" w:cs="Times New Roman"/>
      <w:i/>
      <w:iCs/>
      <w:sz w:val="27"/>
      <w:szCs w:val="27"/>
      <w:shd w:val="clear" w:color="auto" w:fill="FFFFFF"/>
    </w:rPr>
  </w:style>
  <w:style w:type="paragraph" w:styleId="afb">
    <w:name w:val="List Paragraph"/>
    <w:basedOn w:val="a"/>
    <w:link w:val="afc"/>
    <w:uiPriority w:val="34"/>
    <w:qFormat/>
    <w:rsid w:val="00801669"/>
    <w:pPr>
      <w:ind w:left="720"/>
      <w:contextualSpacing/>
    </w:pPr>
  </w:style>
  <w:style w:type="character" w:customStyle="1" w:styleId="22">
    <w:name w:val="Основной текст с отступом 2 Знак"/>
    <w:basedOn w:val="a0"/>
    <w:link w:val="21"/>
    <w:uiPriority w:val="99"/>
    <w:semiHidden/>
    <w:qFormat/>
    <w:locked/>
    <w:rsid w:val="00801669"/>
    <w:rPr>
      <w:rFonts w:cs="Times New Roman"/>
    </w:rPr>
  </w:style>
  <w:style w:type="character" w:customStyle="1" w:styleId="af6">
    <w:name w:val="Основной текст с отступом Знак"/>
    <w:basedOn w:val="a0"/>
    <w:link w:val="af5"/>
    <w:uiPriority w:val="99"/>
    <w:qFormat/>
    <w:locked/>
    <w:rsid w:val="00801669"/>
    <w:rPr>
      <w:rFonts w:cs="Times New Roman"/>
    </w:rPr>
  </w:style>
  <w:style w:type="paragraph" w:customStyle="1" w:styleId="afd">
    <w:name w:val="Стиль текста"/>
    <w:basedOn w:val="af3"/>
    <w:uiPriority w:val="99"/>
    <w:qFormat/>
    <w:rsid w:val="00801669"/>
    <w:pPr>
      <w:keepLines/>
      <w:spacing w:before="60" w:after="60"/>
      <w:jc w:val="both"/>
    </w:pPr>
    <w:rPr>
      <w:sz w:val="24"/>
    </w:rPr>
  </w:style>
  <w:style w:type="paragraph" w:customStyle="1" w:styleId="UnNum">
    <w:name w:val="UnNum"/>
    <w:basedOn w:val="a"/>
    <w:uiPriority w:val="99"/>
    <w:qFormat/>
    <w:rsid w:val="00801669"/>
    <w:pPr>
      <w:numPr>
        <w:numId w:val="1"/>
      </w:numPr>
      <w:suppressAutoHyphens/>
      <w:spacing w:after="120" w:line="240" w:lineRule="auto"/>
    </w:pPr>
    <w:rPr>
      <w:rFonts w:ascii="Arial" w:hAnsi="Arial"/>
      <w:sz w:val="20"/>
      <w:szCs w:val="24"/>
      <w:lang w:eastAsia="ar-SA"/>
    </w:rPr>
  </w:style>
  <w:style w:type="paragraph" w:customStyle="1" w:styleId="ConsNormal">
    <w:name w:val="ConsNormal"/>
    <w:uiPriority w:val="99"/>
    <w:qFormat/>
    <w:rsid w:val="00801669"/>
    <w:pPr>
      <w:widowControl w:val="0"/>
      <w:autoSpaceDE w:val="0"/>
      <w:autoSpaceDN w:val="0"/>
      <w:ind w:firstLine="720"/>
    </w:pPr>
    <w:rPr>
      <w:rFonts w:ascii="Consultant" w:eastAsia="Times New Roman" w:hAnsi="Consultant" w:cs="Consultant"/>
    </w:rPr>
  </w:style>
  <w:style w:type="paragraph" w:customStyle="1" w:styleId="36">
    <w:name w:val="Стиль3 Знак"/>
    <w:basedOn w:val="21"/>
    <w:link w:val="37"/>
    <w:uiPriority w:val="99"/>
    <w:qFormat/>
    <w:rsid w:val="00801669"/>
    <w:rPr>
      <w:sz w:val="20"/>
      <w:szCs w:val="20"/>
    </w:rPr>
  </w:style>
  <w:style w:type="character" w:customStyle="1" w:styleId="37">
    <w:name w:val="Стиль3 Знак Знак"/>
    <w:link w:val="36"/>
    <w:uiPriority w:val="99"/>
    <w:qFormat/>
    <w:locked/>
    <w:rsid w:val="00801669"/>
    <w:rPr>
      <w:rFonts w:ascii="Calibri" w:hAnsi="Calibri"/>
    </w:rPr>
  </w:style>
  <w:style w:type="paragraph" w:customStyle="1" w:styleId="afe">
    <w:name w:val="Содержимое таблицы"/>
    <w:basedOn w:val="a"/>
    <w:qFormat/>
    <w:rsid w:val="00801669"/>
    <w:pPr>
      <w:suppressLineNumbers/>
      <w:suppressAutoHyphens/>
      <w:spacing w:after="0" w:line="240" w:lineRule="auto"/>
    </w:pPr>
    <w:rPr>
      <w:rFonts w:ascii="Times New Roman" w:hAnsi="Times New Roman"/>
      <w:sz w:val="24"/>
      <w:szCs w:val="24"/>
      <w:lang w:eastAsia="ar-SA"/>
    </w:rPr>
  </w:style>
  <w:style w:type="table" w:customStyle="1" w:styleId="15">
    <w:name w:val="Сетка таблицы1"/>
    <w:uiPriority w:val="59"/>
    <w:qFormat/>
    <w:rsid w:val="0080166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
    <w:name w:val="Контракт-пункт"/>
    <w:basedOn w:val="a"/>
    <w:qFormat/>
    <w:rsid w:val="00801669"/>
    <w:pPr>
      <w:tabs>
        <w:tab w:val="left" w:pos="851"/>
      </w:tabs>
      <w:spacing w:after="0" w:line="240" w:lineRule="auto"/>
      <w:ind w:left="851" w:hanging="851"/>
      <w:jc w:val="both"/>
    </w:pPr>
    <w:rPr>
      <w:rFonts w:ascii="Times New Roman" w:hAnsi="Times New Roman"/>
      <w:sz w:val="24"/>
      <w:szCs w:val="24"/>
    </w:rPr>
  </w:style>
  <w:style w:type="paragraph" w:customStyle="1" w:styleId="-0">
    <w:name w:val="Контракт-подпункт"/>
    <w:basedOn w:val="a"/>
    <w:uiPriority w:val="99"/>
    <w:qFormat/>
    <w:rsid w:val="00801669"/>
    <w:pPr>
      <w:tabs>
        <w:tab w:val="left" w:pos="851"/>
      </w:tabs>
      <w:spacing w:after="0" w:line="240" w:lineRule="auto"/>
      <w:ind w:left="851" w:hanging="851"/>
      <w:jc w:val="both"/>
    </w:pPr>
    <w:rPr>
      <w:rFonts w:ascii="Times New Roman" w:hAnsi="Times New Roman"/>
      <w:sz w:val="24"/>
      <w:szCs w:val="24"/>
    </w:rPr>
  </w:style>
  <w:style w:type="character" w:customStyle="1" w:styleId="af0">
    <w:name w:val="Текст сноски Знак"/>
    <w:basedOn w:val="a0"/>
    <w:link w:val="af"/>
    <w:qFormat/>
    <w:locked/>
    <w:rsid w:val="00801669"/>
    <w:rPr>
      <w:rFonts w:cs="Times New Roman"/>
      <w:sz w:val="20"/>
      <w:szCs w:val="20"/>
    </w:rPr>
  </w:style>
  <w:style w:type="character" w:customStyle="1" w:styleId="32">
    <w:name w:val="Основной текст с отступом 3 Знак"/>
    <w:basedOn w:val="a0"/>
    <w:link w:val="31"/>
    <w:uiPriority w:val="99"/>
    <w:qFormat/>
    <w:locked/>
    <w:rsid w:val="00801669"/>
    <w:rPr>
      <w:rFonts w:cs="Times New Roman"/>
      <w:sz w:val="16"/>
      <w:szCs w:val="16"/>
    </w:rPr>
  </w:style>
  <w:style w:type="paragraph" w:customStyle="1" w:styleId="h5">
    <w:name w:val="h5"/>
    <w:basedOn w:val="a"/>
    <w:uiPriority w:val="99"/>
    <w:qFormat/>
    <w:rsid w:val="00801669"/>
    <w:pPr>
      <w:spacing w:before="100" w:beforeAutospacing="1" w:after="100" w:afterAutospacing="1" w:line="240" w:lineRule="auto"/>
    </w:pPr>
    <w:rPr>
      <w:rFonts w:ascii="Times New Roman" w:hAnsi="Times New Roman"/>
      <w:sz w:val="24"/>
      <w:szCs w:val="24"/>
    </w:rPr>
  </w:style>
  <w:style w:type="paragraph" w:customStyle="1" w:styleId="ConsPlusNonformat">
    <w:name w:val="ConsPlusNonformat"/>
    <w:uiPriority w:val="99"/>
    <w:qFormat/>
    <w:rsid w:val="00801669"/>
    <w:pPr>
      <w:widowControl w:val="0"/>
      <w:autoSpaceDE w:val="0"/>
      <w:autoSpaceDN w:val="0"/>
      <w:adjustRightInd w:val="0"/>
    </w:pPr>
    <w:rPr>
      <w:rFonts w:ascii="Courier New" w:eastAsia="Times New Roman" w:hAnsi="Courier New" w:cs="Courier New"/>
    </w:rPr>
  </w:style>
  <w:style w:type="paragraph" w:customStyle="1" w:styleId="-1">
    <w:name w:val="Контракт-раздел"/>
    <w:basedOn w:val="a"/>
    <w:next w:val="-"/>
    <w:uiPriority w:val="99"/>
    <w:qFormat/>
    <w:rsid w:val="00801669"/>
    <w:pPr>
      <w:keepNext/>
      <w:tabs>
        <w:tab w:val="left" w:pos="540"/>
      </w:tabs>
      <w:suppressAutoHyphens/>
      <w:spacing w:before="360" w:after="120" w:line="240" w:lineRule="auto"/>
      <w:ind w:left="644" w:hanging="360"/>
      <w:jc w:val="center"/>
      <w:outlineLvl w:val="3"/>
    </w:pPr>
    <w:rPr>
      <w:rFonts w:ascii="Times New Roman" w:hAnsi="Times New Roman"/>
      <w:b/>
      <w:bCs/>
      <w:caps/>
      <w:smallCaps/>
      <w:sz w:val="24"/>
      <w:szCs w:val="24"/>
    </w:rPr>
  </w:style>
  <w:style w:type="paragraph" w:customStyle="1" w:styleId="-2">
    <w:name w:val="Контракт-подподпункт"/>
    <w:basedOn w:val="a"/>
    <w:uiPriority w:val="99"/>
    <w:qFormat/>
    <w:rsid w:val="00801669"/>
    <w:pPr>
      <w:tabs>
        <w:tab w:val="left" w:pos="1418"/>
      </w:tabs>
      <w:spacing w:after="0" w:line="240" w:lineRule="auto"/>
      <w:ind w:left="1418" w:hanging="567"/>
      <w:jc w:val="both"/>
    </w:pPr>
    <w:rPr>
      <w:rFonts w:ascii="Times New Roman" w:hAnsi="Times New Roman"/>
      <w:sz w:val="24"/>
      <w:szCs w:val="24"/>
    </w:rPr>
  </w:style>
  <w:style w:type="paragraph" w:customStyle="1" w:styleId="aff">
    <w:name w:val="Таблица шапка"/>
    <w:basedOn w:val="a"/>
    <w:uiPriority w:val="99"/>
    <w:qFormat/>
    <w:rsid w:val="00801669"/>
    <w:pPr>
      <w:keepNext/>
      <w:spacing w:before="40" w:after="40" w:line="240" w:lineRule="auto"/>
      <w:ind w:left="57" w:right="57"/>
    </w:pPr>
    <w:rPr>
      <w:rFonts w:ascii="Times New Roman" w:hAnsi="Times New Roman"/>
      <w:szCs w:val="20"/>
    </w:rPr>
  </w:style>
  <w:style w:type="paragraph" w:customStyle="1" w:styleId="aff0">
    <w:name w:val="Таблица текст"/>
    <w:basedOn w:val="a"/>
    <w:uiPriority w:val="99"/>
    <w:qFormat/>
    <w:rsid w:val="00801669"/>
    <w:pPr>
      <w:spacing w:before="40" w:after="40" w:line="240" w:lineRule="auto"/>
      <w:ind w:left="57" w:right="57"/>
    </w:pPr>
    <w:rPr>
      <w:rFonts w:ascii="Times New Roman" w:hAnsi="Times New Roman"/>
      <w:sz w:val="24"/>
      <w:szCs w:val="20"/>
    </w:rPr>
  </w:style>
  <w:style w:type="paragraph" w:customStyle="1" w:styleId="Times12">
    <w:name w:val="Times 12"/>
    <w:basedOn w:val="a"/>
    <w:uiPriority w:val="99"/>
    <w:qFormat/>
    <w:rsid w:val="00801669"/>
    <w:pPr>
      <w:overflowPunct w:val="0"/>
      <w:autoSpaceDE w:val="0"/>
      <w:autoSpaceDN w:val="0"/>
      <w:adjustRightInd w:val="0"/>
      <w:spacing w:after="0" w:line="240" w:lineRule="auto"/>
      <w:ind w:firstLine="567"/>
      <w:jc w:val="both"/>
    </w:pPr>
    <w:rPr>
      <w:rFonts w:ascii="Times New Roman" w:hAnsi="Times New Roman"/>
      <w:bCs/>
      <w:sz w:val="24"/>
    </w:rPr>
  </w:style>
  <w:style w:type="character" w:customStyle="1" w:styleId="ac">
    <w:name w:val="Текст примечания Знак"/>
    <w:basedOn w:val="a0"/>
    <w:link w:val="ab"/>
    <w:uiPriority w:val="99"/>
    <w:semiHidden/>
    <w:qFormat/>
    <w:locked/>
    <w:rsid w:val="00801669"/>
    <w:rPr>
      <w:rFonts w:cs="Times New Roman"/>
      <w:sz w:val="20"/>
      <w:szCs w:val="20"/>
    </w:rPr>
  </w:style>
  <w:style w:type="character" w:customStyle="1" w:styleId="ae">
    <w:name w:val="Тема примечания Знак"/>
    <w:basedOn w:val="ac"/>
    <w:link w:val="ad"/>
    <w:uiPriority w:val="99"/>
    <w:semiHidden/>
    <w:qFormat/>
    <w:locked/>
    <w:rsid w:val="00801669"/>
    <w:rPr>
      <w:rFonts w:cs="Times New Roman"/>
      <w:b/>
      <w:bCs/>
      <w:sz w:val="20"/>
      <w:szCs w:val="20"/>
    </w:rPr>
  </w:style>
  <w:style w:type="paragraph" w:customStyle="1" w:styleId="msonormalcxspmiddle">
    <w:name w:val="msonormalcxspmiddle"/>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aff1">
    <w:name w:val="Основной текст_"/>
    <w:basedOn w:val="a0"/>
    <w:link w:val="38"/>
    <w:uiPriority w:val="99"/>
    <w:qFormat/>
    <w:locked/>
    <w:rsid w:val="00801669"/>
    <w:rPr>
      <w:rFonts w:ascii="Arial" w:hAnsi="Arial" w:cs="Arial"/>
      <w:sz w:val="12"/>
      <w:szCs w:val="12"/>
      <w:shd w:val="clear" w:color="auto" w:fill="FFFFFF"/>
    </w:rPr>
  </w:style>
  <w:style w:type="paragraph" w:customStyle="1" w:styleId="38">
    <w:name w:val="Основной текст3"/>
    <w:basedOn w:val="a"/>
    <w:link w:val="aff1"/>
    <w:uiPriority w:val="99"/>
    <w:qFormat/>
    <w:rsid w:val="00801669"/>
    <w:pPr>
      <w:widowControl w:val="0"/>
      <w:shd w:val="clear" w:color="auto" w:fill="FFFFFF"/>
      <w:spacing w:before="300" w:after="0" w:line="180" w:lineRule="exact"/>
    </w:pPr>
    <w:rPr>
      <w:rFonts w:ascii="Arial" w:hAnsi="Arial" w:cs="Arial"/>
      <w:sz w:val="12"/>
      <w:szCs w:val="12"/>
    </w:rPr>
  </w:style>
  <w:style w:type="character" w:customStyle="1" w:styleId="23">
    <w:name w:val="Основной текст2"/>
    <w:basedOn w:val="aff1"/>
    <w:uiPriority w:val="99"/>
    <w:qFormat/>
    <w:rsid w:val="00801669"/>
    <w:rPr>
      <w:rFonts w:ascii="Arial" w:hAnsi="Arial" w:cs="Arial"/>
      <w:color w:val="000000"/>
      <w:spacing w:val="0"/>
      <w:w w:val="100"/>
      <w:position w:val="0"/>
      <w:sz w:val="12"/>
      <w:szCs w:val="12"/>
      <w:shd w:val="clear" w:color="auto" w:fill="FFFFFF"/>
      <w:lang w:val="ru-RU" w:eastAsia="ru-RU"/>
    </w:rPr>
  </w:style>
  <w:style w:type="paragraph" w:customStyle="1" w:styleId="ConsTitle">
    <w:name w:val="ConsTitle"/>
    <w:uiPriority w:val="99"/>
    <w:qFormat/>
    <w:rsid w:val="00801669"/>
    <w:pPr>
      <w:widowControl w:val="0"/>
      <w:autoSpaceDE w:val="0"/>
      <w:autoSpaceDN w:val="0"/>
      <w:adjustRightInd w:val="0"/>
      <w:ind w:right="19772"/>
    </w:pPr>
    <w:rPr>
      <w:rFonts w:ascii="Arial" w:eastAsia="Times New Roman" w:hAnsi="Arial" w:cs="Arial"/>
      <w:b/>
      <w:bCs/>
      <w:sz w:val="16"/>
      <w:szCs w:val="16"/>
    </w:rPr>
  </w:style>
  <w:style w:type="paragraph" w:customStyle="1" w:styleId="-3">
    <w:name w:val="Контракт-подпункт Знак"/>
    <w:basedOn w:val="a"/>
    <w:uiPriority w:val="99"/>
    <w:qFormat/>
    <w:rsid w:val="00801669"/>
    <w:pPr>
      <w:tabs>
        <w:tab w:val="left" w:pos="851"/>
      </w:tabs>
      <w:spacing w:after="0" w:line="240" w:lineRule="auto"/>
      <w:ind w:left="851" w:hanging="851"/>
      <w:jc w:val="both"/>
    </w:pPr>
    <w:rPr>
      <w:rFonts w:ascii="Times New Roman" w:hAnsi="Times New Roman"/>
      <w:sz w:val="24"/>
      <w:szCs w:val="24"/>
    </w:rPr>
  </w:style>
  <w:style w:type="paragraph" w:customStyle="1" w:styleId="ConsPlusCell">
    <w:name w:val="ConsPlusCell"/>
    <w:uiPriority w:val="99"/>
    <w:qFormat/>
    <w:rsid w:val="00801669"/>
    <w:pPr>
      <w:widowControl w:val="0"/>
      <w:autoSpaceDE w:val="0"/>
      <w:autoSpaceDN w:val="0"/>
      <w:adjustRightInd w:val="0"/>
    </w:pPr>
    <w:rPr>
      <w:rFonts w:ascii="Courier New" w:eastAsiaTheme="minorEastAsia" w:hAnsi="Courier New" w:cs="Courier New"/>
    </w:rPr>
  </w:style>
  <w:style w:type="paragraph" w:styleId="aff2">
    <w:name w:val="No Spacing"/>
    <w:link w:val="aff3"/>
    <w:uiPriority w:val="1"/>
    <w:qFormat/>
    <w:rsid w:val="00801669"/>
    <w:rPr>
      <w:rFonts w:eastAsia="Times New Roman"/>
      <w:sz w:val="24"/>
      <w:szCs w:val="24"/>
    </w:rPr>
  </w:style>
  <w:style w:type="character" w:customStyle="1" w:styleId="aff3">
    <w:name w:val="Без интервала Знак"/>
    <w:link w:val="aff2"/>
    <w:uiPriority w:val="1"/>
    <w:qFormat/>
    <w:locked/>
    <w:rsid w:val="00801669"/>
    <w:rPr>
      <w:rFonts w:ascii="Times New Roman" w:hAnsi="Times New Roman"/>
      <w:sz w:val="24"/>
      <w:szCs w:val="24"/>
    </w:rPr>
  </w:style>
  <w:style w:type="paragraph" w:customStyle="1" w:styleId="aff4">
    <w:name w:val="Базовый"/>
    <w:link w:val="aff5"/>
    <w:qFormat/>
    <w:rsid w:val="00801669"/>
    <w:pPr>
      <w:widowControl w:val="0"/>
      <w:suppressAutoHyphens/>
    </w:pPr>
    <w:rPr>
      <w:rFonts w:eastAsia="ヒラギノ角ゴ Pro W3"/>
      <w:color w:val="000000"/>
    </w:rPr>
  </w:style>
  <w:style w:type="character" w:customStyle="1" w:styleId="aff5">
    <w:name w:val="Базовый Знак"/>
    <w:link w:val="aff4"/>
    <w:qFormat/>
    <w:locked/>
    <w:rsid w:val="00801669"/>
    <w:rPr>
      <w:rFonts w:ascii="Times New Roman" w:eastAsia="ヒラギノ角ゴ Pro W3" w:hAnsi="Times New Roman"/>
      <w:color w:val="000000"/>
    </w:rPr>
  </w:style>
  <w:style w:type="table" w:customStyle="1" w:styleId="24">
    <w:name w:val="Сетка таблицы2"/>
    <w:basedOn w:val="a1"/>
    <w:uiPriority w:val="99"/>
    <w:rsid w:val="008016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uiPriority w:val="39"/>
    <w:qFormat/>
    <w:rsid w:val="0080166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52">
    <w:name w:val="p52"/>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35">
    <w:name w:val="p35"/>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2">
    <w:name w:val="p2"/>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19">
    <w:name w:val="p19"/>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26">
    <w:name w:val="p26"/>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28">
    <w:name w:val="p28"/>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bo">
    <w:name w:val="bo"/>
    <w:basedOn w:val="af3"/>
    <w:qFormat/>
    <w:rsid w:val="00801669"/>
    <w:pPr>
      <w:tabs>
        <w:tab w:val="left" w:pos="3564"/>
        <w:tab w:val="left" w:pos="5095"/>
      </w:tabs>
      <w:spacing w:before="57" w:after="0"/>
      <w:ind w:left="113" w:right="113"/>
      <w:jc w:val="both"/>
    </w:pPr>
    <w:rPr>
      <w:rFonts w:ascii="Arial" w:hAnsi="Arial" w:cs="Arial"/>
      <w:color w:val="000000"/>
      <w:kern w:val="1"/>
      <w:sz w:val="16"/>
      <w:szCs w:val="16"/>
    </w:rPr>
  </w:style>
  <w:style w:type="paragraph" w:customStyle="1" w:styleId="p6">
    <w:name w:val="p6"/>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qFormat/>
    <w:rsid w:val="00801669"/>
  </w:style>
  <w:style w:type="character" w:customStyle="1" w:styleId="s2">
    <w:name w:val="s2"/>
    <w:basedOn w:val="a0"/>
    <w:qFormat/>
    <w:rsid w:val="00801669"/>
  </w:style>
  <w:style w:type="character" w:customStyle="1" w:styleId="s5">
    <w:name w:val="s5"/>
    <w:basedOn w:val="a0"/>
    <w:qFormat/>
    <w:rsid w:val="00801669"/>
  </w:style>
  <w:style w:type="character" w:customStyle="1" w:styleId="s8">
    <w:name w:val="s8"/>
    <w:basedOn w:val="a0"/>
    <w:qFormat/>
    <w:rsid w:val="00801669"/>
  </w:style>
  <w:style w:type="paragraph" w:customStyle="1" w:styleId="16">
    <w:name w:val="Без интервала1"/>
    <w:link w:val="NoSpacingChar"/>
    <w:qFormat/>
    <w:rsid w:val="00801669"/>
    <w:rPr>
      <w:rFonts w:ascii="Calibri" w:eastAsia="Calibri" w:hAnsi="Calibri"/>
      <w:sz w:val="22"/>
      <w:szCs w:val="22"/>
    </w:rPr>
  </w:style>
  <w:style w:type="character" w:customStyle="1" w:styleId="afc">
    <w:name w:val="Абзац списка Знак"/>
    <w:link w:val="afb"/>
    <w:uiPriority w:val="34"/>
    <w:qFormat/>
    <w:locked/>
    <w:rsid w:val="00801669"/>
    <w:rPr>
      <w:sz w:val="22"/>
      <w:szCs w:val="22"/>
    </w:rPr>
  </w:style>
  <w:style w:type="paragraph" w:customStyle="1" w:styleId="Default">
    <w:name w:val="Default"/>
    <w:qFormat/>
    <w:rsid w:val="00801669"/>
    <w:pPr>
      <w:autoSpaceDE w:val="0"/>
      <w:autoSpaceDN w:val="0"/>
      <w:adjustRightInd w:val="0"/>
    </w:pPr>
    <w:rPr>
      <w:rFonts w:eastAsiaTheme="minorHAnsi"/>
      <w:color w:val="000000"/>
      <w:sz w:val="24"/>
      <w:szCs w:val="24"/>
      <w:lang w:eastAsia="en-US"/>
    </w:rPr>
  </w:style>
  <w:style w:type="character" w:customStyle="1" w:styleId="NoSpacingChar">
    <w:name w:val="No Spacing Char"/>
    <w:link w:val="16"/>
    <w:qFormat/>
    <w:locked/>
    <w:rsid w:val="00801669"/>
    <w:rPr>
      <w:rFonts w:eastAsia="Calibri"/>
      <w:sz w:val="22"/>
      <w:szCs w:val="22"/>
    </w:rPr>
  </w:style>
  <w:style w:type="character" w:customStyle="1" w:styleId="ek-text">
    <w:name w:val="ek-text"/>
    <w:basedOn w:val="a0"/>
    <w:qFormat/>
    <w:rsid w:val="00801669"/>
  </w:style>
  <w:style w:type="paragraph" w:customStyle="1" w:styleId="ConsNonformat">
    <w:name w:val="ConsNonformat"/>
    <w:link w:val="ConsNonformat0"/>
    <w:qFormat/>
    <w:rsid w:val="00801669"/>
    <w:pPr>
      <w:widowControl w:val="0"/>
      <w:autoSpaceDE w:val="0"/>
      <w:autoSpaceDN w:val="0"/>
      <w:adjustRightInd w:val="0"/>
    </w:pPr>
    <w:rPr>
      <w:rFonts w:ascii="Courier New" w:eastAsia="Times New Roman" w:hAnsi="Courier New" w:cs="Courier New"/>
      <w:sz w:val="22"/>
      <w:szCs w:val="22"/>
    </w:rPr>
  </w:style>
  <w:style w:type="character" w:customStyle="1" w:styleId="ConsNonformat0">
    <w:name w:val="ConsNonformat Знак"/>
    <w:link w:val="ConsNonformat"/>
    <w:qFormat/>
    <w:rsid w:val="00801669"/>
    <w:rPr>
      <w:rFonts w:ascii="Courier New" w:hAnsi="Courier New" w:cs="Courier New"/>
      <w:sz w:val="22"/>
      <w:szCs w:val="22"/>
    </w:rPr>
  </w:style>
  <w:style w:type="table" w:customStyle="1" w:styleId="39">
    <w:name w:val="Сетка таблицы3"/>
    <w:basedOn w:val="a1"/>
    <w:uiPriority w:val="59"/>
    <w:qFormat/>
    <w:rsid w:val="0080166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qFormat/>
    <w:locked/>
    <w:rsid w:val="00801669"/>
    <w:rPr>
      <w:rFonts w:ascii="Arial" w:hAnsi="Arial" w:cs="Arial"/>
      <w:lang w:eastAsia="ar-SA"/>
    </w:rPr>
  </w:style>
  <w:style w:type="paragraph" w:customStyle="1" w:styleId="17">
    <w:name w:val="Текст1"/>
    <w:basedOn w:val="a"/>
    <w:qFormat/>
    <w:rsid w:val="00801669"/>
    <w:pPr>
      <w:suppressAutoHyphens/>
      <w:autoSpaceDN w:val="0"/>
      <w:spacing w:after="0" w:line="240" w:lineRule="auto"/>
    </w:pPr>
    <w:rPr>
      <w:rFonts w:ascii="Courier New" w:hAnsi="Courier New"/>
      <w:sz w:val="20"/>
      <w:szCs w:val="20"/>
      <w:lang w:eastAsia="ar-SA"/>
    </w:rPr>
  </w:style>
  <w:style w:type="character" w:customStyle="1" w:styleId="30">
    <w:name w:val="Заголовок 3 Знак"/>
    <w:basedOn w:val="a0"/>
    <w:link w:val="3"/>
    <w:uiPriority w:val="9"/>
    <w:qFormat/>
    <w:rsid w:val="00801669"/>
    <w:rPr>
      <w:rFonts w:asciiTheme="majorHAnsi" w:eastAsiaTheme="majorEastAsia" w:hAnsiTheme="majorHAnsi" w:cstheme="majorBidi"/>
      <w:b/>
      <w:bCs/>
      <w:color w:val="4F81BD" w:themeColor="accent1"/>
      <w:sz w:val="22"/>
      <w:szCs w:val="22"/>
      <w:lang w:eastAsia="en-US"/>
    </w:rPr>
  </w:style>
  <w:style w:type="paragraph" w:customStyle="1" w:styleId="noindent">
    <w:name w:val="noindent"/>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40">
    <w:name w:val="Заголовок 4 Знак"/>
    <w:basedOn w:val="a0"/>
    <w:link w:val="4"/>
    <w:uiPriority w:val="9"/>
    <w:semiHidden/>
    <w:qFormat/>
    <w:rsid w:val="00801669"/>
    <w:rPr>
      <w:rFonts w:asciiTheme="majorHAnsi" w:eastAsiaTheme="majorEastAsia" w:hAnsiTheme="majorHAnsi" w:cstheme="majorBidi"/>
      <w:b/>
      <w:bCs/>
      <w:i/>
      <w:iCs/>
      <w:color w:val="4F81BD" w:themeColor="accent1"/>
      <w:sz w:val="22"/>
      <w:szCs w:val="22"/>
      <w:lang w:eastAsia="en-US"/>
    </w:rPr>
  </w:style>
  <w:style w:type="paragraph" w:customStyle="1" w:styleId="default0">
    <w:name w:val="default"/>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td-none">
    <w:name w:val="td-none"/>
    <w:basedOn w:val="a0"/>
    <w:rsid w:val="00D5020A"/>
  </w:style>
  <w:style w:type="paragraph" w:customStyle="1" w:styleId="vadim-p">
    <w:name w:val="vadim-p"/>
    <w:basedOn w:val="a"/>
    <w:rsid w:val="001E411D"/>
    <w:pPr>
      <w:spacing w:before="100" w:beforeAutospacing="1" w:after="100" w:afterAutospacing="1" w:line="240" w:lineRule="auto"/>
    </w:pPr>
    <w:rPr>
      <w:rFonts w:ascii="Times New Roman" w:hAnsi="Times New Roman"/>
      <w:sz w:val="24"/>
      <w:szCs w:val="24"/>
    </w:rPr>
  </w:style>
  <w:style w:type="character" w:customStyle="1" w:styleId="hgkelc">
    <w:name w:val="hgkelc"/>
    <w:basedOn w:val="a0"/>
    <w:rsid w:val="00D1465E"/>
  </w:style>
  <w:style w:type="paragraph" w:customStyle="1" w:styleId="docdata">
    <w:name w:val="docdata"/>
    <w:aliases w:val="docy,v5,23956,bqiaagaaeyqcaaagiaiaaap7xaaabqldaaaaaaaaaaaaaaaaaaaaaaaaaaaaaaaaaaaaaaaaaaaaaaaaaaaaaaaaaaaaaaaaaaaaaaaaaaaaaaaaaaaaaaaaaaaaaaaaaaaaaaaaaaaaaaaaaaaaaaaaaaaaaaaaaaaaaaaaaaaaaaaaaaaaaaaaaaaaaaaaaaaaaaaaaaaaaaaaaaaaaaaaaaaaaaaaaaaaaaa"/>
    <w:basedOn w:val="a"/>
    <w:uiPriority w:val="99"/>
    <w:semiHidden/>
    <w:rsid w:val="002265D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0043008">
      <w:bodyDiv w:val="1"/>
      <w:marLeft w:val="0"/>
      <w:marRight w:val="0"/>
      <w:marTop w:val="0"/>
      <w:marBottom w:val="0"/>
      <w:divBdr>
        <w:top w:val="none" w:sz="0" w:space="0" w:color="auto"/>
        <w:left w:val="none" w:sz="0" w:space="0" w:color="auto"/>
        <w:bottom w:val="none" w:sz="0" w:space="0" w:color="auto"/>
        <w:right w:val="none" w:sz="0" w:space="0" w:color="auto"/>
      </w:divBdr>
    </w:div>
    <w:div w:id="1008949042">
      <w:bodyDiv w:val="1"/>
      <w:marLeft w:val="0"/>
      <w:marRight w:val="0"/>
      <w:marTop w:val="0"/>
      <w:marBottom w:val="0"/>
      <w:divBdr>
        <w:top w:val="none" w:sz="0" w:space="0" w:color="auto"/>
        <w:left w:val="none" w:sz="0" w:space="0" w:color="auto"/>
        <w:bottom w:val="none" w:sz="0" w:space="0" w:color="auto"/>
        <w:right w:val="none" w:sz="0" w:space="0" w:color="auto"/>
      </w:divBdr>
    </w:div>
    <w:div w:id="1627349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3551E-9C29-4215-94DA-1247301BC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3</Pages>
  <Words>1229</Words>
  <Characters>7009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DMK:RE1LMQEB-H2mU7o7VqJ5eRGDzDOsm5aBFa2KC39lkgD0G9hC2LJBgx06qb1gZAOgo408izV5cnwhz3SSfg</dc:description>
  <cp:lastModifiedBy>Администратор безопасности</cp:lastModifiedBy>
  <cp:revision>1</cp:revision>
  <cp:lastPrinted>2023-03-02T04:04:00Z</cp:lastPrinted>
  <dcterms:created xsi:type="dcterms:W3CDTF">2025-10-09T06:31:00Z</dcterms:created>
  <dcterms:modified xsi:type="dcterms:W3CDTF">2026-10-14T08:47:00Z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9B6DE06BA41847F6BF495723F7D85195</vt:lpwstr>
  </property>
</Properties>
</file>