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143DDB" w14:textId="5435CC6E" w:rsidR="00E16734" w:rsidRDefault="00E16734">
      <w:pPr>
        <w:widowControl w:val="0"/>
        <w:spacing w:after="0"/>
        <w:jc w:val="center"/>
        <w:rPr>
          <w:rFonts w:ascii="Times New Roman" w:eastAsia="Times New Roman" w:hAnsi="Times New Roman"/>
          <w:b/>
          <w:bCs/>
        </w:rPr>
      </w:pPr>
      <w:r>
        <w:rPr>
          <w:rFonts w:ascii="Times New Roman" w:eastAsia="Times New Roman" w:hAnsi="Times New Roman"/>
          <w:b/>
          <w:bCs/>
        </w:rPr>
        <w:t xml:space="preserve">                                                                                                                                                                               Приложение №1</w:t>
      </w:r>
    </w:p>
    <w:p w14:paraId="31E9D818" w14:textId="77777777" w:rsidR="00E06DAC" w:rsidRDefault="001646BF">
      <w:pPr>
        <w:widowControl w:val="0"/>
        <w:spacing w:after="0"/>
        <w:jc w:val="center"/>
        <w:rPr>
          <w:rFonts w:ascii="Times New Roman" w:eastAsia="Times New Roman" w:hAnsi="Times New Roman"/>
          <w:b/>
          <w:bCs/>
        </w:rPr>
      </w:pPr>
      <w:r>
        <w:rPr>
          <w:rFonts w:ascii="Times New Roman" w:eastAsia="Times New Roman" w:hAnsi="Times New Roman"/>
          <w:b/>
          <w:bCs/>
        </w:rPr>
        <w:t>Техническое задание</w:t>
      </w:r>
    </w:p>
    <w:p w14:paraId="7313D5E0" w14:textId="77777777" w:rsidR="00E06DAC" w:rsidRDefault="001646BF">
      <w:pPr>
        <w:widowControl w:val="0"/>
        <w:spacing w:after="0"/>
        <w:ind w:right="-108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на поставку масла растительного</w:t>
      </w:r>
    </w:p>
    <w:p w14:paraId="5B00E550" w14:textId="77777777" w:rsidR="00E06DAC" w:rsidRDefault="00E06DAC">
      <w:pPr>
        <w:widowControl w:val="0"/>
        <w:spacing w:after="0"/>
        <w:ind w:right="-108"/>
        <w:jc w:val="center"/>
        <w:rPr>
          <w:rFonts w:ascii="Times New Roman" w:eastAsia="Times New Roman" w:hAnsi="Times New Roman"/>
          <w:b/>
          <w:bCs/>
          <w:lang w:eastAsia="ru-RU"/>
        </w:rPr>
      </w:pPr>
    </w:p>
    <w:p w14:paraId="4C6A207A" w14:textId="77777777" w:rsidR="00E06DAC" w:rsidRDefault="001646BF">
      <w:pPr>
        <w:widowControl w:val="0"/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b/>
          <w:bCs/>
          <w:lang w:eastAsia="ru-RU"/>
        </w:rPr>
        <w:t>1. Функциональные характеристики (потребительские свойства), технические и качественные характеристики, а также эксплуатационные характеристики (при необходимости) предмета закупки, установленные заказчиком: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39"/>
        <w:gridCol w:w="2824"/>
        <w:gridCol w:w="5197"/>
        <w:gridCol w:w="4415"/>
        <w:gridCol w:w="818"/>
        <w:gridCol w:w="873"/>
      </w:tblGrid>
      <w:tr w:rsidR="00FB0683" w14:paraId="2A32B078" w14:textId="77777777" w:rsidTr="00FB0683">
        <w:tc>
          <w:tcPr>
            <w:tcW w:w="2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CD02C" w14:textId="77777777" w:rsidR="00FB0683" w:rsidRDefault="00FB0683">
            <w:pPr>
              <w:widowControl w:val="0"/>
              <w:tabs>
                <w:tab w:val="center" w:pos="144"/>
              </w:tabs>
              <w:spacing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№ п/п</w:t>
            </w:r>
          </w:p>
        </w:tc>
        <w:tc>
          <w:tcPr>
            <w:tcW w:w="9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AF862" w14:textId="77777777" w:rsidR="00FB0683" w:rsidRDefault="00FB0683">
            <w:pPr>
              <w:widowControl w:val="0"/>
              <w:spacing w:after="0"/>
              <w:ind w:right="2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Наименование товара</w:t>
            </w:r>
          </w:p>
        </w:tc>
        <w:tc>
          <w:tcPr>
            <w:tcW w:w="17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79D9F" w14:textId="77777777" w:rsidR="00FB0683" w:rsidRDefault="00FB0683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Характеристика</w:t>
            </w:r>
          </w:p>
        </w:tc>
        <w:tc>
          <w:tcPr>
            <w:tcW w:w="14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1DCFD" w14:textId="26DD8891" w:rsidR="00FB0683" w:rsidRDefault="00FB0683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B0683">
              <w:rPr>
                <w:rFonts w:ascii="Times New Roman" w:hAnsi="Times New Roman"/>
                <w:b/>
                <w:bCs/>
                <w:color w:val="000000"/>
              </w:rPr>
              <w:t>Требования к размерам, упаковке, отгрузке товара, требования к результатам работ и иные показатели, связанные с  определением соответствия поставляемого товара, выполняемых работ, оказываемых  услуг потребностям Заказчика.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6A452" w14:textId="3F382A77" w:rsidR="00FB0683" w:rsidRDefault="00FB0683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Ед. изм.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AA32C" w14:textId="77777777" w:rsidR="00FB0683" w:rsidRDefault="00FB0683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Коли-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</w:rPr>
              <w:t>чество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</w:p>
        </w:tc>
      </w:tr>
      <w:tr w:rsidR="00FB0683" w14:paraId="7457D4A4" w14:textId="77777777" w:rsidTr="00FB0683">
        <w:tc>
          <w:tcPr>
            <w:tcW w:w="2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8AB21" w14:textId="77777777" w:rsidR="00FB0683" w:rsidRDefault="00FB0683">
            <w:pPr>
              <w:pStyle w:val="af1"/>
              <w:widowControl w:val="0"/>
              <w:numPr>
                <w:ilvl w:val="0"/>
                <w:numId w:val="11"/>
              </w:numPr>
              <w:spacing w:after="0"/>
              <w:ind w:right="2" w:hanging="698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50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BA1263" w14:textId="77777777" w:rsidR="00FB0683" w:rsidRDefault="00FB0683">
            <w:pPr>
              <w:widowControl w:val="0"/>
              <w:spacing w:after="0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Масло подсолнечное</w:t>
            </w:r>
          </w:p>
        </w:tc>
        <w:tc>
          <w:tcPr>
            <w:tcW w:w="1748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255EF4" w14:textId="24540657" w:rsidR="00FB0683" w:rsidRPr="007D24D0" w:rsidRDefault="00FB0683" w:rsidP="009E48B5">
            <w:pPr>
              <w:widowControl w:val="0"/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FB0683">
              <w:rPr>
                <w:rFonts w:ascii="Times New Roman" w:eastAsia="Times New Roman" w:hAnsi="Times New Roman"/>
                <w:lang w:eastAsia="ru-RU"/>
              </w:rPr>
              <w:t xml:space="preserve">Масло подсолнечное </w:t>
            </w:r>
            <w:r>
              <w:rPr>
                <w:rFonts w:ascii="Times New Roman" w:eastAsia="Times New Roman" w:hAnsi="Times New Roman"/>
                <w:lang w:eastAsia="ru-RU"/>
              </w:rPr>
              <w:t>высшего</w:t>
            </w:r>
            <w:r w:rsidRPr="00FB0683">
              <w:rPr>
                <w:rFonts w:ascii="Times New Roman" w:eastAsia="Times New Roman" w:hAnsi="Times New Roman"/>
                <w:lang w:eastAsia="ru-RU"/>
              </w:rPr>
              <w:t xml:space="preserve"> сорта, рафинированное, дезодорированное, прозрачное, без осадка, без запаха, вкус обезличенный. Без посторонних добавок, перекисное число не более 2 </w:t>
            </w:r>
            <w:proofErr w:type="spellStart"/>
            <w:r w:rsidRPr="00FB0683">
              <w:rPr>
                <w:rFonts w:ascii="Times New Roman" w:eastAsia="Times New Roman" w:hAnsi="Times New Roman"/>
                <w:lang w:eastAsia="ru-RU"/>
              </w:rPr>
              <w:t>ммоль</w:t>
            </w:r>
            <w:proofErr w:type="spellEnd"/>
            <w:r w:rsidRPr="00FB0683">
              <w:rPr>
                <w:rFonts w:ascii="Times New Roman" w:eastAsia="Times New Roman" w:hAnsi="Times New Roman"/>
                <w:lang w:eastAsia="ru-RU"/>
              </w:rPr>
              <w:t xml:space="preserve"> активного кислорода/кг жира. Без ГМО. Соответствие ГОСТ 1129-2013, ТР ТС 021/2011 (с обязательным учетом требований статьи 8 в части для детского питания), ТР ТС 024/2011, СанПиН 2.3/2.4,3590-20. При поставке обязательно </w:t>
            </w:r>
            <w:proofErr w:type="gramStart"/>
            <w:r w:rsidRPr="00FB0683">
              <w:rPr>
                <w:rFonts w:ascii="Times New Roman" w:eastAsia="Times New Roman" w:hAnsi="Times New Roman"/>
                <w:lang w:eastAsia="ru-RU"/>
              </w:rPr>
              <w:t>наличие  документов</w:t>
            </w:r>
            <w:proofErr w:type="gramEnd"/>
            <w:r w:rsidRPr="00FB0683">
              <w:rPr>
                <w:rFonts w:ascii="Times New Roman" w:eastAsia="Times New Roman" w:hAnsi="Times New Roman"/>
                <w:lang w:eastAsia="ru-RU"/>
              </w:rPr>
              <w:t xml:space="preserve">, подтверждающих </w:t>
            </w:r>
            <w:proofErr w:type="spellStart"/>
            <w:r w:rsidRPr="00FB0683">
              <w:rPr>
                <w:rFonts w:ascii="Times New Roman" w:eastAsia="Times New Roman" w:hAnsi="Times New Roman"/>
                <w:lang w:eastAsia="ru-RU"/>
              </w:rPr>
              <w:t>прослеживаемость</w:t>
            </w:r>
            <w:proofErr w:type="spellEnd"/>
            <w:r w:rsidRPr="00FB0683">
              <w:rPr>
                <w:rFonts w:ascii="Times New Roman" w:eastAsia="Times New Roman" w:hAnsi="Times New Roman"/>
                <w:lang w:eastAsia="ru-RU"/>
              </w:rPr>
              <w:t xml:space="preserve"> данной продукции, декларации о соответствии, протокола испытаний (аккредитованной лаборатории) на безопасность пищевых продуктов не позднее 6 месяцев с даты оформления, предоставляемых Заказчику Поставщиком. </w:t>
            </w:r>
            <w:r w:rsidR="009E48B5">
              <w:rPr>
                <w:rFonts w:ascii="Times New Roman" w:eastAsia="Times New Roman" w:hAnsi="Times New Roman"/>
                <w:lang w:eastAsia="ru-RU"/>
              </w:rPr>
              <w:t>Выборочная</w:t>
            </w:r>
            <w:r w:rsidRPr="00FB0683">
              <w:rPr>
                <w:rFonts w:ascii="Times New Roman" w:eastAsia="Times New Roman" w:hAnsi="Times New Roman"/>
                <w:lang w:eastAsia="ru-RU"/>
              </w:rPr>
              <w:t xml:space="preserve"> партия Товара подлежит обязательным лабораторным исследованиям на соответствие продукта требованиям НД в </w:t>
            </w:r>
            <w:r w:rsidR="009E48B5" w:rsidRPr="00FB0683">
              <w:rPr>
                <w:rFonts w:ascii="Times New Roman" w:eastAsia="Times New Roman" w:hAnsi="Times New Roman"/>
                <w:lang w:eastAsia="ru-RU"/>
              </w:rPr>
              <w:t xml:space="preserve">аккредитованной </w:t>
            </w:r>
            <w:r w:rsidRPr="00FB0683">
              <w:rPr>
                <w:rFonts w:ascii="Times New Roman" w:eastAsia="Times New Roman" w:hAnsi="Times New Roman"/>
                <w:lang w:eastAsia="ru-RU"/>
              </w:rPr>
              <w:t xml:space="preserve">лаборатории. Остаточный срок </w:t>
            </w:r>
            <w:r w:rsidRPr="00FB0683">
              <w:rPr>
                <w:rFonts w:ascii="Times New Roman" w:eastAsia="Times New Roman" w:hAnsi="Times New Roman"/>
                <w:lang w:eastAsia="ru-RU"/>
              </w:rPr>
              <w:lastRenderedPageBreak/>
              <w:t>годности товара на момент поставки должен составлять не менее 10 месяцев (80%), при сроке годности не менее 12 месяцев.</w:t>
            </w:r>
          </w:p>
        </w:tc>
        <w:tc>
          <w:tcPr>
            <w:tcW w:w="1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C4350" w14:textId="444E6D54" w:rsidR="00FB0683" w:rsidRDefault="00FB0683" w:rsidP="00F20723">
            <w:pPr>
              <w:widowControl w:val="0"/>
              <w:spacing w:after="0"/>
              <w:ind w:right="2"/>
              <w:rPr>
                <w:rFonts w:ascii="Times New Roman" w:hAnsi="Times New Roman"/>
                <w:color w:val="000000"/>
              </w:rPr>
            </w:pPr>
            <w:r w:rsidRPr="00FB0683">
              <w:rPr>
                <w:rFonts w:ascii="Times New Roman" w:hAnsi="Times New Roman"/>
                <w:color w:val="000000"/>
              </w:rPr>
              <w:lastRenderedPageBreak/>
              <w:t xml:space="preserve">Упаковка товара - фасовка объемом не менее 0,9 л и не более 1 литра в ПЭТ бутылках. Упаковка согласно ТР ТС 005/2011, обеспечивает сохранность товара и содержит информацию производителя о дате изготовления (дате розлива) и сроке годности (маркировка согласно ТР ТС 022/2011). Продукция поставляется </w:t>
            </w:r>
            <w:proofErr w:type="spellStart"/>
            <w:r w:rsidRPr="00FB0683">
              <w:rPr>
                <w:rFonts w:ascii="Times New Roman" w:hAnsi="Times New Roman"/>
                <w:color w:val="000000"/>
              </w:rPr>
              <w:t>штабельно</w:t>
            </w:r>
            <w:proofErr w:type="spellEnd"/>
            <w:r w:rsidRPr="00FB0683">
              <w:rPr>
                <w:rFonts w:ascii="Times New Roman" w:hAnsi="Times New Roman"/>
                <w:color w:val="000000"/>
              </w:rPr>
              <w:t xml:space="preserve"> строго единой датой изготовления на одном поддоне, без перемешивания дат и партий, не более 2 дат (партий) в одной поставке. Доставка товара на склад Заказчика силами Поставщика согласно заявке. Перевозка продукции осуществляется пригодными для данного вида товара транспортными средствами.  при наличии личной медицинской книжки у водителя (экспедитора). Продукты поставляются в сухой, чистой, без </w:t>
            </w:r>
            <w:r w:rsidRPr="00FB0683">
              <w:rPr>
                <w:rFonts w:ascii="Times New Roman" w:hAnsi="Times New Roman"/>
                <w:color w:val="000000"/>
              </w:rPr>
              <w:lastRenderedPageBreak/>
              <w:t>постороннего запаха и нарушений целостности таре и упаковке.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88145" w14:textId="5D0B6373" w:rsidR="00FB0683" w:rsidRDefault="00F60D51" w:rsidP="00F60D51">
            <w:pPr>
              <w:widowControl w:val="0"/>
              <w:spacing w:after="0"/>
              <w:ind w:right="2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л</w:t>
            </w:r>
          </w:p>
        </w:tc>
        <w:tc>
          <w:tcPr>
            <w:tcW w:w="294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440A9C" w14:textId="53984888" w:rsidR="00FB0683" w:rsidRDefault="00321A06" w:rsidP="00321A06">
            <w:pPr>
              <w:widowControl w:val="0"/>
              <w:spacing w:after="0"/>
              <w:ind w:right="2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  <w:bookmarkStart w:id="0" w:name="_GoBack"/>
            <w:bookmarkEnd w:id="0"/>
            <w:r w:rsidR="00E16734">
              <w:rPr>
                <w:rFonts w:ascii="Times New Roman" w:hAnsi="Times New Roman"/>
                <w:color w:val="000000"/>
              </w:rPr>
              <w:t xml:space="preserve"> </w:t>
            </w:r>
            <w:r w:rsidR="00FB0683">
              <w:rPr>
                <w:rFonts w:ascii="Times New Roman" w:hAnsi="Times New Roman"/>
                <w:color w:val="000000"/>
              </w:rPr>
              <w:t>000</w:t>
            </w:r>
          </w:p>
        </w:tc>
      </w:tr>
    </w:tbl>
    <w:p w14:paraId="68858CD7" w14:textId="3AD334AB" w:rsidR="00E06DAC" w:rsidRDefault="001646BF">
      <w:pPr>
        <w:widowControl w:val="0"/>
        <w:spacing w:after="0"/>
        <w:ind w:right="-108"/>
        <w:jc w:val="both"/>
        <w:rPr>
          <w:rFonts w:ascii="Times New Roman" w:eastAsia="Times New Roman" w:hAnsi="Times New Roman"/>
          <w:b/>
          <w:highlight w:val="yellow"/>
          <w:lang w:eastAsia="ru-RU"/>
        </w:rPr>
      </w:pPr>
      <w:bookmarkStart w:id="1" w:name="_Hlk175746274"/>
      <w:r>
        <w:rPr>
          <w:rFonts w:ascii="Times New Roman" w:eastAsia="Times New Roman" w:hAnsi="Times New Roman"/>
          <w:b/>
          <w:highlight w:val="yellow"/>
          <w:lang w:eastAsia="ru-RU"/>
        </w:rPr>
        <w:t xml:space="preserve">2. Места поставки товара: </w:t>
      </w:r>
    </w:p>
    <w:p w14:paraId="3924A53F" w14:textId="77777777" w:rsidR="005C7098" w:rsidRDefault="001646BF" w:rsidP="005C7098">
      <w:pPr>
        <w:widowControl w:val="0"/>
        <w:numPr>
          <w:ilvl w:val="0"/>
          <w:numId w:val="13"/>
        </w:numPr>
        <w:tabs>
          <w:tab w:val="left" w:pos="142"/>
        </w:tabs>
        <w:suppressAutoHyphens/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highlight w:val="yellow"/>
          <w:lang w:eastAsia="ru-RU"/>
        </w:rPr>
      </w:pPr>
      <w:r w:rsidRPr="0019607A">
        <w:rPr>
          <w:rFonts w:ascii="Times New Roman" w:hAnsi="Times New Roman"/>
          <w:bCs/>
          <w:highlight w:val="yellow"/>
        </w:rPr>
        <w:t xml:space="preserve">МАУ "ЦЕНТР ДЕТСКОГО ЗДОРОВОГО ПИТАНИЯ": 424038, Республика Марий Эл, г Йошкар-Ола, </w:t>
      </w:r>
      <w:proofErr w:type="spellStart"/>
      <w:r w:rsidRPr="0019607A">
        <w:rPr>
          <w:rFonts w:ascii="Times New Roman" w:hAnsi="Times New Roman"/>
          <w:bCs/>
          <w:highlight w:val="yellow"/>
        </w:rPr>
        <w:t>ул</w:t>
      </w:r>
      <w:proofErr w:type="spellEnd"/>
      <w:r w:rsidRPr="0019607A">
        <w:rPr>
          <w:rFonts w:ascii="Times New Roman" w:hAnsi="Times New Roman"/>
          <w:bCs/>
          <w:highlight w:val="yellow"/>
        </w:rPr>
        <w:t xml:space="preserve"> Петрова, д. 14.</w:t>
      </w:r>
      <w:r w:rsidR="005C7098" w:rsidRPr="005C7098">
        <w:rPr>
          <w:rFonts w:ascii="Times New Roman" w:hAnsi="Times New Roman"/>
          <w:bCs/>
          <w:sz w:val="24"/>
          <w:szCs w:val="24"/>
          <w:highlight w:val="yellow"/>
          <w:lang w:eastAsia="ru-RU"/>
        </w:rPr>
        <w:t xml:space="preserve"> </w:t>
      </w:r>
    </w:p>
    <w:p w14:paraId="576EEEF1" w14:textId="4DE44577" w:rsidR="005C7098" w:rsidRDefault="005C7098" w:rsidP="005C7098">
      <w:pPr>
        <w:widowControl w:val="0"/>
        <w:numPr>
          <w:ilvl w:val="0"/>
          <w:numId w:val="13"/>
        </w:numPr>
        <w:tabs>
          <w:tab w:val="left" w:pos="142"/>
        </w:tabs>
        <w:suppressAutoHyphens/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highlight w:val="yellow"/>
          <w:lang w:eastAsia="ru-RU"/>
        </w:rPr>
      </w:pPr>
      <w:r>
        <w:rPr>
          <w:rFonts w:ascii="Times New Roman" w:hAnsi="Times New Roman"/>
          <w:bCs/>
          <w:sz w:val="24"/>
          <w:szCs w:val="24"/>
          <w:highlight w:val="yellow"/>
          <w:lang w:eastAsia="ru-RU"/>
        </w:rPr>
        <w:t>Школа № 1: 424008, Республика Марий Эл, город Йошкар-Ола, ул. Петрова, д.15</w:t>
      </w:r>
    </w:p>
    <w:p w14:paraId="55D16F30" w14:textId="77777777" w:rsidR="005C7098" w:rsidRDefault="005C7098" w:rsidP="005C7098">
      <w:pPr>
        <w:widowControl w:val="0"/>
        <w:numPr>
          <w:ilvl w:val="0"/>
          <w:numId w:val="13"/>
        </w:numPr>
        <w:tabs>
          <w:tab w:val="left" w:pos="142"/>
        </w:tabs>
        <w:suppressAutoHyphens/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highlight w:val="yellow"/>
          <w:lang w:eastAsia="ru-RU"/>
        </w:rPr>
      </w:pPr>
      <w:r>
        <w:rPr>
          <w:rFonts w:ascii="Times New Roman" w:hAnsi="Times New Roman"/>
          <w:bCs/>
          <w:sz w:val="24"/>
          <w:szCs w:val="24"/>
          <w:highlight w:val="yellow"/>
          <w:lang w:eastAsia="ru-RU"/>
        </w:rPr>
        <w:t xml:space="preserve">Школа № 2: 424031, Республика Марий Эл, город Йошкар-Ола, ул. Осипенко, д.46 </w:t>
      </w:r>
    </w:p>
    <w:p w14:paraId="5EA363E5" w14:textId="77777777" w:rsidR="005C7098" w:rsidRDefault="005C7098" w:rsidP="005C7098">
      <w:pPr>
        <w:widowControl w:val="0"/>
        <w:numPr>
          <w:ilvl w:val="0"/>
          <w:numId w:val="13"/>
        </w:numPr>
        <w:tabs>
          <w:tab w:val="left" w:pos="142"/>
        </w:tabs>
        <w:suppressAutoHyphens/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highlight w:val="yellow"/>
          <w:lang w:eastAsia="ru-RU"/>
        </w:rPr>
      </w:pPr>
      <w:r>
        <w:rPr>
          <w:rFonts w:ascii="Times New Roman" w:hAnsi="Times New Roman"/>
          <w:bCs/>
          <w:sz w:val="24"/>
          <w:szCs w:val="24"/>
          <w:highlight w:val="yellow"/>
          <w:lang w:eastAsia="ru-RU"/>
        </w:rPr>
        <w:t>Школа № 3: 424006, Республика Марий Эл, г. Йошкар-Ола, ул. Соловьева, 39</w:t>
      </w:r>
    </w:p>
    <w:p w14:paraId="3D3C31C4" w14:textId="77777777" w:rsidR="005C7098" w:rsidRDefault="005C7098" w:rsidP="005C7098">
      <w:pPr>
        <w:widowControl w:val="0"/>
        <w:numPr>
          <w:ilvl w:val="0"/>
          <w:numId w:val="13"/>
        </w:numPr>
        <w:tabs>
          <w:tab w:val="left" w:pos="142"/>
        </w:tabs>
        <w:suppressAutoHyphens/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highlight w:val="yellow"/>
          <w:lang w:eastAsia="ru-RU"/>
        </w:rPr>
      </w:pPr>
      <w:r>
        <w:rPr>
          <w:rFonts w:ascii="Times New Roman" w:hAnsi="Times New Roman"/>
          <w:bCs/>
          <w:sz w:val="24"/>
          <w:szCs w:val="24"/>
          <w:highlight w:val="yellow"/>
          <w:lang w:eastAsia="ru-RU"/>
        </w:rPr>
        <w:t xml:space="preserve">Школа № 4: 424002, Республика Марий Эл, г. Йошкар-Ола, </w:t>
      </w:r>
      <w:proofErr w:type="spellStart"/>
      <w:r>
        <w:rPr>
          <w:rFonts w:ascii="Times New Roman" w:hAnsi="Times New Roman"/>
          <w:bCs/>
          <w:sz w:val="24"/>
          <w:szCs w:val="24"/>
          <w:highlight w:val="yellow"/>
          <w:lang w:eastAsia="ru-RU"/>
        </w:rPr>
        <w:t>ул.Я</w:t>
      </w:r>
      <w:proofErr w:type="spellEnd"/>
      <w:r>
        <w:rPr>
          <w:rFonts w:ascii="Times New Roman" w:hAnsi="Times New Roman"/>
          <w:bCs/>
          <w:sz w:val="24"/>
          <w:szCs w:val="24"/>
          <w:highlight w:val="yellow"/>
          <w:lang w:eastAsia="ru-RU"/>
        </w:rPr>
        <w:t xml:space="preserve">. </w:t>
      </w:r>
      <w:proofErr w:type="spellStart"/>
      <w:r>
        <w:rPr>
          <w:rFonts w:ascii="Times New Roman" w:hAnsi="Times New Roman"/>
          <w:bCs/>
          <w:sz w:val="24"/>
          <w:szCs w:val="24"/>
          <w:highlight w:val="yellow"/>
          <w:lang w:eastAsia="ru-RU"/>
        </w:rPr>
        <w:t>Эшпая</w:t>
      </w:r>
      <w:proofErr w:type="spellEnd"/>
      <w:r>
        <w:rPr>
          <w:rFonts w:ascii="Times New Roman" w:hAnsi="Times New Roman"/>
          <w:bCs/>
          <w:sz w:val="24"/>
          <w:szCs w:val="24"/>
          <w:highlight w:val="yellow"/>
          <w:lang w:eastAsia="ru-RU"/>
        </w:rPr>
        <w:t>, д.156</w:t>
      </w:r>
    </w:p>
    <w:p w14:paraId="494E036B" w14:textId="77777777" w:rsidR="005C7098" w:rsidRDefault="005C7098" w:rsidP="005C7098">
      <w:pPr>
        <w:widowControl w:val="0"/>
        <w:numPr>
          <w:ilvl w:val="0"/>
          <w:numId w:val="13"/>
        </w:numPr>
        <w:tabs>
          <w:tab w:val="left" w:pos="142"/>
        </w:tabs>
        <w:suppressAutoHyphens/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highlight w:val="yellow"/>
          <w:lang w:eastAsia="ru-RU"/>
        </w:rPr>
      </w:pPr>
      <w:r>
        <w:rPr>
          <w:rFonts w:ascii="Times New Roman" w:hAnsi="Times New Roman"/>
          <w:bCs/>
          <w:sz w:val="24"/>
          <w:szCs w:val="24"/>
          <w:highlight w:val="yellow"/>
          <w:lang w:eastAsia="ru-RU"/>
        </w:rPr>
        <w:t>Школа № 6: 424030, Россия, Республика Марий Эл, г. Йошкар-Ола, ул. Мира, 25</w:t>
      </w:r>
    </w:p>
    <w:p w14:paraId="50E60A32" w14:textId="77777777" w:rsidR="005C7098" w:rsidRDefault="005C7098" w:rsidP="005C7098">
      <w:pPr>
        <w:widowControl w:val="0"/>
        <w:numPr>
          <w:ilvl w:val="0"/>
          <w:numId w:val="13"/>
        </w:numPr>
        <w:tabs>
          <w:tab w:val="left" w:pos="142"/>
        </w:tabs>
        <w:suppressAutoHyphens/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highlight w:val="yellow"/>
          <w:lang w:eastAsia="ru-RU"/>
        </w:rPr>
      </w:pPr>
      <w:r>
        <w:rPr>
          <w:rFonts w:ascii="Times New Roman" w:hAnsi="Times New Roman"/>
          <w:bCs/>
          <w:sz w:val="24"/>
          <w:szCs w:val="24"/>
          <w:highlight w:val="yellow"/>
          <w:lang w:eastAsia="ru-RU"/>
        </w:rPr>
        <w:t>Школа № 7: 424036, Республика Марий Эл, г. Йошкар-Ола, ул. Первомайская, Д.89</w:t>
      </w:r>
    </w:p>
    <w:p w14:paraId="2421F057" w14:textId="77777777" w:rsidR="005C7098" w:rsidRDefault="005C7098" w:rsidP="005C7098">
      <w:pPr>
        <w:widowControl w:val="0"/>
        <w:numPr>
          <w:ilvl w:val="0"/>
          <w:numId w:val="13"/>
        </w:numPr>
        <w:tabs>
          <w:tab w:val="left" w:pos="142"/>
        </w:tabs>
        <w:suppressAutoHyphens/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highlight w:val="yellow"/>
          <w:lang w:eastAsia="ru-RU"/>
        </w:rPr>
      </w:pPr>
      <w:r>
        <w:rPr>
          <w:rFonts w:ascii="Times New Roman" w:hAnsi="Times New Roman"/>
          <w:bCs/>
          <w:sz w:val="24"/>
          <w:szCs w:val="24"/>
          <w:highlight w:val="yellow"/>
          <w:lang w:eastAsia="ru-RU"/>
        </w:rPr>
        <w:t xml:space="preserve">Школа № 9: </w:t>
      </w:r>
      <w:proofErr w:type="spellStart"/>
      <w:r>
        <w:rPr>
          <w:rFonts w:ascii="Times New Roman" w:hAnsi="Times New Roman"/>
          <w:bCs/>
          <w:sz w:val="24"/>
          <w:szCs w:val="24"/>
          <w:highlight w:val="yellow"/>
          <w:lang w:eastAsia="ru-RU"/>
        </w:rPr>
        <w:t>Респ</w:t>
      </w:r>
      <w:proofErr w:type="spellEnd"/>
      <w:r>
        <w:rPr>
          <w:rFonts w:ascii="Times New Roman" w:hAnsi="Times New Roman"/>
          <w:bCs/>
          <w:sz w:val="24"/>
          <w:szCs w:val="24"/>
          <w:highlight w:val="yellow"/>
          <w:lang w:eastAsia="ru-RU"/>
        </w:rPr>
        <w:t xml:space="preserve">. Марий Эл, г Йошкар-Ола, ул. </w:t>
      </w:r>
      <w:proofErr w:type="spellStart"/>
      <w:r>
        <w:rPr>
          <w:rFonts w:ascii="Times New Roman" w:hAnsi="Times New Roman"/>
          <w:bCs/>
          <w:sz w:val="24"/>
          <w:szCs w:val="24"/>
          <w:highlight w:val="yellow"/>
          <w:lang w:eastAsia="ru-RU"/>
        </w:rPr>
        <w:t>Эшкинина</w:t>
      </w:r>
      <w:proofErr w:type="spellEnd"/>
      <w:r>
        <w:rPr>
          <w:rFonts w:ascii="Times New Roman" w:hAnsi="Times New Roman"/>
          <w:bCs/>
          <w:sz w:val="24"/>
          <w:szCs w:val="24"/>
          <w:highlight w:val="yellow"/>
          <w:lang w:eastAsia="ru-RU"/>
        </w:rPr>
        <w:t>, д 9А</w:t>
      </w:r>
    </w:p>
    <w:p w14:paraId="450DFAB8" w14:textId="77777777" w:rsidR="005C7098" w:rsidRDefault="005C7098" w:rsidP="005C7098">
      <w:pPr>
        <w:widowControl w:val="0"/>
        <w:numPr>
          <w:ilvl w:val="0"/>
          <w:numId w:val="13"/>
        </w:numPr>
        <w:tabs>
          <w:tab w:val="left" w:pos="142"/>
        </w:tabs>
        <w:suppressAutoHyphens/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highlight w:val="yellow"/>
          <w:lang w:eastAsia="ru-RU"/>
        </w:rPr>
      </w:pPr>
      <w:r>
        <w:rPr>
          <w:rFonts w:ascii="Times New Roman" w:hAnsi="Times New Roman"/>
          <w:bCs/>
          <w:sz w:val="24"/>
          <w:szCs w:val="24"/>
          <w:highlight w:val="yellow"/>
          <w:lang w:eastAsia="ru-RU"/>
        </w:rPr>
        <w:t>Школа № 10: г. Йошкар-Ола, ул. Анциферова, д. 9.</w:t>
      </w:r>
    </w:p>
    <w:p w14:paraId="445838C3" w14:textId="77777777" w:rsidR="005C7098" w:rsidRDefault="005C7098" w:rsidP="005C7098">
      <w:pPr>
        <w:widowControl w:val="0"/>
        <w:numPr>
          <w:ilvl w:val="0"/>
          <w:numId w:val="13"/>
        </w:numPr>
        <w:tabs>
          <w:tab w:val="left" w:pos="142"/>
        </w:tabs>
        <w:suppressAutoHyphens/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highlight w:val="yellow"/>
          <w:lang w:eastAsia="ru-RU"/>
        </w:rPr>
      </w:pPr>
      <w:r>
        <w:rPr>
          <w:rFonts w:ascii="Times New Roman" w:hAnsi="Times New Roman"/>
          <w:bCs/>
          <w:sz w:val="24"/>
          <w:szCs w:val="24"/>
          <w:highlight w:val="yellow"/>
          <w:lang w:eastAsia="ru-RU"/>
        </w:rPr>
        <w:t>Школа № 11: 424000, Республика Марий Эл, г. Йошкар-Ола, ул. Комсомольская, 157</w:t>
      </w:r>
    </w:p>
    <w:p w14:paraId="07867B77" w14:textId="77777777" w:rsidR="005C7098" w:rsidRDefault="005C7098" w:rsidP="005C7098">
      <w:pPr>
        <w:widowControl w:val="0"/>
        <w:numPr>
          <w:ilvl w:val="0"/>
          <w:numId w:val="13"/>
        </w:numPr>
        <w:tabs>
          <w:tab w:val="left" w:pos="142"/>
        </w:tabs>
        <w:suppressAutoHyphens/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highlight w:val="yellow"/>
          <w:lang w:eastAsia="ru-RU"/>
        </w:rPr>
      </w:pPr>
      <w:r>
        <w:rPr>
          <w:rFonts w:ascii="Times New Roman" w:hAnsi="Times New Roman"/>
          <w:bCs/>
          <w:sz w:val="24"/>
          <w:szCs w:val="24"/>
          <w:highlight w:val="yellow"/>
          <w:lang w:eastAsia="ru-RU"/>
        </w:rPr>
        <w:t xml:space="preserve">Школа № 12: 424004, Республика Марий Эл, г </w:t>
      </w:r>
      <w:proofErr w:type="spellStart"/>
      <w:r>
        <w:rPr>
          <w:rFonts w:ascii="Times New Roman" w:hAnsi="Times New Roman"/>
          <w:bCs/>
          <w:sz w:val="24"/>
          <w:szCs w:val="24"/>
          <w:highlight w:val="yellow"/>
          <w:lang w:eastAsia="ru-RU"/>
        </w:rPr>
        <w:t>Йошкар-ола</w:t>
      </w:r>
      <w:proofErr w:type="spellEnd"/>
      <w:r>
        <w:rPr>
          <w:rFonts w:ascii="Times New Roman" w:hAnsi="Times New Roman"/>
          <w:bCs/>
          <w:sz w:val="24"/>
          <w:szCs w:val="24"/>
          <w:highlight w:val="yellow"/>
          <w:lang w:eastAsia="ru-RU"/>
        </w:rPr>
        <w:t xml:space="preserve">, </w:t>
      </w:r>
      <w:proofErr w:type="spellStart"/>
      <w:r>
        <w:rPr>
          <w:rFonts w:ascii="Times New Roman" w:hAnsi="Times New Roman"/>
          <w:bCs/>
          <w:sz w:val="24"/>
          <w:szCs w:val="24"/>
          <w:highlight w:val="yellow"/>
          <w:lang w:eastAsia="ru-RU"/>
        </w:rPr>
        <w:t>ул</w:t>
      </w:r>
      <w:proofErr w:type="spellEnd"/>
      <w:r>
        <w:rPr>
          <w:rFonts w:ascii="Times New Roman" w:hAnsi="Times New Roman"/>
          <w:bCs/>
          <w:sz w:val="24"/>
          <w:szCs w:val="24"/>
          <w:highlight w:val="yellow"/>
          <w:lang w:eastAsia="ru-RU"/>
        </w:rPr>
        <w:t xml:space="preserve"> Грибоедова, д. 10</w:t>
      </w:r>
    </w:p>
    <w:p w14:paraId="4D3B49EA" w14:textId="77777777" w:rsidR="005C7098" w:rsidRDefault="005C7098" w:rsidP="005C7098">
      <w:pPr>
        <w:widowControl w:val="0"/>
        <w:numPr>
          <w:ilvl w:val="0"/>
          <w:numId w:val="13"/>
        </w:numPr>
        <w:tabs>
          <w:tab w:val="left" w:pos="142"/>
        </w:tabs>
        <w:suppressAutoHyphens/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highlight w:val="yellow"/>
          <w:lang w:eastAsia="ru-RU"/>
        </w:rPr>
      </w:pPr>
      <w:r>
        <w:rPr>
          <w:rFonts w:ascii="Times New Roman" w:hAnsi="Times New Roman"/>
          <w:bCs/>
          <w:sz w:val="24"/>
          <w:szCs w:val="24"/>
          <w:highlight w:val="yellow"/>
          <w:lang w:eastAsia="ru-RU"/>
        </w:rPr>
        <w:t xml:space="preserve">Школа № 13: 424016, Республика Марий Эл, г. Йошкар-Ола, пер. Лёни Голикова, д. 4, </w:t>
      </w:r>
      <w:proofErr w:type="spellStart"/>
      <w:r>
        <w:rPr>
          <w:rFonts w:ascii="Times New Roman" w:hAnsi="Times New Roman"/>
          <w:bCs/>
          <w:sz w:val="24"/>
          <w:szCs w:val="24"/>
          <w:highlight w:val="yellow"/>
          <w:lang w:eastAsia="ru-RU"/>
        </w:rPr>
        <w:t>к.а</w:t>
      </w:r>
      <w:proofErr w:type="spellEnd"/>
      <w:r>
        <w:rPr>
          <w:rFonts w:ascii="Times New Roman" w:hAnsi="Times New Roman"/>
          <w:bCs/>
          <w:sz w:val="24"/>
          <w:szCs w:val="24"/>
          <w:highlight w:val="yellow"/>
          <w:lang w:eastAsia="ru-RU"/>
        </w:rPr>
        <w:t>.</w:t>
      </w:r>
    </w:p>
    <w:p w14:paraId="768F6CFF" w14:textId="77777777" w:rsidR="005C7098" w:rsidRDefault="005C7098" w:rsidP="005C7098">
      <w:pPr>
        <w:widowControl w:val="0"/>
        <w:numPr>
          <w:ilvl w:val="0"/>
          <w:numId w:val="13"/>
        </w:numPr>
        <w:tabs>
          <w:tab w:val="left" w:pos="142"/>
        </w:tabs>
        <w:suppressAutoHyphens/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highlight w:val="yellow"/>
          <w:lang w:eastAsia="ru-RU"/>
        </w:rPr>
      </w:pPr>
      <w:r>
        <w:rPr>
          <w:rFonts w:ascii="Times New Roman" w:hAnsi="Times New Roman"/>
          <w:bCs/>
          <w:sz w:val="24"/>
          <w:szCs w:val="24"/>
          <w:highlight w:val="yellow"/>
          <w:lang w:eastAsia="ru-RU"/>
        </w:rPr>
        <w:t>Школа № 14: 424002 г. Йошкар-Ола, Ленинский проспект, 54</w:t>
      </w:r>
    </w:p>
    <w:p w14:paraId="77556E6A" w14:textId="77777777" w:rsidR="005C7098" w:rsidRDefault="005C7098" w:rsidP="005C7098">
      <w:pPr>
        <w:widowControl w:val="0"/>
        <w:numPr>
          <w:ilvl w:val="0"/>
          <w:numId w:val="13"/>
        </w:numPr>
        <w:tabs>
          <w:tab w:val="left" w:pos="142"/>
        </w:tabs>
        <w:suppressAutoHyphens/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highlight w:val="yellow"/>
          <w:lang w:eastAsia="ru-RU"/>
        </w:rPr>
      </w:pPr>
      <w:r>
        <w:rPr>
          <w:rFonts w:ascii="Times New Roman" w:hAnsi="Times New Roman"/>
          <w:bCs/>
          <w:sz w:val="24"/>
          <w:szCs w:val="24"/>
          <w:highlight w:val="yellow"/>
          <w:lang w:eastAsia="ru-RU"/>
        </w:rPr>
        <w:t xml:space="preserve">Школа № 15: 424032, Республика Марий Эл, город Йошкар-Ола, ул. Мира, д.91 </w:t>
      </w:r>
      <w:proofErr w:type="spellStart"/>
      <w:r>
        <w:rPr>
          <w:rFonts w:ascii="Times New Roman" w:hAnsi="Times New Roman"/>
          <w:bCs/>
          <w:sz w:val="24"/>
          <w:szCs w:val="24"/>
          <w:highlight w:val="yellow"/>
          <w:lang w:eastAsia="ru-RU"/>
        </w:rPr>
        <w:t>к.а</w:t>
      </w:r>
      <w:proofErr w:type="spellEnd"/>
      <w:r>
        <w:rPr>
          <w:rFonts w:ascii="Times New Roman" w:hAnsi="Times New Roman"/>
          <w:bCs/>
          <w:sz w:val="24"/>
          <w:szCs w:val="24"/>
          <w:highlight w:val="yellow"/>
          <w:lang w:eastAsia="ru-RU"/>
        </w:rPr>
        <w:t> </w:t>
      </w:r>
    </w:p>
    <w:p w14:paraId="2379DB69" w14:textId="77777777" w:rsidR="005C7098" w:rsidRDefault="005C7098" w:rsidP="005C7098">
      <w:pPr>
        <w:widowControl w:val="0"/>
        <w:numPr>
          <w:ilvl w:val="0"/>
          <w:numId w:val="13"/>
        </w:numPr>
        <w:tabs>
          <w:tab w:val="left" w:pos="142"/>
        </w:tabs>
        <w:suppressAutoHyphens/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highlight w:val="yellow"/>
          <w:lang w:eastAsia="ru-RU"/>
        </w:rPr>
      </w:pPr>
      <w:r>
        <w:rPr>
          <w:rFonts w:ascii="Times New Roman" w:hAnsi="Times New Roman"/>
          <w:bCs/>
          <w:sz w:val="24"/>
          <w:szCs w:val="24"/>
          <w:highlight w:val="yellow"/>
          <w:lang w:eastAsia="ru-RU"/>
        </w:rPr>
        <w:t xml:space="preserve">Школа № 16: 424039, Республика Марий Эл, город Йошкар-Ола, ул. Димитрова, д.57 </w:t>
      </w:r>
    </w:p>
    <w:p w14:paraId="14E30B36" w14:textId="77777777" w:rsidR="005C7098" w:rsidRDefault="005C7098" w:rsidP="005C7098">
      <w:pPr>
        <w:widowControl w:val="0"/>
        <w:numPr>
          <w:ilvl w:val="0"/>
          <w:numId w:val="13"/>
        </w:numPr>
        <w:tabs>
          <w:tab w:val="left" w:pos="142"/>
        </w:tabs>
        <w:suppressAutoHyphens/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highlight w:val="yellow"/>
          <w:lang w:eastAsia="ru-RU"/>
        </w:rPr>
      </w:pPr>
      <w:r>
        <w:rPr>
          <w:rFonts w:ascii="Times New Roman" w:hAnsi="Times New Roman"/>
          <w:bCs/>
          <w:sz w:val="24"/>
          <w:szCs w:val="24"/>
          <w:highlight w:val="yellow"/>
          <w:lang w:eastAsia="ru-RU"/>
        </w:rPr>
        <w:t xml:space="preserve">Школа № 17: 424005, Республика Марий Эл, город Йошкар-Ола, ул. 8 Марта, д.19 </w:t>
      </w:r>
    </w:p>
    <w:p w14:paraId="6531D5B4" w14:textId="77777777" w:rsidR="005C7098" w:rsidRDefault="005C7098" w:rsidP="005C7098">
      <w:pPr>
        <w:widowControl w:val="0"/>
        <w:numPr>
          <w:ilvl w:val="0"/>
          <w:numId w:val="13"/>
        </w:numPr>
        <w:tabs>
          <w:tab w:val="left" w:pos="142"/>
        </w:tabs>
        <w:suppressAutoHyphens/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highlight w:val="yellow"/>
          <w:lang w:eastAsia="ru-RU"/>
        </w:rPr>
      </w:pPr>
      <w:r>
        <w:rPr>
          <w:rFonts w:ascii="Times New Roman" w:hAnsi="Times New Roman"/>
          <w:bCs/>
          <w:sz w:val="24"/>
          <w:szCs w:val="24"/>
          <w:highlight w:val="yellow"/>
          <w:lang w:eastAsia="ru-RU"/>
        </w:rPr>
        <w:t xml:space="preserve">Школа № 19: 424019, Республика Марий Эл, город Йошкар-Ола, ул. </w:t>
      </w:r>
      <w:proofErr w:type="spellStart"/>
      <w:r>
        <w:rPr>
          <w:rFonts w:ascii="Times New Roman" w:hAnsi="Times New Roman"/>
          <w:bCs/>
          <w:sz w:val="24"/>
          <w:szCs w:val="24"/>
          <w:highlight w:val="yellow"/>
          <w:lang w:eastAsia="ru-RU"/>
        </w:rPr>
        <w:t>Йывана</w:t>
      </w:r>
      <w:proofErr w:type="spellEnd"/>
      <w:r>
        <w:rPr>
          <w:rFonts w:ascii="Times New Roman" w:hAnsi="Times New Roman"/>
          <w:bCs/>
          <w:sz w:val="24"/>
          <w:szCs w:val="24"/>
          <w:highlight w:val="yellow"/>
          <w:lang w:eastAsia="ru-RU"/>
        </w:rPr>
        <w:t> </w:t>
      </w:r>
      <w:proofErr w:type="spellStart"/>
      <w:r>
        <w:rPr>
          <w:rFonts w:ascii="Times New Roman" w:hAnsi="Times New Roman"/>
          <w:bCs/>
          <w:sz w:val="24"/>
          <w:szCs w:val="24"/>
          <w:highlight w:val="yellow"/>
          <w:lang w:eastAsia="ru-RU"/>
        </w:rPr>
        <w:t>Кырли</w:t>
      </w:r>
      <w:proofErr w:type="spellEnd"/>
      <w:r>
        <w:rPr>
          <w:rFonts w:ascii="Times New Roman" w:hAnsi="Times New Roman"/>
          <w:bCs/>
          <w:sz w:val="24"/>
          <w:szCs w:val="24"/>
          <w:highlight w:val="yellow"/>
          <w:lang w:eastAsia="ru-RU"/>
        </w:rPr>
        <w:t xml:space="preserve">, д.19 </w:t>
      </w:r>
      <w:proofErr w:type="spellStart"/>
      <w:r>
        <w:rPr>
          <w:rFonts w:ascii="Times New Roman" w:hAnsi="Times New Roman"/>
          <w:bCs/>
          <w:sz w:val="24"/>
          <w:szCs w:val="24"/>
          <w:highlight w:val="yellow"/>
          <w:lang w:eastAsia="ru-RU"/>
        </w:rPr>
        <w:t>к.б</w:t>
      </w:r>
      <w:proofErr w:type="spellEnd"/>
      <w:r>
        <w:rPr>
          <w:rFonts w:ascii="Times New Roman" w:hAnsi="Times New Roman"/>
          <w:bCs/>
          <w:sz w:val="24"/>
          <w:szCs w:val="24"/>
          <w:highlight w:val="yellow"/>
          <w:lang w:eastAsia="ru-RU"/>
        </w:rPr>
        <w:t> </w:t>
      </w:r>
    </w:p>
    <w:p w14:paraId="43E05858" w14:textId="77777777" w:rsidR="005C7098" w:rsidRDefault="005C7098" w:rsidP="005C7098">
      <w:pPr>
        <w:widowControl w:val="0"/>
        <w:numPr>
          <w:ilvl w:val="0"/>
          <w:numId w:val="13"/>
        </w:numPr>
        <w:tabs>
          <w:tab w:val="left" w:pos="142"/>
        </w:tabs>
        <w:suppressAutoHyphens/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highlight w:val="yellow"/>
          <w:lang w:eastAsia="ru-RU"/>
        </w:rPr>
      </w:pPr>
      <w:r>
        <w:rPr>
          <w:rFonts w:ascii="Times New Roman" w:hAnsi="Times New Roman"/>
          <w:bCs/>
          <w:sz w:val="24"/>
          <w:szCs w:val="24"/>
          <w:highlight w:val="yellow"/>
          <w:lang w:eastAsia="ru-RU"/>
        </w:rPr>
        <w:t xml:space="preserve">Школа № 20: 424020, Республика Марий Эл, город Йошкар-Ола, ул. Анциферова, д.29 </w:t>
      </w:r>
    </w:p>
    <w:p w14:paraId="10AA0EC6" w14:textId="77777777" w:rsidR="005C7098" w:rsidRDefault="005C7098" w:rsidP="005C7098">
      <w:pPr>
        <w:widowControl w:val="0"/>
        <w:numPr>
          <w:ilvl w:val="0"/>
          <w:numId w:val="13"/>
        </w:numPr>
        <w:tabs>
          <w:tab w:val="left" w:pos="142"/>
        </w:tabs>
        <w:suppressAutoHyphens/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highlight w:val="yellow"/>
          <w:lang w:eastAsia="ru-RU"/>
        </w:rPr>
      </w:pPr>
      <w:r>
        <w:rPr>
          <w:rFonts w:ascii="Times New Roman" w:hAnsi="Times New Roman"/>
          <w:bCs/>
          <w:sz w:val="24"/>
          <w:szCs w:val="24"/>
          <w:highlight w:val="yellow"/>
          <w:lang w:eastAsia="ru-RU"/>
        </w:rPr>
        <w:t xml:space="preserve">Школа № 21: 424020, Республика Марий Эл, город Йошкар-Ола, село Семеновка, Молодежная ул., д.11 </w:t>
      </w:r>
    </w:p>
    <w:p w14:paraId="67057D7F" w14:textId="77777777" w:rsidR="005C7098" w:rsidRDefault="005C7098" w:rsidP="005C7098">
      <w:pPr>
        <w:widowControl w:val="0"/>
        <w:numPr>
          <w:ilvl w:val="0"/>
          <w:numId w:val="13"/>
        </w:numPr>
        <w:tabs>
          <w:tab w:val="left" w:pos="142"/>
        </w:tabs>
        <w:suppressAutoHyphens/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highlight w:val="yellow"/>
          <w:lang w:eastAsia="ru-RU"/>
        </w:rPr>
      </w:pPr>
      <w:r>
        <w:rPr>
          <w:rFonts w:ascii="Times New Roman" w:hAnsi="Times New Roman"/>
          <w:bCs/>
          <w:sz w:val="24"/>
          <w:szCs w:val="24"/>
          <w:highlight w:val="yellow"/>
          <w:lang w:eastAsia="ru-RU"/>
        </w:rPr>
        <w:t xml:space="preserve">Школа № 23: 424028, Республика Марий Эл, город Йошкар-Ола, ул. Баумана, д.20 </w:t>
      </w:r>
    </w:p>
    <w:p w14:paraId="58AC5A7C" w14:textId="77777777" w:rsidR="005C7098" w:rsidRDefault="005C7098" w:rsidP="005C7098">
      <w:pPr>
        <w:widowControl w:val="0"/>
        <w:numPr>
          <w:ilvl w:val="0"/>
          <w:numId w:val="13"/>
        </w:numPr>
        <w:tabs>
          <w:tab w:val="left" w:pos="142"/>
        </w:tabs>
        <w:suppressAutoHyphens/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highlight w:val="yellow"/>
          <w:lang w:eastAsia="ru-RU"/>
        </w:rPr>
      </w:pPr>
      <w:r>
        <w:rPr>
          <w:rFonts w:ascii="Times New Roman" w:hAnsi="Times New Roman"/>
          <w:bCs/>
          <w:sz w:val="24"/>
          <w:szCs w:val="24"/>
          <w:highlight w:val="yellow"/>
          <w:lang w:eastAsia="ru-RU"/>
        </w:rPr>
        <w:t xml:space="preserve">Школа № 24: 424030, Республика Марий Эл, город Йошкар-Ола, Кирпичная </w:t>
      </w:r>
      <w:proofErr w:type="spellStart"/>
      <w:r>
        <w:rPr>
          <w:rFonts w:ascii="Times New Roman" w:hAnsi="Times New Roman"/>
          <w:bCs/>
          <w:sz w:val="24"/>
          <w:szCs w:val="24"/>
          <w:highlight w:val="yellow"/>
          <w:lang w:eastAsia="ru-RU"/>
        </w:rPr>
        <w:t>ул</w:t>
      </w:r>
      <w:proofErr w:type="spellEnd"/>
      <w:r>
        <w:rPr>
          <w:rFonts w:ascii="Times New Roman" w:hAnsi="Times New Roman"/>
          <w:bCs/>
          <w:sz w:val="24"/>
          <w:szCs w:val="24"/>
          <w:highlight w:val="yellow"/>
          <w:lang w:eastAsia="ru-RU"/>
        </w:rPr>
        <w:t xml:space="preserve">, д. 2а </w:t>
      </w:r>
    </w:p>
    <w:p w14:paraId="67182FB8" w14:textId="77777777" w:rsidR="005C7098" w:rsidRDefault="005C7098" w:rsidP="005C7098">
      <w:pPr>
        <w:widowControl w:val="0"/>
        <w:numPr>
          <w:ilvl w:val="0"/>
          <w:numId w:val="13"/>
        </w:numPr>
        <w:tabs>
          <w:tab w:val="left" w:pos="142"/>
        </w:tabs>
        <w:suppressAutoHyphens/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highlight w:val="yellow"/>
          <w:lang w:eastAsia="ru-RU"/>
        </w:rPr>
      </w:pPr>
      <w:r>
        <w:rPr>
          <w:rFonts w:ascii="Times New Roman" w:hAnsi="Times New Roman"/>
          <w:bCs/>
          <w:sz w:val="24"/>
          <w:szCs w:val="24"/>
          <w:highlight w:val="yellow"/>
          <w:lang w:eastAsia="ru-RU"/>
        </w:rPr>
        <w:t xml:space="preserve">Школа № 26: 424003, Республика Марий Эл, город Йошкар-Ола, ул. Зарубина, д.22 </w:t>
      </w:r>
    </w:p>
    <w:p w14:paraId="25EB9C88" w14:textId="77777777" w:rsidR="005C7098" w:rsidRDefault="005C7098" w:rsidP="005C7098">
      <w:pPr>
        <w:widowControl w:val="0"/>
        <w:numPr>
          <w:ilvl w:val="0"/>
          <w:numId w:val="13"/>
        </w:numPr>
        <w:tabs>
          <w:tab w:val="left" w:pos="142"/>
        </w:tabs>
        <w:suppressAutoHyphens/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highlight w:val="yellow"/>
          <w:lang w:eastAsia="ru-RU"/>
        </w:rPr>
      </w:pPr>
      <w:r>
        <w:rPr>
          <w:rFonts w:ascii="Times New Roman" w:hAnsi="Times New Roman"/>
          <w:bCs/>
          <w:sz w:val="24"/>
          <w:szCs w:val="24"/>
          <w:highlight w:val="yellow"/>
          <w:lang w:eastAsia="ru-RU"/>
        </w:rPr>
        <w:t xml:space="preserve">Школа № 27: 424028, Республика Марий Эл, город Йошкар-Ола, ул. Строителей, д.13 </w:t>
      </w:r>
      <w:proofErr w:type="spellStart"/>
      <w:r>
        <w:rPr>
          <w:rFonts w:ascii="Times New Roman" w:hAnsi="Times New Roman"/>
          <w:bCs/>
          <w:sz w:val="24"/>
          <w:szCs w:val="24"/>
          <w:highlight w:val="yellow"/>
          <w:lang w:eastAsia="ru-RU"/>
        </w:rPr>
        <w:t>к.а</w:t>
      </w:r>
      <w:proofErr w:type="spellEnd"/>
      <w:r>
        <w:rPr>
          <w:rFonts w:ascii="Times New Roman" w:hAnsi="Times New Roman"/>
          <w:bCs/>
          <w:sz w:val="24"/>
          <w:szCs w:val="24"/>
          <w:highlight w:val="yellow"/>
          <w:lang w:eastAsia="ru-RU"/>
        </w:rPr>
        <w:t> </w:t>
      </w:r>
    </w:p>
    <w:p w14:paraId="5AE0DC74" w14:textId="77777777" w:rsidR="005C7098" w:rsidRDefault="005C7098" w:rsidP="005C7098">
      <w:pPr>
        <w:widowControl w:val="0"/>
        <w:numPr>
          <w:ilvl w:val="0"/>
          <w:numId w:val="13"/>
        </w:numPr>
        <w:tabs>
          <w:tab w:val="left" w:pos="142"/>
        </w:tabs>
        <w:suppressAutoHyphens/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highlight w:val="yellow"/>
          <w:lang w:eastAsia="ru-RU"/>
        </w:rPr>
      </w:pPr>
      <w:r>
        <w:rPr>
          <w:rFonts w:ascii="Times New Roman" w:hAnsi="Times New Roman"/>
          <w:bCs/>
          <w:sz w:val="24"/>
          <w:szCs w:val="24"/>
          <w:highlight w:val="yellow"/>
          <w:lang w:eastAsia="ru-RU"/>
        </w:rPr>
        <w:t xml:space="preserve">Школа № 28: 424038, Республика Марий Эл, город Йошкар-Ола, ул. Петрова, д.16 </w:t>
      </w:r>
    </w:p>
    <w:p w14:paraId="7F76402E" w14:textId="77777777" w:rsidR="005C7098" w:rsidRDefault="005C7098" w:rsidP="005C7098">
      <w:pPr>
        <w:widowControl w:val="0"/>
        <w:numPr>
          <w:ilvl w:val="0"/>
          <w:numId w:val="13"/>
        </w:numPr>
        <w:tabs>
          <w:tab w:val="left" w:pos="142"/>
        </w:tabs>
        <w:suppressAutoHyphens/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highlight w:val="yellow"/>
          <w:lang w:eastAsia="ru-RU"/>
        </w:rPr>
      </w:pPr>
      <w:r>
        <w:rPr>
          <w:rFonts w:ascii="Times New Roman" w:hAnsi="Times New Roman"/>
          <w:bCs/>
          <w:sz w:val="24"/>
          <w:szCs w:val="24"/>
          <w:highlight w:val="yellow"/>
          <w:lang w:eastAsia="ru-RU"/>
        </w:rPr>
        <w:t xml:space="preserve">Школа № 29: 424038, Республика Марий Эл, город Йошкар-Ола, Ленинский </w:t>
      </w:r>
      <w:proofErr w:type="spellStart"/>
      <w:r>
        <w:rPr>
          <w:rFonts w:ascii="Times New Roman" w:hAnsi="Times New Roman"/>
          <w:bCs/>
          <w:sz w:val="24"/>
          <w:szCs w:val="24"/>
          <w:highlight w:val="yellow"/>
          <w:lang w:eastAsia="ru-RU"/>
        </w:rPr>
        <w:t>пр-кт</w:t>
      </w:r>
      <w:proofErr w:type="spellEnd"/>
      <w:r>
        <w:rPr>
          <w:rFonts w:ascii="Times New Roman" w:hAnsi="Times New Roman"/>
          <w:bCs/>
          <w:sz w:val="24"/>
          <w:szCs w:val="24"/>
          <w:highlight w:val="yellow"/>
          <w:lang w:eastAsia="ru-RU"/>
        </w:rPr>
        <w:t xml:space="preserve">, д.10 </w:t>
      </w:r>
      <w:proofErr w:type="spellStart"/>
      <w:r>
        <w:rPr>
          <w:rFonts w:ascii="Times New Roman" w:hAnsi="Times New Roman"/>
          <w:bCs/>
          <w:sz w:val="24"/>
          <w:szCs w:val="24"/>
          <w:highlight w:val="yellow"/>
          <w:lang w:eastAsia="ru-RU"/>
        </w:rPr>
        <w:t>к.а</w:t>
      </w:r>
      <w:proofErr w:type="spellEnd"/>
      <w:r>
        <w:rPr>
          <w:rFonts w:ascii="Times New Roman" w:hAnsi="Times New Roman"/>
          <w:bCs/>
          <w:sz w:val="24"/>
          <w:szCs w:val="24"/>
          <w:highlight w:val="yellow"/>
          <w:lang w:eastAsia="ru-RU"/>
        </w:rPr>
        <w:t> </w:t>
      </w:r>
    </w:p>
    <w:p w14:paraId="76891015" w14:textId="77777777" w:rsidR="005C7098" w:rsidRDefault="005C7098" w:rsidP="005C7098">
      <w:pPr>
        <w:widowControl w:val="0"/>
        <w:numPr>
          <w:ilvl w:val="0"/>
          <w:numId w:val="13"/>
        </w:numPr>
        <w:tabs>
          <w:tab w:val="left" w:pos="142"/>
        </w:tabs>
        <w:suppressAutoHyphens/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highlight w:val="yellow"/>
          <w:lang w:eastAsia="ru-RU"/>
        </w:rPr>
      </w:pPr>
      <w:r>
        <w:rPr>
          <w:rFonts w:ascii="Times New Roman" w:hAnsi="Times New Roman"/>
          <w:bCs/>
          <w:sz w:val="24"/>
          <w:szCs w:val="24"/>
          <w:highlight w:val="yellow"/>
          <w:lang w:eastAsia="ru-RU"/>
        </w:rPr>
        <w:t xml:space="preserve">Школа № 30: 424037, Республика Марий Эл, город Йошкар-Ола, ул. Подольских Курсантов, д.8 "б"; </w:t>
      </w:r>
    </w:p>
    <w:p w14:paraId="033ADAB6" w14:textId="77777777" w:rsidR="005C7098" w:rsidRDefault="005C7098" w:rsidP="005C7098">
      <w:pPr>
        <w:widowControl w:val="0"/>
        <w:numPr>
          <w:ilvl w:val="0"/>
          <w:numId w:val="13"/>
        </w:numPr>
        <w:tabs>
          <w:tab w:val="left" w:pos="142"/>
        </w:tabs>
        <w:suppressAutoHyphens/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highlight w:val="yellow"/>
          <w:lang w:eastAsia="ru-RU"/>
        </w:rPr>
      </w:pPr>
      <w:r>
        <w:rPr>
          <w:rFonts w:ascii="Times New Roman" w:hAnsi="Times New Roman"/>
          <w:bCs/>
          <w:sz w:val="24"/>
          <w:szCs w:val="24"/>
          <w:highlight w:val="yellow"/>
          <w:lang w:eastAsia="ru-RU"/>
        </w:rPr>
        <w:t>Школа № 31: РМЭ, г. Йошкар-Ола, ул. Прохорова, 48</w:t>
      </w:r>
    </w:p>
    <w:p w14:paraId="03E52CF2" w14:textId="77777777" w:rsidR="005C7098" w:rsidRDefault="005C7098" w:rsidP="005C7098">
      <w:pPr>
        <w:widowControl w:val="0"/>
        <w:numPr>
          <w:ilvl w:val="0"/>
          <w:numId w:val="13"/>
        </w:numPr>
        <w:tabs>
          <w:tab w:val="left" w:pos="142"/>
        </w:tabs>
        <w:suppressAutoHyphens/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highlight w:val="yellow"/>
          <w:lang w:eastAsia="ru-RU"/>
        </w:rPr>
      </w:pPr>
      <w:r>
        <w:rPr>
          <w:rFonts w:ascii="Times New Roman" w:hAnsi="Times New Roman"/>
          <w:bCs/>
          <w:sz w:val="24"/>
          <w:szCs w:val="24"/>
          <w:highlight w:val="yellow"/>
          <w:lang w:eastAsia="ru-RU"/>
        </w:rPr>
        <w:t xml:space="preserve">Школа № 32: 424008, Республика Марий Эл, г Йошкар-Ола, </w:t>
      </w:r>
      <w:proofErr w:type="spellStart"/>
      <w:r>
        <w:rPr>
          <w:rFonts w:ascii="Times New Roman" w:hAnsi="Times New Roman"/>
          <w:bCs/>
          <w:sz w:val="24"/>
          <w:szCs w:val="24"/>
          <w:highlight w:val="yellow"/>
          <w:lang w:eastAsia="ru-RU"/>
        </w:rPr>
        <w:t>ул</w:t>
      </w:r>
      <w:proofErr w:type="spellEnd"/>
      <w:r>
        <w:rPr>
          <w:rFonts w:ascii="Times New Roman" w:hAnsi="Times New Roman"/>
          <w:bCs/>
          <w:sz w:val="24"/>
          <w:szCs w:val="24"/>
          <w:highlight w:val="yellow"/>
          <w:lang w:eastAsia="ru-RU"/>
        </w:rPr>
        <w:t xml:space="preserve"> Воинов-Интернационалистов, д. 24в </w:t>
      </w:r>
    </w:p>
    <w:p w14:paraId="09F9F592" w14:textId="77777777" w:rsidR="005C7098" w:rsidRDefault="005C7098" w:rsidP="005C7098">
      <w:pPr>
        <w:widowControl w:val="0"/>
        <w:numPr>
          <w:ilvl w:val="0"/>
          <w:numId w:val="13"/>
        </w:numPr>
        <w:tabs>
          <w:tab w:val="left" w:pos="142"/>
        </w:tabs>
        <w:suppressAutoHyphens/>
        <w:spacing w:after="0" w:line="240" w:lineRule="auto"/>
        <w:ind w:left="0" w:right="-108" w:firstLine="0"/>
        <w:jc w:val="both"/>
        <w:rPr>
          <w:rFonts w:ascii="Times New Roman" w:hAnsi="Times New Roman"/>
          <w:bCs/>
          <w:sz w:val="24"/>
          <w:szCs w:val="24"/>
          <w:highlight w:val="yellow"/>
          <w:lang w:eastAsia="ru-RU"/>
        </w:rPr>
      </w:pPr>
      <w:r>
        <w:rPr>
          <w:rFonts w:ascii="Times New Roman" w:hAnsi="Times New Roman"/>
          <w:bCs/>
          <w:sz w:val="24"/>
          <w:szCs w:val="24"/>
          <w:highlight w:val="yellow"/>
          <w:lang w:eastAsia="ru-RU"/>
        </w:rPr>
        <w:t xml:space="preserve">Школа Архипова: Республика Марий Эл, г. Йошкар-Ола, с. </w:t>
      </w:r>
      <w:proofErr w:type="spellStart"/>
      <w:r>
        <w:rPr>
          <w:rFonts w:ascii="Times New Roman" w:hAnsi="Times New Roman"/>
          <w:bCs/>
          <w:sz w:val="24"/>
          <w:szCs w:val="24"/>
          <w:highlight w:val="yellow"/>
          <w:lang w:eastAsia="ru-RU"/>
        </w:rPr>
        <w:t>Семёновка</w:t>
      </w:r>
      <w:proofErr w:type="spellEnd"/>
      <w:r>
        <w:rPr>
          <w:rFonts w:ascii="Times New Roman" w:hAnsi="Times New Roman"/>
          <w:bCs/>
          <w:sz w:val="24"/>
          <w:szCs w:val="24"/>
          <w:highlight w:val="yellow"/>
          <w:lang w:eastAsia="ru-RU"/>
        </w:rPr>
        <w:t>, ул. Советская, д. 9</w:t>
      </w:r>
    </w:p>
    <w:p w14:paraId="554E883E" w14:textId="77777777" w:rsidR="005C7098" w:rsidRDefault="005C7098" w:rsidP="005C7098">
      <w:pPr>
        <w:widowControl w:val="0"/>
        <w:numPr>
          <w:ilvl w:val="0"/>
          <w:numId w:val="13"/>
        </w:numPr>
        <w:tabs>
          <w:tab w:val="left" w:pos="142"/>
        </w:tabs>
        <w:suppressAutoHyphens/>
        <w:spacing w:after="0" w:line="240" w:lineRule="auto"/>
        <w:ind w:left="0" w:right="-108" w:firstLine="0"/>
        <w:jc w:val="both"/>
        <w:rPr>
          <w:rFonts w:ascii="Times New Roman" w:hAnsi="Times New Roman"/>
          <w:sz w:val="24"/>
          <w:szCs w:val="24"/>
          <w:highlight w:val="yellow"/>
          <w:lang w:eastAsia="ru-RU"/>
        </w:rPr>
      </w:pPr>
      <w:r>
        <w:rPr>
          <w:rFonts w:ascii="Times New Roman" w:hAnsi="Times New Roman"/>
          <w:bCs/>
          <w:sz w:val="24"/>
          <w:szCs w:val="24"/>
          <w:highlight w:val="yellow"/>
          <w:lang w:eastAsia="ru-RU"/>
        </w:rPr>
        <w:lastRenderedPageBreak/>
        <w:t>Школа № ГСР: 424020, г. Йошкар-Ола, ул. Красноармейская, 95 А.</w:t>
      </w:r>
    </w:p>
    <w:p w14:paraId="059710DD" w14:textId="2FF4536C" w:rsidR="00FB0683" w:rsidRPr="00B10D70" w:rsidRDefault="00A42682" w:rsidP="00B10D70">
      <w:pPr>
        <w:pStyle w:val="af1"/>
        <w:widowControl w:val="0"/>
        <w:numPr>
          <w:ilvl w:val="0"/>
          <w:numId w:val="13"/>
        </w:numPr>
        <w:tabs>
          <w:tab w:val="left" w:pos="142"/>
        </w:tabs>
        <w:suppressAutoHyphens/>
        <w:spacing w:after="0" w:line="240" w:lineRule="auto"/>
        <w:ind w:right="-108"/>
        <w:jc w:val="both"/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bCs/>
          <w:sz w:val="24"/>
          <w:szCs w:val="24"/>
          <w:highlight w:val="yellow"/>
        </w:rPr>
        <w:t>Кафе «</w:t>
      </w:r>
      <w:r w:rsidR="005C7098" w:rsidRPr="00B10D70">
        <w:rPr>
          <w:rFonts w:ascii="Times New Roman" w:hAnsi="Times New Roman"/>
          <w:bCs/>
          <w:sz w:val="24"/>
          <w:szCs w:val="24"/>
          <w:highlight w:val="yellow"/>
        </w:rPr>
        <w:t>Столица</w:t>
      </w:r>
      <w:r>
        <w:rPr>
          <w:rFonts w:ascii="Times New Roman" w:hAnsi="Times New Roman"/>
          <w:bCs/>
          <w:sz w:val="24"/>
          <w:szCs w:val="24"/>
          <w:highlight w:val="yellow"/>
        </w:rPr>
        <w:t xml:space="preserve">» </w:t>
      </w:r>
      <w:r w:rsidR="005C7098" w:rsidRPr="00B10D70">
        <w:rPr>
          <w:rFonts w:ascii="Times New Roman" w:hAnsi="Times New Roman"/>
          <w:bCs/>
          <w:sz w:val="24"/>
          <w:szCs w:val="24"/>
          <w:highlight w:val="yellow"/>
        </w:rPr>
        <w:t xml:space="preserve"> РМЭ, г. Йошкар-Ола, Ленинский пр-т, д. 27.</w:t>
      </w:r>
    </w:p>
    <w:p w14:paraId="508511E9" w14:textId="5F2F4C42" w:rsidR="0019607A" w:rsidRPr="0019607A" w:rsidRDefault="001646BF" w:rsidP="0019607A">
      <w:pPr>
        <w:widowControl w:val="0"/>
        <w:spacing w:after="0"/>
        <w:ind w:right="-108"/>
        <w:jc w:val="both"/>
        <w:rPr>
          <w:rFonts w:ascii="Times New Roman" w:eastAsia="Times New Roman" w:hAnsi="Times New Roman"/>
          <w:bCs/>
          <w:iCs/>
          <w:lang w:eastAsia="ru-RU"/>
        </w:rPr>
      </w:pPr>
      <w:r w:rsidRPr="0019607A">
        <w:rPr>
          <w:rFonts w:ascii="Times New Roman" w:eastAsia="Times New Roman" w:hAnsi="Times New Roman"/>
          <w:b/>
          <w:highlight w:val="yellow"/>
          <w:lang w:eastAsia="ru-RU"/>
        </w:rPr>
        <w:t xml:space="preserve">3. Период поставки товара: </w:t>
      </w:r>
      <w:r w:rsidR="0019607A" w:rsidRPr="00EE24A2">
        <w:rPr>
          <w:rFonts w:ascii="Times New Roman" w:hAnsi="Times New Roman"/>
          <w:sz w:val="24"/>
          <w:szCs w:val="24"/>
          <w:highlight w:val="yellow"/>
          <w:shd w:val="clear" w:color="auto" w:fill="FFFFFF"/>
          <w:lang w:eastAsia="ru-RU"/>
        </w:rPr>
        <w:t>Товар поставляется с даты з</w:t>
      </w:r>
      <w:r w:rsidR="0019607A">
        <w:rPr>
          <w:rFonts w:ascii="Times New Roman" w:hAnsi="Times New Roman"/>
          <w:sz w:val="24"/>
          <w:szCs w:val="24"/>
          <w:highlight w:val="yellow"/>
          <w:shd w:val="clear" w:color="auto" w:fill="FFFFFF"/>
          <w:lang w:eastAsia="ru-RU"/>
        </w:rPr>
        <w:t>аключения договора по 31.12.2026</w:t>
      </w:r>
      <w:r w:rsidR="0019607A" w:rsidRPr="00EE24A2">
        <w:rPr>
          <w:rFonts w:ascii="Times New Roman" w:hAnsi="Times New Roman"/>
          <w:sz w:val="24"/>
          <w:szCs w:val="24"/>
          <w:highlight w:val="yellow"/>
          <w:shd w:val="clear" w:color="auto" w:fill="FFFFFF"/>
          <w:lang w:eastAsia="ru-RU"/>
        </w:rPr>
        <w:t xml:space="preserve"> года включительно, на основании заказа Заказчика с 06-00 ч. до 14-00 ч. согласно дислокации (приложение </w:t>
      </w:r>
      <w:r w:rsidR="0019607A" w:rsidRPr="00EE24A2">
        <w:rPr>
          <w:rFonts w:ascii="Times New Roman" w:eastAsia="Segoe UI Symbol" w:hAnsi="Times New Roman"/>
          <w:sz w:val="24"/>
          <w:szCs w:val="24"/>
          <w:highlight w:val="yellow"/>
          <w:shd w:val="clear" w:color="auto" w:fill="FFFFFF"/>
          <w:lang w:eastAsia="ru-RU"/>
        </w:rPr>
        <w:t>№</w:t>
      </w:r>
      <w:r w:rsidR="0019607A" w:rsidRPr="00EE24A2">
        <w:rPr>
          <w:rFonts w:ascii="Times New Roman" w:hAnsi="Times New Roman"/>
          <w:sz w:val="24"/>
          <w:szCs w:val="24"/>
          <w:highlight w:val="yellow"/>
          <w:shd w:val="clear" w:color="auto" w:fill="FFFFFF"/>
          <w:lang w:eastAsia="ru-RU"/>
        </w:rPr>
        <w:t xml:space="preserve">1). </w:t>
      </w:r>
      <w:r w:rsidR="0019607A" w:rsidRPr="00EE24A2">
        <w:rPr>
          <w:rFonts w:ascii="Times New Roman" w:hAnsi="Times New Roman"/>
          <w:sz w:val="24"/>
          <w:highlight w:val="yellow"/>
          <w:lang w:eastAsia="ru-RU"/>
        </w:rPr>
        <w:t>Заказчик направляет письменный за</w:t>
      </w:r>
      <w:r w:rsidR="0019607A">
        <w:rPr>
          <w:rFonts w:ascii="Times New Roman" w:hAnsi="Times New Roman"/>
          <w:sz w:val="24"/>
          <w:highlight w:val="yellow"/>
          <w:lang w:eastAsia="ru-RU"/>
        </w:rPr>
        <w:t>каз Поставщику не менее чем за 2</w:t>
      </w:r>
      <w:r w:rsidR="0019607A" w:rsidRPr="00EE24A2">
        <w:rPr>
          <w:rFonts w:ascii="Times New Roman" w:hAnsi="Times New Roman"/>
          <w:sz w:val="24"/>
          <w:highlight w:val="yellow"/>
          <w:lang w:eastAsia="ru-RU"/>
        </w:rPr>
        <w:t xml:space="preserve"> календарный день до даты поставки Товара Заказ отправляется одним из следующих способов: по телефону, по почте, на электронную почту</w:t>
      </w:r>
      <w:r w:rsidR="0019607A" w:rsidRPr="00EE24A2">
        <w:rPr>
          <w:rFonts w:ascii="Times New Roman" w:hAnsi="Times New Roman"/>
          <w:sz w:val="24"/>
          <w:highlight w:val="yellow"/>
          <w:shd w:val="clear" w:color="auto" w:fill="FFFFFF"/>
          <w:lang w:eastAsia="ru-RU"/>
        </w:rPr>
        <w:t xml:space="preserve"> _________________________</w:t>
      </w:r>
      <w:proofErr w:type="gramStart"/>
      <w:r w:rsidR="0019607A" w:rsidRPr="00EE24A2">
        <w:rPr>
          <w:rFonts w:ascii="Times New Roman" w:hAnsi="Times New Roman"/>
          <w:sz w:val="24"/>
          <w:highlight w:val="yellow"/>
          <w:shd w:val="clear" w:color="auto" w:fill="FFFFFF"/>
          <w:lang w:eastAsia="ru-RU"/>
        </w:rPr>
        <w:t>_</w:t>
      </w:r>
      <w:r w:rsidR="0019607A" w:rsidRPr="00EE24A2">
        <w:rPr>
          <w:rFonts w:ascii="Times New Roman" w:hAnsi="Times New Roman"/>
          <w:sz w:val="24"/>
          <w:highlight w:val="yellow"/>
          <w:shd w:val="clear" w:color="auto" w:fill="FFFF00"/>
          <w:lang w:eastAsia="ru-RU"/>
        </w:rPr>
        <w:t>(</w:t>
      </w:r>
      <w:proofErr w:type="gramEnd"/>
      <w:r w:rsidR="0019607A" w:rsidRPr="00EE24A2">
        <w:rPr>
          <w:rFonts w:ascii="Times New Roman" w:hAnsi="Times New Roman"/>
          <w:sz w:val="24"/>
          <w:highlight w:val="yellow"/>
          <w:shd w:val="clear" w:color="auto" w:fill="FFFF00"/>
          <w:lang w:eastAsia="ru-RU"/>
        </w:rPr>
        <w:t>указать постоянную действующую почту Поставщика): нарочным, телефонограммой. Если в течение 1 часа Поставщик не направил мотивированного отказа от заказа на электронную почту</w:t>
      </w:r>
      <w:r w:rsidR="0019607A" w:rsidRPr="009658B4">
        <w:rPr>
          <w:rFonts w:ascii="Times New Roman" w:hAnsi="Times New Roman"/>
          <w:sz w:val="24"/>
          <w:shd w:val="clear" w:color="auto" w:fill="FFFF00"/>
          <w:lang w:eastAsia="ru-RU"/>
        </w:rPr>
        <w:t xml:space="preserve"> </w:t>
      </w:r>
      <w:proofErr w:type="gramStart"/>
      <w:r w:rsidR="0019607A">
        <w:rPr>
          <w:rFonts w:ascii="Times New Roman" w:hAnsi="Times New Roman"/>
          <w:sz w:val="24"/>
          <w:shd w:val="clear" w:color="auto" w:fill="FFFF00"/>
          <w:lang w:eastAsia="ru-RU"/>
        </w:rPr>
        <w:t>maupitani</w:t>
      </w:r>
      <w:r w:rsidR="0019607A" w:rsidRPr="009658B4">
        <w:rPr>
          <w:rFonts w:ascii="Times New Roman" w:hAnsi="Times New Roman"/>
          <w:sz w:val="24"/>
          <w:shd w:val="clear" w:color="auto" w:fill="FFFF00"/>
          <w:lang w:eastAsia="ru-RU"/>
        </w:rPr>
        <w:t>12</w:t>
      </w:r>
      <w:r w:rsidR="0019607A" w:rsidRPr="00875786">
        <w:rPr>
          <w:rFonts w:ascii="Times New Roman" w:hAnsi="Times New Roman"/>
          <w:sz w:val="24"/>
          <w:shd w:val="clear" w:color="auto" w:fill="FFFF00"/>
          <w:lang w:eastAsia="ru-RU"/>
        </w:rPr>
        <w:t>@</w:t>
      </w:r>
      <w:r w:rsidR="0019607A">
        <w:rPr>
          <w:rFonts w:ascii="Times New Roman" w:hAnsi="Times New Roman"/>
          <w:sz w:val="24"/>
          <w:shd w:val="clear" w:color="auto" w:fill="FFFF00"/>
          <w:lang w:eastAsia="ru-RU"/>
        </w:rPr>
        <w:t>mail</w:t>
      </w:r>
      <w:r w:rsidR="0019607A" w:rsidRPr="009658B4">
        <w:rPr>
          <w:rFonts w:ascii="Times New Roman" w:hAnsi="Times New Roman"/>
          <w:sz w:val="24"/>
          <w:shd w:val="clear" w:color="auto" w:fill="FFFF00"/>
          <w:lang w:eastAsia="ru-RU"/>
        </w:rPr>
        <w:t>.</w:t>
      </w:r>
      <w:r w:rsidR="0019607A">
        <w:rPr>
          <w:rFonts w:ascii="Times New Roman" w:hAnsi="Times New Roman"/>
          <w:sz w:val="24"/>
          <w:shd w:val="clear" w:color="auto" w:fill="FFFF00"/>
          <w:lang w:eastAsia="ru-RU"/>
        </w:rPr>
        <w:t xml:space="preserve">ru </w:t>
      </w:r>
      <w:r w:rsidR="0019607A" w:rsidRPr="002835B2">
        <w:rPr>
          <w:rFonts w:ascii="Times New Roman" w:hAnsi="Times New Roman"/>
          <w:sz w:val="24"/>
          <w:shd w:val="clear" w:color="auto" w:fill="FFFF00"/>
          <w:lang w:eastAsia="ru-RU"/>
        </w:rPr>
        <w:t>,</w:t>
      </w:r>
      <w:proofErr w:type="gramEnd"/>
      <w:r w:rsidR="0019607A" w:rsidRPr="002835B2">
        <w:rPr>
          <w:rFonts w:ascii="Times New Roman" w:hAnsi="Times New Roman"/>
          <w:sz w:val="24"/>
          <w:shd w:val="clear" w:color="auto" w:fill="FFFF00"/>
          <w:lang w:eastAsia="ru-RU"/>
        </w:rPr>
        <w:t xml:space="preserve"> то заказ считается согласованным и принятым к исполнению.</w:t>
      </w:r>
    </w:p>
    <w:p w14:paraId="1C0CEEDD" w14:textId="6228FE7C" w:rsidR="00E06DAC" w:rsidRPr="0019607A" w:rsidRDefault="001646BF">
      <w:pPr>
        <w:widowControl w:val="0"/>
        <w:spacing w:after="0"/>
        <w:ind w:right="-108"/>
        <w:jc w:val="both"/>
        <w:rPr>
          <w:rFonts w:ascii="Times New Roman" w:eastAsia="Times New Roman" w:hAnsi="Times New Roman"/>
          <w:bCs/>
          <w:lang w:eastAsia="ru-RU"/>
        </w:rPr>
      </w:pPr>
      <w:r w:rsidRPr="0019607A">
        <w:rPr>
          <w:rFonts w:ascii="Times New Roman" w:eastAsia="Times New Roman" w:hAnsi="Times New Roman"/>
          <w:bCs/>
          <w:iCs/>
          <w:highlight w:val="yellow"/>
          <w:lang w:eastAsia="ru-RU"/>
        </w:rPr>
        <w:t xml:space="preserve">Минимальная партия поставки - от 1 коробки (24-28 </w:t>
      </w:r>
      <w:proofErr w:type="spellStart"/>
      <w:r w:rsidRPr="0019607A">
        <w:rPr>
          <w:rFonts w:ascii="Times New Roman" w:eastAsia="Times New Roman" w:hAnsi="Times New Roman"/>
          <w:bCs/>
          <w:iCs/>
          <w:highlight w:val="yellow"/>
          <w:lang w:eastAsia="ru-RU"/>
        </w:rPr>
        <w:t>шт</w:t>
      </w:r>
      <w:proofErr w:type="spellEnd"/>
      <w:r w:rsidRPr="0019607A">
        <w:rPr>
          <w:rFonts w:ascii="Times New Roman" w:eastAsia="Times New Roman" w:hAnsi="Times New Roman"/>
          <w:bCs/>
          <w:iCs/>
          <w:highlight w:val="yellow"/>
          <w:lang w:eastAsia="ru-RU"/>
        </w:rPr>
        <w:t>).</w:t>
      </w:r>
    </w:p>
    <w:p w14:paraId="3734583F" w14:textId="77777777" w:rsidR="00E06DAC" w:rsidRDefault="001646BF">
      <w:pPr>
        <w:widowControl w:val="0"/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продуктов, имеющем документы в соответствии с Федеральным законом от 02.01.2000 № 29-ФЗ «О качестве и безопасности пищевых продуктов».</w:t>
      </w:r>
    </w:p>
    <w:p w14:paraId="6E2A390F" w14:textId="77777777" w:rsidR="00E06DAC" w:rsidRDefault="001646BF">
      <w:pPr>
        <w:widowControl w:val="0"/>
        <w:spacing w:after="0"/>
        <w:ind w:right="-108"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4. 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14:paraId="64DBDBEC" w14:textId="77777777" w:rsidR="00E06DAC" w:rsidRDefault="001646BF">
      <w:pPr>
        <w:widowControl w:val="0"/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4.1. Качество и безопасность поставляемого товара должны соответствовать требованиям и нормам, установленным: </w:t>
      </w:r>
    </w:p>
    <w:p w14:paraId="6190E717" w14:textId="77777777" w:rsidR="00E06DAC" w:rsidRDefault="001646BF">
      <w:pPr>
        <w:widowControl w:val="0"/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Федеральным законом от 02.01.2000 № 29-ФЗ «О качестве и безопасности пищевых продуктов»;</w:t>
      </w:r>
    </w:p>
    <w:p w14:paraId="0EFE4EF3" w14:textId="77777777" w:rsidR="00E06DAC" w:rsidRDefault="001646BF">
      <w:pPr>
        <w:widowControl w:val="0"/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- </w:t>
      </w:r>
      <w:r>
        <w:rPr>
          <w:rFonts w:ascii="Times New Roman" w:hAnsi="Times New Roman"/>
        </w:rPr>
        <w:t>Федеральным закон от 30.03.1999 № 52-ФЗ «О санитарно-эпидемиологическом благополучии населения»;</w:t>
      </w:r>
    </w:p>
    <w:p w14:paraId="4D2781D7" w14:textId="77777777" w:rsidR="00E06DAC" w:rsidRDefault="001646BF">
      <w:pPr>
        <w:widowControl w:val="0"/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СанПиН 2.3.2.1324-03 «Гигиенические требования к срокам годности и условиям хранения пищевых продуктов»;</w:t>
      </w:r>
    </w:p>
    <w:p w14:paraId="7FACEC78" w14:textId="77777777" w:rsidR="00E06DAC" w:rsidRDefault="001646BF">
      <w:pPr>
        <w:widowControl w:val="0"/>
        <w:spacing w:after="0"/>
        <w:ind w:right="-108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lang w:eastAsia="ru-RU"/>
        </w:rPr>
        <w:t xml:space="preserve">- </w:t>
      </w:r>
      <w:r>
        <w:rPr>
          <w:rFonts w:ascii="Times New Roman" w:hAnsi="Times New Roman"/>
        </w:rPr>
        <w:t>СанПиН 2.3.2.1078-01 «Гигиенические требования к безопасности и пищевой ценности пищевых продуктов»;</w:t>
      </w:r>
    </w:p>
    <w:p w14:paraId="27F8AFDB" w14:textId="77777777" w:rsidR="00E06DAC" w:rsidRDefault="001646BF">
      <w:pPr>
        <w:widowControl w:val="0"/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регламенты еще не вступили в силу на территории Российской Федерации:</w:t>
      </w:r>
    </w:p>
    <w:p w14:paraId="0A7F2C91" w14:textId="77777777" w:rsidR="00E06DAC" w:rsidRDefault="001646BF">
      <w:pPr>
        <w:widowControl w:val="0"/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ТР ТС 021/2011 «О безопасности пищевой продукции»;</w:t>
      </w:r>
    </w:p>
    <w:p w14:paraId="4BDD7F81" w14:textId="77777777" w:rsidR="00E06DAC" w:rsidRDefault="001646BF">
      <w:pPr>
        <w:widowControl w:val="0"/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ТР ТС 022/2011 «Пищевая продукция в части ее маркировки»;</w:t>
      </w:r>
    </w:p>
    <w:p w14:paraId="0B7166FC" w14:textId="77777777" w:rsidR="00E06DAC" w:rsidRDefault="001646BF">
      <w:pPr>
        <w:widowControl w:val="0"/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ТР ТС 005/2011 «О безопасности упаковки»;</w:t>
      </w:r>
    </w:p>
    <w:p w14:paraId="18889356" w14:textId="77777777" w:rsidR="00E06DAC" w:rsidRDefault="001646BF">
      <w:pPr>
        <w:widowControl w:val="0"/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 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14:paraId="4A891026" w14:textId="77777777" w:rsidR="00E06DAC" w:rsidRDefault="001646BF">
      <w:pPr>
        <w:widowControl w:val="0"/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 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 Транспортная упаковка товара обеспечивает сохранность товара при транспортировке, хранении и погрузочно-разгрузочных работах.</w:t>
      </w:r>
    </w:p>
    <w:p w14:paraId="073D6DB5" w14:textId="77777777" w:rsidR="00E06DAC" w:rsidRDefault="001646BF">
      <w:pPr>
        <w:widowControl w:val="0"/>
        <w:tabs>
          <w:tab w:val="left" w:pos="142"/>
        </w:tabs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пищевые. Информация для потребителя. Общие требования», технического регламента Таможенного союза "Пищевая продукция в части ее маркировки" (ТР ТС 022/2011).</w:t>
      </w:r>
    </w:p>
    <w:p w14:paraId="5AA65B72" w14:textId="77777777" w:rsidR="00E06DAC" w:rsidRDefault="001646BF">
      <w:pPr>
        <w:widowControl w:val="0"/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lastRenderedPageBreak/>
        <w:t>4.4. 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</w:p>
    <w:p w14:paraId="58F08E35" w14:textId="68671C86" w:rsidR="00597B50" w:rsidRDefault="00597B50">
      <w:pPr>
        <w:widowControl w:val="0"/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hAnsi="Times New Roman"/>
          <w:color w:val="000000"/>
        </w:rPr>
        <w:t xml:space="preserve">4.5. </w:t>
      </w:r>
      <w:r w:rsidRPr="00FB0683">
        <w:rPr>
          <w:rFonts w:ascii="Times New Roman" w:hAnsi="Times New Roman"/>
          <w:color w:val="000000"/>
        </w:rPr>
        <w:t xml:space="preserve">Упаковка товара - фасовка объемом не менее 0,9 л и не более 1 литра в ПЭТ бутылках. Упаковка согласно ТР ТС 005/2011, обеспечивает сохранность товара и содержит информацию производителя о дате изготовления (дате розлива) и сроке годности (маркировка согласно ТР ТС 022/2011). Продукция поставляется </w:t>
      </w:r>
      <w:proofErr w:type="spellStart"/>
      <w:r w:rsidRPr="00FB0683">
        <w:rPr>
          <w:rFonts w:ascii="Times New Roman" w:hAnsi="Times New Roman"/>
          <w:color w:val="000000"/>
        </w:rPr>
        <w:t>штабельно</w:t>
      </w:r>
      <w:proofErr w:type="spellEnd"/>
      <w:r w:rsidRPr="00FB0683">
        <w:rPr>
          <w:rFonts w:ascii="Times New Roman" w:hAnsi="Times New Roman"/>
          <w:color w:val="000000"/>
        </w:rPr>
        <w:t xml:space="preserve"> строго единой датой изготовления на одном поддоне, без перемешивания дат и партий, не более 2 дат (партий) в одной поставке. Доставка товара на склад Заказчика силами Поставщика согласно заявке.</w:t>
      </w:r>
    </w:p>
    <w:p w14:paraId="3B0F0213" w14:textId="77777777" w:rsidR="00E06DAC" w:rsidRDefault="001646BF">
      <w:pPr>
        <w:widowControl w:val="0"/>
        <w:tabs>
          <w:tab w:val="left" w:pos="-851"/>
        </w:tabs>
        <w:spacing w:after="0"/>
        <w:ind w:right="-108"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5. Требования к сроку и (или) объему предоставления гарантий качества товаров:</w:t>
      </w:r>
    </w:p>
    <w:p w14:paraId="49CF6EB0" w14:textId="77777777" w:rsidR="00E06DAC" w:rsidRDefault="001646BF">
      <w:pPr>
        <w:widowControl w:val="0"/>
        <w:tabs>
          <w:tab w:val="left" w:pos="-851"/>
        </w:tabs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5.1.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14:paraId="35D64355" w14:textId="77777777" w:rsidR="00E06DAC" w:rsidRDefault="001646BF">
      <w:pPr>
        <w:widowControl w:val="0"/>
        <w:tabs>
          <w:tab w:val="left" w:pos="-851"/>
        </w:tabs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5.2. Наличие недостатков и сроки их устранения фиксируются Сторонами в двухстороннем акте выявленных недостатков.</w:t>
      </w:r>
    </w:p>
    <w:p w14:paraId="77E1F535" w14:textId="2ED763EB" w:rsidR="00E06DAC" w:rsidRDefault="001646BF">
      <w:pPr>
        <w:widowControl w:val="0"/>
        <w:tabs>
          <w:tab w:val="left" w:pos="-851"/>
        </w:tabs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5.3. Поставляемый товар должен иметь годн</w:t>
      </w:r>
      <w:r w:rsidR="00F20723">
        <w:rPr>
          <w:rFonts w:ascii="Times New Roman" w:eastAsia="Times New Roman" w:hAnsi="Times New Roman"/>
          <w:lang w:eastAsia="ru-RU"/>
        </w:rPr>
        <w:t xml:space="preserve">ость (остаточный срок годности) </w:t>
      </w:r>
      <w:r w:rsidR="00F20723" w:rsidRPr="00FB0683">
        <w:rPr>
          <w:rFonts w:ascii="Times New Roman" w:eastAsia="Times New Roman" w:hAnsi="Times New Roman"/>
          <w:lang w:eastAsia="ru-RU"/>
        </w:rPr>
        <w:t>на момент поставки должен составлять не менее 10 месяцев (80%), при сроке годности не менее 12 месяцев.</w:t>
      </w:r>
    </w:p>
    <w:p w14:paraId="3288F096" w14:textId="77777777" w:rsidR="00E06DAC" w:rsidRDefault="001646BF">
      <w:pPr>
        <w:widowControl w:val="0"/>
        <w:tabs>
          <w:tab w:val="left" w:pos="-851"/>
        </w:tabs>
        <w:spacing w:after="0"/>
        <w:ind w:right="-108"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6. Требования к условиям поставки товара, отгрузке товара:</w:t>
      </w:r>
    </w:p>
    <w:p w14:paraId="4A82678F" w14:textId="77777777" w:rsidR="00E06DAC" w:rsidRDefault="001646BF">
      <w:pPr>
        <w:widowControl w:val="0"/>
        <w:tabs>
          <w:tab w:val="left" w:pos="-851"/>
        </w:tabs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6.1. Поставка осуществляется по заявке, в которой указывается количество товара. Заявки направляются по почте, факсу, телефонограммой либо другим приемлемым для обеих сторон способом (телефонная связь).</w:t>
      </w:r>
    </w:p>
    <w:p w14:paraId="07CBB437" w14:textId="77777777" w:rsidR="00E06DAC" w:rsidRDefault="001646BF">
      <w:pPr>
        <w:widowControl w:val="0"/>
        <w:tabs>
          <w:tab w:val="left" w:pos="-851"/>
        </w:tabs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14:paraId="2CCD5E99" w14:textId="77777777" w:rsidR="00E06DAC" w:rsidRDefault="001646BF">
      <w:pPr>
        <w:widowControl w:val="0"/>
        <w:tabs>
          <w:tab w:val="left" w:pos="-851"/>
        </w:tabs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6.3.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14:paraId="5DB2EB66" w14:textId="77777777" w:rsidR="00E06DAC" w:rsidRDefault="001646BF">
      <w:pPr>
        <w:widowControl w:val="0"/>
        <w:tabs>
          <w:tab w:val="left" w:pos="-851"/>
        </w:tabs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6.4. Товар должен сопровождаться следующими документами:</w:t>
      </w:r>
    </w:p>
    <w:p w14:paraId="33FD7D66" w14:textId="77777777" w:rsidR="00E06DAC" w:rsidRDefault="001646BF">
      <w:pPr>
        <w:widowControl w:val="0"/>
        <w:tabs>
          <w:tab w:val="left" w:pos="-851"/>
        </w:tabs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– товарная накладная (ТОРГ-12) или УПД (оригиналы);</w:t>
      </w:r>
    </w:p>
    <w:p w14:paraId="1EC087A0" w14:textId="77777777" w:rsidR="00E06DAC" w:rsidRDefault="001646BF">
      <w:pPr>
        <w:widowControl w:val="0"/>
        <w:tabs>
          <w:tab w:val="left" w:pos="-851"/>
        </w:tabs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– счет на оплату (оригиналы);</w:t>
      </w:r>
    </w:p>
    <w:p w14:paraId="5B1FC93C" w14:textId="77777777" w:rsidR="00E06DAC" w:rsidRDefault="001646BF">
      <w:pPr>
        <w:widowControl w:val="0"/>
        <w:tabs>
          <w:tab w:val="left" w:pos="-851"/>
        </w:tabs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– счет-фактура или УПД (оригиналы);</w:t>
      </w:r>
    </w:p>
    <w:p w14:paraId="6D77E0E8" w14:textId="77777777" w:rsidR="00E06DAC" w:rsidRDefault="001646BF">
      <w:pPr>
        <w:widowControl w:val="0"/>
        <w:tabs>
          <w:tab w:val="left" w:pos="-851"/>
        </w:tabs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– копия сертификата соответствия или декларации соответствия.</w:t>
      </w:r>
    </w:p>
    <w:p w14:paraId="211FB3B3" w14:textId="7AAE63C0" w:rsidR="00E06DAC" w:rsidRDefault="001646BF" w:rsidP="002067B8">
      <w:pPr>
        <w:widowControl w:val="0"/>
        <w:tabs>
          <w:tab w:val="left" w:pos="-851"/>
        </w:tabs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6.5. По окончании поставки товара в полном объеме на основании товарно-транспортных накладных Поставщик и Заказчик подписывают акт сверки.</w:t>
      </w:r>
      <w:bookmarkEnd w:id="1"/>
    </w:p>
    <w:p w14:paraId="583D9E36" w14:textId="2617D0B5" w:rsidR="00E06DAC" w:rsidRDefault="002067B8">
      <w:pPr>
        <w:widowControl w:val="0"/>
        <w:spacing w:after="0"/>
        <w:ind w:right="-10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hAnsi="Times New Roman"/>
          <w:color w:val="000000"/>
        </w:rPr>
        <w:t xml:space="preserve">6.6. </w:t>
      </w:r>
      <w:r w:rsidRPr="00FB0683">
        <w:rPr>
          <w:rFonts w:ascii="Times New Roman" w:hAnsi="Times New Roman"/>
          <w:color w:val="000000"/>
        </w:rPr>
        <w:t>Перевозка продукции осуществляется пригодными для данного вида товара транспортными средствами.  при наличии личной медицинской книжки у водителя (экспедитора). Продукты поставляются в сухой, чистой, без постороннего запаха и нарушений целостности таре и упаковке.</w:t>
      </w:r>
    </w:p>
    <w:sectPr w:rsidR="00E06DAC" w:rsidSect="00FB0683">
      <w:footerReference w:type="default" r:id="rId8"/>
      <w:headerReference w:type="first" r:id="rId9"/>
      <w:pgSz w:w="16838" w:h="11906" w:orient="landscape"/>
      <w:pgMar w:top="1418" w:right="822" w:bottom="991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B69192" w14:textId="77777777" w:rsidR="006079AA" w:rsidRDefault="006079AA">
      <w:pPr>
        <w:spacing w:after="0" w:line="240" w:lineRule="auto"/>
      </w:pPr>
      <w:r>
        <w:separator/>
      </w:r>
    </w:p>
  </w:endnote>
  <w:endnote w:type="continuationSeparator" w:id="0">
    <w:p w14:paraId="4D7ED572" w14:textId="77777777" w:rsidR="006079AA" w:rsidRDefault="006079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F322AD" w14:textId="77777777" w:rsidR="00E06DAC" w:rsidRDefault="001646BF">
    <w:pPr>
      <w:pStyle w:val="ad"/>
    </w:pPr>
    <w:r>
      <w:rPr>
        <w:noProof/>
        <w:lang w:eastAsia="ru-RU"/>
      </w:rPr>
      <mc:AlternateContent>
        <mc:Choice Requires="wpg">
          <w:drawing>
            <wp:inline distT="0" distB="0" distL="0" distR="0" wp14:anchorId="7204F32E" wp14:editId="42F2276B">
              <wp:extent cx="1009650" cy="338650"/>
              <wp:effectExtent l="0" t="0" r="0" b="4445"/>
              <wp:docPr id="1" name="Рисунок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1021266" cy="34254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 xmlns:cx="http://schemas.microsoft.com/office/drawing/2014/chartex" xmlns:w16se="http://schemas.microsoft.com/office/word/2015/wordml/sym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79.50pt;height:26.67pt;mso-wrap-distance-left:0.00pt;mso-wrap-distance-top:0.00pt;mso-wrap-distance-right:0.00pt;mso-wrap-distance-bottom:0.00pt;" stroked="f">
              <v:path textboxrect="0,0,0,0"/>
              <v:imagedata r:id="rId2" o:title="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EB9C94" w14:textId="77777777" w:rsidR="006079AA" w:rsidRDefault="006079AA">
      <w:pPr>
        <w:spacing w:after="0" w:line="240" w:lineRule="auto"/>
      </w:pPr>
      <w:r>
        <w:separator/>
      </w:r>
    </w:p>
  </w:footnote>
  <w:footnote w:type="continuationSeparator" w:id="0">
    <w:p w14:paraId="2FD79591" w14:textId="77777777" w:rsidR="006079AA" w:rsidRDefault="006079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BC5FBF" w14:textId="77777777" w:rsidR="00E06DAC" w:rsidRDefault="00E06DAC">
    <w:pPr>
      <w:pStyle w:val="af3"/>
      <w:jc w:val="center"/>
    </w:pPr>
  </w:p>
  <w:p w14:paraId="00B1FBDB" w14:textId="77777777" w:rsidR="00E06DAC" w:rsidRDefault="00E06DAC">
    <w:pPr>
      <w:pStyle w:val="af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965612"/>
    <w:multiLevelType w:val="hybridMultilevel"/>
    <w:tmpl w:val="62140BF4"/>
    <w:lvl w:ilvl="0" w:tplc="06C631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9014C51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434D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5D342BD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9D625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F48D63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93FE25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4BE228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A7081D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6907278"/>
    <w:multiLevelType w:val="hybridMultilevel"/>
    <w:tmpl w:val="50C293D6"/>
    <w:lvl w:ilvl="0" w:tplc="DB6AEF6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44525A82">
      <w:start w:val="1"/>
      <w:numFmt w:val="lowerLetter"/>
      <w:lvlText w:val="%2."/>
      <w:lvlJc w:val="left"/>
      <w:pPr>
        <w:ind w:left="2149" w:hanging="360"/>
      </w:pPr>
    </w:lvl>
    <w:lvl w:ilvl="2" w:tplc="9B7C8D94">
      <w:start w:val="1"/>
      <w:numFmt w:val="lowerRoman"/>
      <w:lvlText w:val="%3."/>
      <w:lvlJc w:val="right"/>
      <w:pPr>
        <w:ind w:left="2869" w:hanging="180"/>
      </w:pPr>
    </w:lvl>
    <w:lvl w:ilvl="3" w:tplc="E4BC7C9E">
      <w:start w:val="1"/>
      <w:numFmt w:val="decimal"/>
      <w:lvlText w:val="%4."/>
      <w:lvlJc w:val="left"/>
      <w:pPr>
        <w:ind w:left="3589" w:hanging="360"/>
      </w:pPr>
    </w:lvl>
    <w:lvl w:ilvl="4" w:tplc="274CE07A">
      <w:start w:val="1"/>
      <w:numFmt w:val="lowerLetter"/>
      <w:lvlText w:val="%5."/>
      <w:lvlJc w:val="left"/>
      <w:pPr>
        <w:ind w:left="4309" w:hanging="360"/>
      </w:pPr>
    </w:lvl>
    <w:lvl w:ilvl="5" w:tplc="5F467BB8">
      <w:start w:val="1"/>
      <w:numFmt w:val="lowerRoman"/>
      <w:lvlText w:val="%6."/>
      <w:lvlJc w:val="right"/>
      <w:pPr>
        <w:ind w:left="5029" w:hanging="180"/>
      </w:pPr>
    </w:lvl>
    <w:lvl w:ilvl="6" w:tplc="AEDEFA9A">
      <w:start w:val="1"/>
      <w:numFmt w:val="decimal"/>
      <w:lvlText w:val="%7."/>
      <w:lvlJc w:val="left"/>
      <w:pPr>
        <w:ind w:left="5749" w:hanging="360"/>
      </w:pPr>
    </w:lvl>
    <w:lvl w:ilvl="7" w:tplc="A86256F8">
      <w:start w:val="1"/>
      <w:numFmt w:val="lowerLetter"/>
      <w:lvlText w:val="%8."/>
      <w:lvlJc w:val="left"/>
      <w:pPr>
        <w:ind w:left="6469" w:hanging="360"/>
      </w:pPr>
    </w:lvl>
    <w:lvl w:ilvl="8" w:tplc="C99CEE42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AF9308C"/>
    <w:multiLevelType w:val="hybridMultilevel"/>
    <w:tmpl w:val="68F4E256"/>
    <w:lvl w:ilvl="0" w:tplc="A7BA27D8">
      <w:start w:val="1"/>
      <w:numFmt w:val="decimal"/>
      <w:lvlText w:val="%1."/>
      <w:lvlJc w:val="left"/>
      <w:pPr>
        <w:ind w:left="720" w:hanging="360"/>
      </w:pPr>
    </w:lvl>
    <w:lvl w:ilvl="1" w:tplc="D3EA6D88">
      <w:start w:val="1"/>
      <w:numFmt w:val="lowerLetter"/>
      <w:lvlText w:val="%2."/>
      <w:lvlJc w:val="left"/>
      <w:pPr>
        <w:ind w:left="1440" w:hanging="360"/>
      </w:pPr>
    </w:lvl>
    <w:lvl w:ilvl="2" w:tplc="73FC02BA">
      <w:start w:val="1"/>
      <w:numFmt w:val="lowerRoman"/>
      <w:lvlText w:val="%3."/>
      <w:lvlJc w:val="right"/>
      <w:pPr>
        <w:ind w:left="2160" w:hanging="180"/>
      </w:pPr>
    </w:lvl>
    <w:lvl w:ilvl="3" w:tplc="D5CA5014">
      <w:start w:val="1"/>
      <w:numFmt w:val="decimal"/>
      <w:lvlText w:val="%4."/>
      <w:lvlJc w:val="left"/>
      <w:pPr>
        <w:ind w:left="2880" w:hanging="360"/>
      </w:pPr>
    </w:lvl>
    <w:lvl w:ilvl="4" w:tplc="79C61C46">
      <w:start w:val="1"/>
      <w:numFmt w:val="lowerLetter"/>
      <w:lvlText w:val="%5."/>
      <w:lvlJc w:val="left"/>
      <w:pPr>
        <w:ind w:left="3600" w:hanging="360"/>
      </w:pPr>
    </w:lvl>
    <w:lvl w:ilvl="5" w:tplc="0BECA574">
      <w:start w:val="1"/>
      <w:numFmt w:val="lowerRoman"/>
      <w:lvlText w:val="%6."/>
      <w:lvlJc w:val="right"/>
      <w:pPr>
        <w:ind w:left="4320" w:hanging="180"/>
      </w:pPr>
    </w:lvl>
    <w:lvl w:ilvl="6" w:tplc="EFEE0A54">
      <w:start w:val="1"/>
      <w:numFmt w:val="decimal"/>
      <w:lvlText w:val="%7."/>
      <w:lvlJc w:val="left"/>
      <w:pPr>
        <w:ind w:left="5040" w:hanging="360"/>
      </w:pPr>
    </w:lvl>
    <w:lvl w:ilvl="7" w:tplc="7C508DE6">
      <w:start w:val="1"/>
      <w:numFmt w:val="lowerLetter"/>
      <w:lvlText w:val="%8."/>
      <w:lvlJc w:val="left"/>
      <w:pPr>
        <w:ind w:left="5760" w:hanging="360"/>
      </w:pPr>
    </w:lvl>
    <w:lvl w:ilvl="8" w:tplc="1A3272C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091267"/>
    <w:multiLevelType w:val="hybridMultilevel"/>
    <w:tmpl w:val="6F741FC4"/>
    <w:lvl w:ilvl="0" w:tplc="E96093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8640AE6">
      <w:start w:val="1"/>
      <w:numFmt w:val="lowerLetter"/>
      <w:lvlText w:val="%2."/>
      <w:lvlJc w:val="left"/>
      <w:pPr>
        <w:ind w:left="1440" w:hanging="360"/>
      </w:pPr>
    </w:lvl>
    <w:lvl w:ilvl="2" w:tplc="870E8560">
      <w:start w:val="1"/>
      <w:numFmt w:val="lowerRoman"/>
      <w:lvlText w:val="%3."/>
      <w:lvlJc w:val="right"/>
      <w:pPr>
        <w:ind w:left="2160" w:hanging="180"/>
      </w:pPr>
    </w:lvl>
    <w:lvl w:ilvl="3" w:tplc="52329872">
      <w:start w:val="1"/>
      <w:numFmt w:val="decimal"/>
      <w:lvlText w:val="%4."/>
      <w:lvlJc w:val="left"/>
      <w:pPr>
        <w:ind w:left="2880" w:hanging="360"/>
      </w:pPr>
    </w:lvl>
    <w:lvl w:ilvl="4" w:tplc="BCC45F16">
      <w:start w:val="1"/>
      <w:numFmt w:val="lowerLetter"/>
      <w:lvlText w:val="%5."/>
      <w:lvlJc w:val="left"/>
      <w:pPr>
        <w:ind w:left="3600" w:hanging="360"/>
      </w:pPr>
    </w:lvl>
    <w:lvl w:ilvl="5" w:tplc="4D2E2E06">
      <w:start w:val="1"/>
      <w:numFmt w:val="lowerRoman"/>
      <w:lvlText w:val="%6."/>
      <w:lvlJc w:val="right"/>
      <w:pPr>
        <w:ind w:left="4320" w:hanging="180"/>
      </w:pPr>
    </w:lvl>
    <w:lvl w:ilvl="6" w:tplc="E690AA4A">
      <w:start w:val="1"/>
      <w:numFmt w:val="decimal"/>
      <w:lvlText w:val="%7."/>
      <w:lvlJc w:val="left"/>
      <w:pPr>
        <w:ind w:left="5040" w:hanging="360"/>
      </w:pPr>
    </w:lvl>
    <w:lvl w:ilvl="7" w:tplc="4F340952">
      <w:start w:val="1"/>
      <w:numFmt w:val="lowerLetter"/>
      <w:lvlText w:val="%8."/>
      <w:lvlJc w:val="left"/>
      <w:pPr>
        <w:ind w:left="5760" w:hanging="360"/>
      </w:pPr>
    </w:lvl>
    <w:lvl w:ilvl="8" w:tplc="EC26199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283E73"/>
    <w:multiLevelType w:val="hybridMultilevel"/>
    <w:tmpl w:val="1792906C"/>
    <w:lvl w:ilvl="0" w:tplc="1E32EA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30E00D8">
      <w:start w:val="1"/>
      <w:numFmt w:val="lowerLetter"/>
      <w:lvlText w:val="%2."/>
      <w:lvlJc w:val="left"/>
      <w:pPr>
        <w:ind w:left="1440" w:hanging="360"/>
      </w:pPr>
    </w:lvl>
    <w:lvl w:ilvl="2" w:tplc="BFC6A06A">
      <w:start w:val="1"/>
      <w:numFmt w:val="lowerRoman"/>
      <w:lvlText w:val="%3."/>
      <w:lvlJc w:val="right"/>
      <w:pPr>
        <w:ind w:left="2160" w:hanging="180"/>
      </w:pPr>
    </w:lvl>
    <w:lvl w:ilvl="3" w:tplc="A628CD82">
      <w:start w:val="1"/>
      <w:numFmt w:val="decimal"/>
      <w:lvlText w:val="%4."/>
      <w:lvlJc w:val="left"/>
      <w:pPr>
        <w:ind w:left="2880" w:hanging="360"/>
      </w:pPr>
    </w:lvl>
    <w:lvl w:ilvl="4" w:tplc="8BEA2DF0">
      <w:start w:val="1"/>
      <w:numFmt w:val="lowerLetter"/>
      <w:lvlText w:val="%5."/>
      <w:lvlJc w:val="left"/>
      <w:pPr>
        <w:ind w:left="3600" w:hanging="360"/>
      </w:pPr>
    </w:lvl>
    <w:lvl w:ilvl="5" w:tplc="C9009BB6">
      <w:start w:val="1"/>
      <w:numFmt w:val="lowerRoman"/>
      <w:lvlText w:val="%6."/>
      <w:lvlJc w:val="right"/>
      <w:pPr>
        <w:ind w:left="4320" w:hanging="180"/>
      </w:pPr>
    </w:lvl>
    <w:lvl w:ilvl="6" w:tplc="1174FEC2">
      <w:start w:val="1"/>
      <w:numFmt w:val="decimal"/>
      <w:lvlText w:val="%7."/>
      <w:lvlJc w:val="left"/>
      <w:pPr>
        <w:ind w:left="5040" w:hanging="360"/>
      </w:pPr>
    </w:lvl>
    <w:lvl w:ilvl="7" w:tplc="E494868C">
      <w:start w:val="1"/>
      <w:numFmt w:val="lowerLetter"/>
      <w:lvlText w:val="%8."/>
      <w:lvlJc w:val="left"/>
      <w:pPr>
        <w:ind w:left="5760" w:hanging="360"/>
      </w:pPr>
    </w:lvl>
    <w:lvl w:ilvl="8" w:tplc="4582ED1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E020F4"/>
    <w:multiLevelType w:val="hybridMultilevel"/>
    <w:tmpl w:val="B164CFDC"/>
    <w:lvl w:ilvl="0" w:tplc="E49816D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E4040548">
      <w:start w:val="1"/>
      <w:numFmt w:val="lowerLetter"/>
      <w:lvlText w:val="%2."/>
      <w:lvlJc w:val="left"/>
      <w:pPr>
        <w:ind w:left="2498" w:hanging="360"/>
      </w:pPr>
    </w:lvl>
    <w:lvl w:ilvl="2" w:tplc="1752E93A">
      <w:start w:val="1"/>
      <w:numFmt w:val="lowerRoman"/>
      <w:lvlText w:val="%3."/>
      <w:lvlJc w:val="right"/>
      <w:pPr>
        <w:ind w:left="3218" w:hanging="180"/>
      </w:pPr>
    </w:lvl>
    <w:lvl w:ilvl="3" w:tplc="DDD033F6">
      <w:start w:val="1"/>
      <w:numFmt w:val="decimal"/>
      <w:lvlText w:val="%4."/>
      <w:lvlJc w:val="left"/>
      <w:pPr>
        <w:ind w:left="3938" w:hanging="360"/>
      </w:pPr>
    </w:lvl>
    <w:lvl w:ilvl="4" w:tplc="B8541B80">
      <w:start w:val="1"/>
      <w:numFmt w:val="lowerLetter"/>
      <w:lvlText w:val="%5."/>
      <w:lvlJc w:val="left"/>
      <w:pPr>
        <w:ind w:left="4658" w:hanging="360"/>
      </w:pPr>
    </w:lvl>
    <w:lvl w:ilvl="5" w:tplc="7B48F4A6">
      <w:start w:val="1"/>
      <w:numFmt w:val="lowerRoman"/>
      <w:lvlText w:val="%6."/>
      <w:lvlJc w:val="right"/>
      <w:pPr>
        <w:ind w:left="5378" w:hanging="180"/>
      </w:pPr>
    </w:lvl>
    <w:lvl w:ilvl="6" w:tplc="30EAF30E">
      <w:start w:val="1"/>
      <w:numFmt w:val="decimal"/>
      <w:lvlText w:val="%7."/>
      <w:lvlJc w:val="left"/>
      <w:pPr>
        <w:ind w:left="6098" w:hanging="360"/>
      </w:pPr>
    </w:lvl>
    <w:lvl w:ilvl="7" w:tplc="274E3A94">
      <w:start w:val="1"/>
      <w:numFmt w:val="lowerLetter"/>
      <w:lvlText w:val="%8."/>
      <w:lvlJc w:val="left"/>
      <w:pPr>
        <w:ind w:left="6818" w:hanging="360"/>
      </w:pPr>
    </w:lvl>
    <w:lvl w:ilvl="8" w:tplc="AB845B8C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3FDB0505"/>
    <w:multiLevelType w:val="multilevel"/>
    <w:tmpl w:val="E87EAF88"/>
    <w:lvl w:ilvl="0">
      <w:start w:val="6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1144"/>
        </w:tabs>
        <w:ind w:left="1144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hint="default"/>
      </w:rPr>
    </w:lvl>
  </w:abstractNum>
  <w:abstractNum w:abstractNumId="8" w15:restartNumberingAfterBreak="0">
    <w:nsid w:val="435A1671"/>
    <w:multiLevelType w:val="multilevel"/>
    <w:tmpl w:val="AA9A877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4A490646"/>
    <w:multiLevelType w:val="hybridMultilevel"/>
    <w:tmpl w:val="ABBE2606"/>
    <w:lvl w:ilvl="0" w:tplc="177686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03E85B6">
      <w:start w:val="1"/>
      <w:numFmt w:val="lowerLetter"/>
      <w:lvlText w:val="%2."/>
      <w:lvlJc w:val="left"/>
      <w:pPr>
        <w:ind w:left="1440" w:hanging="360"/>
      </w:pPr>
    </w:lvl>
    <w:lvl w:ilvl="2" w:tplc="25A0BA1A">
      <w:start w:val="1"/>
      <w:numFmt w:val="lowerRoman"/>
      <w:lvlText w:val="%3."/>
      <w:lvlJc w:val="right"/>
      <w:pPr>
        <w:ind w:left="2160" w:hanging="180"/>
      </w:pPr>
    </w:lvl>
    <w:lvl w:ilvl="3" w:tplc="1272FDB4">
      <w:start w:val="1"/>
      <w:numFmt w:val="decimal"/>
      <w:lvlText w:val="%4."/>
      <w:lvlJc w:val="left"/>
      <w:pPr>
        <w:ind w:left="2880" w:hanging="360"/>
      </w:pPr>
    </w:lvl>
    <w:lvl w:ilvl="4" w:tplc="A6BC1B46">
      <w:start w:val="1"/>
      <w:numFmt w:val="lowerLetter"/>
      <w:lvlText w:val="%5."/>
      <w:lvlJc w:val="left"/>
      <w:pPr>
        <w:ind w:left="3600" w:hanging="360"/>
      </w:pPr>
    </w:lvl>
    <w:lvl w:ilvl="5" w:tplc="8D14A8A4">
      <w:start w:val="1"/>
      <w:numFmt w:val="lowerRoman"/>
      <w:lvlText w:val="%6."/>
      <w:lvlJc w:val="right"/>
      <w:pPr>
        <w:ind w:left="4320" w:hanging="180"/>
      </w:pPr>
    </w:lvl>
    <w:lvl w:ilvl="6" w:tplc="119AAEB8">
      <w:start w:val="1"/>
      <w:numFmt w:val="decimal"/>
      <w:lvlText w:val="%7."/>
      <w:lvlJc w:val="left"/>
      <w:pPr>
        <w:ind w:left="5040" w:hanging="360"/>
      </w:pPr>
    </w:lvl>
    <w:lvl w:ilvl="7" w:tplc="7CE4AD22">
      <w:start w:val="1"/>
      <w:numFmt w:val="lowerLetter"/>
      <w:lvlText w:val="%8."/>
      <w:lvlJc w:val="left"/>
      <w:pPr>
        <w:ind w:left="5760" w:hanging="360"/>
      </w:pPr>
    </w:lvl>
    <w:lvl w:ilvl="8" w:tplc="9C4A4616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B020BE"/>
    <w:multiLevelType w:val="multilevel"/>
    <w:tmpl w:val="C344BFDC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cs="Times New Roman"/>
        <w:b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1" w15:restartNumberingAfterBreak="0">
    <w:nsid w:val="50336FEA"/>
    <w:multiLevelType w:val="hybridMultilevel"/>
    <w:tmpl w:val="4E0EFD6E"/>
    <w:lvl w:ilvl="0" w:tplc="0DACE8C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56243A6">
      <w:start w:val="1"/>
      <w:numFmt w:val="lowerLetter"/>
      <w:lvlText w:val="%2."/>
      <w:lvlJc w:val="left"/>
      <w:pPr>
        <w:ind w:left="1789" w:hanging="360"/>
      </w:pPr>
    </w:lvl>
    <w:lvl w:ilvl="2" w:tplc="AAE48FA2">
      <w:start w:val="1"/>
      <w:numFmt w:val="lowerRoman"/>
      <w:lvlText w:val="%3."/>
      <w:lvlJc w:val="right"/>
      <w:pPr>
        <w:ind w:left="2509" w:hanging="180"/>
      </w:pPr>
    </w:lvl>
    <w:lvl w:ilvl="3" w:tplc="CCB86D48">
      <w:start w:val="1"/>
      <w:numFmt w:val="decimal"/>
      <w:lvlText w:val="%4."/>
      <w:lvlJc w:val="left"/>
      <w:pPr>
        <w:ind w:left="3229" w:hanging="360"/>
      </w:pPr>
    </w:lvl>
    <w:lvl w:ilvl="4" w:tplc="BBF89AF6">
      <w:start w:val="1"/>
      <w:numFmt w:val="lowerLetter"/>
      <w:lvlText w:val="%5."/>
      <w:lvlJc w:val="left"/>
      <w:pPr>
        <w:ind w:left="3949" w:hanging="360"/>
      </w:pPr>
    </w:lvl>
    <w:lvl w:ilvl="5" w:tplc="73A611B4">
      <w:start w:val="1"/>
      <w:numFmt w:val="lowerRoman"/>
      <w:lvlText w:val="%6."/>
      <w:lvlJc w:val="right"/>
      <w:pPr>
        <w:ind w:left="4669" w:hanging="180"/>
      </w:pPr>
    </w:lvl>
    <w:lvl w:ilvl="6" w:tplc="8A7ADB28">
      <w:start w:val="1"/>
      <w:numFmt w:val="decimal"/>
      <w:lvlText w:val="%7."/>
      <w:lvlJc w:val="left"/>
      <w:pPr>
        <w:ind w:left="5389" w:hanging="360"/>
      </w:pPr>
    </w:lvl>
    <w:lvl w:ilvl="7" w:tplc="46AC87E8">
      <w:start w:val="1"/>
      <w:numFmt w:val="lowerLetter"/>
      <w:lvlText w:val="%8."/>
      <w:lvlJc w:val="left"/>
      <w:pPr>
        <w:ind w:left="6109" w:hanging="360"/>
      </w:pPr>
    </w:lvl>
    <w:lvl w:ilvl="8" w:tplc="621C6B1A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6CB23D9"/>
    <w:multiLevelType w:val="hybridMultilevel"/>
    <w:tmpl w:val="E51A9F3C"/>
    <w:lvl w:ilvl="0" w:tplc="45C05BE2">
      <w:start w:val="1"/>
      <w:numFmt w:val="decimal"/>
      <w:lvlText w:val="%1)"/>
      <w:lvlJc w:val="left"/>
      <w:pPr>
        <w:ind w:left="720" w:hanging="360"/>
      </w:pPr>
    </w:lvl>
    <w:lvl w:ilvl="1" w:tplc="3F26ECB2">
      <w:start w:val="1"/>
      <w:numFmt w:val="lowerLetter"/>
      <w:lvlText w:val="%2."/>
      <w:lvlJc w:val="left"/>
      <w:pPr>
        <w:ind w:left="1440" w:hanging="360"/>
      </w:pPr>
    </w:lvl>
    <w:lvl w:ilvl="2" w:tplc="2284AC00">
      <w:start w:val="1"/>
      <w:numFmt w:val="lowerRoman"/>
      <w:lvlText w:val="%3."/>
      <w:lvlJc w:val="right"/>
      <w:pPr>
        <w:ind w:left="2160" w:hanging="180"/>
      </w:pPr>
    </w:lvl>
    <w:lvl w:ilvl="3" w:tplc="01DCD7A6">
      <w:start w:val="1"/>
      <w:numFmt w:val="decimal"/>
      <w:lvlText w:val="%4."/>
      <w:lvlJc w:val="left"/>
      <w:pPr>
        <w:ind w:left="2880" w:hanging="360"/>
      </w:pPr>
    </w:lvl>
    <w:lvl w:ilvl="4" w:tplc="BDA05788">
      <w:start w:val="1"/>
      <w:numFmt w:val="lowerLetter"/>
      <w:lvlText w:val="%5."/>
      <w:lvlJc w:val="left"/>
      <w:pPr>
        <w:ind w:left="3600" w:hanging="360"/>
      </w:pPr>
    </w:lvl>
    <w:lvl w:ilvl="5" w:tplc="815889E2">
      <w:start w:val="1"/>
      <w:numFmt w:val="lowerRoman"/>
      <w:lvlText w:val="%6."/>
      <w:lvlJc w:val="right"/>
      <w:pPr>
        <w:ind w:left="4320" w:hanging="180"/>
      </w:pPr>
    </w:lvl>
    <w:lvl w:ilvl="6" w:tplc="1C6A78B8">
      <w:start w:val="1"/>
      <w:numFmt w:val="decimal"/>
      <w:lvlText w:val="%7."/>
      <w:lvlJc w:val="left"/>
      <w:pPr>
        <w:ind w:left="5040" w:hanging="360"/>
      </w:pPr>
    </w:lvl>
    <w:lvl w:ilvl="7" w:tplc="C6CE8406">
      <w:start w:val="1"/>
      <w:numFmt w:val="lowerLetter"/>
      <w:lvlText w:val="%8."/>
      <w:lvlJc w:val="left"/>
      <w:pPr>
        <w:ind w:left="5760" w:hanging="360"/>
      </w:pPr>
    </w:lvl>
    <w:lvl w:ilvl="8" w:tplc="3B04674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1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5"/>
  </w:num>
  <w:num w:numId="8">
    <w:abstractNumId w:val="4"/>
  </w:num>
  <w:num w:numId="9">
    <w:abstractNumId w:val="9"/>
  </w:num>
  <w:num w:numId="10">
    <w:abstractNumId w:val="11"/>
  </w:num>
  <w:num w:numId="11">
    <w:abstractNumId w:val="3"/>
  </w:num>
  <w:num w:numId="12">
    <w:abstractNumId w:val="12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28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DAC"/>
    <w:rsid w:val="001646BF"/>
    <w:rsid w:val="001664F8"/>
    <w:rsid w:val="0019607A"/>
    <w:rsid w:val="002067B8"/>
    <w:rsid w:val="00321A06"/>
    <w:rsid w:val="003574D1"/>
    <w:rsid w:val="00597B50"/>
    <w:rsid w:val="005C7098"/>
    <w:rsid w:val="006079AA"/>
    <w:rsid w:val="006661F5"/>
    <w:rsid w:val="00712ED1"/>
    <w:rsid w:val="007B253A"/>
    <w:rsid w:val="007D24D0"/>
    <w:rsid w:val="007F1101"/>
    <w:rsid w:val="009E48B5"/>
    <w:rsid w:val="00A42682"/>
    <w:rsid w:val="00AD60C7"/>
    <w:rsid w:val="00B10D70"/>
    <w:rsid w:val="00CC7D84"/>
    <w:rsid w:val="00DE4D53"/>
    <w:rsid w:val="00E06DAC"/>
    <w:rsid w:val="00E16734"/>
    <w:rsid w:val="00EC0801"/>
    <w:rsid w:val="00F20723"/>
    <w:rsid w:val="00F60D51"/>
    <w:rsid w:val="00FB06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CD808"/>
  <w15:docId w15:val="{7BD7E1E8-7FDF-4D05-AD10-A19F89BD0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jc w:val="right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pPr>
      <w:keepNext/>
      <w:keepLines/>
      <w:spacing w:before="40" w:after="0"/>
      <w:outlineLvl w:val="1"/>
    </w:pPr>
    <w:rPr>
      <w:rFonts w:ascii="Cambria" w:eastAsia="Times New Roman" w:hAnsi="Cambria"/>
      <w:color w:val="365F9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 w:after="0"/>
      <w:outlineLvl w:val="2"/>
    </w:pPr>
    <w:rPr>
      <w:rFonts w:ascii="Cambria" w:eastAsia="Times New Roman" w:hAnsi="Cambria"/>
      <w:color w:val="243F60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3">
    <w:name w:val="Subtitle"/>
    <w:basedOn w:val="a"/>
    <w:next w:val="a"/>
    <w:link w:val="a4"/>
    <w:uiPriority w:val="11"/>
    <w:qFormat/>
    <w:pPr>
      <w:spacing w:before="200"/>
    </w:pPr>
    <w:rPr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4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8">
    <w:name w:val="endnote text"/>
    <w:basedOn w:val="a"/>
    <w:link w:val="a9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9">
    <w:name w:val="Текст концевой сноски Знак"/>
    <w:link w:val="a8"/>
    <w:uiPriority w:val="99"/>
    <w:rPr>
      <w:sz w:val="20"/>
    </w:rPr>
  </w:style>
  <w:style w:type="character" w:styleId="aa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5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b">
    <w:name w:val="TOC Heading"/>
    <w:uiPriority w:val="39"/>
    <w:unhideWhenUsed/>
  </w:style>
  <w:style w:type="paragraph" w:styleId="ac">
    <w:name w:val="table of figures"/>
    <w:basedOn w:val="a"/>
    <w:next w:val="a"/>
    <w:uiPriority w:val="99"/>
    <w:unhideWhenUsed/>
    <w:pPr>
      <w:spacing w:after="0"/>
    </w:pPr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Pr>
      <w:rFonts w:ascii="Calibri" w:eastAsia="Calibri" w:hAnsi="Calibri" w:cs="Times New Roman"/>
    </w:rPr>
  </w:style>
  <w:style w:type="character" w:styleId="af">
    <w:name w:val="Hyperlink"/>
    <w:uiPriority w:val="99"/>
    <w:unhideWhenUsed/>
    <w:rPr>
      <w:color w:val="0000FF"/>
      <w:u w:val="single"/>
    </w:rPr>
  </w:style>
  <w:style w:type="paragraph" w:customStyle="1" w:styleId="ConsPlusNormal">
    <w:name w:val="ConsPlusNormal"/>
    <w:link w:val="ConsPlusNormal0"/>
    <w:rPr>
      <w:rFonts w:ascii="Arial" w:hAnsi="Arial" w:cs="Arial"/>
      <w:sz w:val="22"/>
      <w:szCs w:val="22"/>
      <w:lang w:eastAsia="en-US"/>
    </w:rPr>
  </w:style>
  <w:style w:type="paragraph" w:styleId="af0">
    <w:name w:val="No Spacing"/>
    <w:uiPriority w:val="99"/>
    <w:qFormat/>
    <w:pPr>
      <w:widowControl w:val="0"/>
    </w:pPr>
    <w:rPr>
      <w:rFonts w:ascii="Times New Roman" w:eastAsia="Times New Roman" w:hAnsi="Times New Roman"/>
    </w:rPr>
  </w:style>
  <w:style w:type="paragraph" w:styleId="af1">
    <w:name w:val="List Paragraph"/>
    <w:basedOn w:val="a"/>
    <w:link w:val="af2"/>
    <w:uiPriority w:val="34"/>
    <w:qFormat/>
    <w:pPr>
      <w:ind w:left="720"/>
      <w:contextualSpacing/>
    </w:pPr>
    <w:rPr>
      <w:rFonts w:eastAsia="Times New Roman"/>
      <w:sz w:val="20"/>
      <w:szCs w:val="20"/>
      <w:lang w:eastAsia="ru-RU"/>
    </w:rPr>
  </w:style>
  <w:style w:type="paragraph" w:customStyle="1" w:styleId="13">
    <w:name w:val="Абзац списка1"/>
    <w:basedOn w:val="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26">
    <w:name w:val="Абзац списка2"/>
    <w:basedOn w:val="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14">
    <w:name w:val="Абзац списка1"/>
    <w:basedOn w:val="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Pr>
      <w:rFonts w:ascii="Calibri" w:eastAsia="Calibri" w:hAnsi="Calibri" w:cs="Times New Roman"/>
    </w:rPr>
  </w:style>
  <w:style w:type="character" w:customStyle="1" w:styleId="ConsPlusNormal0">
    <w:name w:val="ConsPlusNormal Знак"/>
    <w:link w:val="ConsPlusNormal"/>
    <w:rPr>
      <w:rFonts w:ascii="Arial" w:hAnsi="Arial" w:cs="Arial"/>
      <w:sz w:val="22"/>
      <w:szCs w:val="22"/>
      <w:lang w:val="ru-RU" w:eastAsia="en-US" w:bidi="ar-SA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pPr>
      <w:widowControl w:val="0"/>
    </w:pPr>
    <w:rPr>
      <w:rFonts w:ascii="Courier New" w:eastAsia="Times New Roman" w:hAnsi="Courier New" w:cs="Courier New"/>
    </w:rPr>
  </w:style>
  <w:style w:type="paragraph" w:styleId="af5">
    <w:name w:val="footnote text"/>
    <w:basedOn w:val="a"/>
    <w:link w:val="af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Pr>
      <w:sz w:val="20"/>
      <w:szCs w:val="20"/>
    </w:rPr>
  </w:style>
  <w:style w:type="character" w:customStyle="1" w:styleId="af2">
    <w:name w:val="Абзац списка Знак"/>
    <w:link w:val="af1"/>
    <w:uiPriority w:val="34"/>
    <w:rPr>
      <w:rFonts w:ascii="Calibri" w:eastAsia="Times New Roman" w:hAnsi="Calibri" w:cs="Times New Roman"/>
      <w:lang w:eastAsia="ru-RU"/>
    </w:rPr>
  </w:style>
  <w:style w:type="character" w:styleId="af7">
    <w:name w:val="footnote reference"/>
    <w:basedOn w:val="a0"/>
    <w:uiPriority w:val="99"/>
    <w:semiHidden/>
    <w:unhideWhenUsed/>
    <w:rPr>
      <w:vertAlign w:val="superscript"/>
    </w:rPr>
  </w:style>
  <w:style w:type="character" w:customStyle="1" w:styleId="60">
    <w:name w:val="Заголовок 6 Знак"/>
    <w:basedOn w:val="a0"/>
    <w:link w:val="6"/>
    <w:uiPriority w:val="9"/>
    <w:rPr>
      <w:rFonts w:ascii="Cambria" w:eastAsia="Times New Roman" w:hAnsi="Cambria" w:cs="Times New Roman"/>
      <w:i/>
      <w:iCs/>
      <w:color w:val="243F60"/>
    </w:rPr>
  </w:style>
  <w:style w:type="table" w:styleId="af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Pr>
      <w:rFonts w:ascii="Times New Roman" w:hAnsi="Times New Roman"/>
      <w:color w:val="000000"/>
      <w:sz w:val="24"/>
      <w:szCs w:val="24"/>
      <w:lang w:eastAsia="en-US"/>
    </w:rPr>
  </w:style>
  <w:style w:type="paragraph" w:styleId="af9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</w:style>
  <w:style w:type="character" w:customStyle="1" w:styleId="21">
    <w:name w:val="Заголовок 2 Знак"/>
    <w:basedOn w:val="a0"/>
    <w:link w:val="20"/>
    <w:uiPriority w:val="9"/>
    <w:semiHidden/>
    <w:rPr>
      <w:rFonts w:ascii="Cambria" w:eastAsia="Times New Roman" w:hAnsi="Cambria" w:cs="Times New Roman"/>
      <w:color w:val="365F9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Cambria" w:eastAsia="Times New Roman" w:hAnsi="Cambria" w:cs="Times New Roman"/>
      <w:color w:val="243F60"/>
      <w:sz w:val="24"/>
      <w:szCs w:val="24"/>
    </w:r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eastAsia="Calibri" w:hAnsi="Segoe UI" w:cs="Segoe UI"/>
      <w:sz w:val="18"/>
      <w:szCs w:val="18"/>
    </w:rPr>
  </w:style>
  <w:style w:type="paragraph" w:styleId="afc">
    <w:name w:val="Title"/>
    <w:basedOn w:val="a"/>
    <w:link w:val="afd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fd">
    <w:name w:val="Название Знак"/>
    <w:basedOn w:val="a0"/>
    <w:link w:val="afc"/>
    <w:rPr>
      <w:rFonts w:ascii="Times New Roman" w:eastAsia="Times New Roman" w:hAnsi="Times New Roman"/>
      <w:b/>
      <w:sz w:val="24"/>
    </w:rPr>
  </w:style>
  <w:style w:type="paragraph" w:styleId="afe">
    <w:name w:val="Body Text"/>
    <w:basedOn w:val="a"/>
    <w:link w:val="aff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ff">
    <w:name w:val="Основной текст Знак"/>
    <w:basedOn w:val="a0"/>
    <w:link w:val="afe"/>
    <w:rPr>
      <w:rFonts w:ascii="Times New Roman" w:eastAsia="Times New Roman" w:hAnsi="Times New Roman"/>
      <w:sz w:val="24"/>
    </w:rPr>
  </w:style>
  <w:style w:type="paragraph" w:customStyle="1" w:styleId="ConsNormal">
    <w:name w:val="ConsNormal"/>
    <w:pPr>
      <w:ind w:right="19772" w:firstLine="720"/>
    </w:pPr>
    <w:rPr>
      <w:rFonts w:ascii="Arial" w:eastAsia="Times New Roman" w:hAnsi="Arial"/>
      <w:sz w:val="28"/>
    </w:rPr>
  </w:style>
  <w:style w:type="character" w:customStyle="1" w:styleId="15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27">
    <w:name w:val="Стиль2"/>
    <w:basedOn w:val="2"/>
    <w:uiPriority w:val="99"/>
    <w:pPr>
      <w:keepNext/>
      <w:keepLines/>
      <w:widowControl w:val="0"/>
      <w:numPr>
        <w:numId w:val="0"/>
      </w:numPr>
      <w:suppressLineNumbers/>
      <w:tabs>
        <w:tab w:val="num" w:pos="1476"/>
      </w:tabs>
      <w:spacing w:after="60" w:line="240" w:lineRule="auto"/>
      <w:ind w:left="1476" w:hanging="576"/>
      <w:contextualSpacing w:val="0"/>
      <w:jc w:val="both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styleId="aff0">
    <w:name w:val="Strong"/>
    <w:basedOn w:val="a0"/>
    <w:uiPriority w:val="22"/>
    <w:qFormat/>
    <w:rPr>
      <w:rFonts w:cs="Times New Roman"/>
      <w:b/>
    </w:rPr>
  </w:style>
  <w:style w:type="paragraph" w:styleId="2">
    <w:name w:val="List Number 2"/>
    <w:basedOn w:val="a"/>
    <w:uiPriority w:val="99"/>
    <w:semiHidden/>
    <w:unhideWhenUsed/>
    <w:pPr>
      <w:numPr>
        <w:numId w:val="5"/>
      </w:numPr>
      <w:contextualSpacing/>
    </w:p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customStyle="1" w:styleId="33">
    <w:name w:val="Стиль3"/>
    <w:basedOn w:val="28"/>
    <w:uiPriority w:val="99"/>
    <w:pPr>
      <w:widowControl w:val="0"/>
      <w:tabs>
        <w:tab w:val="num" w:pos="1307"/>
      </w:tabs>
      <w:spacing w:after="0" w:line="240" w:lineRule="auto"/>
      <w:ind w:left="108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28">
    <w:name w:val="Body Text Indent 2"/>
    <w:basedOn w:val="a"/>
    <w:link w:val="29"/>
    <w:uiPriority w:val="99"/>
    <w:semiHidden/>
    <w:unhideWhenUsed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a0"/>
    <w:link w:val="28"/>
    <w:uiPriority w:val="99"/>
    <w:semiHidden/>
    <w:rPr>
      <w:sz w:val="22"/>
      <w:szCs w:val="22"/>
      <w:lang w:eastAsia="en-US"/>
    </w:rPr>
  </w:style>
  <w:style w:type="character" w:customStyle="1" w:styleId="2a">
    <w:name w:val="Неразрешенное упоминание2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f1">
    <w:name w:val="Body Text Indent"/>
    <w:basedOn w:val="a"/>
    <w:link w:val="aff2"/>
    <w:unhideWhenUsed/>
    <w:pPr>
      <w:spacing w:after="120"/>
      <w:ind w:left="283"/>
    </w:pPr>
  </w:style>
  <w:style w:type="character" w:customStyle="1" w:styleId="aff2">
    <w:name w:val="Основной текст с отступом Знак"/>
    <w:basedOn w:val="a0"/>
    <w:link w:val="aff1"/>
    <w:uiPriority w:val="99"/>
    <w:semiHidden/>
    <w:rPr>
      <w:sz w:val="22"/>
      <w:szCs w:val="22"/>
      <w:lang w:eastAsia="en-US"/>
    </w:rPr>
  </w:style>
  <w:style w:type="paragraph" w:styleId="2b">
    <w:name w:val="Body Text 2"/>
    <w:basedOn w:val="a"/>
    <w:link w:val="2c"/>
    <w:uiPriority w:val="99"/>
    <w:unhideWhenUsed/>
    <w:pPr>
      <w:spacing w:after="120" w:line="480" w:lineRule="auto"/>
    </w:pPr>
  </w:style>
  <w:style w:type="character" w:customStyle="1" w:styleId="2c">
    <w:name w:val="Основной текст 2 Знак"/>
    <w:basedOn w:val="a0"/>
    <w:link w:val="2b"/>
    <w:uiPriority w:val="99"/>
    <w:rPr>
      <w:sz w:val="22"/>
      <w:szCs w:val="22"/>
      <w:lang w:eastAsia="en-US"/>
    </w:rPr>
  </w:style>
  <w:style w:type="paragraph" w:customStyle="1" w:styleId="docdata">
    <w:name w:val="docdata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71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0451A4-6A3A-467C-8111-C93EBEE5D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1573</Words>
  <Characters>8971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Сизых</dc:creator>
  <cp:lastModifiedBy>User</cp:lastModifiedBy>
  <cp:revision>14</cp:revision>
  <dcterms:created xsi:type="dcterms:W3CDTF">2026-01-30T06:44:00Z</dcterms:created>
  <dcterms:modified xsi:type="dcterms:W3CDTF">2026-10-19T07:27:00Z</dcterms:modified>
</cp:coreProperties>
</file>