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84384" w14:textId="0E0F5E65" w:rsidR="005246F4" w:rsidRPr="00E365F2" w:rsidRDefault="00A82D74" w:rsidP="00E365F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</w:rPr>
      </w:pPr>
      <w:r w:rsidRPr="00E365F2">
        <w:rPr>
          <w:rFonts w:ascii="Times New Roman" w:hAnsi="Times New Roman" w:cs="Times New Roman"/>
          <w:b/>
        </w:rPr>
        <w:t>Техническое задание</w:t>
      </w:r>
    </w:p>
    <w:p w14:paraId="0A107E3A" w14:textId="163D8C59" w:rsidR="007E7EF9" w:rsidRPr="00E365F2" w:rsidRDefault="007E7EF9" w:rsidP="00E365F2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365F2">
        <w:rPr>
          <w:rFonts w:ascii="Times New Roman" w:hAnsi="Times New Roman" w:cs="Times New Roman"/>
          <w:sz w:val="22"/>
          <w:szCs w:val="22"/>
        </w:rPr>
        <w:t>поставку продуктов питания (</w:t>
      </w:r>
      <w:r w:rsidR="00E40350">
        <w:rPr>
          <w:rFonts w:ascii="Times New Roman" w:hAnsi="Times New Roman" w:cs="Times New Roman"/>
          <w:sz w:val="22"/>
          <w:szCs w:val="22"/>
        </w:rPr>
        <w:t>рыбы, мяса</w:t>
      </w:r>
      <w:r w:rsidRPr="00E365F2">
        <w:rPr>
          <w:rFonts w:ascii="Times New Roman" w:hAnsi="Times New Roman" w:cs="Times New Roman"/>
          <w:sz w:val="22"/>
          <w:szCs w:val="22"/>
        </w:rPr>
        <w:t>)</w:t>
      </w:r>
    </w:p>
    <w:p w14:paraId="6D5F0845" w14:textId="71CD203F" w:rsidR="00B046E1" w:rsidRPr="00E365F2" w:rsidRDefault="00B046E1" w:rsidP="00E365F2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af9"/>
        <w:tblW w:w="9351" w:type="dxa"/>
        <w:tblLayout w:type="fixed"/>
        <w:tblLook w:val="04A0" w:firstRow="1" w:lastRow="0" w:firstColumn="1" w:lastColumn="0" w:noHBand="0" w:noVBand="1"/>
      </w:tblPr>
      <w:tblGrid>
        <w:gridCol w:w="993"/>
        <w:gridCol w:w="1401"/>
        <w:gridCol w:w="2392"/>
        <w:gridCol w:w="1559"/>
        <w:gridCol w:w="1447"/>
        <w:gridCol w:w="1559"/>
      </w:tblGrid>
      <w:tr w:rsidR="00A06EAC" w:rsidRPr="00E91ED7" w14:paraId="3ECB80A9" w14:textId="77777777" w:rsidTr="00A06EAC">
        <w:trPr>
          <w:trHeight w:val="345"/>
        </w:trPr>
        <w:tc>
          <w:tcPr>
            <w:tcW w:w="993" w:type="dxa"/>
            <w:vMerge w:val="restart"/>
            <w:hideMark/>
          </w:tcPr>
          <w:p w14:paraId="67D26F75" w14:textId="2941DA75" w:rsidR="00295FE8" w:rsidRPr="00E91ED7" w:rsidRDefault="00CF1CD6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401" w:type="dxa"/>
            <w:vMerge w:val="restart"/>
            <w:hideMark/>
          </w:tcPr>
          <w:p w14:paraId="0F0AB92B" w14:textId="77777777" w:rsidR="00295FE8" w:rsidRPr="00E91ED7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392" w:type="dxa"/>
            <w:vMerge w:val="restart"/>
            <w:hideMark/>
          </w:tcPr>
          <w:p w14:paraId="296E5C0C" w14:textId="77777777" w:rsidR="00295FE8" w:rsidRPr="00E91ED7" w:rsidRDefault="00295FE8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565" w:type="dxa"/>
            <w:gridSpan w:val="3"/>
            <w:hideMark/>
          </w:tcPr>
          <w:p w14:paraId="09CDFF65" w14:textId="77777777" w:rsidR="00295FE8" w:rsidRPr="00E91ED7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Национальный режим</w:t>
            </w:r>
          </w:p>
        </w:tc>
      </w:tr>
      <w:tr w:rsidR="00295FE8" w:rsidRPr="00E91ED7" w14:paraId="15A4EF52" w14:textId="77777777" w:rsidTr="00E91ED7">
        <w:trPr>
          <w:trHeight w:val="345"/>
        </w:trPr>
        <w:tc>
          <w:tcPr>
            <w:tcW w:w="993" w:type="dxa"/>
            <w:vMerge/>
            <w:hideMark/>
          </w:tcPr>
          <w:p w14:paraId="2013AB5D" w14:textId="77777777" w:rsidR="00295FE8" w:rsidRPr="00E91ED7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hideMark/>
          </w:tcPr>
          <w:p w14:paraId="2DA1CBB4" w14:textId="77777777" w:rsidR="00295FE8" w:rsidRPr="00E91ED7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392" w:type="dxa"/>
            <w:vMerge/>
            <w:tcBorders>
              <w:bottom w:val="single" w:sz="4" w:space="0" w:color="auto"/>
            </w:tcBorders>
            <w:hideMark/>
          </w:tcPr>
          <w:p w14:paraId="331085B8" w14:textId="77777777" w:rsidR="00295FE8" w:rsidRPr="00E91ED7" w:rsidRDefault="00295FE8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1BE6A8B5" w14:textId="77777777" w:rsidR="00295FE8" w:rsidRPr="00E91ED7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(Запрет)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hideMark/>
          </w:tcPr>
          <w:p w14:paraId="7AE2D874" w14:textId="77777777" w:rsidR="00295FE8" w:rsidRPr="00E91ED7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(Ограничение)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6B96DCE3" w14:textId="77777777" w:rsidR="00295FE8" w:rsidRPr="00E91ED7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(Преимущество)</w:t>
            </w:r>
          </w:p>
        </w:tc>
      </w:tr>
      <w:tr w:rsidR="00E91ED7" w:rsidRPr="00E91ED7" w14:paraId="733747F8" w14:textId="77777777" w:rsidTr="00E91ED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737DE431" w14:textId="7777777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82FFA" w14:textId="06CF189E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10.20.13.122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4D2F" w14:textId="01FFE62C" w:rsidR="00E91ED7" w:rsidRPr="00E91ED7" w:rsidRDefault="00E91ED7" w:rsidP="00E91ED7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Минтай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48F40" w14:textId="3FFA9FFC" w:rsidR="00D80F03" w:rsidRDefault="00D80F03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0F03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подп. "и"⁠﻿‍⁠﻿﻿⁠﻿​﻿​‌‌‌﻿​‌​﻿‍⁠﻿⁠⁠﻿﻿​‌‌﻿​‌﻿⁠﻿‍‍﻿‌﻿‌‍‌​ п. 5</w:t>
            </w:r>
          </w:p>
          <w:p w14:paraId="27AEC2DE" w14:textId="4FCC7B40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67A5D" w14:textId="6849C68A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13912" w14:textId="3A317DED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E91ED7" w:rsidRPr="00E91ED7" w14:paraId="72557068" w14:textId="77777777" w:rsidTr="00E91ED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2AD0EC88" w14:textId="7777777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EE590" w14:textId="043F7ABA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10.11.31.150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99C14" w14:textId="491249C3" w:rsidR="00E91ED7" w:rsidRPr="00E91ED7" w:rsidRDefault="00E91ED7" w:rsidP="00E91ED7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Сердце говяжье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9225" w14:textId="7777777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57FB" w14:textId="22D755A6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FF70C" w14:textId="21C7E99F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E91ED7" w:rsidRPr="00E91ED7" w14:paraId="1C6DC632" w14:textId="77777777" w:rsidTr="00E91ED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52C63918" w14:textId="7777777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3C8A" w14:textId="29309D61" w:rsidR="00E91ED7" w:rsidRPr="00E91ED7" w:rsidRDefault="00A5734F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A573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10.11.12.140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44669" w14:textId="5DA4882B" w:rsidR="00E91ED7" w:rsidRPr="00E91ED7" w:rsidRDefault="00E91ED7" w:rsidP="00E91ED7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Свинина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E008A" w14:textId="7777777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722A" w14:textId="2933B66A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3B2C4" w14:textId="3FE9C3B8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E91ED7" w:rsidRPr="00E91ED7" w14:paraId="5A7DF6B2" w14:textId="77777777" w:rsidTr="00E91ED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3A594076" w14:textId="7777777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AF9C" w14:textId="38FAC6C6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10.11.31.150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A4BF" w14:textId="0C08BAA8" w:rsidR="00E91ED7" w:rsidRPr="00E91ED7" w:rsidRDefault="00E91ED7" w:rsidP="00E91ED7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Печень говяжья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0329E" w14:textId="7777777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9B5C" w14:textId="5E0F87A7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91ED7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EE898" w14:textId="14D3FC4B" w:rsidR="00E91ED7" w:rsidRPr="00E91ED7" w:rsidRDefault="00E91ED7" w:rsidP="00E91ED7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</w:tbl>
    <w:p w14:paraId="05AC1E88" w14:textId="77777777" w:rsidR="005246F4" w:rsidRPr="00E365F2" w:rsidRDefault="005246F4" w:rsidP="00E365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71BF9E9" w14:textId="77777777" w:rsidR="005246F4" w:rsidRPr="00E365F2" w:rsidRDefault="00A82D74" w:rsidP="00E365F2">
      <w:pPr>
        <w:pStyle w:val="af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E365F2"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5329" w:type="pct"/>
        <w:tblInd w:w="-577" w:type="dxa"/>
        <w:tblLayout w:type="fixed"/>
        <w:tblLook w:val="04A0" w:firstRow="1" w:lastRow="0" w:firstColumn="1" w:lastColumn="0" w:noHBand="0" w:noVBand="1"/>
      </w:tblPr>
      <w:tblGrid>
        <w:gridCol w:w="665"/>
        <w:gridCol w:w="2030"/>
        <w:gridCol w:w="5668"/>
        <w:gridCol w:w="793"/>
        <w:gridCol w:w="793"/>
      </w:tblGrid>
      <w:tr w:rsidR="006B5E75" w:rsidRPr="00E365F2" w14:paraId="12C531AB" w14:textId="42924EB3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4F2374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2030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001BE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5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8EBCA99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Характеристики</w:t>
            </w:r>
          </w:p>
        </w:tc>
        <w:tc>
          <w:tcPr>
            <w:tcW w:w="7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8C8260C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Ед. ⁠‌‌​‍‌​⁠</w:t>
            </w:r>
            <w:r w:rsidRPr="00E365F2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﻿﻿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</w:t>
            </w:r>
            <w:r w:rsidRPr="00E365F2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​​‌</w:t>
            </w:r>
            <w:r w:rsidRPr="00E365F2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изм.</w:t>
            </w:r>
          </w:p>
        </w:tc>
        <w:tc>
          <w:tcPr>
            <w:tcW w:w="7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E1FBD4" w14:textId="576508F6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</w:tr>
      <w:tr w:rsidR="006A0094" w:rsidRPr="00E365F2" w14:paraId="2688CC01" w14:textId="55869C7A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E90BE5" w14:textId="03C03442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3C77" w14:textId="07B88830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Минтай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FA9F6" w14:textId="73851E1E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Соответствует требованиям настоящего ГОСТ </w:t>
            </w:r>
            <w:r w:rsidR="00926250" w:rsidRPr="009262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35273-2025</w:t>
            </w:r>
            <w:r w:rsidR="009262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Рыба мороженая. Технические условия и (</w:t>
            </w:r>
            <w:proofErr w:type="gramStart"/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или)</w:t>
            </w:r>
            <w:r w:rsidR="0089564A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</w:t>
            </w:r>
            <w:r w:rsidR="0089564A" w:rsidRPr="0089564A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ГОСТ</w:t>
            </w:r>
            <w:proofErr w:type="gramEnd"/>
            <w:r w:rsidR="0089564A" w:rsidRPr="0089564A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1368-2003 Рыба. Длина и масса</w:t>
            </w:r>
            <w:r w:rsidR="0089564A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89564A" w:rsidRPr="0089564A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 (</w:t>
            </w:r>
            <w:proofErr w:type="gramStart"/>
            <w:r w:rsidR="0089564A" w:rsidRPr="0089564A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или)  </w:t>
            </w: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proofErr w:type="gramEnd"/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ТУ производителя (изготовителя)</w:t>
            </w:r>
          </w:p>
          <w:p w14:paraId="2808044E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Вид: потрошенная, обезглавленная</w:t>
            </w:r>
          </w:p>
          <w:p w14:paraId="5699F82E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термическое состояние: замороженное</w:t>
            </w:r>
          </w:p>
          <w:p w14:paraId="6BD2E05D" w14:textId="27380D7D" w:rsid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Сорт: не ниже первого</w:t>
            </w:r>
          </w:p>
          <w:p w14:paraId="2C6A42A3" w14:textId="0EFC52AB" w:rsidR="0089564A" w:rsidRPr="00E40350" w:rsidRDefault="0089564A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Длина не менее 25см</w:t>
            </w:r>
          </w:p>
          <w:p w14:paraId="13F63FF5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Внешний вид:</w:t>
            </w:r>
          </w:p>
          <w:p w14:paraId="69004A55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- поверхность чистая, ровная, после размораживания окраска, свойственная виду рыбы;</w:t>
            </w:r>
          </w:p>
          <w:p w14:paraId="4B307EC9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– рыба без наружных повреждений;</w:t>
            </w:r>
          </w:p>
          <w:p w14:paraId="1E7CD20B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– консистенция - плотная, свойственная виду рыбы</w:t>
            </w:r>
          </w:p>
          <w:p w14:paraId="3592AE7D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Запах после размораживания: Свойственный свежей рыбе, без посторонних запахов.</w:t>
            </w:r>
          </w:p>
          <w:p w14:paraId="573CB79E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Вкус: свойственный данному виду рыбы, без постороннего привкуса</w:t>
            </w:r>
          </w:p>
          <w:p w14:paraId="4F5D09CE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Наличие посторонних примесей (в потребительской таре): не допускается</w:t>
            </w:r>
          </w:p>
          <w:p w14:paraId="3F4E02C5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Глубокое обезвоживание: не более 10 %</w:t>
            </w:r>
          </w:p>
          <w:p w14:paraId="2ECD1EBA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0E209346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Продукты не содержат генно-инженерно-модифицированные организмы (ГМО)</w:t>
            </w:r>
          </w:p>
          <w:p w14:paraId="12BEA5C5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246E66C4" w14:textId="7E95852E" w:rsidR="00C234F7" w:rsidRPr="00E365F2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Вес упаковки: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не менее 18</w:t>
            </w:r>
            <w:r w:rsidR="00700D5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кг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22 </w:t>
            </w: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кг.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3642" w14:textId="0B4616D4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DD176" w14:textId="27649783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1</w:t>
            </w:r>
            <w:r w:rsidR="00E40350">
              <w:rPr>
                <w:rFonts w:ascii="Times New Roman" w:hAnsi="Times New Roman" w:cs="Times New Roman"/>
                <w:color w:val="000000"/>
              </w:rPr>
              <w:t>3</w:t>
            </w:r>
            <w:r w:rsidRPr="00E365F2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6A0094" w:rsidRPr="00E365F2" w14:paraId="15FC113E" w14:textId="00C95DE2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AE8FB03" w14:textId="7FA1803F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7209" w14:textId="7326FFF6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Сердце</w:t>
            </w:r>
            <w:r w:rsidR="004447DB" w:rsidRPr="00E365F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5DA4">
              <w:rPr>
                <w:rFonts w:ascii="Times New Roman" w:hAnsi="Times New Roman" w:cs="Times New Roman"/>
                <w:color w:val="000000"/>
              </w:rPr>
              <w:t>говяжье «Ермак»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FFA9C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Соответствует требованиям ГОСТ 32244-2013 «Субпродукты мясные обработанные. Технические условия».</w:t>
            </w:r>
          </w:p>
          <w:p w14:paraId="5476FAD2" w14:textId="77777777" w:rsidR="00005DA4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Термическое состояние: замороженное</w:t>
            </w:r>
          </w:p>
          <w:p w14:paraId="7EDE2AC7" w14:textId="73813908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не ниже 1 категории</w:t>
            </w:r>
          </w:p>
          <w:p w14:paraId="06AD2D06" w14:textId="77777777" w:rsidR="00005DA4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Внешний вид</w:t>
            </w:r>
            <w:proofErr w:type="gramStart"/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: </w:t>
            </w:r>
            <w:r w:rsidR="00005DA4" w:rsidRPr="00005DA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Без</w:t>
            </w:r>
            <w:proofErr w:type="gramEnd"/>
            <w:r w:rsidR="00005DA4" w:rsidRPr="00005DA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сердечной сумки и наружных кровеносных сосудов, с плотно прилегающим на внешней поверхности жиром; с продольными и поперечными разрезами со стороны полостей; промыто от крови и загрязнений. Допускается остаток аорты, сросшейся с мышечной тканью, длиной не более 1,5 см</w:t>
            </w:r>
          </w:p>
          <w:p w14:paraId="4D481281" w14:textId="6C0B4043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Запах свойственный доброкачественным субпродуктам без постороннего запаха.</w:t>
            </w:r>
          </w:p>
          <w:p w14:paraId="60FAADD6" w14:textId="4C4E54E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proofErr w:type="gramStart"/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Цвет</w:t>
            </w:r>
            <w:proofErr w:type="gramEnd"/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005DA4" w:rsidRPr="00005DA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От красного до темно-красного</w:t>
            </w:r>
          </w:p>
          <w:p w14:paraId="0BEBD5D1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Не допускаются субпродукты: изменившие цвет (потемневшие), дважды замороженные; слизистые субпродукты с темными пигментными пятнами.</w:t>
            </w:r>
          </w:p>
          <w:p w14:paraId="71767C0E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698209B6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3CBB8939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7E0DBC33" w14:textId="3D5CED5B" w:rsidR="003A053D" w:rsidRPr="00E365F2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Вес упаковки </w:t>
            </w:r>
            <w:r w:rsidR="00005DA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не менее 2</w:t>
            </w:r>
            <w:r w:rsidR="00700D5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кг</w:t>
            </w:r>
            <w:r w:rsidR="00005DA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Pr="00E4035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не более 3 кг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F72C" w14:textId="1AE68481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lastRenderedPageBreak/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5B8D" w14:textId="490750BD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140</w:t>
            </w:r>
          </w:p>
        </w:tc>
      </w:tr>
      <w:tr w:rsidR="006A0094" w:rsidRPr="00E365F2" w14:paraId="00E80C69" w14:textId="0F7C0FC3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9B3FEF7" w14:textId="71C1DA88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442A" w14:textId="7DA84BB4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Свинина</w:t>
            </w:r>
            <w:r w:rsidR="00005DA4">
              <w:rPr>
                <w:rFonts w:ascii="Times New Roman" w:hAnsi="Times New Roman" w:cs="Times New Roman"/>
                <w:color w:val="000000"/>
              </w:rPr>
              <w:t xml:space="preserve"> «Калинка»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07EAC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Соответствует требованиям ГОСТ 31778-2012 Мясо. Разделка свинины на отрубы. Технические условия</w:t>
            </w:r>
          </w:p>
          <w:p w14:paraId="50587B4D" w14:textId="209EFBC5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 xml:space="preserve">Вид мяса: </w:t>
            </w:r>
            <w:r w:rsidR="00005DA4">
              <w:rPr>
                <w:rFonts w:ascii="Times New Roman" w:hAnsi="Times New Roman" w:cs="Times New Roman"/>
              </w:rPr>
              <w:t xml:space="preserve">окорок, </w:t>
            </w:r>
            <w:r w:rsidRPr="00E40350">
              <w:rPr>
                <w:rFonts w:ascii="Times New Roman" w:hAnsi="Times New Roman" w:cs="Times New Roman"/>
              </w:rPr>
              <w:t>бескостная, крупнокусковая, без шкуры</w:t>
            </w:r>
          </w:p>
          <w:p w14:paraId="6D7F2B9C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Термическое состояние: охлажденное</w:t>
            </w:r>
          </w:p>
          <w:p w14:paraId="42B8FC6D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Цвет поверхности: розово-красного цвета</w:t>
            </w:r>
          </w:p>
          <w:p w14:paraId="4DB8CC12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розово-красный</w:t>
            </w:r>
          </w:p>
          <w:p w14:paraId="4579ACA6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14:paraId="67E13B89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14:paraId="46B5F1CD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 xml:space="preserve">Состояние жира: белый цвет; консистенция мягкая. </w:t>
            </w:r>
          </w:p>
          <w:p w14:paraId="4D0A290D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 xml:space="preserve">Состояние сухожилий: Сухожилия упругие, плотные, поверхность суставов гладкая, блестящая. </w:t>
            </w:r>
          </w:p>
          <w:p w14:paraId="19D5C0ED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3856F879" w14:textId="77777777" w:rsidR="00E40350" w:rsidRPr="00E40350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Продукты не содержит генно-инженерно-модифицированные организмы (ГМО), антибиотики и гормоны</w:t>
            </w:r>
          </w:p>
          <w:p w14:paraId="6C5E38F7" w14:textId="77777777" w:rsidR="003A053D" w:rsidRDefault="00E40350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0350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продукции.</w:t>
            </w:r>
          </w:p>
          <w:p w14:paraId="4AC8D174" w14:textId="24B69F47" w:rsidR="00005DA4" w:rsidRPr="00E365F2" w:rsidRDefault="00005DA4" w:rsidP="00E403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DA4">
              <w:rPr>
                <w:rFonts w:ascii="Times New Roman" w:hAnsi="Times New Roman" w:cs="Times New Roman"/>
              </w:rPr>
              <w:t xml:space="preserve">Вес упаковки </w:t>
            </w:r>
            <w:r>
              <w:rPr>
                <w:rFonts w:ascii="Times New Roman" w:hAnsi="Times New Roman" w:cs="Times New Roman"/>
              </w:rPr>
              <w:t xml:space="preserve">не менее 3кг </w:t>
            </w:r>
            <w:r w:rsidRPr="00005DA4">
              <w:rPr>
                <w:rFonts w:ascii="Times New Roman" w:hAnsi="Times New Roman" w:cs="Times New Roman"/>
              </w:rPr>
              <w:t xml:space="preserve">не более </w:t>
            </w:r>
            <w:r>
              <w:rPr>
                <w:rFonts w:ascii="Times New Roman" w:hAnsi="Times New Roman" w:cs="Times New Roman"/>
              </w:rPr>
              <w:t>4</w:t>
            </w:r>
            <w:r w:rsidRPr="00005DA4">
              <w:rPr>
                <w:rFonts w:ascii="Times New Roman" w:hAnsi="Times New Roman" w:cs="Times New Roman"/>
              </w:rPr>
              <w:t xml:space="preserve"> кг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32F3" w14:textId="18761944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5B1F" w14:textId="6299AE37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2000</w:t>
            </w:r>
          </w:p>
        </w:tc>
      </w:tr>
      <w:tr w:rsidR="006A0094" w:rsidRPr="00E365F2" w14:paraId="67F4EA76" w14:textId="22357F58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D1F88DF" w14:textId="34E9981B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2C99F" w14:textId="6613DADA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Печень говяжья</w:t>
            </w:r>
            <w:r w:rsidR="00005DA4">
              <w:rPr>
                <w:rFonts w:ascii="Times New Roman" w:hAnsi="Times New Roman" w:cs="Times New Roman"/>
                <w:color w:val="000000"/>
              </w:rPr>
              <w:t xml:space="preserve"> «Ермак»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63F24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Соответствует требованиям ГОСТ 32244-2013 «Субпродукты мясные обработанные. Технические условия».</w:t>
            </w:r>
          </w:p>
          <w:p w14:paraId="4D11333A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Термическое состояние: замороженное не ниже 1 категории</w:t>
            </w:r>
          </w:p>
          <w:p w14:paraId="27E71F2C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Внешний вид: без наружных кровеносных сосудов и желчных протоков; без лимфатических узлов, желчного пузыря и прирезей посторонних тканей.</w:t>
            </w:r>
          </w:p>
          <w:p w14:paraId="68A3B26C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Запах свойственный доброкачественным субпродуктам без постороннего запаха.</w:t>
            </w:r>
          </w:p>
          <w:p w14:paraId="6B00D876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Цвет от светло-коричневого до темно-коричневого с оттенками.</w:t>
            </w:r>
          </w:p>
          <w:p w14:paraId="1A7D110B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Не допускаются субпродукты: изменившие цвет (потемневшие), дважды замороженные; слизистые субпродукты с темными пигментными пятнами.</w:t>
            </w:r>
          </w:p>
          <w:p w14:paraId="4B03954F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6383C805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519D5D3A" w14:textId="77777777" w:rsidR="00E40350" w:rsidRPr="00E40350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4A8DC748" w14:textId="2E3D698E" w:rsidR="003A053D" w:rsidRPr="00E365F2" w:rsidRDefault="00E40350" w:rsidP="00E403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Вес упаковки </w:t>
            </w:r>
            <w:r w:rsidR="00005DA4">
              <w:rPr>
                <w:rFonts w:ascii="Times New Roman" w:eastAsia="Times New Roman" w:hAnsi="Times New Roman" w:cs="Times New Roman"/>
                <w:iCs/>
                <w:lang w:eastAsia="ru-RU"/>
              </w:rPr>
              <w:t>не менее 6</w:t>
            </w:r>
            <w:r w:rsidR="00E91ED7">
              <w:rPr>
                <w:rFonts w:ascii="Times New Roman" w:eastAsia="Times New Roman" w:hAnsi="Times New Roman" w:cs="Times New Roman"/>
                <w:iCs/>
                <w:lang w:eastAsia="ru-RU"/>
              </w:rPr>
              <w:t>кг</w:t>
            </w:r>
            <w:r w:rsidR="00005DA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не более </w:t>
            </w:r>
            <w:r w:rsidR="00005DA4">
              <w:rPr>
                <w:rFonts w:ascii="Times New Roman" w:eastAsia="Times New Roman" w:hAnsi="Times New Roman" w:cs="Times New Roman"/>
                <w:iCs/>
                <w:lang w:eastAsia="ru-RU"/>
              </w:rPr>
              <w:t>7</w:t>
            </w:r>
            <w:r w:rsidRPr="00E4035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кг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EC00" w14:textId="3A80C6CF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30697" w14:textId="136668E6" w:rsidR="006A0094" w:rsidRPr="00E365F2" w:rsidRDefault="00E40350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1800</w:t>
            </w:r>
          </w:p>
        </w:tc>
      </w:tr>
    </w:tbl>
    <w:p w14:paraId="16FF19ED" w14:textId="77777777" w:rsidR="00800F41" w:rsidRPr="00E365F2" w:rsidRDefault="00800F41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</w:rPr>
      </w:pPr>
    </w:p>
    <w:p w14:paraId="483597D3" w14:textId="5FE36F40" w:rsidR="006A0094" w:rsidRPr="00E365F2" w:rsidRDefault="006A0094" w:rsidP="00E365F2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/>
        </w:rPr>
      </w:pPr>
      <w:r w:rsidRPr="00E365F2">
        <w:rPr>
          <w:rFonts w:ascii="Times New Roman" w:hAnsi="Times New Roman" w:cs="Times New Roman"/>
          <w:b/>
        </w:rPr>
        <w:t xml:space="preserve">2.Место поставки товара: </w:t>
      </w:r>
      <w:r w:rsidR="00C234F7" w:rsidRPr="00E365F2">
        <w:rPr>
          <w:rFonts w:ascii="Times New Roman" w:hAnsi="Times New Roman" w:cs="Times New Roman"/>
          <w:bCs/>
        </w:rPr>
        <w:t>454136, ЧЕЛЯБИНСКАЯ ОБЛАСТЬ, Г. ЧЕЛЯБИНСК, УЛ МОЛОДОГВАРДЕЙЦЕВ, Д. 56В</w:t>
      </w:r>
    </w:p>
    <w:p w14:paraId="4B0E481A" w14:textId="2B4FFC9A" w:rsidR="006A0094" w:rsidRPr="00E365F2" w:rsidRDefault="006A0094" w:rsidP="00E365F2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E365F2">
        <w:rPr>
          <w:rFonts w:ascii="Times New Roman" w:hAnsi="Times New Roman" w:cs="Times New Roman"/>
          <w:b/>
        </w:rPr>
        <w:t xml:space="preserve">3.Срок </w:t>
      </w:r>
      <w:proofErr w:type="gramStart"/>
      <w:r w:rsidRPr="00E365F2">
        <w:rPr>
          <w:rFonts w:ascii="Times New Roman" w:hAnsi="Times New Roman" w:cs="Times New Roman"/>
          <w:b/>
        </w:rPr>
        <w:t xml:space="preserve">поставки: </w:t>
      </w:r>
      <w:bookmarkStart w:id="0" w:name="_Hlk224219586"/>
      <w:r w:rsidRPr="00E365F2">
        <w:rPr>
          <w:rFonts w:ascii="Times New Roman" w:hAnsi="Times New Roman" w:cs="Times New Roman"/>
          <w:bCs/>
        </w:rPr>
        <w:t xml:space="preserve"> </w:t>
      </w:r>
      <w:r w:rsidR="00C234F7" w:rsidRPr="00E365F2">
        <w:rPr>
          <w:rFonts w:ascii="Times New Roman" w:hAnsi="Times New Roman" w:cs="Times New Roman"/>
          <w:bCs/>
        </w:rPr>
        <w:t>с</w:t>
      </w:r>
      <w:proofErr w:type="gramEnd"/>
      <w:r w:rsidR="00C234F7" w:rsidRPr="00E365F2">
        <w:rPr>
          <w:rFonts w:ascii="Times New Roman" w:hAnsi="Times New Roman" w:cs="Times New Roman"/>
          <w:bCs/>
        </w:rPr>
        <w:t xml:space="preserve"> даты заключения договора</w:t>
      </w:r>
      <w:r w:rsidRPr="00E365F2">
        <w:rPr>
          <w:rFonts w:ascii="Times New Roman" w:hAnsi="Times New Roman" w:cs="Times New Roman"/>
          <w:bCs/>
        </w:rPr>
        <w:t xml:space="preserve"> по 31.</w:t>
      </w:r>
      <w:r w:rsidR="00E365F2" w:rsidRPr="00E365F2">
        <w:rPr>
          <w:rFonts w:ascii="Times New Roman" w:hAnsi="Times New Roman" w:cs="Times New Roman"/>
          <w:bCs/>
        </w:rPr>
        <w:t>0</w:t>
      </w:r>
      <w:r w:rsidR="00587CC9">
        <w:rPr>
          <w:rFonts w:ascii="Times New Roman" w:hAnsi="Times New Roman" w:cs="Times New Roman"/>
          <w:bCs/>
        </w:rPr>
        <w:t>3</w:t>
      </w:r>
      <w:r w:rsidRPr="00E365F2">
        <w:rPr>
          <w:rFonts w:ascii="Times New Roman" w:hAnsi="Times New Roman" w:cs="Times New Roman"/>
          <w:bCs/>
        </w:rPr>
        <w:t>.202</w:t>
      </w:r>
      <w:r w:rsidR="00E365F2" w:rsidRPr="00E365F2">
        <w:rPr>
          <w:rFonts w:ascii="Times New Roman" w:hAnsi="Times New Roman" w:cs="Times New Roman"/>
          <w:bCs/>
        </w:rPr>
        <w:t>7</w:t>
      </w:r>
      <w:r w:rsidRPr="00E365F2">
        <w:rPr>
          <w:rFonts w:ascii="Times New Roman" w:hAnsi="Times New Roman" w:cs="Times New Roman"/>
          <w:bCs/>
        </w:rPr>
        <w:t>г.</w:t>
      </w:r>
    </w:p>
    <w:p w14:paraId="7DF0EE19" w14:textId="130C8C98" w:rsidR="006A0094" w:rsidRPr="00B87AE5" w:rsidRDefault="006A0094" w:rsidP="00E365F2">
      <w:pPr>
        <w:pStyle w:val="afb"/>
        <w:tabs>
          <w:tab w:val="left" w:pos="284"/>
        </w:tabs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B87AE5">
        <w:rPr>
          <w:rFonts w:ascii="Times New Roman" w:hAnsi="Times New Roman" w:cs="Times New Roman"/>
          <w:bCs/>
        </w:rPr>
        <w:t xml:space="preserve">Поставка товара осуществляется по Заявкам Заказчика, отправленным накануне Поставщику по факсу или электронной почте не позднее чем за </w:t>
      </w:r>
      <w:r w:rsidR="00B87AE5" w:rsidRPr="00B87AE5">
        <w:rPr>
          <w:rFonts w:ascii="Times New Roman" w:hAnsi="Times New Roman" w:cs="Times New Roman"/>
          <w:bCs/>
        </w:rPr>
        <w:t>1 рабочий</w:t>
      </w:r>
      <w:r w:rsidRPr="00B87AE5">
        <w:rPr>
          <w:rFonts w:ascii="Times New Roman" w:hAnsi="Times New Roman" w:cs="Times New Roman"/>
          <w:bCs/>
        </w:rPr>
        <w:t xml:space="preserve"> д</w:t>
      </w:r>
      <w:r w:rsidR="00B87AE5" w:rsidRPr="00B87AE5">
        <w:rPr>
          <w:rFonts w:ascii="Times New Roman" w:hAnsi="Times New Roman" w:cs="Times New Roman"/>
          <w:bCs/>
        </w:rPr>
        <w:t>ень</w:t>
      </w:r>
      <w:r w:rsidRPr="00B87AE5">
        <w:rPr>
          <w:rFonts w:ascii="Times New Roman" w:hAnsi="Times New Roman" w:cs="Times New Roman"/>
          <w:bCs/>
        </w:rPr>
        <w:t xml:space="preserve"> до даты поставки товара. </w:t>
      </w:r>
    </w:p>
    <w:p w14:paraId="1EEB416D" w14:textId="77777777" w:rsidR="006A0094" w:rsidRPr="00E365F2" w:rsidRDefault="006A0094" w:rsidP="00E365F2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bookmarkStart w:id="1" w:name="_Hlk216098987"/>
      <w:bookmarkEnd w:id="0"/>
      <w:r w:rsidRPr="00E365F2">
        <w:rPr>
          <w:rFonts w:ascii="Times New Roman" w:eastAsia="Calibri" w:hAnsi="Times New Roman" w:cs="Times New Roman"/>
          <w:lang w:eastAsia="ar-SA"/>
        </w:rPr>
        <w:t xml:space="preserve">3.1. </w:t>
      </w:r>
      <w:bookmarkStart w:id="2" w:name="_Hlk213683029"/>
      <w:bookmarkStart w:id="3" w:name="_Hlk214437227"/>
      <w:r w:rsidRPr="00E365F2">
        <w:rPr>
          <w:rFonts w:ascii="Times New Roman" w:eastAsia="Calibri" w:hAnsi="Times New Roman" w:cs="Times New Roman"/>
          <w:lang w:eastAsia="ar-SA"/>
        </w:rPr>
        <w:t>Поставка Товара транспортом Поставщика. Доставка, погрузочно-разгрузочные работы производятся за счет Поставщика</w:t>
      </w:r>
      <w:bookmarkEnd w:id="2"/>
      <w:r w:rsidRPr="00E365F2">
        <w:rPr>
          <w:rFonts w:ascii="Times New Roman" w:eastAsia="Calibri" w:hAnsi="Times New Roman" w:cs="Times New Roman"/>
          <w:lang w:eastAsia="ar-SA"/>
        </w:rPr>
        <w:t>.</w:t>
      </w:r>
      <w:bookmarkEnd w:id="1"/>
      <w:bookmarkEnd w:id="3"/>
    </w:p>
    <w:p w14:paraId="4239AE51" w14:textId="77777777" w:rsidR="006A0094" w:rsidRPr="00E365F2" w:rsidRDefault="006A009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E365F2">
        <w:rPr>
          <w:rFonts w:ascii="Times New Roman" w:eastAsia="Times New Roman" w:hAnsi="Times New Roman" w:cs="Times New Roman"/>
          <w:bCs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2DBEB55C" w14:textId="56716D41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365F2"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8404B9D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5A17A9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3EE7A674" w14:textId="183A5509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-Федеральным закон от 30.03.1999 № 52-ФЗ «О санитарно-эпидемиологическом благополучии населения»;</w:t>
      </w:r>
    </w:p>
    <w:p w14:paraId="57E97633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67B7FED0" w14:textId="474708EB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8B74FFA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E365F2"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14:paraId="4B83D833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14:paraId="1C0A0714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14:paraId="47BE48FB" w14:textId="0B2E0580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14:paraId="21C822BC" w14:textId="6403A52A" w:rsidR="00005DA4" w:rsidRDefault="00005DA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005DA4">
        <w:rPr>
          <w:rFonts w:ascii="Times New Roman" w:eastAsia="Times New Roman" w:hAnsi="Times New Roman" w:cs="Times New Roman"/>
          <w:lang w:eastAsia="ar-SA"/>
        </w:rPr>
        <w:t>-ТР ТС 034/2013 «О безопасности мяса и мясной продукции»;</w:t>
      </w:r>
    </w:p>
    <w:p w14:paraId="7AE41F03" w14:textId="2E16543F" w:rsidR="00A5734F" w:rsidRDefault="00A5734F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A5734F">
        <w:rPr>
          <w:rFonts w:ascii="Times New Roman" w:eastAsia="Times New Roman" w:hAnsi="Times New Roman" w:cs="Times New Roman"/>
          <w:lang w:eastAsia="ar-SA"/>
        </w:rPr>
        <w:t>-ТР ЕАЭС 040/2016 «О безопасности рыбы и рыбной продукции»;</w:t>
      </w:r>
    </w:p>
    <w:p w14:paraId="1B98B4C7" w14:textId="4299CFDD" w:rsidR="00151A13" w:rsidRPr="00E365F2" w:rsidRDefault="00151A13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Постановление Правительства РФ от 15 декабря 2020 года № 2099 "Об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продукции" (с изменениями и дополнениями).</w:t>
      </w:r>
    </w:p>
    <w:p w14:paraId="6A02A04B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1CC58A8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bookmarkStart w:id="4" w:name="_Hlk1388127"/>
      <w:r w:rsidRPr="00E365F2"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771DEBB" w14:textId="77777777" w:rsidR="005246F4" w:rsidRPr="00E365F2" w:rsidRDefault="00A82D74" w:rsidP="00E365F2">
      <w:pPr>
        <w:tabs>
          <w:tab w:val="left" w:pos="-426"/>
          <w:tab w:val="left" w:pos="142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 w:rsidRPr="00E365F2"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 w:rsidRPr="00E365F2">
        <w:rPr>
          <w:rFonts w:ascii="Times New Roman" w:eastAsia="Times New Roman" w:hAnsi="Times New Roman" w:cs="Times New Roman"/>
          <w:lang w:eastAsia="ar-SA"/>
        </w:rPr>
        <w:t>а Таможенного союза "Пищевая продукция в части ее маркировки" (ТР ТС 022/2011).</w:t>
      </w:r>
      <w:r w:rsidRPr="00E365F2">
        <w:rPr>
          <w:rFonts w:ascii="Times New Roman" w:eastAsia="Times New Roman" w:hAnsi="Times New Roman" w:cs="Times New Roman"/>
          <w:color w:val="0000CC"/>
          <w:lang w:eastAsia="ar-SA"/>
        </w:rPr>
        <w:t xml:space="preserve"> </w:t>
      </w:r>
    </w:p>
    <w:bookmarkEnd w:id="4"/>
    <w:p w14:paraId="7240D631" w14:textId="77777777" w:rsidR="000147A8" w:rsidRPr="00E365F2" w:rsidRDefault="000147A8" w:rsidP="00E365F2">
      <w:pPr>
        <w:suppressAutoHyphens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r w:rsidRPr="00E365F2">
        <w:rPr>
          <w:rFonts w:ascii="Times New Roman" w:eastAsia="Calibri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C6602BF" w14:textId="77777777" w:rsidR="000147A8" w:rsidRPr="00E365F2" w:rsidRDefault="000147A8" w:rsidP="00E365F2">
      <w:pPr>
        <w:suppressAutoHyphens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r w:rsidRPr="00E365F2">
        <w:rPr>
          <w:rFonts w:ascii="Times New Roman" w:eastAsia="Calibri" w:hAnsi="Times New Roman" w:cs="Times New Roman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1EE1F0E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365F2"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5CE27F44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8392EE3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lastRenderedPageBreak/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44C8BCD7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6401600A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365F2"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23CE5AF8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3E848ED2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E67E70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315ED99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6.4. Товар должен сопровождаться следующими документами:</w:t>
      </w:r>
    </w:p>
    <w:p w14:paraId="2B48F78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294BB927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счет на оплату (оригиналы);</w:t>
      </w:r>
    </w:p>
    <w:p w14:paraId="590AC3DD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счет-фактура или УПД (оригиналы);</w:t>
      </w:r>
    </w:p>
    <w:p w14:paraId="0D08E60E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296E68BA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BB45F8C" w14:textId="77777777" w:rsidR="005246F4" w:rsidRPr="00E365F2" w:rsidRDefault="005246F4" w:rsidP="00E365F2">
      <w:pPr>
        <w:tabs>
          <w:tab w:val="left" w:pos="-426"/>
        </w:tabs>
        <w:spacing w:after="0" w:line="240" w:lineRule="auto"/>
        <w:ind w:left="-567"/>
        <w:rPr>
          <w:rFonts w:ascii="Times New Roman" w:hAnsi="Times New Roman" w:cs="Times New Roman"/>
        </w:rPr>
      </w:pPr>
    </w:p>
    <w:sectPr w:rsidR="005246F4" w:rsidRPr="00E36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71B1D" w14:textId="77777777" w:rsidR="00D44EA8" w:rsidRDefault="00D44EA8">
      <w:pPr>
        <w:spacing w:after="0" w:line="240" w:lineRule="auto"/>
      </w:pPr>
      <w:r>
        <w:separator/>
      </w:r>
    </w:p>
  </w:endnote>
  <w:endnote w:type="continuationSeparator" w:id="0">
    <w:p w14:paraId="42AD555F" w14:textId="77777777" w:rsidR="00D44EA8" w:rsidRDefault="00D44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611B3" w14:textId="77777777" w:rsidR="00D44EA8" w:rsidRDefault="00D44EA8">
      <w:pPr>
        <w:spacing w:after="0" w:line="240" w:lineRule="auto"/>
      </w:pPr>
      <w:r>
        <w:separator/>
      </w:r>
    </w:p>
  </w:footnote>
  <w:footnote w:type="continuationSeparator" w:id="0">
    <w:p w14:paraId="61460C7C" w14:textId="77777777" w:rsidR="00D44EA8" w:rsidRDefault="00D44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62C63"/>
    <w:multiLevelType w:val="hybridMultilevel"/>
    <w:tmpl w:val="0E1EDDEC"/>
    <w:lvl w:ilvl="0" w:tplc="57AE43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D40ECD10">
      <w:start w:val="1"/>
      <w:numFmt w:val="lowerLetter"/>
      <w:lvlText w:val="%2."/>
      <w:lvlJc w:val="left"/>
      <w:pPr>
        <w:ind w:left="513" w:hanging="360"/>
      </w:pPr>
    </w:lvl>
    <w:lvl w:ilvl="2" w:tplc="6AACEA7E">
      <w:start w:val="1"/>
      <w:numFmt w:val="lowerRoman"/>
      <w:lvlText w:val="%3."/>
      <w:lvlJc w:val="right"/>
      <w:pPr>
        <w:ind w:left="1233" w:hanging="180"/>
      </w:pPr>
    </w:lvl>
    <w:lvl w:ilvl="3" w:tplc="A4B6602E">
      <w:start w:val="1"/>
      <w:numFmt w:val="decimal"/>
      <w:lvlText w:val="%4."/>
      <w:lvlJc w:val="left"/>
      <w:pPr>
        <w:ind w:left="1953" w:hanging="360"/>
      </w:pPr>
    </w:lvl>
    <w:lvl w:ilvl="4" w:tplc="3668C6B6">
      <w:start w:val="1"/>
      <w:numFmt w:val="lowerLetter"/>
      <w:lvlText w:val="%5."/>
      <w:lvlJc w:val="left"/>
      <w:pPr>
        <w:ind w:left="2673" w:hanging="360"/>
      </w:pPr>
    </w:lvl>
    <w:lvl w:ilvl="5" w:tplc="F106207E">
      <w:start w:val="1"/>
      <w:numFmt w:val="lowerRoman"/>
      <w:lvlText w:val="%6."/>
      <w:lvlJc w:val="right"/>
      <w:pPr>
        <w:ind w:left="3393" w:hanging="180"/>
      </w:pPr>
    </w:lvl>
    <w:lvl w:ilvl="6" w:tplc="F1F0216E">
      <w:start w:val="1"/>
      <w:numFmt w:val="decimal"/>
      <w:lvlText w:val="%7."/>
      <w:lvlJc w:val="left"/>
      <w:pPr>
        <w:ind w:left="4113" w:hanging="360"/>
      </w:pPr>
    </w:lvl>
    <w:lvl w:ilvl="7" w:tplc="BE0E9366">
      <w:start w:val="1"/>
      <w:numFmt w:val="lowerLetter"/>
      <w:lvlText w:val="%8."/>
      <w:lvlJc w:val="left"/>
      <w:pPr>
        <w:ind w:left="4833" w:hanging="360"/>
      </w:pPr>
    </w:lvl>
    <w:lvl w:ilvl="8" w:tplc="350C5F44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F4"/>
    <w:rsid w:val="00005DA4"/>
    <w:rsid w:val="000147A8"/>
    <w:rsid w:val="00027602"/>
    <w:rsid w:val="000318AC"/>
    <w:rsid w:val="00055847"/>
    <w:rsid w:val="00070351"/>
    <w:rsid w:val="00072C2F"/>
    <w:rsid w:val="00091FC4"/>
    <w:rsid w:val="000962C2"/>
    <w:rsid w:val="000B25FC"/>
    <w:rsid w:val="000B3B37"/>
    <w:rsid w:val="00151A13"/>
    <w:rsid w:val="0017781F"/>
    <w:rsid w:val="001968FC"/>
    <w:rsid w:val="001C7AD8"/>
    <w:rsid w:val="001F70A2"/>
    <w:rsid w:val="00207D43"/>
    <w:rsid w:val="00222268"/>
    <w:rsid w:val="00233D4E"/>
    <w:rsid w:val="00263FFC"/>
    <w:rsid w:val="002721C1"/>
    <w:rsid w:val="002805F6"/>
    <w:rsid w:val="00291924"/>
    <w:rsid w:val="00295FE8"/>
    <w:rsid w:val="002C6AB7"/>
    <w:rsid w:val="002D1F0C"/>
    <w:rsid w:val="002E5DF1"/>
    <w:rsid w:val="002F4CCE"/>
    <w:rsid w:val="00310F08"/>
    <w:rsid w:val="003230A1"/>
    <w:rsid w:val="003A053D"/>
    <w:rsid w:val="003F0B50"/>
    <w:rsid w:val="003F43CF"/>
    <w:rsid w:val="00432629"/>
    <w:rsid w:val="004447DB"/>
    <w:rsid w:val="00486AE5"/>
    <w:rsid w:val="0049661F"/>
    <w:rsid w:val="004B76AD"/>
    <w:rsid w:val="004D4903"/>
    <w:rsid w:val="004F07B1"/>
    <w:rsid w:val="00506882"/>
    <w:rsid w:val="0051721B"/>
    <w:rsid w:val="005246F4"/>
    <w:rsid w:val="0054469B"/>
    <w:rsid w:val="0055456D"/>
    <w:rsid w:val="005712D9"/>
    <w:rsid w:val="005831AE"/>
    <w:rsid w:val="00587CC9"/>
    <w:rsid w:val="005A5116"/>
    <w:rsid w:val="00624743"/>
    <w:rsid w:val="00631180"/>
    <w:rsid w:val="0064697D"/>
    <w:rsid w:val="00650C81"/>
    <w:rsid w:val="00656321"/>
    <w:rsid w:val="00665D83"/>
    <w:rsid w:val="0067328E"/>
    <w:rsid w:val="006A0094"/>
    <w:rsid w:val="006B5E75"/>
    <w:rsid w:val="006E100A"/>
    <w:rsid w:val="006E2FF5"/>
    <w:rsid w:val="00700D56"/>
    <w:rsid w:val="00711A95"/>
    <w:rsid w:val="0075378C"/>
    <w:rsid w:val="00753E4D"/>
    <w:rsid w:val="00760AB9"/>
    <w:rsid w:val="0076729B"/>
    <w:rsid w:val="007807D9"/>
    <w:rsid w:val="007C1FEB"/>
    <w:rsid w:val="007E7EF9"/>
    <w:rsid w:val="007F5EF5"/>
    <w:rsid w:val="00800F41"/>
    <w:rsid w:val="00837F90"/>
    <w:rsid w:val="00846B3D"/>
    <w:rsid w:val="0089564A"/>
    <w:rsid w:val="008C7C4A"/>
    <w:rsid w:val="008E344B"/>
    <w:rsid w:val="00907CA7"/>
    <w:rsid w:val="0091303F"/>
    <w:rsid w:val="00926250"/>
    <w:rsid w:val="0098030E"/>
    <w:rsid w:val="00993DD9"/>
    <w:rsid w:val="00995F20"/>
    <w:rsid w:val="009D2AD5"/>
    <w:rsid w:val="009E5A07"/>
    <w:rsid w:val="009F4277"/>
    <w:rsid w:val="00A06EAC"/>
    <w:rsid w:val="00A23EE0"/>
    <w:rsid w:val="00A402D4"/>
    <w:rsid w:val="00A471E6"/>
    <w:rsid w:val="00A5734F"/>
    <w:rsid w:val="00A82D74"/>
    <w:rsid w:val="00AE5C35"/>
    <w:rsid w:val="00B00C16"/>
    <w:rsid w:val="00B0372F"/>
    <w:rsid w:val="00B046E1"/>
    <w:rsid w:val="00B70548"/>
    <w:rsid w:val="00B87AE5"/>
    <w:rsid w:val="00BD2B97"/>
    <w:rsid w:val="00BD6A89"/>
    <w:rsid w:val="00BF12F1"/>
    <w:rsid w:val="00C04708"/>
    <w:rsid w:val="00C234F7"/>
    <w:rsid w:val="00C77197"/>
    <w:rsid w:val="00C811F8"/>
    <w:rsid w:val="00CF1CD6"/>
    <w:rsid w:val="00D01D7A"/>
    <w:rsid w:val="00D02A83"/>
    <w:rsid w:val="00D15545"/>
    <w:rsid w:val="00D27963"/>
    <w:rsid w:val="00D35CB5"/>
    <w:rsid w:val="00D3689A"/>
    <w:rsid w:val="00D44EA8"/>
    <w:rsid w:val="00D602CC"/>
    <w:rsid w:val="00D6592D"/>
    <w:rsid w:val="00D66BD6"/>
    <w:rsid w:val="00D80F03"/>
    <w:rsid w:val="00D85AE2"/>
    <w:rsid w:val="00DA1ACF"/>
    <w:rsid w:val="00DD09C6"/>
    <w:rsid w:val="00E34E33"/>
    <w:rsid w:val="00E365F2"/>
    <w:rsid w:val="00E40350"/>
    <w:rsid w:val="00E4646C"/>
    <w:rsid w:val="00E91ED7"/>
    <w:rsid w:val="00EA4D8F"/>
    <w:rsid w:val="00EA5526"/>
    <w:rsid w:val="00EE4896"/>
    <w:rsid w:val="00EF156C"/>
    <w:rsid w:val="00F137E1"/>
    <w:rsid w:val="00FB2AD7"/>
    <w:rsid w:val="00FB6E5F"/>
    <w:rsid w:val="00FF25DA"/>
    <w:rsid w:val="00FF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FB56"/>
  <w15:docId w15:val="{877EFBFB-C3AF-486E-A98F-C649E45B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link w:val="afc"/>
    <w:uiPriority w:val="99"/>
    <w:qFormat/>
    <w:pPr>
      <w:ind w:left="720"/>
      <w:contextualSpacing/>
    </w:pPr>
  </w:style>
  <w:style w:type="paragraph" w:customStyle="1" w:styleId="docdata">
    <w:name w:val="docdata"/>
    <w:aliases w:val="docy,v5,15087,bqiaagaaeyqcaaagiaiaaamzogaabsc6aaaaaaaaaaaaaaaaaaaaaaaaaaaaaaaaaaaaaaaaaaaaaaaaaaaaaaaaaaaaaaaaaaaaaaaaaaaaaaaaaaaaaaaaaaaaaaaaaaaaaaaaaaaaaaaaaaaaaaaaaaaaaaaaaaaaaaaaaaaaaaaaaaaaaaaaaaaaaaaaaaaaaaaaaaaaaaaaaaaaaaaaaaaaaaaaaaaaaaa"/>
    <w:basedOn w:val="a"/>
    <w:rsid w:val="007E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Пункт1"/>
    <w:basedOn w:val="a"/>
    <w:qFormat/>
    <w:rsid w:val="007E7EF9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styleId="afd">
    <w:name w:val="Strong"/>
    <w:basedOn w:val="a0"/>
    <w:uiPriority w:val="22"/>
    <w:qFormat/>
    <w:rsid w:val="005831AE"/>
    <w:rPr>
      <w:b/>
      <w:bCs/>
    </w:rPr>
  </w:style>
  <w:style w:type="character" w:customStyle="1" w:styleId="afc">
    <w:name w:val="Абзац списка Знак"/>
    <w:link w:val="afb"/>
    <w:uiPriority w:val="99"/>
    <w:locked/>
    <w:rsid w:val="006A0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DOC-MARKER-M7NMOeaTQtH3IoFj9yBAvQ</dc:description>
  <cp:lastModifiedBy>Ксения Валеева</cp:lastModifiedBy>
  <cp:revision>72</cp:revision>
  <dcterms:created xsi:type="dcterms:W3CDTF">2026-04-13T10:56:00Z</dcterms:created>
  <dcterms:modified xsi:type="dcterms:W3CDTF">2026-10-19T12:56:00Z</dcterms:modified>
</cp:coreProperties>
</file>