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DAB28D" w14:textId="76FD4486" w:rsidR="000D24FE" w:rsidRDefault="000D24FE" w:rsidP="000D24FE">
      <w:pPr>
        <w:shd w:val="clear" w:color="auto" w:fill="FFFFFF"/>
        <w:spacing w:after="0" w:line="240" w:lineRule="auto"/>
        <w:ind w:firstLine="567"/>
        <w:jc w:val="right"/>
        <w:rPr>
          <w:rFonts w:ascii="Times New Roman" w:eastAsia="Times New Roman" w:hAnsi="Times New Roman"/>
          <w:b/>
          <w:bCs/>
          <w:caps/>
          <w:color w:val="000000"/>
          <w:lang w:eastAsia="ru-RU"/>
        </w:rPr>
      </w:pPr>
      <w:r>
        <w:rPr>
          <w:rFonts w:ascii="Times New Roman" w:eastAsia="Times New Roman" w:hAnsi="Times New Roman"/>
          <w:b/>
          <w:bCs/>
          <w:caps/>
          <w:color w:val="000000"/>
          <w:lang w:eastAsia="ru-RU"/>
        </w:rPr>
        <w:t>ПРОЕКТ ДОГОВОРА</w:t>
      </w:r>
    </w:p>
    <w:p w14:paraId="6F00AD4D" w14:textId="77777777" w:rsidR="000D24FE" w:rsidRDefault="000D24FE" w:rsidP="002300FF">
      <w:pPr>
        <w:shd w:val="clear" w:color="auto" w:fill="FFFFFF"/>
        <w:spacing w:after="0" w:line="240" w:lineRule="auto"/>
        <w:ind w:firstLine="567"/>
        <w:jc w:val="center"/>
        <w:rPr>
          <w:rFonts w:ascii="Times New Roman" w:eastAsia="Times New Roman" w:hAnsi="Times New Roman"/>
          <w:b/>
          <w:bCs/>
          <w:caps/>
          <w:color w:val="000000"/>
          <w:lang w:eastAsia="ru-RU"/>
        </w:rPr>
      </w:pPr>
    </w:p>
    <w:p w14:paraId="08055A43" w14:textId="77777777" w:rsidR="000D24FE" w:rsidRDefault="000D24FE" w:rsidP="002300FF">
      <w:pPr>
        <w:shd w:val="clear" w:color="auto" w:fill="FFFFFF"/>
        <w:spacing w:after="0" w:line="240" w:lineRule="auto"/>
        <w:ind w:firstLine="567"/>
        <w:jc w:val="center"/>
        <w:rPr>
          <w:rFonts w:ascii="Times New Roman" w:eastAsia="Times New Roman" w:hAnsi="Times New Roman"/>
          <w:b/>
          <w:bCs/>
          <w:caps/>
          <w:color w:val="000000"/>
          <w:lang w:eastAsia="ru-RU"/>
        </w:rPr>
      </w:pPr>
    </w:p>
    <w:p w14:paraId="691EC020" w14:textId="4EECA09E" w:rsidR="00942016" w:rsidRPr="00C50CE2" w:rsidRDefault="001E4F73" w:rsidP="002300FF">
      <w:pPr>
        <w:shd w:val="clear" w:color="auto" w:fill="FFFFFF"/>
        <w:spacing w:after="0" w:line="240" w:lineRule="auto"/>
        <w:ind w:firstLine="567"/>
        <w:jc w:val="center"/>
        <w:rPr>
          <w:rFonts w:ascii="Times New Roman" w:eastAsia="Times New Roman" w:hAnsi="Times New Roman"/>
          <w:b/>
          <w:bCs/>
          <w:caps/>
          <w:color w:val="000000"/>
          <w:lang w:eastAsia="ru-RU"/>
        </w:rPr>
      </w:pPr>
      <w:r w:rsidRPr="00C50CE2">
        <w:rPr>
          <w:rFonts w:ascii="Times New Roman" w:eastAsia="Times New Roman" w:hAnsi="Times New Roman"/>
          <w:b/>
          <w:bCs/>
          <w:caps/>
          <w:color w:val="000000"/>
          <w:lang w:eastAsia="ru-RU"/>
        </w:rPr>
        <w:t>договор</w:t>
      </w:r>
      <w:r w:rsidR="00942016" w:rsidRPr="00C50CE2">
        <w:rPr>
          <w:rFonts w:ascii="Times New Roman" w:eastAsia="Times New Roman" w:hAnsi="Times New Roman"/>
          <w:b/>
          <w:bCs/>
          <w:caps/>
          <w:color w:val="000000"/>
          <w:lang w:eastAsia="ru-RU"/>
        </w:rPr>
        <w:t xml:space="preserve"> №</w:t>
      </w:r>
      <w:r w:rsidR="00274258" w:rsidRPr="00C50CE2">
        <w:rPr>
          <w:rFonts w:ascii="Times New Roman" w:eastAsia="Times New Roman" w:hAnsi="Times New Roman"/>
          <w:b/>
          <w:bCs/>
          <w:caps/>
          <w:color w:val="000000"/>
          <w:lang w:eastAsia="ru-RU"/>
        </w:rPr>
        <w:t xml:space="preserve"> </w:t>
      </w:r>
    </w:p>
    <w:p w14:paraId="5BBD836F" w14:textId="77777777" w:rsidR="00B037B3" w:rsidRPr="00C50CE2" w:rsidRDefault="002F20E4" w:rsidP="00B21C61">
      <w:pPr>
        <w:shd w:val="clear" w:color="auto" w:fill="FFFFFF"/>
        <w:spacing w:after="0" w:line="240" w:lineRule="auto"/>
        <w:ind w:firstLine="567"/>
        <w:jc w:val="center"/>
        <w:rPr>
          <w:rFonts w:ascii="Times New Roman" w:eastAsia="Times New Roman" w:hAnsi="Times New Roman"/>
          <w:b/>
          <w:color w:val="000000"/>
          <w:lang w:eastAsia="ru-RU"/>
        </w:rPr>
      </w:pPr>
      <w:r w:rsidRPr="00C50CE2">
        <w:rPr>
          <w:rFonts w:ascii="Times New Roman" w:eastAsia="Times New Roman" w:hAnsi="Times New Roman"/>
          <w:b/>
          <w:bCs/>
          <w:color w:val="000000"/>
          <w:lang w:eastAsia="ru-RU"/>
        </w:rPr>
        <w:t xml:space="preserve"> </w:t>
      </w:r>
      <w:r w:rsidRPr="00C50CE2">
        <w:rPr>
          <w:rFonts w:ascii="Times New Roman" w:eastAsia="Times New Roman" w:hAnsi="Times New Roman"/>
          <w:b/>
          <w:color w:val="000000"/>
          <w:lang w:eastAsia="ru-RU"/>
        </w:rPr>
        <w:t xml:space="preserve">НА </w:t>
      </w:r>
      <w:r w:rsidR="009D16D1" w:rsidRPr="00C50CE2">
        <w:rPr>
          <w:rFonts w:ascii="Times New Roman" w:eastAsia="Times New Roman" w:hAnsi="Times New Roman"/>
          <w:b/>
          <w:color w:val="000000"/>
          <w:lang w:eastAsia="ru-RU"/>
        </w:rPr>
        <w:t xml:space="preserve">ОКАЗАНИЕ УСЛУГ ПО ТЕХНИЧЕСКОМУ ОБСЛУЖИВАНИЮ </w:t>
      </w:r>
      <w:r w:rsidR="00D32035" w:rsidRPr="00C50CE2">
        <w:rPr>
          <w:rFonts w:ascii="Times New Roman" w:eastAsia="Times New Roman" w:hAnsi="Times New Roman"/>
          <w:b/>
          <w:color w:val="000000"/>
          <w:lang w:eastAsia="ru-RU"/>
        </w:rPr>
        <w:t>ЭЛЕКТРИЧЕСКИХ СЕТЕЙ И ЭЛЕКТРООБОРУДОВАНИЯ</w:t>
      </w:r>
    </w:p>
    <w:p w14:paraId="1068242D" w14:textId="77777777" w:rsidR="00A0520E" w:rsidRPr="00C50CE2" w:rsidRDefault="00A0520E" w:rsidP="002300FF">
      <w:pPr>
        <w:spacing w:after="0" w:line="240" w:lineRule="auto"/>
        <w:ind w:firstLine="567"/>
        <w:jc w:val="both"/>
        <w:rPr>
          <w:rFonts w:ascii="Times New Roman" w:eastAsia="Times New Roman" w:hAnsi="Times New Roman"/>
          <w:lang w:eastAsia="ru-RU"/>
        </w:rPr>
      </w:pPr>
    </w:p>
    <w:p w14:paraId="06408694" w14:textId="5C97A3CE" w:rsidR="00A0520E" w:rsidRPr="00C50CE2" w:rsidRDefault="00A0520E" w:rsidP="002300FF">
      <w:pPr>
        <w:widowControl w:val="0"/>
        <w:tabs>
          <w:tab w:val="left" w:pos="6946"/>
        </w:tabs>
        <w:autoSpaceDE w:val="0"/>
        <w:autoSpaceDN w:val="0"/>
        <w:adjustRightInd w:val="0"/>
        <w:spacing w:after="0" w:line="240" w:lineRule="auto"/>
        <w:jc w:val="both"/>
        <w:rPr>
          <w:rFonts w:ascii="Times New Roman" w:eastAsia="Times New Roman" w:hAnsi="Times New Roman"/>
          <w:lang w:eastAsia="ru-RU"/>
        </w:rPr>
      </w:pPr>
      <w:r w:rsidRPr="00C50CE2">
        <w:rPr>
          <w:rFonts w:ascii="Times New Roman" w:eastAsia="Times New Roman" w:hAnsi="Times New Roman"/>
          <w:lang w:eastAsia="ru-RU"/>
        </w:rPr>
        <w:t xml:space="preserve">г. Мегион                                                              </w:t>
      </w:r>
      <w:r w:rsidR="00E1202C" w:rsidRPr="00C50CE2">
        <w:rPr>
          <w:rFonts w:ascii="Times New Roman" w:eastAsia="Times New Roman" w:hAnsi="Times New Roman"/>
          <w:lang w:eastAsia="ru-RU"/>
        </w:rPr>
        <w:t xml:space="preserve">                        </w:t>
      </w:r>
      <w:r w:rsidR="002300FF" w:rsidRPr="00C50CE2">
        <w:rPr>
          <w:rFonts w:ascii="Times New Roman" w:eastAsia="Times New Roman" w:hAnsi="Times New Roman"/>
          <w:lang w:eastAsia="ru-RU"/>
        </w:rPr>
        <w:t xml:space="preserve">               </w:t>
      </w:r>
      <w:r w:rsidR="00E1202C" w:rsidRPr="00C50CE2">
        <w:rPr>
          <w:rFonts w:ascii="Times New Roman" w:eastAsia="Times New Roman" w:hAnsi="Times New Roman"/>
          <w:lang w:eastAsia="ru-RU"/>
        </w:rPr>
        <w:t xml:space="preserve">  </w:t>
      </w:r>
      <w:r w:rsidR="00CD1563" w:rsidRPr="00C50CE2">
        <w:rPr>
          <w:rFonts w:ascii="Times New Roman" w:eastAsia="Times New Roman" w:hAnsi="Times New Roman"/>
          <w:lang w:eastAsia="ru-RU"/>
        </w:rPr>
        <w:t xml:space="preserve"> </w:t>
      </w:r>
      <w:r w:rsidR="00AB4F0D" w:rsidRPr="00C50CE2">
        <w:rPr>
          <w:rFonts w:ascii="Times New Roman" w:eastAsia="Times New Roman" w:hAnsi="Times New Roman"/>
          <w:lang w:eastAsia="ru-RU"/>
        </w:rPr>
        <w:t xml:space="preserve">                </w:t>
      </w:r>
      <w:r w:rsidR="002F20E4" w:rsidRPr="00C50CE2">
        <w:rPr>
          <w:rFonts w:ascii="Times New Roman" w:eastAsia="Times New Roman" w:hAnsi="Times New Roman"/>
          <w:lang w:eastAsia="ru-RU"/>
        </w:rPr>
        <w:t xml:space="preserve">           </w:t>
      </w:r>
      <w:r w:rsidR="00E80D27" w:rsidRPr="00C50CE2">
        <w:rPr>
          <w:rFonts w:ascii="Times New Roman" w:eastAsia="Times New Roman" w:hAnsi="Times New Roman"/>
          <w:lang w:eastAsia="ru-RU"/>
        </w:rPr>
        <w:t xml:space="preserve">       </w:t>
      </w:r>
      <w:r w:rsidRPr="00C50CE2">
        <w:rPr>
          <w:rFonts w:ascii="Times New Roman" w:eastAsia="Times New Roman" w:hAnsi="Times New Roman"/>
          <w:lang w:eastAsia="ru-RU"/>
        </w:rPr>
        <w:t>«</w:t>
      </w:r>
      <w:r w:rsidR="00660BB1">
        <w:rPr>
          <w:rFonts w:ascii="Times New Roman" w:eastAsia="Times New Roman" w:hAnsi="Times New Roman"/>
          <w:lang w:eastAsia="ru-RU"/>
        </w:rPr>
        <w:t>___</w:t>
      </w:r>
      <w:r w:rsidR="004E773E" w:rsidRPr="00C50CE2">
        <w:rPr>
          <w:rFonts w:ascii="Times New Roman" w:eastAsia="Times New Roman" w:hAnsi="Times New Roman"/>
          <w:lang w:eastAsia="ru-RU"/>
        </w:rPr>
        <w:t>»</w:t>
      </w:r>
      <w:r w:rsidR="00E46F56" w:rsidRPr="00C50CE2">
        <w:rPr>
          <w:rFonts w:ascii="Times New Roman" w:eastAsia="Times New Roman" w:hAnsi="Times New Roman"/>
          <w:lang w:eastAsia="ru-RU"/>
        </w:rPr>
        <w:t xml:space="preserve"> </w:t>
      </w:r>
      <w:r w:rsidR="00660BB1">
        <w:rPr>
          <w:rFonts w:ascii="Times New Roman" w:eastAsia="Times New Roman" w:hAnsi="Times New Roman"/>
          <w:lang w:eastAsia="ru-RU"/>
        </w:rPr>
        <w:t>___﻿⁠﻿⁠‌​‌﻿‍‌‌﻿﻿﻿﻿‌﻿﻿‌⁠﻿﻿​​﻿‌﻿﻿​​​﻿‍﻿‌‌⁠﻿‌‌⁠​‍‌___</w:t>
      </w:r>
      <w:r w:rsidR="00CD1563" w:rsidRPr="00C50CE2">
        <w:rPr>
          <w:rFonts w:ascii="Times New Roman" w:eastAsia="Times New Roman" w:hAnsi="Times New Roman"/>
          <w:lang w:eastAsia="ru-RU"/>
        </w:rPr>
        <w:t xml:space="preserve"> </w:t>
      </w:r>
      <w:r w:rsidRPr="00C50CE2">
        <w:rPr>
          <w:rFonts w:ascii="Times New Roman" w:eastAsia="Times New Roman" w:hAnsi="Times New Roman"/>
          <w:lang w:eastAsia="ru-RU"/>
        </w:rPr>
        <w:t>20</w:t>
      </w:r>
      <w:r w:rsidR="00B60536" w:rsidRPr="00C50CE2">
        <w:rPr>
          <w:rFonts w:ascii="Times New Roman" w:eastAsia="Times New Roman" w:hAnsi="Times New Roman"/>
          <w:lang w:eastAsia="ru-RU"/>
        </w:rPr>
        <w:t>2</w:t>
      </w:r>
      <w:r w:rsidR="00660BB1">
        <w:rPr>
          <w:rFonts w:ascii="Times New Roman" w:eastAsia="Times New Roman" w:hAnsi="Times New Roman"/>
          <w:lang w:eastAsia="ru-RU"/>
        </w:rPr>
        <w:t>_</w:t>
      </w:r>
      <w:r w:rsidR="001E4F73" w:rsidRPr="00C50CE2">
        <w:rPr>
          <w:rFonts w:ascii="Times New Roman" w:eastAsia="Times New Roman" w:hAnsi="Times New Roman"/>
          <w:lang w:eastAsia="ru-RU"/>
        </w:rPr>
        <w:t xml:space="preserve"> </w:t>
      </w:r>
      <w:r w:rsidRPr="00C50CE2">
        <w:rPr>
          <w:rFonts w:ascii="Times New Roman" w:eastAsia="Times New Roman" w:hAnsi="Times New Roman"/>
          <w:lang w:eastAsia="ru-RU"/>
        </w:rPr>
        <w:t>г.</w:t>
      </w:r>
    </w:p>
    <w:p w14:paraId="74778007" w14:textId="77777777" w:rsidR="00A0520E" w:rsidRPr="00C50CE2" w:rsidRDefault="00A0520E" w:rsidP="002300FF">
      <w:pPr>
        <w:widowControl w:val="0"/>
        <w:autoSpaceDE w:val="0"/>
        <w:autoSpaceDN w:val="0"/>
        <w:adjustRightInd w:val="0"/>
        <w:spacing w:after="0" w:line="240" w:lineRule="auto"/>
        <w:ind w:firstLine="567"/>
        <w:jc w:val="both"/>
        <w:rPr>
          <w:rFonts w:ascii="Times New Roman" w:eastAsia="Times New Roman" w:hAnsi="Times New Roman"/>
          <w:lang w:eastAsia="ru-RU"/>
        </w:rPr>
      </w:pPr>
    </w:p>
    <w:p w14:paraId="27778973" w14:textId="6936915F" w:rsidR="00A0520E" w:rsidRDefault="00942016" w:rsidP="00DF335F">
      <w:pPr>
        <w:spacing w:after="0" w:line="240" w:lineRule="auto"/>
        <w:ind w:firstLine="567"/>
        <w:jc w:val="both"/>
        <w:rPr>
          <w:rFonts w:ascii="Times New Roman" w:eastAsia="Times New Roman" w:hAnsi="Times New Roman"/>
          <w:lang w:eastAsia="ru-RU"/>
        </w:rPr>
      </w:pPr>
      <w:proofErr w:type="gramStart"/>
      <w:r w:rsidRPr="00C50CE2">
        <w:rPr>
          <w:rFonts w:ascii="Times New Roman" w:eastAsia="Times New Roman" w:hAnsi="Times New Roman"/>
          <w:b/>
          <w:bCs/>
          <w:lang w:eastAsia="ru-RU"/>
        </w:rPr>
        <w:t xml:space="preserve">Муниципальное </w:t>
      </w:r>
      <w:r w:rsidR="00E22DE5" w:rsidRPr="00C50CE2">
        <w:rPr>
          <w:rFonts w:ascii="Times New Roman" w:eastAsia="Times New Roman" w:hAnsi="Times New Roman"/>
          <w:b/>
          <w:bCs/>
          <w:lang w:eastAsia="ru-RU"/>
        </w:rPr>
        <w:t>автономное</w:t>
      </w:r>
      <w:r w:rsidRPr="00C50CE2">
        <w:rPr>
          <w:rFonts w:ascii="Times New Roman" w:eastAsia="Times New Roman" w:hAnsi="Times New Roman"/>
          <w:b/>
          <w:bCs/>
          <w:lang w:eastAsia="ru-RU"/>
        </w:rPr>
        <w:t xml:space="preserve"> общеобразовательное учреждение «Средняя общеобразовательная школа №</w:t>
      </w:r>
      <w:r w:rsidR="00172A31" w:rsidRPr="00C50CE2">
        <w:rPr>
          <w:rFonts w:ascii="Times New Roman" w:eastAsia="Times New Roman" w:hAnsi="Times New Roman"/>
          <w:b/>
          <w:bCs/>
          <w:lang w:eastAsia="ru-RU"/>
        </w:rPr>
        <w:t>1</w:t>
      </w:r>
      <w:r w:rsidRPr="00C50CE2">
        <w:rPr>
          <w:rFonts w:ascii="Times New Roman" w:eastAsia="Times New Roman" w:hAnsi="Times New Roman"/>
          <w:b/>
          <w:bCs/>
          <w:lang w:eastAsia="ru-RU"/>
        </w:rPr>
        <w:t>»</w:t>
      </w:r>
      <w:r w:rsidRPr="00C50CE2">
        <w:rPr>
          <w:rFonts w:ascii="Times New Roman" w:eastAsia="Times New Roman" w:hAnsi="Times New Roman"/>
          <w:lang w:eastAsia="ru-RU"/>
        </w:rPr>
        <w:t xml:space="preserve">, именуемое в дальнейшем «Заказчик», в </w:t>
      </w:r>
      <w:r w:rsidR="00C1226E" w:rsidRPr="00C50CE2">
        <w:rPr>
          <w:rFonts w:ascii="Times New Roman" w:eastAsia="Times New Roman" w:hAnsi="Times New Roman"/>
          <w:lang w:eastAsia="ru-RU"/>
        </w:rPr>
        <w:t xml:space="preserve">лице </w:t>
      </w:r>
      <w:r w:rsidR="004E773E" w:rsidRPr="00C50CE2">
        <w:rPr>
          <w:rFonts w:ascii="Times New Roman" w:eastAsia="Times New Roman" w:hAnsi="Times New Roman"/>
          <w:lang w:eastAsia="ru-RU"/>
        </w:rPr>
        <w:t xml:space="preserve">директора </w:t>
      </w:r>
      <w:r w:rsidR="00C1226E" w:rsidRPr="00C50CE2">
        <w:rPr>
          <w:rFonts w:ascii="Times New Roman" w:eastAsia="Times New Roman" w:hAnsi="Times New Roman"/>
          <w:lang w:eastAsia="ru-RU"/>
        </w:rPr>
        <w:t>Петряева Александра Владимировича</w:t>
      </w:r>
      <w:r w:rsidR="004E773E" w:rsidRPr="00C50CE2">
        <w:rPr>
          <w:rFonts w:ascii="Times New Roman" w:eastAsia="Times New Roman" w:hAnsi="Times New Roman"/>
          <w:lang w:eastAsia="ru-RU"/>
        </w:rPr>
        <w:t>, действующе</w:t>
      </w:r>
      <w:r w:rsidR="00C1226E" w:rsidRPr="00C50CE2">
        <w:rPr>
          <w:rFonts w:ascii="Times New Roman" w:eastAsia="Times New Roman" w:hAnsi="Times New Roman"/>
          <w:lang w:eastAsia="ru-RU"/>
        </w:rPr>
        <w:t>го</w:t>
      </w:r>
      <w:r w:rsidR="004E773E" w:rsidRPr="00C50CE2">
        <w:rPr>
          <w:rFonts w:ascii="Times New Roman" w:eastAsia="Times New Roman" w:hAnsi="Times New Roman"/>
          <w:lang w:eastAsia="ru-RU"/>
        </w:rPr>
        <w:t xml:space="preserve"> на основании </w:t>
      </w:r>
      <w:r w:rsidR="00E91BB5" w:rsidRPr="00C50CE2">
        <w:rPr>
          <w:rFonts w:ascii="Times New Roman" w:eastAsia="Times New Roman" w:hAnsi="Times New Roman"/>
          <w:lang w:eastAsia="ru-RU"/>
        </w:rPr>
        <w:t>Устава</w:t>
      </w:r>
      <w:r w:rsidR="00A0520E" w:rsidRPr="00C50CE2">
        <w:rPr>
          <w:rFonts w:ascii="Times New Roman" w:eastAsia="Times New Roman" w:hAnsi="Times New Roman"/>
          <w:lang w:eastAsia="ru-RU"/>
        </w:rPr>
        <w:t xml:space="preserve">, с одной стороны, и </w:t>
      </w:r>
      <w:r w:rsidR="00AB0028">
        <w:rPr>
          <w:rFonts w:ascii="Times New Roman" w:eastAsia="Times New Roman" w:hAnsi="Times New Roman"/>
          <w:b/>
          <w:lang w:eastAsia="ru-RU"/>
        </w:rPr>
        <w:t>_________________________________________________</w:t>
      </w:r>
      <w:r w:rsidR="00B60536" w:rsidRPr="00C50CE2">
        <w:rPr>
          <w:rFonts w:ascii="Times New Roman" w:eastAsia="Times New Roman" w:hAnsi="Times New Roman"/>
          <w:lang w:eastAsia="ru-RU"/>
        </w:rPr>
        <w:t xml:space="preserve">, именуемое в дальнейшем «Исполнитель», действующий на основании </w:t>
      </w:r>
      <w:r w:rsidR="00AB0028">
        <w:rPr>
          <w:rFonts w:ascii="Times New Roman" w:eastAsia="Times New Roman" w:hAnsi="Times New Roman"/>
          <w:lang w:eastAsia="ru-RU"/>
        </w:rPr>
        <w:t>________________________________________________________________________</w:t>
      </w:r>
      <w:r w:rsidR="00B60536" w:rsidRPr="00C50CE2">
        <w:rPr>
          <w:rFonts w:ascii="Times New Roman" w:eastAsia="Times New Roman" w:hAnsi="Times New Roman"/>
          <w:lang w:eastAsia="ru-RU"/>
        </w:rPr>
        <w:t>.</w:t>
      </w:r>
      <w:r w:rsidR="001E40F0" w:rsidRPr="00C50CE2">
        <w:rPr>
          <w:rFonts w:ascii="Times New Roman" w:eastAsia="Times New Roman" w:hAnsi="Times New Roman"/>
          <w:lang w:eastAsia="ru-RU"/>
        </w:rPr>
        <w:t xml:space="preserve">, </w:t>
      </w:r>
      <w:r w:rsidR="006A534B" w:rsidRPr="00C50CE2">
        <w:rPr>
          <w:rFonts w:ascii="Times New Roman" w:eastAsia="Times New Roman" w:hAnsi="Times New Roman"/>
          <w:lang w:eastAsia="ru-RU"/>
        </w:rPr>
        <w:t>с другой стороны, вместе именуемые «Стороны»</w:t>
      </w:r>
      <w:r w:rsidR="00D42602" w:rsidRPr="00C50CE2">
        <w:rPr>
          <w:rFonts w:ascii="Times New Roman" w:eastAsia="Times New Roman" w:hAnsi="Times New Roman"/>
          <w:lang w:eastAsia="ru-RU"/>
        </w:rPr>
        <w:t>,</w:t>
      </w:r>
      <w:r w:rsidR="00745C63" w:rsidRPr="00AB0028">
        <w:rPr>
          <w:rFonts w:ascii="Times New Roman" w:eastAsia="Times New Roman" w:hAnsi="Times New Roman"/>
          <w:lang w:eastAsia="ru-RU"/>
        </w:rPr>
        <w:t xml:space="preserve"> </w:t>
      </w:r>
      <w:r w:rsidR="00AB0028" w:rsidRPr="00AB0028">
        <w:rPr>
          <w:rFonts w:ascii="Times New Roman" w:eastAsia="Times New Roman" w:hAnsi="Times New Roman"/>
          <w:lang w:eastAsia="ru-RU"/>
        </w:rPr>
        <w:t xml:space="preserve">с соблюдением требований Федерального закона от 18.07.2011 г. № 223-ФЗ «О закупках товаров, работ, услуг отдельными видами юридических лиц», </w:t>
      </w:r>
      <w:r w:rsidR="00745C63" w:rsidRPr="00C50CE2">
        <w:rPr>
          <w:rFonts w:ascii="Times New Roman" w:eastAsia="Times New Roman" w:hAnsi="Times New Roman"/>
          <w:lang w:eastAsia="ru-RU"/>
        </w:rPr>
        <w:t>Положения о закупках</w:t>
      </w:r>
      <w:proofErr w:type="gramEnd"/>
      <w:r w:rsidR="00745C63" w:rsidRPr="00C50CE2">
        <w:rPr>
          <w:rFonts w:ascii="Times New Roman" w:eastAsia="Times New Roman" w:hAnsi="Times New Roman"/>
          <w:lang w:eastAsia="ru-RU"/>
        </w:rPr>
        <w:t xml:space="preserve"> товаров, работ, услуг для нужд МАОУ «СОШ №1», законодательством Российской Федерации и иными нормативными правовыми актами,</w:t>
      </w:r>
      <w:r w:rsidR="00D42602" w:rsidRPr="00C50CE2">
        <w:rPr>
          <w:rFonts w:ascii="Times New Roman" w:eastAsia="Times New Roman" w:hAnsi="Times New Roman"/>
          <w:lang w:eastAsia="ru-RU"/>
        </w:rPr>
        <w:t xml:space="preserve"> заключили настоящий </w:t>
      </w:r>
      <w:r w:rsidR="005D0F84" w:rsidRPr="00C50CE2">
        <w:rPr>
          <w:rFonts w:ascii="Times New Roman" w:eastAsia="Times New Roman" w:hAnsi="Times New Roman"/>
          <w:lang w:eastAsia="ru-RU"/>
        </w:rPr>
        <w:t xml:space="preserve">Договор </w:t>
      </w:r>
      <w:r w:rsidR="00D42602" w:rsidRPr="00C50CE2">
        <w:rPr>
          <w:rFonts w:ascii="Times New Roman" w:eastAsia="Times New Roman" w:hAnsi="Times New Roman"/>
          <w:lang w:eastAsia="ru-RU"/>
        </w:rPr>
        <w:t>о нижеследующем:</w:t>
      </w:r>
    </w:p>
    <w:p w14:paraId="2587E02D" w14:textId="77777777" w:rsidR="00AB0028" w:rsidRPr="00C50CE2" w:rsidRDefault="00AB0028" w:rsidP="00DF335F">
      <w:pPr>
        <w:spacing w:after="0" w:line="240" w:lineRule="auto"/>
        <w:ind w:firstLine="567"/>
        <w:jc w:val="both"/>
        <w:rPr>
          <w:rFonts w:ascii="Times New Roman" w:eastAsia="Times New Roman" w:hAnsi="Times New Roman"/>
          <w:color w:val="000000"/>
          <w:kern w:val="16"/>
          <w:lang w:eastAsia="ru-RU"/>
        </w:rPr>
      </w:pPr>
    </w:p>
    <w:p w14:paraId="2FE0D2D3" w14:textId="77777777" w:rsidR="00A0520E" w:rsidRPr="00C50CE2" w:rsidRDefault="00A0520E" w:rsidP="002300FF">
      <w:pPr>
        <w:spacing w:after="0" w:line="240" w:lineRule="auto"/>
        <w:ind w:firstLine="567"/>
        <w:jc w:val="center"/>
        <w:rPr>
          <w:rFonts w:ascii="Times New Roman" w:eastAsia="Times New Roman" w:hAnsi="Times New Roman"/>
          <w:b/>
          <w:lang w:eastAsia="ru-RU"/>
        </w:rPr>
      </w:pPr>
      <w:r w:rsidRPr="00C50CE2">
        <w:rPr>
          <w:rFonts w:ascii="Times New Roman" w:eastAsia="Times New Roman" w:hAnsi="Times New Roman"/>
          <w:b/>
          <w:lang w:eastAsia="ru-RU"/>
        </w:rPr>
        <w:t xml:space="preserve">1. Предмет </w:t>
      </w:r>
      <w:r w:rsidR="00700C1A" w:rsidRPr="00C50CE2">
        <w:rPr>
          <w:rFonts w:ascii="Times New Roman" w:eastAsia="Times New Roman" w:hAnsi="Times New Roman"/>
          <w:b/>
          <w:lang w:eastAsia="ru-RU"/>
        </w:rPr>
        <w:t>Договор</w:t>
      </w:r>
      <w:r w:rsidRPr="00C50CE2">
        <w:rPr>
          <w:rFonts w:ascii="Times New Roman" w:eastAsia="Times New Roman" w:hAnsi="Times New Roman"/>
          <w:b/>
          <w:lang w:eastAsia="ru-RU"/>
        </w:rPr>
        <w:t>а</w:t>
      </w:r>
    </w:p>
    <w:p w14:paraId="5F04BE85" w14:textId="77777777" w:rsidR="00A0520E" w:rsidRPr="00C50CE2" w:rsidRDefault="008D46A1" w:rsidP="008703B6">
      <w:pPr>
        <w:shd w:val="clear" w:color="auto" w:fill="FFFFFF"/>
        <w:spacing w:after="0" w:line="240" w:lineRule="auto"/>
        <w:ind w:firstLine="567"/>
        <w:jc w:val="both"/>
        <w:rPr>
          <w:rFonts w:ascii="Times New Roman" w:eastAsia="Times New Roman" w:hAnsi="Times New Roman"/>
          <w:color w:val="000000"/>
          <w:lang w:eastAsia="ru-RU"/>
        </w:rPr>
      </w:pPr>
      <w:r w:rsidRPr="00C50CE2">
        <w:rPr>
          <w:rFonts w:ascii="Times New Roman" w:eastAsia="Times New Roman" w:hAnsi="Times New Roman"/>
          <w:color w:val="000000"/>
          <w:lang w:eastAsia="ru-RU"/>
        </w:rPr>
        <w:t xml:space="preserve">1.1. </w:t>
      </w:r>
      <w:r w:rsidR="00A0520E" w:rsidRPr="00C50CE2">
        <w:rPr>
          <w:rFonts w:ascii="Times New Roman" w:eastAsia="Times New Roman" w:hAnsi="Times New Roman"/>
          <w:bCs/>
          <w:color w:val="000000"/>
          <w:lang w:eastAsia="ru-RU"/>
        </w:rPr>
        <w:t xml:space="preserve">Исполнитель обязуется своевременно оказать на условиях </w:t>
      </w:r>
      <w:r w:rsidR="00700C1A" w:rsidRPr="00C50CE2">
        <w:rPr>
          <w:rFonts w:ascii="Times New Roman" w:eastAsia="Times New Roman" w:hAnsi="Times New Roman"/>
          <w:bCs/>
          <w:color w:val="000000"/>
          <w:lang w:eastAsia="ru-RU"/>
        </w:rPr>
        <w:t>Договор</w:t>
      </w:r>
      <w:r w:rsidR="00A0520E" w:rsidRPr="00C50CE2">
        <w:rPr>
          <w:rFonts w:ascii="Times New Roman" w:eastAsia="Times New Roman" w:hAnsi="Times New Roman"/>
          <w:bCs/>
          <w:color w:val="000000"/>
          <w:lang w:eastAsia="ru-RU"/>
        </w:rPr>
        <w:t>а услуги</w:t>
      </w:r>
      <w:r w:rsidR="00A0520E" w:rsidRPr="00C50CE2">
        <w:rPr>
          <w:rFonts w:ascii="Times New Roman" w:eastAsia="Times New Roman" w:hAnsi="Times New Roman"/>
          <w:color w:val="000000"/>
          <w:lang w:eastAsia="ru-RU"/>
        </w:rPr>
        <w:t xml:space="preserve"> </w:t>
      </w:r>
      <w:r w:rsidR="001E40F0" w:rsidRPr="00C50CE2">
        <w:rPr>
          <w:rFonts w:ascii="Times New Roman" w:eastAsia="Times New Roman" w:hAnsi="Times New Roman"/>
          <w:color w:val="000000"/>
          <w:lang w:eastAsia="ru-RU"/>
        </w:rPr>
        <w:t>по техническому обслуживанию</w:t>
      </w:r>
      <w:r w:rsidR="005571BF" w:rsidRPr="00C50CE2">
        <w:rPr>
          <w:rFonts w:ascii="Times New Roman" w:eastAsia="Times New Roman" w:hAnsi="Times New Roman"/>
          <w:color w:val="000000"/>
          <w:lang w:eastAsia="ru-RU"/>
        </w:rPr>
        <w:t xml:space="preserve"> </w:t>
      </w:r>
      <w:r w:rsidR="008703B6" w:rsidRPr="00C50CE2">
        <w:rPr>
          <w:rFonts w:ascii="Times New Roman" w:eastAsia="Times New Roman" w:hAnsi="Times New Roman"/>
          <w:color w:val="000000"/>
          <w:lang w:eastAsia="ru-RU"/>
        </w:rPr>
        <w:t>(содержанию) внутренних электрических сетей и электрооборудования</w:t>
      </w:r>
      <w:r w:rsidR="001E40F0" w:rsidRPr="00C50CE2">
        <w:rPr>
          <w:rFonts w:ascii="Times New Roman" w:eastAsia="Times New Roman" w:hAnsi="Times New Roman"/>
          <w:color w:val="000000"/>
          <w:lang w:eastAsia="ru-RU"/>
        </w:rPr>
        <w:t xml:space="preserve"> </w:t>
      </w:r>
      <w:r w:rsidR="001B3EF7" w:rsidRPr="00C50CE2">
        <w:rPr>
          <w:rFonts w:ascii="Times New Roman" w:eastAsia="Times New Roman" w:hAnsi="Times New Roman"/>
          <w:lang w:eastAsia="ru-RU"/>
        </w:rPr>
        <w:t>(далее – «Услуги»)</w:t>
      </w:r>
      <w:r w:rsidR="00A0520E" w:rsidRPr="00C50CE2">
        <w:rPr>
          <w:rFonts w:ascii="Times New Roman" w:eastAsia="Times New Roman" w:hAnsi="Times New Roman"/>
          <w:lang w:eastAsia="ru-RU"/>
        </w:rPr>
        <w:t>, а Заказчик</w:t>
      </w:r>
      <w:r w:rsidR="00A0520E" w:rsidRPr="00C50CE2">
        <w:rPr>
          <w:rFonts w:ascii="Times New Roman" w:eastAsia="Times New Roman" w:hAnsi="Times New Roman"/>
          <w:color w:val="000000"/>
          <w:lang w:eastAsia="ru-RU"/>
        </w:rPr>
        <w:t xml:space="preserve"> обязуется принять и оплатить их.</w:t>
      </w:r>
    </w:p>
    <w:p w14:paraId="540DD44C" w14:textId="77777777" w:rsidR="003404FF" w:rsidRPr="00C50CE2" w:rsidRDefault="003404FF" w:rsidP="00841F7D">
      <w:pPr>
        <w:shd w:val="clear" w:color="auto" w:fill="FFFFFF"/>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color w:val="000000"/>
          <w:lang w:eastAsia="ru-RU"/>
        </w:rPr>
        <w:t xml:space="preserve">1.2. Оказываемые в рамках настоящего Договора услуги должны соответствовать требованиям, указанным в Техническом задании и Спецификации,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w:t>
      </w:r>
      <w:proofErr w:type="gramStart"/>
      <w:r w:rsidRPr="00C50CE2">
        <w:rPr>
          <w:rFonts w:ascii="Times New Roman" w:eastAsia="Times New Roman" w:hAnsi="Times New Roman"/>
          <w:color w:val="000000"/>
          <w:lang w:eastAsia="ru-RU"/>
        </w:rPr>
        <w:t>к</w:t>
      </w:r>
      <w:proofErr w:type="gramEnd"/>
      <w:r w:rsidRPr="00C50CE2">
        <w:rPr>
          <w:rFonts w:ascii="Times New Roman" w:eastAsia="Times New Roman" w:hAnsi="Times New Roman"/>
          <w:color w:val="000000"/>
          <w:lang w:eastAsia="ru-RU"/>
        </w:rPr>
        <w:t xml:space="preserve"> </w:t>
      </w:r>
      <w:proofErr w:type="gramStart"/>
      <w:r w:rsidRPr="00C50CE2">
        <w:rPr>
          <w:rFonts w:ascii="Times New Roman" w:eastAsia="Times New Roman" w:hAnsi="Times New Roman"/>
          <w:color w:val="000000"/>
          <w:lang w:eastAsia="ru-RU"/>
        </w:rPr>
        <w:t>таким</w:t>
      </w:r>
      <w:proofErr w:type="gramEnd"/>
      <w:r w:rsidRPr="00C50CE2">
        <w:rPr>
          <w:rFonts w:ascii="Times New Roman" w:eastAsia="Times New Roman" w:hAnsi="Times New Roman"/>
          <w:color w:val="000000"/>
          <w:lang w:eastAsia="ru-RU"/>
        </w:rPr>
        <w:t xml:space="preserve"> видам услуг.</w:t>
      </w:r>
    </w:p>
    <w:p w14:paraId="31965B99" w14:textId="77777777" w:rsidR="00A0520E" w:rsidRPr="00C50CE2" w:rsidRDefault="008D46A1" w:rsidP="00841F7D">
      <w:pPr>
        <w:shd w:val="clear" w:color="auto" w:fill="FFFFFF"/>
        <w:spacing w:after="0" w:line="240" w:lineRule="auto"/>
        <w:ind w:firstLine="567"/>
        <w:jc w:val="both"/>
        <w:rPr>
          <w:rFonts w:ascii="Times New Roman" w:eastAsia="Times New Roman" w:hAnsi="Times New Roman"/>
          <w:bCs/>
          <w:color w:val="000000"/>
          <w:lang w:eastAsia="ru-RU"/>
        </w:rPr>
      </w:pPr>
      <w:r w:rsidRPr="00C50CE2">
        <w:rPr>
          <w:rFonts w:ascii="Times New Roman" w:eastAsia="Times New Roman" w:hAnsi="Times New Roman"/>
          <w:color w:val="000000"/>
          <w:lang w:eastAsia="ru-RU"/>
        </w:rPr>
        <w:t>1.</w:t>
      </w:r>
      <w:r w:rsidR="003404FF" w:rsidRPr="00C50CE2">
        <w:rPr>
          <w:rFonts w:ascii="Times New Roman" w:eastAsia="Times New Roman" w:hAnsi="Times New Roman"/>
          <w:color w:val="000000"/>
          <w:lang w:eastAsia="ru-RU"/>
        </w:rPr>
        <w:t>3</w:t>
      </w:r>
      <w:r w:rsidRPr="00C50CE2">
        <w:rPr>
          <w:rFonts w:ascii="Times New Roman" w:eastAsia="Times New Roman" w:hAnsi="Times New Roman"/>
          <w:color w:val="000000"/>
          <w:lang w:eastAsia="ru-RU"/>
        </w:rPr>
        <w:t xml:space="preserve">. </w:t>
      </w:r>
      <w:r w:rsidR="00A0520E" w:rsidRPr="00C50CE2">
        <w:rPr>
          <w:rFonts w:ascii="Times New Roman" w:eastAsia="Times New Roman" w:hAnsi="Times New Roman"/>
          <w:bCs/>
          <w:color w:val="000000"/>
          <w:lang w:eastAsia="ru-RU"/>
        </w:rPr>
        <w:t xml:space="preserve">Состав и объем услуг определяется в </w:t>
      </w:r>
      <w:r w:rsidR="0036525E" w:rsidRPr="00C50CE2">
        <w:rPr>
          <w:rFonts w:ascii="Times New Roman" w:eastAsia="Times New Roman" w:hAnsi="Times New Roman"/>
          <w:bCs/>
          <w:color w:val="000000"/>
          <w:lang w:eastAsia="ru-RU"/>
        </w:rPr>
        <w:t>Спецификации</w:t>
      </w:r>
      <w:r w:rsidR="00423718" w:rsidRPr="00C50CE2">
        <w:rPr>
          <w:rFonts w:ascii="Times New Roman" w:eastAsia="Times New Roman" w:hAnsi="Times New Roman"/>
          <w:bCs/>
          <w:color w:val="000000"/>
          <w:lang w:eastAsia="ru-RU"/>
        </w:rPr>
        <w:t xml:space="preserve"> (П</w:t>
      </w:r>
      <w:r w:rsidR="00A0520E" w:rsidRPr="00C50CE2">
        <w:rPr>
          <w:rFonts w:ascii="Times New Roman" w:eastAsia="Times New Roman" w:hAnsi="Times New Roman"/>
          <w:bCs/>
          <w:color w:val="000000"/>
          <w:lang w:eastAsia="ru-RU"/>
        </w:rPr>
        <w:t xml:space="preserve">риложение № 1) к </w:t>
      </w:r>
      <w:r w:rsidR="00700C1A" w:rsidRPr="00C50CE2">
        <w:rPr>
          <w:rFonts w:ascii="Times New Roman" w:eastAsia="Times New Roman" w:hAnsi="Times New Roman"/>
          <w:bCs/>
          <w:color w:val="000000"/>
          <w:lang w:eastAsia="ru-RU"/>
        </w:rPr>
        <w:t>Договор</w:t>
      </w:r>
      <w:r w:rsidR="00A0520E" w:rsidRPr="00C50CE2">
        <w:rPr>
          <w:rFonts w:ascii="Times New Roman" w:eastAsia="Times New Roman" w:hAnsi="Times New Roman"/>
          <w:bCs/>
          <w:color w:val="000000"/>
          <w:lang w:eastAsia="ru-RU"/>
        </w:rPr>
        <w:t xml:space="preserve">у. </w:t>
      </w:r>
    </w:p>
    <w:p w14:paraId="7044DD50" w14:textId="77777777" w:rsidR="00423718" w:rsidRDefault="00A0520E" w:rsidP="00423718">
      <w:pPr>
        <w:shd w:val="clear" w:color="auto" w:fill="FFFFFF"/>
        <w:spacing w:after="0" w:line="240" w:lineRule="auto"/>
        <w:ind w:firstLine="567"/>
        <w:jc w:val="both"/>
        <w:rPr>
          <w:rFonts w:ascii="Times New Roman" w:eastAsia="Times New Roman" w:hAnsi="Times New Roman"/>
          <w:color w:val="000000"/>
          <w:lang w:eastAsia="ru-RU"/>
        </w:rPr>
      </w:pPr>
      <w:r w:rsidRPr="00C50CE2">
        <w:rPr>
          <w:rFonts w:ascii="Times New Roman" w:eastAsia="Times New Roman" w:hAnsi="Times New Roman"/>
          <w:color w:val="000000"/>
          <w:lang w:eastAsia="ru-RU"/>
        </w:rPr>
        <w:t>1.</w:t>
      </w:r>
      <w:r w:rsidR="003404FF" w:rsidRPr="00C50CE2">
        <w:rPr>
          <w:rFonts w:ascii="Times New Roman" w:eastAsia="Times New Roman" w:hAnsi="Times New Roman"/>
          <w:color w:val="000000"/>
          <w:lang w:eastAsia="ru-RU"/>
        </w:rPr>
        <w:t>4</w:t>
      </w:r>
      <w:r w:rsidRPr="00C50CE2">
        <w:rPr>
          <w:rFonts w:ascii="Times New Roman" w:eastAsia="Times New Roman" w:hAnsi="Times New Roman"/>
          <w:color w:val="000000"/>
          <w:lang w:eastAsia="ru-RU"/>
        </w:rPr>
        <w:t xml:space="preserve">. Место оказания услуг: </w:t>
      </w:r>
      <w:r w:rsidR="00423718" w:rsidRPr="00C50CE2">
        <w:rPr>
          <w:rFonts w:ascii="Times New Roman" w:eastAsia="Times New Roman" w:hAnsi="Times New Roman"/>
          <w:color w:val="000000"/>
          <w:lang w:eastAsia="ru-RU"/>
        </w:rPr>
        <w:t>628680, Ханты-Мансийский автономный округ – Югра, г. Мегион, ул. Свободы, д. 6.</w:t>
      </w:r>
    </w:p>
    <w:p w14:paraId="411A1972" w14:textId="0DDB938D" w:rsidR="00891B9D" w:rsidRPr="00C50CE2" w:rsidRDefault="00891B9D" w:rsidP="00423718">
      <w:pPr>
        <w:shd w:val="clear" w:color="auto" w:fill="FFFFFF"/>
        <w:spacing w:after="0" w:line="240" w:lineRule="auto"/>
        <w:ind w:firstLine="567"/>
        <w:jc w:val="both"/>
        <w:rPr>
          <w:rFonts w:ascii="Times New Roman" w:eastAsia="Times New Roman" w:hAnsi="Times New Roman"/>
          <w:color w:val="000000"/>
          <w:lang w:eastAsia="ru-RU"/>
        </w:rPr>
      </w:pPr>
      <w:r>
        <w:rPr>
          <w:rFonts w:ascii="Times New Roman" w:hAnsi="Times New Roman"/>
        </w:rPr>
        <w:t xml:space="preserve">1.5. </w:t>
      </w:r>
      <w:r w:rsidRPr="00C50CE2">
        <w:rPr>
          <w:rFonts w:ascii="Times New Roman" w:hAnsi="Times New Roman"/>
        </w:rPr>
        <w:t>Сроки (периоды) оказания услуг</w:t>
      </w:r>
      <w:r>
        <w:rPr>
          <w:rFonts w:ascii="Times New Roman" w:hAnsi="Times New Roman"/>
        </w:rPr>
        <w:t xml:space="preserve">: </w:t>
      </w:r>
      <w:r w:rsidRPr="00C50CE2">
        <w:rPr>
          <w:rFonts w:ascii="Times New Roman" w:hAnsi="Times New Roman"/>
        </w:rPr>
        <w:t>Услуги должны быть оказаны с «01» января 202</w:t>
      </w:r>
      <w:r w:rsidR="000D24FE">
        <w:rPr>
          <w:rFonts w:ascii="Times New Roman" w:hAnsi="Times New Roman"/>
        </w:rPr>
        <w:t>7</w:t>
      </w:r>
      <w:r w:rsidRPr="00C50CE2">
        <w:rPr>
          <w:rFonts w:ascii="Times New Roman" w:hAnsi="Times New Roman"/>
        </w:rPr>
        <w:t xml:space="preserve"> года по «31» декабря 202</w:t>
      </w:r>
      <w:r w:rsidR="000D24FE">
        <w:rPr>
          <w:rFonts w:ascii="Times New Roman" w:hAnsi="Times New Roman"/>
        </w:rPr>
        <w:t>7</w:t>
      </w:r>
      <w:r w:rsidRPr="00C50CE2">
        <w:rPr>
          <w:rFonts w:ascii="Times New Roman" w:hAnsi="Times New Roman"/>
        </w:rPr>
        <w:t xml:space="preserve"> г. (включительно).</w:t>
      </w:r>
    </w:p>
    <w:p w14:paraId="1CEB3303" w14:textId="77777777" w:rsidR="00A0520E" w:rsidRPr="00C50CE2" w:rsidRDefault="00A0520E" w:rsidP="00423718">
      <w:pPr>
        <w:shd w:val="clear" w:color="auto" w:fill="FFFFFF"/>
        <w:spacing w:after="0" w:line="240" w:lineRule="auto"/>
        <w:ind w:firstLine="567"/>
        <w:jc w:val="center"/>
        <w:rPr>
          <w:rFonts w:ascii="Times New Roman" w:eastAsia="Times New Roman" w:hAnsi="Times New Roman"/>
          <w:b/>
          <w:lang w:eastAsia="ru-RU"/>
        </w:rPr>
      </w:pPr>
      <w:r w:rsidRPr="00C50CE2">
        <w:rPr>
          <w:rFonts w:ascii="Times New Roman" w:eastAsia="Times New Roman" w:hAnsi="Times New Roman"/>
          <w:b/>
          <w:lang w:eastAsia="ru-RU"/>
        </w:rPr>
        <w:t xml:space="preserve">2. Цена </w:t>
      </w:r>
      <w:r w:rsidR="00700C1A" w:rsidRPr="00C50CE2">
        <w:rPr>
          <w:rFonts w:ascii="Times New Roman" w:eastAsia="Times New Roman" w:hAnsi="Times New Roman"/>
          <w:b/>
          <w:lang w:eastAsia="ru-RU"/>
        </w:rPr>
        <w:t>Договор</w:t>
      </w:r>
      <w:r w:rsidRPr="00C50CE2">
        <w:rPr>
          <w:rFonts w:ascii="Times New Roman" w:eastAsia="Times New Roman" w:hAnsi="Times New Roman"/>
          <w:b/>
          <w:lang w:eastAsia="ru-RU"/>
        </w:rPr>
        <w:t>а и порядок расчетов</w:t>
      </w:r>
    </w:p>
    <w:p w14:paraId="0610B1C4" w14:textId="77777777" w:rsidR="00A0520E" w:rsidRPr="00C50CE2" w:rsidRDefault="00A0520E" w:rsidP="002300FF">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2.1. Цена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является твердой, не может изменяться в ходе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за исключением случаев, установленных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ом и (или) предусмотренных законодательством Российской Федерации.</w:t>
      </w:r>
    </w:p>
    <w:p w14:paraId="49805E1B" w14:textId="23865791" w:rsidR="00041B4E" w:rsidRPr="00C50CE2" w:rsidRDefault="00A0520E" w:rsidP="00041B4E">
      <w:pPr>
        <w:widowControl w:val="0"/>
        <w:autoSpaceDE w:val="0"/>
        <w:autoSpaceDN w:val="0"/>
        <w:adjustRightInd w:val="0"/>
        <w:spacing w:after="0" w:line="240" w:lineRule="auto"/>
        <w:ind w:firstLine="567"/>
        <w:jc w:val="both"/>
        <w:rPr>
          <w:rFonts w:ascii="Times New Roman" w:eastAsia="Times New Roman" w:hAnsi="Times New Roman"/>
          <w:iCs/>
          <w:lang w:eastAsia="ru-RU"/>
        </w:rPr>
      </w:pPr>
      <w:r w:rsidRPr="00C50CE2">
        <w:rPr>
          <w:rFonts w:ascii="Times New Roman" w:eastAsia="Times New Roman" w:hAnsi="Times New Roman"/>
          <w:lang w:eastAsia="ru-RU"/>
        </w:rPr>
        <w:t xml:space="preserve">2.2. Общая цена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 составляет</w:t>
      </w:r>
      <w:proofErr w:type="gramStart"/>
      <w:r w:rsidRPr="00C50CE2">
        <w:rPr>
          <w:rFonts w:ascii="Times New Roman" w:eastAsia="Times New Roman" w:hAnsi="Times New Roman"/>
          <w:lang w:eastAsia="ru-RU"/>
        </w:rPr>
        <w:t xml:space="preserve"> </w:t>
      </w:r>
      <w:r w:rsidR="00891B9D">
        <w:rPr>
          <w:rFonts w:ascii="Times New Roman" w:eastAsia="Times New Roman" w:hAnsi="Times New Roman"/>
          <w:b/>
          <w:lang w:eastAsia="ru-RU"/>
        </w:rPr>
        <w:t>______________________________</w:t>
      </w:r>
      <w:r w:rsidR="00090102" w:rsidRPr="00C50CE2">
        <w:rPr>
          <w:rFonts w:ascii="Times New Roman" w:eastAsia="Times New Roman" w:hAnsi="Times New Roman"/>
          <w:b/>
          <w:lang w:eastAsia="ru-RU"/>
        </w:rPr>
        <w:t xml:space="preserve"> (</w:t>
      </w:r>
      <w:r w:rsidR="00891B9D">
        <w:rPr>
          <w:rFonts w:ascii="Times New Roman" w:eastAsia="Times New Roman" w:hAnsi="Times New Roman"/>
          <w:b/>
          <w:lang w:eastAsia="ru-RU"/>
        </w:rPr>
        <w:t>____________________________________</w:t>
      </w:r>
      <w:r w:rsidR="00090102" w:rsidRPr="00C50CE2">
        <w:rPr>
          <w:rFonts w:ascii="Times New Roman" w:eastAsia="Times New Roman" w:hAnsi="Times New Roman"/>
          <w:b/>
          <w:lang w:eastAsia="ru-RU"/>
        </w:rPr>
        <w:t xml:space="preserve">) </w:t>
      </w:r>
      <w:proofErr w:type="gramEnd"/>
      <w:r w:rsidR="00090102" w:rsidRPr="00C50CE2">
        <w:rPr>
          <w:rFonts w:ascii="Times New Roman" w:eastAsia="Times New Roman" w:hAnsi="Times New Roman"/>
          <w:b/>
          <w:lang w:eastAsia="ru-RU"/>
        </w:rPr>
        <w:t>рублей</w:t>
      </w:r>
      <w:r w:rsidR="00891B9D">
        <w:rPr>
          <w:rFonts w:ascii="Times New Roman" w:eastAsia="Times New Roman" w:hAnsi="Times New Roman"/>
          <w:b/>
          <w:lang w:eastAsia="ru-RU"/>
        </w:rPr>
        <w:t>___</w:t>
      </w:r>
      <w:r w:rsidR="00090102" w:rsidRPr="00C50CE2">
        <w:rPr>
          <w:rFonts w:ascii="Times New Roman" w:eastAsia="Times New Roman" w:hAnsi="Times New Roman"/>
          <w:b/>
          <w:lang w:eastAsia="ru-RU"/>
        </w:rPr>
        <w:t xml:space="preserve"> копеек</w:t>
      </w:r>
      <w:r w:rsidR="00B56C3D" w:rsidRPr="00C50CE2">
        <w:rPr>
          <w:rFonts w:ascii="Times New Roman" w:eastAsia="Times New Roman" w:hAnsi="Times New Roman"/>
          <w:b/>
          <w:bCs/>
          <w:lang w:eastAsia="ru-RU"/>
        </w:rPr>
        <w:t xml:space="preserve">, </w:t>
      </w:r>
      <w:r w:rsidR="0037695D" w:rsidRPr="00C50CE2">
        <w:rPr>
          <w:rFonts w:ascii="Times New Roman" w:eastAsia="Times New Roman" w:hAnsi="Times New Roman"/>
          <w:bCs/>
          <w:lang w:eastAsia="ru-RU"/>
        </w:rPr>
        <w:t xml:space="preserve">в том числе НДС </w:t>
      </w:r>
      <w:r w:rsidR="00891B9D">
        <w:rPr>
          <w:rFonts w:ascii="Times New Roman" w:eastAsia="Times New Roman" w:hAnsi="Times New Roman"/>
          <w:bCs/>
          <w:lang w:eastAsia="ru-RU"/>
        </w:rPr>
        <w:t>__</w:t>
      </w:r>
      <w:r w:rsidR="0037695D" w:rsidRPr="00C50CE2">
        <w:rPr>
          <w:rFonts w:ascii="Times New Roman" w:eastAsia="Times New Roman" w:hAnsi="Times New Roman"/>
          <w:bCs/>
          <w:lang w:eastAsia="ru-RU"/>
        </w:rPr>
        <w:t>%(</w:t>
      </w:r>
      <w:r w:rsidR="00891B9D">
        <w:rPr>
          <w:rFonts w:ascii="Times New Roman" w:eastAsia="Times New Roman" w:hAnsi="Times New Roman"/>
          <w:bCs/>
          <w:lang w:eastAsia="ru-RU"/>
        </w:rPr>
        <w:t>_________</w:t>
      </w:r>
      <w:r w:rsidR="0037695D" w:rsidRPr="00C50CE2">
        <w:rPr>
          <w:rFonts w:ascii="Times New Roman" w:eastAsia="Times New Roman" w:hAnsi="Times New Roman"/>
          <w:bCs/>
          <w:lang w:eastAsia="ru-RU"/>
        </w:rPr>
        <w:t xml:space="preserve">) рублей </w:t>
      </w:r>
      <w:r w:rsidR="00891B9D">
        <w:rPr>
          <w:rFonts w:ascii="Times New Roman" w:eastAsia="Times New Roman" w:hAnsi="Times New Roman"/>
          <w:bCs/>
          <w:lang w:eastAsia="ru-RU"/>
        </w:rPr>
        <w:t>____</w:t>
      </w:r>
      <w:r w:rsidR="0037695D" w:rsidRPr="00C50CE2">
        <w:rPr>
          <w:rFonts w:ascii="Times New Roman" w:eastAsia="Times New Roman" w:hAnsi="Times New Roman"/>
          <w:bCs/>
          <w:lang w:eastAsia="ru-RU"/>
        </w:rPr>
        <w:t xml:space="preserve"> копеек</w:t>
      </w:r>
      <w:r w:rsidR="00891B9D">
        <w:rPr>
          <w:rFonts w:ascii="Times New Roman" w:eastAsia="Times New Roman" w:hAnsi="Times New Roman"/>
          <w:bCs/>
          <w:lang w:eastAsia="ru-RU"/>
        </w:rPr>
        <w:t>/ НДС не облагается.</w:t>
      </w:r>
    </w:p>
    <w:p w14:paraId="5CA70A99" w14:textId="77777777" w:rsidR="00AB4F0D" w:rsidRPr="00C50CE2" w:rsidRDefault="00AB4F0D" w:rsidP="002300FF">
      <w:pPr>
        <w:widowControl w:val="0"/>
        <w:autoSpaceDE w:val="0"/>
        <w:autoSpaceDN w:val="0"/>
        <w:adjustRightInd w:val="0"/>
        <w:spacing w:after="0" w:line="240" w:lineRule="auto"/>
        <w:ind w:firstLine="567"/>
        <w:jc w:val="both"/>
        <w:rPr>
          <w:rFonts w:ascii="Times New Roman" w:eastAsia="Times New Roman" w:hAnsi="Times New Roman"/>
          <w:iCs/>
          <w:lang w:eastAsia="ru-RU"/>
        </w:rPr>
      </w:pPr>
      <w:proofErr w:type="gramStart"/>
      <w:r w:rsidRPr="00C50CE2">
        <w:rPr>
          <w:rFonts w:ascii="Times New Roman" w:eastAsia="Times New Roman" w:hAnsi="Times New Roman"/>
          <w:iCs/>
          <w:lang w:eastAsia="ru-RU"/>
        </w:rPr>
        <w:t xml:space="preserve">Сумма, подлежащая уплате Заказчиком </w:t>
      </w:r>
      <w:r w:rsidR="007B5DF8" w:rsidRPr="00C50CE2">
        <w:rPr>
          <w:rFonts w:ascii="Times New Roman" w:eastAsia="Times New Roman" w:hAnsi="Times New Roman"/>
          <w:iCs/>
          <w:lang w:eastAsia="ru-RU"/>
        </w:rPr>
        <w:t>Исполнителю</w:t>
      </w:r>
      <w:r w:rsidRPr="00C50CE2">
        <w:rPr>
          <w:rFonts w:ascii="Times New Roman" w:eastAsia="Times New Roman" w:hAnsi="Times New Roman"/>
          <w:iCs/>
          <w:lang w:eastAsia="ru-RU"/>
        </w:rPr>
        <w:t xml:space="preserve">, уменьшается на размер налогов, сборов и иных обязательных платежей в бюджеты бюджетной системы Российской Федерации, связанных с оплатой </w:t>
      </w:r>
      <w:r w:rsidR="00700C1A" w:rsidRPr="00C50CE2">
        <w:rPr>
          <w:rFonts w:ascii="Times New Roman" w:eastAsia="Times New Roman" w:hAnsi="Times New Roman"/>
          <w:iCs/>
          <w:lang w:eastAsia="ru-RU"/>
        </w:rPr>
        <w:t>Договор</w:t>
      </w:r>
      <w:r w:rsidRPr="00C50CE2">
        <w:rPr>
          <w:rFonts w:ascii="Times New Roman" w:eastAsia="Times New Roman" w:hAnsi="Times New Roman"/>
          <w:iCs/>
          <w:lang w:eastAsia="ru-RU"/>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14:paraId="0F4E72CA" w14:textId="77777777" w:rsidR="00A0520E" w:rsidRPr="00C50CE2" w:rsidRDefault="00A0520E" w:rsidP="002300FF">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2.3. </w:t>
      </w:r>
      <w:proofErr w:type="gramStart"/>
      <w:r w:rsidRPr="00C50CE2">
        <w:rPr>
          <w:rFonts w:ascii="Times New Roman" w:eastAsia="Times New Roman" w:hAnsi="Times New Roman"/>
          <w:lang w:eastAsia="ru-RU"/>
        </w:rPr>
        <w:t xml:space="preserve">В общую цену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включены все расходы Исполнителя, необходимые для осуществления им своих обязательств по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Исполнителя, стоимость всех необходимых погрузочно-разгрузочных</w:t>
      </w:r>
      <w:proofErr w:type="gramEnd"/>
      <w:r w:rsidRPr="00C50CE2">
        <w:rPr>
          <w:rFonts w:ascii="Times New Roman" w:eastAsia="Times New Roman" w:hAnsi="Times New Roman"/>
          <w:lang w:eastAsia="ru-RU"/>
        </w:rPr>
        <w:t xml:space="preserve"> работ и иные расходы, связанные с оказанием услуг.</w:t>
      </w:r>
    </w:p>
    <w:p w14:paraId="4F9675BD" w14:textId="77777777" w:rsidR="00A0520E" w:rsidRPr="00C50CE2" w:rsidRDefault="00A0520E" w:rsidP="002300FF">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2.4.    Оплата по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у производится в следующем порядке:</w:t>
      </w:r>
    </w:p>
    <w:p w14:paraId="5A2FC301" w14:textId="77777777" w:rsidR="00A0520E" w:rsidRPr="00C50CE2" w:rsidRDefault="00A0520E" w:rsidP="002300FF">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2.4.1. Оплата производится в безналичном порядке путем перечисления Заказчиком денежных средств на указанный в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е расчетный счет Исполнителя.</w:t>
      </w:r>
    </w:p>
    <w:p w14:paraId="7558D40D" w14:textId="77777777" w:rsidR="00A0520E" w:rsidRPr="00C50CE2" w:rsidRDefault="00A0520E" w:rsidP="002300FF">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2.4.2. Оплата производится в рублях Российской Федерации.</w:t>
      </w:r>
    </w:p>
    <w:p w14:paraId="6BCBFCFE" w14:textId="77777777" w:rsidR="00A0520E" w:rsidRPr="00C50CE2" w:rsidRDefault="00A0520E" w:rsidP="002300FF">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2.4.3. Расчет за оказанные услуги</w:t>
      </w:r>
      <w:r w:rsidR="002F20E4" w:rsidRPr="00C50CE2">
        <w:rPr>
          <w:rFonts w:ascii="Times New Roman" w:eastAsia="Times New Roman" w:hAnsi="Times New Roman"/>
          <w:lang w:eastAsia="ru-RU"/>
        </w:rPr>
        <w:t xml:space="preserve"> </w:t>
      </w:r>
      <w:r w:rsidRPr="00C50CE2">
        <w:rPr>
          <w:rFonts w:ascii="Times New Roman" w:eastAsia="Times New Roman" w:hAnsi="Times New Roman"/>
          <w:lang w:eastAsia="ru-RU"/>
        </w:rPr>
        <w:t xml:space="preserve">осуществляется в течение </w:t>
      </w:r>
      <w:r w:rsidR="00BE14F2" w:rsidRPr="00C50CE2">
        <w:rPr>
          <w:rFonts w:ascii="Times New Roman" w:eastAsia="Times New Roman" w:hAnsi="Times New Roman"/>
          <w:lang w:eastAsia="ru-RU"/>
        </w:rPr>
        <w:t>7</w:t>
      </w:r>
      <w:r w:rsidRPr="00C50CE2">
        <w:rPr>
          <w:rFonts w:ascii="Times New Roman" w:eastAsia="Times New Roman" w:hAnsi="Times New Roman"/>
          <w:lang w:eastAsia="ru-RU"/>
        </w:rPr>
        <w:t xml:space="preserve"> (</w:t>
      </w:r>
      <w:r w:rsidR="00BE14F2" w:rsidRPr="00C50CE2">
        <w:rPr>
          <w:rFonts w:ascii="Times New Roman" w:eastAsia="Times New Roman" w:hAnsi="Times New Roman"/>
          <w:lang w:eastAsia="ru-RU"/>
        </w:rPr>
        <w:t>Семи</w:t>
      </w:r>
      <w:r w:rsidR="00AB4F0D" w:rsidRPr="00C50CE2">
        <w:rPr>
          <w:rFonts w:ascii="Times New Roman" w:eastAsia="Times New Roman" w:hAnsi="Times New Roman"/>
          <w:lang w:eastAsia="ru-RU"/>
        </w:rPr>
        <w:t xml:space="preserve">) </w:t>
      </w:r>
      <w:r w:rsidR="007C3D8C" w:rsidRPr="00C50CE2">
        <w:rPr>
          <w:rFonts w:ascii="Times New Roman" w:eastAsia="Times New Roman" w:hAnsi="Times New Roman"/>
          <w:lang w:eastAsia="ru-RU"/>
        </w:rPr>
        <w:t>рабочих</w:t>
      </w:r>
      <w:r w:rsidRPr="00C50CE2">
        <w:rPr>
          <w:rFonts w:ascii="Times New Roman" w:eastAsia="Times New Roman" w:hAnsi="Times New Roman"/>
          <w:lang w:eastAsia="ru-RU"/>
        </w:rPr>
        <w:t xml:space="preserve"> дн</w:t>
      </w:r>
      <w:r w:rsidR="009158D1" w:rsidRPr="00C50CE2">
        <w:rPr>
          <w:rFonts w:ascii="Times New Roman" w:eastAsia="Times New Roman" w:hAnsi="Times New Roman"/>
          <w:lang w:eastAsia="ru-RU"/>
        </w:rPr>
        <w:t>ей</w:t>
      </w:r>
      <w:r w:rsidRPr="00C50CE2">
        <w:rPr>
          <w:rFonts w:ascii="Times New Roman" w:eastAsia="Times New Roman" w:hAnsi="Times New Roman"/>
          <w:lang w:eastAsia="ru-RU"/>
        </w:rPr>
        <w:t xml:space="preserve"> со дня подписания Заказчиком </w:t>
      </w:r>
      <w:r w:rsidRPr="00C50CE2">
        <w:rPr>
          <w:rFonts w:ascii="Times New Roman" w:eastAsia="Times New Roman" w:hAnsi="Times New Roman"/>
          <w:color w:val="000000"/>
          <w:lang w:eastAsia="ru-RU"/>
        </w:rPr>
        <w:t xml:space="preserve">Акта об оказанных услугах или универсального передаточного документа </w:t>
      </w:r>
      <w:r w:rsidRPr="00C50CE2">
        <w:rPr>
          <w:rFonts w:ascii="Times New Roman" w:eastAsia="Times New Roman" w:hAnsi="Times New Roman"/>
          <w:lang w:eastAsia="ru-RU"/>
        </w:rPr>
        <w:t xml:space="preserve">либо, в случаях, предусмотренных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ом, со дня подписания Акта взаимосверки обязательств на основании представленного Исполнителем счета или универсального передаточного документа</w:t>
      </w:r>
      <w:r w:rsidR="00A151C0" w:rsidRPr="00C50CE2">
        <w:rPr>
          <w:rFonts w:ascii="Times New Roman" w:eastAsia="Times New Roman" w:hAnsi="Times New Roman"/>
          <w:lang w:eastAsia="ru-RU"/>
        </w:rPr>
        <w:t xml:space="preserve">. </w:t>
      </w:r>
    </w:p>
    <w:p w14:paraId="0BB5894C" w14:textId="77777777" w:rsidR="00A0520E" w:rsidRPr="00C50CE2" w:rsidRDefault="00A0520E" w:rsidP="002300FF">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2.4.4. </w:t>
      </w:r>
      <w:proofErr w:type="gramStart"/>
      <w:r w:rsidRPr="00C50CE2">
        <w:rPr>
          <w:rFonts w:ascii="Times New Roman" w:eastAsia="Times New Roman" w:hAnsi="Times New Roman"/>
          <w:lang w:eastAsia="ru-RU"/>
        </w:rPr>
        <w:t xml:space="preserve">В случаях, предусмотренных пунктом 2.6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оплата оказанных услуг производится в течение 10 (десяти) рабочих дней со дня поступления Заказчику от Исполнителя денежных средств в счет уплаты в полном объеме начисленной и выставленной Заказчиком неустойки (штрафа, пени) и (или) возмещения Исполнителем убытков, согласно предъявленным Заказчиком требованиям, на основании </w:t>
      </w:r>
      <w:r w:rsidRPr="00C50CE2">
        <w:rPr>
          <w:rFonts w:ascii="Times New Roman" w:eastAsia="Times New Roman" w:hAnsi="Times New Roman"/>
          <w:lang w:eastAsia="ru-RU"/>
        </w:rPr>
        <w:lastRenderedPageBreak/>
        <w:t>подписанных Заказчиком Актов об оказанных услугах и представленных Исполнителем счетов или  универсального</w:t>
      </w:r>
      <w:proofErr w:type="gramEnd"/>
      <w:r w:rsidRPr="00C50CE2">
        <w:rPr>
          <w:rFonts w:ascii="Times New Roman" w:eastAsia="Times New Roman" w:hAnsi="Times New Roman"/>
          <w:lang w:eastAsia="ru-RU"/>
        </w:rPr>
        <w:t xml:space="preserve">  передаточного  документа.</w:t>
      </w:r>
    </w:p>
    <w:p w14:paraId="4E60E72D" w14:textId="77777777" w:rsidR="00A0520E" w:rsidRPr="00C50CE2" w:rsidRDefault="00A0520E" w:rsidP="002300FF">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2.5. </w:t>
      </w:r>
      <w:proofErr w:type="gramStart"/>
      <w:r w:rsidRPr="00C50CE2">
        <w:rPr>
          <w:rFonts w:ascii="Times New Roman" w:eastAsia="Times New Roman" w:hAnsi="Times New Roman"/>
          <w:lang w:eastAsia="ru-RU"/>
        </w:rPr>
        <w:t xml:space="preserve">В случае начисления Заказчиком Исполнителю неустойки (штрафа, пени) и (или) предъявления требования о возмещении убытков, Стороны подписывают Акт взаимосверки обязательств по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у, в котором, помимо прочего, указываются: сведения о фактически исполненных обязательствах по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у, сумма, подлежащая оплате в соответствии с условиями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 размер неустойки (штрафа, пени) и (или) убытков, подлежащей взысканию, основания применения и порядок расчета неустойки (штрафа, пени) и</w:t>
      </w:r>
      <w:proofErr w:type="gramEnd"/>
      <w:r w:rsidRPr="00C50CE2">
        <w:rPr>
          <w:rFonts w:ascii="Times New Roman" w:eastAsia="Times New Roman" w:hAnsi="Times New Roman"/>
          <w:lang w:eastAsia="ru-RU"/>
        </w:rPr>
        <w:t xml:space="preserve"> (или) убытков, итоговая сумма, подлежащая оплате Исполнителю по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у. </w:t>
      </w:r>
    </w:p>
    <w:p w14:paraId="76917685" w14:textId="77777777" w:rsidR="00A0520E" w:rsidRPr="00C50CE2" w:rsidRDefault="00A0520E" w:rsidP="002300FF">
      <w:pPr>
        <w:autoSpaceDE w:val="0"/>
        <w:autoSpaceDN w:val="0"/>
        <w:adjustRightInd w:val="0"/>
        <w:spacing w:after="0" w:line="240" w:lineRule="auto"/>
        <w:ind w:firstLine="540"/>
        <w:jc w:val="both"/>
        <w:rPr>
          <w:rFonts w:ascii="Times New Roman" w:eastAsia="Times New Roman" w:hAnsi="Times New Roman"/>
          <w:i/>
          <w:lang w:eastAsia="ru-RU"/>
        </w:rPr>
      </w:pPr>
      <w:r w:rsidRPr="00C50CE2">
        <w:rPr>
          <w:rFonts w:ascii="Times New Roman" w:eastAsia="Times New Roman" w:hAnsi="Times New Roman"/>
          <w:lang w:eastAsia="ru-RU"/>
        </w:rPr>
        <w:t xml:space="preserve">В случае подписания Сторонами Акта взаимосверки обязательств по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у оплата оказанных услуг осуществляется Исполнителю за вычетом соответствующего размера неустойки (штрафа, пени) и (или) убытков согласно указанному Акту и на основании представленного Исполнителем счета или  универсального передаточного документа.</w:t>
      </w:r>
      <w:r w:rsidRPr="00C50CE2">
        <w:rPr>
          <w:rFonts w:ascii="Times New Roman" w:eastAsia="Times New Roman" w:hAnsi="Times New Roman"/>
          <w:i/>
          <w:lang w:eastAsia="ru-RU"/>
        </w:rPr>
        <w:t xml:space="preserve"> </w:t>
      </w:r>
    </w:p>
    <w:p w14:paraId="457CCFF7" w14:textId="77777777" w:rsidR="00A0520E" w:rsidRPr="00C50CE2" w:rsidRDefault="00A0520E" w:rsidP="002300FF">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2.6. В случае</w:t>
      </w:r>
      <w:proofErr w:type="gramStart"/>
      <w:r w:rsidRPr="00C50CE2">
        <w:rPr>
          <w:rFonts w:ascii="Times New Roman" w:eastAsia="Times New Roman" w:hAnsi="Times New Roman"/>
          <w:lang w:eastAsia="ru-RU"/>
        </w:rPr>
        <w:t>,</w:t>
      </w:r>
      <w:proofErr w:type="gramEnd"/>
      <w:r w:rsidRPr="00C50CE2">
        <w:rPr>
          <w:rFonts w:ascii="Times New Roman" w:eastAsia="Times New Roman" w:hAnsi="Times New Roman"/>
          <w:lang w:eastAsia="ru-RU"/>
        </w:rPr>
        <w:t xml:space="preserve"> если при начислении Заказчиком Исполнителю неустойки (штрафа, пени) и (или) предъявления требования о возмещении убытков, Стороны не подписали Акт взаимосверки обязательств по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у, указанный в п. 2.5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Заказчик вправе не производить оплату по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у до уплаты Исполнителем начисленной и выставленной Заказчиком неустойки (штрафа, пени) и (или) до возмещения Исполнителем убытков, согласно предъявленным Заказчиком требованиям. </w:t>
      </w:r>
    </w:p>
    <w:p w14:paraId="6043161D" w14:textId="77777777" w:rsidR="00A0520E" w:rsidRPr="00C50CE2" w:rsidRDefault="00A0520E" w:rsidP="002300FF">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2.7. </w:t>
      </w:r>
      <w:r w:rsidR="005A3993" w:rsidRPr="00C50CE2">
        <w:rPr>
          <w:rFonts w:ascii="Times New Roman" w:eastAsia="Times New Roman" w:hAnsi="Times New Roman"/>
          <w:lang w:eastAsia="ru-RU"/>
        </w:rPr>
        <w:t xml:space="preserve">В случае уменьшения Заказчику ранее доведенных до как получателя бюджетных средств лимитов бюджетных обязательств по соглашению Сторон Договора возможны изменения существенных условий. При этом Заказчик в ходе исполнения Договора обеспечивает согласование новых условий Договора, в том числе цены и (или) сроков исполнения Договора и (или) объема оказываемых услуг, предусмотренного Договором. В случае если при сокращении лимитов бюджетных обязательств между Сторонами Договора не достигнуто соглашение о снижении его цены без сокращения объемов оказываемых услуг и (или) об изменении сроков исполнения Договора, Государственный заказчик обеспечивает согласование существенных условий Договора в части сокращения </w:t>
      </w:r>
      <w:proofErr w:type="gramStart"/>
      <w:r w:rsidR="005A3993" w:rsidRPr="00C50CE2">
        <w:rPr>
          <w:rFonts w:ascii="Times New Roman" w:eastAsia="Times New Roman" w:hAnsi="Times New Roman"/>
          <w:lang w:eastAsia="ru-RU"/>
        </w:rPr>
        <w:t>объемов</w:t>
      </w:r>
      <w:proofErr w:type="gramEnd"/>
      <w:r w:rsidR="005A3993" w:rsidRPr="00C50CE2">
        <w:rPr>
          <w:rFonts w:ascii="Times New Roman" w:eastAsia="Times New Roman" w:hAnsi="Times New Roman"/>
          <w:lang w:eastAsia="ru-RU"/>
        </w:rPr>
        <w:t xml:space="preserve"> оказываемых услуг.</w:t>
      </w:r>
    </w:p>
    <w:p w14:paraId="08B43925" w14:textId="77777777" w:rsidR="00A0520E" w:rsidRPr="00C50CE2" w:rsidRDefault="00A0520E" w:rsidP="002300FF">
      <w:pPr>
        <w:spacing w:after="0" w:line="240" w:lineRule="auto"/>
        <w:ind w:firstLine="567"/>
        <w:jc w:val="center"/>
        <w:rPr>
          <w:rFonts w:ascii="Times New Roman" w:eastAsia="Times New Roman" w:hAnsi="Times New Roman"/>
          <w:b/>
          <w:lang w:eastAsia="ru-RU"/>
        </w:rPr>
      </w:pPr>
      <w:r w:rsidRPr="00C50CE2">
        <w:rPr>
          <w:rFonts w:ascii="Times New Roman" w:eastAsia="Times New Roman" w:hAnsi="Times New Roman"/>
          <w:b/>
          <w:lang w:eastAsia="ru-RU"/>
        </w:rPr>
        <w:t>3. Права и обязанности сторон</w:t>
      </w:r>
    </w:p>
    <w:p w14:paraId="0500F56B" w14:textId="77777777" w:rsidR="00A0520E" w:rsidRPr="00C50CE2" w:rsidRDefault="00A0520E" w:rsidP="002300FF">
      <w:pPr>
        <w:spacing w:after="0" w:line="240" w:lineRule="auto"/>
        <w:ind w:firstLine="567"/>
        <w:jc w:val="both"/>
        <w:rPr>
          <w:rFonts w:ascii="Times New Roman" w:eastAsia="Times New Roman" w:hAnsi="Times New Roman"/>
          <w:b/>
          <w:lang w:eastAsia="ru-RU"/>
        </w:rPr>
      </w:pPr>
      <w:r w:rsidRPr="00C50CE2">
        <w:rPr>
          <w:rFonts w:ascii="Times New Roman" w:eastAsia="Times New Roman" w:hAnsi="Times New Roman"/>
          <w:b/>
          <w:lang w:eastAsia="ru-RU"/>
        </w:rPr>
        <w:t>3.1. Заказчик имеет право:</w:t>
      </w:r>
    </w:p>
    <w:p w14:paraId="10D3CD76" w14:textId="77777777" w:rsidR="00505648" w:rsidRPr="00C50CE2" w:rsidRDefault="00505648" w:rsidP="00505648">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3.1.1. По согласованию с Исполнителем изменить объем услуг в соответствии с пунктом </w:t>
      </w:r>
      <w:r w:rsidR="003F79FC" w:rsidRPr="00C50CE2">
        <w:rPr>
          <w:rFonts w:ascii="Times New Roman" w:eastAsia="Times New Roman" w:hAnsi="Times New Roman"/>
          <w:lang w:eastAsia="ru-RU"/>
        </w:rPr>
        <w:t>1</w:t>
      </w:r>
      <w:r w:rsidRPr="00C50CE2">
        <w:rPr>
          <w:rFonts w:ascii="Times New Roman" w:eastAsia="Times New Roman" w:hAnsi="Times New Roman"/>
          <w:lang w:eastAsia="ru-RU"/>
        </w:rPr>
        <w:t xml:space="preserve">2.6 Договора. </w:t>
      </w:r>
    </w:p>
    <w:p w14:paraId="287DD533" w14:textId="77777777" w:rsidR="00505648" w:rsidRPr="00C50CE2" w:rsidRDefault="00505648" w:rsidP="00505648">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3.1.2. Требовать возмещения неустойки и (или) убытков, причиненных по вине Исполнителя.</w:t>
      </w:r>
    </w:p>
    <w:p w14:paraId="7E68DB3E" w14:textId="77777777" w:rsidR="00505648" w:rsidRPr="00C50CE2" w:rsidRDefault="00505648" w:rsidP="00505648">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3.1.3. Требовать от Исполнителя надлежащего исполнения обязательств в соответствии с условиями Договора и иными нормами, регулирующими данную сферу деятельности, а также требовать своевременного устранения выявленных недостатков.</w:t>
      </w:r>
    </w:p>
    <w:p w14:paraId="17AFD1F0" w14:textId="77777777" w:rsidR="003907D6" w:rsidRPr="00C50CE2" w:rsidRDefault="003907D6" w:rsidP="00505648">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3.1.4. Отказаться в любое время до сдачи услуг от исполнения Договора и потребовать возмещения ущерба, если Исполнитель не приступает своевременно к исполнению Договора или оказывает Услуги настолько медленно, что окончание их к сроку, указанному в Договоре, становится явно невозможным.</w:t>
      </w:r>
    </w:p>
    <w:p w14:paraId="4F1593C4" w14:textId="77777777" w:rsidR="001D02DB" w:rsidRPr="00C50CE2" w:rsidRDefault="001D02DB" w:rsidP="00505648">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3.1.5. Отказаться от приемки результата услуг в случаях, предусмотренных Договором и законодательством Российской Федерации, в том числе в случае обнаружения неустранимых недостатков.</w:t>
      </w:r>
    </w:p>
    <w:p w14:paraId="09D2AD29" w14:textId="77777777" w:rsidR="00505648" w:rsidRPr="00C50CE2" w:rsidRDefault="00505648" w:rsidP="00505648">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3.1.</w:t>
      </w:r>
      <w:r w:rsidR="001D02DB" w:rsidRPr="00C50CE2">
        <w:rPr>
          <w:rFonts w:ascii="Times New Roman" w:eastAsia="Times New Roman" w:hAnsi="Times New Roman"/>
          <w:lang w:eastAsia="ru-RU"/>
        </w:rPr>
        <w:t>6</w:t>
      </w:r>
      <w:r w:rsidRPr="00C50CE2">
        <w:rPr>
          <w:rFonts w:ascii="Times New Roman" w:eastAsia="Times New Roman" w:hAnsi="Times New Roman"/>
          <w:lang w:eastAsia="ru-RU"/>
        </w:rPr>
        <w:t>. Привлекать экспертов, экспертные организации для проверки соответствия качества оказываемых услуг требованиям, установленным Договором.</w:t>
      </w:r>
    </w:p>
    <w:p w14:paraId="7249A108" w14:textId="77777777" w:rsidR="00505648" w:rsidRPr="00C50CE2" w:rsidRDefault="00505648" w:rsidP="00505648">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3.1.</w:t>
      </w:r>
      <w:r w:rsidR="001D02DB" w:rsidRPr="00C50CE2">
        <w:rPr>
          <w:rFonts w:ascii="Times New Roman" w:eastAsia="Times New Roman" w:hAnsi="Times New Roman"/>
          <w:lang w:eastAsia="ru-RU"/>
        </w:rPr>
        <w:t>7</w:t>
      </w:r>
      <w:r w:rsidRPr="00C50CE2">
        <w:rPr>
          <w:rFonts w:ascii="Times New Roman" w:eastAsia="Times New Roman" w:hAnsi="Times New Roman"/>
          <w:lang w:eastAsia="ru-RU"/>
        </w:rPr>
        <w:t>. Осуществлять иные права, предусмотренные Договором и (или) законодательством Российской Федерации.</w:t>
      </w:r>
    </w:p>
    <w:p w14:paraId="0DB3B761" w14:textId="77777777" w:rsidR="00A0520E" w:rsidRPr="00C50CE2" w:rsidRDefault="00A0520E" w:rsidP="00505648">
      <w:pPr>
        <w:spacing w:after="0" w:line="240" w:lineRule="auto"/>
        <w:ind w:firstLine="567"/>
        <w:jc w:val="both"/>
        <w:rPr>
          <w:rFonts w:ascii="Times New Roman" w:eastAsia="Times New Roman" w:hAnsi="Times New Roman"/>
          <w:b/>
          <w:lang w:eastAsia="ru-RU"/>
        </w:rPr>
      </w:pPr>
      <w:r w:rsidRPr="00C50CE2">
        <w:rPr>
          <w:rFonts w:ascii="Times New Roman" w:eastAsia="Times New Roman" w:hAnsi="Times New Roman"/>
          <w:b/>
          <w:lang w:eastAsia="ru-RU"/>
        </w:rPr>
        <w:t>3.2. Заказчик обязан:</w:t>
      </w:r>
    </w:p>
    <w:p w14:paraId="428EC74D" w14:textId="77777777" w:rsidR="00A0520E" w:rsidRPr="00C50CE2" w:rsidRDefault="00A0520E" w:rsidP="002300FF">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3.2.1. Обеспечить приемку оказанных по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у услуг по объему и качеству.</w:t>
      </w:r>
    </w:p>
    <w:p w14:paraId="7A809E40" w14:textId="77777777" w:rsidR="00A0520E" w:rsidRPr="00C50CE2" w:rsidRDefault="002C2D35" w:rsidP="002300FF">
      <w:pPr>
        <w:tabs>
          <w:tab w:val="num" w:pos="2443"/>
        </w:tabs>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3.2.2. </w:t>
      </w:r>
      <w:r w:rsidR="00A0520E" w:rsidRPr="00C50CE2">
        <w:rPr>
          <w:rFonts w:ascii="Times New Roman" w:eastAsia="Times New Roman" w:hAnsi="Times New Roman"/>
          <w:lang w:eastAsia="ru-RU"/>
        </w:rPr>
        <w:t xml:space="preserve">Оплатить услуги </w:t>
      </w:r>
      <w:r w:rsidR="000B30C7" w:rsidRPr="00C50CE2">
        <w:rPr>
          <w:rFonts w:ascii="Times New Roman" w:eastAsia="Times New Roman" w:hAnsi="Times New Roman"/>
          <w:lang w:eastAsia="ru-RU"/>
        </w:rPr>
        <w:t xml:space="preserve">при отсутствии замечаний по качеству, объему, соответствию </w:t>
      </w:r>
      <w:r w:rsidR="00A0520E" w:rsidRPr="00C50CE2">
        <w:rPr>
          <w:rFonts w:ascii="Times New Roman" w:eastAsia="Times New Roman" w:hAnsi="Times New Roman"/>
          <w:lang w:eastAsia="ru-RU"/>
        </w:rPr>
        <w:t xml:space="preserve">в порядке, предусмотренном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ом.</w:t>
      </w:r>
    </w:p>
    <w:p w14:paraId="3343EFD1" w14:textId="77777777" w:rsidR="004B25D5" w:rsidRPr="00C50CE2" w:rsidRDefault="00A0520E" w:rsidP="002300FF">
      <w:pPr>
        <w:tabs>
          <w:tab w:val="num" w:pos="2443"/>
        </w:tabs>
        <w:spacing w:after="0" w:line="240" w:lineRule="auto"/>
        <w:ind w:firstLine="567"/>
        <w:jc w:val="both"/>
        <w:rPr>
          <w:rFonts w:ascii="Times New Roman" w:eastAsia="Times New Roman" w:hAnsi="Times New Roman"/>
          <w:color w:val="000000"/>
          <w:lang w:eastAsia="ru-RU"/>
        </w:rPr>
      </w:pPr>
      <w:r w:rsidRPr="00C50CE2">
        <w:rPr>
          <w:rFonts w:ascii="Times New Roman" w:eastAsia="Times New Roman" w:hAnsi="Times New Roman"/>
          <w:lang w:eastAsia="ru-RU"/>
        </w:rPr>
        <w:t>3.2.3.</w:t>
      </w:r>
      <w:r w:rsidRPr="00C50CE2">
        <w:rPr>
          <w:rFonts w:ascii="Times New Roman" w:eastAsia="Times New Roman" w:hAnsi="Times New Roman"/>
          <w:color w:val="000000"/>
          <w:lang w:eastAsia="ru-RU"/>
        </w:rPr>
        <w:t xml:space="preserve"> Своевременно предоставить Исполнителю информацию, необ</w:t>
      </w:r>
      <w:r w:rsidR="004B25D5" w:rsidRPr="00C50CE2">
        <w:rPr>
          <w:rFonts w:ascii="Times New Roman" w:eastAsia="Times New Roman" w:hAnsi="Times New Roman"/>
          <w:color w:val="000000"/>
          <w:lang w:eastAsia="ru-RU"/>
        </w:rPr>
        <w:t xml:space="preserve">ходимую для исполнения </w:t>
      </w:r>
      <w:r w:rsidR="00700C1A" w:rsidRPr="00C50CE2">
        <w:rPr>
          <w:rFonts w:ascii="Times New Roman" w:eastAsia="Times New Roman" w:hAnsi="Times New Roman"/>
          <w:color w:val="000000"/>
          <w:lang w:eastAsia="ru-RU"/>
        </w:rPr>
        <w:t>Договор</w:t>
      </w:r>
      <w:r w:rsidR="004B25D5" w:rsidRPr="00C50CE2">
        <w:rPr>
          <w:rFonts w:ascii="Times New Roman" w:eastAsia="Times New Roman" w:hAnsi="Times New Roman"/>
          <w:color w:val="000000"/>
          <w:lang w:eastAsia="ru-RU"/>
        </w:rPr>
        <w:t>а.</w:t>
      </w:r>
    </w:p>
    <w:p w14:paraId="5053F46D" w14:textId="77777777" w:rsidR="00A0520E" w:rsidRPr="00C50CE2" w:rsidRDefault="00A0520E" w:rsidP="002300FF">
      <w:pPr>
        <w:tabs>
          <w:tab w:val="num" w:pos="2443"/>
        </w:tabs>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3.2.</w:t>
      </w:r>
      <w:r w:rsidR="003E4D4B" w:rsidRPr="00C50CE2">
        <w:rPr>
          <w:rFonts w:ascii="Times New Roman" w:eastAsia="Times New Roman" w:hAnsi="Times New Roman"/>
          <w:lang w:eastAsia="ru-RU"/>
        </w:rPr>
        <w:t>4</w:t>
      </w:r>
      <w:r w:rsidRPr="00C50CE2">
        <w:rPr>
          <w:rFonts w:ascii="Times New Roman" w:eastAsia="Times New Roman" w:hAnsi="Times New Roman"/>
          <w:lang w:eastAsia="ru-RU"/>
        </w:rPr>
        <w:t xml:space="preserve">. Выполнять иные обязанности, предусмотренные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ом.</w:t>
      </w:r>
    </w:p>
    <w:p w14:paraId="3FD4C8B9" w14:textId="77777777" w:rsidR="00A0520E" w:rsidRPr="00C50CE2" w:rsidRDefault="00A0520E" w:rsidP="002300FF">
      <w:pPr>
        <w:shd w:val="clear" w:color="auto" w:fill="FFFFFF"/>
        <w:tabs>
          <w:tab w:val="left" w:pos="540"/>
        </w:tabs>
        <w:spacing w:after="0" w:line="240" w:lineRule="auto"/>
        <w:ind w:firstLine="567"/>
        <w:jc w:val="both"/>
        <w:rPr>
          <w:rFonts w:ascii="Times New Roman" w:eastAsia="Times New Roman" w:hAnsi="Times New Roman"/>
          <w:b/>
          <w:bCs/>
          <w:color w:val="000000"/>
          <w:lang w:eastAsia="ru-RU"/>
        </w:rPr>
      </w:pPr>
      <w:r w:rsidRPr="00C50CE2">
        <w:rPr>
          <w:rFonts w:ascii="Times New Roman" w:eastAsia="Times New Roman" w:hAnsi="Times New Roman"/>
          <w:b/>
          <w:bCs/>
          <w:color w:val="000000"/>
          <w:lang w:eastAsia="ru-RU"/>
        </w:rPr>
        <w:t>3.3. Исполнитель обязан:</w:t>
      </w:r>
    </w:p>
    <w:p w14:paraId="612533DA" w14:textId="77777777" w:rsidR="00A0520E" w:rsidRPr="00C50CE2" w:rsidRDefault="00A0520E" w:rsidP="002300FF">
      <w:pPr>
        <w:tabs>
          <w:tab w:val="num" w:pos="2443"/>
        </w:tabs>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3.3.1. Оказать услуги в сроки, предусмотренные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ом.</w:t>
      </w:r>
    </w:p>
    <w:p w14:paraId="6B431972" w14:textId="77777777" w:rsidR="00E52B1E" w:rsidRPr="00C50CE2" w:rsidRDefault="00E52B1E" w:rsidP="002300FF">
      <w:pPr>
        <w:tabs>
          <w:tab w:val="num" w:pos="2443"/>
        </w:tabs>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3.3.2. Гарантировать, что качество оказанных услуг соответствует требованиям стандартов, а также иным требованиям, предъявляемым к услугам такого рода на территории Российской Федерации.</w:t>
      </w:r>
    </w:p>
    <w:p w14:paraId="08340FCC" w14:textId="77777777" w:rsidR="00E12B2C" w:rsidRPr="00C50CE2" w:rsidRDefault="00E12B2C" w:rsidP="002300FF">
      <w:pPr>
        <w:tabs>
          <w:tab w:val="num" w:pos="2443"/>
        </w:tabs>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3.3.3.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14:paraId="504EAF71" w14:textId="77777777" w:rsidR="009E0101" w:rsidRPr="00C50CE2" w:rsidRDefault="009E0101" w:rsidP="009E0101">
      <w:pPr>
        <w:tabs>
          <w:tab w:val="num" w:pos="2443"/>
        </w:tabs>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3.3.4. Известить Заказчика и до получения от него указаний приостановить оказание услуг при обнаружении:</w:t>
      </w:r>
    </w:p>
    <w:p w14:paraId="75AD73F0" w14:textId="77777777" w:rsidR="009E0101" w:rsidRPr="00C50CE2" w:rsidRDefault="009E0101" w:rsidP="009E0101">
      <w:pPr>
        <w:tabs>
          <w:tab w:val="num" w:pos="2443"/>
        </w:tabs>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возможных неблагоприятных для Заказчика последствий выполнения его указаний о способе оказания услуг;</w:t>
      </w:r>
    </w:p>
    <w:p w14:paraId="1A45C1FD" w14:textId="77777777" w:rsidR="009E0101" w:rsidRPr="00C50CE2" w:rsidRDefault="009E0101" w:rsidP="009E0101">
      <w:pPr>
        <w:tabs>
          <w:tab w:val="num" w:pos="2443"/>
        </w:tabs>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иных, независящих от Исполнителя обстоятельств, создающих невозможность оказания услуг в срок.</w:t>
      </w:r>
    </w:p>
    <w:p w14:paraId="012FCDDF" w14:textId="77777777" w:rsidR="000A5135" w:rsidRPr="00C50CE2" w:rsidRDefault="000A5135" w:rsidP="009E0101">
      <w:pPr>
        <w:tabs>
          <w:tab w:val="num" w:pos="2443"/>
        </w:tabs>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3.3.5. По требованию Заказчика </w:t>
      </w:r>
      <w:proofErr w:type="gramStart"/>
      <w:r w:rsidRPr="00C50CE2">
        <w:rPr>
          <w:rFonts w:ascii="Times New Roman" w:eastAsia="Times New Roman" w:hAnsi="Times New Roman"/>
          <w:lang w:eastAsia="ru-RU"/>
        </w:rPr>
        <w:t>предостав</w:t>
      </w:r>
      <w:r w:rsidR="00737F57" w:rsidRPr="00C50CE2">
        <w:rPr>
          <w:rFonts w:ascii="Times New Roman" w:eastAsia="Times New Roman" w:hAnsi="Times New Roman"/>
          <w:lang w:eastAsia="ru-RU"/>
        </w:rPr>
        <w:t>ит</w:t>
      </w:r>
      <w:r w:rsidRPr="00C50CE2">
        <w:rPr>
          <w:rFonts w:ascii="Times New Roman" w:eastAsia="Times New Roman" w:hAnsi="Times New Roman"/>
          <w:lang w:eastAsia="ru-RU"/>
        </w:rPr>
        <w:t>ь документы</w:t>
      </w:r>
      <w:proofErr w:type="gramEnd"/>
      <w:r w:rsidRPr="00C50CE2">
        <w:rPr>
          <w:rFonts w:ascii="Times New Roman" w:eastAsia="Times New Roman" w:hAnsi="Times New Roman"/>
          <w:lang w:eastAsia="ru-RU"/>
        </w:rPr>
        <w:t>, относящиеся к предмету Договора.</w:t>
      </w:r>
    </w:p>
    <w:p w14:paraId="21F99804" w14:textId="77777777" w:rsidR="00A0520E" w:rsidRPr="00C50CE2" w:rsidRDefault="00A0520E" w:rsidP="002300FF">
      <w:pPr>
        <w:tabs>
          <w:tab w:val="num" w:pos="2443"/>
        </w:tabs>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3.3.</w:t>
      </w:r>
      <w:r w:rsidR="000D468B" w:rsidRPr="00C50CE2">
        <w:rPr>
          <w:rFonts w:ascii="Times New Roman" w:eastAsia="Times New Roman" w:hAnsi="Times New Roman"/>
          <w:lang w:eastAsia="ru-RU"/>
        </w:rPr>
        <w:t>6</w:t>
      </w:r>
      <w:r w:rsidRPr="00C50CE2">
        <w:rPr>
          <w:rFonts w:ascii="Times New Roman" w:eastAsia="Times New Roman" w:hAnsi="Times New Roman"/>
          <w:lang w:eastAsia="ru-RU"/>
        </w:rPr>
        <w:t>.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14:paraId="7F49872D" w14:textId="77777777" w:rsidR="00A0520E" w:rsidRPr="00C50CE2" w:rsidRDefault="00A0520E" w:rsidP="002300FF">
      <w:pPr>
        <w:tabs>
          <w:tab w:val="num" w:pos="2443"/>
        </w:tabs>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lastRenderedPageBreak/>
        <w:t>3.3.</w:t>
      </w:r>
      <w:r w:rsidR="000D468B" w:rsidRPr="00C50CE2">
        <w:rPr>
          <w:rFonts w:ascii="Times New Roman" w:eastAsia="Times New Roman" w:hAnsi="Times New Roman"/>
          <w:lang w:eastAsia="ru-RU"/>
        </w:rPr>
        <w:t>7</w:t>
      </w:r>
      <w:r w:rsidRPr="00C50CE2">
        <w:rPr>
          <w:rFonts w:ascii="Times New Roman" w:eastAsia="Times New Roman" w:hAnsi="Times New Roman"/>
          <w:lang w:eastAsia="ru-RU"/>
        </w:rPr>
        <w:t xml:space="preserve">. Не предоставлять другим лицам или разглашать иным способом конфиденциальную информацию, полученную в результате исполнения обязательств по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у.</w:t>
      </w:r>
    </w:p>
    <w:p w14:paraId="42D3B7C1" w14:textId="77777777" w:rsidR="00A0520E" w:rsidRPr="00C50CE2" w:rsidRDefault="00A0520E" w:rsidP="002300FF">
      <w:pPr>
        <w:tabs>
          <w:tab w:val="num" w:pos="2443"/>
        </w:tabs>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3.3.</w:t>
      </w:r>
      <w:r w:rsidR="000D468B" w:rsidRPr="00C50CE2">
        <w:rPr>
          <w:rFonts w:ascii="Times New Roman" w:eastAsia="Times New Roman" w:hAnsi="Times New Roman"/>
          <w:lang w:eastAsia="ru-RU"/>
        </w:rPr>
        <w:t>8</w:t>
      </w:r>
      <w:r w:rsidRPr="00C50CE2">
        <w:rPr>
          <w:rFonts w:ascii="Times New Roman" w:eastAsia="Times New Roman" w:hAnsi="Times New Roman"/>
          <w:lang w:eastAsia="ru-RU"/>
        </w:rPr>
        <w:t xml:space="preserve">. По требованию Заказчика своими средствами и за свой счет в срок, согласованный с Заказчиком устранить допущенные по своей вине в оказанных услугах недостатки или иные отступления от условий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w:t>
      </w:r>
    </w:p>
    <w:p w14:paraId="4F3D46A5" w14:textId="77777777" w:rsidR="00A0520E" w:rsidRPr="00C50CE2" w:rsidRDefault="00A0520E" w:rsidP="002300FF">
      <w:pPr>
        <w:autoSpaceDE w:val="0"/>
        <w:autoSpaceDN w:val="0"/>
        <w:adjustRightInd w:val="0"/>
        <w:spacing w:after="0" w:line="240" w:lineRule="auto"/>
        <w:ind w:firstLine="567"/>
        <w:jc w:val="both"/>
        <w:rPr>
          <w:rFonts w:ascii="Times New Roman" w:eastAsia="Times New Roman" w:hAnsi="Times New Roman"/>
          <w:iCs/>
          <w:lang w:eastAsia="ru-RU"/>
        </w:rPr>
      </w:pPr>
      <w:r w:rsidRPr="00C50CE2">
        <w:rPr>
          <w:rFonts w:ascii="Times New Roman" w:eastAsia="Times New Roman" w:hAnsi="Times New Roman"/>
          <w:lang w:eastAsia="ru-RU"/>
        </w:rPr>
        <w:t>3.3.</w:t>
      </w:r>
      <w:r w:rsidR="000D468B" w:rsidRPr="00C50CE2">
        <w:rPr>
          <w:rFonts w:ascii="Times New Roman" w:eastAsia="Times New Roman" w:hAnsi="Times New Roman"/>
          <w:lang w:eastAsia="ru-RU"/>
        </w:rPr>
        <w:t>9</w:t>
      </w:r>
      <w:r w:rsidRPr="00C50CE2">
        <w:rPr>
          <w:rFonts w:ascii="Times New Roman" w:eastAsia="Times New Roman" w:hAnsi="Times New Roman"/>
          <w:lang w:eastAsia="ru-RU"/>
        </w:rPr>
        <w:t xml:space="preserve">. Предоставлять своевременно достоверную информацию о ходе исполнения своих обязательств, в том числе о сложностях, возникающих при исполнении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w:t>
      </w:r>
    </w:p>
    <w:p w14:paraId="7CCC187B" w14:textId="77777777" w:rsidR="00A0520E" w:rsidRPr="00C50CE2" w:rsidRDefault="00A0520E" w:rsidP="002300FF">
      <w:pPr>
        <w:tabs>
          <w:tab w:val="num" w:pos="2443"/>
        </w:tabs>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3.3.</w:t>
      </w:r>
      <w:r w:rsidR="000D468B" w:rsidRPr="00C50CE2">
        <w:rPr>
          <w:rFonts w:ascii="Times New Roman" w:eastAsia="Times New Roman" w:hAnsi="Times New Roman"/>
          <w:lang w:eastAsia="ru-RU"/>
        </w:rPr>
        <w:t>10</w:t>
      </w:r>
      <w:r w:rsidRPr="00C50CE2">
        <w:rPr>
          <w:rFonts w:ascii="Times New Roman" w:eastAsia="Times New Roman" w:hAnsi="Times New Roman"/>
          <w:lang w:eastAsia="ru-RU"/>
        </w:rPr>
        <w:t xml:space="preserve">. Выполнять иные обязанности, предусмотренные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ом.</w:t>
      </w:r>
    </w:p>
    <w:p w14:paraId="3CD42025" w14:textId="77777777" w:rsidR="00A0520E" w:rsidRPr="00C50CE2" w:rsidRDefault="00A0520E" w:rsidP="002300FF">
      <w:pPr>
        <w:spacing w:after="0" w:line="240" w:lineRule="auto"/>
        <w:ind w:firstLine="567"/>
        <w:jc w:val="both"/>
        <w:rPr>
          <w:rFonts w:ascii="Times New Roman" w:eastAsia="Times New Roman" w:hAnsi="Times New Roman"/>
          <w:b/>
          <w:lang w:eastAsia="ru-RU"/>
        </w:rPr>
      </w:pPr>
      <w:r w:rsidRPr="00C50CE2">
        <w:rPr>
          <w:rFonts w:ascii="Times New Roman" w:eastAsia="Times New Roman" w:hAnsi="Times New Roman"/>
          <w:b/>
          <w:lang w:eastAsia="ru-RU"/>
        </w:rPr>
        <w:t>3.4. Исполнитель вправе:</w:t>
      </w:r>
    </w:p>
    <w:p w14:paraId="30E1EFDA" w14:textId="77777777" w:rsidR="00A0520E" w:rsidRPr="00C50CE2" w:rsidRDefault="00A0520E" w:rsidP="002300FF">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3.4.1. Требовать приемки и оплаты услуг в объеме, порядке, сроки и на условиях, предусмотренных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ом.</w:t>
      </w:r>
    </w:p>
    <w:p w14:paraId="66BB51D0" w14:textId="77777777" w:rsidR="00A0520E" w:rsidRPr="00C50CE2" w:rsidRDefault="00A0520E" w:rsidP="002300FF">
      <w:pPr>
        <w:spacing w:after="0" w:line="240" w:lineRule="auto"/>
        <w:ind w:firstLine="567"/>
        <w:jc w:val="center"/>
        <w:rPr>
          <w:rFonts w:ascii="Times New Roman" w:eastAsia="Times New Roman" w:hAnsi="Times New Roman"/>
          <w:b/>
          <w:lang w:eastAsia="ru-RU"/>
        </w:rPr>
      </w:pPr>
      <w:r w:rsidRPr="00C50CE2">
        <w:rPr>
          <w:rFonts w:ascii="Times New Roman" w:eastAsia="Times New Roman" w:hAnsi="Times New Roman"/>
          <w:b/>
          <w:lang w:eastAsia="ru-RU"/>
        </w:rPr>
        <w:t>4. Сроки оказания услуг</w:t>
      </w:r>
    </w:p>
    <w:p w14:paraId="3B3E8DAD" w14:textId="3A88ED99" w:rsidR="00A0520E" w:rsidRPr="00C50CE2" w:rsidRDefault="00A0520E" w:rsidP="00E40F87">
      <w:pPr>
        <w:tabs>
          <w:tab w:val="left" w:pos="709"/>
        </w:tabs>
        <w:spacing w:after="0" w:line="240" w:lineRule="auto"/>
        <w:ind w:firstLine="567"/>
        <w:jc w:val="both"/>
        <w:rPr>
          <w:rFonts w:ascii="Times New Roman" w:eastAsia="Times New Roman" w:hAnsi="Times New Roman"/>
          <w:color w:val="000000"/>
          <w:kern w:val="16"/>
          <w:lang w:eastAsia="ru-RU"/>
        </w:rPr>
      </w:pPr>
      <w:r w:rsidRPr="00C50CE2">
        <w:rPr>
          <w:rFonts w:ascii="Times New Roman" w:eastAsia="Times New Roman" w:hAnsi="Times New Roman"/>
          <w:color w:val="000000"/>
          <w:kern w:val="16"/>
          <w:lang w:eastAsia="ru-RU"/>
        </w:rPr>
        <w:t xml:space="preserve">4.1. </w:t>
      </w:r>
      <w:r w:rsidR="00D239BD" w:rsidRPr="00C50CE2">
        <w:rPr>
          <w:rFonts w:ascii="Times New Roman" w:eastAsia="Times New Roman" w:hAnsi="Times New Roman"/>
          <w:color w:val="000000"/>
          <w:kern w:val="16"/>
          <w:lang w:eastAsia="ru-RU"/>
        </w:rPr>
        <w:t xml:space="preserve">Услуги должны быть оказаны с </w:t>
      </w:r>
      <w:r w:rsidR="0010350E" w:rsidRPr="00C50CE2">
        <w:rPr>
          <w:rFonts w:ascii="Times New Roman" w:eastAsia="Times New Roman" w:hAnsi="Times New Roman"/>
          <w:color w:val="000000"/>
          <w:kern w:val="16"/>
          <w:lang w:eastAsia="ru-RU"/>
        </w:rPr>
        <w:t>«01» января 202</w:t>
      </w:r>
      <w:r w:rsidR="000D24FE">
        <w:rPr>
          <w:rFonts w:ascii="Times New Roman" w:eastAsia="Times New Roman" w:hAnsi="Times New Roman"/>
          <w:color w:val="000000"/>
          <w:kern w:val="16"/>
          <w:lang w:eastAsia="ru-RU"/>
        </w:rPr>
        <w:t>7</w:t>
      </w:r>
      <w:r w:rsidR="0010350E" w:rsidRPr="00C50CE2">
        <w:rPr>
          <w:rFonts w:ascii="Times New Roman" w:eastAsia="Times New Roman" w:hAnsi="Times New Roman"/>
          <w:color w:val="000000"/>
          <w:kern w:val="16"/>
          <w:lang w:eastAsia="ru-RU"/>
        </w:rPr>
        <w:t xml:space="preserve"> года</w:t>
      </w:r>
      <w:r w:rsidR="00D239BD" w:rsidRPr="00C50CE2">
        <w:rPr>
          <w:rFonts w:ascii="Times New Roman" w:eastAsia="Times New Roman" w:hAnsi="Times New Roman"/>
          <w:color w:val="000000"/>
          <w:kern w:val="16"/>
          <w:lang w:eastAsia="ru-RU"/>
        </w:rPr>
        <w:t xml:space="preserve"> по «31» </w:t>
      </w:r>
      <w:r w:rsidR="00E36311" w:rsidRPr="00C50CE2">
        <w:rPr>
          <w:rFonts w:ascii="Times New Roman" w:eastAsia="Times New Roman" w:hAnsi="Times New Roman"/>
          <w:color w:val="000000"/>
          <w:kern w:val="16"/>
          <w:lang w:eastAsia="ru-RU"/>
        </w:rPr>
        <w:t>декабря</w:t>
      </w:r>
      <w:r w:rsidR="00D239BD" w:rsidRPr="00C50CE2">
        <w:rPr>
          <w:rFonts w:ascii="Times New Roman" w:eastAsia="Times New Roman" w:hAnsi="Times New Roman"/>
          <w:color w:val="000000"/>
          <w:kern w:val="16"/>
          <w:lang w:eastAsia="ru-RU"/>
        </w:rPr>
        <w:t xml:space="preserve"> 202</w:t>
      </w:r>
      <w:r w:rsidR="000D24FE">
        <w:rPr>
          <w:rFonts w:ascii="Times New Roman" w:eastAsia="Times New Roman" w:hAnsi="Times New Roman"/>
          <w:color w:val="000000"/>
          <w:kern w:val="16"/>
          <w:lang w:eastAsia="ru-RU"/>
        </w:rPr>
        <w:t>7</w:t>
      </w:r>
      <w:r w:rsidR="00D239BD" w:rsidRPr="00C50CE2">
        <w:rPr>
          <w:rFonts w:ascii="Times New Roman" w:eastAsia="Times New Roman" w:hAnsi="Times New Roman"/>
          <w:color w:val="000000"/>
          <w:kern w:val="16"/>
          <w:lang w:eastAsia="ru-RU"/>
        </w:rPr>
        <w:t xml:space="preserve"> г. (включительно).</w:t>
      </w:r>
    </w:p>
    <w:p w14:paraId="69CDFC03" w14:textId="77777777" w:rsidR="00321728" w:rsidRPr="00C50CE2" w:rsidRDefault="00D55B24" w:rsidP="00321728">
      <w:pPr>
        <w:tabs>
          <w:tab w:val="left" w:pos="709"/>
        </w:tabs>
        <w:spacing w:after="0" w:line="240" w:lineRule="auto"/>
        <w:ind w:firstLine="567"/>
        <w:jc w:val="both"/>
        <w:rPr>
          <w:rFonts w:ascii="Times New Roman" w:eastAsia="Times New Roman" w:hAnsi="Times New Roman"/>
          <w:color w:val="000000"/>
          <w:kern w:val="16"/>
          <w:lang w:eastAsia="ru-RU"/>
        </w:rPr>
      </w:pPr>
      <w:r w:rsidRPr="00C50CE2">
        <w:rPr>
          <w:rFonts w:ascii="Times New Roman" w:eastAsia="Times New Roman" w:hAnsi="Times New Roman"/>
          <w:color w:val="000000"/>
          <w:kern w:val="16"/>
          <w:lang w:eastAsia="ru-RU"/>
        </w:rPr>
        <w:t xml:space="preserve">4.2. </w:t>
      </w:r>
      <w:proofErr w:type="gramStart"/>
      <w:r w:rsidRPr="00C50CE2">
        <w:rPr>
          <w:rFonts w:ascii="Times New Roman" w:eastAsia="Times New Roman" w:hAnsi="Times New Roman"/>
          <w:color w:val="000000"/>
          <w:kern w:val="16"/>
          <w:lang w:eastAsia="ru-RU"/>
        </w:rPr>
        <w:t xml:space="preserve">Оказание услуг осуществляется Исполнителем на основании заявки Заказчика, поданной по мере необходимости с указанием видов услуг, которые Исполнителю необходимо исполнить в рамках настоящего </w:t>
      </w:r>
      <w:r w:rsidR="00380539" w:rsidRPr="00C50CE2">
        <w:rPr>
          <w:rFonts w:ascii="Times New Roman" w:eastAsia="Times New Roman" w:hAnsi="Times New Roman"/>
          <w:color w:val="000000"/>
          <w:kern w:val="16"/>
          <w:lang w:eastAsia="ru-RU"/>
        </w:rPr>
        <w:t>Договора</w:t>
      </w:r>
      <w:r w:rsidRPr="00C50CE2">
        <w:rPr>
          <w:rFonts w:ascii="Times New Roman" w:eastAsia="Times New Roman" w:hAnsi="Times New Roman"/>
          <w:color w:val="000000"/>
          <w:kern w:val="16"/>
          <w:lang w:eastAsia="ru-RU"/>
        </w:rPr>
        <w:t xml:space="preserve">, в срок не позднее, чем за 1 рабочий день до начала оказания услуг, указанных в заявке Заказчика, посредством электронной почты, а также иным любым доступным способом по согласованию с Исполнителем, </w:t>
      </w:r>
      <w:r w:rsidR="00321728" w:rsidRPr="00C50CE2">
        <w:rPr>
          <w:rFonts w:ascii="Times New Roman" w:eastAsia="Times New Roman" w:hAnsi="Times New Roman"/>
          <w:color w:val="000000"/>
          <w:kern w:val="16"/>
          <w:lang w:eastAsia="ru-RU"/>
        </w:rPr>
        <w:t xml:space="preserve">в том числе лично. </w:t>
      </w:r>
      <w:proofErr w:type="gramEnd"/>
    </w:p>
    <w:p w14:paraId="1E49FAF3" w14:textId="77777777" w:rsidR="00D55B24" w:rsidRPr="00C50CE2" w:rsidRDefault="00D55B24" w:rsidP="00321728">
      <w:pPr>
        <w:tabs>
          <w:tab w:val="left" w:pos="709"/>
        </w:tabs>
        <w:spacing w:after="0" w:line="240" w:lineRule="auto"/>
        <w:ind w:firstLine="567"/>
        <w:jc w:val="both"/>
        <w:rPr>
          <w:rFonts w:ascii="Times New Roman" w:eastAsia="Times New Roman" w:hAnsi="Times New Roman"/>
          <w:color w:val="000000"/>
          <w:kern w:val="16"/>
          <w:lang w:eastAsia="ru-RU"/>
        </w:rPr>
      </w:pPr>
      <w:r w:rsidRPr="00C50CE2">
        <w:rPr>
          <w:rFonts w:ascii="Times New Roman" w:eastAsia="Times New Roman" w:hAnsi="Times New Roman"/>
          <w:color w:val="000000"/>
          <w:kern w:val="16"/>
          <w:lang w:eastAsia="ru-RU"/>
        </w:rPr>
        <w:t>Заказчик по согласованию с Исполнителем может внести изменения в заявку. Заказчик вправе указать в заявке время, в течение которого необходимо оказать услуги.</w:t>
      </w:r>
    </w:p>
    <w:p w14:paraId="172CF96C" w14:textId="77777777" w:rsidR="00321728" w:rsidRPr="00C50CE2" w:rsidRDefault="00380539" w:rsidP="00321728">
      <w:pPr>
        <w:tabs>
          <w:tab w:val="left" w:pos="709"/>
        </w:tabs>
        <w:spacing w:after="0" w:line="240" w:lineRule="auto"/>
        <w:ind w:firstLine="567"/>
        <w:jc w:val="both"/>
        <w:rPr>
          <w:rFonts w:ascii="Times New Roman" w:eastAsia="Times New Roman" w:hAnsi="Times New Roman"/>
          <w:color w:val="000000"/>
          <w:kern w:val="16"/>
          <w:lang w:eastAsia="ru-RU"/>
        </w:rPr>
      </w:pPr>
      <w:r w:rsidRPr="00C50CE2">
        <w:rPr>
          <w:rFonts w:ascii="Times New Roman" w:eastAsia="Times New Roman" w:hAnsi="Times New Roman"/>
          <w:color w:val="000000"/>
          <w:kern w:val="16"/>
          <w:lang w:eastAsia="ru-RU"/>
        </w:rPr>
        <w:t>4.3. Исполнитель считается получившим соответствующую заявку Заказчика при получении заявки по телефону,</w:t>
      </w:r>
      <w:r w:rsidR="00321728" w:rsidRPr="00C50CE2">
        <w:rPr>
          <w:rFonts w:ascii="Times New Roman" w:eastAsia="Times New Roman" w:hAnsi="Times New Roman"/>
          <w:color w:val="000000"/>
          <w:kern w:val="16"/>
          <w:lang w:eastAsia="ru-RU"/>
        </w:rPr>
        <w:t xml:space="preserve"> почте, или электронной почте.</w:t>
      </w:r>
    </w:p>
    <w:p w14:paraId="3369601A" w14:textId="46EFED60" w:rsidR="00321728" w:rsidRPr="00C50CE2" w:rsidRDefault="00380539" w:rsidP="00321728">
      <w:pPr>
        <w:tabs>
          <w:tab w:val="left" w:pos="709"/>
        </w:tabs>
        <w:spacing w:after="0" w:line="240" w:lineRule="auto"/>
        <w:ind w:firstLine="567"/>
        <w:jc w:val="both"/>
        <w:rPr>
          <w:rFonts w:ascii="Times New Roman" w:eastAsia="Times New Roman" w:hAnsi="Times New Roman"/>
          <w:color w:val="000000"/>
          <w:kern w:val="16"/>
          <w:lang w:eastAsia="ru-RU"/>
        </w:rPr>
      </w:pPr>
      <w:r w:rsidRPr="00C50CE2">
        <w:rPr>
          <w:rFonts w:ascii="Times New Roman" w:eastAsia="Times New Roman" w:hAnsi="Times New Roman"/>
          <w:color w:val="000000"/>
          <w:kern w:val="16"/>
          <w:lang w:eastAsia="ru-RU"/>
        </w:rPr>
        <w:t xml:space="preserve">Адресом электронной почты для получения заявок является: </w:t>
      </w:r>
      <w:r w:rsidR="00A966DD">
        <w:t>_______________</w:t>
      </w:r>
    </w:p>
    <w:p w14:paraId="6C98A44D" w14:textId="16CAA6A8" w:rsidR="00380539" w:rsidRPr="00C50CE2" w:rsidRDefault="00380539" w:rsidP="00321728">
      <w:pPr>
        <w:tabs>
          <w:tab w:val="left" w:pos="709"/>
        </w:tabs>
        <w:spacing w:after="0" w:line="240" w:lineRule="auto"/>
        <w:ind w:firstLine="567"/>
        <w:jc w:val="both"/>
        <w:rPr>
          <w:rFonts w:ascii="Times New Roman" w:eastAsia="Times New Roman" w:hAnsi="Times New Roman"/>
          <w:color w:val="000000"/>
          <w:kern w:val="16"/>
          <w:lang w:eastAsia="ru-RU"/>
        </w:rPr>
      </w:pPr>
      <w:r w:rsidRPr="00C50CE2">
        <w:rPr>
          <w:rFonts w:ascii="Times New Roman" w:eastAsia="Times New Roman" w:hAnsi="Times New Roman"/>
          <w:color w:val="000000"/>
          <w:kern w:val="16"/>
          <w:lang w:eastAsia="ru-RU"/>
        </w:rPr>
        <w:t xml:space="preserve">Номером факса для получения заявок является: </w:t>
      </w:r>
      <w:r w:rsidR="00A966DD">
        <w:rPr>
          <w:rFonts w:ascii="Times New Roman" w:eastAsia="Times New Roman" w:hAnsi="Times New Roman"/>
          <w:color w:val="000000"/>
          <w:kern w:val="16"/>
          <w:u w:val="single"/>
          <w:lang w:eastAsia="ru-RU"/>
        </w:rPr>
        <w:t>____________</w:t>
      </w:r>
    </w:p>
    <w:p w14:paraId="36E41C87" w14:textId="77777777" w:rsidR="00E40F87" w:rsidRPr="00C50CE2" w:rsidRDefault="00E40F87" w:rsidP="00FA2027">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color w:val="000000"/>
          <w:kern w:val="16"/>
          <w:lang w:eastAsia="ru-RU"/>
        </w:rPr>
        <w:t>4.</w:t>
      </w:r>
      <w:r w:rsidR="00FA2027" w:rsidRPr="00C50CE2">
        <w:rPr>
          <w:rFonts w:ascii="Times New Roman" w:eastAsia="Times New Roman" w:hAnsi="Times New Roman"/>
          <w:color w:val="000000"/>
          <w:kern w:val="16"/>
          <w:lang w:eastAsia="ru-RU"/>
        </w:rPr>
        <w:t>4</w:t>
      </w:r>
      <w:r w:rsidR="00A0520E" w:rsidRPr="00C50CE2">
        <w:rPr>
          <w:rFonts w:ascii="Times New Roman" w:eastAsia="Times New Roman" w:hAnsi="Times New Roman"/>
          <w:color w:val="000000"/>
          <w:kern w:val="16"/>
          <w:lang w:eastAsia="ru-RU"/>
        </w:rPr>
        <w:t xml:space="preserve">. </w:t>
      </w:r>
      <w:r w:rsidR="00FA2027" w:rsidRPr="00C50CE2">
        <w:rPr>
          <w:rFonts w:ascii="Times New Roman" w:eastAsia="Times New Roman" w:hAnsi="Times New Roman"/>
          <w:lang w:eastAsia="ru-RU"/>
        </w:rPr>
        <w:t>В случае</w:t>
      </w:r>
      <w:proofErr w:type="gramStart"/>
      <w:r w:rsidR="00FA2027" w:rsidRPr="00C50CE2">
        <w:rPr>
          <w:rFonts w:ascii="Times New Roman" w:eastAsia="Times New Roman" w:hAnsi="Times New Roman"/>
          <w:lang w:eastAsia="ru-RU"/>
        </w:rPr>
        <w:t>,</w:t>
      </w:r>
      <w:proofErr w:type="gramEnd"/>
      <w:r w:rsidR="00FA2027" w:rsidRPr="00C50CE2">
        <w:rPr>
          <w:rFonts w:ascii="Times New Roman" w:eastAsia="Times New Roman" w:hAnsi="Times New Roman"/>
          <w:lang w:eastAsia="ru-RU"/>
        </w:rPr>
        <w:t xml:space="preserve"> если в п. 1</w:t>
      </w:r>
      <w:r w:rsidR="003F79FC" w:rsidRPr="00C50CE2">
        <w:rPr>
          <w:rFonts w:ascii="Times New Roman" w:eastAsia="Times New Roman" w:hAnsi="Times New Roman"/>
          <w:lang w:eastAsia="ru-RU"/>
        </w:rPr>
        <w:t>0</w:t>
      </w:r>
      <w:r w:rsidR="00FA2027" w:rsidRPr="00C50CE2">
        <w:rPr>
          <w:rFonts w:ascii="Times New Roman" w:eastAsia="Times New Roman" w:hAnsi="Times New Roman"/>
          <w:lang w:eastAsia="ru-RU"/>
        </w:rPr>
        <w:t xml:space="preserve">.1 </w:t>
      </w:r>
      <w:r w:rsidR="007476DC" w:rsidRPr="00C50CE2">
        <w:rPr>
          <w:rFonts w:ascii="Times New Roman" w:eastAsia="Times New Roman" w:hAnsi="Times New Roman"/>
          <w:lang w:eastAsia="ru-RU"/>
        </w:rPr>
        <w:t>Договор</w:t>
      </w:r>
      <w:r w:rsidR="00FA2027" w:rsidRPr="00C50CE2">
        <w:rPr>
          <w:rFonts w:ascii="Times New Roman" w:eastAsia="Times New Roman" w:hAnsi="Times New Roman"/>
          <w:lang w:eastAsia="ru-RU"/>
        </w:rPr>
        <w:t xml:space="preserve">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w:t>
      </w:r>
      <w:r w:rsidR="007476DC" w:rsidRPr="00C50CE2">
        <w:rPr>
          <w:rFonts w:ascii="Times New Roman" w:eastAsia="Times New Roman" w:hAnsi="Times New Roman"/>
          <w:lang w:eastAsia="ru-RU"/>
        </w:rPr>
        <w:t>Договор</w:t>
      </w:r>
      <w:r w:rsidR="00FA2027" w:rsidRPr="00C50CE2">
        <w:rPr>
          <w:rFonts w:ascii="Times New Roman" w:eastAsia="Times New Roman" w:hAnsi="Times New Roman"/>
          <w:lang w:eastAsia="ru-RU"/>
        </w:rPr>
        <w:t xml:space="preserve">а в части оказания услуг и их приемки. </w:t>
      </w:r>
      <w:r w:rsidRPr="00C50CE2">
        <w:rPr>
          <w:rFonts w:ascii="Times New Roman" w:eastAsia="Times New Roman" w:hAnsi="Times New Roman"/>
          <w:lang w:eastAsia="ru-RU"/>
        </w:rPr>
        <w:t xml:space="preserve"> </w:t>
      </w:r>
    </w:p>
    <w:p w14:paraId="682738F0" w14:textId="77777777" w:rsidR="00A0520E" w:rsidRPr="00C50CE2" w:rsidRDefault="00A0520E" w:rsidP="00E40F87">
      <w:pPr>
        <w:widowControl w:val="0"/>
        <w:autoSpaceDE w:val="0"/>
        <w:autoSpaceDN w:val="0"/>
        <w:adjustRightInd w:val="0"/>
        <w:spacing w:after="0" w:line="240" w:lineRule="auto"/>
        <w:ind w:firstLine="567"/>
        <w:jc w:val="center"/>
        <w:rPr>
          <w:rFonts w:ascii="Times New Roman" w:eastAsia="Times New Roman" w:hAnsi="Times New Roman"/>
          <w:b/>
          <w:color w:val="000000"/>
          <w:lang w:eastAsia="ru-RU"/>
        </w:rPr>
      </w:pPr>
      <w:r w:rsidRPr="00C50CE2">
        <w:rPr>
          <w:rFonts w:ascii="Times New Roman" w:eastAsia="Times New Roman" w:hAnsi="Times New Roman"/>
          <w:b/>
          <w:lang w:eastAsia="ru-RU"/>
        </w:rPr>
        <w:t>5. Порядок сдачи и приемки услуг</w:t>
      </w:r>
    </w:p>
    <w:p w14:paraId="43C03D7B" w14:textId="77777777" w:rsidR="00A0520E" w:rsidRPr="00C50CE2" w:rsidRDefault="00A0520E" w:rsidP="002300FF">
      <w:pPr>
        <w:shd w:val="clear" w:color="auto" w:fill="FFFFFF"/>
        <w:tabs>
          <w:tab w:val="left" w:pos="1498"/>
        </w:tabs>
        <w:spacing w:after="0" w:line="240" w:lineRule="auto"/>
        <w:ind w:left="86" w:firstLine="567"/>
        <w:jc w:val="both"/>
        <w:rPr>
          <w:rFonts w:ascii="Times New Roman" w:eastAsia="Times New Roman" w:hAnsi="Times New Roman"/>
          <w:color w:val="000000"/>
          <w:lang w:eastAsia="ru-RU"/>
        </w:rPr>
      </w:pPr>
      <w:r w:rsidRPr="00C50CE2">
        <w:rPr>
          <w:rFonts w:ascii="Times New Roman" w:eastAsia="Times New Roman" w:hAnsi="Times New Roman"/>
          <w:color w:val="000000"/>
          <w:lang w:eastAsia="ru-RU"/>
        </w:rPr>
        <w:t xml:space="preserve">5.1. Приемка услуг на соответствие их объема и качества требованиям, установленным </w:t>
      </w:r>
      <w:r w:rsidR="00FA3721" w:rsidRPr="00C50CE2">
        <w:rPr>
          <w:rFonts w:ascii="Times New Roman" w:eastAsia="Times New Roman" w:hAnsi="Times New Roman"/>
          <w:color w:val="000000"/>
          <w:lang w:eastAsia="ru-RU"/>
        </w:rPr>
        <w:t xml:space="preserve">в </w:t>
      </w:r>
      <w:r w:rsidR="00700C1A" w:rsidRPr="00C50CE2">
        <w:rPr>
          <w:rFonts w:ascii="Times New Roman" w:eastAsia="Times New Roman" w:hAnsi="Times New Roman"/>
          <w:color w:val="000000"/>
          <w:lang w:eastAsia="ru-RU"/>
        </w:rPr>
        <w:t>Договор</w:t>
      </w:r>
      <w:r w:rsidR="00FA3721" w:rsidRPr="00C50CE2">
        <w:rPr>
          <w:rFonts w:ascii="Times New Roman" w:eastAsia="Times New Roman" w:hAnsi="Times New Roman"/>
          <w:color w:val="000000"/>
          <w:lang w:eastAsia="ru-RU"/>
        </w:rPr>
        <w:t>е,</w:t>
      </w:r>
      <w:r w:rsidRPr="00C50CE2">
        <w:rPr>
          <w:rFonts w:ascii="Times New Roman" w:eastAsia="Times New Roman" w:hAnsi="Times New Roman"/>
          <w:color w:val="000000"/>
          <w:lang w:eastAsia="ru-RU"/>
        </w:rPr>
        <w:t xml:space="preserve"> производится </w:t>
      </w:r>
      <w:r w:rsidR="006D2489" w:rsidRPr="00C50CE2">
        <w:rPr>
          <w:rFonts w:ascii="Times New Roman" w:eastAsia="Times New Roman" w:hAnsi="Times New Roman"/>
          <w:color w:val="000000"/>
          <w:lang w:eastAsia="ru-RU"/>
        </w:rPr>
        <w:t>за каждый месяц</w:t>
      </w:r>
      <w:r w:rsidRPr="00C50CE2">
        <w:rPr>
          <w:rFonts w:ascii="Times New Roman" w:eastAsia="Times New Roman" w:hAnsi="Times New Roman"/>
          <w:color w:val="000000"/>
          <w:lang w:eastAsia="ru-RU"/>
        </w:rPr>
        <w:t>.</w:t>
      </w:r>
    </w:p>
    <w:p w14:paraId="41037FE9" w14:textId="77777777" w:rsidR="00A0520E" w:rsidRPr="00C50CE2" w:rsidRDefault="00A0520E" w:rsidP="002300FF">
      <w:pPr>
        <w:shd w:val="clear" w:color="auto" w:fill="FFFFFF"/>
        <w:tabs>
          <w:tab w:val="left" w:pos="1498"/>
        </w:tabs>
        <w:spacing w:after="0" w:line="240" w:lineRule="auto"/>
        <w:ind w:left="86" w:firstLine="567"/>
        <w:jc w:val="both"/>
        <w:rPr>
          <w:rFonts w:ascii="Times New Roman" w:eastAsia="Times New Roman" w:hAnsi="Times New Roman"/>
          <w:color w:val="000000"/>
          <w:lang w:eastAsia="ru-RU"/>
        </w:rPr>
      </w:pPr>
      <w:r w:rsidRPr="00C50CE2">
        <w:rPr>
          <w:rFonts w:ascii="Times New Roman" w:eastAsia="Times New Roman" w:hAnsi="Times New Roman"/>
          <w:color w:val="000000"/>
          <w:lang w:eastAsia="ru-RU"/>
        </w:rPr>
        <w:t xml:space="preserve">5.2. </w:t>
      </w:r>
      <w:r w:rsidR="00F854D5" w:rsidRPr="00C50CE2">
        <w:rPr>
          <w:rFonts w:ascii="Times New Roman" w:eastAsia="Times New Roman" w:hAnsi="Times New Roman"/>
          <w:color w:val="000000"/>
          <w:lang w:eastAsia="ru-RU"/>
        </w:rPr>
        <w:t xml:space="preserve">Исполнитель не позднее 10 числа месяца, следующего за </w:t>
      </w:r>
      <w:proofErr w:type="gramStart"/>
      <w:r w:rsidR="00F854D5" w:rsidRPr="00C50CE2">
        <w:rPr>
          <w:rFonts w:ascii="Times New Roman" w:eastAsia="Times New Roman" w:hAnsi="Times New Roman"/>
          <w:color w:val="000000"/>
          <w:lang w:eastAsia="ru-RU"/>
        </w:rPr>
        <w:t>отчетным</w:t>
      </w:r>
      <w:proofErr w:type="gramEnd"/>
      <w:r w:rsidR="00F854D5" w:rsidRPr="00C50CE2">
        <w:rPr>
          <w:rFonts w:ascii="Times New Roman" w:eastAsia="Times New Roman" w:hAnsi="Times New Roman"/>
          <w:color w:val="000000"/>
          <w:lang w:eastAsia="ru-RU"/>
        </w:rPr>
        <w:t>, направляет в адрес Заказчика Акт об оказанных услугах или универсальный передаточный документ.</w:t>
      </w:r>
    </w:p>
    <w:p w14:paraId="3E4EDA85" w14:textId="77777777" w:rsidR="00A0520E" w:rsidRPr="00C50CE2" w:rsidRDefault="00A0520E" w:rsidP="002300FF">
      <w:pPr>
        <w:spacing w:after="0" w:line="240" w:lineRule="auto"/>
        <w:ind w:firstLine="709"/>
        <w:jc w:val="both"/>
        <w:rPr>
          <w:rFonts w:ascii="Times New Roman" w:eastAsia="Times New Roman" w:hAnsi="Times New Roman"/>
          <w:lang w:eastAsia="ru-RU"/>
        </w:rPr>
      </w:pPr>
      <w:r w:rsidRPr="00C50CE2">
        <w:rPr>
          <w:rFonts w:ascii="Times New Roman" w:eastAsia="Times New Roman" w:hAnsi="Times New Roman"/>
          <w:color w:val="000000"/>
          <w:lang w:eastAsia="ru-RU"/>
        </w:rPr>
        <w:t xml:space="preserve">5.3. </w:t>
      </w:r>
      <w:r w:rsidRPr="00C50CE2">
        <w:rPr>
          <w:rFonts w:ascii="Times New Roman" w:eastAsia="Times New Roman" w:hAnsi="Times New Roman"/>
          <w:lang w:eastAsia="ru-RU"/>
        </w:rPr>
        <w:t xml:space="preserve">Заказчик вправе создать приемочную комиссию, состоящую из не менее пяти человек, для проверки соответствия </w:t>
      </w:r>
      <w:r w:rsidRPr="00C50CE2">
        <w:rPr>
          <w:rFonts w:ascii="Times New Roman" w:eastAsia="Times New Roman" w:hAnsi="Times New Roman"/>
          <w:color w:val="000000"/>
          <w:lang w:eastAsia="ru-RU"/>
        </w:rPr>
        <w:t>качества</w:t>
      </w:r>
      <w:r w:rsidRPr="00C50CE2">
        <w:rPr>
          <w:rFonts w:ascii="Times New Roman" w:eastAsia="Times New Roman" w:hAnsi="Times New Roman"/>
          <w:lang w:eastAsia="ru-RU"/>
        </w:rPr>
        <w:t xml:space="preserve"> услуг требованиям, установленным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ом. Проверка соответствия качества оказываемых услуг требованиям, установленным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ом</w:t>
      </w:r>
      <w:r w:rsidR="006534DA" w:rsidRPr="00C50CE2">
        <w:rPr>
          <w:rFonts w:ascii="Times New Roman" w:eastAsia="Times New Roman" w:hAnsi="Times New Roman"/>
          <w:lang w:eastAsia="ru-RU"/>
        </w:rPr>
        <w:t>,</w:t>
      </w:r>
      <w:r w:rsidRPr="00C50CE2">
        <w:rPr>
          <w:rFonts w:ascii="Times New Roman" w:eastAsia="Times New Roman" w:hAnsi="Times New Roman"/>
          <w:lang w:eastAsia="ru-RU"/>
        </w:rPr>
        <w:t xml:space="preserve"> может также осуществляться с привлечением экспертов, экспертных организаций.</w:t>
      </w:r>
    </w:p>
    <w:p w14:paraId="72220817" w14:textId="77777777" w:rsidR="00F854D5" w:rsidRPr="00C50CE2" w:rsidRDefault="00A0520E" w:rsidP="00F854D5">
      <w:pPr>
        <w:shd w:val="clear" w:color="auto" w:fill="FFFFFF"/>
        <w:tabs>
          <w:tab w:val="left" w:pos="1498"/>
        </w:tabs>
        <w:spacing w:after="0" w:line="240" w:lineRule="auto"/>
        <w:ind w:left="86" w:firstLine="623"/>
        <w:jc w:val="both"/>
        <w:rPr>
          <w:rFonts w:ascii="Times New Roman" w:eastAsia="Times New Roman" w:hAnsi="Times New Roman"/>
          <w:color w:val="000000"/>
          <w:lang w:eastAsia="ru-RU"/>
        </w:rPr>
      </w:pPr>
      <w:r w:rsidRPr="00C50CE2">
        <w:rPr>
          <w:rFonts w:ascii="Times New Roman" w:eastAsia="Times New Roman" w:hAnsi="Times New Roman"/>
          <w:color w:val="000000"/>
          <w:lang w:eastAsia="ru-RU"/>
        </w:rPr>
        <w:t xml:space="preserve">5.4. </w:t>
      </w:r>
      <w:r w:rsidR="00F854D5" w:rsidRPr="00C50CE2">
        <w:rPr>
          <w:rFonts w:ascii="Times New Roman" w:eastAsia="Times New Roman" w:hAnsi="Times New Roman"/>
          <w:color w:val="000000"/>
          <w:lang w:eastAsia="ru-RU"/>
        </w:rPr>
        <w:t xml:space="preserve">Стороны подписывают Акты об оказанных услугах или универсальный передаточный документ в течение 5 (Пяти) рабочих дней со дня получения акта об оказанных услугах. </w:t>
      </w:r>
    </w:p>
    <w:p w14:paraId="1E9D4A27" w14:textId="2E4B8C4F" w:rsidR="00BC6309" w:rsidRPr="00C50CE2" w:rsidRDefault="00BC6309" w:rsidP="00F854D5">
      <w:pPr>
        <w:shd w:val="clear" w:color="auto" w:fill="FFFFFF"/>
        <w:tabs>
          <w:tab w:val="left" w:pos="1498"/>
        </w:tabs>
        <w:spacing w:after="0" w:line="240" w:lineRule="auto"/>
        <w:ind w:left="86" w:firstLine="623"/>
        <w:jc w:val="both"/>
        <w:rPr>
          <w:rFonts w:ascii="Times New Roman" w:eastAsia="Times New Roman" w:hAnsi="Times New Roman"/>
          <w:color w:val="000000"/>
          <w:lang w:eastAsia="ru-RU"/>
        </w:rPr>
      </w:pPr>
      <w:r w:rsidRPr="00C50CE2">
        <w:rPr>
          <w:rFonts w:ascii="Times New Roman" w:eastAsia="Times New Roman" w:hAnsi="Times New Roman"/>
          <w:color w:val="000000"/>
          <w:lang w:eastAsia="ru-RU"/>
        </w:rPr>
        <w:t>Акт оказанных услуг или универсальный передаточный документ за декабрь 202</w:t>
      </w:r>
      <w:r w:rsidR="000D24FE">
        <w:rPr>
          <w:rFonts w:ascii="Times New Roman" w:eastAsia="Times New Roman" w:hAnsi="Times New Roman"/>
          <w:color w:val="000000"/>
          <w:lang w:eastAsia="ru-RU"/>
        </w:rPr>
        <w:t>7</w:t>
      </w:r>
      <w:r w:rsidRPr="00C50CE2">
        <w:rPr>
          <w:rFonts w:ascii="Times New Roman" w:eastAsia="Times New Roman" w:hAnsi="Times New Roman"/>
          <w:color w:val="000000"/>
          <w:lang w:eastAsia="ru-RU"/>
        </w:rPr>
        <w:t xml:space="preserve"> года должен быть подписан не позднее «2</w:t>
      </w:r>
      <w:r w:rsidR="009F3F77">
        <w:rPr>
          <w:rFonts w:ascii="Times New Roman" w:eastAsia="Times New Roman" w:hAnsi="Times New Roman"/>
          <w:color w:val="000000"/>
          <w:lang w:eastAsia="ru-RU"/>
        </w:rPr>
        <w:t>1</w:t>
      </w:r>
      <w:r w:rsidRPr="00C50CE2">
        <w:rPr>
          <w:rFonts w:ascii="Times New Roman" w:eastAsia="Times New Roman" w:hAnsi="Times New Roman"/>
          <w:color w:val="000000"/>
          <w:lang w:eastAsia="ru-RU"/>
        </w:rPr>
        <w:t>» декабря 202</w:t>
      </w:r>
      <w:r w:rsidR="000D24FE">
        <w:rPr>
          <w:rFonts w:ascii="Times New Roman" w:eastAsia="Times New Roman" w:hAnsi="Times New Roman"/>
          <w:color w:val="000000"/>
          <w:lang w:eastAsia="ru-RU"/>
        </w:rPr>
        <w:t>7</w:t>
      </w:r>
      <w:r w:rsidRPr="00C50CE2">
        <w:rPr>
          <w:rFonts w:ascii="Times New Roman" w:eastAsia="Times New Roman" w:hAnsi="Times New Roman"/>
          <w:color w:val="000000"/>
          <w:lang w:eastAsia="ru-RU"/>
        </w:rPr>
        <w:t xml:space="preserve"> года.</w:t>
      </w:r>
    </w:p>
    <w:p w14:paraId="13326DF2" w14:textId="77777777" w:rsidR="00A0520E" w:rsidRPr="00C50CE2" w:rsidRDefault="00A0520E" w:rsidP="001C1453">
      <w:pPr>
        <w:shd w:val="clear" w:color="auto" w:fill="FFFFFF"/>
        <w:tabs>
          <w:tab w:val="left" w:pos="1498"/>
        </w:tabs>
        <w:spacing w:after="0" w:line="240" w:lineRule="auto"/>
        <w:ind w:left="86" w:firstLine="623"/>
        <w:jc w:val="both"/>
        <w:rPr>
          <w:rFonts w:ascii="Times New Roman" w:eastAsia="Times New Roman" w:hAnsi="Times New Roman"/>
          <w:kern w:val="16"/>
          <w:lang w:eastAsia="ru-RU"/>
        </w:rPr>
      </w:pPr>
      <w:r w:rsidRPr="00C50CE2">
        <w:rPr>
          <w:rFonts w:ascii="Times New Roman" w:eastAsia="Times New Roman" w:hAnsi="Times New Roman"/>
          <w:color w:val="000000"/>
          <w:lang w:eastAsia="ru-RU"/>
        </w:rPr>
        <w:t>5.5. </w:t>
      </w:r>
      <w:r w:rsidRPr="00C50CE2">
        <w:rPr>
          <w:rFonts w:ascii="Times New Roman" w:eastAsia="Times New Roman" w:hAnsi="Times New Roman"/>
          <w:kern w:val="16"/>
          <w:lang w:eastAsia="ru-RU"/>
        </w:rPr>
        <w:t xml:space="preserve">В случае обнаружения недостатков в объеме и качестве оказанных услуг Заказчик направляет Исполнителю уведомление в порядке, предусмотренном п. 5.7 </w:t>
      </w:r>
      <w:r w:rsidR="00700C1A" w:rsidRPr="00C50CE2">
        <w:rPr>
          <w:rFonts w:ascii="Times New Roman" w:eastAsia="Times New Roman" w:hAnsi="Times New Roman"/>
          <w:kern w:val="16"/>
          <w:lang w:eastAsia="ru-RU"/>
        </w:rPr>
        <w:t>Договор</w:t>
      </w:r>
      <w:r w:rsidRPr="00C50CE2">
        <w:rPr>
          <w:rFonts w:ascii="Times New Roman" w:eastAsia="Times New Roman" w:hAnsi="Times New Roman"/>
          <w:kern w:val="16"/>
          <w:lang w:eastAsia="ru-RU"/>
        </w:rPr>
        <w:t xml:space="preserve">а. </w:t>
      </w:r>
    </w:p>
    <w:p w14:paraId="10B0A419" w14:textId="77777777" w:rsidR="00A0520E" w:rsidRPr="00C50CE2" w:rsidRDefault="00A0520E" w:rsidP="002300FF">
      <w:pPr>
        <w:spacing w:after="0" w:line="240" w:lineRule="auto"/>
        <w:ind w:firstLine="709"/>
        <w:jc w:val="both"/>
        <w:rPr>
          <w:rFonts w:ascii="Times New Roman" w:eastAsia="Times New Roman" w:hAnsi="Times New Roman"/>
          <w:kern w:val="16"/>
          <w:lang w:eastAsia="ru-RU"/>
        </w:rPr>
      </w:pPr>
      <w:r w:rsidRPr="00C50CE2">
        <w:rPr>
          <w:rFonts w:ascii="Times New Roman" w:eastAsia="Times New Roman" w:hAnsi="Times New Roman"/>
          <w:kern w:val="16"/>
          <w:lang w:eastAsia="ru-RU"/>
        </w:rPr>
        <w:t xml:space="preserve">5.6. 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 </w:t>
      </w:r>
    </w:p>
    <w:p w14:paraId="63941BFC" w14:textId="35137B44" w:rsidR="00A0520E" w:rsidRPr="00C50CE2" w:rsidRDefault="00A0520E" w:rsidP="002300FF">
      <w:pPr>
        <w:tabs>
          <w:tab w:val="left" w:pos="709"/>
        </w:tabs>
        <w:spacing w:after="0" w:line="240" w:lineRule="auto"/>
        <w:ind w:firstLine="709"/>
        <w:jc w:val="both"/>
        <w:rPr>
          <w:rFonts w:ascii="Times New Roman" w:eastAsia="Times New Roman" w:hAnsi="Times New Roman"/>
          <w:kern w:val="16"/>
          <w:lang w:eastAsia="ru-RU"/>
        </w:rPr>
      </w:pPr>
      <w:r w:rsidRPr="00C50CE2">
        <w:rPr>
          <w:rFonts w:ascii="Times New Roman" w:eastAsia="Times New Roman" w:hAnsi="Times New Roman"/>
          <w:kern w:val="16"/>
          <w:lang w:eastAsia="ru-RU"/>
        </w:rPr>
        <w:t xml:space="preserve">5.7. Обо всех нарушениях условий </w:t>
      </w:r>
      <w:r w:rsidR="00700C1A" w:rsidRPr="00C50CE2">
        <w:rPr>
          <w:rFonts w:ascii="Times New Roman" w:eastAsia="Times New Roman" w:hAnsi="Times New Roman"/>
          <w:kern w:val="16"/>
          <w:lang w:eastAsia="ru-RU"/>
        </w:rPr>
        <w:t>Договор</w:t>
      </w:r>
      <w:r w:rsidRPr="00C50CE2">
        <w:rPr>
          <w:rFonts w:ascii="Times New Roman" w:eastAsia="Times New Roman" w:hAnsi="Times New Roman"/>
          <w:kern w:val="16"/>
          <w:lang w:eastAsia="ru-RU"/>
        </w:rPr>
        <w:t xml:space="preserve">а об объеме и качестве услуг Заказчик извещает Исполнителя не позднее трех рабочих дней </w:t>
      </w:r>
      <w:proofErr w:type="gramStart"/>
      <w:r w:rsidRPr="00C50CE2">
        <w:rPr>
          <w:rFonts w:ascii="Times New Roman" w:eastAsia="Times New Roman" w:hAnsi="Times New Roman"/>
          <w:kern w:val="16"/>
          <w:lang w:eastAsia="ru-RU"/>
        </w:rPr>
        <w:t>с даты обнаружения</w:t>
      </w:r>
      <w:proofErr w:type="gramEnd"/>
      <w:r w:rsidRPr="00C50CE2">
        <w:rPr>
          <w:rFonts w:ascii="Times New Roman" w:eastAsia="Times New Roman" w:hAnsi="Times New Roman"/>
          <w:kern w:val="16"/>
          <w:lang w:eastAsia="ru-RU"/>
        </w:rPr>
        <w:t xml:space="preserve"> указанных нарушений. Уведомление о невыполнении или ненадлежащем выполнении Исполнителем обязательств по </w:t>
      </w:r>
      <w:r w:rsidR="00700C1A" w:rsidRPr="00C50CE2">
        <w:rPr>
          <w:rFonts w:ascii="Times New Roman" w:eastAsia="Times New Roman" w:hAnsi="Times New Roman"/>
          <w:kern w:val="16"/>
          <w:lang w:eastAsia="ru-RU"/>
        </w:rPr>
        <w:t>Договор</w:t>
      </w:r>
      <w:r w:rsidRPr="00C50CE2">
        <w:rPr>
          <w:rFonts w:ascii="Times New Roman" w:eastAsia="Times New Roman" w:hAnsi="Times New Roman"/>
          <w:kern w:val="16"/>
          <w:lang w:eastAsia="ru-RU"/>
        </w:rPr>
        <w:t>у составляется Заказчиком в письменной форме и направляется Исполнителю по почте, электронной почте либо нарочным.  Адресом электронной почты для получения уведомления является:</w:t>
      </w:r>
      <w:r w:rsidR="00A966DD">
        <w:t>____________</w:t>
      </w:r>
      <w:r w:rsidR="00B735E6" w:rsidRPr="00C50CE2">
        <w:t>.</w:t>
      </w:r>
    </w:p>
    <w:p w14:paraId="440288A2" w14:textId="77777777" w:rsidR="00A0520E" w:rsidRPr="00C50CE2" w:rsidRDefault="00A0520E" w:rsidP="002300FF">
      <w:pPr>
        <w:spacing w:after="0" w:line="240" w:lineRule="auto"/>
        <w:ind w:firstLine="709"/>
        <w:jc w:val="both"/>
        <w:rPr>
          <w:rFonts w:ascii="Times New Roman" w:eastAsia="Times New Roman" w:hAnsi="Times New Roman"/>
          <w:kern w:val="16"/>
          <w:lang w:eastAsia="ru-RU"/>
        </w:rPr>
      </w:pPr>
      <w:r w:rsidRPr="00C50CE2">
        <w:rPr>
          <w:rFonts w:ascii="Times New Roman" w:eastAsia="Times New Roman" w:hAnsi="Times New Roman"/>
          <w:kern w:val="16"/>
          <w:lang w:eastAsia="ru-RU"/>
        </w:rPr>
        <w:t xml:space="preserve">5.8. Исполнитель в установленный в уведомлении (п. 5.7) срок обязан устранить все допущенные нарушения. </w:t>
      </w:r>
      <w:proofErr w:type="gramStart"/>
      <w:r w:rsidRPr="00C50CE2">
        <w:rPr>
          <w:rFonts w:ascii="Times New Roman" w:eastAsia="Times New Roman" w:hAnsi="Times New Roman"/>
          <w:kern w:val="16"/>
          <w:lang w:eastAsia="ru-RU"/>
        </w:rPr>
        <w:t xml:space="preserve">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и (или) направить Исполнителю требование о расторжении </w:t>
      </w:r>
      <w:r w:rsidR="00700C1A" w:rsidRPr="00C50CE2">
        <w:rPr>
          <w:rFonts w:ascii="Times New Roman" w:eastAsia="Times New Roman" w:hAnsi="Times New Roman"/>
          <w:kern w:val="16"/>
          <w:lang w:eastAsia="ru-RU"/>
        </w:rPr>
        <w:t>Договор</w:t>
      </w:r>
      <w:r w:rsidRPr="00C50CE2">
        <w:rPr>
          <w:rFonts w:ascii="Times New Roman" w:eastAsia="Times New Roman" w:hAnsi="Times New Roman"/>
          <w:kern w:val="16"/>
          <w:lang w:eastAsia="ru-RU"/>
        </w:rPr>
        <w:t xml:space="preserve">а по соглашению сторон, или принять решение </w:t>
      </w:r>
      <w:r w:rsidRPr="00C50CE2">
        <w:rPr>
          <w:rFonts w:ascii="Times New Roman" w:eastAsia="Times New Roman" w:hAnsi="Times New Roman"/>
          <w:lang w:eastAsia="ru-RU"/>
        </w:rPr>
        <w:t xml:space="preserve">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в случае, если устранение нарушений потребует больших временных затрат, в связи с чем Заказчик утрачивает интерес к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у.</w:t>
      </w:r>
      <w:proofErr w:type="gramEnd"/>
    </w:p>
    <w:p w14:paraId="304092E2" w14:textId="77777777" w:rsidR="00A0520E" w:rsidRPr="00C50CE2" w:rsidRDefault="004B25D5" w:rsidP="002300FF">
      <w:pPr>
        <w:spacing w:after="0" w:line="240" w:lineRule="auto"/>
        <w:ind w:firstLine="567"/>
        <w:jc w:val="center"/>
        <w:rPr>
          <w:rFonts w:ascii="Times New Roman" w:eastAsia="Times New Roman" w:hAnsi="Times New Roman"/>
          <w:b/>
          <w:lang w:eastAsia="ru-RU"/>
        </w:rPr>
      </w:pPr>
      <w:r w:rsidRPr="00C50CE2">
        <w:rPr>
          <w:rFonts w:ascii="Times New Roman" w:eastAsia="Times New Roman" w:hAnsi="Times New Roman"/>
          <w:b/>
          <w:lang w:eastAsia="ru-RU"/>
        </w:rPr>
        <w:t>6</w:t>
      </w:r>
      <w:r w:rsidR="00A0520E" w:rsidRPr="00C50CE2">
        <w:rPr>
          <w:rFonts w:ascii="Times New Roman" w:eastAsia="Times New Roman" w:hAnsi="Times New Roman"/>
          <w:b/>
          <w:lang w:eastAsia="ru-RU"/>
        </w:rPr>
        <w:t>. Ответственность сторон</w:t>
      </w:r>
    </w:p>
    <w:p w14:paraId="384FAE63" w14:textId="77777777" w:rsidR="00B921BB" w:rsidRPr="00C50CE2" w:rsidRDefault="00B921BB" w:rsidP="00B921BB">
      <w:pPr>
        <w:spacing w:after="0" w:line="240" w:lineRule="auto"/>
        <w:ind w:firstLine="567"/>
        <w:jc w:val="both"/>
        <w:rPr>
          <w:rFonts w:ascii="Times New Roman" w:eastAsia="Times New Roman" w:hAnsi="Times New Roman"/>
          <w:kern w:val="16"/>
          <w:lang w:eastAsia="ru-RU"/>
        </w:rPr>
      </w:pPr>
      <w:r w:rsidRPr="00C50CE2">
        <w:rPr>
          <w:rFonts w:ascii="Times New Roman" w:eastAsia="Times New Roman" w:hAnsi="Times New Roman"/>
          <w:kern w:val="16"/>
          <w:lang w:eastAsia="ru-RU"/>
        </w:rPr>
        <w:t>6.1. Стороны несут ответственность за ненадлежащее и несвоевременное исполнение своих обязательств по Договору, либо за исполнение обязательств в неполном объёме.</w:t>
      </w:r>
    </w:p>
    <w:p w14:paraId="63E1CDFA" w14:textId="77777777" w:rsidR="00B921BB" w:rsidRPr="00C50CE2" w:rsidRDefault="00B921BB" w:rsidP="00B921BB">
      <w:pPr>
        <w:spacing w:after="0" w:line="240" w:lineRule="auto"/>
        <w:ind w:firstLine="567"/>
        <w:jc w:val="both"/>
        <w:rPr>
          <w:rFonts w:ascii="Times New Roman" w:eastAsia="Times New Roman" w:hAnsi="Times New Roman"/>
          <w:kern w:val="16"/>
          <w:lang w:eastAsia="ru-RU"/>
        </w:rPr>
      </w:pPr>
      <w:r w:rsidRPr="00C50CE2">
        <w:rPr>
          <w:rFonts w:ascii="Times New Roman" w:eastAsia="Times New Roman" w:hAnsi="Times New Roman"/>
          <w:kern w:val="16"/>
          <w:lang w:eastAsia="ru-RU"/>
        </w:rPr>
        <w:lastRenderedPageBreak/>
        <w:t>6.2. В случае невыполнения либо ненадлежащего выполнения Исполнителем своих обязательств по Договору в целом, в том числе в случае одностороннего отказа от исполнения обязательств,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ставки рефинансирования Центрального банка Российской Федерации.</w:t>
      </w:r>
    </w:p>
    <w:p w14:paraId="68A7CAA2" w14:textId="77777777" w:rsidR="00B921BB" w:rsidRPr="00C50CE2" w:rsidRDefault="00B921BB" w:rsidP="00B921BB">
      <w:pPr>
        <w:spacing w:after="0" w:line="240" w:lineRule="auto"/>
        <w:ind w:firstLine="567"/>
        <w:jc w:val="both"/>
        <w:rPr>
          <w:rFonts w:ascii="Times New Roman" w:eastAsia="Times New Roman" w:hAnsi="Times New Roman"/>
          <w:kern w:val="16"/>
          <w:lang w:eastAsia="ru-RU"/>
        </w:rPr>
      </w:pPr>
      <w:r w:rsidRPr="00C50CE2">
        <w:rPr>
          <w:rFonts w:ascii="Times New Roman" w:eastAsia="Times New Roman" w:hAnsi="Times New Roman"/>
          <w:kern w:val="16"/>
          <w:lang w:eastAsia="ru-RU"/>
        </w:rPr>
        <w:t>6.3. При невыполнении обязательств по Договору, кроме уплаты неустойки, Исполнитель так же возмещает в полном объеме понесенные Заказчиком  убытки.</w:t>
      </w:r>
    </w:p>
    <w:p w14:paraId="08158864" w14:textId="77777777" w:rsidR="00B921BB" w:rsidRPr="00C50CE2" w:rsidRDefault="00B921BB" w:rsidP="00B921BB">
      <w:pPr>
        <w:spacing w:after="0" w:line="240" w:lineRule="auto"/>
        <w:ind w:firstLine="567"/>
        <w:jc w:val="both"/>
        <w:rPr>
          <w:rFonts w:ascii="Times New Roman" w:eastAsia="Times New Roman" w:hAnsi="Times New Roman"/>
          <w:kern w:val="16"/>
          <w:lang w:eastAsia="ru-RU"/>
        </w:rPr>
      </w:pPr>
      <w:r w:rsidRPr="00C50CE2">
        <w:rPr>
          <w:rFonts w:ascii="Times New Roman" w:eastAsia="Times New Roman" w:hAnsi="Times New Roman"/>
          <w:kern w:val="16"/>
          <w:lang w:eastAsia="ru-RU"/>
        </w:rPr>
        <w:t>6.4. Исполнитель несет ответственность за нарушение как начального и конечного, так и промежуточных сроков исполнения своих обязательств.</w:t>
      </w:r>
    </w:p>
    <w:p w14:paraId="3D1E0825" w14:textId="77777777" w:rsidR="00B921BB" w:rsidRPr="00C50CE2" w:rsidRDefault="00B921BB" w:rsidP="00B921BB">
      <w:pPr>
        <w:spacing w:after="0" w:line="240" w:lineRule="auto"/>
        <w:ind w:firstLine="567"/>
        <w:jc w:val="both"/>
        <w:rPr>
          <w:rFonts w:ascii="Times New Roman" w:eastAsia="Times New Roman" w:hAnsi="Times New Roman"/>
          <w:kern w:val="16"/>
          <w:lang w:eastAsia="ru-RU"/>
        </w:rPr>
      </w:pPr>
      <w:r w:rsidRPr="00C50CE2">
        <w:rPr>
          <w:rFonts w:ascii="Times New Roman" w:eastAsia="Times New Roman" w:hAnsi="Times New Roman"/>
          <w:kern w:val="16"/>
          <w:lang w:eastAsia="ru-RU"/>
        </w:rPr>
        <w:t>6.5. Если отступления от условий Договора в установленный Заказчиком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14:paraId="442B4689" w14:textId="77777777" w:rsidR="00B921BB" w:rsidRPr="00C50CE2" w:rsidRDefault="00B921BB" w:rsidP="00B921BB">
      <w:pPr>
        <w:spacing w:after="0" w:line="240" w:lineRule="auto"/>
        <w:ind w:firstLine="567"/>
        <w:jc w:val="both"/>
        <w:rPr>
          <w:rFonts w:ascii="Times New Roman" w:eastAsia="Times New Roman" w:hAnsi="Times New Roman"/>
          <w:kern w:val="16"/>
          <w:lang w:eastAsia="ru-RU"/>
        </w:rPr>
      </w:pPr>
      <w:r w:rsidRPr="00C50CE2">
        <w:rPr>
          <w:rFonts w:ascii="Times New Roman" w:eastAsia="Times New Roman" w:hAnsi="Times New Roman"/>
          <w:kern w:val="16"/>
          <w:lang w:eastAsia="ru-RU"/>
        </w:rPr>
        <w:t>6.6. Заказчик  несёт ответственность за несвоевременную приемку и оплату поставленных по Договору товаров.</w:t>
      </w:r>
    </w:p>
    <w:p w14:paraId="4B3DE078" w14:textId="77777777" w:rsidR="00B921BB" w:rsidRPr="00C50CE2" w:rsidRDefault="00B921BB" w:rsidP="00B921BB">
      <w:pPr>
        <w:spacing w:after="0" w:line="240" w:lineRule="auto"/>
        <w:ind w:firstLine="567"/>
        <w:jc w:val="both"/>
        <w:rPr>
          <w:rFonts w:ascii="Times New Roman" w:eastAsia="Times New Roman" w:hAnsi="Times New Roman"/>
          <w:kern w:val="16"/>
          <w:lang w:eastAsia="ru-RU"/>
        </w:rPr>
      </w:pPr>
      <w:r w:rsidRPr="00C50CE2">
        <w:rPr>
          <w:rFonts w:ascii="Times New Roman" w:eastAsia="Times New Roman" w:hAnsi="Times New Roman"/>
          <w:kern w:val="16"/>
          <w:lang w:eastAsia="ru-RU"/>
        </w:rPr>
        <w:t>В случае просрочки исполнения Заказчиком обязательств по оплате и приёмке товара, предусмотренных Договором, Исполнитель вправе в судебном порядке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ставки рефинансирования Центрального банка Российской Федерации.</w:t>
      </w:r>
    </w:p>
    <w:p w14:paraId="1FD9283F" w14:textId="77777777" w:rsidR="000A1C32" w:rsidRPr="00C50CE2" w:rsidRDefault="00B921BB" w:rsidP="00B921BB">
      <w:pPr>
        <w:spacing w:after="0" w:line="240" w:lineRule="auto"/>
        <w:ind w:firstLine="567"/>
        <w:jc w:val="both"/>
        <w:rPr>
          <w:rFonts w:ascii="Times New Roman" w:eastAsia="Times New Roman" w:hAnsi="Times New Roman"/>
          <w:kern w:val="16"/>
          <w:lang w:eastAsia="ru-RU"/>
        </w:rPr>
      </w:pPr>
      <w:r w:rsidRPr="00C50CE2">
        <w:rPr>
          <w:rFonts w:ascii="Times New Roman" w:eastAsia="Times New Roman" w:hAnsi="Times New Roman"/>
          <w:kern w:val="16"/>
          <w:lang w:eastAsia="ru-RU"/>
        </w:rPr>
        <w:t>6.7. Заказчик освобождается от ответственности за несвоевременное исполнение обязательств если докажет что данные обстоятельства вызваны отсутствием денежных средств на бюджетном счёте Заказчика.</w:t>
      </w:r>
    </w:p>
    <w:p w14:paraId="68E9CBC1" w14:textId="77777777" w:rsidR="00A0520E" w:rsidRPr="00C50CE2" w:rsidRDefault="00A151C0" w:rsidP="002300FF">
      <w:pPr>
        <w:spacing w:after="0" w:line="240" w:lineRule="auto"/>
        <w:ind w:firstLine="567"/>
        <w:jc w:val="center"/>
        <w:rPr>
          <w:rFonts w:ascii="Times New Roman" w:eastAsia="Times New Roman" w:hAnsi="Times New Roman"/>
          <w:b/>
          <w:lang w:eastAsia="ru-RU"/>
        </w:rPr>
      </w:pPr>
      <w:r w:rsidRPr="00C50CE2">
        <w:rPr>
          <w:rFonts w:ascii="Times New Roman" w:eastAsia="Times New Roman" w:hAnsi="Times New Roman"/>
          <w:b/>
          <w:lang w:eastAsia="ru-RU"/>
        </w:rPr>
        <w:t>7</w:t>
      </w:r>
      <w:r w:rsidR="00A0520E" w:rsidRPr="00C50CE2">
        <w:rPr>
          <w:rFonts w:ascii="Times New Roman" w:eastAsia="Times New Roman" w:hAnsi="Times New Roman"/>
          <w:b/>
          <w:lang w:eastAsia="ru-RU"/>
        </w:rPr>
        <w:t>. Форс-мажорные обстоятельства</w:t>
      </w:r>
    </w:p>
    <w:p w14:paraId="6C3AA744" w14:textId="77777777" w:rsidR="00A0520E" w:rsidRPr="00C50CE2" w:rsidRDefault="00A151C0" w:rsidP="002300FF">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7</w:t>
      </w:r>
      <w:r w:rsidR="00A0520E" w:rsidRPr="00C50CE2">
        <w:rPr>
          <w:rFonts w:ascii="Times New Roman" w:eastAsia="Times New Roman" w:hAnsi="Times New Roman"/>
          <w:lang w:eastAsia="ru-RU"/>
        </w:rPr>
        <w:t xml:space="preserve">.1. </w:t>
      </w:r>
      <w:proofErr w:type="gramStart"/>
      <w:r w:rsidR="00A0520E" w:rsidRPr="00C50CE2">
        <w:rPr>
          <w:rFonts w:ascii="Times New Roman" w:eastAsia="Times New Roman" w:hAnsi="Times New Roman"/>
          <w:lang w:eastAsia="ru-RU"/>
        </w:rPr>
        <w:t xml:space="preserve">Стороны освобождаются от ответственности за частичное или полное невыполнение обязательств по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 xml:space="preserve">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 xml:space="preserve">а. </w:t>
      </w:r>
      <w:proofErr w:type="gramEnd"/>
    </w:p>
    <w:p w14:paraId="212FDB15" w14:textId="77777777" w:rsidR="00A0520E" w:rsidRPr="00C50CE2" w:rsidRDefault="00A151C0" w:rsidP="002300FF">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7</w:t>
      </w:r>
      <w:r w:rsidR="00A0520E" w:rsidRPr="00C50CE2">
        <w:rPr>
          <w:rFonts w:ascii="Times New Roman" w:eastAsia="Times New Roman" w:hAnsi="Times New Roman"/>
          <w:lang w:eastAsia="ru-RU"/>
        </w:rPr>
        <w:t xml:space="preserve">.2. Сторона, для которой создалась невозможность выполнения обязательств по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43F48660" w14:textId="77777777" w:rsidR="00A0520E" w:rsidRPr="00C50CE2" w:rsidRDefault="00A151C0" w:rsidP="002300FF">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7</w:t>
      </w:r>
      <w:r w:rsidR="00A0520E" w:rsidRPr="00C50CE2">
        <w:rPr>
          <w:rFonts w:ascii="Times New Roman" w:eastAsia="Times New Roman" w:hAnsi="Times New Roman"/>
          <w:lang w:eastAsia="ru-RU"/>
        </w:rPr>
        <w:t xml:space="preserve">.3. Обязанность доказать наличие обстоятельств непреодолимой силы лежит на Стороне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 xml:space="preserve">а, не выполнившей свои обязательства по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у.</w:t>
      </w:r>
    </w:p>
    <w:p w14:paraId="16D3F13C" w14:textId="77777777" w:rsidR="00A0520E" w:rsidRPr="00C50CE2" w:rsidRDefault="00A0520E" w:rsidP="002300FF">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округа-Югры, или иной торгово-промышленной палаты, где имели место обстоятельства непреодолимой силы.</w:t>
      </w:r>
    </w:p>
    <w:p w14:paraId="5BDA54E6" w14:textId="77777777" w:rsidR="00A0520E" w:rsidRPr="00C50CE2" w:rsidRDefault="00A151C0" w:rsidP="002300FF">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7</w:t>
      </w:r>
      <w:r w:rsidR="00A0520E" w:rsidRPr="00C50CE2">
        <w:rPr>
          <w:rFonts w:ascii="Times New Roman" w:eastAsia="Times New Roman" w:hAnsi="Times New Roman"/>
          <w:lang w:eastAsia="ru-RU"/>
        </w:rPr>
        <w:t xml:space="preserve">.4. Если обстоятельства и их последствия будут длиться более 1 (одного) месяца, то стороны расторгают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 В этом случае ни одна из сторон не имеет права потребовать от другой стороны возмещения убытков.</w:t>
      </w:r>
    </w:p>
    <w:p w14:paraId="61F7EE0B" w14:textId="77777777" w:rsidR="00A0520E" w:rsidRPr="00C50CE2" w:rsidRDefault="00A151C0" w:rsidP="002300FF">
      <w:pPr>
        <w:keepNext/>
        <w:spacing w:after="0" w:line="240" w:lineRule="auto"/>
        <w:ind w:firstLine="567"/>
        <w:jc w:val="center"/>
        <w:rPr>
          <w:rFonts w:ascii="Times New Roman" w:eastAsia="Times New Roman" w:hAnsi="Times New Roman"/>
          <w:b/>
          <w:lang w:eastAsia="ru-RU"/>
        </w:rPr>
      </w:pPr>
      <w:r w:rsidRPr="00C50CE2">
        <w:rPr>
          <w:rFonts w:ascii="Times New Roman" w:eastAsia="Times New Roman" w:hAnsi="Times New Roman"/>
          <w:b/>
          <w:lang w:eastAsia="ru-RU"/>
        </w:rPr>
        <w:t>8</w:t>
      </w:r>
      <w:r w:rsidR="00A0520E" w:rsidRPr="00C50CE2">
        <w:rPr>
          <w:rFonts w:ascii="Times New Roman" w:eastAsia="Times New Roman" w:hAnsi="Times New Roman"/>
          <w:b/>
          <w:lang w:eastAsia="ru-RU"/>
        </w:rPr>
        <w:t>. Порядок разрешения споров</w:t>
      </w:r>
    </w:p>
    <w:p w14:paraId="7F740AD0" w14:textId="77777777" w:rsidR="00A0520E" w:rsidRPr="00C50CE2" w:rsidRDefault="00A151C0" w:rsidP="002300FF">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8</w:t>
      </w:r>
      <w:r w:rsidR="00A0520E" w:rsidRPr="00C50CE2">
        <w:rPr>
          <w:rFonts w:ascii="Times New Roman" w:eastAsia="Times New Roman" w:hAnsi="Times New Roman"/>
          <w:lang w:eastAsia="ru-RU"/>
        </w:rPr>
        <w:t>.1</w:t>
      </w:r>
      <w:r w:rsidR="00C6281D" w:rsidRPr="00C50CE2">
        <w:rPr>
          <w:rFonts w:ascii="Times New Roman" w:eastAsia="Times New Roman" w:hAnsi="Times New Roman"/>
          <w:lang w:eastAsia="ru-RU"/>
        </w:rPr>
        <w:t>.</w:t>
      </w:r>
      <w:r w:rsidR="00A0520E" w:rsidRPr="00C50CE2">
        <w:rPr>
          <w:rFonts w:ascii="Times New Roman" w:eastAsia="Times New Roman" w:hAnsi="Times New Roman"/>
          <w:lang w:eastAsia="ru-RU"/>
        </w:rPr>
        <w:t xml:space="preserve"> Заказчик и Исполнитель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а.</w:t>
      </w:r>
    </w:p>
    <w:p w14:paraId="21CFC034" w14:textId="77777777" w:rsidR="00A0520E" w:rsidRPr="00C50CE2" w:rsidRDefault="00A151C0" w:rsidP="002300FF">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8</w:t>
      </w:r>
      <w:r w:rsidR="00A0520E" w:rsidRPr="00C50CE2">
        <w:rPr>
          <w:rFonts w:ascii="Times New Roman" w:eastAsia="Times New Roman" w:hAnsi="Times New Roman"/>
          <w:lang w:eastAsia="ru-RU"/>
        </w:rPr>
        <w:t xml:space="preserve">.2. Любые споры, разногласия и требования, возникающие из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а, подлежат разрешению в Арбитражном суде Ханты-Мансийского автономного округа – Югры.</w:t>
      </w:r>
    </w:p>
    <w:p w14:paraId="3A0D616F" w14:textId="726971DE" w:rsidR="00041B4E" w:rsidRPr="00C50CE2" w:rsidRDefault="00A151C0" w:rsidP="00FD6A36">
      <w:pPr>
        <w:spacing w:after="0" w:line="240" w:lineRule="auto"/>
        <w:ind w:firstLine="567"/>
        <w:jc w:val="center"/>
        <w:rPr>
          <w:rFonts w:ascii="Times New Roman" w:eastAsia="Times New Roman" w:hAnsi="Times New Roman"/>
          <w:b/>
          <w:lang w:eastAsia="ru-RU"/>
        </w:rPr>
      </w:pPr>
      <w:r w:rsidRPr="00C50CE2">
        <w:rPr>
          <w:rFonts w:ascii="Times New Roman" w:eastAsia="Times New Roman" w:hAnsi="Times New Roman"/>
          <w:b/>
          <w:lang w:eastAsia="ru-RU"/>
        </w:rPr>
        <w:t>9</w:t>
      </w:r>
      <w:r w:rsidR="00A0520E" w:rsidRPr="00C50CE2">
        <w:rPr>
          <w:rFonts w:ascii="Times New Roman" w:eastAsia="Times New Roman" w:hAnsi="Times New Roman"/>
          <w:b/>
          <w:lang w:eastAsia="ru-RU"/>
        </w:rPr>
        <w:t xml:space="preserve">. Расторжение </w:t>
      </w:r>
      <w:r w:rsidR="00987F30">
        <w:rPr>
          <w:rFonts w:ascii="Times New Roman" w:eastAsia="Times New Roman" w:hAnsi="Times New Roman"/>
          <w:b/>
          <w:lang w:eastAsia="ru-RU"/>
        </w:rPr>
        <w:t xml:space="preserve">и изменение </w:t>
      </w:r>
      <w:r w:rsidR="00700C1A" w:rsidRPr="00C50CE2">
        <w:rPr>
          <w:rFonts w:ascii="Times New Roman" w:eastAsia="Times New Roman" w:hAnsi="Times New Roman"/>
          <w:b/>
          <w:lang w:eastAsia="ru-RU"/>
        </w:rPr>
        <w:t>Договор</w:t>
      </w:r>
      <w:r w:rsidR="00A0520E" w:rsidRPr="00C50CE2">
        <w:rPr>
          <w:rFonts w:ascii="Times New Roman" w:eastAsia="Times New Roman" w:hAnsi="Times New Roman"/>
          <w:b/>
          <w:lang w:eastAsia="ru-RU"/>
        </w:rPr>
        <w:t>а</w:t>
      </w:r>
    </w:p>
    <w:p w14:paraId="2E5FB14C" w14:textId="77777777" w:rsidR="00041B4E" w:rsidRPr="00C50CE2" w:rsidRDefault="00041B4E" w:rsidP="00041B4E">
      <w:pPr>
        <w:spacing w:after="0" w:line="240" w:lineRule="auto"/>
        <w:ind w:firstLine="708"/>
        <w:jc w:val="both"/>
        <w:rPr>
          <w:rFonts w:ascii="Times New Roman" w:eastAsia="Times New Roman" w:hAnsi="Times New Roman"/>
          <w:lang w:eastAsia="ru-RU"/>
        </w:rPr>
      </w:pPr>
      <w:r w:rsidRPr="00C50CE2">
        <w:rPr>
          <w:rFonts w:ascii="Times New Roman" w:eastAsia="Times New Roman" w:hAnsi="Times New Roman"/>
          <w:lang w:eastAsia="ru-RU"/>
        </w:rPr>
        <w:t xml:space="preserve">9.1.Расторжение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допускается по соглашению Сторон, по решению суда, а также в случае одностороннего отказа Стороны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 в соответствии с гражданским законодательством</w:t>
      </w:r>
      <w:r w:rsidRPr="00C50CE2">
        <w:rPr>
          <w:rFonts w:ascii="Times New Roman" w:eastAsia="Times New Roman" w:hAnsi="Times New Roman"/>
          <w:i/>
          <w:lang w:eastAsia="ru-RU"/>
        </w:rPr>
        <w:t>.</w:t>
      </w:r>
    </w:p>
    <w:p w14:paraId="28217F83" w14:textId="77777777" w:rsidR="00041B4E" w:rsidRPr="00C50CE2" w:rsidRDefault="00041B4E" w:rsidP="00041B4E">
      <w:pPr>
        <w:spacing w:after="0" w:line="240" w:lineRule="auto"/>
        <w:ind w:firstLine="708"/>
        <w:jc w:val="both"/>
        <w:rPr>
          <w:rFonts w:ascii="Times New Roman" w:eastAsia="Times New Roman" w:hAnsi="Times New Roman"/>
          <w:lang w:eastAsia="ru-RU"/>
        </w:rPr>
      </w:pPr>
      <w:r w:rsidRPr="00C50CE2">
        <w:rPr>
          <w:rFonts w:ascii="Times New Roman" w:eastAsia="Times New Roman" w:hAnsi="Times New Roman"/>
          <w:lang w:eastAsia="ru-RU"/>
        </w:rPr>
        <w:t xml:space="preserve">9.2. Расторжение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у не возможно либо возникает нецелесообразность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w:t>
      </w:r>
    </w:p>
    <w:p w14:paraId="28258255" w14:textId="77777777" w:rsidR="00041B4E" w:rsidRPr="00C50CE2" w:rsidRDefault="00041B4E" w:rsidP="00041B4E">
      <w:pPr>
        <w:spacing w:after="0" w:line="240" w:lineRule="auto"/>
        <w:ind w:firstLine="708"/>
        <w:jc w:val="both"/>
        <w:rPr>
          <w:rFonts w:ascii="Times New Roman" w:eastAsia="Times New Roman" w:hAnsi="Times New Roman"/>
          <w:lang w:eastAsia="ru-RU"/>
        </w:rPr>
      </w:pPr>
      <w:r w:rsidRPr="00C50CE2">
        <w:rPr>
          <w:rFonts w:ascii="Times New Roman" w:eastAsia="Times New Roman" w:hAnsi="Times New Roman"/>
          <w:lang w:eastAsia="ru-RU"/>
        </w:rPr>
        <w:t xml:space="preserve">9.3. В случае расторжения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по соглашению сторон Исполнитель возвращает Заказчику все денежные средства, перечисленные для исполнения обязательств по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у, а Заказчик оплачивает расходы (издержки) Исполнителя за фактически исполненные обязательства по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у.</w:t>
      </w:r>
    </w:p>
    <w:p w14:paraId="4205C421" w14:textId="77777777" w:rsidR="00E66368" w:rsidRPr="00C50CE2" w:rsidRDefault="00E66368" w:rsidP="00E66368">
      <w:pPr>
        <w:spacing w:after="0" w:line="240" w:lineRule="auto"/>
        <w:ind w:firstLine="708"/>
        <w:jc w:val="both"/>
        <w:rPr>
          <w:rFonts w:ascii="Times New Roman" w:eastAsia="Times New Roman" w:hAnsi="Times New Roman"/>
          <w:lang w:eastAsia="ru-RU"/>
        </w:rPr>
      </w:pPr>
      <w:r w:rsidRPr="00C50CE2">
        <w:rPr>
          <w:rFonts w:ascii="Times New Roman" w:eastAsia="Times New Roman" w:hAnsi="Times New Roman"/>
          <w:lang w:eastAsia="ru-RU"/>
        </w:rPr>
        <w:t>9.4.</w:t>
      </w:r>
      <w:r w:rsidR="00E66F41" w:rsidRPr="00C50CE2">
        <w:rPr>
          <w:rFonts w:ascii="Times New Roman" w:eastAsia="Times New Roman" w:hAnsi="Times New Roman"/>
          <w:lang w:eastAsia="ru-RU"/>
        </w:rPr>
        <w:t xml:space="preserve"> </w:t>
      </w:r>
      <w:r w:rsidRPr="00C50CE2">
        <w:rPr>
          <w:rFonts w:ascii="Times New Roman" w:eastAsia="Times New Roman" w:hAnsi="Times New Roman"/>
          <w:lang w:eastAsia="ru-RU"/>
        </w:rPr>
        <w:t xml:space="preserve">Требование о расторжении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может быть заявлено Стороной в суд только после получения отказа другой Стороны на предложение расторгнуть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 либо неполучения ответа в течение 10 (десяти) дней </w:t>
      </w:r>
      <w:proofErr w:type="gramStart"/>
      <w:r w:rsidRPr="00C50CE2">
        <w:rPr>
          <w:rFonts w:ascii="Times New Roman" w:eastAsia="Times New Roman" w:hAnsi="Times New Roman"/>
          <w:lang w:eastAsia="ru-RU"/>
        </w:rPr>
        <w:t>с даты получения</w:t>
      </w:r>
      <w:proofErr w:type="gramEnd"/>
      <w:r w:rsidRPr="00C50CE2">
        <w:rPr>
          <w:rFonts w:ascii="Times New Roman" w:eastAsia="Times New Roman" w:hAnsi="Times New Roman"/>
          <w:lang w:eastAsia="ru-RU"/>
        </w:rPr>
        <w:t xml:space="preserve"> предложения о расторжении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w:t>
      </w:r>
    </w:p>
    <w:p w14:paraId="72420A3D" w14:textId="77777777" w:rsidR="00E66368" w:rsidRPr="00C50CE2" w:rsidRDefault="00E66368" w:rsidP="00E66368">
      <w:pPr>
        <w:autoSpaceDE w:val="0"/>
        <w:autoSpaceDN w:val="0"/>
        <w:adjustRightInd w:val="0"/>
        <w:spacing w:after="0" w:line="240" w:lineRule="auto"/>
        <w:ind w:firstLine="709"/>
        <w:jc w:val="both"/>
        <w:rPr>
          <w:rFonts w:ascii="Times New Roman" w:eastAsia="Times New Roman" w:hAnsi="Times New Roman"/>
          <w:lang w:eastAsia="ru-RU"/>
        </w:rPr>
      </w:pPr>
      <w:r w:rsidRPr="00C50CE2">
        <w:rPr>
          <w:rFonts w:ascii="Times New Roman" w:eastAsia="Times New Roman" w:hAnsi="Times New Roman"/>
          <w:lang w:eastAsia="ru-RU"/>
        </w:rPr>
        <w:lastRenderedPageBreak/>
        <w:t xml:space="preserve">9.5. Заказчик вправе принять решение 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 До принятия такого решения Заказчик вправе провести экспертизу оказанных услуг с привлечением экспертов, экспертных организаций.</w:t>
      </w:r>
    </w:p>
    <w:p w14:paraId="6A8FC7B5" w14:textId="77777777" w:rsidR="00E66368" w:rsidRPr="00C50CE2" w:rsidRDefault="00E66368" w:rsidP="00E66368">
      <w:pPr>
        <w:autoSpaceDE w:val="0"/>
        <w:autoSpaceDN w:val="0"/>
        <w:adjustRightInd w:val="0"/>
        <w:spacing w:after="0" w:line="240" w:lineRule="auto"/>
        <w:ind w:firstLine="708"/>
        <w:jc w:val="both"/>
        <w:rPr>
          <w:rFonts w:ascii="Times New Roman" w:eastAsia="Times New Roman" w:hAnsi="Times New Roman"/>
          <w:lang w:eastAsia="ru-RU"/>
        </w:rPr>
      </w:pPr>
      <w:r w:rsidRPr="00C50CE2">
        <w:rPr>
          <w:rFonts w:ascii="Times New Roman" w:eastAsia="Times New Roman" w:hAnsi="Times New Roman"/>
          <w:lang w:eastAsia="ru-RU"/>
        </w:rPr>
        <w:t xml:space="preserve">9.6. Если Заказчиком проведена экспертиза оказанных услуг с привлечением экспертов, экспертных организаций, решение 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 может быть принято Заказчиком только при условии, что по результатам экспертизы оказанных услуг в заключени</w:t>
      </w:r>
      <w:r w:rsidR="00041B4E" w:rsidRPr="00C50CE2">
        <w:rPr>
          <w:rFonts w:ascii="Times New Roman" w:eastAsia="Times New Roman" w:hAnsi="Times New Roman"/>
          <w:lang w:eastAsia="ru-RU"/>
        </w:rPr>
        <w:t>е</w:t>
      </w:r>
      <w:r w:rsidRPr="00C50CE2">
        <w:rPr>
          <w:rFonts w:ascii="Times New Roman" w:eastAsia="Times New Roman" w:hAnsi="Times New Roman"/>
          <w:lang w:eastAsia="ru-RU"/>
        </w:rPr>
        <w:t xml:space="preserve"> эксперта, экспертной организации будут подтверждены нарушения условий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послужившие основанием для одностороннего отказа Заказчика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w:t>
      </w:r>
    </w:p>
    <w:p w14:paraId="28ED6D35" w14:textId="77777777" w:rsidR="00E66368" w:rsidRPr="00C50CE2" w:rsidRDefault="00E66368" w:rsidP="00E66368">
      <w:pPr>
        <w:autoSpaceDE w:val="0"/>
        <w:autoSpaceDN w:val="0"/>
        <w:adjustRightInd w:val="0"/>
        <w:spacing w:after="0" w:line="240" w:lineRule="auto"/>
        <w:ind w:firstLine="708"/>
        <w:jc w:val="both"/>
        <w:rPr>
          <w:rFonts w:ascii="Times New Roman" w:eastAsia="Times New Roman" w:hAnsi="Times New Roman"/>
          <w:lang w:eastAsia="ru-RU"/>
        </w:rPr>
      </w:pPr>
      <w:r w:rsidRPr="00C50CE2">
        <w:rPr>
          <w:rFonts w:ascii="Times New Roman" w:eastAsia="Times New Roman" w:hAnsi="Times New Roman"/>
          <w:lang w:eastAsia="ru-RU"/>
        </w:rPr>
        <w:t xml:space="preserve">9.7. </w:t>
      </w:r>
      <w:proofErr w:type="gramStart"/>
      <w:r w:rsidRPr="00C50CE2">
        <w:rPr>
          <w:rFonts w:ascii="Times New Roman" w:eastAsia="Times New Roman" w:hAnsi="Times New Roman"/>
          <w:lang w:eastAsia="ru-RU"/>
        </w:rPr>
        <w:t xml:space="preserve">Решение Заказчика 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 не позднее чем в течение трех рабочих дней с даты принятия  указанного решения, направляется Исполнителю по почте заказным письмом с уведомлением о вручении по адресу Исполнителя, указанному в разделе 1</w:t>
      </w:r>
      <w:r w:rsidR="006A7FB7" w:rsidRPr="00C50CE2">
        <w:rPr>
          <w:rFonts w:ascii="Times New Roman" w:eastAsia="Times New Roman" w:hAnsi="Times New Roman"/>
          <w:lang w:eastAsia="ru-RU"/>
        </w:rPr>
        <w:t>3</w:t>
      </w:r>
      <w:r w:rsidRPr="00C50CE2">
        <w:rPr>
          <w:rFonts w:ascii="Times New Roman" w:eastAsia="Times New Roman" w:hAnsi="Times New Roman"/>
          <w:lang w:eastAsia="ru-RU"/>
        </w:rPr>
        <w:t xml:space="preserve">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w:t>
      </w:r>
      <w:proofErr w:type="gramEnd"/>
      <w:r w:rsidRPr="00C50CE2">
        <w:rPr>
          <w:rFonts w:ascii="Times New Roman" w:eastAsia="Times New Roman" w:hAnsi="Times New Roman"/>
          <w:lang w:eastAsia="ru-RU"/>
        </w:rPr>
        <w:t xml:space="preserve"> фиксирование такого уведомления и получение Заказчиком подтверждения о его вручении Исполнителю. Выполнение Заказчиком вышеуказанных требований считается надлежащим уведомлением Исполнителя 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разделе 1</w:t>
      </w:r>
      <w:r w:rsidR="006A7FB7" w:rsidRPr="00C50CE2">
        <w:rPr>
          <w:rFonts w:ascii="Times New Roman" w:eastAsia="Times New Roman" w:hAnsi="Times New Roman"/>
          <w:lang w:eastAsia="ru-RU"/>
        </w:rPr>
        <w:t>3</w:t>
      </w:r>
      <w:r w:rsidRPr="00C50CE2">
        <w:rPr>
          <w:rFonts w:ascii="Times New Roman" w:eastAsia="Times New Roman" w:hAnsi="Times New Roman"/>
          <w:lang w:eastAsia="ru-RU"/>
        </w:rPr>
        <w:t xml:space="preserve">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w:t>
      </w:r>
      <w:r w:rsidR="00AB4BCC" w:rsidRPr="00C50CE2">
        <w:rPr>
          <w:rFonts w:ascii="Times New Roman" w:eastAsia="Times New Roman" w:hAnsi="Times New Roman"/>
          <w:lang w:eastAsia="ru-RU"/>
        </w:rPr>
        <w:t>.</w:t>
      </w:r>
    </w:p>
    <w:p w14:paraId="378346CC" w14:textId="77777777" w:rsidR="00E66368" w:rsidRPr="00C50CE2" w:rsidRDefault="00E66368" w:rsidP="00E66368">
      <w:pPr>
        <w:autoSpaceDE w:val="0"/>
        <w:autoSpaceDN w:val="0"/>
        <w:adjustRightInd w:val="0"/>
        <w:spacing w:after="0" w:line="240" w:lineRule="auto"/>
        <w:ind w:firstLine="540"/>
        <w:jc w:val="both"/>
        <w:rPr>
          <w:rFonts w:ascii="Times New Roman" w:eastAsia="Times New Roman" w:hAnsi="Times New Roman"/>
          <w:lang w:eastAsia="ru-RU"/>
        </w:rPr>
      </w:pPr>
      <w:r w:rsidRPr="00C50CE2">
        <w:rPr>
          <w:rFonts w:ascii="Times New Roman" w:eastAsia="Times New Roman" w:hAnsi="Times New Roman"/>
          <w:lang w:eastAsia="ru-RU"/>
        </w:rPr>
        <w:t xml:space="preserve">9.8. Решение Заказчика 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вступает в </w:t>
      </w:r>
      <w:proofErr w:type="gramStart"/>
      <w:r w:rsidRPr="00C50CE2">
        <w:rPr>
          <w:rFonts w:ascii="Times New Roman" w:eastAsia="Times New Roman" w:hAnsi="Times New Roman"/>
          <w:lang w:eastAsia="ru-RU"/>
        </w:rPr>
        <w:t>силу</w:t>
      </w:r>
      <w:proofErr w:type="gramEnd"/>
      <w:r w:rsidRPr="00C50CE2">
        <w:rPr>
          <w:rFonts w:ascii="Times New Roman" w:eastAsia="Times New Roman" w:hAnsi="Times New Roman"/>
          <w:lang w:eastAsia="ru-RU"/>
        </w:rPr>
        <w:t xml:space="preserve"> и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 считается расторгнутым через десять дней с даты надлежащего уведомления Заказчиком Исполнителя 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w:t>
      </w:r>
    </w:p>
    <w:p w14:paraId="423FD0F5" w14:textId="77777777" w:rsidR="00E66368" w:rsidRPr="00C50CE2" w:rsidRDefault="00E66368" w:rsidP="00E66368">
      <w:pPr>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9.9. </w:t>
      </w:r>
      <w:proofErr w:type="gramStart"/>
      <w:r w:rsidRPr="00C50CE2">
        <w:rPr>
          <w:rFonts w:ascii="Times New Roman" w:eastAsia="Times New Roman" w:hAnsi="Times New Roman"/>
          <w:lang w:eastAsia="ru-RU"/>
        </w:rPr>
        <w:t xml:space="preserve">Заказчик обязан отменить не вступившее в силу решение 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если в течение десятидневного срока с даты надлежащего уведомления Исполнителя о принятом решении 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устранено нарушение условий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послужившее основанием для принятия указанного решения, а также Заказчику компенсированы затраты на проведение экспертизы, предусмотренной п. 9.6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w:t>
      </w:r>
      <w:proofErr w:type="gramEnd"/>
      <w:r w:rsidRPr="00C50CE2">
        <w:rPr>
          <w:rFonts w:ascii="Times New Roman" w:eastAsia="Times New Roman" w:hAnsi="Times New Roman"/>
          <w:lang w:eastAsia="ru-RU"/>
        </w:rPr>
        <w:t xml:space="preserve"> Данное правило не применяется в случае повторного нарушения Исполнителем условий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которые в соответствии с гражданским законодательством являются основанием для одностороннего отказа Заказчика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w:t>
      </w:r>
    </w:p>
    <w:p w14:paraId="25402078" w14:textId="77777777" w:rsidR="00E66368" w:rsidRPr="00C50CE2" w:rsidRDefault="00E66368" w:rsidP="00E66368">
      <w:pPr>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9.10. Заказчик принимает решение 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если в ходе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 будет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14:paraId="282A70CA" w14:textId="77777777" w:rsidR="00E66368" w:rsidRPr="00C50CE2" w:rsidRDefault="00E66368" w:rsidP="00E66368">
      <w:pPr>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9.11. Исполнитель вправе принять решение 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в соответствии с гражданским законодательством. </w:t>
      </w:r>
      <w:proofErr w:type="gramStart"/>
      <w:r w:rsidRPr="00C50CE2">
        <w:rPr>
          <w:rFonts w:ascii="Times New Roman" w:eastAsia="Times New Roman" w:hAnsi="Times New Roman"/>
          <w:lang w:eastAsia="ru-RU"/>
        </w:rPr>
        <w:t>Такое решение не позднее трех дней с даты его принятия, направляется Заказчику по почте заказным письмом с уведомлением о вручении по адресу Заказчика, указанному в разделе 1</w:t>
      </w:r>
      <w:r w:rsidR="006A7FB7" w:rsidRPr="00C50CE2">
        <w:rPr>
          <w:rFonts w:ascii="Times New Roman" w:eastAsia="Times New Roman" w:hAnsi="Times New Roman"/>
          <w:lang w:eastAsia="ru-RU"/>
        </w:rPr>
        <w:t>3</w:t>
      </w:r>
      <w:r w:rsidRPr="00C50CE2">
        <w:rPr>
          <w:rFonts w:ascii="Times New Roman" w:eastAsia="Times New Roman" w:hAnsi="Times New Roman"/>
          <w:lang w:eastAsia="ru-RU"/>
        </w:rPr>
        <w:t xml:space="preserve">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w:t>
      </w:r>
      <w:proofErr w:type="gramEnd"/>
      <w:r w:rsidRPr="00C50CE2">
        <w:rPr>
          <w:rFonts w:ascii="Times New Roman" w:eastAsia="Times New Roman" w:hAnsi="Times New Roman"/>
          <w:lang w:eastAsia="ru-RU"/>
        </w:rPr>
        <w:t xml:space="preserve">. Выполнение Исполнителем вышеуказанных требований считается надлежащим уведомлением Заказчика 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 Датой такого надлежащего уведомления признается дата получения Исполнителем подтверждения о вручении Заказчику указанного уведомления.</w:t>
      </w:r>
    </w:p>
    <w:p w14:paraId="7F35BD03" w14:textId="77777777" w:rsidR="00E66368" w:rsidRPr="00C50CE2" w:rsidRDefault="00E66368" w:rsidP="00E66368">
      <w:pPr>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9.12. Решение Исполнителя 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вступает в силу, и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 считается расторгнутым через десять дней </w:t>
      </w:r>
      <w:proofErr w:type="gramStart"/>
      <w:r w:rsidRPr="00C50CE2">
        <w:rPr>
          <w:rFonts w:ascii="Times New Roman" w:eastAsia="Times New Roman" w:hAnsi="Times New Roman"/>
          <w:lang w:eastAsia="ru-RU"/>
        </w:rPr>
        <w:t>с даты</w:t>
      </w:r>
      <w:proofErr w:type="gramEnd"/>
      <w:r w:rsidRPr="00C50CE2">
        <w:rPr>
          <w:rFonts w:ascii="Times New Roman" w:eastAsia="Times New Roman" w:hAnsi="Times New Roman"/>
          <w:lang w:eastAsia="ru-RU"/>
        </w:rPr>
        <w:t xml:space="preserve"> надлежащего уведомления Исполнителем Заказчика 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w:t>
      </w:r>
    </w:p>
    <w:p w14:paraId="4BA10ECE" w14:textId="77777777" w:rsidR="00E66368" w:rsidRPr="00C50CE2" w:rsidRDefault="00E66368" w:rsidP="00E66368">
      <w:pPr>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9.13. Исполнитель обязан отменить не вступившее в силу решение 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 если в течение десятидневного срока с даты надлежащего уведомлен</w:t>
      </w:r>
      <w:r w:rsidR="00F81DE6" w:rsidRPr="00C50CE2">
        <w:rPr>
          <w:rFonts w:ascii="Times New Roman" w:eastAsia="Times New Roman" w:hAnsi="Times New Roman"/>
          <w:lang w:eastAsia="ru-RU"/>
        </w:rPr>
        <w:t xml:space="preserve">ия Заказчика о принятом </w:t>
      </w:r>
      <w:proofErr w:type="gramStart"/>
      <w:r w:rsidR="00F81DE6" w:rsidRPr="00C50CE2">
        <w:rPr>
          <w:rFonts w:ascii="Times New Roman" w:eastAsia="Times New Roman" w:hAnsi="Times New Roman"/>
          <w:lang w:eastAsia="ru-RU"/>
        </w:rPr>
        <w:t>решении</w:t>
      </w:r>
      <w:proofErr w:type="gramEnd"/>
      <w:r w:rsidRPr="00C50CE2">
        <w:rPr>
          <w:rFonts w:ascii="Times New Roman" w:eastAsia="Times New Roman" w:hAnsi="Times New Roman"/>
          <w:lang w:eastAsia="ru-RU"/>
        </w:rPr>
        <w:t xml:space="preserve"> 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устранены нарушения условий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 послужившие основанием для принятия указанного решения.</w:t>
      </w:r>
    </w:p>
    <w:p w14:paraId="2EA061BF" w14:textId="77777777" w:rsidR="00987F30" w:rsidRDefault="00E66368" w:rsidP="00987F30">
      <w:pPr>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9.14. При расторжении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в связи с односторонним отказом Стороны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другая сторона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 xml:space="preserve">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700C1A" w:rsidRPr="00C50CE2">
        <w:rPr>
          <w:rFonts w:ascii="Times New Roman" w:eastAsia="Times New Roman" w:hAnsi="Times New Roman"/>
          <w:lang w:eastAsia="ru-RU"/>
        </w:rPr>
        <w:t>Договор</w:t>
      </w:r>
      <w:r w:rsidRPr="00C50CE2">
        <w:rPr>
          <w:rFonts w:ascii="Times New Roman" w:eastAsia="Times New Roman" w:hAnsi="Times New Roman"/>
          <w:lang w:eastAsia="ru-RU"/>
        </w:rPr>
        <w:t>а.</w:t>
      </w:r>
    </w:p>
    <w:p w14:paraId="3093E3A8" w14:textId="77777777" w:rsidR="00987F30" w:rsidRDefault="00987F30" w:rsidP="00987F30">
      <w:pPr>
        <w:autoSpaceDE w:val="0"/>
        <w:autoSpaceDN w:val="0"/>
        <w:adjustRightInd w:val="0"/>
        <w:spacing w:after="0" w:line="240" w:lineRule="auto"/>
        <w:ind w:firstLine="567"/>
        <w:jc w:val="both"/>
        <w:rPr>
          <w:rFonts w:ascii="Times New Roman" w:eastAsia="Times New Roman" w:hAnsi="Times New Roman"/>
          <w:lang w:eastAsia="ru-RU"/>
        </w:rPr>
      </w:pPr>
      <w:r>
        <w:rPr>
          <w:rFonts w:ascii="Times New Roman" w:hAnsi="Times New Roman"/>
        </w:rPr>
        <w:t xml:space="preserve">9.15. </w:t>
      </w:r>
      <w:r w:rsidRPr="000736E4">
        <w:rPr>
          <w:rFonts w:ascii="Times New Roman" w:hAnsi="Times New Roman"/>
        </w:rPr>
        <w:t>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если это предусмотрено документацией о закупке. Цена единицы товара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397AD1B2" w14:textId="77777777" w:rsidR="00987F30" w:rsidRDefault="00987F30" w:rsidP="00987F30">
      <w:pPr>
        <w:autoSpaceDE w:val="0"/>
        <w:autoSpaceDN w:val="0"/>
        <w:adjustRightInd w:val="0"/>
        <w:spacing w:after="0" w:line="240" w:lineRule="auto"/>
        <w:ind w:firstLine="567"/>
        <w:jc w:val="both"/>
        <w:rPr>
          <w:rFonts w:ascii="Times New Roman" w:eastAsia="Times New Roman" w:hAnsi="Times New Roman"/>
          <w:lang w:eastAsia="ru-RU"/>
        </w:rPr>
      </w:pPr>
      <w:r>
        <w:rPr>
          <w:rFonts w:ascii="Times New Roman" w:eastAsia="Times New Roman" w:hAnsi="Times New Roman"/>
          <w:lang w:eastAsia="ru-RU"/>
        </w:rPr>
        <w:t>9.16</w:t>
      </w:r>
      <w:r w:rsidRPr="000736E4">
        <w:rPr>
          <w:rFonts w:ascii="Times New Roman" w:hAnsi="Times New Roman"/>
        </w:rPr>
        <w:t xml:space="preserve">. Если количество, объем, цена закупаемых товаров, работ, услуг или сроки исполнения договора изменяются по сравнению с </w:t>
      </w:r>
      <w:proofErr w:type="gramStart"/>
      <w:r w:rsidRPr="000736E4">
        <w:rPr>
          <w:rFonts w:ascii="Times New Roman" w:hAnsi="Times New Roman"/>
        </w:rPr>
        <w:t>указанными</w:t>
      </w:r>
      <w:proofErr w:type="gramEnd"/>
      <w:r w:rsidRPr="000736E4">
        <w:rPr>
          <w:rFonts w:ascii="Times New Roman" w:hAnsi="Times New Roman"/>
        </w:rPr>
        <w:t xml:space="preserve"> в итоговом протоколе, Заказчик не позднее 10 дней со дня внесения изменений в договор размещает в ЕИС информацию об измененных условиях.</w:t>
      </w:r>
    </w:p>
    <w:p w14:paraId="215664C6" w14:textId="38038F97" w:rsidR="00987F30" w:rsidRPr="00987F30" w:rsidRDefault="00987F30" w:rsidP="00987F30">
      <w:pPr>
        <w:autoSpaceDE w:val="0"/>
        <w:autoSpaceDN w:val="0"/>
        <w:adjustRightInd w:val="0"/>
        <w:spacing w:after="0" w:line="240" w:lineRule="auto"/>
        <w:ind w:firstLine="567"/>
        <w:jc w:val="both"/>
        <w:rPr>
          <w:rFonts w:ascii="Times New Roman" w:eastAsia="Times New Roman" w:hAnsi="Times New Roman"/>
          <w:lang w:eastAsia="ru-RU"/>
        </w:rPr>
      </w:pPr>
      <w:r>
        <w:rPr>
          <w:rFonts w:ascii="Times New Roman" w:eastAsia="Times New Roman" w:hAnsi="Times New Roman"/>
          <w:lang w:eastAsia="ru-RU"/>
        </w:rPr>
        <w:t>9.17</w:t>
      </w:r>
      <w:r w:rsidRPr="000736E4">
        <w:rPr>
          <w:rFonts w:ascii="Times New Roman" w:hAnsi="Times New Roman"/>
        </w:rPr>
        <w:t xml:space="preserve">.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w:t>
      </w:r>
      <w:r w:rsidRPr="000736E4">
        <w:rPr>
          <w:rFonts w:ascii="Times New Roman" w:hAnsi="Times New Roman"/>
        </w:rPr>
        <w:lastRenderedPageBreak/>
        <w:t>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14:paraId="0A64D1AE" w14:textId="77777777" w:rsidR="00987F30" w:rsidRPr="000736E4" w:rsidRDefault="00987F30" w:rsidP="00987F30">
      <w:pPr>
        <w:spacing w:after="0" w:line="240" w:lineRule="auto"/>
        <w:ind w:firstLine="709"/>
        <w:jc w:val="both"/>
        <w:outlineLvl w:val="1"/>
        <w:rPr>
          <w:rFonts w:ascii="Times New Roman" w:hAnsi="Times New Roman"/>
        </w:rPr>
      </w:pPr>
      <w:r w:rsidRPr="000736E4">
        <w:rPr>
          <w:rFonts w:ascii="Times New Roman" w:hAnsi="Times New Roman"/>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58CCBA34" w14:textId="320C19B5" w:rsidR="00987F30" w:rsidRPr="000736E4" w:rsidRDefault="00987F30" w:rsidP="00987F30">
      <w:pPr>
        <w:spacing w:after="0" w:line="240" w:lineRule="auto"/>
        <w:ind w:firstLine="709"/>
        <w:jc w:val="both"/>
        <w:outlineLvl w:val="1"/>
        <w:rPr>
          <w:rFonts w:ascii="Times New Roman" w:hAnsi="Times New Roman"/>
        </w:rPr>
      </w:pPr>
      <w:r>
        <w:rPr>
          <w:rFonts w:ascii="Times New Roman" w:hAnsi="Times New Roman"/>
        </w:rPr>
        <w:t>9.18</w:t>
      </w:r>
      <w:r w:rsidRPr="000736E4">
        <w:rPr>
          <w:rFonts w:ascii="Times New Roman" w:hAnsi="Times New Roman"/>
        </w:rPr>
        <w:t xml:space="preserve">.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w:t>
      </w:r>
      <w:proofErr w:type="gramStart"/>
      <w:r w:rsidRPr="000736E4">
        <w:rPr>
          <w:rFonts w:ascii="Times New Roman" w:hAnsi="Times New Roman"/>
        </w:rPr>
        <w:t>указанными</w:t>
      </w:r>
      <w:proofErr w:type="gramEnd"/>
      <w:r w:rsidRPr="000736E4">
        <w:rPr>
          <w:rFonts w:ascii="Times New Roman" w:hAnsi="Times New Roman"/>
        </w:rPr>
        <w:t xml:space="preserve"> в договоре.</w:t>
      </w:r>
    </w:p>
    <w:p w14:paraId="5211EEFC" w14:textId="77777777" w:rsidR="00987F30" w:rsidRPr="00C50CE2" w:rsidRDefault="00987F30" w:rsidP="00E66368">
      <w:pPr>
        <w:autoSpaceDE w:val="0"/>
        <w:autoSpaceDN w:val="0"/>
        <w:adjustRightInd w:val="0"/>
        <w:spacing w:after="0" w:line="240" w:lineRule="auto"/>
        <w:ind w:firstLine="567"/>
        <w:jc w:val="both"/>
        <w:rPr>
          <w:rFonts w:ascii="Times New Roman" w:eastAsia="Times New Roman" w:hAnsi="Times New Roman"/>
          <w:lang w:eastAsia="ru-RU"/>
        </w:rPr>
      </w:pPr>
    </w:p>
    <w:p w14:paraId="32AC8E50" w14:textId="77777777" w:rsidR="00A0520E" w:rsidRPr="00C50CE2" w:rsidRDefault="00A0520E" w:rsidP="002300FF">
      <w:pPr>
        <w:spacing w:after="0" w:line="240" w:lineRule="auto"/>
        <w:ind w:firstLine="567"/>
        <w:jc w:val="center"/>
        <w:rPr>
          <w:rFonts w:ascii="Times New Roman" w:eastAsia="Times New Roman" w:hAnsi="Times New Roman"/>
          <w:b/>
          <w:lang w:eastAsia="ru-RU"/>
        </w:rPr>
      </w:pPr>
      <w:r w:rsidRPr="00C50CE2">
        <w:rPr>
          <w:rFonts w:ascii="Times New Roman" w:eastAsia="Times New Roman" w:hAnsi="Times New Roman"/>
          <w:b/>
          <w:lang w:eastAsia="ru-RU"/>
        </w:rPr>
        <w:t>1</w:t>
      </w:r>
      <w:r w:rsidR="00A151C0" w:rsidRPr="00C50CE2">
        <w:rPr>
          <w:rFonts w:ascii="Times New Roman" w:eastAsia="Times New Roman" w:hAnsi="Times New Roman"/>
          <w:b/>
          <w:lang w:eastAsia="ru-RU"/>
        </w:rPr>
        <w:t>0</w:t>
      </w:r>
      <w:r w:rsidRPr="00C50CE2">
        <w:rPr>
          <w:rFonts w:ascii="Times New Roman" w:eastAsia="Times New Roman" w:hAnsi="Times New Roman"/>
          <w:b/>
          <w:lang w:eastAsia="ru-RU"/>
        </w:rPr>
        <w:t xml:space="preserve">.Срок действия </w:t>
      </w:r>
      <w:r w:rsidR="00700C1A" w:rsidRPr="00C50CE2">
        <w:rPr>
          <w:rFonts w:ascii="Times New Roman" w:eastAsia="Times New Roman" w:hAnsi="Times New Roman"/>
          <w:b/>
          <w:lang w:eastAsia="ru-RU"/>
        </w:rPr>
        <w:t>Договор</w:t>
      </w:r>
      <w:r w:rsidRPr="00C50CE2">
        <w:rPr>
          <w:rFonts w:ascii="Times New Roman" w:eastAsia="Times New Roman" w:hAnsi="Times New Roman"/>
          <w:b/>
          <w:lang w:eastAsia="ru-RU"/>
        </w:rPr>
        <w:t>а</w:t>
      </w:r>
    </w:p>
    <w:p w14:paraId="20DC669C" w14:textId="3108DA41" w:rsidR="002300FF" w:rsidRPr="00C50CE2" w:rsidRDefault="00A0520E" w:rsidP="00E20147">
      <w:pPr>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1</w:t>
      </w:r>
      <w:r w:rsidR="00A151C0" w:rsidRPr="00C50CE2">
        <w:rPr>
          <w:rFonts w:ascii="Times New Roman" w:eastAsia="Times New Roman" w:hAnsi="Times New Roman"/>
          <w:lang w:eastAsia="ru-RU"/>
        </w:rPr>
        <w:t>0</w:t>
      </w:r>
      <w:r w:rsidRPr="00C50CE2">
        <w:rPr>
          <w:rFonts w:ascii="Times New Roman" w:eastAsia="Times New Roman" w:hAnsi="Times New Roman"/>
          <w:lang w:eastAsia="ru-RU"/>
        </w:rPr>
        <w:t xml:space="preserve">.1.  </w:t>
      </w:r>
      <w:r w:rsidR="00700C1A" w:rsidRPr="00C50CE2">
        <w:rPr>
          <w:rFonts w:ascii="Times New Roman" w:eastAsia="Times New Roman" w:hAnsi="Times New Roman"/>
          <w:lang w:eastAsia="ru-RU"/>
        </w:rPr>
        <w:t>Договор</w:t>
      </w:r>
      <w:r w:rsidR="002300FF" w:rsidRPr="00C50CE2">
        <w:rPr>
          <w:rFonts w:ascii="Times New Roman" w:eastAsia="Times New Roman" w:hAnsi="Times New Roman"/>
          <w:lang w:eastAsia="ru-RU"/>
        </w:rPr>
        <w:t xml:space="preserve"> вступает в силу </w:t>
      </w:r>
      <w:r w:rsidR="001B1E19" w:rsidRPr="00C50CE2">
        <w:rPr>
          <w:rFonts w:ascii="Times New Roman" w:eastAsia="Times New Roman" w:hAnsi="Times New Roman"/>
          <w:lang w:eastAsia="ru-RU"/>
        </w:rPr>
        <w:t>со дня</w:t>
      </w:r>
      <w:r w:rsidR="002300FF" w:rsidRPr="00C50CE2">
        <w:rPr>
          <w:rFonts w:ascii="Times New Roman" w:eastAsia="Times New Roman" w:hAnsi="Times New Roman"/>
          <w:lang w:eastAsia="ru-RU"/>
        </w:rPr>
        <w:t xml:space="preserve"> подписания и действует до </w:t>
      </w:r>
      <w:r w:rsidR="001B1E19" w:rsidRPr="00C50CE2">
        <w:rPr>
          <w:rFonts w:ascii="Times New Roman" w:eastAsia="Times New Roman" w:hAnsi="Times New Roman"/>
          <w:b/>
          <w:lang w:eastAsia="ru-RU"/>
        </w:rPr>
        <w:t>«</w:t>
      </w:r>
      <w:r w:rsidR="002300FF" w:rsidRPr="00C50CE2">
        <w:rPr>
          <w:rFonts w:ascii="Times New Roman" w:eastAsia="Times New Roman" w:hAnsi="Times New Roman"/>
          <w:b/>
          <w:lang w:eastAsia="ru-RU"/>
        </w:rPr>
        <w:t>3</w:t>
      </w:r>
      <w:r w:rsidR="005A6B0A" w:rsidRPr="00C50CE2">
        <w:rPr>
          <w:rFonts w:ascii="Times New Roman" w:eastAsia="Times New Roman" w:hAnsi="Times New Roman"/>
          <w:b/>
          <w:lang w:eastAsia="ru-RU"/>
        </w:rPr>
        <w:t>1</w:t>
      </w:r>
      <w:r w:rsidR="001B1E19" w:rsidRPr="00C50CE2">
        <w:rPr>
          <w:rFonts w:ascii="Times New Roman" w:eastAsia="Times New Roman" w:hAnsi="Times New Roman"/>
          <w:b/>
          <w:lang w:eastAsia="ru-RU"/>
        </w:rPr>
        <w:t>»</w:t>
      </w:r>
      <w:r w:rsidR="002300FF" w:rsidRPr="00C50CE2">
        <w:rPr>
          <w:rFonts w:ascii="Times New Roman" w:eastAsia="Times New Roman" w:hAnsi="Times New Roman"/>
          <w:b/>
          <w:lang w:eastAsia="ru-RU"/>
        </w:rPr>
        <w:t xml:space="preserve"> </w:t>
      </w:r>
      <w:r w:rsidR="002A3E2D" w:rsidRPr="00C50CE2">
        <w:rPr>
          <w:rFonts w:ascii="Times New Roman" w:eastAsia="Times New Roman" w:hAnsi="Times New Roman"/>
          <w:b/>
          <w:lang w:eastAsia="ru-RU"/>
        </w:rPr>
        <w:t>декабря</w:t>
      </w:r>
      <w:r w:rsidR="00A97639" w:rsidRPr="00C50CE2">
        <w:rPr>
          <w:rFonts w:ascii="Times New Roman" w:eastAsia="Times New Roman" w:hAnsi="Times New Roman"/>
          <w:b/>
          <w:lang w:eastAsia="ru-RU"/>
        </w:rPr>
        <w:t xml:space="preserve"> 20</w:t>
      </w:r>
      <w:r w:rsidR="00361EC6" w:rsidRPr="00C50CE2">
        <w:rPr>
          <w:rFonts w:ascii="Times New Roman" w:eastAsia="Times New Roman" w:hAnsi="Times New Roman"/>
          <w:b/>
          <w:lang w:eastAsia="ru-RU"/>
        </w:rPr>
        <w:t>2</w:t>
      </w:r>
      <w:r w:rsidR="000D24FE">
        <w:rPr>
          <w:rFonts w:ascii="Times New Roman" w:eastAsia="Times New Roman" w:hAnsi="Times New Roman"/>
          <w:b/>
          <w:lang w:eastAsia="ru-RU"/>
        </w:rPr>
        <w:t>7</w:t>
      </w:r>
      <w:r w:rsidR="002300FF" w:rsidRPr="00C50CE2">
        <w:rPr>
          <w:rFonts w:ascii="Times New Roman" w:eastAsia="Times New Roman" w:hAnsi="Times New Roman"/>
          <w:b/>
          <w:lang w:eastAsia="ru-RU"/>
        </w:rPr>
        <w:t xml:space="preserve"> г.</w:t>
      </w:r>
      <w:r w:rsidR="002300FF" w:rsidRPr="00C50CE2">
        <w:rPr>
          <w:rFonts w:ascii="Times New Roman" w:eastAsia="Times New Roman" w:hAnsi="Times New Roman"/>
          <w:lang w:eastAsia="ru-RU"/>
        </w:rPr>
        <w:t>, за исключением гарантийных обязательств, обязательств по возмещению убытков и выплате неустойки.</w:t>
      </w:r>
    </w:p>
    <w:p w14:paraId="42593674" w14:textId="77777777" w:rsidR="00E72A65" w:rsidRPr="00C50CE2" w:rsidRDefault="00E72A65" w:rsidP="00E20147">
      <w:pPr>
        <w:autoSpaceDE w:val="0"/>
        <w:autoSpaceDN w:val="0"/>
        <w:adjustRightInd w:val="0"/>
        <w:spacing w:after="0" w:line="240" w:lineRule="auto"/>
        <w:ind w:firstLine="567"/>
        <w:jc w:val="both"/>
        <w:rPr>
          <w:rFonts w:ascii="Times New Roman" w:eastAsia="Times New Roman" w:hAnsi="Times New Roman"/>
          <w:lang w:eastAsia="ru-RU"/>
        </w:rPr>
      </w:pPr>
    </w:p>
    <w:p w14:paraId="738ADA6D" w14:textId="77777777" w:rsidR="00E20147" w:rsidRPr="00C50CE2" w:rsidRDefault="00E20147" w:rsidP="00953226">
      <w:pPr>
        <w:autoSpaceDE w:val="0"/>
        <w:autoSpaceDN w:val="0"/>
        <w:adjustRightInd w:val="0"/>
        <w:spacing w:after="0" w:line="240" w:lineRule="auto"/>
        <w:ind w:firstLine="567"/>
        <w:jc w:val="center"/>
        <w:rPr>
          <w:rFonts w:ascii="Times New Roman" w:hAnsi="Times New Roman"/>
          <w:b/>
          <w:i/>
        </w:rPr>
      </w:pPr>
      <w:r w:rsidRPr="00C50CE2">
        <w:rPr>
          <w:rFonts w:ascii="Times New Roman" w:eastAsia="Times New Roman" w:hAnsi="Times New Roman"/>
          <w:b/>
          <w:lang w:eastAsia="ru-RU"/>
        </w:rPr>
        <w:t>11.</w:t>
      </w:r>
      <w:r w:rsidRPr="00C50CE2">
        <w:rPr>
          <w:rFonts w:ascii="Times New Roman" w:hAnsi="Times New Roman"/>
          <w:b/>
          <w:i/>
        </w:rPr>
        <w:t xml:space="preserve"> </w:t>
      </w:r>
      <w:r w:rsidRPr="00C50CE2">
        <w:rPr>
          <w:rFonts w:ascii="Times New Roman" w:hAnsi="Times New Roman"/>
          <w:b/>
        </w:rPr>
        <w:t>Антикоррупционная оговорка</w:t>
      </w:r>
    </w:p>
    <w:p w14:paraId="30EA8315" w14:textId="77777777" w:rsidR="00E20147" w:rsidRPr="00C50CE2" w:rsidRDefault="00E20147" w:rsidP="00953226">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11.1. </w:t>
      </w:r>
      <w:proofErr w:type="gramStart"/>
      <w:r w:rsidRPr="00C50CE2">
        <w:rPr>
          <w:rFonts w:ascii="Times New Roman" w:eastAsia="Times New Roman" w:hAnsi="Times New Roman"/>
          <w:lang w:eastAsia="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C50CE2">
        <w:rPr>
          <w:rFonts w:ascii="Times New Roman" w:eastAsia="Times New Roman" w:hAnsi="Times New Roman"/>
          <w:lang w:eastAsia="ru-RU"/>
        </w:rPr>
        <w:t xml:space="preserve"> </w:t>
      </w:r>
      <w:proofErr w:type="gramStart"/>
      <w:r w:rsidRPr="00C50CE2">
        <w:rPr>
          <w:rFonts w:ascii="Times New Roman" w:eastAsia="Times New Roman" w:hAnsi="Times New Roman"/>
          <w:lang w:eastAsia="ru-RU"/>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14:paraId="2FB37D4B" w14:textId="77777777" w:rsidR="00E20147" w:rsidRPr="00C50CE2" w:rsidRDefault="00E20147" w:rsidP="00E20147">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11.2.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13DA76B9" w14:textId="77777777" w:rsidR="00E20147" w:rsidRPr="00C50CE2" w:rsidRDefault="00E20147" w:rsidP="00E20147">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11.3. Сторона, получившая письменное уведомление о нарушении положений настоящего раздела Договора, обязана в течение 10 рабочих дней </w:t>
      </w:r>
      <w:proofErr w:type="gramStart"/>
      <w:r w:rsidRPr="00C50CE2">
        <w:rPr>
          <w:rFonts w:ascii="Times New Roman" w:eastAsia="Times New Roman" w:hAnsi="Times New Roman"/>
          <w:lang w:eastAsia="ru-RU"/>
        </w:rPr>
        <w:t>с даты</w:t>
      </w:r>
      <w:proofErr w:type="gramEnd"/>
      <w:r w:rsidRPr="00C50CE2">
        <w:rPr>
          <w:rFonts w:ascii="Times New Roman" w:eastAsia="Times New Roman" w:hAnsi="Times New Roman"/>
          <w:lang w:eastAsia="ru-RU"/>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3F094DD5" w14:textId="77777777" w:rsidR="00E20147" w:rsidRPr="00C50CE2" w:rsidRDefault="00E20147" w:rsidP="00E20147">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11.4.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62FBA7D0" w14:textId="77777777" w:rsidR="00E20147" w:rsidRPr="00C50CE2" w:rsidRDefault="00E20147" w:rsidP="00B55D73">
      <w:pPr>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11.5.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w:t>
      </w:r>
      <w:r w:rsidR="00B55D73" w:rsidRPr="00C50CE2">
        <w:rPr>
          <w:rFonts w:ascii="Times New Roman" w:eastAsia="Times New Roman" w:hAnsi="Times New Roman"/>
          <w:lang w:eastAsia="ru-RU"/>
        </w:rPr>
        <w:t xml:space="preserve">ия о нарушении </w:t>
      </w:r>
      <w:r w:rsidRPr="00C50CE2">
        <w:rPr>
          <w:rFonts w:ascii="Times New Roman" w:eastAsia="Times New Roman" w:hAnsi="Times New Roman"/>
          <w:lang w:eastAsia="ru-RU"/>
        </w:rPr>
        <w:t>условий настоящего раздела Договора, другая Сторона имеет право расторгнуть настоящий Договор.</w:t>
      </w:r>
    </w:p>
    <w:p w14:paraId="6B61C2AF" w14:textId="77777777" w:rsidR="000172EB" w:rsidRPr="00C50CE2" w:rsidRDefault="000172EB" w:rsidP="00E20147">
      <w:pPr>
        <w:spacing w:after="0" w:line="240" w:lineRule="auto"/>
        <w:ind w:firstLine="567"/>
        <w:jc w:val="center"/>
        <w:rPr>
          <w:rFonts w:ascii="Times New Roman" w:eastAsia="Times New Roman" w:hAnsi="Times New Roman"/>
          <w:b/>
          <w:lang w:eastAsia="ru-RU"/>
        </w:rPr>
      </w:pPr>
    </w:p>
    <w:p w14:paraId="20769189" w14:textId="77777777" w:rsidR="00A0520E" w:rsidRPr="00C50CE2" w:rsidRDefault="00A0520E" w:rsidP="00E20147">
      <w:pPr>
        <w:spacing w:after="0" w:line="240" w:lineRule="auto"/>
        <w:ind w:firstLine="567"/>
        <w:jc w:val="center"/>
        <w:rPr>
          <w:rFonts w:ascii="Times New Roman" w:eastAsia="Times New Roman" w:hAnsi="Times New Roman"/>
          <w:b/>
          <w:lang w:eastAsia="ru-RU"/>
        </w:rPr>
      </w:pPr>
      <w:r w:rsidRPr="00C50CE2">
        <w:rPr>
          <w:rFonts w:ascii="Times New Roman" w:eastAsia="Times New Roman" w:hAnsi="Times New Roman"/>
          <w:b/>
          <w:lang w:eastAsia="ru-RU"/>
        </w:rPr>
        <w:t>1</w:t>
      </w:r>
      <w:r w:rsidR="00E20147" w:rsidRPr="00C50CE2">
        <w:rPr>
          <w:rFonts w:ascii="Times New Roman" w:eastAsia="Times New Roman" w:hAnsi="Times New Roman"/>
          <w:b/>
          <w:lang w:eastAsia="ru-RU"/>
        </w:rPr>
        <w:t>2</w:t>
      </w:r>
      <w:r w:rsidRPr="00C50CE2">
        <w:rPr>
          <w:rFonts w:ascii="Times New Roman" w:eastAsia="Times New Roman" w:hAnsi="Times New Roman"/>
          <w:b/>
          <w:lang w:eastAsia="ru-RU"/>
        </w:rPr>
        <w:t>. Прочие условия</w:t>
      </w:r>
    </w:p>
    <w:p w14:paraId="7FBA0637" w14:textId="732DA351" w:rsidR="00A0520E" w:rsidRPr="00C50CE2" w:rsidRDefault="00A0520E" w:rsidP="00E20147">
      <w:pPr>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1</w:t>
      </w:r>
      <w:r w:rsidR="00E20147" w:rsidRPr="00C50CE2">
        <w:rPr>
          <w:rFonts w:ascii="Times New Roman" w:eastAsia="Times New Roman" w:hAnsi="Times New Roman"/>
          <w:lang w:eastAsia="ru-RU"/>
        </w:rPr>
        <w:t>2</w:t>
      </w:r>
      <w:r w:rsidRPr="00C50CE2">
        <w:rPr>
          <w:rFonts w:ascii="Times New Roman" w:eastAsia="Times New Roman" w:hAnsi="Times New Roman"/>
          <w:lang w:eastAsia="ru-RU"/>
        </w:rPr>
        <w:t xml:space="preserve">.1. </w:t>
      </w:r>
      <w:r w:rsidR="002F511A" w:rsidRPr="002F511A">
        <w:rPr>
          <w:rFonts w:ascii="Times New Roman" w:eastAsia="Times New Roman" w:hAnsi="Times New Roman"/>
          <w:lang w:eastAsia="ru-RU"/>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r w:rsidRPr="00C50CE2">
        <w:rPr>
          <w:rFonts w:ascii="Times New Roman" w:eastAsia="Times New Roman" w:hAnsi="Times New Roman"/>
          <w:lang w:eastAsia="ru-RU"/>
        </w:rPr>
        <w:t xml:space="preserve">. </w:t>
      </w:r>
    </w:p>
    <w:p w14:paraId="1E8D56D5" w14:textId="77777777" w:rsidR="00A0520E" w:rsidRPr="00C50CE2" w:rsidRDefault="00A151C0" w:rsidP="00E20147">
      <w:pPr>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1</w:t>
      </w:r>
      <w:r w:rsidR="00E20147" w:rsidRPr="00C50CE2">
        <w:rPr>
          <w:rFonts w:ascii="Times New Roman" w:eastAsia="Times New Roman" w:hAnsi="Times New Roman"/>
          <w:lang w:eastAsia="ru-RU"/>
        </w:rPr>
        <w:t>2</w:t>
      </w:r>
      <w:r w:rsidR="00A0520E" w:rsidRPr="00C50CE2">
        <w:rPr>
          <w:rFonts w:ascii="Times New Roman" w:eastAsia="Times New Roman" w:hAnsi="Times New Roman"/>
          <w:lang w:eastAsia="ru-RU"/>
        </w:rPr>
        <w:t>.2.</w:t>
      </w:r>
      <w:r w:rsidR="00094731" w:rsidRPr="00C50CE2">
        <w:rPr>
          <w:rFonts w:ascii="Times New Roman" w:eastAsia="Times New Roman" w:hAnsi="Times New Roman"/>
          <w:lang w:eastAsia="ru-RU"/>
        </w:rPr>
        <w:t xml:space="preserve"> </w:t>
      </w:r>
      <w:r w:rsidR="00A0520E" w:rsidRPr="00C50CE2">
        <w:rPr>
          <w:rFonts w:ascii="Times New Roman" w:eastAsia="Times New Roman" w:hAnsi="Times New Roman"/>
          <w:lang w:eastAsia="ru-RU"/>
        </w:rPr>
        <w:t xml:space="preserve">Все приложения к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у являются его неотъемной частью.</w:t>
      </w:r>
    </w:p>
    <w:p w14:paraId="2F48DDC1" w14:textId="77777777" w:rsidR="00A0520E" w:rsidRPr="00C50CE2" w:rsidRDefault="00A151C0" w:rsidP="00E20147">
      <w:pPr>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1</w:t>
      </w:r>
      <w:r w:rsidR="00E20147" w:rsidRPr="00C50CE2">
        <w:rPr>
          <w:rFonts w:ascii="Times New Roman" w:eastAsia="Times New Roman" w:hAnsi="Times New Roman"/>
          <w:lang w:eastAsia="ru-RU"/>
        </w:rPr>
        <w:t>2</w:t>
      </w:r>
      <w:r w:rsidR="00A0520E" w:rsidRPr="00C50CE2">
        <w:rPr>
          <w:rFonts w:ascii="Times New Roman" w:eastAsia="Times New Roman" w:hAnsi="Times New Roman"/>
          <w:lang w:eastAsia="ru-RU"/>
        </w:rPr>
        <w:t xml:space="preserve">.3. К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у прилагаются:</w:t>
      </w:r>
    </w:p>
    <w:p w14:paraId="19700DAE" w14:textId="77777777" w:rsidR="00D52460" w:rsidRPr="00C50CE2" w:rsidRDefault="00A0520E" w:rsidP="00E20147">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xml:space="preserve">- </w:t>
      </w:r>
      <w:r w:rsidR="00CF13E2" w:rsidRPr="00C50CE2">
        <w:rPr>
          <w:rFonts w:ascii="Times New Roman" w:eastAsia="Times New Roman" w:hAnsi="Times New Roman"/>
          <w:lang w:eastAsia="ru-RU"/>
        </w:rPr>
        <w:t>Спецификация (</w:t>
      </w:r>
      <w:r w:rsidRPr="00C50CE2">
        <w:rPr>
          <w:rFonts w:ascii="Times New Roman" w:eastAsia="Times New Roman" w:hAnsi="Times New Roman"/>
          <w:lang w:eastAsia="ru-RU"/>
        </w:rPr>
        <w:t>Приложение №1)</w:t>
      </w:r>
      <w:r w:rsidR="00D52460" w:rsidRPr="00C50CE2">
        <w:rPr>
          <w:rFonts w:ascii="Times New Roman" w:eastAsia="Times New Roman" w:hAnsi="Times New Roman"/>
          <w:lang w:eastAsia="ru-RU"/>
        </w:rPr>
        <w:t>;</w:t>
      </w:r>
    </w:p>
    <w:p w14:paraId="7AC99A82" w14:textId="77777777" w:rsidR="00D52460" w:rsidRPr="00C50CE2" w:rsidRDefault="00D52460" w:rsidP="00E20147">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 Техническ</w:t>
      </w:r>
      <w:r w:rsidR="00D0177B" w:rsidRPr="00C50CE2">
        <w:rPr>
          <w:rFonts w:ascii="Times New Roman" w:eastAsia="Times New Roman" w:hAnsi="Times New Roman"/>
          <w:lang w:eastAsia="ru-RU"/>
        </w:rPr>
        <w:t>о</w:t>
      </w:r>
      <w:r w:rsidRPr="00C50CE2">
        <w:rPr>
          <w:rFonts w:ascii="Times New Roman" w:eastAsia="Times New Roman" w:hAnsi="Times New Roman"/>
          <w:lang w:eastAsia="ru-RU"/>
        </w:rPr>
        <w:t xml:space="preserve">е </w:t>
      </w:r>
      <w:r w:rsidR="00D0177B" w:rsidRPr="00C50CE2">
        <w:rPr>
          <w:rFonts w:ascii="Times New Roman" w:eastAsia="Times New Roman" w:hAnsi="Times New Roman"/>
          <w:lang w:eastAsia="ru-RU"/>
        </w:rPr>
        <w:t>задание</w:t>
      </w:r>
      <w:r w:rsidRPr="00C50CE2">
        <w:rPr>
          <w:rFonts w:ascii="Times New Roman" w:eastAsia="Times New Roman" w:hAnsi="Times New Roman"/>
          <w:lang w:eastAsia="ru-RU"/>
        </w:rPr>
        <w:t xml:space="preserve"> (Приложения №2).</w:t>
      </w:r>
    </w:p>
    <w:p w14:paraId="23396650" w14:textId="77777777" w:rsidR="00A0520E" w:rsidRPr="00C50CE2" w:rsidRDefault="00A151C0" w:rsidP="002300FF">
      <w:pPr>
        <w:autoSpaceDE w:val="0"/>
        <w:autoSpaceDN w:val="0"/>
        <w:adjustRightInd w:val="0"/>
        <w:spacing w:after="0" w:line="240" w:lineRule="auto"/>
        <w:ind w:firstLine="540"/>
        <w:jc w:val="both"/>
        <w:rPr>
          <w:rFonts w:ascii="Times New Roman" w:eastAsia="Times New Roman" w:hAnsi="Times New Roman"/>
          <w:lang w:eastAsia="ru-RU"/>
        </w:rPr>
      </w:pPr>
      <w:r w:rsidRPr="00C50CE2">
        <w:rPr>
          <w:rFonts w:ascii="Times New Roman" w:eastAsia="Times New Roman" w:hAnsi="Times New Roman"/>
          <w:lang w:eastAsia="ru-RU"/>
        </w:rPr>
        <w:t>1</w:t>
      </w:r>
      <w:r w:rsidR="00E20147" w:rsidRPr="00C50CE2">
        <w:rPr>
          <w:rFonts w:ascii="Times New Roman" w:eastAsia="Times New Roman" w:hAnsi="Times New Roman"/>
          <w:lang w:eastAsia="ru-RU"/>
        </w:rPr>
        <w:t>2</w:t>
      </w:r>
      <w:r w:rsidR="00A0520E" w:rsidRPr="00C50CE2">
        <w:rPr>
          <w:rFonts w:ascii="Times New Roman" w:eastAsia="Times New Roman" w:hAnsi="Times New Roman"/>
          <w:lang w:eastAsia="ru-RU"/>
        </w:rPr>
        <w:t xml:space="preserve">.4. В случае изменения наименования, адреса места нахождения или банковских реквизитов Стороны, она письменно извещает об этом другую Сторону в течение </w:t>
      </w:r>
      <w:r w:rsidR="002300FF" w:rsidRPr="00C50CE2">
        <w:rPr>
          <w:rFonts w:ascii="Times New Roman" w:eastAsia="Times New Roman" w:hAnsi="Times New Roman"/>
          <w:lang w:eastAsia="ru-RU"/>
        </w:rPr>
        <w:t>3</w:t>
      </w:r>
      <w:r w:rsidR="00A0520E" w:rsidRPr="00C50CE2">
        <w:rPr>
          <w:rFonts w:ascii="Times New Roman" w:eastAsia="Times New Roman" w:hAnsi="Times New Roman"/>
          <w:lang w:eastAsia="ru-RU"/>
        </w:rPr>
        <w:t xml:space="preserve"> </w:t>
      </w:r>
      <w:r w:rsidR="00094731" w:rsidRPr="00C50CE2">
        <w:rPr>
          <w:rFonts w:ascii="Times New Roman" w:eastAsia="Times New Roman" w:hAnsi="Times New Roman"/>
          <w:lang w:eastAsia="ru-RU"/>
        </w:rPr>
        <w:t xml:space="preserve">(Трех) </w:t>
      </w:r>
      <w:r w:rsidR="00A0520E" w:rsidRPr="00C50CE2">
        <w:rPr>
          <w:rFonts w:ascii="Times New Roman" w:eastAsia="Times New Roman" w:hAnsi="Times New Roman"/>
          <w:lang w:eastAsia="ru-RU"/>
        </w:rPr>
        <w:t xml:space="preserve">рабочих дней </w:t>
      </w:r>
      <w:proofErr w:type="gramStart"/>
      <w:r w:rsidR="00A0520E" w:rsidRPr="00C50CE2">
        <w:rPr>
          <w:rFonts w:ascii="Times New Roman" w:eastAsia="Times New Roman" w:hAnsi="Times New Roman"/>
          <w:lang w:eastAsia="ru-RU"/>
        </w:rPr>
        <w:t>с даты</w:t>
      </w:r>
      <w:proofErr w:type="gramEnd"/>
      <w:r w:rsidR="00A0520E" w:rsidRPr="00C50CE2">
        <w:rPr>
          <w:rFonts w:ascii="Times New Roman" w:eastAsia="Times New Roman" w:hAnsi="Times New Roman"/>
          <w:lang w:eastAsia="ru-RU"/>
        </w:rPr>
        <w:t xml:space="preserve"> такого изменения.</w:t>
      </w:r>
    </w:p>
    <w:p w14:paraId="6C16D2EB" w14:textId="77777777" w:rsidR="00A0520E" w:rsidRPr="00C50CE2" w:rsidRDefault="00A151C0" w:rsidP="002300FF">
      <w:pPr>
        <w:autoSpaceDE w:val="0"/>
        <w:autoSpaceDN w:val="0"/>
        <w:adjustRightInd w:val="0"/>
        <w:spacing w:after="0" w:line="240" w:lineRule="auto"/>
        <w:ind w:firstLine="540"/>
        <w:jc w:val="both"/>
        <w:rPr>
          <w:rFonts w:ascii="Times New Roman" w:eastAsia="Times New Roman" w:hAnsi="Times New Roman"/>
          <w:lang w:eastAsia="ru-RU"/>
        </w:rPr>
      </w:pPr>
      <w:r w:rsidRPr="00C50CE2">
        <w:rPr>
          <w:rFonts w:ascii="Times New Roman" w:eastAsia="Times New Roman" w:hAnsi="Times New Roman"/>
          <w:lang w:eastAsia="ru-RU"/>
        </w:rPr>
        <w:t>1</w:t>
      </w:r>
      <w:r w:rsidR="00E20147" w:rsidRPr="00C50CE2">
        <w:rPr>
          <w:rFonts w:ascii="Times New Roman" w:eastAsia="Times New Roman" w:hAnsi="Times New Roman"/>
          <w:lang w:eastAsia="ru-RU"/>
        </w:rPr>
        <w:t>2</w:t>
      </w:r>
      <w:r w:rsidR="00A0520E" w:rsidRPr="00C50CE2">
        <w:rPr>
          <w:rFonts w:ascii="Times New Roman" w:eastAsia="Times New Roman" w:hAnsi="Times New Roman"/>
          <w:lang w:eastAsia="ru-RU"/>
        </w:rPr>
        <w:t xml:space="preserve">.5. По согласованию Сторон в ходе исполнения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 xml:space="preserve">а допускается снижение цены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 xml:space="preserve">а без изменения предусмотренных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 xml:space="preserve">ом объема работы, качества выполняемой работы и иных условий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а.</w:t>
      </w:r>
    </w:p>
    <w:p w14:paraId="42A662A1" w14:textId="47AD0CF8" w:rsidR="00A0520E" w:rsidRPr="00C50CE2" w:rsidRDefault="00A151C0" w:rsidP="002300FF">
      <w:pPr>
        <w:autoSpaceDE w:val="0"/>
        <w:autoSpaceDN w:val="0"/>
        <w:adjustRightInd w:val="0"/>
        <w:spacing w:after="0" w:line="240" w:lineRule="auto"/>
        <w:ind w:firstLine="540"/>
        <w:jc w:val="both"/>
        <w:rPr>
          <w:rFonts w:ascii="Times New Roman" w:eastAsia="Times New Roman" w:hAnsi="Times New Roman"/>
          <w:lang w:eastAsia="ru-RU"/>
        </w:rPr>
      </w:pPr>
      <w:r w:rsidRPr="00C50CE2">
        <w:rPr>
          <w:rFonts w:ascii="Times New Roman" w:eastAsia="Times New Roman" w:hAnsi="Times New Roman"/>
          <w:lang w:eastAsia="ru-RU"/>
        </w:rPr>
        <w:t>1</w:t>
      </w:r>
      <w:r w:rsidR="00E20147" w:rsidRPr="00C50CE2">
        <w:rPr>
          <w:rFonts w:ascii="Times New Roman" w:eastAsia="Times New Roman" w:hAnsi="Times New Roman"/>
          <w:lang w:eastAsia="ru-RU"/>
        </w:rPr>
        <w:t>2</w:t>
      </w:r>
      <w:r w:rsidR="00A0520E" w:rsidRPr="00C50CE2">
        <w:rPr>
          <w:rFonts w:ascii="Times New Roman" w:eastAsia="Times New Roman" w:hAnsi="Times New Roman"/>
          <w:lang w:eastAsia="ru-RU"/>
        </w:rPr>
        <w:t xml:space="preserve">.6. Заказчик по согласованию с Исполнителем в ходе исполнения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 xml:space="preserve">а вправе изменить не более чем на </w:t>
      </w:r>
      <w:r w:rsidR="00B55D73" w:rsidRPr="00C50CE2">
        <w:rPr>
          <w:rFonts w:ascii="Times New Roman" w:eastAsia="Times New Roman" w:hAnsi="Times New Roman"/>
          <w:lang w:eastAsia="ru-RU"/>
        </w:rPr>
        <w:t>тридцать</w:t>
      </w:r>
      <w:r w:rsidR="00A0520E" w:rsidRPr="00C50CE2">
        <w:rPr>
          <w:rFonts w:ascii="Times New Roman" w:eastAsia="Times New Roman" w:hAnsi="Times New Roman"/>
          <w:lang w:eastAsia="ru-RU"/>
        </w:rPr>
        <w:t xml:space="preserve"> процентов предусмотренный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 xml:space="preserve">ом объем услуг при изменении потребности в услугах, на оказание которых заключен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 xml:space="preserve">. При этом по соглашению Сторон допускается изменение с учетом </w:t>
      </w:r>
      <w:proofErr w:type="gramStart"/>
      <w:r w:rsidR="00A0520E" w:rsidRPr="00C50CE2">
        <w:rPr>
          <w:rFonts w:ascii="Times New Roman" w:eastAsia="Times New Roman" w:hAnsi="Times New Roman"/>
          <w:lang w:eastAsia="ru-RU"/>
        </w:rPr>
        <w:t xml:space="preserve">положений бюджетного законодательства Российской Федерации цены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а</w:t>
      </w:r>
      <w:proofErr w:type="gramEnd"/>
      <w:r w:rsidR="00A0520E" w:rsidRPr="00C50CE2">
        <w:rPr>
          <w:rFonts w:ascii="Times New Roman" w:eastAsia="Times New Roman" w:hAnsi="Times New Roman"/>
          <w:lang w:eastAsia="ru-RU"/>
        </w:rPr>
        <w:t xml:space="preserve"> пропорционально дополнительному объему услуг исходя из установленной в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 xml:space="preserve">е цены единицы услуги, но не более чем на </w:t>
      </w:r>
      <w:r w:rsidR="002F511A">
        <w:rPr>
          <w:rFonts w:ascii="Times New Roman" w:eastAsia="Times New Roman" w:hAnsi="Times New Roman"/>
          <w:lang w:eastAsia="ru-RU"/>
        </w:rPr>
        <w:t>десять</w:t>
      </w:r>
      <w:r w:rsidR="00A0520E" w:rsidRPr="00C50CE2">
        <w:rPr>
          <w:rFonts w:ascii="Times New Roman" w:eastAsia="Times New Roman" w:hAnsi="Times New Roman"/>
          <w:lang w:eastAsia="ru-RU"/>
        </w:rPr>
        <w:t xml:space="preserve"> процентов цены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 xml:space="preserve">а. При уменьшении предусмотренного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 xml:space="preserve">ом объема услуг Стороны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 xml:space="preserve">а обязаны уменьшить цену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а исходя из цены единицы товара, работы или услуги.</w:t>
      </w:r>
    </w:p>
    <w:p w14:paraId="04228BA4" w14:textId="77777777" w:rsidR="00A0520E" w:rsidRPr="00C50CE2" w:rsidRDefault="00A151C0" w:rsidP="002300FF">
      <w:pPr>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color w:val="000000"/>
          <w:lang w:eastAsia="ru-RU"/>
        </w:rPr>
        <w:lastRenderedPageBreak/>
        <w:t>1</w:t>
      </w:r>
      <w:r w:rsidR="00E20147" w:rsidRPr="00C50CE2">
        <w:rPr>
          <w:rFonts w:ascii="Times New Roman" w:eastAsia="Times New Roman" w:hAnsi="Times New Roman"/>
          <w:color w:val="000000"/>
          <w:lang w:eastAsia="ru-RU"/>
        </w:rPr>
        <w:t>2</w:t>
      </w:r>
      <w:r w:rsidR="00A0520E" w:rsidRPr="00C50CE2">
        <w:rPr>
          <w:rFonts w:ascii="Times New Roman" w:eastAsia="Times New Roman" w:hAnsi="Times New Roman"/>
          <w:color w:val="000000"/>
          <w:lang w:eastAsia="ru-RU"/>
        </w:rPr>
        <w:t xml:space="preserve">.7. При исполнении </w:t>
      </w:r>
      <w:r w:rsidR="00700C1A" w:rsidRPr="00C50CE2">
        <w:rPr>
          <w:rFonts w:ascii="Times New Roman" w:eastAsia="Times New Roman" w:hAnsi="Times New Roman"/>
          <w:color w:val="000000"/>
          <w:lang w:eastAsia="ru-RU"/>
        </w:rPr>
        <w:t>Договор</w:t>
      </w:r>
      <w:r w:rsidR="00A0520E" w:rsidRPr="00C50CE2">
        <w:rPr>
          <w:rFonts w:ascii="Times New Roman" w:eastAsia="Times New Roman" w:hAnsi="Times New Roman"/>
          <w:color w:val="000000"/>
          <w:lang w:eastAsia="ru-RU"/>
        </w:rPr>
        <w:t xml:space="preserve">а не допускается перемена Исполнителя, за исключением случаев, если новый Исполнитель является правопреемником Исполнителя по </w:t>
      </w:r>
      <w:r w:rsidR="00700C1A" w:rsidRPr="00C50CE2">
        <w:rPr>
          <w:rFonts w:ascii="Times New Roman" w:eastAsia="Times New Roman" w:hAnsi="Times New Roman"/>
          <w:color w:val="000000"/>
          <w:lang w:eastAsia="ru-RU"/>
        </w:rPr>
        <w:t>Договор</w:t>
      </w:r>
      <w:r w:rsidR="00A0520E" w:rsidRPr="00C50CE2">
        <w:rPr>
          <w:rFonts w:ascii="Times New Roman" w:eastAsia="Times New Roman" w:hAnsi="Times New Roman"/>
          <w:color w:val="000000"/>
          <w:lang w:eastAsia="ru-RU"/>
        </w:rPr>
        <w:t>у вследствие реорганизации юридического лица в форме преобразования, слияния или присоединения</w:t>
      </w:r>
      <w:r w:rsidR="00A0520E" w:rsidRPr="00C50CE2">
        <w:rPr>
          <w:rFonts w:ascii="Times New Roman" w:eastAsia="Times New Roman" w:hAnsi="Times New Roman"/>
          <w:lang w:eastAsia="ru-RU"/>
        </w:rPr>
        <w:t>.</w:t>
      </w:r>
    </w:p>
    <w:p w14:paraId="3C53BB31" w14:textId="77777777" w:rsidR="00A0520E" w:rsidRPr="00C50CE2" w:rsidRDefault="00A151C0" w:rsidP="002300FF">
      <w:pPr>
        <w:autoSpaceDE w:val="0"/>
        <w:autoSpaceDN w:val="0"/>
        <w:adjustRightInd w:val="0"/>
        <w:spacing w:after="0" w:line="240" w:lineRule="auto"/>
        <w:ind w:firstLine="567"/>
        <w:jc w:val="both"/>
        <w:rPr>
          <w:rFonts w:ascii="Times New Roman" w:eastAsia="Times New Roman" w:hAnsi="Times New Roman"/>
          <w:lang w:eastAsia="ru-RU"/>
        </w:rPr>
      </w:pPr>
      <w:r w:rsidRPr="00C50CE2">
        <w:rPr>
          <w:rFonts w:ascii="Times New Roman" w:eastAsia="Times New Roman" w:hAnsi="Times New Roman"/>
          <w:lang w:eastAsia="ru-RU"/>
        </w:rPr>
        <w:t>1</w:t>
      </w:r>
      <w:r w:rsidR="00E20147" w:rsidRPr="00C50CE2">
        <w:rPr>
          <w:rFonts w:ascii="Times New Roman" w:eastAsia="Times New Roman" w:hAnsi="Times New Roman"/>
          <w:lang w:eastAsia="ru-RU"/>
        </w:rPr>
        <w:t>2</w:t>
      </w:r>
      <w:r w:rsidR="00A0520E" w:rsidRPr="00C50CE2">
        <w:rPr>
          <w:rFonts w:ascii="Times New Roman" w:eastAsia="Times New Roman" w:hAnsi="Times New Roman"/>
          <w:lang w:eastAsia="ru-RU"/>
        </w:rPr>
        <w:t xml:space="preserve">.8. В случае перемены Заказчика по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 xml:space="preserve">у права и обязанности Заказчика по такому </w:t>
      </w:r>
      <w:r w:rsidR="00700C1A" w:rsidRPr="00C50CE2">
        <w:rPr>
          <w:rFonts w:ascii="Times New Roman" w:eastAsia="Times New Roman" w:hAnsi="Times New Roman"/>
          <w:lang w:eastAsia="ru-RU"/>
        </w:rPr>
        <w:t>Договор</w:t>
      </w:r>
      <w:r w:rsidR="00A0520E" w:rsidRPr="00C50CE2">
        <w:rPr>
          <w:rFonts w:ascii="Times New Roman" w:eastAsia="Times New Roman" w:hAnsi="Times New Roman"/>
          <w:lang w:eastAsia="ru-RU"/>
        </w:rPr>
        <w:t>у переходят к новому заказчику в том же объеме и на тех же условиях.</w:t>
      </w:r>
    </w:p>
    <w:p w14:paraId="73410B82" w14:textId="77777777" w:rsidR="000172EB" w:rsidRPr="00C50CE2" w:rsidRDefault="000172EB" w:rsidP="002300FF">
      <w:pPr>
        <w:spacing w:after="0" w:line="240" w:lineRule="auto"/>
        <w:ind w:firstLine="567"/>
        <w:jc w:val="center"/>
        <w:rPr>
          <w:rFonts w:ascii="Times New Roman" w:eastAsia="Times New Roman" w:hAnsi="Times New Roman"/>
          <w:b/>
          <w:lang w:eastAsia="ru-RU"/>
        </w:rPr>
      </w:pPr>
    </w:p>
    <w:p w14:paraId="216369B9" w14:textId="77777777" w:rsidR="00B470E7" w:rsidRPr="00C50CE2" w:rsidRDefault="00A0520E" w:rsidP="002300FF">
      <w:pPr>
        <w:spacing w:after="0" w:line="240" w:lineRule="auto"/>
        <w:ind w:firstLine="567"/>
        <w:jc w:val="center"/>
        <w:rPr>
          <w:rFonts w:ascii="Times New Roman" w:eastAsia="Times New Roman" w:hAnsi="Times New Roman"/>
          <w:b/>
          <w:lang w:eastAsia="ru-RU"/>
        </w:rPr>
      </w:pPr>
      <w:r w:rsidRPr="00C50CE2">
        <w:rPr>
          <w:rFonts w:ascii="Times New Roman" w:eastAsia="Times New Roman" w:hAnsi="Times New Roman"/>
          <w:b/>
          <w:lang w:eastAsia="ru-RU"/>
        </w:rPr>
        <w:t>1</w:t>
      </w:r>
      <w:r w:rsidR="00E20147" w:rsidRPr="00C50CE2">
        <w:rPr>
          <w:rFonts w:ascii="Times New Roman" w:eastAsia="Times New Roman" w:hAnsi="Times New Roman"/>
          <w:b/>
          <w:lang w:eastAsia="ru-RU"/>
        </w:rPr>
        <w:t>3</w:t>
      </w:r>
      <w:r w:rsidRPr="00C50CE2">
        <w:rPr>
          <w:rFonts w:ascii="Times New Roman" w:eastAsia="Times New Roman" w:hAnsi="Times New Roman"/>
          <w:b/>
          <w:lang w:eastAsia="ru-RU"/>
        </w:rPr>
        <w:t>. Адреса места нахождения, банковские реквизиты и подписи Сторон</w:t>
      </w:r>
    </w:p>
    <w:tbl>
      <w:tblPr>
        <w:tblW w:w="10598" w:type="dxa"/>
        <w:tblLook w:val="0000" w:firstRow="0" w:lastRow="0" w:firstColumn="0" w:lastColumn="0" w:noHBand="0" w:noVBand="0"/>
      </w:tblPr>
      <w:tblGrid>
        <w:gridCol w:w="5211"/>
        <w:gridCol w:w="5387"/>
      </w:tblGrid>
      <w:tr w:rsidR="0004542F" w:rsidRPr="00C50CE2" w14:paraId="08B76B2D" w14:textId="77777777" w:rsidTr="001C1A6E">
        <w:tc>
          <w:tcPr>
            <w:tcW w:w="5211" w:type="dxa"/>
            <w:tcBorders>
              <w:top w:val="single" w:sz="4" w:space="0" w:color="auto"/>
              <w:left w:val="single" w:sz="4" w:space="0" w:color="auto"/>
              <w:bottom w:val="single" w:sz="4" w:space="0" w:color="auto"/>
              <w:right w:val="single" w:sz="4" w:space="0" w:color="auto"/>
            </w:tcBorders>
          </w:tcPr>
          <w:p w14:paraId="7DDB9C78" w14:textId="77777777" w:rsidR="0004542F" w:rsidRPr="00C50CE2" w:rsidRDefault="0004542F" w:rsidP="001C1A6E">
            <w:pPr>
              <w:autoSpaceDE w:val="0"/>
              <w:autoSpaceDN w:val="0"/>
              <w:adjustRightInd w:val="0"/>
              <w:spacing w:after="0" w:line="240" w:lineRule="auto"/>
              <w:jc w:val="both"/>
              <w:rPr>
                <w:rFonts w:ascii="Times New Roman" w:eastAsia="Times New Roman" w:hAnsi="Times New Roman"/>
                <w:sz w:val="18"/>
                <w:szCs w:val="20"/>
                <w:lang w:eastAsia="ru-RU"/>
              </w:rPr>
            </w:pPr>
            <w:r w:rsidRPr="00C50CE2">
              <w:rPr>
                <w:rFonts w:ascii="Times New Roman" w:eastAsia="Times New Roman" w:hAnsi="Times New Roman"/>
                <w:sz w:val="18"/>
                <w:szCs w:val="20"/>
                <w:lang w:eastAsia="ru-RU"/>
              </w:rPr>
              <w:t>Заказчик:</w:t>
            </w:r>
          </w:p>
          <w:p w14:paraId="6D0EA59F" w14:textId="77777777" w:rsidR="0004542F" w:rsidRPr="00C50CE2" w:rsidRDefault="0004542F" w:rsidP="001C1A6E">
            <w:pPr>
              <w:autoSpaceDE w:val="0"/>
              <w:autoSpaceDN w:val="0"/>
              <w:adjustRightInd w:val="0"/>
              <w:spacing w:after="0" w:line="240" w:lineRule="auto"/>
              <w:rPr>
                <w:rFonts w:ascii="Times New Roman" w:hAnsi="Times New Roman"/>
                <w:b/>
                <w:sz w:val="18"/>
                <w:szCs w:val="20"/>
              </w:rPr>
            </w:pPr>
            <w:r w:rsidRPr="00C50CE2">
              <w:rPr>
                <w:rFonts w:ascii="Times New Roman" w:hAnsi="Times New Roman"/>
                <w:b/>
                <w:sz w:val="18"/>
                <w:szCs w:val="20"/>
              </w:rPr>
              <w:t>Муниципальное автономное общеобразовательное учреждение «Средняя общеобразовательная школа №1»</w:t>
            </w:r>
          </w:p>
          <w:p w14:paraId="65F4B2AE" w14:textId="77777777" w:rsidR="0004542F" w:rsidRPr="00C50CE2" w:rsidRDefault="0004542F" w:rsidP="001C1A6E">
            <w:pPr>
              <w:autoSpaceDE w:val="0"/>
              <w:autoSpaceDN w:val="0"/>
              <w:adjustRightInd w:val="0"/>
              <w:spacing w:after="0" w:line="240" w:lineRule="auto"/>
              <w:rPr>
                <w:rFonts w:ascii="Times New Roman" w:hAnsi="Times New Roman"/>
                <w:sz w:val="18"/>
                <w:szCs w:val="20"/>
              </w:rPr>
            </w:pPr>
            <w:r w:rsidRPr="00C50CE2">
              <w:rPr>
                <w:rFonts w:ascii="Times New Roman" w:hAnsi="Times New Roman"/>
                <w:sz w:val="18"/>
                <w:szCs w:val="20"/>
              </w:rPr>
              <w:t>Юридический адрес:</w:t>
            </w:r>
            <w:r w:rsidRPr="00C50CE2">
              <w:rPr>
                <w:rFonts w:ascii="Times New Roman" w:hAnsi="Times New Roman"/>
                <w:iCs/>
                <w:sz w:val="18"/>
                <w:szCs w:val="20"/>
              </w:rPr>
              <w:t xml:space="preserve"> </w:t>
            </w:r>
            <w:r w:rsidRPr="00C50CE2">
              <w:rPr>
                <w:rFonts w:ascii="Times New Roman" w:hAnsi="Times New Roman"/>
                <w:sz w:val="18"/>
                <w:szCs w:val="20"/>
              </w:rPr>
              <w:t>628680 Россия, Ханты-Мансийский автономный округ-Югра, город  Мегион, ул. Свободы д. 6</w:t>
            </w:r>
          </w:p>
          <w:p w14:paraId="7777A908" w14:textId="77777777" w:rsidR="0004542F" w:rsidRPr="00C50CE2" w:rsidRDefault="0004542F" w:rsidP="001C1A6E">
            <w:pPr>
              <w:autoSpaceDE w:val="0"/>
              <w:autoSpaceDN w:val="0"/>
              <w:adjustRightInd w:val="0"/>
              <w:spacing w:after="0" w:line="240" w:lineRule="auto"/>
              <w:jc w:val="both"/>
              <w:rPr>
                <w:rFonts w:ascii="Times New Roman" w:hAnsi="Times New Roman"/>
                <w:sz w:val="18"/>
                <w:szCs w:val="20"/>
              </w:rPr>
            </w:pPr>
            <w:r w:rsidRPr="00C50CE2">
              <w:rPr>
                <w:rFonts w:ascii="Times New Roman" w:hAnsi="Times New Roman"/>
                <w:sz w:val="18"/>
                <w:szCs w:val="20"/>
              </w:rPr>
              <w:t>ОГРН 1028601355056</w:t>
            </w:r>
          </w:p>
          <w:p w14:paraId="449C805B" w14:textId="77777777" w:rsidR="0004542F" w:rsidRPr="00C50CE2" w:rsidRDefault="0004542F" w:rsidP="001C1A6E">
            <w:pPr>
              <w:autoSpaceDE w:val="0"/>
              <w:autoSpaceDN w:val="0"/>
              <w:adjustRightInd w:val="0"/>
              <w:spacing w:after="0" w:line="240" w:lineRule="auto"/>
              <w:jc w:val="both"/>
              <w:rPr>
                <w:rFonts w:ascii="Times New Roman" w:hAnsi="Times New Roman"/>
                <w:sz w:val="18"/>
                <w:szCs w:val="20"/>
              </w:rPr>
            </w:pPr>
            <w:r w:rsidRPr="00C50CE2">
              <w:rPr>
                <w:rFonts w:ascii="Times New Roman" w:hAnsi="Times New Roman"/>
                <w:sz w:val="18"/>
                <w:szCs w:val="20"/>
              </w:rPr>
              <w:t>ИНН 8605013144</w:t>
            </w:r>
          </w:p>
          <w:p w14:paraId="42F504FD" w14:textId="77777777" w:rsidR="0004542F" w:rsidRPr="00C50CE2" w:rsidRDefault="0004542F" w:rsidP="001C1A6E">
            <w:pPr>
              <w:autoSpaceDE w:val="0"/>
              <w:autoSpaceDN w:val="0"/>
              <w:adjustRightInd w:val="0"/>
              <w:spacing w:after="0" w:line="240" w:lineRule="auto"/>
              <w:jc w:val="both"/>
              <w:rPr>
                <w:rFonts w:ascii="Times New Roman" w:hAnsi="Times New Roman"/>
                <w:sz w:val="18"/>
                <w:szCs w:val="20"/>
              </w:rPr>
            </w:pPr>
            <w:r w:rsidRPr="00C50CE2">
              <w:rPr>
                <w:rFonts w:ascii="Times New Roman" w:hAnsi="Times New Roman"/>
                <w:sz w:val="18"/>
                <w:szCs w:val="20"/>
              </w:rPr>
              <w:t>КПП 860501001</w:t>
            </w:r>
          </w:p>
          <w:p w14:paraId="4CCD4742" w14:textId="5DA71280" w:rsidR="0004542F" w:rsidRPr="00C50CE2" w:rsidRDefault="000D24FE" w:rsidP="001C1A6E">
            <w:pPr>
              <w:autoSpaceDE w:val="0"/>
              <w:autoSpaceDN w:val="0"/>
              <w:adjustRightInd w:val="0"/>
              <w:spacing w:after="0" w:line="240" w:lineRule="auto"/>
              <w:rPr>
                <w:rFonts w:ascii="Times New Roman" w:hAnsi="Times New Roman"/>
                <w:sz w:val="18"/>
                <w:szCs w:val="20"/>
              </w:rPr>
            </w:pPr>
            <w:r w:rsidRPr="000D24FE">
              <w:rPr>
                <w:rFonts w:ascii="Times New Roman" w:hAnsi="Times New Roman"/>
                <w:sz w:val="18"/>
                <w:szCs w:val="20"/>
              </w:rPr>
              <w:t>ОКЦ № 8 Уральского ГУ Банка России</w:t>
            </w:r>
            <w:r w:rsidR="0004542F" w:rsidRPr="00C50CE2">
              <w:rPr>
                <w:rFonts w:ascii="Times New Roman" w:hAnsi="Times New Roman"/>
                <w:sz w:val="18"/>
                <w:szCs w:val="20"/>
              </w:rPr>
              <w:t xml:space="preserve">//УФК по Ханты-Мансийскому автономному округу-Югре </w:t>
            </w:r>
            <w:proofErr w:type="spellStart"/>
            <w:r w:rsidR="0004542F" w:rsidRPr="00C50CE2">
              <w:rPr>
                <w:rFonts w:ascii="Times New Roman" w:hAnsi="Times New Roman"/>
                <w:sz w:val="18"/>
                <w:szCs w:val="20"/>
              </w:rPr>
              <w:t>г</w:t>
            </w:r>
            <w:proofErr w:type="gramStart"/>
            <w:r w:rsidR="0004542F" w:rsidRPr="00C50CE2">
              <w:rPr>
                <w:rFonts w:ascii="Times New Roman" w:hAnsi="Times New Roman"/>
                <w:sz w:val="18"/>
                <w:szCs w:val="20"/>
              </w:rPr>
              <w:t>.Х</w:t>
            </w:r>
            <w:proofErr w:type="gramEnd"/>
            <w:r w:rsidR="0004542F" w:rsidRPr="00C50CE2">
              <w:rPr>
                <w:rFonts w:ascii="Times New Roman" w:hAnsi="Times New Roman"/>
                <w:sz w:val="18"/>
                <w:szCs w:val="20"/>
              </w:rPr>
              <w:t>анты-Мансийск</w:t>
            </w:r>
            <w:proofErr w:type="spellEnd"/>
          </w:p>
          <w:p w14:paraId="7A3397A6" w14:textId="77777777" w:rsidR="0004542F" w:rsidRPr="00C50CE2" w:rsidRDefault="0004542F" w:rsidP="001C1A6E">
            <w:pPr>
              <w:autoSpaceDE w:val="0"/>
              <w:autoSpaceDN w:val="0"/>
              <w:adjustRightInd w:val="0"/>
              <w:spacing w:after="0" w:line="240" w:lineRule="auto"/>
              <w:rPr>
                <w:rFonts w:ascii="Times New Roman" w:hAnsi="Times New Roman"/>
                <w:sz w:val="18"/>
                <w:szCs w:val="20"/>
              </w:rPr>
            </w:pPr>
            <w:proofErr w:type="gramStart"/>
            <w:r w:rsidRPr="00C50CE2">
              <w:rPr>
                <w:rFonts w:ascii="Times New Roman" w:hAnsi="Times New Roman"/>
                <w:sz w:val="18"/>
                <w:szCs w:val="20"/>
              </w:rPr>
              <w:t>р</w:t>
            </w:r>
            <w:proofErr w:type="gramEnd"/>
            <w:r w:rsidRPr="00C50CE2">
              <w:rPr>
                <w:rFonts w:ascii="Times New Roman" w:hAnsi="Times New Roman"/>
                <w:sz w:val="18"/>
                <w:szCs w:val="20"/>
              </w:rPr>
              <w:t>/с 03234643718730008700 департамент финансов администрации города Мегиона (МАОУ "Средняя общеобразовательная школа №1", л/с 080.42.050.6)</w:t>
            </w:r>
          </w:p>
          <w:p w14:paraId="284DB1FE" w14:textId="77777777" w:rsidR="0004542F" w:rsidRPr="00C50CE2" w:rsidRDefault="0004542F" w:rsidP="001C1A6E">
            <w:pPr>
              <w:autoSpaceDE w:val="0"/>
              <w:autoSpaceDN w:val="0"/>
              <w:adjustRightInd w:val="0"/>
              <w:spacing w:after="0" w:line="240" w:lineRule="auto"/>
              <w:rPr>
                <w:rFonts w:ascii="Times New Roman" w:hAnsi="Times New Roman"/>
                <w:sz w:val="18"/>
                <w:szCs w:val="20"/>
              </w:rPr>
            </w:pPr>
            <w:r w:rsidRPr="00C50CE2">
              <w:rPr>
                <w:rFonts w:ascii="Times New Roman" w:hAnsi="Times New Roman"/>
                <w:sz w:val="18"/>
                <w:szCs w:val="20"/>
              </w:rPr>
              <w:t>БИК 007162163</w:t>
            </w:r>
          </w:p>
          <w:p w14:paraId="47B22C53" w14:textId="77777777" w:rsidR="0004542F" w:rsidRPr="00C50CE2" w:rsidRDefault="0004542F" w:rsidP="001C1A6E">
            <w:pPr>
              <w:autoSpaceDE w:val="0"/>
              <w:autoSpaceDN w:val="0"/>
              <w:adjustRightInd w:val="0"/>
              <w:spacing w:after="0" w:line="240" w:lineRule="auto"/>
              <w:rPr>
                <w:rFonts w:ascii="Times New Roman" w:hAnsi="Times New Roman"/>
                <w:sz w:val="18"/>
                <w:szCs w:val="20"/>
              </w:rPr>
            </w:pPr>
            <w:r w:rsidRPr="00C50CE2">
              <w:rPr>
                <w:rFonts w:ascii="Times New Roman" w:hAnsi="Times New Roman"/>
                <w:sz w:val="18"/>
                <w:szCs w:val="20"/>
              </w:rPr>
              <w:t>КБК 08000000000000000180</w:t>
            </w:r>
          </w:p>
          <w:p w14:paraId="5B79AB63" w14:textId="36279310" w:rsidR="0004542F" w:rsidRPr="00C50CE2" w:rsidRDefault="00BB5FCA" w:rsidP="001C1A6E">
            <w:pPr>
              <w:autoSpaceDE w:val="0"/>
              <w:autoSpaceDN w:val="0"/>
              <w:adjustRightInd w:val="0"/>
              <w:spacing w:after="0" w:line="240" w:lineRule="auto"/>
              <w:rPr>
                <w:rFonts w:ascii="Times New Roman" w:hAnsi="Times New Roman"/>
                <w:sz w:val="18"/>
                <w:szCs w:val="20"/>
              </w:rPr>
            </w:pPr>
            <w:r>
              <w:rPr>
                <w:rFonts w:ascii="Times New Roman" w:hAnsi="Times New Roman"/>
                <w:sz w:val="18"/>
                <w:szCs w:val="20"/>
              </w:rPr>
              <w:t>Тел.:(34643) 9-63-85</w:t>
            </w:r>
          </w:p>
          <w:p w14:paraId="353F60DC" w14:textId="360B0E97" w:rsidR="0004542F" w:rsidRPr="00BB5FCA" w:rsidRDefault="0004542F" w:rsidP="001C1A6E">
            <w:pPr>
              <w:autoSpaceDE w:val="0"/>
              <w:autoSpaceDN w:val="0"/>
              <w:adjustRightInd w:val="0"/>
              <w:spacing w:after="0" w:line="240" w:lineRule="auto"/>
              <w:rPr>
                <w:rFonts w:ascii="Times New Roman" w:hAnsi="Times New Roman"/>
                <w:sz w:val="18"/>
                <w:szCs w:val="18"/>
              </w:rPr>
            </w:pPr>
            <w:r w:rsidRPr="00C50CE2">
              <w:rPr>
                <w:rFonts w:ascii="Times New Roman" w:hAnsi="Times New Roman"/>
                <w:sz w:val="18"/>
                <w:szCs w:val="20"/>
                <w:lang w:val="en-US"/>
              </w:rPr>
              <w:t>E</w:t>
            </w:r>
            <w:r w:rsidRPr="00BB5FCA">
              <w:rPr>
                <w:rFonts w:ascii="Times New Roman" w:hAnsi="Times New Roman"/>
                <w:sz w:val="18"/>
                <w:szCs w:val="20"/>
              </w:rPr>
              <w:t>-</w:t>
            </w:r>
            <w:r w:rsidRPr="00C50CE2">
              <w:rPr>
                <w:rFonts w:ascii="Times New Roman" w:hAnsi="Times New Roman"/>
                <w:sz w:val="18"/>
                <w:szCs w:val="20"/>
                <w:lang w:val="en-US"/>
              </w:rPr>
              <w:t>mail</w:t>
            </w:r>
            <w:r w:rsidRPr="00BB5FCA">
              <w:rPr>
                <w:rFonts w:ascii="Times New Roman" w:hAnsi="Times New Roman"/>
                <w:sz w:val="18"/>
                <w:szCs w:val="20"/>
              </w:rPr>
              <w:t xml:space="preserve">: </w:t>
            </w:r>
            <w:hyperlink r:id="rId9" w:history="1">
              <w:r w:rsidR="000D24FE" w:rsidRPr="000A23E3">
                <w:rPr>
                  <w:rStyle w:val="a4"/>
                  <w:rFonts w:ascii="Times New Roman" w:hAnsi="Times New Roman"/>
                  <w:sz w:val="18"/>
                  <w:szCs w:val="18"/>
                  <w:lang w:val="en-US"/>
                </w:rPr>
                <w:t>oa</w:t>
              </w:r>
              <w:r w:rsidR="000D24FE" w:rsidRPr="00BB5FCA">
                <w:rPr>
                  <w:rStyle w:val="a4"/>
                  <w:rFonts w:ascii="Times New Roman" w:hAnsi="Times New Roman"/>
                  <w:sz w:val="18"/>
                  <w:szCs w:val="18"/>
                </w:rPr>
                <w:t>_</w:t>
              </w:r>
              <w:r w:rsidR="000D24FE" w:rsidRPr="000A23E3">
                <w:rPr>
                  <w:rStyle w:val="a4"/>
                  <w:rFonts w:ascii="Times New Roman" w:hAnsi="Times New Roman"/>
                  <w:sz w:val="18"/>
                  <w:szCs w:val="18"/>
                  <w:lang w:val="en-US"/>
                </w:rPr>
                <w:t>nesterova</w:t>
              </w:r>
              <w:r w:rsidR="000D24FE" w:rsidRPr="00BB5FCA">
                <w:rPr>
                  <w:rStyle w:val="a4"/>
                  <w:rFonts w:ascii="Times New Roman" w:hAnsi="Times New Roman"/>
                  <w:sz w:val="18"/>
                  <w:szCs w:val="18"/>
                </w:rPr>
                <w:t>@</w:t>
              </w:r>
              <w:r w:rsidR="000D24FE" w:rsidRPr="000A23E3">
                <w:rPr>
                  <w:rStyle w:val="a4"/>
                  <w:rFonts w:ascii="Times New Roman" w:hAnsi="Times New Roman"/>
                  <w:sz w:val="18"/>
                  <w:szCs w:val="18"/>
                  <w:lang w:val="en-US"/>
                </w:rPr>
                <w:t>school</w:t>
              </w:r>
              <w:r w:rsidR="000D24FE" w:rsidRPr="00BB5FCA">
                <w:rPr>
                  <w:rStyle w:val="a4"/>
                  <w:rFonts w:ascii="Times New Roman" w:hAnsi="Times New Roman"/>
                  <w:sz w:val="18"/>
                  <w:szCs w:val="18"/>
                </w:rPr>
                <w:t>1.</w:t>
              </w:r>
              <w:r w:rsidR="000D24FE" w:rsidRPr="000A23E3">
                <w:rPr>
                  <w:rStyle w:val="a4"/>
                  <w:rFonts w:ascii="Times New Roman" w:hAnsi="Times New Roman"/>
                  <w:sz w:val="18"/>
                  <w:szCs w:val="18"/>
                  <w:lang w:val="en-US"/>
                </w:rPr>
                <w:t>admmegion</w:t>
              </w:r>
              <w:r w:rsidR="000D24FE" w:rsidRPr="00BB5FCA">
                <w:rPr>
                  <w:rStyle w:val="a4"/>
                  <w:rFonts w:ascii="Times New Roman" w:hAnsi="Times New Roman"/>
                  <w:sz w:val="18"/>
                  <w:szCs w:val="18"/>
                </w:rPr>
                <w:t>.</w:t>
              </w:r>
              <w:proofErr w:type="spellStart"/>
              <w:r w:rsidR="000D24FE" w:rsidRPr="000A23E3">
                <w:rPr>
                  <w:rStyle w:val="a4"/>
                  <w:rFonts w:ascii="Times New Roman" w:hAnsi="Times New Roman"/>
                  <w:sz w:val="18"/>
                  <w:szCs w:val="18"/>
                  <w:lang w:val="en-US"/>
                </w:rPr>
                <w:t>ru</w:t>
              </w:r>
              <w:proofErr w:type="spellEnd"/>
            </w:hyperlink>
          </w:p>
          <w:p w14:paraId="330612C1" w14:textId="77777777" w:rsidR="000D24FE" w:rsidRPr="00BB5FCA" w:rsidRDefault="000D24FE" w:rsidP="001C1A6E">
            <w:pPr>
              <w:autoSpaceDE w:val="0"/>
              <w:autoSpaceDN w:val="0"/>
              <w:adjustRightInd w:val="0"/>
              <w:spacing w:after="0" w:line="240" w:lineRule="auto"/>
              <w:rPr>
                <w:rFonts w:ascii="Times New Roman" w:hAnsi="Times New Roman"/>
                <w:sz w:val="18"/>
                <w:szCs w:val="20"/>
              </w:rPr>
            </w:pPr>
          </w:p>
          <w:p w14:paraId="5B73A2C6" w14:textId="77777777" w:rsidR="0004542F" w:rsidRPr="00C50CE2" w:rsidRDefault="0004542F" w:rsidP="001C1A6E">
            <w:pPr>
              <w:autoSpaceDE w:val="0"/>
              <w:autoSpaceDN w:val="0"/>
              <w:adjustRightInd w:val="0"/>
              <w:spacing w:after="0" w:line="240" w:lineRule="auto"/>
              <w:jc w:val="both"/>
              <w:rPr>
                <w:rFonts w:ascii="Times New Roman" w:eastAsia="Times New Roman" w:hAnsi="Times New Roman"/>
                <w:sz w:val="18"/>
                <w:szCs w:val="20"/>
                <w:lang w:eastAsia="ru-RU"/>
              </w:rPr>
            </w:pPr>
            <w:r w:rsidRPr="00C50CE2">
              <w:rPr>
                <w:rFonts w:ascii="Times New Roman" w:eastAsia="Times New Roman" w:hAnsi="Times New Roman"/>
                <w:sz w:val="18"/>
                <w:szCs w:val="20"/>
                <w:lang w:eastAsia="ru-RU"/>
              </w:rPr>
              <w:t>___________________А.В. Петряев</w:t>
            </w:r>
          </w:p>
          <w:p w14:paraId="7E387160" w14:textId="77777777" w:rsidR="0004542F" w:rsidRPr="00C50CE2" w:rsidRDefault="0004542F" w:rsidP="001C1A6E">
            <w:pPr>
              <w:autoSpaceDE w:val="0"/>
              <w:autoSpaceDN w:val="0"/>
              <w:adjustRightInd w:val="0"/>
              <w:spacing w:after="0" w:line="240" w:lineRule="auto"/>
              <w:jc w:val="both"/>
              <w:rPr>
                <w:rFonts w:ascii="Times New Roman" w:eastAsia="Times New Roman" w:hAnsi="Times New Roman"/>
                <w:sz w:val="18"/>
                <w:szCs w:val="20"/>
                <w:lang w:eastAsia="ru-RU"/>
              </w:rPr>
            </w:pPr>
            <w:r w:rsidRPr="00C50CE2">
              <w:rPr>
                <w:rFonts w:ascii="Times New Roman" w:eastAsia="Times New Roman" w:hAnsi="Times New Roman"/>
                <w:sz w:val="18"/>
                <w:szCs w:val="20"/>
                <w:lang w:eastAsia="ru-RU"/>
              </w:rPr>
              <w:t>М.П.</w:t>
            </w:r>
          </w:p>
          <w:p w14:paraId="56625BD8" w14:textId="02B70FCE" w:rsidR="00AD46B0" w:rsidRPr="00C50CE2" w:rsidRDefault="00AD46B0" w:rsidP="000A1AD8">
            <w:pPr>
              <w:autoSpaceDE w:val="0"/>
              <w:autoSpaceDN w:val="0"/>
              <w:adjustRightInd w:val="0"/>
              <w:spacing w:after="0" w:line="240" w:lineRule="auto"/>
              <w:jc w:val="both"/>
              <w:rPr>
                <w:rFonts w:ascii="Times New Roman" w:eastAsia="Times New Roman" w:hAnsi="Times New Roman"/>
                <w:sz w:val="18"/>
                <w:szCs w:val="20"/>
                <w:lang w:eastAsia="ru-RU"/>
              </w:rPr>
            </w:pPr>
          </w:p>
        </w:tc>
        <w:tc>
          <w:tcPr>
            <w:tcW w:w="5387" w:type="dxa"/>
            <w:tcBorders>
              <w:top w:val="single" w:sz="4" w:space="0" w:color="auto"/>
              <w:left w:val="single" w:sz="4" w:space="0" w:color="auto"/>
              <w:bottom w:val="single" w:sz="4" w:space="0" w:color="auto"/>
              <w:right w:val="single" w:sz="4" w:space="0" w:color="auto"/>
            </w:tcBorders>
          </w:tcPr>
          <w:p w14:paraId="166A63EF" w14:textId="77777777" w:rsidR="0004542F" w:rsidRPr="00C50CE2" w:rsidRDefault="0004542F" w:rsidP="001C1A6E">
            <w:pPr>
              <w:autoSpaceDE w:val="0"/>
              <w:autoSpaceDN w:val="0"/>
              <w:adjustRightInd w:val="0"/>
              <w:spacing w:after="0" w:line="240" w:lineRule="auto"/>
              <w:rPr>
                <w:rFonts w:ascii="Times New Roman" w:eastAsia="Times New Roman" w:hAnsi="Times New Roman"/>
                <w:sz w:val="18"/>
                <w:szCs w:val="20"/>
                <w:lang w:eastAsia="ru-RU"/>
              </w:rPr>
            </w:pPr>
            <w:r w:rsidRPr="00C50CE2">
              <w:rPr>
                <w:rFonts w:ascii="Times New Roman" w:eastAsia="Times New Roman" w:hAnsi="Times New Roman"/>
                <w:sz w:val="18"/>
                <w:szCs w:val="20"/>
                <w:lang w:eastAsia="ru-RU"/>
              </w:rPr>
              <w:t>Исполнитель:</w:t>
            </w:r>
          </w:p>
          <w:p w14:paraId="6F0C8347" w14:textId="77777777" w:rsidR="0004542F" w:rsidRDefault="0004542F" w:rsidP="001C1A6E">
            <w:pPr>
              <w:autoSpaceDE w:val="0"/>
              <w:autoSpaceDN w:val="0"/>
              <w:adjustRightInd w:val="0"/>
              <w:spacing w:after="0" w:line="240" w:lineRule="auto"/>
              <w:jc w:val="both"/>
              <w:rPr>
                <w:rFonts w:ascii="Times New Roman" w:eastAsia="Arial Unicode MS" w:hAnsi="Times New Roman"/>
                <w:b/>
                <w:sz w:val="18"/>
                <w:szCs w:val="18"/>
                <w:lang w:eastAsia="ru-RU"/>
              </w:rPr>
            </w:pPr>
          </w:p>
          <w:p w14:paraId="2D8D63E8" w14:textId="77777777" w:rsidR="00A966DD" w:rsidRDefault="00A966DD" w:rsidP="001C1A6E">
            <w:pPr>
              <w:autoSpaceDE w:val="0"/>
              <w:autoSpaceDN w:val="0"/>
              <w:adjustRightInd w:val="0"/>
              <w:spacing w:after="0" w:line="240" w:lineRule="auto"/>
              <w:jc w:val="both"/>
              <w:rPr>
                <w:rFonts w:ascii="Times New Roman" w:eastAsia="Arial Unicode MS" w:hAnsi="Times New Roman"/>
                <w:b/>
                <w:sz w:val="18"/>
                <w:szCs w:val="18"/>
                <w:lang w:eastAsia="ru-RU"/>
              </w:rPr>
            </w:pPr>
          </w:p>
          <w:p w14:paraId="0EEBC372" w14:textId="77777777" w:rsidR="00A966DD" w:rsidRDefault="00A966DD" w:rsidP="001C1A6E">
            <w:pPr>
              <w:autoSpaceDE w:val="0"/>
              <w:autoSpaceDN w:val="0"/>
              <w:adjustRightInd w:val="0"/>
              <w:spacing w:after="0" w:line="240" w:lineRule="auto"/>
              <w:jc w:val="both"/>
              <w:rPr>
                <w:rFonts w:ascii="Times New Roman" w:eastAsia="Arial Unicode MS" w:hAnsi="Times New Roman"/>
                <w:b/>
                <w:sz w:val="18"/>
                <w:szCs w:val="18"/>
                <w:lang w:eastAsia="ru-RU"/>
              </w:rPr>
            </w:pPr>
          </w:p>
          <w:p w14:paraId="26EB7B29" w14:textId="77777777" w:rsidR="00A966DD" w:rsidRDefault="00A966DD" w:rsidP="001C1A6E">
            <w:pPr>
              <w:autoSpaceDE w:val="0"/>
              <w:autoSpaceDN w:val="0"/>
              <w:adjustRightInd w:val="0"/>
              <w:spacing w:after="0" w:line="240" w:lineRule="auto"/>
              <w:jc w:val="both"/>
              <w:rPr>
                <w:rFonts w:ascii="Times New Roman" w:eastAsia="Arial Unicode MS" w:hAnsi="Times New Roman"/>
                <w:b/>
                <w:sz w:val="18"/>
                <w:szCs w:val="18"/>
                <w:lang w:eastAsia="ru-RU"/>
              </w:rPr>
            </w:pPr>
          </w:p>
          <w:p w14:paraId="6F538407" w14:textId="77777777" w:rsidR="00A966DD" w:rsidRDefault="00A966DD" w:rsidP="001C1A6E">
            <w:pPr>
              <w:autoSpaceDE w:val="0"/>
              <w:autoSpaceDN w:val="0"/>
              <w:adjustRightInd w:val="0"/>
              <w:spacing w:after="0" w:line="240" w:lineRule="auto"/>
              <w:jc w:val="both"/>
              <w:rPr>
                <w:rFonts w:ascii="Times New Roman" w:eastAsia="Arial Unicode MS" w:hAnsi="Times New Roman"/>
                <w:b/>
                <w:sz w:val="18"/>
                <w:szCs w:val="18"/>
                <w:lang w:eastAsia="ru-RU"/>
              </w:rPr>
            </w:pPr>
          </w:p>
          <w:p w14:paraId="1123DBCC" w14:textId="77777777" w:rsidR="00A966DD" w:rsidRDefault="00A966DD" w:rsidP="001C1A6E">
            <w:pPr>
              <w:autoSpaceDE w:val="0"/>
              <w:autoSpaceDN w:val="0"/>
              <w:adjustRightInd w:val="0"/>
              <w:spacing w:after="0" w:line="240" w:lineRule="auto"/>
              <w:jc w:val="both"/>
              <w:rPr>
                <w:rFonts w:ascii="Times New Roman" w:eastAsia="Arial Unicode MS" w:hAnsi="Times New Roman"/>
                <w:b/>
                <w:sz w:val="18"/>
                <w:szCs w:val="18"/>
                <w:lang w:eastAsia="ru-RU"/>
              </w:rPr>
            </w:pPr>
          </w:p>
          <w:p w14:paraId="3865565F" w14:textId="77777777" w:rsidR="00A966DD" w:rsidRDefault="00A966DD" w:rsidP="001C1A6E">
            <w:pPr>
              <w:autoSpaceDE w:val="0"/>
              <w:autoSpaceDN w:val="0"/>
              <w:adjustRightInd w:val="0"/>
              <w:spacing w:after="0" w:line="240" w:lineRule="auto"/>
              <w:jc w:val="both"/>
              <w:rPr>
                <w:rFonts w:ascii="Times New Roman" w:eastAsia="Arial Unicode MS" w:hAnsi="Times New Roman"/>
                <w:b/>
                <w:sz w:val="18"/>
                <w:szCs w:val="18"/>
                <w:lang w:eastAsia="ru-RU"/>
              </w:rPr>
            </w:pPr>
          </w:p>
          <w:p w14:paraId="3C1888CC" w14:textId="77777777" w:rsidR="00A966DD" w:rsidRDefault="00A966DD" w:rsidP="001C1A6E">
            <w:pPr>
              <w:autoSpaceDE w:val="0"/>
              <w:autoSpaceDN w:val="0"/>
              <w:adjustRightInd w:val="0"/>
              <w:spacing w:after="0" w:line="240" w:lineRule="auto"/>
              <w:jc w:val="both"/>
              <w:rPr>
                <w:rFonts w:ascii="Times New Roman" w:eastAsia="Arial Unicode MS" w:hAnsi="Times New Roman"/>
                <w:b/>
                <w:sz w:val="18"/>
                <w:szCs w:val="18"/>
                <w:lang w:eastAsia="ru-RU"/>
              </w:rPr>
            </w:pPr>
          </w:p>
          <w:p w14:paraId="2FBD605D" w14:textId="77777777" w:rsidR="00A966DD" w:rsidRDefault="00A966DD" w:rsidP="001C1A6E">
            <w:pPr>
              <w:autoSpaceDE w:val="0"/>
              <w:autoSpaceDN w:val="0"/>
              <w:adjustRightInd w:val="0"/>
              <w:spacing w:after="0" w:line="240" w:lineRule="auto"/>
              <w:jc w:val="both"/>
              <w:rPr>
                <w:rFonts w:ascii="Times New Roman" w:eastAsia="Arial Unicode MS" w:hAnsi="Times New Roman"/>
                <w:b/>
                <w:sz w:val="18"/>
                <w:szCs w:val="18"/>
                <w:lang w:eastAsia="ru-RU"/>
              </w:rPr>
            </w:pPr>
          </w:p>
          <w:p w14:paraId="585A7B67" w14:textId="77777777" w:rsidR="00A966DD" w:rsidRDefault="00A966DD" w:rsidP="001C1A6E">
            <w:pPr>
              <w:autoSpaceDE w:val="0"/>
              <w:autoSpaceDN w:val="0"/>
              <w:adjustRightInd w:val="0"/>
              <w:spacing w:after="0" w:line="240" w:lineRule="auto"/>
              <w:jc w:val="both"/>
              <w:rPr>
                <w:rFonts w:ascii="Times New Roman" w:eastAsia="Arial Unicode MS" w:hAnsi="Times New Roman"/>
                <w:b/>
                <w:sz w:val="18"/>
                <w:szCs w:val="18"/>
                <w:lang w:eastAsia="ru-RU"/>
              </w:rPr>
            </w:pPr>
          </w:p>
          <w:p w14:paraId="16E1DB1A" w14:textId="77777777" w:rsidR="00A966DD" w:rsidRPr="00C50CE2" w:rsidRDefault="00A966DD" w:rsidP="001C1A6E">
            <w:pPr>
              <w:autoSpaceDE w:val="0"/>
              <w:autoSpaceDN w:val="0"/>
              <w:adjustRightInd w:val="0"/>
              <w:spacing w:after="0" w:line="240" w:lineRule="auto"/>
              <w:jc w:val="both"/>
              <w:rPr>
                <w:rFonts w:ascii="Times New Roman" w:eastAsia="Times New Roman" w:hAnsi="Times New Roman"/>
                <w:sz w:val="18"/>
                <w:szCs w:val="20"/>
                <w:lang w:eastAsia="ru-RU"/>
              </w:rPr>
            </w:pPr>
          </w:p>
          <w:p w14:paraId="4E1526EA" w14:textId="77777777" w:rsidR="0004542F" w:rsidRPr="00C50CE2" w:rsidRDefault="0004542F" w:rsidP="001C1A6E">
            <w:pPr>
              <w:autoSpaceDE w:val="0"/>
              <w:autoSpaceDN w:val="0"/>
              <w:adjustRightInd w:val="0"/>
              <w:spacing w:after="0" w:line="240" w:lineRule="auto"/>
              <w:jc w:val="both"/>
              <w:rPr>
                <w:rFonts w:ascii="Times New Roman" w:eastAsia="Times New Roman" w:hAnsi="Times New Roman"/>
                <w:sz w:val="18"/>
                <w:szCs w:val="20"/>
                <w:lang w:eastAsia="ru-RU"/>
              </w:rPr>
            </w:pPr>
          </w:p>
          <w:p w14:paraId="1C82BD0C" w14:textId="77777777" w:rsidR="0004542F" w:rsidRPr="00C50CE2" w:rsidRDefault="0004542F" w:rsidP="001C1A6E">
            <w:pPr>
              <w:autoSpaceDE w:val="0"/>
              <w:autoSpaceDN w:val="0"/>
              <w:adjustRightInd w:val="0"/>
              <w:spacing w:after="0" w:line="240" w:lineRule="auto"/>
              <w:jc w:val="both"/>
              <w:rPr>
                <w:rFonts w:ascii="Times New Roman" w:eastAsia="Times New Roman" w:hAnsi="Times New Roman"/>
                <w:sz w:val="18"/>
                <w:szCs w:val="20"/>
                <w:lang w:eastAsia="ru-RU"/>
              </w:rPr>
            </w:pPr>
          </w:p>
          <w:p w14:paraId="5E9B2743" w14:textId="77777777" w:rsidR="0004542F" w:rsidRPr="00C50CE2" w:rsidRDefault="0004542F" w:rsidP="001C1A6E">
            <w:pPr>
              <w:autoSpaceDE w:val="0"/>
              <w:autoSpaceDN w:val="0"/>
              <w:adjustRightInd w:val="0"/>
              <w:spacing w:after="0" w:line="240" w:lineRule="auto"/>
              <w:jc w:val="both"/>
              <w:rPr>
                <w:rFonts w:ascii="Times New Roman" w:eastAsia="Times New Roman" w:hAnsi="Times New Roman"/>
                <w:sz w:val="18"/>
                <w:szCs w:val="20"/>
                <w:lang w:eastAsia="ru-RU"/>
              </w:rPr>
            </w:pPr>
          </w:p>
          <w:p w14:paraId="013E0E22" w14:textId="77777777" w:rsidR="0004542F" w:rsidRPr="00C50CE2" w:rsidRDefault="0004542F" w:rsidP="001C1A6E">
            <w:pPr>
              <w:autoSpaceDE w:val="0"/>
              <w:autoSpaceDN w:val="0"/>
              <w:adjustRightInd w:val="0"/>
              <w:spacing w:after="0" w:line="240" w:lineRule="auto"/>
              <w:jc w:val="both"/>
              <w:rPr>
                <w:rFonts w:ascii="Times New Roman" w:eastAsia="Times New Roman" w:hAnsi="Times New Roman"/>
                <w:sz w:val="18"/>
                <w:szCs w:val="20"/>
                <w:lang w:eastAsia="ru-RU"/>
              </w:rPr>
            </w:pPr>
          </w:p>
          <w:p w14:paraId="0DC63A4E" w14:textId="719F2E10" w:rsidR="00AD46B0" w:rsidRPr="00C50CE2" w:rsidRDefault="00AD46B0" w:rsidP="000A1AD8">
            <w:pPr>
              <w:autoSpaceDE w:val="0"/>
              <w:autoSpaceDN w:val="0"/>
              <w:adjustRightInd w:val="0"/>
              <w:spacing w:after="0" w:line="240" w:lineRule="auto"/>
              <w:rPr>
                <w:rFonts w:ascii="Times New Roman" w:eastAsia="Times New Roman" w:hAnsi="Times New Roman"/>
                <w:sz w:val="18"/>
                <w:szCs w:val="20"/>
                <w:lang w:eastAsia="ru-RU"/>
              </w:rPr>
            </w:pPr>
          </w:p>
        </w:tc>
      </w:tr>
    </w:tbl>
    <w:p w14:paraId="7F975098" w14:textId="77777777" w:rsidR="0004542F" w:rsidRPr="00C50CE2" w:rsidRDefault="0004542F" w:rsidP="0004542F">
      <w:pPr>
        <w:autoSpaceDE w:val="0"/>
        <w:autoSpaceDN w:val="0"/>
        <w:adjustRightInd w:val="0"/>
        <w:spacing w:after="0" w:line="240" w:lineRule="auto"/>
        <w:jc w:val="both"/>
        <w:rPr>
          <w:rFonts w:ascii="Times New Roman" w:eastAsia="Times New Roman" w:hAnsi="Times New Roman"/>
          <w:sz w:val="18"/>
          <w:szCs w:val="18"/>
          <w:lang w:eastAsia="ru-RU"/>
        </w:rPr>
      </w:pPr>
    </w:p>
    <w:p w14:paraId="6AFBE0B6" w14:textId="77777777" w:rsidR="0004542F" w:rsidRPr="00C50CE2" w:rsidRDefault="0004542F"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5BE88BF2" w14:textId="77777777" w:rsidR="0004542F" w:rsidRDefault="0004542F"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6D7D98C8"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065B1A29"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700740C7"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614D00BC"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62222275"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5290CD80"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18289007"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672A1EED"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55F167C0"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2926220B"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36F4CC0D"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6844D035"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32F47804"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67AD0778"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74047483"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69F6B156"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37FE11BA"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28FACC1C"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38752936"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01BACAB2"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75FECC7A"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4AF75EE8"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0F00BAFB"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2A11FAB7"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0ECBF58E"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41980F78"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019641FE"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7C6E671D"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3276CC6E"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128D77CC"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58398CCC"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32DB5716"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23A8ACD4"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18FAFF95"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702BC44D"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5A16C19F"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360ED025"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7153FE0B"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3E45EDB3"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1BBCAFB1"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30ACCD9A"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70585E8A" w14:textId="77777777" w:rsidR="000D24FE"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092FCCEC" w14:textId="77777777" w:rsidR="000D24FE" w:rsidRPr="00C50CE2" w:rsidRDefault="000D24FE" w:rsidP="00FC613A">
      <w:pPr>
        <w:autoSpaceDE w:val="0"/>
        <w:autoSpaceDN w:val="0"/>
        <w:adjustRightInd w:val="0"/>
        <w:spacing w:after="0" w:line="240" w:lineRule="auto"/>
        <w:jc w:val="right"/>
        <w:rPr>
          <w:rFonts w:ascii="Times New Roman" w:eastAsia="Times New Roman" w:hAnsi="Times New Roman"/>
          <w:sz w:val="18"/>
          <w:szCs w:val="18"/>
          <w:lang w:eastAsia="ru-RU"/>
        </w:rPr>
      </w:pPr>
    </w:p>
    <w:p w14:paraId="034D9710" w14:textId="77777777" w:rsidR="00A0520E" w:rsidRPr="00C50CE2" w:rsidRDefault="00A0520E" w:rsidP="00FC613A">
      <w:pPr>
        <w:autoSpaceDE w:val="0"/>
        <w:autoSpaceDN w:val="0"/>
        <w:adjustRightInd w:val="0"/>
        <w:spacing w:after="0" w:line="240" w:lineRule="auto"/>
        <w:jc w:val="right"/>
        <w:rPr>
          <w:rFonts w:ascii="Times New Roman" w:eastAsia="Times New Roman" w:hAnsi="Times New Roman"/>
          <w:sz w:val="18"/>
          <w:szCs w:val="18"/>
          <w:lang w:eastAsia="ru-RU"/>
        </w:rPr>
      </w:pPr>
      <w:r w:rsidRPr="00C50CE2">
        <w:rPr>
          <w:rFonts w:ascii="Times New Roman" w:eastAsia="Times New Roman" w:hAnsi="Times New Roman"/>
          <w:sz w:val="18"/>
          <w:szCs w:val="18"/>
          <w:lang w:eastAsia="ru-RU"/>
        </w:rPr>
        <w:t>Приложение № 1</w:t>
      </w:r>
    </w:p>
    <w:p w14:paraId="52A8F39D" w14:textId="77777777" w:rsidR="00A0520E" w:rsidRPr="00C50CE2" w:rsidRDefault="00A0520E" w:rsidP="002300FF">
      <w:pPr>
        <w:autoSpaceDE w:val="0"/>
        <w:autoSpaceDN w:val="0"/>
        <w:adjustRightInd w:val="0"/>
        <w:spacing w:after="0" w:line="240" w:lineRule="auto"/>
        <w:jc w:val="right"/>
        <w:rPr>
          <w:rFonts w:ascii="Times New Roman" w:eastAsia="Times New Roman" w:hAnsi="Times New Roman"/>
          <w:sz w:val="18"/>
          <w:szCs w:val="18"/>
          <w:lang w:eastAsia="ru-RU"/>
        </w:rPr>
      </w:pPr>
      <w:r w:rsidRPr="00C50CE2">
        <w:rPr>
          <w:rFonts w:ascii="Times New Roman" w:eastAsia="Times New Roman" w:hAnsi="Times New Roman"/>
          <w:sz w:val="18"/>
          <w:szCs w:val="18"/>
          <w:lang w:eastAsia="ru-RU"/>
        </w:rPr>
        <w:lastRenderedPageBreak/>
        <w:t xml:space="preserve">к </w:t>
      </w:r>
      <w:r w:rsidR="00D30FD4" w:rsidRPr="00C50CE2">
        <w:rPr>
          <w:rFonts w:ascii="Times New Roman" w:eastAsia="Times New Roman" w:hAnsi="Times New Roman"/>
          <w:sz w:val="18"/>
          <w:szCs w:val="18"/>
          <w:lang w:eastAsia="ru-RU"/>
        </w:rPr>
        <w:t>Договору</w:t>
      </w:r>
    </w:p>
    <w:p w14:paraId="3696ADB9" w14:textId="0D8C346F" w:rsidR="00A0520E" w:rsidRPr="00C50CE2" w:rsidRDefault="00A0520E" w:rsidP="002300FF">
      <w:pPr>
        <w:spacing w:after="0" w:line="240" w:lineRule="auto"/>
        <w:ind w:firstLine="567"/>
        <w:jc w:val="right"/>
        <w:rPr>
          <w:rFonts w:ascii="Times New Roman" w:eastAsia="Times New Roman" w:hAnsi="Times New Roman"/>
          <w:sz w:val="18"/>
          <w:szCs w:val="18"/>
          <w:lang w:eastAsia="ru-RU"/>
        </w:rPr>
      </w:pPr>
      <w:r w:rsidRPr="00C50CE2">
        <w:rPr>
          <w:rFonts w:ascii="Times New Roman" w:eastAsia="Times New Roman" w:hAnsi="Times New Roman"/>
          <w:sz w:val="18"/>
          <w:szCs w:val="18"/>
          <w:lang w:eastAsia="ru-RU"/>
        </w:rPr>
        <w:t xml:space="preserve">№ </w:t>
      </w:r>
      <w:r w:rsidR="00A966DD">
        <w:rPr>
          <w:rFonts w:ascii="Times New Roman" w:eastAsia="Times New Roman" w:hAnsi="Times New Roman"/>
          <w:sz w:val="18"/>
          <w:szCs w:val="18"/>
          <w:lang w:eastAsia="ru-RU"/>
        </w:rPr>
        <w:t>____</w:t>
      </w:r>
      <w:r w:rsidRPr="00C50CE2">
        <w:rPr>
          <w:rFonts w:ascii="Times New Roman" w:eastAsia="Times New Roman" w:hAnsi="Times New Roman"/>
          <w:sz w:val="18"/>
          <w:szCs w:val="18"/>
          <w:lang w:eastAsia="ru-RU"/>
        </w:rPr>
        <w:t xml:space="preserve"> от </w:t>
      </w:r>
      <w:r w:rsidR="00075993" w:rsidRPr="00C50CE2">
        <w:rPr>
          <w:rFonts w:ascii="Times New Roman" w:eastAsia="Times New Roman" w:hAnsi="Times New Roman"/>
          <w:sz w:val="18"/>
          <w:szCs w:val="18"/>
          <w:lang w:eastAsia="ru-RU"/>
        </w:rPr>
        <w:t>«</w:t>
      </w:r>
      <w:r w:rsidR="00A966DD">
        <w:rPr>
          <w:rFonts w:ascii="Times New Roman" w:eastAsia="Times New Roman" w:hAnsi="Times New Roman"/>
          <w:sz w:val="18"/>
          <w:szCs w:val="18"/>
          <w:lang w:eastAsia="ru-RU"/>
        </w:rPr>
        <w:t>__</w:t>
      </w:r>
      <w:r w:rsidR="00075993" w:rsidRPr="00C50CE2">
        <w:rPr>
          <w:rFonts w:ascii="Times New Roman" w:eastAsia="Times New Roman" w:hAnsi="Times New Roman"/>
          <w:sz w:val="18"/>
          <w:szCs w:val="18"/>
          <w:lang w:eastAsia="ru-RU"/>
        </w:rPr>
        <w:t>»</w:t>
      </w:r>
      <w:r w:rsidRPr="00C50CE2">
        <w:rPr>
          <w:rFonts w:ascii="Times New Roman" w:eastAsia="Times New Roman" w:hAnsi="Times New Roman"/>
          <w:sz w:val="18"/>
          <w:szCs w:val="18"/>
          <w:lang w:eastAsia="ru-RU"/>
        </w:rPr>
        <w:t xml:space="preserve"> </w:t>
      </w:r>
      <w:r w:rsidR="00A966DD">
        <w:rPr>
          <w:rFonts w:ascii="Times New Roman" w:eastAsia="Times New Roman" w:hAnsi="Times New Roman"/>
          <w:sz w:val="18"/>
          <w:szCs w:val="18"/>
          <w:lang w:eastAsia="ru-RU"/>
        </w:rPr>
        <w:t>________</w:t>
      </w:r>
      <w:r w:rsidR="0071101B" w:rsidRPr="00C50CE2">
        <w:rPr>
          <w:rFonts w:ascii="Times New Roman" w:eastAsia="Times New Roman" w:hAnsi="Times New Roman"/>
          <w:sz w:val="18"/>
          <w:szCs w:val="18"/>
          <w:lang w:eastAsia="ru-RU"/>
        </w:rPr>
        <w:t xml:space="preserve"> </w:t>
      </w:r>
      <w:r w:rsidRPr="00C50CE2">
        <w:rPr>
          <w:rFonts w:ascii="Times New Roman" w:eastAsia="Times New Roman" w:hAnsi="Times New Roman"/>
          <w:sz w:val="18"/>
          <w:szCs w:val="18"/>
          <w:lang w:eastAsia="ru-RU"/>
        </w:rPr>
        <w:t>20</w:t>
      </w:r>
      <w:r w:rsidR="00361EC6" w:rsidRPr="00C50CE2">
        <w:rPr>
          <w:rFonts w:ascii="Times New Roman" w:eastAsia="Times New Roman" w:hAnsi="Times New Roman"/>
          <w:sz w:val="18"/>
          <w:szCs w:val="18"/>
          <w:lang w:eastAsia="ru-RU"/>
        </w:rPr>
        <w:t>2</w:t>
      </w:r>
      <w:r w:rsidR="00A966DD">
        <w:rPr>
          <w:rFonts w:ascii="Times New Roman" w:eastAsia="Times New Roman" w:hAnsi="Times New Roman"/>
          <w:sz w:val="18"/>
          <w:szCs w:val="18"/>
          <w:lang w:eastAsia="ru-RU"/>
        </w:rPr>
        <w:t>__</w:t>
      </w:r>
      <w:r w:rsidRPr="00C50CE2">
        <w:rPr>
          <w:rFonts w:ascii="Times New Roman" w:eastAsia="Times New Roman" w:hAnsi="Times New Roman"/>
          <w:sz w:val="18"/>
          <w:szCs w:val="18"/>
          <w:lang w:eastAsia="ru-RU"/>
        </w:rPr>
        <w:t xml:space="preserve"> г.</w:t>
      </w:r>
    </w:p>
    <w:p w14:paraId="4D935AF6" w14:textId="77777777" w:rsidR="00A0520E" w:rsidRPr="00C50CE2" w:rsidRDefault="00A0520E" w:rsidP="002300FF">
      <w:pPr>
        <w:spacing w:after="0" w:line="240" w:lineRule="auto"/>
        <w:ind w:firstLine="567"/>
        <w:jc w:val="right"/>
        <w:rPr>
          <w:rFonts w:ascii="Times New Roman" w:eastAsia="Times New Roman" w:hAnsi="Times New Roman"/>
          <w:bCs/>
          <w:lang w:eastAsia="ru-RU"/>
        </w:rPr>
      </w:pPr>
    </w:p>
    <w:p w14:paraId="29157785" w14:textId="77777777" w:rsidR="00A0520E" w:rsidRPr="00C50CE2" w:rsidRDefault="00A0520E" w:rsidP="002300FF">
      <w:pPr>
        <w:spacing w:after="0" w:line="240" w:lineRule="auto"/>
        <w:ind w:firstLine="567"/>
        <w:jc w:val="right"/>
        <w:rPr>
          <w:rFonts w:ascii="Times New Roman" w:eastAsia="Times New Roman" w:hAnsi="Times New Roman"/>
          <w:bCs/>
          <w:lang w:eastAsia="ru-RU"/>
        </w:rPr>
      </w:pPr>
    </w:p>
    <w:p w14:paraId="3796EF3A" w14:textId="77777777" w:rsidR="00A0520E" w:rsidRPr="00C50CE2" w:rsidRDefault="00075993" w:rsidP="002300FF">
      <w:pPr>
        <w:spacing w:after="0" w:line="240" w:lineRule="auto"/>
        <w:ind w:firstLine="567"/>
        <w:jc w:val="center"/>
        <w:rPr>
          <w:rFonts w:ascii="Times New Roman" w:eastAsia="Times New Roman" w:hAnsi="Times New Roman"/>
          <w:lang w:eastAsia="ru-RU"/>
        </w:rPr>
      </w:pPr>
      <w:r w:rsidRPr="00C50CE2">
        <w:rPr>
          <w:rFonts w:ascii="Times New Roman" w:eastAsia="Times New Roman" w:hAnsi="Times New Roman"/>
          <w:lang w:eastAsia="ru-RU"/>
        </w:rPr>
        <w:t xml:space="preserve">СПЕЦИФИКАЦИЯ </w:t>
      </w:r>
      <w:r w:rsidR="00A0520E" w:rsidRPr="00C50CE2">
        <w:rPr>
          <w:rFonts w:ascii="Times New Roman" w:eastAsia="Times New Roman" w:hAnsi="Times New Roman"/>
          <w:lang w:eastAsia="ru-RU"/>
        </w:rPr>
        <w:t xml:space="preserve"> </w:t>
      </w:r>
    </w:p>
    <w:p w14:paraId="3464499B" w14:textId="77777777" w:rsidR="00D62EFF" w:rsidRPr="00C50CE2" w:rsidRDefault="00D62EFF" w:rsidP="002300FF">
      <w:pPr>
        <w:spacing w:after="0" w:line="240" w:lineRule="auto"/>
        <w:ind w:firstLine="567"/>
        <w:jc w:val="center"/>
        <w:rPr>
          <w:rFonts w:ascii="Times New Roman" w:eastAsia="Times New Roman" w:hAnsi="Times New Roman"/>
          <w:lang w:eastAsia="ru-RU"/>
        </w:rPr>
      </w:pPr>
    </w:p>
    <w:tbl>
      <w:tblPr>
        <w:tblW w:w="10632" w:type="dxa"/>
        <w:tblInd w:w="-72" w:type="dxa"/>
        <w:tblLayout w:type="fixed"/>
        <w:tblCellMar>
          <w:left w:w="70" w:type="dxa"/>
          <w:right w:w="70" w:type="dxa"/>
        </w:tblCellMar>
        <w:tblLook w:val="04A0" w:firstRow="1" w:lastRow="0" w:firstColumn="1" w:lastColumn="0" w:noHBand="0" w:noVBand="1"/>
      </w:tblPr>
      <w:tblGrid>
        <w:gridCol w:w="568"/>
        <w:gridCol w:w="3277"/>
        <w:gridCol w:w="1776"/>
        <w:gridCol w:w="1467"/>
        <w:gridCol w:w="1843"/>
        <w:gridCol w:w="1701"/>
      </w:tblGrid>
      <w:tr w:rsidR="004B37E7" w:rsidRPr="00C50CE2" w14:paraId="29B3E010" w14:textId="77777777" w:rsidTr="001C1A6E">
        <w:trPr>
          <w:trHeight w:val="518"/>
        </w:trPr>
        <w:tc>
          <w:tcPr>
            <w:tcW w:w="568" w:type="dxa"/>
            <w:tcBorders>
              <w:top w:val="single" w:sz="6" w:space="0" w:color="auto"/>
              <w:left w:val="single" w:sz="6" w:space="0" w:color="auto"/>
              <w:bottom w:val="single" w:sz="6" w:space="0" w:color="auto"/>
              <w:right w:val="single" w:sz="6" w:space="0" w:color="auto"/>
            </w:tcBorders>
            <w:vAlign w:val="center"/>
            <w:hideMark/>
          </w:tcPr>
          <w:p w14:paraId="0668885E" w14:textId="77777777" w:rsidR="004B37E7" w:rsidRPr="00C50CE2" w:rsidRDefault="004B37E7" w:rsidP="004B37E7">
            <w:pPr>
              <w:spacing w:after="0" w:line="240" w:lineRule="auto"/>
              <w:jc w:val="center"/>
              <w:rPr>
                <w:rFonts w:ascii="Times New Roman" w:hAnsi="Times New Roman"/>
                <w:color w:val="000000"/>
              </w:rPr>
            </w:pPr>
            <w:r w:rsidRPr="00C50CE2">
              <w:rPr>
                <w:rFonts w:ascii="Times New Roman" w:hAnsi="Times New Roman"/>
                <w:color w:val="000000"/>
              </w:rPr>
              <w:t>№</w:t>
            </w:r>
          </w:p>
        </w:tc>
        <w:tc>
          <w:tcPr>
            <w:tcW w:w="3277" w:type="dxa"/>
            <w:tcBorders>
              <w:top w:val="single" w:sz="6" w:space="0" w:color="auto"/>
              <w:left w:val="single" w:sz="6" w:space="0" w:color="auto"/>
              <w:bottom w:val="single" w:sz="6" w:space="0" w:color="auto"/>
              <w:right w:val="single" w:sz="6" w:space="0" w:color="auto"/>
            </w:tcBorders>
            <w:vAlign w:val="center"/>
            <w:hideMark/>
          </w:tcPr>
          <w:p w14:paraId="73443571" w14:textId="77777777" w:rsidR="004B37E7" w:rsidRPr="00C50CE2" w:rsidRDefault="004B37E7" w:rsidP="004B37E7">
            <w:pPr>
              <w:spacing w:after="0" w:line="240" w:lineRule="auto"/>
              <w:jc w:val="center"/>
              <w:rPr>
                <w:rFonts w:ascii="Times New Roman" w:hAnsi="Times New Roman"/>
                <w:color w:val="000000"/>
              </w:rPr>
            </w:pPr>
            <w:r w:rsidRPr="00C50CE2">
              <w:rPr>
                <w:rFonts w:ascii="Times New Roman" w:hAnsi="Times New Roman"/>
                <w:color w:val="000000"/>
              </w:rPr>
              <w:t>Наименование услуг</w:t>
            </w:r>
          </w:p>
        </w:tc>
        <w:tc>
          <w:tcPr>
            <w:tcW w:w="1776" w:type="dxa"/>
            <w:tcBorders>
              <w:top w:val="single" w:sz="6" w:space="0" w:color="auto"/>
              <w:left w:val="single" w:sz="6" w:space="0" w:color="auto"/>
              <w:bottom w:val="single" w:sz="6" w:space="0" w:color="auto"/>
              <w:right w:val="single" w:sz="6" w:space="0" w:color="auto"/>
            </w:tcBorders>
            <w:vAlign w:val="center"/>
            <w:hideMark/>
          </w:tcPr>
          <w:p w14:paraId="1AC33234" w14:textId="77777777" w:rsidR="004B37E7" w:rsidRPr="00C50CE2" w:rsidRDefault="004B37E7" w:rsidP="004B37E7">
            <w:pPr>
              <w:spacing w:after="0" w:line="240" w:lineRule="auto"/>
              <w:jc w:val="center"/>
              <w:rPr>
                <w:rFonts w:ascii="Times New Roman" w:hAnsi="Times New Roman"/>
                <w:color w:val="000000"/>
              </w:rPr>
            </w:pPr>
            <w:r w:rsidRPr="00C50CE2">
              <w:rPr>
                <w:rFonts w:ascii="Times New Roman" w:hAnsi="Times New Roman"/>
                <w:color w:val="000000"/>
              </w:rPr>
              <w:t>Ед. изм.</w:t>
            </w:r>
          </w:p>
        </w:tc>
        <w:tc>
          <w:tcPr>
            <w:tcW w:w="1467" w:type="dxa"/>
            <w:tcBorders>
              <w:top w:val="single" w:sz="6" w:space="0" w:color="auto"/>
              <w:left w:val="single" w:sz="6" w:space="0" w:color="auto"/>
              <w:bottom w:val="single" w:sz="6" w:space="0" w:color="auto"/>
              <w:right w:val="single" w:sz="6" w:space="0" w:color="auto"/>
            </w:tcBorders>
            <w:vAlign w:val="center"/>
            <w:hideMark/>
          </w:tcPr>
          <w:p w14:paraId="4D69BBFF" w14:textId="77777777" w:rsidR="004B37E7" w:rsidRPr="00C50CE2" w:rsidRDefault="004B37E7" w:rsidP="004B37E7">
            <w:pPr>
              <w:spacing w:after="0" w:line="240" w:lineRule="auto"/>
              <w:jc w:val="center"/>
              <w:rPr>
                <w:rFonts w:ascii="Times New Roman" w:hAnsi="Times New Roman"/>
                <w:color w:val="000000"/>
              </w:rPr>
            </w:pPr>
            <w:r w:rsidRPr="00C50CE2">
              <w:rPr>
                <w:rFonts w:ascii="Times New Roman" w:hAnsi="Times New Roman"/>
                <w:color w:val="000000"/>
              </w:rPr>
              <w:t>Кол-во</w:t>
            </w:r>
          </w:p>
          <w:p w14:paraId="6C5E0DEF" w14:textId="77777777" w:rsidR="004B37E7" w:rsidRPr="00C50CE2" w:rsidRDefault="004B37E7" w:rsidP="004B37E7">
            <w:pPr>
              <w:spacing w:after="0" w:line="240" w:lineRule="auto"/>
              <w:jc w:val="center"/>
              <w:rPr>
                <w:rFonts w:ascii="Times New Roman" w:hAnsi="Times New Roman"/>
                <w:color w:val="000000"/>
              </w:rPr>
            </w:pPr>
            <w:r w:rsidRPr="00C50CE2">
              <w:rPr>
                <w:rFonts w:ascii="Times New Roman" w:hAnsi="Times New Roman"/>
                <w:color w:val="000000"/>
              </w:rPr>
              <w:t>осмотров</w:t>
            </w:r>
          </w:p>
        </w:tc>
        <w:tc>
          <w:tcPr>
            <w:tcW w:w="1843" w:type="dxa"/>
            <w:tcBorders>
              <w:top w:val="single" w:sz="6" w:space="0" w:color="auto"/>
              <w:left w:val="single" w:sz="6" w:space="0" w:color="auto"/>
              <w:bottom w:val="single" w:sz="6" w:space="0" w:color="auto"/>
              <w:right w:val="single" w:sz="6" w:space="0" w:color="auto"/>
            </w:tcBorders>
            <w:vAlign w:val="center"/>
            <w:hideMark/>
          </w:tcPr>
          <w:p w14:paraId="6F498408" w14:textId="77777777" w:rsidR="004B37E7" w:rsidRPr="00C50CE2" w:rsidRDefault="004B37E7" w:rsidP="004B37E7">
            <w:pPr>
              <w:spacing w:after="0" w:line="240" w:lineRule="auto"/>
              <w:jc w:val="center"/>
              <w:rPr>
                <w:rFonts w:ascii="Times New Roman" w:hAnsi="Times New Roman"/>
                <w:color w:val="000000"/>
              </w:rPr>
            </w:pPr>
            <w:r w:rsidRPr="00C50CE2">
              <w:rPr>
                <w:rFonts w:ascii="Times New Roman" w:hAnsi="Times New Roman"/>
                <w:color w:val="000000"/>
              </w:rPr>
              <w:t>Цена за единицу, руб.</w:t>
            </w:r>
            <w:r w:rsidR="0037695D" w:rsidRPr="00C50CE2">
              <w:rPr>
                <w:rFonts w:ascii="Times New Roman" w:hAnsi="Times New Roman"/>
                <w:color w:val="000000"/>
              </w:rPr>
              <w:t>/с НДС</w:t>
            </w:r>
          </w:p>
        </w:tc>
        <w:tc>
          <w:tcPr>
            <w:tcW w:w="1701" w:type="dxa"/>
            <w:tcBorders>
              <w:top w:val="single" w:sz="6" w:space="0" w:color="auto"/>
              <w:left w:val="single" w:sz="6" w:space="0" w:color="auto"/>
              <w:bottom w:val="single" w:sz="6" w:space="0" w:color="auto"/>
              <w:right w:val="single" w:sz="6" w:space="0" w:color="auto"/>
            </w:tcBorders>
            <w:vAlign w:val="center"/>
          </w:tcPr>
          <w:p w14:paraId="725B0AA2" w14:textId="77777777" w:rsidR="004B37E7" w:rsidRPr="00C50CE2" w:rsidRDefault="004B37E7" w:rsidP="004B37E7">
            <w:pPr>
              <w:spacing w:after="0" w:line="240" w:lineRule="auto"/>
              <w:jc w:val="center"/>
              <w:rPr>
                <w:rFonts w:ascii="Times New Roman" w:hAnsi="Times New Roman"/>
                <w:color w:val="000000"/>
              </w:rPr>
            </w:pPr>
            <w:r w:rsidRPr="00C50CE2">
              <w:rPr>
                <w:rFonts w:ascii="Times New Roman" w:hAnsi="Times New Roman"/>
                <w:color w:val="000000"/>
              </w:rPr>
              <w:t>Сумма, руб.</w:t>
            </w:r>
            <w:r w:rsidR="0037695D" w:rsidRPr="00C50CE2">
              <w:rPr>
                <w:rFonts w:ascii="Times New Roman" w:hAnsi="Times New Roman"/>
                <w:color w:val="000000"/>
              </w:rPr>
              <w:t>/с НДС</w:t>
            </w:r>
          </w:p>
        </w:tc>
      </w:tr>
      <w:tr w:rsidR="004B37E7" w:rsidRPr="00C50CE2" w14:paraId="0B491695" w14:textId="77777777" w:rsidTr="001C1A6E">
        <w:trPr>
          <w:trHeight w:val="63"/>
        </w:trPr>
        <w:tc>
          <w:tcPr>
            <w:tcW w:w="568" w:type="dxa"/>
            <w:tcBorders>
              <w:top w:val="single" w:sz="6" w:space="0" w:color="auto"/>
              <w:left w:val="single" w:sz="6" w:space="0" w:color="auto"/>
              <w:bottom w:val="single" w:sz="6" w:space="0" w:color="auto"/>
              <w:right w:val="single" w:sz="6" w:space="0" w:color="auto"/>
            </w:tcBorders>
            <w:vAlign w:val="center"/>
          </w:tcPr>
          <w:p w14:paraId="74A79F59" w14:textId="77777777" w:rsidR="004B37E7" w:rsidRPr="00C50CE2" w:rsidRDefault="004B37E7" w:rsidP="004B37E7">
            <w:pPr>
              <w:spacing w:after="0" w:line="240" w:lineRule="auto"/>
              <w:jc w:val="center"/>
              <w:rPr>
                <w:rFonts w:ascii="Times New Roman" w:hAnsi="Times New Roman"/>
                <w:color w:val="000000"/>
                <w:sz w:val="24"/>
                <w:szCs w:val="24"/>
              </w:rPr>
            </w:pPr>
            <w:r w:rsidRPr="00C50CE2">
              <w:rPr>
                <w:rFonts w:ascii="Times New Roman" w:hAnsi="Times New Roman"/>
                <w:color w:val="000000"/>
                <w:sz w:val="24"/>
                <w:szCs w:val="24"/>
              </w:rPr>
              <w:t>1</w:t>
            </w:r>
          </w:p>
        </w:tc>
        <w:tc>
          <w:tcPr>
            <w:tcW w:w="3277" w:type="dxa"/>
            <w:tcBorders>
              <w:top w:val="single" w:sz="6" w:space="0" w:color="auto"/>
              <w:left w:val="single" w:sz="6" w:space="0" w:color="auto"/>
              <w:bottom w:val="single" w:sz="6" w:space="0" w:color="auto"/>
              <w:right w:val="single" w:sz="6" w:space="0" w:color="auto"/>
            </w:tcBorders>
            <w:vAlign w:val="center"/>
          </w:tcPr>
          <w:p w14:paraId="5D991BDB" w14:textId="77777777" w:rsidR="008D577F" w:rsidRPr="00C50CE2" w:rsidRDefault="008D577F" w:rsidP="008D577F">
            <w:pPr>
              <w:spacing w:after="0" w:line="240" w:lineRule="auto"/>
              <w:rPr>
                <w:rFonts w:ascii="Times New Roman" w:hAnsi="Times New Roman"/>
                <w:color w:val="000000"/>
                <w:sz w:val="24"/>
                <w:szCs w:val="24"/>
              </w:rPr>
            </w:pPr>
            <w:r w:rsidRPr="00C50CE2">
              <w:rPr>
                <w:rFonts w:ascii="Times New Roman" w:hAnsi="Times New Roman"/>
                <w:color w:val="000000"/>
                <w:sz w:val="24"/>
                <w:szCs w:val="24"/>
              </w:rPr>
              <w:t xml:space="preserve">Оказание услуг по техническому обслуживанию (содержанию) внутренних </w:t>
            </w:r>
            <w:r w:rsidR="008703B6" w:rsidRPr="00C50CE2">
              <w:rPr>
                <w:rFonts w:ascii="Times New Roman" w:hAnsi="Times New Roman"/>
                <w:color w:val="000000"/>
                <w:sz w:val="24"/>
                <w:szCs w:val="24"/>
              </w:rPr>
              <w:t xml:space="preserve">электрических </w:t>
            </w:r>
            <w:r w:rsidRPr="00C50CE2">
              <w:rPr>
                <w:rFonts w:ascii="Times New Roman" w:hAnsi="Times New Roman"/>
                <w:color w:val="000000"/>
                <w:sz w:val="24"/>
                <w:szCs w:val="24"/>
              </w:rPr>
              <w:t xml:space="preserve">сетей и </w:t>
            </w:r>
          </w:p>
          <w:p w14:paraId="55CE8A95" w14:textId="77777777" w:rsidR="004B37E7" w:rsidRPr="00C50CE2" w:rsidRDefault="008D577F" w:rsidP="008D577F">
            <w:pPr>
              <w:spacing w:after="0" w:line="240" w:lineRule="auto"/>
              <w:rPr>
                <w:rFonts w:ascii="Times New Roman" w:hAnsi="Times New Roman"/>
                <w:color w:val="000000"/>
                <w:sz w:val="24"/>
                <w:szCs w:val="24"/>
              </w:rPr>
            </w:pPr>
            <w:r w:rsidRPr="00C50CE2">
              <w:rPr>
                <w:rFonts w:ascii="Times New Roman" w:hAnsi="Times New Roman"/>
                <w:color w:val="000000"/>
                <w:sz w:val="24"/>
                <w:szCs w:val="24"/>
              </w:rPr>
              <w:t>электрооборудования</w:t>
            </w:r>
          </w:p>
        </w:tc>
        <w:tc>
          <w:tcPr>
            <w:tcW w:w="1776" w:type="dxa"/>
            <w:tcBorders>
              <w:top w:val="single" w:sz="6" w:space="0" w:color="auto"/>
              <w:left w:val="single" w:sz="6" w:space="0" w:color="auto"/>
              <w:bottom w:val="single" w:sz="6" w:space="0" w:color="auto"/>
              <w:right w:val="single" w:sz="6" w:space="0" w:color="auto"/>
            </w:tcBorders>
            <w:vAlign w:val="center"/>
          </w:tcPr>
          <w:p w14:paraId="6FA750CA" w14:textId="77777777" w:rsidR="004B37E7" w:rsidRPr="00C50CE2" w:rsidRDefault="004B37E7" w:rsidP="004B37E7">
            <w:pPr>
              <w:spacing w:after="0" w:line="240" w:lineRule="auto"/>
              <w:jc w:val="center"/>
              <w:rPr>
                <w:rFonts w:ascii="Times New Roman" w:hAnsi="Times New Roman"/>
                <w:color w:val="000000"/>
                <w:sz w:val="24"/>
                <w:szCs w:val="24"/>
              </w:rPr>
            </w:pPr>
            <w:r w:rsidRPr="00C50CE2">
              <w:rPr>
                <w:rFonts w:ascii="Times New Roman" w:hAnsi="Times New Roman"/>
                <w:color w:val="000000"/>
                <w:sz w:val="24"/>
                <w:szCs w:val="24"/>
              </w:rPr>
              <w:t>мес.</w:t>
            </w:r>
          </w:p>
        </w:tc>
        <w:tc>
          <w:tcPr>
            <w:tcW w:w="1467" w:type="dxa"/>
            <w:tcBorders>
              <w:top w:val="single" w:sz="6" w:space="0" w:color="auto"/>
              <w:left w:val="single" w:sz="6" w:space="0" w:color="auto"/>
              <w:bottom w:val="single" w:sz="6" w:space="0" w:color="auto"/>
              <w:right w:val="single" w:sz="6" w:space="0" w:color="auto"/>
            </w:tcBorders>
            <w:vAlign w:val="center"/>
          </w:tcPr>
          <w:p w14:paraId="00D34D59" w14:textId="77777777" w:rsidR="004B37E7" w:rsidRPr="00C50CE2" w:rsidRDefault="00E117FC" w:rsidP="004B37E7">
            <w:pPr>
              <w:spacing w:after="0" w:line="240" w:lineRule="auto"/>
              <w:jc w:val="center"/>
              <w:rPr>
                <w:rFonts w:ascii="Times New Roman" w:hAnsi="Times New Roman"/>
                <w:color w:val="000000"/>
                <w:sz w:val="24"/>
                <w:szCs w:val="24"/>
              </w:rPr>
            </w:pPr>
            <w:r w:rsidRPr="00C50CE2">
              <w:rPr>
                <w:rFonts w:ascii="Times New Roman" w:hAnsi="Times New Roman"/>
                <w:color w:val="000000"/>
                <w:sz w:val="24"/>
                <w:szCs w:val="24"/>
              </w:rPr>
              <w:t>12</w:t>
            </w:r>
          </w:p>
        </w:tc>
        <w:tc>
          <w:tcPr>
            <w:tcW w:w="1843" w:type="dxa"/>
            <w:tcBorders>
              <w:top w:val="single" w:sz="6" w:space="0" w:color="auto"/>
              <w:left w:val="single" w:sz="6" w:space="0" w:color="auto"/>
              <w:bottom w:val="single" w:sz="6" w:space="0" w:color="auto"/>
              <w:right w:val="single" w:sz="6" w:space="0" w:color="auto"/>
            </w:tcBorders>
            <w:vAlign w:val="center"/>
          </w:tcPr>
          <w:p w14:paraId="454AFB77" w14:textId="4096E2E5" w:rsidR="004B37E7" w:rsidRPr="00C50CE2" w:rsidRDefault="004B37E7" w:rsidP="00B21C61">
            <w:pPr>
              <w:spacing w:after="0" w:line="240" w:lineRule="auto"/>
              <w:jc w:val="center"/>
              <w:rPr>
                <w:rFonts w:ascii="Times New Roman" w:hAnsi="Times New Roman"/>
                <w:color w:val="000000"/>
                <w:sz w:val="24"/>
                <w:szCs w:val="24"/>
              </w:rPr>
            </w:pPr>
          </w:p>
        </w:tc>
        <w:tc>
          <w:tcPr>
            <w:tcW w:w="1701" w:type="dxa"/>
            <w:tcBorders>
              <w:top w:val="single" w:sz="6" w:space="0" w:color="auto"/>
              <w:left w:val="single" w:sz="6" w:space="0" w:color="auto"/>
              <w:bottom w:val="single" w:sz="6" w:space="0" w:color="auto"/>
              <w:right w:val="single" w:sz="6" w:space="0" w:color="auto"/>
            </w:tcBorders>
            <w:vAlign w:val="center"/>
          </w:tcPr>
          <w:p w14:paraId="689DDD8B" w14:textId="56C437A0" w:rsidR="004B37E7" w:rsidRPr="00C50CE2" w:rsidRDefault="004B37E7" w:rsidP="004B37E7">
            <w:pPr>
              <w:spacing w:after="0" w:line="240" w:lineRule="auto"/>
              <w:jc w:val="center"/>
              <w:rPr>
                <w:rFonts w:ascii="Times New Roman" w:hAnsi="Times New Roman"/>
                <w:color w:val="000000"/>
                <w:sz w:val="24"/>
                <w:szCs w:val="24"/>
              </w:rPr>
            </w:pPr>
          </w:p>
        </w:tc>
      </w:tr>
      <w:tr w:rsidR="004B37E7" w:rsidRPr="00C50CE2" w14:paraId="5305E4D5" w14:textId="77777777" w:rsidTr="001C1A6E">
        <w:trPr>
          <w:trHeight w:val="63"/>
        </w:trPr>
        <w:tc>
          <w:tcPr>
            <w:tcW w:w="8931" w:type="dxa"/>
            <w:gridSpan w:val="5"/>
            <w:tcBorders>
              <w:top w:val="single" w:sz="6" w:space="0" w:color="auto"/>
              <w:left w:val="single" w:sz="6" w:space="0" w:color="auto"/>
              <w:bottom w:val="single" w:sz="6" w:space="0" w:color="auto"/>
              <w:right w:val="single" w:sz="6" w:space="0" w:color="auto"/>
            </w:tcBorders>
            <w:vAlign w:val="center"/>
          </w:tcPr>
          <w:p w14:paraId="0DF419FD" w14:textId="3B24EB20" w:rsidR="004B37E7" w:rsidRPr="00C50CE2" w:rsidRDefault="004B37E7" w:rsidP="004B37E7">
            <w:pPr>
              <w:spacing w:after="0" w:line="240" w:lineRule="auto"/>
              <w:rPr>
                <w:rFonts w:ascii="Times New Roman" w:hAnsi="Times New Roman"/>
                <w:color w:val="000000"/>
                <w:sz w:val="24"/>
                <w:szCs w:val="24"/>
              </w:rPr>
            </w:pPr>
            <w:r w:rsidRPr="00C50CE2">
              <w:rPr>
                <w:rFonts w:ascii="Times New Roman" w:hAnsi="Times New Roman"/>
                <w:b/>
                <w:color w:val="000000"/>
                <w:sz w:val="24"/>
                <w:szCs w:val="24"/>
              </w:rPr>
              <w:t>ИТОГО</w:t>
            </w:r>
            <w:r w:rsidR="0037695D" w:rsidRPr="00C50CE2">
              <w:rPr>
                <w:rFonts w:ascii="Times New Roman" w:hAnsi="Times New Roman"/>
                <w:b/>
                <w:color w:val="000000"/>
                <w:sz w:val="24"/>
                <w:szCs w:val="24"/>
              </w:rPr>
              <w:t xml:space="preserve"> с учетом НДС</w:t>
            </w:r>
            <w:r w:rsidR="00A966DD">
              <w:rPr>
                <w:rFonts w:ascii="Times New Roman" w:hAnsi="Times New Roman"/>
                <w:b/>
                <w:color w:val="000000"/>
                <w:sz w:val="24"/>
                <w:szCs w:val="24"/>
              </w:rPr>
              <w:t>/НДС не облагается</w:t>
            </w:r>
            <w:r w:rsidRPr="00C50CE2">
              <w:rPr>
                <w:rFonts w:ascii="Times New Roman" w:hAnsi="Times New Roman"/>
                <w:b/>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vAlign w:val="center"/>
          </w:tcPr>
          <w:p w14:paraId="6895B9CD" w14:textId="778B4900" w:rsidR="004B37E7" w:rsidRPr="00C50CE2" w:rsidRDefault="004B37E7" w:rsidP="004B37E7">
            <w:pPr>
              <w:spacing w:after="0" w:line="240" w:lineRule="auto"/>
              <w:jc w:val="center"/>
              <w:rPr>
                <w:rFonts w:ascii="Times New Roman" w:hAnsi="Times New Roman"/>
                <w:b/>
                <w:color w:val="000000"/>
                <w:sz w:val="24"/>
                <w:szCs w:val="24"/>
              </w:rPr>
            </w:pPr>
          </w:p>
        </w:tc>
      </w:tr>
    </w:tbl>
    <w:p w14:paraId="2428A6C8" w14:textId="77777777" w:rsidR="00A0520E" w:rsidRPr="00C50CE2" w:rsidRDefault="00A0520E" w:rsidP="002300FF">
      <w:pPr>
        <w:spacing w:after="0" w:line="240" w:lineRule="auto"/>
        <w:ind w:firstLine="567"/>
        <w:jc w:val="center"/>
        <w:rPr>
          <w:rFonts w:ascii="Times New Roman" w:eastAsia="Times New Roman" w:hAnsi="Times New Roman"/>
          <w:lang w:eastAsia="ru-RU"/>
        </w:rPr>
      </w:pPr>
    </w:p>
    <w:p w14:paraId="4693139C" w14:textId="77777777" w:rsidR="00A0520E" w:rsidRPr="00C50CE2" w:rsidRDefault="00A0520E" w:rsidP="002300FF">
      <w:pPr>
        <w:spacing w:after="0" w:line="240" w:lineRule="auto"/>
        <w:ind w:firstLine="567"/>
        <w:jc w:val="both"/>
        <w:rPr>
          <w:rFonts w:ascii="Times New Roman" w:eastAsia="Times New Roman" w:hAnsi="Times New Roman"/>
          <w:lang w:eastAsia="ru-RU"/>
        </w:rPr>
      </w:pPr>
    </w:p>
    <w:tbl>
      <w:tblPr>
        <w:tblW w:w="10632" w:type="dxa"/>
        <w:tblInd w:w="-34" w:type="dxa"/>
        <w:tblLook w:val="04A0" w:firstRow="1" w:lastRow="0" w:firstColumn="1" w:lastColumn="0" w:noHBand="0" w:noVBand="1"/>
      </w:tblPr>
      <w:tblGrid>
        <w:gridCol w:w="5529"/>
        <w:gridCol w:w="5103"/>
      </w:tblGrid>
      <w:tr w:rsidR="00A0520E" w:rsidRPr="00C50CE2" w14:paraId="7C6C8A9B" w14:textId="77777777" w:rsidTr="00A70317">
        <w:tc>
          <w:tcPr>
            <w:tcW w:w="5529" w:type="dxa"/>
            <w:tcBorders>
              <w:top w:val="single" w:sz="4" w:space="0" w:color="auto"/>
              <w:left w:val="single" w:sz="4" w:space="0" w:color="auto"/>
              <w:bottom w:val="single" w:sz="4" w:space="0" w:color="auto"/>
              <w:right w:val="single" w:sz="4" w:space="0" w:color="auto"/>
            </w:tcBorders>
            <w:hideMark/>
          </w:tcPr>
          <w:p w14:paraId="1364100E" w14:textId="77777777" w:rsidR="00403FC7" w:rsidRPr="00C50CE2" w:rsidRDefault="00403FC7" w:rsidP="00403FC7">
            <w:pPr>
              <w:autoSpaceDE w:val="0"/>
              <w:autoSpaceDN w:val="0"/>
              <w:adjustRightInd w:val="0"/>
              <w:spacing w:after="0" w:line="240" w:lineRule="auto"/>
              <w:jc w:val="both"/>
              <w:rPr>
                <w:rFonts w:ascii="Times New Roman" w:eastAsia="Times New Roman" w:hAnsi="Times New Roman"/>
                <w:lang w:eastAsia="ru-RU"/>
              </w:rPr>
            </w:pPr>
            <w:r w:rsidRPr="00C50CE2">
              <w:rPr>
                <w:rFonts w:ascii="Times New Roman" w:eastAsia="Times New Roman" w:hAnsi="Times New Roman"/>
                <w:lang w:eastAsia="ru-RU"/>
              </w:rPr>
              <w:t>Заказчик:</w:t>
            </w:r>
          </w:p>
          <w:p w14:paraId="00C8AE66" w14:textId="77777777" w:rsidR="00403FC7" w:rsidRPr="00C50CE2" w:rsidRDefault="00403FC7" w:rsidP="00403FC7">
            <w:pPr>
              <w:autoSpaceDE w:val="0"/>
              <w:autoSpaceDN w:val="0"/>
              <w:adjustRightInd w:val="0"/>
              <w:spacing w:after="0" w:line="240" w:lineRule="auto"/>
              <w:jc w:val="both"/>
              <w:rPr>
                <w:rFonts w:ascii="Times New Roman" w:eastAsia="Times New Roman" w:hAnsi="Times New Roman"/>
                <w:lang w:eastAsia="ru-RU"/>
              </w:rPr>
            </w:pPr>
            <w:r w:rsidRPr="00C50CE2">
              <w:rPr>
                <w:rFonts w:ascii="Times New Roman" w:eastAsia="Times New Roman" w:hAnsi="Times New Roman"/>
                <w:lang w:eastAsia="ru-RU"/>
              </w:rPr>
              <w:t>МАОУ «СОШ №1»</w:t>
            </w:r>
          </w:p>
          <w:p w14:paraId="2DD73335" w14:textId="77777777" w:rsidR="00403FC7" w:rsidRPr="00C50CE2" w:rsidRDefault="00403FC7" w:rsidP="00403FC7">
            <w:pPr>
              <w:autoSpaceDE w:val="0"/>
              <w:autoSpaceDN w:val="0"/>
              <w:adjustRightInd w:val="0"/>
              <w:spacing w:after="0" w:line="240" w:lineRule="auto"/>
              <w:jc w:val="both"/>
              <w:rPr>
                <w:rFonts w:ascii="Times New Roman" w:eastAsia="Times New Roman" w:hAnsi="Times New Roman"/>
                <w:lang w:eastAsia="ru-RU"/>
              </w:rPr>
            </w:pPr>
          </w:p>
          <w:p w14:paraId="33D43BEB" w14:textId="77777777" w:rsidR="00403FC7" w:rsidRPr="00C50CE2" w:rsidRDefault="00403FC7" w:rsidP="00403FC7">
            <w:pPr>
              <w:autoSpaceDE w:val="0"/>
              <w:autoSpaceDN w:val="0"/>
              <w:adjustRightInd w:val="0"/>
              <w:spacing w:after="0" w:line="240" w:lineRule="auto"/>
              <w:jc w:val="both"/>
              <w:rPr>
                <w:rFonts w:ascii="Times New Roman" w:eastAsia="Times New Roman" w:hAnsi="Times New Roman"/>
                <w:lang w:eastAsia="ru-RU"/>
              </w:rPr>
            </w:pPr>
          </w:p>
          <w:p w14:paraId="700B662C" w14:textId="77777777" w:rsidR="00403FC7" w:rsidRPr="00C50CE2" w:rsidRDefault="00403FC7" w:rsidP="00403FC7">
            <w:pPr>
              <w:autoSpaceDE w:val="0"/>
              <w:autoSpaceDN w:val="0"/>
              <w:adjustRightInd w:val="0"/>
              <w:spacing w:after="0" w:line="240" w:lineRule="auto"/>
              <w:jc w:val="both"/>
              <w:rPr>
                <w:rFonts w:ascii="Times New Roman" w:eastAsia="Times New Roman" w:hAnsi="Times New Roman"/>
                <w:lang w:eastAsia="ru-RU"/>
              </w:rPr>
            </w:pPr>
            <w:r w:rsidRPr="00C50CE2">
              <w:rPr>
                <w:rFonts w:ascii="Times New Roman" w:eastAsia="Times New Roman" w:hAnsi="Times New Roman"/>
                <w:lang w:eastAsia="ru-RU"/>
              </w:rPr>
              <w:t>___________________А.В. Петряев</w:t>
            </w:r>
          </w:p>
          <w:p w14:paraId="005B863C" w14:textId="77777777" w:rsidR="00A0520E" w:rsidRPr="00C50CE2" w:rsidRDefault="00403FC7" w:rsidP="00403FC7">
            <w:pPr>
              <w:autoSpaceDE w:val="0"/>
              <w:autoSpaceDN w:val="0"/>
              <w:adjustRightInd w:val="0"/>
              <w:spacing w:after="0" w:line="240" w:lineRule="auto"/>
              <w:jc w:val="both"/>
              <w:rPr>
                <w:rFonts w:ascii="Times New Roman" w:eastAsia="Times New Roman" w:hAnsi="Times New Roman"/>
                <w:lang w:eastAsia="ru-RU"/>
              </w:rPr>
            </w:pPr>
            <w:r w:rsidRPr="00C50CE2">
              <w:rPr>
                <w:rFonts w:ascii="Times New Roman" w:eastAsia="Times New Roman" w:hAnsi="Times New Roman"/>
                <w:lang w:eastAsia="ru-RU"/>
              </w:rPr>
              <w:t>М.П.</w:t>
            </w:r>
          </w:p>
          <w:p w14:paraId="52395861" w14:textId="125D090A" w:rsidR="00796F31" w:rsidRPr="00C50CE2" w:rsidRDefault="00796F31" w:rsidP="00854609">
            <w:pPr>
              <w:autoSpaceDE w:val="0"/>
              <w:autoSpaceDN w:val="0"/>
              <w:adjustRightInd w:val="0"/>
              <w:spacing w:after="0" w:line="240" w:lineRule="auto"/>
              <w:jc w:val="both"/>
              <w:rPr>
                <w:rFonts w:ascii="Times New Roman" w:eastAsia="Times New Roman" w:hAnsi="Times New Roman"/>
                <w:lang w:eastAsia="ru-RU"/>
              </w:rPr>
            </w:pPr>
          </w:p>
        </w:tc>
        <w:tc>
          <w:tcPr>
            <w:tcW w:w="5103" w:type="dxa"/>
            <w:tcBorders>
              <w:top w:val="single" w:sz="4" w:space="0" w:color="auto"/>
              <w:left w:val="single" w:sz="4" w:space="0" w:color="auto"/>
              <w:bottom w:val="single" w:sz="4" w:space="0" w:color="auto"/>
              <w:right w:val="single" w:sz="4" w:space="0" w:color="auto"/>
            </w:tcBorders>
            <w:hideMark/>
          </w:tcPr>
          <w:p w14:paraId="7D005DFF" w14:textId="77777777" w:rsidR="00731868" w:rsidRPr="00C50CE2" w:rsidRDefault="00731868" w:rsidP="00731868">
            <w:pPr>
              <w:autoSpaceDE w:val="0"/>
              <w:autoSpaceDN w:val="0"/>
              <w:adjustRightInd w:val="0"/>
              <w:spacing w:after="0" w:line="240" w:lineRule="auto"/>
              <w:jc w:val="both"/>
              <w:rPr>
                <w:rFonts w:ascii="Times New Roman" w:eastAsia="Times New Roman" w:hAnsi="Times New Roman"/>
                <w:lang w:eastAsia="ru-RU"/>
              </w:rPr>
            </w:pPr>
            <w:r w:rsidRPr="00C50CE2">
              <w:rPr>
                <w:rFonts w:ascii="Times New Roman" w:eastAsia="Times New Roman" w:hAnsi="Times New Roman"/>
                <w:lang w:eastAsia="ru-RU"/>
              </w:rPr>
              <w:t>Исполнитель</w:t>
            </w:r>
          </w:p>
          <w:p w14:paraId="454525C7" w14:textId="77777777" w:rsidR="00731868" w:rsidRDefault="00731868" w:rsidP="00731868">
            <w:pPr>
              <w:autoSpaceDE w:val="0"/>
              <w:autoSpaceDN w:val="0"/>
              <w:adjustRightInd w:val="0"/>
              <w:spacing w:after="0" w:line="240" w:lineRule="auto"/>
              <w:jc w:val="both"/>
              <w:rPr>
                <w:rFonts w:ascii="Times New Roman" w:eastAsia="Times New Roman" w:hAnsi="Times New Roman"/>
                <w:lang w:eastAsia="ru-RU"/>
              </w:rPr>
            </w:pPr>
          </w:p>
          <w:p w14:paraId="68BF664A" w14:textId="77777777" w:rsidR="00A966DD" w:rsidRDefault="00A966DD" w:rsidP="00731868">
            <w:pPr>
              <w:autoSpaceDE w:val="0"/>
              <w:autoSpaceDN w:val="0"/>
              <w:adjustRightInd w:val="0"/>
              <w:spacing w:after="0" w:line="240" w:lineRule="auto"/>
              <w:jc w:val="both"/>
              <w:rPr>
                <w:rFonts w:ascii="Times New Roman" w:eastAsia="Times New Roman" w:hAnsi="Times New Roman"/>
                <w:lang w:eastAsia="ru-RU"/>
              </w:rPr>
            </w:pPr>
          </w:p>
          <w:p w14:paraId="2D006C78" w14:textId="77777777" w:rsidR="00A966DD" w:rsidRPr="00C50CE2" w:rsidRDefault="00A966DD" w:rsidP="00731868">
            <w:pPr>
              <w:autoSpaceDE w:val="0"/>
              <w:autoSpaceDN w:val="0"/>
              <w:adjustRightInd w:val="0"/>
              <w:spacing w:after="0" w:line="240" w:lineRule="auto"/>
              <w:jc w:val="both"/>
              <w:rPr>
                <w:rFonts w:ascii="Times New Roman" w:eastAsia="Times New Roman" w:hAnsi="Times New Roman"/>
                <w:lang w:eastAsia="ru-RU"/>
              </w:rPr>
            </w:pPr>
          </w:p>
          <w:p w14:paraId="08C7163E" w14:textId="295F35C7" w:rsidR="00731868" w:rsidRPr="00C50CE2" w:rsidRDefault="00731868" w:rsidP="00731868">
            <w:pPr>
              <w:autoSpaceDE w:val="0"/>
              <w:autoSpaceDN w:val="0"/>
              <w:adjustRightInd w:val="0"/>
              <w:spacing w:after="0" w:line="240" w:lineRule="auto"/>
              <w:jc w:val="both"/>
              <w:rPr>
                <w:rFonts w:ascii="Times New Roman" w:eastAsia="Times New Roman" w:hAnsi="Times New Roman"/>
                <w:lang w:eastAsia="ru-RU"/>
              </w:rPr>
            </w:pPr>
            <w:r w:rsidRPr="00C50CE2">
              <w:rPr>
                <w:rFonts w:ascii="Times New Roman" w:eastAsia="Times New Roman" w:hAnsi="Times New Roman"/>
                <w:lang w:eastAsia="ru-RU"/>
              </w:rPr>
              <w:t>____________________</w:t>
            </w:r>
            <w:r w:rsidR="002261D3">
              <w:rPr>
                <w:rFonts w:ascii="Times New Roman" w:eastAsia="Times New Roman" w:hAnsi="Times New Roman"/>
                <w:lang w:eastAsia="ru-RU"/>
              </w:rPr>
              <w:t>/____________</w:t>
            </w:r>
          </w:p>
          <w:p w14:paraId="58ACFEEC" w14:textId="77777777" w:rsidR="00A0520E" w:rsidRPr="00C50CE2" w:rsidRDefault="00731868" w:rsidP="00731868">
            <w:pPr>
              <w:autoSpaceDE w:val="0"/>
              <w:autoSpaceDN w:val="0"/>
              <w:adjustRightInd w:val="0"/>
              <w:spacing w:after="0" w:line="240" w:lineRule="auto"/>
              <w:jc w:val="both"/>
              <w:rPr>
                <w:rFonts w:ascii="Times New Roman" w:eastAsia="Times New Roman" w:hAnsi="Times New Roman"/>
                <w:lang w:eastAsia="ru-RU"/>
              </w:rPr>
            </w:pPr>
            <w:r w:rsidRPr="00C50CE2">
              <w:rPr>
                <w:rFonts w:ascii="Times New Roman" w:eastAsia="Times New Roman" w:hAnsi="Times New Roman"/>
                <w:lang w:eastAsia="ru-RU"/>
              </w:rPr>
              <w:t>М.П.</w:t>
            </w:r>
          </w:p>
          <w:p w14:paraId="7FBC78A0" w14:textId="16307304" w:rsidR="00796F31" w:rsidRPr="00C50CE2" w:rsidRDefault="00796F31" w:rsidP="00854609">
            <w:pPr>
              <w:autoSpaceDE w:val="0"/>
              <w:autoSpaceDN w:val="0"/>
              <w:adjustRightInd w:val="0"/>
              <w:spacing w:after="0" w:line="240" w:lineRule="auto"/>
              <w:jc w:val="both"/>
              <w:rPr>
                <w:rFonts w:ascii="Times New Roman" w:eastAsia="Times New Roman" w:hAnsi="Times New Roman"/>
                <w:lang w:eastAsia="ru-RU"/>
              </w:rPr>
            </w:pPr>
          </w:p>
        </w:tc>
      </w:tr>
    </w:tbl>
    <w:p w14:paraId="6B0E5F81" w14:textId="77777777" w:rsidR="00A0520E" w:rsidRPr="00C50CE2" w:rsidRDefault="00A0520E" w:rsidP="002300FF">
      <w:pPr>
        <w:spacing w:after="0" w:line="240" w:lineRule="auto"/>
        <w:ind w:firstLine="540"/>
        <w:jc w:val="center"/>
        <w:rPr>
          <w:rFonts w:ascii="Times New Roman" w:eastAsia="Times New Roman" w:hAnsi="Times New Roman"/>
          <w:kern w:val="16"/>
          <w:lang w:eastAsia="ru-RU"/>
        </w:rPr>
      </w:pPr>
    </w:p>
    <w:p w14:paraId="2172DA2A" w14:textId="77777777" w:rsidR="00A0520E" w:rsidRPr="00C50CE2" w:rsidRDefault="00A0520E" w:rsidP="002300FF">
      <w:pPr>
        <w:spacing w:after="0" w:line="240" w:lineRule="auto"/>
        <w:ind w:firstLine="540"/>
        <w:jc w:val="center"/>
        <w:rPr>
          <w:rFonts w:ascii="Times New Roman" w:eastAsia="Times New Roman" w:hAnsi="Times New Roman"/>
          <w:kern w:val="16"/>
          <w:lang w:eastAsia="ru-RU"/>
        </w:rPr>
      </w:pPr>
    </w:p>
    <w:p w14:paraId="4E28524D" w14:textId="77777777" w:rsidR="00A0520E" w:rsidRDefault="00A0520E" w:rsidP="002300FF">
      <w:pPr>
        <w:spacing w:after="0" w:line="240" w:lineRule="auto"/>
        <w:ind w:firstLine="540"/>
        <w:jc w:val="center"/>
        <w:rPr>
          <w:rFonts w:ascii="Times New Roman" w:eastAsia="Times New Roman" w:hAnsi="Times New Roman"/>
          <w:kern w:val="16"/>
          <w:lang w:eastAsia="ru-RU"/>
        </w:rPr>
      </w:pPr>
    </w:p>
    <w:p w14:paraId="284FBCB6" w14:textId="60FE535E" w:rsidR="005F2A57" w:rsidRPr="00C50CE2" w:rsidRDefault="000D24FE" w:rsidP="005F2A57">
      <w:pPr>
        <w:autoSpaceDE w:val="0"/>
        <w:autoSpaceDN w:val="0"/>
        <w:adjustRightInd w:val="0"/>
        <w:spacing w:after="0" w:line="240" w:lineRule="auto"/>
        <w:jc w:val="right"/>
        <w:rPr>
          <w:rFonts w:ascii="Times New Roman" w:eastAsia="Times New Roman" w:hAnsi="Times New Roman"/>
          <w:sz w:val="18"/>
          <w:szCs w:val="18"/>
          <w:lang w:eastAsia="ru-RU"/>
        </w:rPr>
      </w:pPr>
      <w:r>
        <w:rPr>
          <w:rFonts w:ascii="Times New Roman" w:eastAsia="Times New Roman" w:hAnsi="Times New Roman"/>
          <w:sz w:val="18"/>
          <w:szCs w:val="18"/>
          <w:lang w:eastAsia="ru-RU"/>
        </w:rPr>
        <w:t>При</w:t>
      </w:r>
      <w:r w:rsidR="005F2A57" w:rsidRPr="00C50CE2">
        <w:rPr>
          <w:rFonts w:ascii="Times New Roman" w:eastAsia="Times New Roman" w:hAnsi="Times New Roman"/>
          <w:sz w:val="18"/>
          <w:szCs w:val="18"/>
          <w:lang w:eastAsia="ru-RU"/>
        </w:rPr>
        <w:t>ложение № 2</w:t>
      </w:r>
    </w:p>
    <w:p w14:paraId="160753D5" w14:textId="77777777" w:rsidR="005F2A57" w:rsidRPr="00C50CE2" w:rsidRDefault="005F2A57" w:rsidP="005F2A57">
      <w:pPr>
        <w:autoSpaceDE w:val="0"/>
        <w:autoSpaceDN w:val="0"/>
        <w:adjustRightInd w:val="0"/>
        <w:spacing w:after="0" w:line="240" w:lineRule="auto"/>
        <w:jc w:val="right"/>
        <w:rPr>
          <w:rFonts w:ascii="Times New Roman" w:eastAsia="Times New Roman" w:hAnsi="Times New Roman"/>
          <w:sz w:val="18"/>
          <w:szCs w:val="18"/>
          <w:lang w:eastAsia="ru-RU"/>
        </w:rPr>
      </w:pPr>
      <w:r w:rsidRPr="00C50CE2">
        <w:rPr>
          <w:rFonts w:ascii="Times New Roman" w:eastAsia="Times New Roman" w:hAnsi="Times New Roman"/>
          <w:sz w:val="18"/>
          <w:szCs w:val="18"/>
          <w:lang w:eastAsia="ru-RU"/>
        </w:rPr>
        <w:t>к Договору</w:t>
      </w:r>
    </w:p>
    <w:p w14:paraId="3227D152" w14:textId="6D9FF690" w:rsidR="005F2A57" w:rsidRPr="00C50CE2" w:rsidRDefault="005F2A57" w:rsidP="005F2A57">
      <w:pPr>
        <w:spacing w:after="0" w:line="240" w:lineRule="auto"/>
        <w:ind w:firstLine="567"/>
        <w:jc w:val="right"/>
        <w:rPr>
          <w:rFonts w:ascii="Times New Roman" w:eastAsia="Times New Roman" w:hAnsi="Times New Roman"/>
          <w:sz w:val="18"/>
          <w:szCs w:val="18"/>
          <w:lang w:eastAsia="ru-RU"/>
        </w:rPr>
      </w:pPr>
      <w:r w:rsidRPr="00C50CE2">
        <w:rPr>
          <w:rFonts w:ascii="Times New Roman" w:eastAsia="Times New Roman" w:hAnsi="Times New Roman"/>
          <w:sz w:val="18"/>
          <w:szCs w:val="18"/>
          <w:lang w:eastAsia="ru-RU"/>
        </w:rPr>
        <w:t xml:space="preserve">№ </w:t>
      </w:r>
      <w:r w:rsidR="00A966DD">
        <w:rPr>
          <w:rFonts w:ascii="Times New Roman" w:eastAsia="Times New Roman" w:hAnsi="Times New Roman"/>
          <w:sz w:val="18"/>
          <w:szCs w:val="18"/>
          <w:lang w:eastAsia="ru-RU"/>
        </w:rPr>
        <w:t>__</w:t>
      </w:r>
      <w:r w:rsidRPr="00C50CE2">
        <w:rPr>
          <w:rFonts w:ascii="Times New Roman" w:eastAsia="Times New Roman" w:hAnsi="Times New Roman"/>
          <w:sz w:val="18"/>
          <w:szCs w:val="18"/>
          <w:lang w:eastAsia="ru-RU"/>
        </w:rPr>
        <w:t xml:space="preserve"> от «</w:t>
      </w:r>
      <w:r w:rsidR="00A966DD">
        <w:rPr>
          <w:rFonts w:ascii="Times New Roman" w:eastAsia="Times New Roman" w:hAnsi="Times New Roman"/>
          <w:sz w:val="18"/>
          <w:szCs w:val="18"/>
          <w:lang w:eastAsia="ru-RU"/>
        </w:rPr>
        <w:t>__</w:t>
      </w:r>
      <w:r w:rsidRPr="00C50CE2">
        <w:rPr>
          <w:rFonts w:ascii="Times New Roman" w:eastAsia="Times New Roman" w:hAnsi="Times New Roman"/>
          <w:sz w:val="18"/>
          <w:szCs w:val="18"/>
          <w:lang w:eastAsia="ru-RU"/>
        </w:rPr>
        <w:t xml:space="preserve">» </w:t>
      </w:r>
      <w:r w:rsidR="00A966DD">
        <w:rPr>
          <w:rFonts w:ascii="Times New Roman" w:eastAsia="Times New Roman" w:hAnsi="Times New Roman"/>
          <w:sz w:val="18"/>
          <w:szCs w:val="18"/>
          <w:lang w:eastAsia="ru-RU"/>
        </w:rPr>
        <w:t>________</w:t>
      </w:r>
      <w:r w:rsidRPr="00C50CE2">
        <w:rPr>
          <w:rFonts w:ascii="Times New Roman" w:eastAsia="Times New Roman" w:hAnsi="Times New Roman"/>
          <w:sz w:val="18"/>
          <w:szCs w:val="18"/>
          <w:lang w:eastAsia="ru-RU"/>
        </w:rPr>
        <w:t xml:space="preserve"> 202</w:t>
      </w:r>
      <w:r w:rsidR="00A966DD">
        <w:rPr>
          <w:rFonts w:ascii="Times New Roman" w:eastAsia="Times New Roman" w:hAnsi="Times New Roman"/>
          <w:sz w:val="18"/>
          <w:szCs w:val="18"/>
          <w:lang w:eastAsia="ru-RU"/>
        </w:rPr>
        <w:t>_</w:t>
      </w:r>
      <w:r w:rsidRPr="00C50CE2">
        <w:rPr>
          <w:rFonts w:ascii="Times New Roman" w:eastAsia="Times New Roman" w:hAnsi="Times New Roman"/>
          <w:sz w:val="18"/>
          <w:szCs w:val="18"/>
          <w:lang w:eastAsia="ru-RU"/>
        </w:rPr>
        <w:t xml:space="preserve"> г.</w:t>
      </w:r>
    </w:p>
    <w:p w14:paraId="6720EE48" w14:textId="77777777" w:rsidR="00A966DD" w:rsidRPr="00A966DD" w:rsidRDefault="00A966DD" w:rsidP="00A966DD">
      <w:pPr>
        <w:spacing w:after="0" w:line="240" w:lineRule="auto"/>
        <w:ind w:firstLine="709"/>
        <w:jc w:val="both"/>
        <w:rPr>
          <w:rFonts w:ascii="Times New Roman" w:hAnsi="Times New Roman"/>
        </w:rPr>
      </w:pPr>
      <w:r w:rsidRPr="00A966DD">
        <w:rPr>
          <w:rFonts w:ascii="Times New Roman" w:hAnsi="Times New Roman"/>
        </w:rPr>
        <w:t>ТЕХНИЧЕСКОЕ ЗАДАНИЕ</w:t>
      </w:r>
    </w:p>
    <w:p w14:paraId="75622528" w14:textId="77777777" w:rsidR="00A966DD" w:rsidRPr="00A966DD" w:rsidRDefault="00A966DD" w:rsidP="00A966DD">
      <w:pPr>
        <w:spacing w:after="0" w:line="240" w:lineRule="auto"/>
        <w:ind w:firstLine="709"/>
        <w:jc w:val="both"/>
        <w:rPr>
          <w:rFonts w:ascii="Times New Roman" w:hAnsi="Times New Roman"/>
        </w:rPr>
      </w:pPr>
      <w:r w:rsidRPr="00A966DD">
        <w:rPr>
          <w:rFonts w:ascii="Times New Roman" w:hAnsi="Times New Roman"/>
        </w:rPr>
        <w:t xml:space="preserve">Оказание услуг по техническому обслуживанию (содержанию) внутренних электрических сетей и </w:t>
      </w:r>
    </w:p>
    <w:p w14:paraId="51386A0A" w14:textId="77777777" w:rsidR="00A966DD" w:rsidRPr="00A966DD" w:rsidRDefault="00A966DD" w:rsidP="00A966DD">
      <w:pPr>
        <w:spacing w:after="0" w:line="240" w:lineRule="auto"/>
        <w:ind w:firstLine="709"/>
        <w:jc w:val="both"/>
        <w:rPr>
          <w:rFonts w:ascii="Times New Roman" w:hAnsi="Times New Roman"/>
        </w:rPr>
      </w:pPr>
      <w:r w:rsidRPr="00A966DD">
        <w:rPr>
          <w:rFonts w:ascii="Times New Roman" w:hAnsi="Times New Roman"/>
        </w:rPr>
        <w:t>Электрооборудования для нужд МАОУ "СОШ №1" Г.МЕГИОН</w:t>
      </w:r>
    </w:p>
    <w:p w14:paraId="7C48DADE" w14:textId="77777777" w:rsidR="00A966DD" w:rsidRPr="00A966DD" w:rsidRDefault="00A966DD" w:rsidP="00A966DD">
      <w:pPr>
        <w:spacing w:after="0" w:line="240" w:lineRule="auto"/>
        <w:ind w:firstLine="709"/>
        <w:jc w:val="both"/>
        <w:rPr>
          <w:rFonts w:ascii="Times New Roman" w:hAnsi="Times New Roman"/>
        </w:rPr>
      </w:pPr>
      <w:r w:rsidRPr="00A966DD">
        <w:rPr>
          <w:rFonts w:ascii="Times New Roman" w:hAnsi="Times New Roman"/>
        </w:rPr>
        <w:t>ОКПД2-33.14.19.000 Услуги по ремонту и техническому обслуживанию прочего профессионального электрического оборудования</w:t>
      </w:r>
    </w:p>
    <w:p w14:paraId="120183AB" w14:textId="77777777" w:rsidR="00A966DD" w:rsidRPr="00A966DD" w:rsidRDefault="00A966DD" w:rsidP="00A966DD">
      <w:pPr>
        <w:spacing w:after="0" w:line="240" w:lineRule="auto"/>
        <w:ind w:firstLine="709"/>
        <w:jc w:val="both"/>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297"/>
        <w:gridCol w:w="7229"/>
      </w:tblGrid>
      <w:tr w:rsidR="00A966DD" w:rsidRPr="00A966DD" w14:paraId="16A0892E" w14:textId="77777777" w:rsidTr="005D503D">
        <w:trPr>
          <w:jc w:val="center"/>
        </w:trPr>
        <w:tc>
          <w:tcPr>
            <w:tcW w:w="817" w:type="dxa"/>
            <w:shd w:val="clear" w:color="auto" w:fill="DDD9C3" w:themeFill="background2" w:themeFillShade="E6"/>
            <w:vAlign w:val="center"/>
          </w:tcPr>
          <w:p w14:paraId="5F24E4E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w:t>
            </w:r>
            <w:proofErr w:type="gramStart"/>
            <w:r w:rsidRPr="00A966DD">
              <w:rPr>
                <w:rFonts w:ascii="Times New Roman" w:hAnsi="Times New Roman"/>
              </w:rPr>
              <w:t>п</w:t>
            </w:r>
            <w:proofErr w:type="gramEnd"/>
            <w:r w:rsidRPr="00A966DD">
              <w:rPr>
                <w:rFonts w:ascii="Times New Roman" w:hAnsi="Times New Roman"/>
              </w:rPr>
              <w:t>/п</w:t>
            </w:r>
          </w:p>
        </w:tc>
        <w:tc>
          <w:tcPr>
            <w:tcW w:w="2297" w:type="dxa"/>
            <w:shd w:val="clear" w:color="auto" w:fill="DDD9C3" w:themeFill="background2" w:themeFillShade="E6"/>
            <w:vAlign w:val="center"/>
          </w:tcPr>
          <w:p w14:paraId="256E4B1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Параметры требований к услугам</w:t>
            </w:r>
          </w:p>
        </w:tc>
        <w:tc>
          <w:tcPr>
            <w:tcW w:w="7229" w:type="dxa"/>
            <w:shd w:val="clear" w:color="auto" w:fill="DDD9C3" w:themeFill="background2" w:themeFillShade="E6"/>
            <w:vAlign w:val="center"/>
          </w:tcPr>
          <w:p w14:paraId="1343445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Требования Заказчика</w:t>
            </w:r>
          </w:p>
        </w:tc>
      </w:tr>
      <w:tr w:rsidR="00A966DD" w:rsidRPr="00A966DD" w14:paraId="1E9B3587" w14:textId="77777777" w:rsidTr="005D503D">
        <w:trPr>
          <w:jc w:val="center"/>
        </w:trPr>
        <w:tc>
          <w:tcPr>
            <w:tcW w:w="817" w:type="dxa"/>
            <w:vAlign w:val="center"/>
          </w:tcPr>
          <w:p w14:paraId="27BB749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2297" w:type="dxa"/>
          </w:tcPr>
          <w:p w14:paraId="5D73A3C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Наименование, количество, виды закупаемых услуг</w:t>
            </w:r>
          </w:p>
        </w:tc>
        <w:tc>
          <w:tcPr>
            <w:tcW w:w="7229" w:type="dxa"/>
          </w:tcPr>
          <w:p w14:paraId="385E357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1.1. Оказание услуг по техническому обслуживанию (содержанию) внутренних электрических сетей и электрооборудования.</w:t>
            </w:r>
          </w:p>
          <w:p w14:paraId="11354CC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 Перечень работ по техническому обслуживанию (содержанию) внутренних электрических сетей и электрооборудования:</w:t>
            </w:r>
          </w:p>
          <w:p w14:paraId="44D02E0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1.2.1. Электрические сети.</w:t>
            </w:r>
          </w:p>
          <w:p w14:paraId="0182054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Внутренние силовые и осветительные сети, включая наружные сети до границы балансовой принадлежности и уличное освещение: проверка </w:t>
            </w:r>
            <w:proofErr w:type="gramStart"/>
            <w:r w:rsidRPr="00A966DD">
              <w:rPr>
                <w:rFonts w:ascii="Times New Roman" w:hAnsi="Times New Roman"/>
              </w:rPr>
              <w:t>прочности крепления мест механической защиты  мест ввода</w:t>
            </w:r>
            <w:proofErr w:type="gramEnd"/>
            <w:r w:rsidRPr="00A966DD">
              <w:rPr>
                <w:rFonts w:ascii="Times New Roman" w:hAnsi="Times New Roman"/>
              </w:rPr>
              <w:t xml:space="preserve"> в аппараты, замена при выходе из строя расходных материалов осветительной аппаратуры, распределительные пункты защиты проводок в местах входа и выхода в трубы, проверка состояния заземления трубных проводок; </w:t>
            </w:r>
            <w:proofErr w:type="gramStart"/>
            <w:r w:rsidRPr="00A966DD">
              <w:rPr>
                <w:rFonts w:ascii="Times New Roman" w:hAnsi="Times New Roman"/>
              </w:rPr>
              <w:t>осмотр мест прохода сетей через стены и перекрытия, крепление и состояние конструкций, по которым проложены кабели и провода: восстановление нарушенной маркировки, надписей и предупредительных плакатов, осмотр изоляции электросетей, состояния экранирующих оболочек и защитных покрытий, устранение провеса сетей, мест с поврежденной изоляцией; постоянный контроль за отсутствием перегревов и за соответствием сетей фактическим нагрузкам;</w:t>
            </w:r>
            <w:proofErr w:type="gramEnd"/>
            <w:r w:rsidRPr="00A966DD">
              <w:rPr>
                <w:rFonts w:ascii="Times New Roman" w:hAnsi="Times New Roman"/>
              </w:rPr>
              <w:t xml:space="preserve"> принятие необходимых мер вплоть до немедленного отключения сетей при аварийных ситуациях.</w:t>
            </w:r>
          </w:p>
          <w:p w14:paraId="7410521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1.2.2. Электрические аппараты.</w:t>
            </w:r>
          </w:p>
          <w:p w14:paraId="312B625B" w14:textId="77777777" w:rsidR="00A966DD" w:rsidRPr="00A966DD" w:rsidRDefault="00A966DD" w:rsidP="002261D3">
            <w:pPr>
              <w:spacing w:after="0" w:line="240" w:lineRule="auto"/>
              <w:jc w:val="both"/>
              <w:rPr>
                <w:rFonts w:ascii="Times New Roman" w:hAnsi="Times New Roman"/>
              </w:rPr>
            </w:pPr>
            <w:proofErr w:type="gramStart"/>
            <w:r w:rsidRPr="00A966DD">
              <w:rPr>
                <w:rFonts w:ascii="Times New Roman" w:hAnsi="Times New Roman"/>
              </w:rPr>
              <w:t xml:space="preserve">В зависимости от назначения электрических аппаратов при их техническом обслуживании проводятся следующие работы: проверка соответствия аппаратов условиям эксплуатации и нагрузке, чистка аппаратов, проверка исправности подключенной к аппаратам электропроводки и сетей заземления, наружный и внутренний осмотр </w:t>
            </w:r>
            <w:r w:rsidRPr="00A966DD">
              <w:rPr>
                <w:rFonts w:ascii="Times New Roman" w:hAnsi="Times New Roman"/>
              </w:rPr>
              <w:lastRenderedPageBreak/>
              <w:t>аппаратов, щитков, электроосветительной арматуры и ликвидация видимых повреждений, затяжка крепежных деталей, чистка контактов от грязи и наплывов, проверка исправности кожухов, рукояток, замков, ручек и другой</w:t>
            </w:r>
            <w:proofErr w:type="gramEnd"/>
            <w:r w:rsidRPr="00A966DD">
              <w:rPr>
                <w:rFonts w:ascii="Times New Roman" w:hAnsi="Times New Roman"/>
              </w:rPr>
              <w:t xml:space="preserve"> </w:t>
            </w:r>
            <w:proofErr w:type="gramStart"/>
            <w:r w:rsidRPr="00A966DD">
              <w:rPr>
                <w:rFonts w:ascii="Times New Roman" w:hAnsi="Times New Roman"/>
              </w:rPr>
              <w:t>арматуры; проверка нагрева элементов сопротивления, контактов во всех пускорегулирующих аппаратах, наличия соответствующих надписей на щитках, панелях и аппаратах; проверка наличия нагревательных элементов и тепловых реле и их соответствие номинальному току токоприемника; проверка наличия и исправности механической блокировки, регулирование одновременности включения и отключения ножей рубильников и переключателей, замена предохранителей и плавких вставок;</w:t>
            </w:r>
            <w:proofErr w:type="gramEnd"/>
            <w:r w:rsidRPr="00A966DD">
              <w:rPr>
                <w:rFonts w:ascii="Times New Roman" w:hAnsi="Times New Roman"/>
              </w:rPr>
              <w:t xml:space="preserve"> проверка работы сигнальных устройств и целостности пломб на реле и других аппаратах.</w:t>
            </w:r>
          </w:p>
          <w:p w14:paraId="6868FC1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1.3. Электрические аппараты, техническое состояние которых не соответствует требованиям техники безопасности или имеющие отклонения от допустимых пределов, подлежат замене или ремонту.</w:t>
            </w:r>
          </w:p>
        </w:tc>
      </w:tr>
      <w:tr w:rsidR="00A966DD" w:rsidRPr="00A966DD" w14:paraId="6AC97F6D" w14:textId="77777777" w:rsidTr="005D503D">
        <w:trPr>
          <w:jc w:val="center"/>
        </w:trPr>
        <w:tc>
          <w:tcPr>
            <w:tcW w:w="817" w:type="dxa"/>
            <w:vAlign w:val="center"/>
          </w:tcPr>
          <w:p w14:paraId="4361409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2.</w:t>
            </w:r>
          </w:p>
        </w:tc>
        <w:tc>
          <w:tcPr>
            <w:tcW w:w="2297" w:type="dxa"/>
          </w:tcPr>
          <w:p w14:paraId="04F8358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Место оказания услуг</w:t>
            </w:r>
          </w:p>
        </w:tc>
        <w:tc>
          <w:tcPr>
            <w:tcW w:w="7229" w:type="dxa"/>
          </w:tcPr>
          <w:p w14:paraId="41295C5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628680, Ханты-Мансийский автономный округ – Югра, г. Мегион, ул. Свободы, д. 6.</w:t>
            </w:r>
          </w:p>
        </w:tc>
      </w:tr>
      <w:tr w:rsidR="00A966DD" w:rsidRPr="00A966DD" w14:paraId="364F8AAD" w14:textId="77777777" w:rsidTr="005D503D">
        <w:trPr>
          <w:jc w:val="center"/>
        </w:trPr>
        <w:tc>
          <w:tcPr>
            <w:tcW w:w="817" w:type="dxa"/>
            <w:vAlign w:val="center"/>
          </w:tcPr>
          <w:p w14:paraId="4F2A6D6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2297" w:type="dxa"/>
          </w:tcPr>
          <w:p w14:paraId="29B435E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Сроки (периоды) оказания услуг</w:t>
            </w:r>
          </w:p>
        </w:tc>
        <w:tc>
          <w:tcPr>
            <w:tcW w:w="7229" w:type="dxa"/>
          </w:tcPr>
          <w:p w14:paraId="0183BF53" w14:textId="611DEAE1"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Услуги должны</w:t>
            </w:r>
            <w:r w:rsidR="000D24FE">
              <w:rPr>
                <w:rFonts w:ascii="Times New Roman" w:hAnsi="Times New Roman"/>
              </w:rPr>
              <w:t xml:space="preserve"> быть оказаны с «01» января 2027 года по «31» декабря 2027</w:t>
            </w:r>
            <w:r w:rsidRPr="00A966DD">
              <w:rPr>
                <w:rFonts w:ascii="Times New Roman" w:hAnsi="Times New Roman"/>
              </w:rPr>
              <w:t xml:space="preserve"> г. (включительно).</w:t>
            </w:r>
          </w:p>
        </w:tc>
      </w:tr>
      <w:tr w:rsidR="00A966DD" w:rsidRPr="00A966DD" w14:paraId="010EB657" w14:textId="77777777" w:rsidTr="005D503D">
        <w:trPr>
          <w:jc w:val="center"/>
        </w:trPr>
        <w:tc>
          <w:tcPr>
            <w:tcW w:w="817" w:type="dxa"/>
            <w:vAlign w:val="center"/>
          </w:tcPr>
          <w:p w14:paraId="2487D92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2297" w:type="dxa"/>
          </w:tcPr>
          <w:p w14:paraId="0AA37FD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Цели использования результатов услуг</w:t>
            </w:r>
          </w:p>
        </w:tc>
        <w:tc>
          <w:tcPr>
            <w:tcW w:w="7229" w:type="dxa"/>
          </w:tcPr>
          <w:p w14:paraId="3D6C5BE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Поддержание работоспособности электрических сетей и электрооборудования</w:t>
            </w:r>
          </w:p>
        </w:tc>
      </w:tr>
      <w:tr w:rsidR="00A966DD" w:rsidRPr="00A966DD" w14:paraId="3157D494" w14:textId="77777777" w:rsidTr="005D503D">
        <w:trPr>
          <w:jc w:val="center"/>
        </w:trPr>
        <w:tc>
          <w:tcPr>
            <w:tcW w:w="817" w:type="dxa"/>
            <w:vAlign w:val="center"/>
          </w:tcPr>
          <w:p w14:paraId="2C75E00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w:t>
            </w:r>
          </w:p>
        </w:tc>
        <w:tc>
          <w:tcPr>
            <w:tcW w:w="2297" w:type="dxa"/>
          </w:tcPr>
          <w:p w14:paraId="41203DC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Условия выполнения услуг</w:t>
            </w:r>
          </w:p>
        </w:tc>
        <w:tc>
          <w:tcPr>
            <w:tcW w:w="7229" w:type="dxa"/>
          </w:tcPr>
          <w:p w14:paraId="0CEE69A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Работы должны быть выполнены в объеме, установленном Техническим заданием и регламентами на техническое обслуживание (Далее – ТО). Исполнитель проводит техническое обслуживание и планово-предупредительный ремонт с применением своих материалов, инструментов и оборудования.</w:t>
            </w:r>
          </w:p>
        </w:tc>
      </w:tr>
      <w:tr w:rsidR="00A966DD" w:rsidRPr="00A966DD" w14:paraId="0C62BFF4" w14:textId="77777777" w:rsidTr="005D503D">
        <w:trPr>
          <w:jc w:val="center"/>
        </w:trPr>
        <w:tc>
          <w:tcPr>
            <w:tcW w:w="817" w:type="dxa"/>
            <w:vAlign w:val="center"/>
          </w:tcPr>
          <w:p w14:paraId="1183125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w:t>
            </w:r>
          </w:p>
        </w:tc>
        <w:tc>
          <w:tcPr>
            <w:tcW w:w="2297" w:type="dxa"/>
          </w:tcPr>
          <w:p w14:paraId="6C63BF5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Требования к качеству услуг, качеству материалов, к безопасности оказания услуг и безопасности результатов услуг используемых при оказании услуг </w:t>
            </w:r>
          </w:p>
        </w:tc>
        <w:tc>
          <w:tcPr>
            <w:tcW w:w="7229" w:type="dxa"/>
          </w:tcPr>
          <w:p w14:paraId="49B052B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Техническое обслуживание должно осуществляться в соответствии с требованиями Правил технической эксплуатации, Правил промышленной безопасности, ГОСТ и СНиП, иной нормативно-технической документации, регламентирующих основные организационные и технические требования к эксплуатации оборудования. </w:t>
            </w:r>
            <w:proofErr w:type="gramStart"/>
            <w:r w:rsidRPr="00A966DD">
              <w:rPr>
                <w:rFonts w:ascii="Times New Roman" w:hAnsi="Times New Roman"/>
              </w:rPr>
              <w:t>Исполнитель обязан обеспечить соответствие оказываемых услуг требованиям, установленным Федеральным законом №35-ФЗ «Об электроэнергетике» (с изменениями и дополнениями); Федеральным законом №261-ФЗ «Об энергосбережении и о повышении энергетической эффективности и о внесении изменений в отдельные законодательные акты Российской Федерации» (с изменениями и дополнениями); Федеральным законом №123-ФЗ «Технический регламент о требованиях пожарной безопасности» (с изменениями и дополнениями);</w:t>
            </w:r>
            <w:proofErr w:type="gramEnd"/>
            <w:r w:rsidRPr="00A966DD">
              <w:rPr>
                <w:rFonts w:ascii="Times New Roman" w:hAnsi="Times New Roman"/>
              </w:rPr>
              <w:t xml:space="preserve"> Федеральным законом №384-ФЗ «Технический регламент о безопасности зданий и сооружений» (с изменениями и дополнениями), ПУЭ, ПТЭЭП и иным нормативным актам. Во время производства работ Исполнитель должен обеспечить соблюдение необходимых противопожарных мероприятий, мероприятий по технике безопасности и охране окружающей среды.</w:t>
            </w:r>
          </w:p>
        </w:tc>
      </w:tr>
    </w:tbl>
    <w:p w14:paraId="436ABC52" w14:textId="77777777" w:rsidR="00A966DD" w:rsidRPr="00A966DD" w:rsidRDefault="00A966DD" w:rsidP="002261D3">
      <w:pPr>
        <w:spacing w:after="0" w:line="240" w:lineRule="auto"/>
        <w:jc w:val="both"/>
        <w:rPr>
          <w:rFonts w:ascii="Times New Roman" w:hAnsi="Times New Roman"/>
          <w:iCs/>
        </w:rPr>
      </w:pPr>
    </w:p>
    <w:p w14:paraId="70C776F8" w14:textId="77777777" w:rsidR="00A966DD" w:rsidRPr="00A966DD" w:rsidRDefault="00A966DD" w:rsidP="002261D3">
      <w:pPr>
        <w:spacing w:after="0" w:line="240" w:lineRule="auto"/>
        <w:jc w:val="both"/>
        <w:rPr>
          <w:rFonts w:ascii="Times New Roman" w:hAnsi="Times New Roman"/>
          <w:b/>
        </w:rPr>
      </w:pPr>
      <w:r w:rsidRPr="00A966DD">
        <w:rPr>
          <w:rFonts w:ascii="Times New Roman" w:hAnsi="Times New Roman"/>
          <w:b/>
        </w:rPr>
        <w:t xml:space="preserve">Раздел 1. Перечень обслуживаемого оборудования: </w:t>
      </w:r>
    </w:p>
    <w:tbl>
      <w:tblPr>
        <w:tblW w:w="10348" w:type="dxa"/>
        <w:tblInd w:w="108" w:type="dxa"/>
        <w:tblLayout w:type="fixed"/>
        <w:tblLook w:val="04A0" w:firstRow="1" w:lastRow="0" w:firstColumn="1" w:lastColumn="0" w:noHBand="0" w:noVBand="1"/>
      </w:tblPr>
      <w:tblGrid>
        <w:gridCol w:w="567"/>
        <w:gridCol w:w="426"/>
        <w:gridCol w:w="1101"/>
        <w:gridCol w:w="1701"/>
        <w:gridCol w:w="1701"/>
        <w:gridCol w:w="1450"/>
        <w:gridCol w:w="1417"/>
        <w:gridCol w:w="851"/>
        <w:gridCol w:w="1134"/>
      </w:tblGrid>
      <w:tr w:rsidR="00A966DD" w:rsidRPr="00A966DD" w14:paraId="7B3F3713" w14:textId="77777777" w:rsidTr="005D503D">
        <w:trPr>
          <w:trHeight w:val="300"/>
        </w:trPr>
        <w:tc>
          <w:tcPr>
            <w:tcW w:w="3795" w:type="dxa"/>
            <w:gridSpan w:val="4"/>
            <w:tcBorders>
              <w:top w:val="nil"/>
              <w:left w:val="nil"/>
              <w:bottom w:val="nil"/>
              <w:right w:val="nil"/>
            </w:tcBorders>
            <w:noWrap/>
            <w:hideMark/>
          </w:tcPr>
          <w:p w14:paraId="2F2BF87D"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1. Светотехнические данные объекта</w:t>
            </w:r>
          </w:p>
        </w:tc>
        <w:tc>
          <w:tcPr>
            <w:tcW w:w="1701" w:type="dxa"/>
            <w:tcBorders>
              <w:top w:val="nil"/>
              <w:left w:val="nil"/>
              <w:bottom w:val="nil"/>
              <w:right w:val="nil"/>
            </w:tcBorders>
            <w:noWrap/>
            <w:hideMark/>
          </w:tcPr>
          <w:p w14:paraId="44E89892" w14:textId="77777777" w:rsidR="00A966DD" w:rsidRPr="00A966DD" w:rsidRDefault="00A966DD" w:rsidP="002261D3">
            <w:pPr>
              <w:spacing w:after="0" w:line="240" w:lineRule="auto"/>
              <w:jc w:val="both"/>
              <w:rPr>
                <w:rFonts w:ascii="Times New Roman" w:hAnsi="Times New Roman"/>
                <w:b/>
                <w:bCs/>
              </w:rPr>
            </w:pPr>
          </w:p>
        </w:tc>
        <w:tc>
          <w:tcPr>
            <w:tcW w:w="1450" w:type="dxa"/>
            <w:tcBorders>
              <w:top w:val="nil"/>
              <w:left w:val="nil"/>
              <w:bottom w:val="nil"/>
              <w:right w:val="nil"/>
            </w:tcBorders>
            <w:noWrap/>
            <w:hideMark/>
          </w:tcPr>
          <w:p w14:paraId="2A31E59E" w14:textId="77777777" w:rsidR="00A966DD" w:rsidRPr="00A966DD" w:rsidRDefault="00A966DD" w:rsidP="002261D3">
            <w:pPr>
              <w:spacing w:after="0" w:line="240" w:lineRule="auto"/>
              <w:jc w:val="both"/>
              <w:rPr>
                <w:rFonts w:ascii="Times New Roman" w:hAnsi="Times New Roman"/>
                <w:b/>
                <w:bCs/>
              </w:rPr>
            </w:pPr>
          </w:p>
        </w:tc>
        <w:tc>
          <w:tcPr>
            <w:tcW w:w="1417" w:type="dxa"/>
            <w:tcBorders>
              <w:top w:val="nil"/>
              <w:left w:val="nil"/>
              <w:bottom w:val="nil"/>
              <w:right w:val="nil"/>
            </w:tcBorders>
            <w:noWrap/>
            <w:hideMark/>
          </w:tcPr>
          <w:p w14:paraId="5742AA4D" w14:textId="77777777" w:rsidR="00A966DD" w:rsidRPr="00A966DD" w:rsidRDefault="00A966DD" w:rsidP="002261D3">
            <w:pPr>
              <w:spacing w:after="0" w:line="240" w:lineRule="auto"/>
              <w:jc w:val="both"/>
              <w:rPr>
                <w:rFonts w:ascii="Times New Roman" w:hAnsi="Times New Roman"/>
                <w:b/>
                <w:bCs/>
              </w:rPr>
            </w:pPr>
          </w:p>
        </w:tc>
        <w:tc>
          <w:tcPr>
            <w:tcW w:w="851" w:type="dxa"/>
            <w:tcBorders>
              <w:top w:val="nil"/>
              <w:left w:val="nil"/>
              <w:bottom w:val="nil"/>
              <w:right w:val="nil"/>
            </w:tcBorders>
            <w:noWrap/>
            <w:hideMark/>
          </w:tcPr>
          <w:p w14:paraId="338C25E3" w14:textId="77777777" w:rsidR="00A966DD" w:rsidRPr="00A966DD" w:rsidRDefault="00A966DD" w:rsidP="002261D3">
            <w:pPr>
              <w:spacing w:after="0" w:line="240" w:lineRule="auto"/>
              <w:jc w:val="both"/>
              <w:rPr>
                <w:rFonts w:ascii="Times New Roman" w:hAnsi="Times New Roman"/>
                <w:b/>
                <w:bCs/>
              </w:rPr>
            </w:pPr>
          </w:p>
        </w:tc>
        <w:tc>
          <w:tcPr>
            <w:tcW w:w="1134" w:type="dxa"/>
            <w:tcBorders>
              <w:top w:val="nil"/>
              <w:left w:val="nil"/>
              <w:bottom w:val="nil"/>
              <w:right w:val="nil"/>
            </w:tcBorders>
            <w:noWrap/>
            <w:hideMark/>
          </w:tcPr>
          <w:p w14:paraId="22964E1B" w14:textId="77777777" w:rsidR="00A966DD" w:rsidRPr="00A966DD" w:rsidRDefault="00A966DD" w:rsidP="002261D3">
            <w:pPr>
              <w:spacing w:after="0" w:line="240" w:lineRule="auto"/>
              <w:jc w:val="both"/>
              <w:rPr>
                <w:rFonts w:ascii="Times New Roman" w:hAnsi="Times New Roman"/>
                <w:b/>
                <w:bCs/>
              </w:rPr>
            </w:pPr>
          </w:p>
        </w:tc>
      </w:tr>
      <w:tr w:rsidR="00A966DD" w:rsidRPr="00A966DD" w14:paraId="44E20458" w14:textId="77777777" w:rsidTr="002261D3">
        <w:trPr>
          <w:trHeight w:val="1230"/>
        </w:trPr>
        <w:tc>
          <w:tcPr>
            <w:tcW w:w="567" w:type="dxa"/>
            <w:tcBorders>
              <w:top w:val="single" w:sz="4" w:space="0" w:color="auto"/>
              <w:left w:val="single" w:sz="4" w:space="0" w:color="auto"/>
              <w:bottom w:val="nil"/>
              <w:right w:val="single" w:sz="4" w:space="0" w:color="auto"/>
            </w:tcBorders>
            <w:shd w:val="clear" w:color="FFFFFF" w:fill="BFBFBF"/>
            <w:hideMark/>
          </w:tcPr>
          <w:p w14:paraId="4330C8DE"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 xml:space="preserve">№ </w:t>
            </w:r>
            <w:r w:rsidRPr="00A966DD">
              <w:rPr>
                <w:rFonts w:ascii="Times New Roman" w:hAnsi="Times New Roman"/>
                <w:b/>
                <w:bCs/>
              </w:rPr>
              <w:br/>
            </w:r>
            <w:proofErr w:type="gramStart"/>
            <w:r w:rsidRPr="00A966DD">
              <w:rPr>
                <w:rFonts w:ascii="Times New Roman" w:hAnsi="Times New Roman"/>
                <w:b/>
                <w:bCs/>
              </w:rPr>
              <w:t>п</w:t>
            </w:r>
            <w:proofErr w:type="gramEnd"/>
            <w:r w:rsidRPr="00A966DD">
              <w:rPr>
                <w:rFonts w:ascii="Times New Roman" w:hAnsi="Times New Roman"/>
                <w:b/>
                <w:bCs/>
              </w:rPr>
              <w:t>/п</w:t>
            </w:r>
          </w:p>
        </w:tc>
        <w:tc>
          <w:tcPr>
            <w:tcW w:w="426" w:type="dxa"/>
            <w:tcBorders>
              <w:top w:val="single" w:sz="4" w:space="0" w:color="auto"/>
              <w:left w:val="nil"/>
              <w:bottom w:val="nil"/>
              <w:right w:val="single" w:sz="4" w:space="0" w:color="auto"/>
            </w:tcBorders>
            <w:shd w:val="clear" w:color="FFFFFF" w:fill="BFBFBF"/>
            <w:hideMark/>
          </w:tcPr>
          <w:p w14:paraId="4196B4F4"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Этаж</w:t>
            </w:r>
          </w:p>
        </w:tc>
        <w:tc>
          <w:tcPr>
            <w:tcW w:w="1101" w:type="dxa"/>
            <w:tcBorders>
              <w:top w:val="single" w:sz="4" w:space="0" w:color="auto"/>
              <w:left w:val="nil"/>
              <w:bottom w:val="nil"/>
              <w:right w:val="single" w:sz="4" w:space="0" w:color="auto"/>
            </w:tcBorders>
            <w:shd w:val="clear" w:color="FFFFFF" w:fill="BFBFBF"/>
            <w:hideMark/>
          </w:tcPr>
          <w:p w14:paraId="4DA8D958"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Площадь помещения, кв. м</w:t>
            </w:r>
          </w:p>
        </w:tc>
        <w:tc>
          <w:tcPr>
            <w:tcW w:w="1701" w:type="dxa"/>
            <w:tcBorders>
              <w:top w:val="single" w:sz="4" w:space="0" w:color="auto"/>
              <w:left w:val="nil"/>
              <w:bottom w:val="nil"/>
              <w:right w:val="single" w:sz="4" w:space="0" w:color="auto"/>
            </w:tcBorders>
            <w:shd w:val="clear" w:color="FFFFFF" w:fill="BFBFBF"/>
            <w:hideMark/>
          </w:tcPr>
          <w:p w14:paraId="61A6E39A"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Наименование помещения</w:t>
            </w:r>
          </w:p>
        </w:tc>
        <w:tc>
          <w:tcPr>
            <w:tcW w:w="1701" w:type="dxa"/>
            <w:tcBorders>
              <w:top w:val="single" w:sz="4" w:space="0" w:color="auto"/>
              <w:left w:val="nil"/>
              <w:bottom w:val="single" w:sz="4" w:space="0" w:color="auto"/>
              <w:right w:val="single" w:sz="4" w:space="0" w:color="auto"/>
            </w:tcBorders>
            <w:shd w:val="clear" w:color="FFFFFF" w:fill="BFBFBF"/>
            <w:hideMark/>
          </w:tcPr>
          <w:p w14:paraId="5A767498"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Тип светильника (заводское название)</w:t>
            </w:r>
          </w:p>
        </w:tc>
        <w:tc>
          <w:tcPr>
            <w:tcW w:w="1450" w:type="dxa"/>
            <w:tcBorders>
              <w:top w:val="single" w:sz="4" w:space="0" w:color="auto"/>
              <w:left w:val="nil"/>
              <w:bottom w:val="single" w:sz="4" w:space="0" w:color="auto"/>
              <w:right w:val="single" w:sz="4" w:space="0" w:color="auto"/>
            </w:tcBorders>
            <w:shd w:val="clear" w:color="FFFFFF" w:fill="BFBFBF"/>
            <w:hideMark/>
          </w:tcPr>
          <w:p w14:paraId="0D63C968"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Тип исполнения</w:t>
            </w:r>
          </w:p>
        </w:tc>
        <w:tc>
          <w:tcPr>
            <w:tcW w:w="1417" w:type="dxa"/>
            <w:tcBorders>
              <w:top w:val="single" w:sz="4" w:space="0" w:color="auto"/>
              <w:left w:val="nil"/>
              <w:bottom w:val="single" w:sz="4" w:space="0" w:color="auto"/>
              <w:right w:val="single" w:sz="4" w:space="0" w:color="auto"/>
            </w:tcBorders>
            <w:shd w:val="clear" w:color="FFFFFF" w:fill="BFBFBF"/>
            <w:hideMark/>
          </w:tcPr>
          <w:p w14:paraId="48325A9F"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Тип установленной лампы</w:t>
            </w:r>
          </w:p>
        </w:tc>
        <w:tc>
          <w:tcPr>
            <w:tcW w:w="851" w:type="dxa"/>
            <w:tcBorders>
              <w:top w:val="single" w:sz="4" w:space="0" w:color="auto"/>
              <w:left w:val="nil"/>
              <w:bottom w:val="single" w:sz="4" w:space="0" w:color="auto"/>
              <w:right w:val="single" w:sz="4" w:space="0" w:color="auto"/>
            </w:tcBorders>
            <w:shd w:val="clear" w:color="FFFFFF" w:fill="BFBFBF"/>
            <w:hideMark/>
          </w:tcPr>
          <w:p w14:paraId="4ECB564F"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Тип цоколя</w:t>
            </w:r>
          </w:p>
        </w:tc>
        <w:tc>
          <w:tcPr>
            <w:tcW w:w="1134" w:type="dxa"/>
            <w:tcBorders>
              <w:top w:val="single" w:sz="4" w:space="0" w:color="auto"/>
              <w:left w:val="nil"/>
              <w:bottom w:val="single" w:sz="4" w:space="0" w:color="auto"/>
              <w:right w:val="single" w:sz="4" w:space="0" w:color="auto"/>
            </w:tcBorders>
            <w:shd w:val="clear" w:color="FFFFFF" w:fill="BFBFBF"/>
            <w:hideMark/>
          </w:tcPr>
          <w:p w14:paraId="69BAF8A7"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Кол-во светильников в данном помещении, шт.</w:t>
            </w:r>
          </w:p>
        </w:tc>
      </w:tr>
      <w:tr w:rsidR="00A966DD" w:rsidRPr="00A966DD" w14:paraId="49168D21" w14:textId="77777777" w:rsidTr="002261D3">
        <w:trPr>
          <w:trHeight w:val="300"/>
        </w:trPr>
        <w:tc>
          <w:tcPr>
            <w:tcW w:w="567" w:type="dxa"/>
            <w:tcBorders>
              <w:top w:val="single" w:sz="4" w:space="0" w:color="auto"/>
              <w:left w:val="single" w:sz="4" w:space="0" w:color="auto"/>
              <w:bottom w:val="single" w:sz="4" w:space="0" w:color="auto"/>
              <w:right w:val="single" w:sz="4" w:space="0" w:color="auto"/>
            </w:tcBorders>
            <w:shd w:val="clear" w:color="FFFFFF" w:fill="BFBFBF"/>
            <w:hideMark/>
          </w:tcPr>
          <w:p w14:paraId="2DCD9077"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1</w:t>
            </w:r>
          </w:p>
        </w:tc>
        <w:tc>
          <w:tcPr>
            <w:tcW w:w="426" w:type="dxa"/>
            <w:tcBorders>
              <w:top w:val="single" w:sz="4" w:space="0" w:color="auto"/>
              <w:left w:val="nil"/>
              <w:bottom w:val="single" w:sz="4" w:space="0" w:color="auto"/>
              <w:right w:val="single" w:sz="4" w:space="0" w:color="auto"/>
            </w:tcBorders>
            <w:shd w:val="clear" w:color="FFFFFF" w:fill="BFBFBF"/>
            <w:hideMark/>
          </w:tcPr>
          <w:p w14:paraId="422BFFAB"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2</w:t>
            </w:r>
          </w:p>
        </w:tc>
        <w:tc>
          <w:tcPr>
            <w:tcW w:w="1101" w:type="dxa"/>
            <w:tcBorders>
              <w:top w:val="single" w:sz="4" w:space="0" w:color="auto"/>
              <w:left w:val="nil"/>
              <w:bottom w:val="single" w:sz="4" w:space="0" w:color="auto"/>
              <w:right w:val="single" w:sz="4" w:space="0" w:color="auto"/>
            </w:tcBorders>
            <w:shd w:val="clear" w:color="FFFFFF" w:fill="BFBFBF"/>
            <w:hideMark/>
          </w:tcPr>
          <w:p w14:paraId="2CFC262E"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3</w:t>
            </w:r>
          </w:p>
        </w:tc>
        <w:tc>
          <w:tcPr>
            <w:tcW w:w="1701" w:type="dxa"/>
            <w:tcBorders>
              <w:top w:val="single" w:sz="4" w:space="0" w:color="auto"/>
              <w:left w:val="nil"/>
              <w:bottom w:val="single" w:sz="4" w:space="0" w:color="auto"/>
              <w:right w:val="single" w:sz="4" w:space="0" w:color="auto"/>
            </w:tcBorders>
            <w:shd w:val="clear" w:color="FFFFFF" w:fill="BFBFBF"/>
            <w:hideMark/>
          </w:tcPr>
          <w:p w14:paraId="60516B21"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4</w:t>
            </w:r>
          </w:p>
        </w:tc>
        <w:tc>
          <w:tcPr>
            <w:tcW w:w="1701" w:type="dxa"/>
            <w:tcBorders>
              <w:top w:val="nil"/>
              <w:left w:val="nil"/>
              <w:bottom w:val="single" w:sz="4" w:space="0" w:color="auto"/>
              <w:right w:val="single" w:sz="4" w:space="0" w:color="auto"/>
            </w:tcBorders>
            <w:shd w:val="clear" w:color="FFFFFF" w:fill="BFBFBF"/>
            <w:hideMark/>
          </w:tcPr>
          <w:p w14:paraId="2E87C893"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10</w:t>
            </w:r>
          </w:p>
        </w:tc>
        <w:tc>
          <w:tcPr>
            <w:tcW w:w="1450" w:type="dxa"/>
            <w:tcBorders>
              <w:top w:val="nil"/>
              <w:left w:val="nil"/>
              <w:bottom w:val="single" w:sz="4" w:space="0" w:color="auto"/>
              <w:right w:val="single" w:sz="4" w:space="0" w:color="auto"/>
            </w:tcBorders>
            <w:shd w:val="clear" w:color="FFFFFF" w:fill="BFBFBF"/>
            <w:hideMark/>
          </w:tcPr>
          <w:p w14:paraId="2A268559"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11</w:t>
            </w:r>
          </w:p>
        </w:tc>
        <w:tc>
          <w:tcPr>
            <w:tcW w:w="1417" w:type="dxa"/>
            <w:tcBorders>
              <w:top w:val="nil"/>
              <w:left w:val="nil"/>
              <w:bottom w:val="single" w:sz="4" w:space="0" w:color="auto"/>
              <w:right w:val="single" w:sz="4" w:space="0" w:color="auto"/>
            </w:tcBorders>
            <w:shd w:val="clear" w:color="FFFFFF" w:fill="BFBFBF"/>
            <w:hideMark/>
          </w:tcPr>
          <w:p w14:paraId="22D667EC"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12</w:t>
            </w:r>
          </w:p>
        </w:tc>
        <w:tc>
          <w:tcPr>
            <w:tcW w:w="851" w:type="dxa"/>
            <w:tcBorders>
              <w:top w:val="nil"/>
              <w:left w:val="nil"/>
              <w:bottom w:val="single" w:sz="4" w:space="0" w:color="auto"/>
              <w:right w:val="single" w:sz="4" w:space="0" w:color="auto"/>
            </w:tcBorders>
            <w:shd w:val="clear" w:color="FFFFFF" w:fill="BFBFBF"/>
            <w:hideMark/>
          </w:tcPr>
          <w:p w14:paraId="165D923E"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13</w:t>
            </w:r>
          </w:p>
        </w:tc>
        <w:tc>
          <w:tcPr>
            <w:tcW w:w="1134" w:type="dxa"/>
            <w:tcBorders>
              <w:top w:val="nil"/>
              <w:left w:val="nil"/>
              <w:bottom w:val="single" w:sz="4" w:space="0" w:color="auto"/>
              <w:right w:val="single" w:sz="4" w:space="0" w:color="auto"/>
            </w:tcBorders>
            <w:shd w:val="clear" w:color="FFFFFF" w:fill="BFBFBF"/>
            <w:hideMark/>
          </w:tcPr>
          <w:p w14:paraId="1EC00F45" w14:textId="77777777" w:rsidR="00A966DD" w:rsidRPr="00A966DD" w:rsidRDefault="00A966DD" w:rsidP="002261D3">
            <w:pPr>
              <w:spacing w:after="0" w:line="240" w:lineRule="auto"/>
              <w:jc w:val="both"/>
              <w:rPr>
                <w:rFonts w:ascii="Times New Roman" w:hAnsi="Times New Roman"/>
                <w:b/>
                <w:bCs/>
              </w:rPr>
            </w:pPr>
            <w:r w:rsidRPr="00A966DD">
              <w:rPr>
                <w:rFonts w:ascii="Times New Roman" w:hAnsi="Times New Roman"/>
                <w:b/>
                <w:bCs/>
              </w:rPr>
              <w:t>14</w:t>
            </w:r>
          </w:p>
        </w:tc>
      </w:tr>
      <w:tr w:rsidR="00A966DD" w:rsidRPr="00A966DD" w14:paraId="6862544F" w14:textId="77777777" w:rsidTr="002261D3">
        <w:trPr>
          <w:trHeight w:val="315"/>
        </w:trPr>
        <w:tc>
          <w:tcPr>
            <w:tcW w:w="567" w:type="dxa"/>
            <w:tcBorders>
              <w:top w:val="nil"/>
              <w:left w:val="single" w:sz="4" w:space="0" w:color="000000"/>
              <w:bottom w:val="single" w:sz="4" w:space="0" w:color="000000"/>
              <w:right w:val="single" w:sz="4" w:space="0" w:color="000000"/>
            </w:tcBorders>
            <w:noWrap/>
            <w:hideMark/>
          </w:tcPr>
          <w:p w14:paraId="0130F44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426" w:type="dxa"/>
            <w:tcBorders>
              <w:top w:val="nil"/>
              <w:left w:val="nil"/>
              <w:bottom w:val="single" w:sz="4" w:space="0" w:color="000000"/>
              <w:right w:val="single" w:sz="4" w:space="0" w:color="000000"/>
            </w:tcBorders>
            <w:noWrap/>
            <w:hideMark/>
          </w:tcPr>
          <w:p w14:paraId="4E17C74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0144717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59,6</w:t>
            </w:r>
          </w:p>
        </w:tc>
        <w:tc>
          <w:tcPr>
            <w:tcW w:w="1701" w:type="dxa"/>
            <w:tcBorders>
              <w:top w:val="nil"/>
              <w:left w:val="nil"/>
              <w:bottom w:val="single" w:sz="4" w:space="0" w:color="auto"/>
              <w:right w:val="single" w:sz="4" w:space="0" w:color="auto"/>
            </w:tcBorders>
            <w:shd w:val="clear" w:color="000000" w:fill="FFFFFF"/>
            <w:hideMark/>
          </w:tcPr>
          <w:p w14:paraId="39C2C26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101</w:t>
            </w:r>
          </w:p>
        </w:tc>
        <w:tc>
          <w:tcPr>
            <w:tcW w:w="1701" w:type="dxa"/>
            <w:tcBorders>
              <w:top w:val="nil"/>
              <w:left w:val="nil"/>
              <w:bottom w:val="single" w:sz="4" w:space="0" w:color="000000"/>
              <w:right w:val="single" w:sz="4" w:space="0" w:color="000000"/>
            </w:tcBorders>
            <w:hideMark/>
          </w:tcPr>
          <w:p w14:paraId="7FA86B7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7B2EAFA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9169A20"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0323977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077681E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10</w:t>
            </w:r>
          </w:p>
        </w:tc>
      </w:tr>
      <w:tr w:rsidR="00A966DD" w:rsidRPr="00A966DD" w14:paraId="6D071FD5"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1F493FE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426" w:type="dxa"/>
            <w:tcBorders>
              <w:top w:val="nil"/>
              <w:left w:val="nil"/>
              <w:bottom w:val="single" w:sz="4" w:space="0" w:color="000000"/>
              <w:right w:val="single" w:sz="4" w:space="0" w:color="000000"/>
            </w:tcBorders>
            <w:noWrap/>
            <w:hideMark/>
          </w:tcPr>
          <w:p w14:paraId="5825F42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4313AD6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34</w:t>
            </w:r>
          </w:p>
        </w:tc>
        <w:tc>
          <w:tcPr>
            <w:tcW w:w="1701" w:type="dxa"/>
            <w:tcBorders>
              <w:top w:val="nil"/>
              <w:left w:val="nil"/>
              <w:bottom w:val="single" w:sz="4" w:space="0" w:color="auto"/>
              <w:right w:val="single" w:sz="4" w:space="0" w:color="auto"/>
            </w:tcBorders>
            <w:shd w:val="clear" w:color="000000" w:fill="FFFFFF"/>
            <w:hideMark/>
          </w:tcPr>
          <w:p w14:paraId="64F0BF6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102</w:t>
            </w:r>
          </w:p>
        </w:tc>
        <w:tc>
          <w:tcPr>
            <w:tcW w:w="1701" w:type="dxa"/>
            <w:tcBorders>
              <w:top w:val="nil"/>
              <w:left w:val="nil"/>
              <w:bottom w:val="single" w:sz="4" w:space="0" w:color="000000"/>
              <w:right w:val="single" w:sz="4" w:space="0" w:color="000000"/>
            </w:tcBorders>
            <w:hideMark/>
          </w:tcPr>
          <w:p w14:paraId="02EAE07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07B1916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2247018"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0AED185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44CC4F3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w:t>
            </w:r>
          </w:p>
        </w:tc>
      </w:tr>
      <w:tr w:rsidR="00A966DD" w:rsidRPr="00A966DD" w14:paraId="155368F5"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455D131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426" w:type="dxa"/>
            <w:tcBorders>
              <w:top w:val="nil"/>
              <w:left w:val="nil"/>
              <w:bottom w:val="single" w:sz="4" w:space="0" w:color="000000"/>
              <w:right w:val="single" w:sz="4" w:space="0" w:color="000000"/>
            </w:tcBorders>
            <w:noWrap/>
            <w:hideMark/>
          </w:tcPr>
          <w:p w14:paraId="1EB1EB4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2A9B52F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50,5</w:t>
            </w:r>
          </w:p>
        </w:tc>
        <w:tc>
          <w:tcPr>
            <w:tcW w:w="1701" w:type="dxa"/>
            <w:tcBorders>
              <w:top w:val="nil"/>
              <w:left w:val="nil"/>
              <w:bottom w:val="single" w:sz="4" w:space="0" w:color="auto"/>
              <w:right w:val="single" w:sz="4" w:space="0" w:color="auto"/>
            </w:tcBorders>
            <w:shd w:val="clear" w:color="000000" w:fill="FFFFFF"/>
            <w:hideMark/>
          </w:tcPr>
          <w:p w14:paraId="23CB921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103</w:t>
            </w:r>
          </w:p>
        </w:tc>
        <w:tc>
          <w:tcPr>
            <w:tcW w:w="1701" w:type="dxa"/>
            <w:tcBorders>
              <w:top w:val="nil"/>
              <w:left w:val="nil"/>
              <w:bottom w:val="single" w:sz="4" w:space="0" w:color="000000"/>
              <w:right w:val="single" w:sz="4" w:space="0" w:color="000000"/>
            </w:tcBorders>
            <w:hideMark/>
          </w:tcPr>
          <w:p w14:paraId="53B088E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3681964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46F2C1D"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57FC13D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7C92585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28660DB0"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3BEE3BC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426" w:type="dxa"/>
            <w:tcBorders>
              <w:top w:val="nil"/>
              <w:left w:val="nil"/>
              <w:bottom w:val="single" w:sz="4" w:space="0" w:color="000000"/>
              <w:right w:val="single" w:sz="4" w:space="0" w:color="000000"/>
            </w:tcBorders>
            <w:noWrap/>
            <w:hideMark/>
          </w:tcPr>
          <w:p w14:paraId="3D77DA5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39FF48E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51,1</w:t>
            </w:r>
          </w:p>
        </w:tc>
        <w:tc>
          <w:tcPr>
            <w:tcW w:w="1701" w:type="dxa"/>
            <w:tcBorders>
              <w:top w:val="nil"/>
              <w:left w:val="nil"/>
              <w:bottom w:val="single" w:sz="4" w:space="0" w:color="auto"/>
              <w:right w:val="single" w:sz="4" w:space="0" w:color="auto"/>
            </w:tcBorders>
            <w:shd w:val="clear" w:color="000000" w:fill="FFFFFF"/>
            <w:hideMark/>
          </w:tcPr>
          <w:p w14:paraId="119C292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Учебный класс </w:t>
            </w:r>
            <w:r w:rsidRPr="00A966DD">
              <w:rPr>
                <w:rFonts w:ascii="Times New Roman" w:hAnsi="Times New Roman"/>
              </w:rPr>
              <w:lastRenderedPageBreak/>
              <w:t>104</w:t>
            </w:r>
          </w:p>
        </w:tc>
        <w:tc>
          <w:tcPr>
            <w:tcW w:w="1701" w:type="dxa"/>
            <w:tcBorders>
              <w:top w:val="nil"/>
              <w:left w:val="nil"/>
              <w:bottom w:val="single" w:sz="4" w:space="0" w:color="000000"/>
              <w:right w:val="single" w:sz="4" w:space="0" w:color="000000"/>
            </w:tcBorders>
            <w:hideMark/>
          </w:tcPr>
          <w:p w14:paraId="2EE353D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ЛПО 2*36</w:t>
            </w:r>
          </w:p>
        </w:tc>
        <w:tc>
          <w:tcPr>
            <w:tcW w:w="1450" w:type="dxa"/>
            <w:tcBorders>
              <w:top w:val="nil"/>
              <w:left w:val="nil"/>
              <w:bottom w:val="single" w:sz="4" w:space="0" w:color="000000"/>
              <w:right w:val="single" w:sz="4" w:space="0" w:color="000000"/>
            </w:tcBorders>
            <w:hideMark/>
          </w:tcPr>
          <w:p w14:paraId="62156D4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B0DF968"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w:t>
            </w:r>
            <w:r w:rsidRPr="00A966DD">
              <w:rPr>
                <w:rFonts w:ascii="Times New Roman" w:hAnsi="Times New Roman"/>
              </w:rPr>
              <w:lastRenderedPageBreak/>
              <w:t>ые</w:t>
            </w:r>
            <w:proofErr w:type="spellEnd"/>
          </w:p>
        </w:tc>
        <w:tc>
          <w:tcPr>
            <w:tcW w:w="851" w:type="dxa"/>
            <w:tcBorders>
              <w:top w:val="nil"/>
              <w:left w:val="nil"/>
              <w:bottom w:val="single" w:sz="4" w:space="0" w:color="000000"/>
              <w:right w:val="single" w:sz="4" w:space="0" w:color="000000"/>
            </w:tcBorders>
            <w:hideMark/>
          </w:tcPr>
          <w:p w14:paraId="122608F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G13</w:t>
            </w:r>
          </w:p>
        </w:tc>
        <w:tc>
          <w:tcPr>
            <w:tcW w:w="1134" w:type="dxa"/>
            <w:tcBorders>
              <w:top w:val="nil"/>
              <w:left w:val="nil"/>
              <w:bottom w:val="single" w:sz="4" w:space="0" w:color="auto"/>
              <w:right w:val="single" w:sz="4" w:space="0" w:color="auto"/>
            </w:tcBorders>
            <w:shd w:val="clear" w:color="000000" w:fill="FFFFFF"/>
            <w:hideMark/>
          </w:tcPr>
          <w:p w14:paraId="58329AB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7461EBDC"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E27DD0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5</w:t>
            </w:r>
          </w:p>
        </w:tc>
        <w:tc>
          <w:tcPr>
            <w:tcW w:w="426" w:type="dxa"/>
            <w:tcBorders>
              <w:top w:val="nil"/>
              <w:left w:val="nil"/>
              <w:bottom w:val="single" w:sz="4" w:space="0" w:color="000000"/>
              <w:right w:val="single" w:sz="4" w:space="0" w:color="000000"/>
            </w:tcBorders>
            <w:noWrap/>
            <w:hideMark/>
          </w:tcPr>
          <w:p w14:paraId="0A57F37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6B2421D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16,5</w:t>
            </w:r>
          </w:p>
        </w:tc>
        <w:tc>
          <w:tcPr>
            <w:tcW w:w="1701" w:type="dxa"/>
            <w:tcBorders>
              <w:top w:val="nil"/>
              <w:left w:val="nil"/>
              <w:bottom w:val="single" w:sz="4" w:space="0" w:color="auto"/>
              <w:right w:val="single" w:sz="4" w:space="0" w:color="auto"/>
            </w:tcBorders>
            <w:shd w:val="clear" w:color="000000" w:fill="FFFFFF"/>
            <w:hideMark/>
          </w:tcPr>
          <w:p w14:paraId="643296A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Кабинет 105</w:t>
            </w:r>
          </w:p>
        </w:tc>
        <w:tc>
          <w:tcPr>
            <w:tcW w:w="1701" w:type="dxa"/>
            <w:tcBorders>
              <w:top w:val="nil"/>
              <w:left w:val="nil"/>
              <w:bottom w:val="single" w:sz="4" w:space="0" w:color="000000"/>
              <w:right w:val="single" w:sz="4" w:space="0" w:color="000000"/>
            </w:tcBorders>
            <w:hideMark/>
          </w:tcPr>
          <w:p w14:paraId="03CB9B4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3511D01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076994AC"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78793D6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5E36B8F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r>
      <w:tr w:rsidR="00A966DD" w:rsidRPr="00A966DD" w14:paraId="3BFEDDB5"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BA24FD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w:t>
            </w:r>
          </w:p>
        </w:tc>
        <w:tc>
          <w:tcPr>
            <w:tcW w:w="426" w:type="dxa"/>
            <w:tcBorders>
              <w:top w:val="nil"/>
              <w:left w:val="nil"/>
              <w:bottom w:val="single" w:sz="4" w:space="0" w:color="000000"/>
              <w:right w:val="single" w:sz="4" w:space="0" w:color="000000"/>
            </w:tcBorders>
            <w:noWrap/>
            <w:hideMark/>
          </w:tcPr>
          <w:p w14:paraId="4CDE64F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0AD5356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33,6</w:t>
            </w:r>
          </w:p>
        </w:tc>
        <w:tc>
          <w:tcPr>
            <w:tcW w:w="1701" w:type="dxa"/>
            <w:tcBorders>
              <w:top w:val="nil"/>
              <w:left w:val="nil"/>
              <w:bottom w:val="single" w:sz="4" w:space="0" w:color="auto"/>
              <w:right w:val="single" w:sz="4" w:space="0" w:color="auto"/>
            </w:tcBorders>
            <w:shd w:val="clear" w:color="000000" w:fill="FFFFFF"/>
            <w:hideMark/>
          </w:tcPr>
          <w:p w14:paraId="306F3F3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106</w:t>
            </w:r>
          </w:p>
        </w:tc>
        <w:tc>
          <w:tcPr>
            <w:tcW w:w="1701" w:type="dxa"/>
            <w:tcBorders>
              <w:top w:val="nil"/>
              <w:left w:val="nil"/>
              <w:bottom w:val="single" w:sz="4" w:space="0" w:color="000000"/>
              <w:right w:val="single" w:sz="4" w:space="0" w:color="000000"/>
            </w:tcBorders>
            <w:hideMark/>
          </w:tcPr>
          <w:p w14:paraId="36D8BF5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3430C2A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DA81892"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44C370B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18C7972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w:t>
            </w:r>
          </w:p>
        </w:tc>
      </w:tr>
      <w:tr w:rsidR="00A966DD" w:rsidRPr="00A966DD" w14:paraId="2D8ED271"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3B8C2C1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7</w:t>
            </w:r>
          </w:p>
        </w:tc>
        <w:tc>
          <w:tcPr>
            <w:tcW w:w="426" w:type="dxa"/>
            <w:tcBorders>
              <w:top w:val="nil"/>
              <w:left w:val="nil"/>
              <w:bottom w:val="single" w:sz="4" w:space="0" w:color="000000"/>
              <w:right w:val="single" w:sz="4" w:space="0" w:color="000000"/>
            </w:tcBorders>
            <w:noWrap/>
            <w:hideMark/>
          </w:tcPr>
          <w:p w14:paraId="0B8539B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1102F70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51,2</w:t>
            </w:r>
          </w:p>
        </w:tc>
        <w:tc>
          <w:tcPr>
            <w:tcW w:w="1701" w:type="dxa"/>
            <w:tcBorders>
              <w:top w:val="nil"/>
              <w:left w:val="nil"/>
              <w:bottom w:val="single" w:sz="4" w:space="0" w:color="auto"/>
              <w:right w:val="single" w:sz="4" w:space="0" w:color="auto"/>
            </w:tcBorders>
            <w:shd w:val="clear" w:color="000000" w:fill="FFFFFF"/>
            <w:hideMark/>
          </w:tcPr>
          <w:p w14:paraId="39CB4BB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107</w:t>
            </w:r>
          </w:p>
        </w:tc>
        <w:tc>
          <w:tcPr>
            <w:tcW w:w="1701" w:type="dxa"/>
            <w:tcBorders>
              <w:top w:val="nil"/>
              <w:left w:val="nil"/>
              <w:bottom w:val="single" w:sz="4" w:space="0" w:color="000000"/>
              <w:right w:val="single" w:sz="4" w:space="0" w:color="000000"/>
            </w:tcBorders>
            <w:hideMark/>
          </w:tcPr>
          <w:p w14:paraId="4725721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4*18</w:t>
            </w:r>
          </w:p>
        </w:tc>
        <w:tc>
          <w:tcPr>
            <w:tcW w:w="1450" w:type="dxa"/>
            <w:tcBorders>
              <w:top w:val="nil"/>
              <w:left w:val="nil"/>
              <w:bottom w:val="single" w:sz="4" w:space="0" w:color="000000"/>
              <w:right w:val="single" w:sz="4" w:space="0" w:color="000000"/>
            </w:tcBorders>
            <w:hideMark/>
          </w:tcPr>
          <w:p w14:paraId="0296D3C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F47DAC0"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329FE6F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3B6BB1B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15</w:t>
            </w:r>
          </w:p>
        </w:tc>
      </w:tr>
      <w:tr w:rsidR="00A966DD" w:rsidRPr="00A966DD" w14:paraId="47E278D8"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5B2BFBA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8</w:t>
            </w:r>
          </w:p>
        </w:tc>
        <w:tc>
          <w:tcPr>
            <w:tcW w:w="426" w:type="dxa"/>
            <w:tcBorders>
              <w:top w:val="nil"/>
              <w:left w:val="nil"/>
              <w:bottom w:val="single" w:sz="4" w:space="0" w:color="000000"/>
              <w:right w:val="single" w:sz="4" w:space="0" w:color="000000"/>
            </w:tcBorders>
            <w:noWrap/>
            <w:hideMark/>
          </w:tcPr>
          <w:p w14:paraId="41626E9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78397BC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51,5</w:t>
            </w:r>
          </w:p>
        </w:tc>
        <w:tc>
          <w:tcPr>
            <w:tcW w:w="1701" w:type="dxa"/>
            <w:tcBorders>
              <w:top w:val="nil"/>
              <w:left w:val="nil"/>
              <w:bottom w:val="single" w:sz="4" w:space="0" w:color="auto"/>
              <w:right w:val="single" w:sz="4" w:space="0" w:color="auto"/>
            </w:tcBorders>
            <w:shd w:val="clear" w:color="000000" w:fill="FFFFFF"/>
            <w:hideMark/>
          </w:tcPr>
          <w:p w14:paraId="504E9B3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108</w:t>
            </w:r>
          </w:p>
        </w:tc>
        <w:tc>
          <w:tcPr>
            <w:tcW w:w="1701" w:type="dxa"/>
            <w:tcBorders>
              <w:top w:val="nil"/>
              <w:left w:val="nil"/>
              <w:bottom w:val="single" w:sz="4" w:space="0" w:color="000000"/>
              <w:right w:val="single" w:sz="4" w:space="0" w:color="000000"/>
            </w:tcBorders>
            <w:hideMark/>
          </w:tcPr>
          <w:p w14:paraId="72A4AA9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32319CD4"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встраевываемый</w:t>
            </w:r>
            <w:proofErr w:type="spellEnd"/>
          </w:p>
        </w:tc>
        <w:tc>
          <w:tcPr>
            <w:tcW w:w="1417" w:type="dxa"/>
            <w:tcBorders>
              <w:top w:val="nil"/>
              <w:left w:val="nil"/>
              <w:bottom w:val="single" w:sz="4" w:space="0" w:color="auto"/>
              <w:right w:val="single" w:sz="4" w:space="0" w:color="auto"/>
            </w:tcBorders>
            <w:shd w:val="clear" w:color="000000" w:fill="FFFFFF"/>
            <w:hideMark/>
          </w:tcPr>
          <w:p w14:paraId="345A449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0605101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GX53</w:t>
            </w:r>
          </w:p>
        </w:tc>
        <w:tc>
          <w:tcPr>
            <w:tcW w:w="1134" w:type="dxa"/>
            <w:tcBorders>
              <w:top w:val="nil"/>
              <w:left w:val="nil"/>
              <w:bottom w:val="single" w:sz="4" w:space="0" w:color="auto"/>
              <w:right w:val="single" w:sz="4" w:space="0" w:color="auto"/>
            </w:tcBorders>
            <w:shd w:val="clear" w:color="000000" w:fill="FFFFFF"/>
            <w:hideMark/>
          </w:tcPr>
          <w:p w14:paraId="0B47430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w:t>
            </w:r>
          </w:p>
        </w:tc>
      </w:tr>
      <w:tr w:rsidR="00A966DD" w:rsidRPr="00A966DD" w14:paraId="652E86FF"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5642DD7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w:t>
            </w:r>
          </w:p>
        </w:tc>
        <w:tc>
          <w:tcPr>
            <w:tcW w:w="426" w:type="dxa"/>
            <w:tcBorders>
              <w:top w:val="nil"/>
              <w:left w:val="nil"/>
              <w:bottom w:val="single" w:sz="4" w:space="0" w:color="000000"/>
              <w:right w:val="single" w:sz="4" w:space="0" w:color="000000"/>
            </w:tcBorders>
            <w:noWrap/>
            <w:hideMark/>
          </w:tcPr>
          <w:p w14:paraId="5E38219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2A6E3AA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16,4</w:t>
            </w:r>
          </w:p>
        </w:tc>
        <w:tc>
          <w:tcPr>
            <w:tcW w:w="1701" w:type="dxa"/>
            <w:tcBorders>
              <w:top w:val="nil"/>
              <w:left w:val="nil"/>
              <w:bottom w:val="single" w:sz="4" w:space="0" w:color="auto"/>
              <w:right w:val="single" w:sz="4" w:space="0" w:color="auto"/>
            </w:tcBorders>
            <w:shd w:val="clear" w:color="000000" w:fill="FFFFFF"/>
            <w:hideMark/>
          </w:tcPr>
          <w:p w14:paraId="61CD28D4"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Электрощитовая</w:t>
            </w:r>
            <w:proofErr w:type="spellEnd"/>
            <w:r w:rsidRPr="00A966DD">
              <w:rPr>
                <w:rFonts w:ascii="Times New Roman" w:hAnsi="Times New Roman"/>
              </w:rPr>
              <w:t xml:space="preserve"> 109</w:t>
            </w:r>
          </w:p>
        </w:tc>
        <w:tc>
          <w:tcPr>
            <w:tcW w:w="1701" w:type="dxa"/>
            <w:tcBorders>
              <w:top w:val="nil"/>
              <w:left w:val="nil"/>
              <w:bottom w:val="single" w:sz="4" w:space="0" w:color="000000"/>
              <w:right w:val="single" w:sz="4" w:space="0" w:color="000000"/>
            </w:tcBorders>
            <w:hideMark/>
          </w:tcPr>
          <w:p w14:paraId="16A4392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3530D1A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CE8AB25"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74FA875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4A276A8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r>
      <w:tr w:rsidR="00A966DD" w:rsidRPr="00A966DD" w14:paraId="6F38CC3B" w14:textId="77777777" w:rsidTr="002261D3">
        <w:trPr>
          <w:trHeight w:val="255"/>
        </w:trPr>
        <w:tc>
          <w:tcPr>
            <w:tcW w:w="567" w:type="dxa"/>
            <w:tcBorders>
              <w:top w:val="nil"/>
              <w:left w:val="single" w:sz="4" w:space="0" w:color="000000"/>
              <w:bottom w:val="single" w:sz="4" w:space="0" w:color="000000"/>
              <w:right w:val="single" w:sz="4" w:space="0" w:color="000000"/>
            </w:tcBorders>
            <w:noWrap/>
            <w:hideMark/>
          </w:tcPr>
          <w:p w14:paraId="44FDC93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10</w:t>
            </w:r>
          </w:p>
        </w:tc>
        <w:tc>
          <w:tcPr>
            <w:tcW w:w="426" w:type="dxa"/>
            <w:tcBorders>
              <w:top w:val="nil"/>
              <w:left w:val="nil"/>
              <w:bottom w:val="single" w:sz="4" w:space="0" w:color="000000"/>
              <w:right w:val="single" w:sz="4" w:space="0" w:color="000000"/>
            </w:tcBorders>
            <w:noWrap/>
            <w:hideMark/>
          </w:tcPr>
          <w:p w14:paraId="571C2D7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6F0A530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68,6</w:t>
            </w:r>
          </w:p>
        </w:tc>
        <w:tc>
          <w:tcPr>
            <w:tcW w:w="1701" w:type="dxa"/>
            <w:tcBorders>
              <w:top w:val="nil"/>
              <w:left w:val="nil"/>
              <w:bottom w:val="single" w:sz="4" w:space="0" w:color="auto"/>
              <w:right w:val="single" w:sz="4" w:space="0" w:color="auto"/>
            </w:tcBorders>
            <w:shd w:val="clear" w:color="000000" w:fill="FFFFFF"/>
            <w:hideMark/>
          </w:tcPr>
          <w:p w14:paraId="7A2010F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Гардероб 110</w:t>
            </w:r>
          </w:p>
        </w:tc>
        <w:tc>
          <w:tcPr>
            <w:tcW w:w="1701" w:type="dxa"/>
            <w:tcBorders>
              <w:top w:val="nil"/>
              <w:left w:val="nil"/>
              <w:bottom w:val="single" w:sz="4" w:space="0" w:color="000000"/>
              <w:right w:val="single" w:sz="4" w:space="0" w:color="000000"/>
            </w:tcBorders>
            <w:hideMark/>
          </w:tcPr>
          <w:p w14:paraId="3B38342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7635238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FA06201"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76DCC5A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0E97C3A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w:t>
            </w:r>
          </w:p>
        </w:tc>
      </w:tr>
      <w:tr w:rsidR="00A966DD" w:rsidRPr="00A966DD" w14:paraId="62763C34"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70FFDDF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11</w:t>
            </w:r>
          </w:p>
        </w:tc>
        <w:tc>
          <w:tcPr>
            <w:tcW w:w="426" w:type="dxa"/>
            <w:tcBorders>
              <w:top w:val="nil"/>
              <w:left w:val="nil"/>
              <w:bottom w:val="single" w:sz="4" w:space="0" w:color="000000"/>
              <w:right w:val="single" w:sz="4" w:space="0" w:color="000000"/>
            </w:tcBorders>
            <w:noWrap/>
            <w:hideMark/>
          </w:tcPr>
          <w:p w14:paraId="22F3CB6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7DCF644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51,2</w:t>
            </w:r>
          </w:p>
        </w:tc>
        <w:tc>
          <w:tcPr>
            <w:tcW w:w="1701" w:type="dxa"/>
            <w:tcBorders>
              <w:top w:val="nil"/>
              <w:left w:val="nil"/>
              <w:bottom w:val="single" w:sz="4" w:space="0" w:color="auto"/>
              <w:right w:val="single" w:sz="4" w:space="0" w:color="auto"/>
            </w:tcBorders>
            <w:shd w:val="clear" w:color="000000" w:fill="FFFFFF"/>
            <w:hideMark/>
          </w:tcPr>
          <w:p w14:paraId="18467ED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Гардероб 112</w:t>
            </w:r>
          </w:p>
        </w:tc>
        <w:tc>
          <w:tcPr>
            <w:tcW w:w="1701" w:type="dxa"/>
            <w:tcBorders>
              <w:top w:val="nil"/>
              <w:left w:val="nil"/>
              <w:bottom w:val="single" w:sz="4" w:space="0" w:color="000000"/>
              <w:right w:val="single" w:sz="4" w:space="0" w:color="000000"/>
            </w:tcBorders>
            <w:hideMark/>
          </w:tcPr>
          <w:p w14:paraId="637CB49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42286DA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402877E"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1014A3A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02D5E31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8</w:t>
            </w:r>
          </w:p>
        </w:tc>
      </w:tr>
      <w:tr w:rsidR="00A966DD" w:rsidRPr="00A966DD" w14:paraId="7A4E921E"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CF075F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w:t>
            </w:r>
          </w:p>
        </w:tc>
        <w:tc>
          <w:tcPr>
            <w:tcW w:w="426" w:type="dxa"/>
            <w:tcBorders>
              <w:top w:val="nil"/>
              <w:left w:val="nil"/>
              <w:bottom w:val="single" w:sz="4" w:space="0" w:color="000000"/>
              <w:right w:val="single" w:sz="4" w:space="0" w:color="000000"/>
            </w:tcBorders>
            <w:noWrap/>
            <w:hideMark/>
          </w:tcPr>
          <w:p w14:paraId="5FEAD58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4F0F8B6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48,5</w:t>
            </w:r>
          </w:p>
        </w:tc>
        <w:tc>
          <w:tcPr>
            <w:tcW w:w="1701" w:type="dxa"/>
            <w:tcBorders>
              <w:top w:val="nil"/>
              <w:left w:val="nil"/>
              <w:bottom w:val="single" w:sz="4" w:space="0" w:color="auto"/>
              <w:right w:val="single" w:sz="4" w:space="0" w:color="auto"/>
            </w:tcBorders>
            <w:shd w:val="clear" w:color="000000" w:fill="FFFFFF"/>
            <w:hideMark/>
          </w:tcPr>
          <w:p w14:paraId="226451C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112</w:t>
            </w:r>
          </w:p>
        </w:tc>
        <w:tc>
          <w:tcPr>
            <w:tcW w:w="1701" w:type="dxa"/>
            <w:tcBorders>
              <w:top w:val="nil"/>
              <w:left w:val="nil"/>
              <w:bottom w:val="single" w:sz="4" w:space="0" w:color="000000"/>
              <w:right w:val="single" w:sz="4" w:space="0" w:color="000000"/>
            </w:tcBorders>
            <w:hideMark/>
          </w:tcPr>
          <w:p w14:paraId="7DA1105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26FC881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0FC98F7"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35851CB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4EAA676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15</w:t>
            </w:r>
          </w:p>
        </w:tc>
      </w:tr>
      <w:tr w:rsidR="00A966DD" w:rsidRPr="00A966DD" w14:paraId="753BC132"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33487AB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13</w:t>
            </w:r>
          </w:p>
        </w:tc>
        <w:tc>
          <w:tcPr>
            <w:tcW w:w="426" w:type="dxa"/>
            <w:tcBorders>
              <w:top w:val="nil"/>
              <w:left w:val="nil"/>
              <w:bottom w:val="single" w:sz="4" w:space="0" w:color="000000"/>
              <w:right w:val="single" w:sz="4" w:space="0" w:color="000000"/>
            </w:tcBorders>
            <w:noWrap/>
            <w:hideMark/>
          </w:tcPr>
          <w:p w14:paraId="7E98950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3E99D92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353,46</w:t>
            </w:r>
          </w:p>
        </w:tc>
        <w:tc>
          <w:tcPr>
            <w:tcW w:w="1701" w:type="dxa"/>
            <w:tcBorders>
              <w:top w:val="nil"/>
              <w:left w:val="nil"/>
              <w:bottom w:val="single" w:sz="4" w:space="0" w:color="auto"/>
              <w:right w:val="single" w:sz="4" w:space="0" w:color="auto"/>
            </w:tcBorders>
            <w:shd w:val="clear" w:color="000000" w:fill="FFFFFF"/>
            <w:hideMark/>
          </w:tcPr>
          <w:p w14:paraId="2F2C7C3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Коридор </w:t>
            </w:r>
          </w:p>
        </w:tc>
        <w:tc>
          <w:tcPr>
            <w:tcW w:w="1701" w:type="dxa"/>
            <w:tcBorders>
              <w:top w:val="nil"/>
              <w:left w:val="nil"/>
              <w:bottom w:val="single" w:sz="4" w:space="0" w:color="000000"/>
              <w:right w:val="single" w:sz="4" w:space="0" w:color="000000"/>
            </w:tcBorders>
            <w:hideMark/>
          </w:tcPr>
          <w:p w14:paraId="58A63C0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7C59772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0F3E5172"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64C7303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4890C75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47</w:t>
            </w:r>
          </w:p>
        </w:tc>
      </w:tr>
      <w:tr w:rsidR="00A966DD" w:rsidRPr="00A966DD" w14:paraId="2BC891A2"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106F99A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14</w:t>
            </w:r>
          </w:p>
        </w:tc>
        <w:tc>
          <w:tcPr>
            <w:tcW w:w="426" w:type="dxa"/>
            <w:tcBorders>
              <w:top w:val="nil"/>
              <w:left w:val="nil"/>
              <w:bottom w:val="single" w:sz="4" w:space="0" w:color="000000"/>
              <w:right w:val="single" w:sz="4" w:space="0" w:color="000000"/>
            </w:tcBorders>
            <w:noWrap/>
            <w:hideMark/>
          </w:tcPr>
          <w:p w14:paraId="246619C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7BF86C3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34,5</w:t>
            </w:r>
          </w:p>
        </w:tc>
        <w:tc>
          <w:tcPr>
            <w:tcW w:w="1701" w:type="dxa"/>
            <w:tcBorders>
              <w:top w:val="nil"/>
              <w:left w:val="nil"/>
              <w:bottom w:val="single" w:sz="4" w:space="0" w:color="auto"/>
              <w:right w:val="single" w:sz="4" w:space="0" w:color="auto"/>
            </w:tcBorders>
            <w:shd w:val="clear" w:color="000000" w:fill="FFFFFF"/>
            <w:hideMark/>
          </w:tcPr>
          <w:p w14:paraId="045B7FC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Мойка </w:t>
            </w:r>
          </w:p>
        </w:tc>
        <w:tc>
          <w:tcPr>
            <w:tcW w:w="1701" w:type="dxa"/>
            <w:tcBorders>
              <w:top w:val="nil"/>
              <w:left w:val="nil"/>
              <w:bottom w:val="single" w:sz="4" w:space="0" w:color="000000"/>
              <w:right w:val="single" w:sz="4" w:space="0" w:color="000000"/>
            </w:tcBorders>
            <w:hideMark/>
          </w:tcPr>
          <w:p w14:paraId="45419F0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017EB00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7434BAC3"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25EDB51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2B49081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0A2077BF"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4887B29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15</w:t>
            </w:r>
          </w:p>
        </w:tc>
        <w:tc>
          <w:tcPr>
            <w:tcW w:w="426" w:type="dxa"/>
            <w:tcBorders>
              <w:top w:val="nil"/>
              <w:left w:val="nil"/>
              <w:bottom w:val="single" w:sz="4" w:space="0" w:color="000000"/>
              <w:right w:val="single" w:sz="4" w:space="0" w:color="000000"/>
            </w:tcBorders>
            <w:noWrap/>
            <w:hideMark/>
          </w:tcPr>
          <w:p w14:paraId="18DA3FC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07CDFD6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16,6</w:t>
            </w:r>
          </w:p>
        </w:tc>
        <w:tc>
          <w:tcPr>
            <w:tcW w:w="1701" w:type="dxa"/>
            <w:tcBorders>
              <w:top w:val="nil"/>
              <w:left w:val="nil"/>
              <w:bottom w:val="single" w:sz="4" w:space="0" w:color="auto"/>
              <w:right w:val="single" w:sz="4" w:space="0" w:color="auto"/>
            </w:tcBorders>
            <w:shd w:val="clear" w:color="000000" w:fill="FFFFFF"/>
            <w:hideMark/>
          </w:tcPr>
          <w:p w14:paraId="04801EA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Архив </w:t>
            </w:r>
          </w:p>
        </w:tc>
        <w:tc>
          <w:tcPr>
            <w:tcW w:w="1701" w:type="dxa"/>
            <w:tcBorders>
              <w:top w:val="nil"/>
              <w:left w:val="nil"/>
              <w:bottom w:val="single" w:sz="4" w:space="0" w:color="000000"/>
              <w:right w:val="single" w:sz="4" w:space="0" w:color="000000"/>
            </w:tcBorders>
            <w:hideMark/>
          </w:tcPr>
          <w:p w14:paraId="4224E7A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1CD6C1B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75D3369D"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42E325C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1F2C861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15EF9578"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1A9EA2F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w:t>
            </w:r>
          </w:p>
        </w:tc>
        <w:tc>
          <w:tcPr>
            <w:tcW w:w="426" w:type="dxa"/>
            <w:tcBorders>
              <w:top w:val="nil"/>
              <w:left w:val="nil"/>
              <w:bottom w:val="single" w:sz="4" w:space="0" w:color="000000"/>
              <w:right w:val="single" w:sz="4" w:space="0" w:color="000000"/>
            </w:tcBorders>
            <w:noWrap/>
            <w:hideMark/>
          </w:tcPr>
          <w:p w14:paraId="52DFC47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6D81BD8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45,5</w:t>
            </w:r>
          </w:p>
        </w:tc>
        <w:tc>
          <w:tcPr>
            <w:tcW w:w="1701" w:type="dxa"/>
            <w:tcBorders>
              <w:top w:val="nil"/>
              <w:left w:val="nil"/>
              <w:bottom w:val="single" w:sz="4" w:space="0" w:color="auto"/>
              <w:right w:val="single" w:sz="4" w:space="0" w:color="auto"/>
            </w:tcBorders>
            <w:shd w:val="clear" w:color="000000" w:fill="FFFFFF"/>
            <w:hideMark/>
          </w:tcPr>
          <w:p w14:paraId="2552021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Медицинский кабинет 116</w:t>
            </w:r>
          </w:p>
        </w:tc>
        <w:tc>
          <w:tcPr>
            <w:tcW w:w="1701" w:type="dxa"/>
            <w:tcBorders>
              <w:top w:val="nil"/>
              <w:left w:val="nil"/>
              <w:bottom w:val="single" w:sz="4" w:space="0" w:color="000000"/>
              <w:right w:val="single" w:sz="4" w:space="0" w:color="000000"/>
            </w:tcBorders>
            <w:hideMark/>
          </w:tcPr>
          <w:p w14:paraId="5627495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3C3509F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59CBF22A"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0016204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6BE0462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10</w:t>
            </w:r>
          </w:p>
        </w:tc>
      </w:tr>
      <w:tr w:rsidR="00A966DD" w:rsidRPr="00A966DD" w14:paraId="5DCF6CC6" w14:textId="77777777" w:rsidTr="002261D3">
        <w:trPr>
          <w:trHeight w:val="320"/>
        </w:trPr>
        <w:tc>
          <w:tcPr>
            <w:tcW w:w="567" w:type="dxa"/>
            <w:tcBorders>
              <w:top w:val="nil"/>
              <w:left w:val="single" w:sz="4" w:space="0" w:color="000000"/>
              <w:bottom w:val="single" w:sz="4" w:space="0" w:color="000000"/>
              <w:right w:val="single" w:sz="4" w:space="0" w:color="000000"/>
            </w:tcBorders>
            <w:noWrap/>
            <w:hideMark/>
          </w:tcPr>
          <w:p w14:paraId="2345DB5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c>
          <w:tcPr>
            <w:tcW w:w="426" w:type="dxa"/>
            <w:tcBorders>
              <w:top w:val="nil"/>
              <w:left w:val="nil"/>
              <w:bottom w:val="single" w:sz="4" w:space="0" w:color="000000"/>
              <w:right w:val="single" w:sz="4" w:space="0" w:color="000000"/>
            </w:tcBorders>
            <w:noWrap/>
            <w:hideMark/>
          </w:tcPr>
          <w:p w14:paraId="49FB40D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46F2409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25,3</w:t>
            </w:r>
          </w:p>
        </w:tc>
        <w:tc>
          <w:tcPr>
            <w:tcW w:w="1701" w:type="dxa"/>
            <w:tcBorders>
              <w:top w:val="nil"/>
              <w:left w:val="nil"/>
              <w:bottom w:val="single" w:sz="4" w:space="0" w:color="auto"/>
              <w:right w:val="single" w:sz="4" w:space="0" w:color="auto"/>
            </w:tcBorders>
            <w:shd w:val="clear" w:color="000000" w:fill="FFFFFF"/>
            <w:hideMark/>
          </w:tcPr>
          <w:p w14:paraId="56A55A5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Стоматологический  кабинет 117</w:t>
            </w:r>
          </w:p>
        </w:tc>
        <w:tc>
          <w:tcPr>
            <w:tcW w:w="1701" w:type="dxa"/>
            <w:tcBorders>
              <w:top w:val="nil"/>
              <w:left w:val="nil"/>
              <w:bottom w:val="single" w:sz="4" w:space="0" w:color="000000"/>
              <w:right w:val="single" w:sz="4" w:space="0" w:color="000000"/>
            </w:tcBorders>
            <w:hideMark/>
          </w:tcPr>
          <w:p w14:paraId="20889CB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33F201A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635912C"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300F1F5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4F32756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w:t>
            </w:r>
          </w:p>
        </w:tc>
      </w:tr>
      <w:tr w:rsidR="00A966DD" w:rsidRPr="00A966DD" w14:paraId="2E99E3E3"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798CDF2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18</w:t>
            </w:r>
          </w:p>
        </w:tc>
        <w:tc>
          <w:tcPr>
            <w:tcW w:w="426" w:type="dxa"/>
            <w:tcBorders>
              <w:top w:val="nil"/>
              <w:left w:val="nil"/>
              <w:bottom w:val="single" w:sz="4" w:space="0" w:color="000000"/>
              <w:right w:val="single" w:sz="4" w:space="0" w:color="000000"/>
            </w:tcBorders>
            <w:noWrap/>
            <w:hideMark/>
          </w:tcPr>
          <w:p w14:paraId="2C59418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773446D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15,6</w:t>
            </w:r>
          </w:p>
        </w:tc>
        <w:tc>
          <w:tcPr>
            <w:tcW w:w="1701" w:type="dxa"/>
            <w:tcBorders>
              <w:top w:val="nil"/>
              <w:left w:val="nil"/>
              <w:bottom w:val="single" w:sz="4" w:space="0" w:color="auto"/>
              <w:right w:val="single" w:sz="4" w:space="0" w:color="auto"/>
            </w:tcBorders>
            <w:shd w:val="clear" w:color="000000" w:fill="FFFFFF"/>
            <w:hideMark/>
          </w:tcPr>
          <w:p w14:paraId="2B8E7BA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СУ</w:t>
            </w:r>
          </w:p>
        </w:tc>
        <w:tc>
          <w:tcPr>
            <w:tcW w:w="1701" w:type="dxa"/>
            <w:tcBorders>
              <w:top w:val="nil"/>
              <w:left w:val="nil"/>
              <w:bottom w:val="single" w:sz="4" w:space="0" w:color="000000"/>
              <w:right w:val="single" w:sz="4" w:space="0" w:color="000000"/>
            </w:tcBorders>
            <w:hideMark/>
          </w:tcPr>
          <w:p w14:paraId="142B601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СЛ-1*12</w:t>
            </w:r>
          </w:p>
        </w:tc>
        <w:tc>
          <w:tcPr>
            <w:tcW w:w="1450" w:type="dxa"/>
            <w:tcBorders>
              <w:top w:val="nil"/>
              <w:left w:val="nil"/>
              <w:bottom w:val="single" w:sz="4" w:space="0" w:color="000000"/>
              <w:right w:val="single" w:sz="4" w:space="0" w:color="000000"/>
            </w:tcBorders>
            <w:hideMark/>
          </w:tcPr>
          <w:p w14:paraId="5F12D7D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70EFC38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392DCDA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Е 27</w:t>
            </w:r>
          </w:p>
        </w:tc>
        <w:tc>
          <w:tcPr>
            <w:tcW w:w="1134" w:type="dxa"/>
            <w:tcBorders>
              <w:top w:val="nil"/>
              <w:left w:val="nil"/>
              <w:bottom w:val="single" w:sz="4" w:space="0" w:color="auto"/>
              <w:right w:val="single" w:sz="4" w:space="0" w:color="auto"/>
            </w:tcBorders>
            <w:shd w:val="clear" w:color="000000" w:fill="FFFFFF"/>
            <w:hideMark/>
          </w:tcPr>
          <w:p w14:paraId="2D36E91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r>
      <w:tr w:rsidR="00A966DD" w:rsidRPr="00A966DD" w14:paraId="3B8B56B4"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0C859F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19</w:t>
            </w:r>
          </w:p>
        </w:tc>
        <w:tc>
          <w:tcPr>
            <w:tcW w:w="426" w:type="dxa"/>
            <w:tcBorders>
              <w:top w:val="nil"/>
              <w:left w:val="nil"/>
              <w:bottom w:val="single" w:sz="4" w:space="0" w:color="000000"/>
              <w:right w:val="single" w:sz="4" w:space="0" w:color="000000"/>
            </w:tcBorders>
            <w:noWrap/>
            <w:hideMark/>
          </w:tcPr>
          <w:p w14:paraId="012F9AF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1A59C25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9,3</w:t>
            </w:r>
          </w:p>
        </w:tc>
        <w:tc>
          <w:tcPr>
            <w:tcW w:w="1701" w:type="dxa"/>
            <w:tcBorders>
              <w:top w:val="nil"/>
              <w:left w:val="nil"/>
              <w:bottom w:val="single" w:sz="4" w:space="0" w:color="auto"/>
              <w:right w:val="single" w:sz="4" w:space="0" w:color="auto"/>
            </w:tcBorders>
            <w:shd w:val="clear" w:color="000000" w:fill="FFFFFF"/>
            <w:hideMark/>
          </w:tcPr>
          <w:p w14:paraId="008142B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СУ</w:t>
            </w:r>
          </w:p>
        </w:tc>
        <w:tc>
          <w:tcPr>
            <w:tcW w:w="1701" w:type="dxa"/>
            <w:tcBorders>
              <w:top w:val="nil"/>
              <w:left w:val="nil"/>
              <w:bottom w:val="single" w:sz="4" w:space="0" w:color="000000"/>
              <w:right w:val="single" w:sz="4" w:space="0" w:color="000000"/>
            </w:tcBorders>
            <w:hideMark/>
          </w:tcPr>
          <w:p w14:paraId="79E889C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СЛ-1*12</w:t>
            </w:r>
          </w:p>
        </w:tc>
        <w:tc>
          <w:tcPr>
            <w:tcW w:w="1450" w:type="dxa"/>
            <w:tcBorders>
              <w:top w:val="nil"/>
              <w:left w:val="nil"/>
              <w:bottom w:val="single" w:sz="4" w:space="0" w:color="000000"/>
              <w:right w:val="single" w:sz="4" w:space="0" w:color="000000"/>
            </w:tcBorders>
            <w:hideMark/>
          </w:tcPr>
          <w:p w14:paraId="68F9A69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C77D03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2B7C532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Е 27</w:t>
            </w:r>
          </w:p>
        </w:tc>
        <w:tc>
          <w:tcPr>
            <w:tcW w:w="1134" w:type="dxa"/>
            <w:tcBorders>
              <w:top w:val="nil"/>
              <w:left w:val="nil"/>
              <w:bottom w:val="single" w:sz="4" w:space="0" w:color="auto"/>
              <w:right w:val="single" w:sz="4" w:space="0" w:color="auto"/>
            </w:tcBorders>
            <w:shd w:val="clear" w:color="000000" w:fill="FFFFFF"/>
            <w:hideMark/>
          </w:tcPr>
          <w:p w14:paraId="5B8FED3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r>
      <w:tr w:rsidR="00A966DD" w:rsidRPr="00A966DD" w14:paraId="5209BF4E"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B8A126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20</w:t>
            </w:r>
          </w:p>
        </w:tc>
        <w:tc>
          <w:tcPr>
            <w:tcW w:w="426" w:type="dxa"/>
            <w:tcBorders>
              <w:top w:val="nil"/>
              <w:left w:val="nil"/>
              <w:bottom w:val="single" w:sz="4" w:space="0" w:color="000000"/>
              <w:right w:val="single" w:sz="4" w:space="0" w:color="000000"/>
            </w:tcBorders>
            <w:noWrap/>
            <w:hideMark/>
          </w:tcPr>
          <w:p w14:paraId="2AF1D40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1A60419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16,8</w:t>
            </w:r>
          </w:p>
        </w:tc>
        <w:tc>
          <w:tcPr>
            <w:tcW w:w="1701" w:type="dxa"/>
            <w:tcBorders>
              <w:top w:val="nil"/>
              <w:left w:val="nil"/>
              <w:bottom w:val="single" w:sz="4" w:space="0" w:color="auto"/>
              <w:right w:val="single" w:sz="4" w:space="0" w:color="auto"/>
            </w:tcBorders>
            <w:shd w:val="clear" w:color="000000" w:fill="FFFFFF"/>
            <w:hideMark/>
          </w:tcPr>
          <w:p w14:paraId="79C16CB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СУ</w:t>
            </w:r>
          </w:p>
        </w:tc>
        <w:tc>
          <w:tcPr>
            <w:tcW w:w="1701" w:type="dxa"/>
            <w:tcBorders>
              <w:top w:val="nil"/>
              <w:left w:val="nil"/>
              <w:bottom w:val="single" w:sz="4" w:space="0" w:color="000000"/>
              <w:right w:val="single" w:sz="4" w:space="0" w:color="000000"/>
            </w:tcBorders>
            <w:hideMark/>
          </w:tcPr>
          <w:p w14:paraId="0C75668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СЛ-1*12</w:t>
            </w:r>
          </w:p>
        </w:tc>
        <w:tc>
          <w:tcPr>
            <w:tcW w:w="1450" w:type="dxa"/>
            <w:tcBorders>
              <w:top w:val="nil"/>
              <w:left w:val="nil"/>
              <w:bottom w:val="single" w:sz="4" w:space="0" w:color="000000"/>
              <w:right w:val="single" w:sz="4" w:space="0" w:color="000000"/>
            </w:tcBorders>
            <w:hideMark/>
          </w:tcPr>
          <w:p w14:paraId="0EEC0B9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1086381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08228AB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Е 27</w:t>
            </w:r>
          </w:p>
        </w:tc>
        <w:tc>
          <w:tcPr>
            <w:tcW w:w="1134" w:type="dxa"/>
            <w:tcBorders>
              <w:top w:val="nil"/>
              <w:left w:val="nil"/>
              <w:bottom w:val="single" w:sz="4" w:space="0" w:color="auto"/>
              <w:right w:val="single" w:sz="4" w:space="0" w:color="auto"/>
            </w:tcBorders>
            <w:shd w:val="clear" w:color="000000" w:fill="FFFFFF"/>
            <w:hideMark/>
          </w:tcPr>
          <w:p w14:paraId="30308FC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r>
      <w:tr w:rsidR="00A966DD" w:rsidRPr="00A966DD" w14:paraId="313B464F"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5AFCFBA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21</w:t>
            </w:r>
          </w:p>
        </w:tc>
        <w:tc>
          <w:tcPr>
            <w:tcW w:w="426" w:type="dxa"/>
            <w:tcBorders>
              <w:top w:val="nil"/>
              <w:left w:val="nil"/>
              <w:bottom w:val="single" w:sz="4" w:space="0" w:color="000000"/>
              <w:right w:val="single" w:sz="4" w:space="0" w:color="000000"/>
            </w:tcBorders>
            <w:noWrap/>
            <w:hideMark/>
          </w:tcPr>
          <w:p w14:paraId="364E700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7A2DD31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12,6</w:t>
            </w:r>
          </w:p>
        </w:tc>
        <w:tc>
          <w:tcPr>
            <w:tcW w:w="1701" w:type="dxa"/>
            <w:tcBorders>
              <w:top w:val="nil"/>
              <w:left w:val="nil"/>
              <w:bottom w:val="single" w:sz="4" w:space="0" w:color="auto"/>
              <w:right w:val="single" w:sz="4" w:space="0" w:color="auto"/>
            </w:tcBorders>
            <w:shd w:val="clear" w:color="000000" w:fill="FFFFFF"/>
            <w:hideMark/>
          </w:tcPr>
          <w:p w14:paraId="4B087C9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Лестничная клетка 1</w:t>
            </w:r>
          </w:p>
        </w:tc>
        <w:tc>
          <w:tcPr>
            <w:tcW w:w="1701" w:type="dxa"/>
            <w:tcBorders>
              <w:top w:val="nil"/>
              <w:left w:val="nil"/>
              <w:bottom w:val="single" w:sz="4" w:space="0" w:color="000000"/>
              <w:right w:val="single" w:sz="4" w:space="0" w:color="000000"/>
            </w:tcBorders>
            <w:hideMark/>
          </w:tcPr>
          <w:p w14:paraId="1FA169B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0E61E47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5C870957"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437E337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5B88FC1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4AB135D8"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4A0523A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22</w:t>
            </w:r>
          </w:p>
        </w:tc>
        <w:tc>
          <w:tcPr>
            <w:tcW w:w="426" w:type="dxa"/>
            <w:tcBorders>
              <w:top w:val="nil"/>
              <w:left w:val="nil"/>
              <w:bottom w:val="single" w:sz="4" w:space="0" w:color="000000"/>
              <w:right w:val="single" w:sz="4" w:space="0" w:color="000000"/>
            </w:tcBorders>
            <w:noWrap/>
            <w:hideMark/>
          </w:tcPr>
          <w:p w14:paraId="4234DD0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010F89C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16,8</w:t>
            </w:r>
          </w:p>
        </w:tc>
        <w:tc>
          <w:tcPr>
            <w:tcW w:w="1701" w:type="dxa"/>
            <w:tcBorders>
              <w:top w:val="nil"/>
              <w:left w:val="nil"/>
              <w:bottom w:val="single" w:sz="4" w:space="0" w:color="auto"/>
              <w:right w:val="single" w:sz="4" w:space="0" w:color="auto"/>
            </w:tcBorders>
            <w:shd w:val="clear" w:color="000000" w:fill="FFFFFF"/>
            <w:hideMark/>
          </w:tcPr>
          <w:p w14:paraId="4C25F21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Лестничная клетка 2</w:t>
            </w:r>
          </w:p>
        </w:tc>
        <w:tc>
          <w:tcPr>
            <w:tcW w:w="1701" w:type="dxa"/>
            <w:tcBorders>
              <w:top w:val="nil"/>
              <w:left w:val="nil"/>
              <w:bottom w:val="single" w:sz="4" w:space="0" w:color="000000"/>
              <w:right w:val="single" w:sz="4" w:space="0" w:color="000000"/>
            </w:tcBorders>
            <w:hideMark/>
          </w:tcPr>
          <w:p w14:paraId="66C4F87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2D7C63D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180FFA71"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38077CC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124A627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76D004C6"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0B6B708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23</w:t>
            </w:r>
          </w:p>
        </w:tc>
        <w:tc>
          <w:tcPr>
            <w:tcW w:w="426" w:type="dxa"/>
            <w:tcBorders>
              <w:top w:val="nil"/>
              <w:left w:val="nil"/>
              <w:bottom w:val="single" w:sz="4" w:space="0" w:color="000000"/>
              <w:right w:val="single" w:sz="4" w:space="0" w:color="000000"/>
            </w:tcBorders>
            <w:noWrap/>
            <w:hideMark/>
          </w:tcPr>
          <w:p w14:paraId="33C94C8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4C88B9B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20,4</w:t>
            </w:r>
          </w:p>
        </w:tc>
        <w:tc>
          <w:tcPr>
            <w:tcW w:w="1701" w:type="dxa"/>
            <w:tcBorders>
              <w:top w:val="nil"/>
              <w:left w:val="nil"/>
              <w:bottom w:val="single" w:sz="4" w:space="0" w:color="auto"/>
              <w:right w:val="single" w:sz="4" w:space="0" w:color="auto"/>
            </w:tcBorders>
            <w:shd w:val="clear" w:color="000000" w:fill="FFFFFF"/>
            <w:hideMark/>
          </w:tcPr>
          <w:p w14:paraId="3448AA6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Лестничная клетка 3</w:t>
            </w:r>
          </w:p>
        </w:tc>
        <w:tc>
          <w:tcPr>
            <w:tcW w:w="1701" w:type="dxa"/>
            <w:tcBorders>
              <w:top w:val="nil"/>
              <w:left w:val="nil"/>
              <w:bottom w:val="single" w:sz="4" w:space="0" w:color="000000"/>
              <w:right w:val="single" w:sz="4" w:space="0" w:color="000000"/>
            </w:tcBorders>
            <w:hideMark/>
          </w:tcPr>
          <w:p w14:paraId="62BEB30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48E6B31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55713EE3"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748679E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65FEB0C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7E2715F8"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25541B4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24</w:t>
            </w:r>
          </w:p>
        </w:tc>
        <w:tc>
          <w:tcPr>
            <w:tcW w:w="426" w:type="dxa"/>
            <w:tcBorders>
              <w:top w:val="nil"/>
              <w:left w:val="nil"/>
              <w:bottom w:val="single" w:sz="4" w:space="0" w:color="000000"/>
              <w:right w:val="single" w:sz="4" w:space="0" w:color="000000"/>
            </w:tcBorders>
            <w:noWrap/>
            <w:hideMark/>
          </w:tcPr>
          <w:p w14:paraId="26A6B29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641DBE6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168,6</w:t>
            </w:r>
          </w:p>
        </w:tc>
        <w:tc>
          <w:tcPr>
            <w:tcW w:w="1701" w:type="dxa"/>
            <w:tcBorders>
              <w:top w:val="nil"/>
              <w:left w:val="nil"/>
              <w:bottom w:val="single" w:sz="4" w:space="0" w:color="auto"/>
              <w:right w:val="single" w:sz="4" w:space="0" w:color="auto"/>
            </w:tcBorders>
            <w:shd w:val="clear" w:color="000000" w:fill="FFFFFF"/>
            <w:hideMark/>
          </w:tcPr>
          <w:p w14:paraId="641EE2D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Столовая (зал)</w:t>
            </w:r>
          </w:p>
        </w:tc>
        <w:tc>
          <w:tcPr>
            <w:tcW w:w="1701" w:type="dxa"/>
            <w:tcBorders>
              <w:top w:val="nil"/>
              <w:left w:val="nil"/>
              <w:bottom w:val="single" w:sz="4" w:space="0" w:color="000000"/>
              <w:right w:val="single" w:sz="4" w:space="0" w:color="000000"/>
            </w:tcBorders>
            <w:hideMark/>
          </w:tcPr>
          <w:p w14:paraId="0FF229E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583D5E4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5578757"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49EFE68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136AAAC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38</w:t>
            </w:r>
          </w:p>
        </w:tc>
      </w:tr>
      <w:tr w:rsidR="00A966DD" w:rsidRPr="00A966DD" w14:paraId="7C93650D"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3C82BE5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25</w:t>
            </w:r>
          </w:p>
        </w:tc>
        <w:tc>
          <w:tcPr>
            <w:tcW w:w="426" w:type="dxa"/>
            <w:tcBorders>
              <w:top w:val="nil"/>
              <w:left w:val="nil"/>
              <w:bottom w:val="single" w:sz="4" w:space="0" w:color="000000"/>
              <w:right w:val="single" w:sz="4" w:space="0" w:color="000000"/>
            </w:tcBorders>
            <w:noWrap/>
            <w:hideMark/>
          </w:tcPr>
          <w:p w14:paraId="7ECCAAC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0CC1783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19,8</w:t>
            </w:r>
          </w:p>
        </w:tc>
        <w:tc>
          <w:tcPr>
            <w:tcW w:w="1701" w:type="dxa"/>
            <w:tcBorders>
              <w:top w:val="nil"/>
              <w:left w:val="nil"/>
              <w:bottom w:val="single" w:sz="4" w:space="0" w:color="auto"/>
              <w:right w:val="single" w:sz="4" w:space="0" w:color="auto"/>
            </w:tcBorders>
            <w:shd w:val="clear" w:color="000000" w:fill="FFFFFF"/>
            <w:hideMark/>
          </w:tcPr>
          <w:p w14:paraId="752D34E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Горячий цех</w:t>
            </w:r>
          </w:p>
        </w:tc>
        <w:tc>
          <w:tcPr>
            <w:tcW w:w="1701" w:type="dxa"/>
            <w:tcBorders>
              <w:top w:val="nil"/>
              <w:left w:val="nil"/>
              <w:bottom w:val="single" w:sz="4" w:space="0" w:color="000000"/>
              <w:right w:val="single" w:sz="4" w:space="0" w:color="000000"/>
            </w:tcBorders>
            <w:hideMark/>
          </w:tcPr>
          <w:p w14:paraId="6254B10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6619463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72A7ADE7"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25C775C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6FFDF45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20</w:t>
            </w:r>
          </w:p>
        </w:tc>
      </w:tr>
      <w:tr w:rsidR="00A966DD" w:rsidRPr="00A966DD" w14:paraId="37B35E93"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3D988D7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26</w:t>
            </w:r>
          </w:p>
        </w:tc>
        <w:tc>
          <w:tcPr>
            <w:tcW w:w="426" w:type="dxa"/>
            <w:tcBorders>
              <w:top w:val="nil"/>
              <w:left w:val="nil"/>
              <w:bottom w:val="single" w:sz="4" w:space="0" w:color="000000"/>
              <w:right w:val="single" w:sz="4" w:space="0" w:color="000000"/>
            </w:tcBorders>
            <w:noWrap/>
            <w:hideMark/>
          </w:tcPr>
          <w:p w14:paraId="207733A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180503A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5,3</w:t>
            </w:r>
          </w:p>
        </w:tc>
        <w:tc>
          <w:tcPr>
            <w:tcW w:w="1701" w:type="dxa"/>
            <w:tcBorders>
              <w:top w:val="nil"/>
              <w:left w:val="nil"/>
              <w:bottom w:val="single" w:sz="4" w:space="0" w:color="auto"/>
              <w:right w:val="single" w:sz="4" w:space="0" w:color="auto"/>
            </w:tcBorders>
            <w:shd w:val="clear" w:color="000000" w:fill="FFFFFF"/>
            <w:hideMark/>
          </w:tcPr>
          <w:p w14:paraId="1369044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холодильный цех</w:t>
            </w:r>
          </w:p>
        </w:tc>
        <w:tc>
          <w:tcPr>
            <w:tcW w:w="1701" w:type="dxa"/>
            <w:tcBorders>
              <w:top w:val="nil"/>
              <w:left w:val="nil"/>
              <w:bottom w:val="single" w:sz="4" w:space="0" w:color="000000"/>
              <w:right w:val="single" w:sz="4" w:space="0" w:color="000000"/>
            </w:tcBorders>
            <w:hideMark/>
          </w:tcPr>
          <w:p w14:paraId="3ED66BB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СЛ-1*12</w:t>
            </w:r>
          </w:p>
        </w:tc>
        <w:tc>
          <w:tcPr>
            <w:tcW w:w="1450" w:type="dxa"/>
            <w:tcBorders>
              <w:top w:val="nil"/>
              <w:left w:val="nil"/>
              <w:bottom w:val="single" w:sz="4" w:space="0" w:color="000000"/>
              <w:right w:val="single" w:sz="4" w:space="0" w:color="000000"/>
            </w:tcBorders>
            <w:hideMark/>
          </w:tcPr>
          <w:p w14:paraId="42EE32D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721AEF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7241DE1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Е 27</w:t>
            </w:r>
          </w:p>
        </w:tc>
        <w:tc>
          <w:tcPr>
            <w:tcW w:w="1134" w:type="dxa"/>
            <w:tcBorders>
              <w:top w:val="nil"/>
              <w:left w:val="nil"/>
              <w:bottom w:val="single" w:sz="4" w:space="0" w:color="auto"/>
              <w:right w:val="single" w:sz="4" w:space="0" w:color="auto"/>
            </w:tcBorders>
            <w:shd w:val="clear" w:color="000000" w:fill="FFFFFF"/>
            <w:hideMark/>
          </w:tcPr>
          <w:p w14:paraId="63F1360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w:t>
            </w:r>
          </w:p>
        </w:tc>
      </w:tr>
      <w:tr w:rsidR="00A966DD" w:rsidRPr="00A966DD" w14:paraId="7EED7BFE"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773FFCA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27</w:t>
            </w:r>
          </w:p>
        </w:tc>
        <w:tc>
          <w:tcPr>
            <w:tcW w:w="426" w:type="dxa"/>
            <w:tcBorders>
              <w:top w:val="nil"/>
              <w:left w:val="nil"/>
              <w:bottom w:val="single" w:sz="4" w:space="0" w:color="000000"/>
              <w:right w:val="single" w:sz="4" w:space="0" w:color="000000"/>
            </w:tcBorders>
            <w:noWrap/>
            <w:hideMark/>
          </w:tcPr>
          <w:p w14:paraId="6CCD596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1CECB00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15,08</w:t>
            </w:r>
          </w:p>
        </w:tc>
        <w:tc>
          <w:tcPr>
            <w:tcW w:w="1701" w:type="dxa"/>
            <w:tcBorders>
              <w:top w:val="nil"/>
              <w:left w:val="nil"/>
              <w:bottom w:val="single" w:sz="4" w:space="0" w:color="auto"/>
              <w:right w:val="single" w:sz="4" w:space="0" w:color="auto"/>
            </w:tcBorders>
            <w:shd w:val="clear" w:color="000000" w:fill="FFFFFF"/>
            <w:hideMark/>
          </w:tcPr>
          <w:p w14:paraId="3F2A832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Раздевалка </w:t>
            </w:r>
          </w:p>
        </w:tc>
        <w:tc>
          <w:tcPr>
            <w:tcW w:w="1701" w:type="dxa"/>
            <w:tcBorders>
              <w:top w:val="nil"/>
              <w:left w:val="nil"/>
              <w:bottom w:val="single" w:sz="4" w:space="0" w:color="000000"/>
              <w:right w:val="single" w:sz="4" w:space="0" w:color="000000"/>
            </w:tcBorders>
            <w:hideMark/>
          </w:tcPr>
          <w:p w14:paraId="5CF6D50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045811B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1AB6F18"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68D1C39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524A13F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0419822B"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77BAAA1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28</w:t>
            </w:r>
          </w:p>
        </w:tc>
        <w:tc>
          <w:tcPr>
            <w:tcW w:w="426" w:type="dxa"/>
            <w:tcBorders>
              <w:top w:val="nil"/>
              <w:left w:val="nil"/>
              <w:bottom w:val="single" w:sz="4" w:space="0" w:color="000000"/>
              <w:right w:val="single" w:sz="4" w:space="0" w:color="000000"/>
            </w:tcBorders>
            <w:noWrap/>
            <w:hideMark/>
          </w:tcPr>
          <w:p w14:paraId="4F1D420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3079D2A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27,7</w:t>
            </w:r>
          </w:p>
        </w:tc>
        <w:tc>
          <w:tcPr>
            <w:tcW w:w="1701" w:type="dxa"/>
            <w:tcBorders>
              <w:top w:val="nil"/>
              <w:left w:val="nil"/>
              <w:bottom w:val="single" w:sz="4" w:space="0" w:color="auto"/>
              <w:right w:val="single" w:sz="4" w:space="0" w:color="auto"/>
            </w:tcBorders>
            <w:shd w:val="clear" w:color="000000" w:fill="FFFFFF"/>
            <w:hideMark/>
          </w:tcPr>
          <w:p w14:paraId="4C92B2D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Овощной цех</w:t>
            </w:r>
          </w:p>
        </w:tc>
        <w:tc>
          <w:tcPr>
            <w:tcW w:w="1701" w:type="dxa"/>
            <w:tcBorders>
              <w:top w:val="nil"/>
              <w:left w:val="nil"/>
              <w:bottom w:val="single" w:sz="4" w:space="0" w:color="000000"/>
              <w:right w:val="single" w:sz="4" w:space="0" w:color="000000"/>
            </w:tcBorders>
            <w:hideMark/>
          </w:tcPr>
          <w:p w14:paraId="32E3FD6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6F7E538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5C584C52"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4274C89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154145A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r>
      <w:tr w:rsidR="00A966DD" w:rsidRPr="00A966DD" w14:paraId="72A71807"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1A35A1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29</w:t>
            </w:r>
          </w:p>
        </w:tc>
        <w:tc>
          <w:tcPr>
            <w:tcW w:w="426" w:type="dxa"/>
            <w:tcBorders>
              <w:top w:val="nil"/>
              <w:left w:val="nil"/>
              <w:bottom w:val="single" w:sz="4" w:space="0" w:color="000000"/>
              <w:right w:val="single" w:sz="4" w:space="0" w:color="000000"/>
            </w:tcBorders>
            <w:noWrap/>
            <w:hideMark/>
          </w:tcPr>
          <w:p w14:paraId="52C37C6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3088F5D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34,39</w:t>
            </w:r>
          </w:p>
        </w:tc>
        <w:tc>
          <w:tcPr>
            <w:tcW w:w="1701" w:type="dxa"/>
            <w:tcBorders>
              <w:top w:val="nil"/>
              <w:left w:val="nil"/>
              <w:bottom w:val="single" w:sz="4" w:space="0" w:color="auto"/>
              <w:right w:val="single" w:sz="4" w:space="0" w:color="auto"/>
            </w:tcBorders>
            <w:shd w:val="clear" w:color="000000" w:fill="FFFFFF"/>
            <w:hideMark/>
          </w:tcPr>
          <w:p w14:paraId="114BA18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Пекарский цех</w:t>
            </w:r>
          </w:p>
        </w:tc>
        <w:tc>
          <w:tcPr>
            <w:tcW w:w="1701" w:type="dxa"/>
            <w:tcBorders>
              <w:top w:val="nil"/>
              <w:left w:val="nil"/>
              <w:bottom w:val="single" w:sz="4" w:space="0" w:color="000000"/>
              <w:right w:val="single" w:sz="4" w:space="0" w:color="000000"/>
            </w:tcBorders>
            <w:hideMark/>
          </w:tcPr>
          <w:p w14:paraId="1D7FA36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44ABD86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0F9A5757"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2F156F9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646786B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w:t>
            </w:r>
          </w:p>
        </w:tc>
      </w:tr>
      <w:tr w:rsidR="00A966DD" w:rsidRPr="00A966DD" w14:paraId="7E27F401"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0F51BBA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30</w:t>
            </w:r>
          </w:p>
        </w:tc>
        <w:tc>
          <w:tcPr>
            <w:tcW w:w="426" w:type="dxa"/>
            <w:tcBorders>
              <w:top w:val="nil"/>
              <w:left w:val="nil"/>
              <w:bottom w:val="single" w:sz="4" w:space="0" w:color="000000"/>
              <w:right w:val="single" w:sz="4" w:space="0" w:color="000000"/>
            </w:tcBorders>
            <w:noWrap/>
            <w:hideMark/>
          </w:tcPr>
          <w:p w14:paraId="4D99D4D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2187BCD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256,28</w:t>
            </w:r>
          </w:p>
        </w:tc>
        <w:tc>
          <w:tcPr>
            <w:tcW w:w="1701" w:type="dxa"/>
            <w:tcBorders>
              <w:top w:val="nil"/>
              <w:left w:val="nil"/>
              <w:bottom w:val="single" w:sz="4" w:space="0" w:color="auto"/>
              <w:right w:val="single" w:sz="4" w:space="0" w:color="auto"/>
            </w:tcBorders>
            <w:shd w:val="clear" w:color="000000" w:fill="FFFFFF"/>
            <w:hideMark/>
          </w:tcPr>
          <w:p w14:paraId="6F63369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Складские помещения</w:t>
            </w:r>
          </w:p>
        </w:tc>
        <w:tc>
          <w:tcPr>
            <w:tcW w:w="1701" w:type="dxa"/>
            <w:tcBorders>
              <w:top w:val="nil"/>
              <w:left w:val="nil"/>
              <w:bottom w:val="single" w:sz="4" w:space="0" w:color="000000"/>
              <w:right w:val="single" w:sz="4" w:space="0" w:color="000000"/>
            </w:tcBorders>
            <w:hideMark/>
          </w:tcPr>
          <w:p w14:paraId="4C319C6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26496CE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9E32205"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499D06B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281664D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w:t>
            </w:r>
          </w:p>
        </w:tc>
      </w:tr>
      <w:tr w:rsidR="00A966DD" w:rsidRPr="00A966DD" w14:paraId="016F50A6"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5DC8D16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31</w:t>
            </w:r>
          </w:p>
        </w:tc>
        <w:tc>
          <w:tcPr>
            <w:tcW w:w="426" w:type="dxa"/>
            <w:tcBorders>
              <w:top w:val="nil"/>
              <w:left w:val="nil"/>
              <w:bottom w:val="single" w:sz="4" w:space="0" w:color="000000"/>
              <w:right w:val="single" w:sz="4" w:space="0" w:color="000000"/>
            </w:tcBorders>
            <w:noWrap/>
            <w:hideMark/>
          </w:tcPr>
          <w:p w14:paraId="7C1582B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6045098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204,78</w:t>
            </w:r>
          </w:p>
        </w:tc>
        <w:tc>
          <w:tcPr>
            <w:tcW w:w="1701" w:type="dxa"/>
            <w:tcBorders>
              <w:top w:val="nil"/>
              <w:left w:val="nil"/>
              <w:bottom w:val="single" w:sz="4" w:space="0" w:color="auto"/>
              <w:right w:val="single" w:sz="4" w:space="0" w:color="auto"/>
            </w:tcBorders>
            <w:shd w:val="clear" w:color="000000" w:fill="FFFFFF"/>
            <w:hideMark/>
          </w:tcPr>
          <w:p w14:paraId="538ACED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Коридор столовой</w:t>
            </w:r>
          </w:p>
        </w:tc>
        <w:tc>
          <w:tcPr>
            <w:tcW w:w="1701" w:type="dxa"/>
            <w:tcBorders>
              <w:top w:val="nil"/>
              <w:left w:val="nil"/>
              <w:bottom w:val="single" w:sz="4" w:space="0" w:color="000000"/>
              <w:right w:val="single" w:sz="4" w:space="0" w:color="000000"/>
            </w:tcBorders>
            <w:hideMark/>
          </w:tcPr>
          <w:p w14:paraId="0F2CF4C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4AB8443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1A1F14AF"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3569315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1F9710E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21</w:t>
            </w:r>
          </w:p>
        </w:tc>
      </w:tr>
      <w:tr w:rsidR="00A966DD" w:rsidRPr="00A966DD" w14:paraId="37090299"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267599A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32</w:t>
            </w:r>
          </w:p>
        </w:tc>
        <w:tc>
          <w:tcPr>
            <w:tcW w:w="426" w:type="dxa"/>
            <w:tcBorders>
              <w:top w:val="nil"/>
              <w:left w:val="nil"/>
              <w:bottom w:val="single" w:sz="4" w:space="0" w:color="000000"/>
              <w:right w:val="single" w:sz="4" w:space="0" w:color="000000"/>
            </w:tcBorders>
            <w:noWrap/>
            <w:hideMark/>
          </w:tcPr>
          <w:p w14:paraId="0894F2C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noWrap/>
            <w:hideMark/>
          </w:tcPr>
          <w:p w14:paraId="5533012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3,4</w:t>
            </w:r>
          </w:p>
        </w:tc>
        <w:tc>
          <w:tcPr>
            <w:tcW w:w="1701" w:type="dxa"/>
            <w:tcBorders>
              <w:top w:val="nil"/>
              <w:left w:val="nil"/>
              <w:bottom w:val="single" w:sz="4" w:space="0" w:color="auto"/>
              <w:right w:val="single" w:sz="4" w:space="0" w:color="auto"/>
            </w:tcBorders>
            <w:shd w:val="clear" w:color="000000" w:fill="FFFFFF"/>
            <w:hideMark/>
          </w:tcPr>
          <w:p w14:paraId="20C09F4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СУ</w:t>
            </w:r>
          </w:p>
        </w:tc>
        <w:tc>
          <w:tcPr>
            <w:tcW w:w="1701" w:type="dxa"/>
            <w:tcBorders>
              <w:top w:val="nil"/>
              <w:left w:val="nil"/>
              <w:bottom w:val="single" w:sz="4" w:space="0" w:color="000000"/>
              <w:right w:val="single" w:sz="4" w:space="0" w:color="000000"/>
            </w:tcBorders>
            <w:hideMark/>
          </w:tcPr>
          <w:p w14:paraId="18AB686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СЛ-1*12</w:t>
            </w:r>
          </w:p>
        </w:tc>
        <w:tc>
          <w:tcPr>
            <w:tcW w:w="1450" w:type="dxa"/>
            <w:tcBorders>
              <w:top w:val="nil"/>
              <w:left w:val="nil"/>
              <w:bottom w:val="single" w:sz="4" w:space="0" w:color="000000"/>
              <w:right w:val="single" w:sz="4" w:space="0" w:color="000000"/>
            </w:tcBorders>
            <w:hideMark/>
          </w:tcPr>
          <w:p w14:paraId="02D1B3D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1ED8A0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50D46A6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Е 27</w:t>
            </w:r>
          </w:p>
        </w:tc>
        <w:tc>
          <w:tcPr>
            <w:tcW w:w="1134" w:type="dxa"/>
            <w:tcBorders>
              <w:top w:val="nil"/>
              <w:left w:val="nil"/>
              <w:bottom w:val="single" w:sz="4" w:space="0" w:color="auto"/>
              <w:right w:val="single" w:sz="4" w:space="0" w:color="auto"/>
            </w:tcBorders>
            <w:shd w:val="clear" w:color="000000" w:fill="FFFFFF"/>
            <w:hideMark/>
          </w:tcPr>
          <w:p w14:paraId="000410E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r>
      <w:tr w:rsidR="00A966DD" w:rsidRPr="00A966DD" w14:paraId="06151E27" w14:textId="77777777" w:rsidTr="000D24FE">
        <w:trPr>
          <w:trHeight w:val="300"/>
        </w:trPr>
        <w:tc>
          <w:tcPr>
            <w:tcW w:w="567" w:type="dxa"/>
            <w:tcBorders>
              <w:top w:val="nil"/>
              <w:left w:val="single" w:sz="4" w:space="0" w:color="000000"/>
              <w:bottom w:val="single" w:sz="4" w:space="0" w:color="000000"/>
              <w:right w:val="single" w:sz="4" w:space="0" w:color="000000"/>
            </w:tcBorders>
            <w:shd w:val="clear" w:color="000000" w:fill="auto"/>
            <w:noWrap/>
            <w:hideMark/>
          </w:tcPr>
          <w:p w14:paraId="6FB5868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33</w:t>
            </w:r>
          </w:p>
        </w:tc>
        <w:tc>
          <w:tcPr>
            <w:tcW w:w="426" w:type="dxa"/>
            <w:tcBorders>
              <w:top w:val="nil"/>
              <w:left w:val="nil"/>
              <w:bottom w:val="single" w:sz="4" w:space="0" w:color="000000"/>
              <w:right w:val="single" w:sz="4" w:space="0" w:color="000000"/>
            </w:tcBorders>
            <w:shd w:val="clear" w:color="000000" w:fill="auto"/>
            <w:noWrap/>
            <w:hideMark/>
          </w:tcPr>
          <w:p w14:paraId="21F662F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1101" w:type="dxa"/>
            <w:tcBorders>
              <w:top w:val="nil"/>
              <w:left w:val="nil"/>
              <w:bottom w:val="single" w:sz="4" w:space="0" w:color="000000"/>
              <w:right w:val="single" w:sz="4" w:space="0" w:color="000000"/>
            </w:tcBorders>
            <w:shd w:val="clear" w:color="000000" w:fill="auto"/>
            <w:noWrap/>
            <w:hideMark/>
          </w:tcPr>
          <w:p w14:paraId="043FCF6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1915,2</w:t>
            </w:r>
          </w:p>
        </w:tc>
        <w:tc>
          <w:tcPr>
            <w:tcW w:w="1701" w:type="dxa"/>
            <w:tcBorders>
              <w:top w:val="nil"/>
              <w:left w:val="nil"/>
              <w:bottom w:val="single" w:sz="4" w:space="0" w:color="auto"/>
              <w:right w:val="single" w:sz="4" w:space="0" w:color="auto"/>
            </w:tcBorders>
            <w:shd w:val="clear" w:color="000000" w:fill="auto"/>
            <w:hideMark/>
          </w:tcPr>
          <w:p w14:paraId="1F03D62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Подвальные помещения</w:t>
            </w:r>
          </w:p>
        </w:tc>
        <w:tc>
          <w:tcPr>
            <w:tcW w:w="1701" w:type="dxa"/>
            <w:tcBorders>
              <w:top w:val="nil"/>
              <w:left w:val="nil"/>
              <w:bottom w:val="single" w:sz="4" w:space="0" w:color="000000"/>
              <w:right w:val="single" w:sz="4" w:space="0" w:color="000000"/>
            </w:tcBorders>
            <w:shd w:val="clear" w:color="000000" w:fill="auto"/>
            <w:hideMark/>
          </w:tcPr>
          <w:p w14:paraId="713B005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СЛ-1*12</w:t>
            </w:r>
          </w:p>
        </w:tc>
        <w:tc>
          <w:tcPr>
            <w:tcW w:w="1450" w:type="dxa"/>
            <w:tcBorders>
              <w:top w:val="nil"/>
              <w:left w:val="nil"/>
              <w:bottom w:val="single" w:sz="4" w:space="0" w:color="000000"/>
              <w:right w:val="single" w:sz="4" w:space="0" w:color="000000"/>
            </w:tcBorders>
            <w:shd w:val="clear" w:color="000000" w:fill="auto"/>
            <w:hideMark/>
          </w:tcPr>
          <w:p w14:paraId="7F89CF1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auto"/>
            <w:hideMark/>
          </w:tcPr>
          <w:p w14:paraId="64DAA75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shd w:val="clear" w:color="000000" w:fill="auto"/>
            <w:hideMark/>
          </w:tcPr>
          <w:p w14:paraId="33532D9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Е 27</w:t>
            </w:r>
          </w:p>
        </w:tc>
        <w:tc>
          <w:tcPr>
            <w:tcW w:w="1134" w:type="dxa"/>
            <w:tcBorders>
              <w:top w:val="nil"/>
              <w:left w:val="nil"/>
              <w:bottom w:val="single" w:sz="4" w:space="0" w:color="auto"/>
              <w:right w:val="single" w:sz="4" w:space="0" w:color="auto"/>
            </w:tcBorders>
            <w:shd w:val="clear" w:color="000000" w:fill="auto"/>
            <w:hideMark/>
          </w:tcPr>
          <w:p w14:paraId="1908EA6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132</w:t>
            </w:r>
          </w:p>
        </w:tc>
      </w:tr>
      <w:tr w:rsidR="00A966DD" w:rsidRPr="00A966DD" w14:paraId="4ECA3131"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7332828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34</w:t>
            </w:r>
          </w:p>
        </w:tc>
        <w:tc>
          <w:tcPr>
            <w:tcW w:w="426" w:type="dxa"/>
            <w:tcBorders>
              <w:top w:val="nil"/>
              <w:left w:val="nil"/>
              <w:bottom w:val="single" w:sz="4" w:space="0" w:color="000000"/>
              <w:right w:val="single" w:sz="4" w:space="0" w:color="000000"/>
            </w:tcBorders>
            <w:noWrap/>
            <w:hideMark/>
          </w:tcPr>
          <w:p w14:paraId="73C55B8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7554A9E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279,5</w:t>
            </w:r>
          </w:p>
        </w:tc>
        <w:tc>
          <w:tcPr>
            <w:tcW w:w="1701" w:type="dxa"/>
            <w:tcBorders>
              <w:top w:val="nil"/>
              <w:left w:val="nil"/>
              <w:bottom w:val="single" w:sz="4" w:space="0" w:color="auto"/>
              <w:right w:val="single" w:sz="4" w:space="0" w:color="auto"/>
            </w:tcBorders>
            <w:shd w:val="clear" w:color="000000" w:fill="FFFFFF"/>
            <w:hideMark/>
          </w:tcPr>
          <w:p w14:paraId="4C06B96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Спортзал </w:t>
            </w:r>
            <w:r w:rsidRPr="00A966DD">
              <w:rPr>
                <w:rFonts w:ascii="Times New Roman" w:hAnsi="Times New Roman"/>
              </w:rPr>
              <w:lastRenderedPageBreak/>
              <w:t>большой 202</w:t>
            </w:r>
          </w:p>
        </w:tc>
        <w:tc>
          <w:tcPr>
            <w:tcW w:w="1701" w:type="dxa"/>
            <w:tcBorders>
              <w:top w:val="nil"/>
              <w:left w:val="nil"/>
              <w:bottom w:val="single" w:sz="4" w:space="0" w:color="000000"/>
              <w:right w:val="single" w:sz="4" w:space="0" w:color="000000"/>
            </w:tcBorders>
            <w:hideMark/>
          </w:tcPr>
          <w:p w14:paraId="39030D4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 xml:space="preserve">Светодиодный </w:t>
            </w:r>
            <w:r w:rsidRPr="00A966DD">
              <w:rPr>
                <w:rFonts w:ascii="Times New Roman" w:hAnsi="Times New Roman"/>
              </w:rPr>
              <w:lastRenderedPageBreak/>
              <w:t>14400 Лм</w:t>
            </w:r>
          </w:p>
        </w:tc>
        <w:tc>
          <w:tcPr>
            <w:tcW w:w="1450" w:type="dxa"/>
            <w:tcBorders>
              <w:top w:val="nil"/>
              <w:left w:val="nil"/>
              <w:bottom w:val="single" w:sz="4" w:space="0" w:color="000000"/>
              <w:right w:val="single" w:sz="4" w:space="0" w:color="000000"/>
            </w:tcBorders>
            <w:hideMark/>
          </w:tcPr>
          <w:p w14:paraId="4520BEA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накладной</w:t>
            </w:r>
          </w:p>
        </w:tc>
        <w:tc>
          <w:tcPr>
            <w:tcW w:w="1417" w:type="dxa"/>
            <w:tcBorders>
              <w:top w:val="nil"/>
              <w:left w:val="nil"/>
              <w:bottom w:val="single" w:sz="4" w:space="0" w:color="auto"/>
              <w:right w:val="single" w:sz="4" w:space="0" w:color="auto"/>
            </w:tcBorders>
            <w:shd w:val="clear" w:color="000000" w:fill="FFFFFF"/>
            <w:hideMark/>
          </w:tcPr>
          <w:p w14:paraId="143FA59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w:t>
            </w:r>
            <w:r w:rsidRPr="00A966DD">
              <w:rPr>
                <w:rFonts w:ascii="Times New Roman" w:hAnsi="Times New Roman"/>
              </w:rPr>
              <w:lastRenderedPageBreak/>
              <w:t>я</w:t>
            </w:r>
          </w:p>
        </w:tc>
        <w:tc>
          <w:tcPr>
            <w:tcW w:w="851" w:type="dxa"/>
            <w:tcBorders>
              <w:top w:val="nil"/>
              <w:left w:val="nil"/>
              <w:bottom w:val="single" w:sz="4" w:space="0" w:color="000000"/>
              <w:right w:val="single" w:sz="4" w:space="0" w:color="000000"/>
            </w:tcBorders>
            <w:hideMark/>
          </w:tcPr>
          <w:p w14:paraId="68BFD11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 </w:t>
            </w:r>
          </w:p>
        </w:tc>
        <w:tc>
          <w:tcPr>
            <w:tcW w:w="1134" w:type="dxa"/>
            <w:tcBorders>
              <w:top w:val="nil"/>
              <w:left w:val="nil"/>
              <w:bottom w:val="single" w:sz="4" w:space="0" w:color="auto"/>
              <w:right w:val="single" w:sz="4" w:space="0" w:color="auto"/>
            </w:tcBorders>
            <w:shd w:val="clear" w:color="000000" w:fill="FFFFFF"/>
            <w:hideMark/>
          </w:tcPr>
          <w:p w14:paraId="21C6482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21</w:t>
            </w:r>
          </w:p>
        </w:tc>
      </w:tr>
      <w:tr w:rsidR="00A966DD" w:rsidRPr="00A966DD" w14:paraId="1B1048D2"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3DCE13C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35</w:t>
            </w:r>
          </w:p>
        </w:tc>
        <w:tc>
          <w:tcPr>
            <w:tcW w:w="426" w:type="dxa"/>
            <w:tcBorders>
              <w:top w:val="nil"/>
              <w:left w:val="nil"/>
              <w:bottom w:val="single" w:sz="4" w:space="0" w:color="000000"/>
              <w:right w:val="single" w:sz="4" w:space="0" w:color="000000"/>
            </w:tcBorders>
            <w:noWrap/>
            <w:hideMark/>
          </w:tcPr>
          <w:p w14:paraId="25D946C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1B7D34C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16,3</w:t>
            </w:r>
          </w:p>
        </w:tc>
        <w:tc>
          <w:tcPr>
            <w:tcW w:w="1701" w:type="dxa"/>
            <w:tcBorders>
              <w:top w:val="nil"/>
              <w:left w:val="nil"/>
              <w:bottom w:val="single" w:sz="4" w:space="0" w:color="auto"/>
              <w:right w:val="single" w:sz="4" w:space="0" w:color="auto"/>
            </w:tcBorders>
            <w:shd w:val="clear" w:color="000000" w:fill="FFFFFF"/>
            <w:hideMark/>
          </w:tcPr>
          <w:p w14:paraId="2D5FADF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Тренерская</w:t>
            </w:r>
          </w:p>
        </w:tc>
        <w:tc>
          <w:tcPr>
            <w:tcW w:w="1701" w:type="dxa"/>
            <w:tcBorders>
              <w:top w:val="nil"/>
              <w:left w:val="nil"/>
              <w:bottom w:val="single" w:sz="4" w:space="0" w:color="000000"/>
              <w:right w:val="single" w:sz="4" w:space="0" w:color="000000"/>
            </w:tcBorders>
            <w:hideMark/>
          </w:tcPr>
          <w:p w14:paraId="4AA26CA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Светодиодный 4000 Лм</w:t>
            </w:r>
          </w:p>
        </w:tc>
        <w:tc>
          <w:tcPr>
            <w:tcW w:w="1450" w:type="dxa"/>
            <w:tcBorders>
              <w:top w:val="nil"/>
              <w:left w:val="nil"/>
              <w:bottom w:val="single" w:sz="4" w:space="0" w:color="000000"/>
              <w:right w:val="single" w:sz="4" w:space="0" w:color="000000"/>
            </w:tcBorders>
            <w:hideMark/>
          </w:tcPr>
          <w:p w14:paraId="542ED67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3E5D1D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42AF292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54CB6C8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469776DB"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5AC673D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36</w:t>
            </w:r>
          </w:p>
        </w:tc>
        <w:tc>
          <w:tcPr>
            <w:tcW w:w="426" w:type="dxa"/>
            <w:tcBorders>
              <w:top w:val="nil"/>
              <w:left w:val="nil"/>
              <w:bottom w:val="single" w:sz="4" w:space="0" w:color="000000"/>
              <w:right w:val="single" w:sz="4" w:space="0" w:color="000000"/>
            </w:tcBorders>
            <w:noWrap/>
            <w:hideMark/>
          </w:tcPr>
          <w:p w14:paraId="0A56A08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38590EF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w:t>
            </w:r>
          </w:p>
        </w:tc>
        <w:tc>
          <w:tcPr>
            <w:tcW w:w="1701" w:type="dxa"/>
            <w:tcBorders>
              <w:top w:val="nil"/>
              <w:left w:val="nil"/>
              <w:bottom w:val="single" w:sz="4" w:space="0" w:color="auto"/>
              <w:right w:val="single" w:sz="4" w:space="0" w:color="auto"/>
            </w:tcBorders>
            <w:shd w:val="clear" w:color="000000" w:fill="FFFFFF"/>
            <w:hideMark/>
          </w:tcPr>
          <w:p w14:paraId="4BA0153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раздевалка</w:t>
            </w:r>
          </w:p>
        </w:tc>
        <w:tc>
          <w:tcPr>
            <w:tcW w:w="1701" w:type="dxa"/>
            <w:tcBorders>
              <w:top w:val="nil"/>
              <w:left w:val="nil"/>
              <w:bottom w:val="single" w:sz="4" w:space="0" w:color="000000"/>
              <w:right w:val="single" w:sz="4" w:space="0" w:color="000000"/>
            </w:tcBorders>
            <w:hideMark/>
          </w:tcPr>
          <w:p w14:paraId="575A9FA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Светодиодный 4000 Лм</w:t>
            </w:r>
          </w:p>
        </w:tc>
        <w:tc>
          <w:tcPr>
            <w:tcW w:w="1450" w:type="dxa"/>
            <w:tcBorders>
              <w:top w:val="nil"/>
              <w:left w:val="nil"/>
              <w:bottom w:val="single" w:sz="4" w:space="0" w:color="000000"/>
              <w:right w:val="single" w:sz="4" w:space="0" w:color="000000"/>
            </w:tcBorders>
            <w:hideMark/>
          </w:tcPr>
          <w:p w14:paraId="4AAB4D6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8C5B87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4443A39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71E7042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50AD3D79"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3BB7810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37</w:t>
            </w:r>
          </w:p>
        </w:tc>
        <w:tc>
          <w:tcPr>
            <w:tcW w:w="426" w:type="dxa"/>
            <w:tcBorders>
              <w:top w:val="nil"/>
              <w:left w:val="nil"/>
              <w:bottom w:val="single" w:sz="4" w:space="0" w:color="000000"/>
              <w:right w:val="single" w:sz="4" w:space="0" w:color="000000"/>
            </w:tcBorders>
            <w:noWrap/>
            <w:hideMark/>
          </w:tcPr>
          <w:p w14:paraId="09DCEE3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7BAB683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3,5</w:t>
            </w:r>
          </w:p>
        </w:tc>
        <w:tc>
          <w:tcPr>
            <w:tcW w:w="1701" w:type="dxa"/>
            <w:tcBorders>
              <w:top w:val="nil"/>
              <w:left w:val="nil"/>
              <w:bottom w:val="single" w:sz="4" w:space="0" w:color="auto"/>
              <w:right w:val="single" w:sz="4" w:space="0" w:color="auto"/>
            </w:tcBorders>
            <w:shd w:val="clear" w:color="000000" w:fill="FFFFFF"/>
            <w:hideMark/>
          </w:tcPr>
          <w:p w14:paraId="79C983E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СУ</w:t>
            </w:r>
          </w:p>
        </w:tc>
        <w:tc>
          <w:tcPr>
            <w:tcW w:w="1701" w:type="dxa"/>
            <w:tcBorders>
              <w:top w:val="nil"/>
              <w:left w:val="nil"/>
              <w:bottom w:val="single" w:sz="4" w:space="0" w:color="000000"/>
              <w:right w:val="single" w:sz="4" w:space="0" w:color="000000"/>
            </w:tcBorders>
            <w:hideMark/>
          </w:tcPr>
          <w:p w14:paraId="42D54BA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Светодиодный 960 Лм</w:t>
            </w:r>
          </w:p>
        </w:tc>
        <w:tc>
          <w:tcPr>
            <w:tcW w:w="1450" w:type="dxa"/>
            <w:tcBorders>
              <w:top w:val="nil"/>
              <w:left w:val="nil"/>
              <w:bottom w:val="single" w:sz="4" w:space="0" w:color="000000"/>
              <w:right w:val="single" w:sz="4" w:space="0" w:color="000000"/>
            </w:tcBorders>
            <w:hideMark/>
          </w:tcPr>
          <w:p w14:paraId="0BC3CAF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714F21C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03CFAF4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5184047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r>
      <w:tr w:rsidR="00A966DD" w:rsidRPr="00A966DD" w14:paraId="32D202BD"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211C33C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38</w:t>
            </w:r>
          </w:p>
        </w:tc>
        <w:tc>
          <w:tcPr>
            <w:tcW w:w="426" w:type="dxa"/>
            <w:tcBorders>
              <w:top w:val="nil"/>
              <w:left w:val="nil"/>
              <w:bottom w:val="single" w:sz="4" w:space="0" w:color="000000"/>
              <w:right w:val="single" w:sz="4" w:space="0" w:color="000000"/>
            </w:tcBorders>
            <w:noWrap/>
            <w:hideMark/>
          </w:tcPr>
          <w:p w14:paraId="51FB5DE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334EC72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4,1</w:t>
            </w:r>
          </w:p>
        </w:tc>
        <w:tc>
          <w:tcPr>
            <w:tcW w:w="1701" w:type="dxa"/>
            <w:tcBorders>
              <w:top w:val="nil"/>
              <w:left w:val="nil"/>
              <w:bottom w:val="single" w:sz="4" w:space="0" w:color="auto"/>
              <w:right w:val="single" w:sz="4" w:space="0" w:color="auto"/>
            </w:tcBorders>
            <w:shd w:val="clear" w:color="000000" w:fill="FFFFFF"/>
            <w:hideMark/>
          </w:tcPr>
          <w:p w14:paraId="703BFC2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Душевая </w:t>
            </w:r>
          </w:p>
        </w:tc>
        <w:tc>
          <w:tcPr>
            <w:tcW w:w="1701" w:type="dxa"/>
            <w:tcBorders>
              <w:top w:val="nil"/>
              <w:left w:val="nil"/>
              <w:bottom w:val="single" w:sz="4" w:space="0" w:color="000000"/>
              <w:right w:val="single" w:sz="4" w:space="0" w:color="000000"/>
            </w:tcBorders>
            <w:hideMark/>
          </w:tcPr>
          <w:p w14:paraId="4844AF0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Светодиодный 960 Лм</w:t>
            </w:r>
          </w:p>
        </w:tc>
        <w:tc>
          <w:tcPr>
            <w:tcW w:w="1450" w:type="dxa"/>
            <w:tcBorders>
              <w:top w:val="nil"/>
              <w:left w:val="nil"/>
              <w:bottom w:val="single" w:sz="4" w:space="0" w:color="000000"/>
              <w:right w:val="single" w:sz="4" w:space="0" w:color="000000"/>
            </w:tcBorders>
            <w:hideMark/>
          </w:tcPr>
          <w:p w14:paraId="0DFC1B3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1BAD5EE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651FA8A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0A95E07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r>
      <w:tr w:rsidR="00A966DD" w:rsidRPr="00A966DD" w14:paraId="41497378"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3DBFD2A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39</w:t>
            </w:r>
          </w:p>
        </w:tc>
        <w:tc>
          <w:tcPr>
            <w:tcW w:w="426" w:type="dxa"/>
            <w:tcBorders>
              <w:top w:val="nil"/>
              <w:left w:val="nil"/>
              <w:bottom w:val="single" w:sz="4" w:space="0" w:color="000000"/>
              <w:right w:val="single" w:sz="4" w:space="0" w:color="000000"/>
            </w:tcBorders>
            <w:noWrap/>
            <w:hideMark/>
          </w:tcPr>
          <w:p w14:paraId="0300D07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51496A5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20</w:t>
            </w:r>
          </w:p>
        </w:tc>
        <w:tc>
          <w:tcPr>
            <w:tcW w:w="1701" w:type="dxa"/>
            <w:tcBorders>
              <w:top w:val="nil"/>
              <w:left w:val="nil"/>
              <w:bottom w:val="single" w:sz="4" w:space="0" w:color="auto"/>
              <w:right w:val="single" w:sz="4" w:space="0" w:color="auto"/>
            </w:tcBorders>
            <w:shd w:val="clear" w:color="000000" w:fill="FFFFFF"/>
            <w:hideMark/>
          </w:tcPr>
          <w:p w14:paraId="0881B66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Раздевалка </w:t>
            </w:r>
          </w:p>
        </w:tc>
        <w:tc>
          <w:tcPr>
            <w:tcW w:w="1701" w:type="dxa"/>
            <w:tcBorders>
              <w:top w:val="nil"/>
              <w:left w:val="nil"/>
              <w:bottom w:val="single" w:sz="4" w:space="0" w:color="000000"/>
              <w:right w:val="single" w:sz="4" w:space="0" w:color="000000"/>
            </w:tcBorders>
            <w:hideMark/>
          </w:tcPr>
          <w:p w14:paraId="733E236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Светодиодный 4000 Лм</w:t>
            </w:r>
          </w:p>
        </w:tc>
        <w:tc>
          <w:tcPr>
            <w:tcW w:w="1450" w:type="dxa"/>
            <w:tcBorders>
              <w:top w:val="nil"/>
              <w:left w:val="nil"/>
              <w:bottom w:val="single" w:sz="4" w:space="0" w:color="000000"/>
              <w:right w:val="single" w:sz="4" w:space="0" w:color="000000"/>
            </w:tcBorders>
            <w:hideMark/>
          </w:tcPr>
          <w:p w14:paraId="31E18F9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354E9E4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2419C38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0B6F20C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240DF36A"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39DFA22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40</w:t>
            </w:r>
          </w:p>
        </w:tc>
        <w:tc>
          <w:tcPr>
            <w:tcW w:w="426" w:type="dxa"/>
            <w:tcBorders>
              <w:top w:val="nil"/>
              <w:left w:val="nil"/>
              <w:bottom w:val="single" w:sz="4" w:space="0" w:color="000000"/>
              <w:right w:val="single" w:sz="4" w:space="0" w:color="000000"/>
            </w:tcBorders>
            <w:noWrap/>
            <w:hideMark/>
          </w:tcPr>
          <w:p w14:paraId="535B962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7B9CC2B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4,1</w:t>
            </w:r>
          </w:p>
        </w:tc>
        <w:tc>
          <w:tcPr>
            <w:tcW w:w="1701" w:type="dxa"/>
            <w:tcBorders>
              <w:top w:val="nil"/>
              <w:left w:val="nil"/>
              <w:bottom w:val="single" w:sz="4" w:space="0" w:color="auto"/>
              <w:right w:val="single" w:sz="4" w:space="0" w:color="auto"/>
            </w:tcBorders>
            <w:shd w:val="clear" w:color="000000" w:fill="FFFFFF"/>
            <w:hideMark/>
          </w:tcPr>
          <w:p w14:paraId="47E6D12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СУ</w:t>
            </w:r>
          </w:p>
        </w:tc>
        <w:tc>
          <w:tcPr>
            <w:tcW w:w="1701" w:type="dxa"/>
            <w:tcBorders>
              <w:top w:val="nil"/>
              <w:left w:val="nil"/>
              <w:bottom w:val="single" w:sz="4" w:space="0" w:color="000000"/>
              <w:right w:val="single" w:sz="4" w:space="0" w:color="000000"/>
            </w:tcBorders>
            <w:hideMark/>
          </w:tcPr>
          <w:p w14:paraId="7CF39E5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Светодиодный 960 Лм</w:t>
            </w:r>
          </w:p>
        </w:tc>
        <w:tc>
          <w:tcPr>
            <w:tcW w:w="1450" w:type="dxa"/>
            <w:tcBorders>
              <w:top w:val="nil"/>
              <w:left w:val="nil"/>
              <w:bottom w:val="single" w:sz="4" w:space="0" w:color="000000"/>
              <w:right w:val="single" w:sz="4" w:space="0" w:color="000000"/>
            </w:tcBorders>
            <w:hideMark/>
          </w:tcPr>
          <w:p w14:paraId="290F28A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5978AF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61BB596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6B61DAA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r>
      <w:tr w:rsidR="00A966DD" w:rsidRPr="00A966DD" w14:paraId="60ECFE9B"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463FEC9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41</w:t>
            </w:r>
          </w:p>
        </w:tc>
        <w:tc>
          <w:tcPr>
            <w:tcW w:w="426" w:type="dxa"/>
            <w:tcBorders>
              <w:top w:val="nil"/>
              <w:left w:val="nil"/>
              <w:bottom w:val="single" w:sz="4" w:space="0" w:color="000000"/>
              <w:right w:val="single" w:sz="4" w:space="0" w:color="000000"/>
            </w:tcBorders>
            <w:noWrap/>
            <w:hideMark/>
          </w:tcPr>
          <w:p w14:paraId="1D63665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095923F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4,1</w:t>
            </w:r>
          </w:p>
        </w:tc>
        <w:tc>
          <w:tcPr>
            <w:tcW w:w="1701" w:type="dxa"/>
            <w:tcBorders>
              <w:top w:val="nil"/>
              <w:left w:val="nil"/>
              <w:bottom w:val="single" w:sz="4" w:space="0" w:color="auto"/>
              <w:right w:val="single" w:sz="4" w:space="0" w:color="auto"/>
            </w:tcBorders>
            <w:shd w:val="clear" w:color="000000" w:fill="FFFFFF"/>
            <w:hideMark/>
          </w:tcPr>
          <w:p w14:paraId="3BC696B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Душевая </w:t>
            </w:r>
          </w:p>
        </w:tc>
        <w:tc>
          <w:tcPr>
            <w:tcW w:w="1701" w:type="dxa"/>
            <w:tcBorders>
              <w:top w:val="nil"/>
              <w:left w:val="nil"/>
              <w:bottom w:val="single" w:sz="4" w:space="0" w:color="000000"/>
              <w:right w:val="single" w:sz="4" w:space="0" w:color="000000"/>
            </w:tcBorders>
            <w:hideMark/>
          </w:tcPr>
          <w:p w14:paraId="4C90192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Светодиодный 960 Лм</w:t>
            </w:r>
          </w:p>
        </w:tc>
        <w:tc>
          <w:tcPr>
            <w:tcW w:w="1450" w:type="dxa"/>
            <w:tcBorders>
              <w:top w:val="nil"/>
              <w:left w:val="nil"/>
              <w:bottom w:val="single" w:sz="4" w:space="0" w:color="000000"/>
              <w:right w:val="single" w:sz="4" w:space="0" w:color="000000"/>
            </w:tcBorders>
            <w:hideMark/>
          </w:tcPr>
          <w:p w14:paraId="4F22F6D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0B647CF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291B921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21C014D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r>
      <w:tr w:rsidR="00A966DD" w:rsidRPr="00A966DD" w14:paraId="295CA1AA"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7EF0737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42</w:t>
            </w:r>
          </w:p>
        </w:tc>
        <w:tc>
          <w:tcPr>
            <w:tcW w:w="426" w:type="dxa"/>
            <w:tcBorders>
              <w:top w:val="nil"/>
              <w:left w:val="nil"/>
              <w:bottom w:val="single" w:sz="4" w:space="0" w:color="000000"/>
              <w:right w:val="single" w:sz="4" w:space="0" w:color="000000"/>
            </w:tcBorders>
            <w:noWrap/>
            <w:hideMark/>
          </w:tcPr>
          <w:p w14:paraId="698AC9C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0C6B31C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12,9</w:t>
            </w:r>
          </w:p>
        </w:tc>
        <w:tc>
          <w:tcPr>
            <w:tcW w:w="1701" w:type="dxa"/>
            <w:tcBorders>
              <w:top w:val="nil"/>
              <w:left w:val="nil"/>
              <w:bottom w:val="single" w:sz="4" w:space="0" w:color="auto"/>
              <w:right w:val="single" w:sz="4" w:space="0" w:color="auto"/>
            </w:tcBorders>
            <w:shd w:val="clear" w:color="000000" w:fill="FFFFFF"/>
            <w:hideMark/>
          </w:tcPr>
          <w:p w14:paraId="076092E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Инвентарная </w:t>
            </w:r>
          </w:p>
        </w:tc>
        <w:tc>
          <w:tcPr>
            <w:tcW w:w="1701" w:type="dxa"/>
            <w:tcBorders>
              <w:top w:val="nil"/>
              <w:left w:val="nil"/>
              <w:bottom w:val="single" w:sz="4" w:space="0" w:color="000000"/>
              <w:right w:val="single" w:sz="4" w:space="0" w:color="000000"/>
            </w:tcBorders>
            <w:hideMark/>
          </w:tcPr>
          <w:p w14:paraId="1EEF8C7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Светодиодный 4000 Лм</w:t>
            </w:r>
          </w:p>
        </w:tc>
        <w:tc>
          <w:tcPr>
            <w:tcW w:w="1450" w:type="dxa"/>
            <w:tcBorders>
              <w:top w:val="nil"/>
              <w:left w:val="nil"/>
              <w:bottom w:val="single" w:sz="4" w:space="0" w:color="000000"/>
              <w:right w:val="single" w:sz="4" w:space="0" w:color="000000"/>
            </w:tcBorders>
            <w:hideMark/>
          </w:tcPr>
          <w:p w14:paraId="66EBA88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79AE6A29"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332B9C8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2B20EE2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616035A5"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1B2AE4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43</w:t>
            </w:r>
          </w:p>
        </w:tc>
        <w:tc>
          <w:tcPr>
            <w:tcW w:w="426" w:type="dxa"/>
            <w:tcBorders>
              <w:top w:val="nil"/>
              <w:left w:val="nil"/>
              <w:bottom w:val="single" w:sz="4" w:space="0" w:color="000000"/>
              <w:right w:val="single" w:sz="4" w:space="0" w:color="000000"/>
            </w:tcBorders>
            <w:noWrap/>
            <w:hideMark/>
          </w:tcPr>
          <w:p w14:paraId="1ED4CA7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6468D81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50,9</w:t>
            </w:r>
          </w:p>
        </w:tc>
        <w:tc>
          <w:tcPr>
            <w:tcW w:w="1701" w:type="dxa"/>
            <w:tcBorders>
              <w:top w:val="nil"/>
              <w:left w:val="nil"/>
              <w:bottom w:val="single" w:sz="4" w:space="0" w:color="auto"/>
              <w:right w:val="single" w:sz="4" w:space="0" w:color="auto"/>
            </w:tcBorders>
            <w:shd w:val="clear" w:color="000000" w:fill="FFFFFF"/>
            <w:hideMark/>
          </w:tcPr>
          <w:p w14:paraId="253659B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Учебный класс 201</w:t>
            </w:r>
          </w:p>
        </w:tc>
        <w:tc>
          <w:tcPr>
            <w:tcW w:w="1701" w:type="dxa"/>
            <w:tcBorders>
              <w:top w:val="nil"/>
              <w:left w:val="nil"/>
              <w:bottom w:val="single" w:sz="4" w:space="0" w:color="000000"/>
              <w:right w:val="single" w:sz="4" w:space="0" w:color="000000"/>
            </w:tcBorders>
            <w:hideMark/>
          </w:tcPr>
          <w:p w14:paraId="311CDB9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3B21BB8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1822F07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0F6F222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357EED3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w:t>
            </w:r>
          </w:p>
        </w:tc>
      </w:tr>
      <w:tr w:rsidR="00A966DD" w:rsidRPr="00A966DD" w14:paraId="4BEAED59"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42F6D7C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44</w:t>
            </w:r>
          </w:p>
        </w:tc>
        <w:tc>
          <w:tcPr>
            <w:tcW w:w="426" w:type="dxa"/>
            <w:tcBorders>
              <w:top w:val="nil"/>
              <w:left w:val="nil"/>
              <w:bottom w:val="single" w:sz="4" w:space="0" w:color="000000"/>
              <w:right w:val="single" w:sz="4" w:space="0" w:color="000000"/>
            </w:tcBorders>
            <w:noWrap/>
            <w:hideMark/>
          </w:tcPr>
          <w:p w14:paraId="12C0C92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08F1D18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16,2</w:t>
            </w:r>
          </w:p>
        </w:tc>
        <w:tc>
          <w:tcPr>
            <w:tcW w:w="1701" w:type="dxa"/>
            <w:tcBorders>
              <w:top w:val="nil"/>
              <w:left w:val="nil"/>
              <w:bottom w:val="single" w:sz="4" w:space="0" w:color="auto"/>
              <w:right w:val="single" w:sz="4" w:space="0" w:color="auto"/>
            </w:tcBorders>
            <w:shd w:val="clear" w:color="000000" w:fill="FFFFFF"/>
            <w:hideMark/>
          </w:tcPr>
          <w:p w14:paraId="40002B9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Кабинет  203</w:t>
            </w:r>
          </w:p>
        </w:tc>
        <w:tc>
          <w:tcPr>
            <w:tcW w:w="1701" w:type="dxa"/>
            <w:tcBorders>
              <w:top w:val="nil"/>
              <w:left w:val="nil"/>
              <w:bottom w:val="single" w:sz="4" w:space="0" w:color="000000"/>
              <w:right w:val="single" w:sz="4" w:space="0" w:color="000000"/>
            </w:tcBorders>
            <w:hideMark/>
          </w:tcPr>
          <w:p w14:paraId="619624B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580C466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9F655F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2A4C5EB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4EDB3E1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r>
      <w:tr w:rsidR="00A966DD" w:rsidRPr="00A966DD" w14:paraId="17014372"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0EA0511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45</w:t>
            </w:r>
          </w:p>
        </w:tc>
        <w:tc>
          <w:tcPr>
            <w:tcW w:w="426" w:type="dxa"/>
            <w:tcBorders>
              <w:top w:val="nil"/>
              <w:left w:val="nil"/>
              <w:bottom w:val="single" w:sz="4" w:space="0" w:color="000000"/>
              <w:right w:val="single" w:sz="4" w:space="0" w:color="000000"/>
            </w:tcBorders>
            <w:noWrap/>
            <w:hideMark/>
          </w:tcPr>
          <w:p w14:paraId="3754A0F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44AF54D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51,3</w:t>
            </w:r>
          </w:p>
        </w:tc>
        <w:tc>
          <w:tcPr>
            <w:tcW w:w="1701" w:type="dxa"/>
            <w:tcBorders>
              <w:top w:val="nil"/>
              <w:left w:val="nil"/>
              <w:bottom w:val="single" w:sz="4" w:space="0" w:color="auto"/>
              <w:right w:val="single" w:sz="4" w:space="0" w:color="auto"/>
            </w:tcBorders>
            <w:shd w:val="clear" w:color="000000" w:fill="FFFFFF"/>
            <w:hideMark/>
          </w:tcPr>
          <w:p w14:paraId="15563EF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Учебный класс 204</w:t>
            </w:r>
          </w:p>
        </w:tc>
        <w:tc>
          <w:tcPr>
            <w:tcW w:w="1701" w:type="dxa"/>
            <w:tcBorders>
              <w:top w:val="nil"/>
              <w:left w:val="nil"/>
              <w:bottom w:val="single" w:sz="4" w:space="0" w:color="000000"/>
              <w:right w:val="single" w:sz="4" w:space="0" w:color="000000"/>
            </w:tcBorders>
            <w:hideMark/>
          </w:tcPr>
          <w:p w14:paraId="28B9ECB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7FBBB6D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5F617DE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3A285BF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395BEF8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4BCF0D05"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26853CB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46</w:t>
            </w:r>
          </w:p>
        </w:tc>
        <w:tc>
          <w:tcPr>
            <w:tcW w:w="426" w:type="dxa"/>
            <w:tcBorders>
              <w:top w:val="nil"/>
              <w:left w:val="nil"/>
              <w:bottom w:val="single" w:sz="4" w:space="0" w:color="000000"/>
              <w:right w:val="single" w:sz="4" w:space="0" w:color="000000"/>
            </w:tcBorders>
            <w:noWrap/>
            <w:hideMark/>
          </w:tcPr>
          <w:p w14:paraId="6077EDB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73E72AC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25,1</w:t>
            </w:r>
          </w:p>
        </w:tc>
        <w:tc>
          <w:tcPr>
            <w:tcW w:w="1701" w:type="dxa"/>
            <w:tcBorders>
              <w:top w:val="nil"/>
              <w:left w:val="nil"/>
              <w:bottom w:val="single" w:sz="4" w:space="0" w:color="auto"/>
              <w:right w:val="single" w:sz="4" w:space="0" w:color="auto"/>
            </w:tcBorders>
            <w:shd w:val="clear" w:color="000000" w:fill="FFFFFF"/>
            <w:hideMark/>
          </w:tcPr>
          <w:p w14:paraId="0661991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Кабинет логопеда 205</w:t>
            </w:r>
          </w:p>
        </w:tc>
        <w:tc>
          <w:tcPr>
            <w:tcW w:w="1701" w:type="dxa"/>
            <w:tcBorders>
              <w:top w:val="nil"/>
              <w:left w:val="nil"/>
              <w:bottom w:val="single" w:sz="4" w:space="0" w:color="000000"/>
              <w:right w:val="single" w:sz="4" w:space="0" w:color="000000"/>
            </w:tcBorders>
            <w:hideMark/>
          </w:tcPr>
          <w:p w14:paraId="693BF8F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3CCB69E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2ABCAD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739286B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5746A25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w:t>
            </w:r>
          </w:p>
        </w:tc>
      </w:tr>
      <w:tr w:rsidR="00A966DD" w:rsidRPr="00A966DD" w14:paraId="41162893"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13346B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47</w:t>
            </w:r>
          </w:p>
        </w:tc>
        <w:tc>
          <w:tcPr>
            <w:tcW w:w="426" w:type="dxa"/>
            <w:tcBorders>
              <w:top w:val="nil"/>
              <w:left w:val="nil"/>
              <w:bottom w:val="single" w:sz="4" w:space="0" w:color="000000"/>
              <w:right w:val="single" w:sz="4" w:space="0" w:color="000000"/>
            </w:tcBorders>
            <w:noWrap/>
            <w:hideMark/>
          </w:tcPr>
          <w:p w14:paraId="072DBD4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00C2B62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33,6</w:t>
            </w:r>
          </w:p>
        </w:tc>
        <w:tc>
          <w:tcPr>
            <w:tcW w:w="1701" w:type="dxa"/>
            <w:tcBorders>
              <w:top w:val="nil"/>
              <w:left w:val="nil"/>
              <w:bottom w:val="single" w:sz="4" w:space="0" w:color="auto"/>
              <w:right w:val="single" w:sz="4" w:space="0" w:color="auto"/>
            </w:tcBorders>
            <w:shd w:val="clear" w:color="000000" w:fill="FFFFFF"/>
            <w:hideMark/>
          </w:tcPr>
          <w:p w14:paraId="48D348A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Сенсорная комната 206</w:t>
            </w:r>
          </w:p>
        </w:tc>
        <w:tc>
          <w:tcPr>
            <w:tcW w:w="1701" w:type="dxa"/>
            <w:tcBorders>
              <w:top w:val="nil"/>
              <w:left w:val="nil"/>
              <w:bottom w:val="single" w:sz="4" w:space="0" w:color="000000"/>
              <w:right w:val="single" w:sz="4" w:space="0" w:color="000000"/>
            </w:tcBorders>
            <w:hideMark/>
          </w:tcPr>
          <w:p w14:paraId="6C969E2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693F57E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3E1B0E4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2F00AFB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4860B54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w:t>
            </w:r>
          </w:p>
        </w:tc>
      </w:tr>
      <w:tr w:rsidR="00A966DD" w:rsidRPr="00A966DD" w14:paraId="578D43A5"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0A1F5E7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48</w:t>
            </w:r>
          </w:p>
        </w:tc>
        <w:tc>
          <w:tcPr>
            <w:tcW w:w="426" w:type="dxa"/>
            <w:tcBorders>
              <w:top w:val="nil"/>
              <w:left w:val="nil"/>
              <w:bottom w:val="single" w:sz="4" w:space="0" w:color="000000"/>
              <w:right w:val="single" w:sz="4" w:space="0" w:color="000000"/>
            </w:tcBorders>
            <w:noWrap/>
            <w:hideMark/>
          </w:tcPr>
          <w:p w14:paraId="707753D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2CD7644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60</w:t>
            </w:r>
          </w:p>
        </w:tc>
        <w:tc>
          <w:tcPr>
            <w:tcW w:w="1701" w:type="dxa"/>
            <w:tcBorders>
              <w:top w:val="nil"/>
              <w:left w:val="nil"/>
              <w:bottom w:val="single" w:sz="4" w:space="0" w:color="auto"/>
              <w:right w:val="single" w:sz="4" w:space="0" w:color="auto"/>
            </w:tcBorders>
            <w:shd w:val="clear" w:color="000000" w:fill="FFFFFF"/>
            <w:hideMark/>
          </w:tcPr>
          <w:p w14:paraId="5E2F9CB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Учебный класс 207</w:t>
            </w:r>
          </w:p>
        </w:tc>
        <w:tc>
          <w:tcPr>
            <w:tcW w:w="1701" w:type="dxa"/>
            <w:tcBorders>
              <w:top w:val="nil"/>
              <w:left w:val="nil"/>
              <w:bottom w:val="single" w:sz="4" w:space="0" w:color="000000"/>
              <w:right w:val="single" w:sz="4" w:space="0" w:color="000000"/>
            </w:tcBorders>
            <w:hideMark/>
          </w:tcPr>
          <w:p w14:paraId="639AE70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489EB2C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0B3CE94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3ACD83E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794B446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19</w:t>
            </w:r>
          </w:p>
        </w:tc>
      </w:tr>
      <w:tr w:rsidR="00A966DD" w:rsidRPr="00A966DD" w14:paraId="5D361C35"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168EB6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49</w:t>
            </w:r>
          </w:p>
        </w:tc>
        <w:tc>
          <w:tcPr>
            <w:tcW w:w="426" w:type="dxa"/>
            <w:tcBorders>
              <w:top w:val="nil"/>
              <w:left w:val="nil"/>
              <w:bottom w:val="single" w:sz="4" w:space="0" w:color="000000"/>
              <w:right w:val="single" w:sz="4" w:space="0" w:color="000000"/>
            </w:tcBorders>
            <w:noWrap/>
            <w:hideMark/>
          </w:tcPr>
          <w:p w14:paraId="111ACB4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4BF5DB0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33,9</w:t>
            </w:r>
          </w:p>
        </w:tc>
        <w:tc>
          <w:tcPr>
            <w:tcW w:w="1701" w:type="dxa"/>
            <w:tcBorders>
              <w:top w:val="nil"/>
              <w:left w:val="nil"/>
              <w:bottom w:val="single" w:sz="4" w:space="0" w:color="auto"/>
              <w:right w:val="single" w:sz="4" w:space="0" w:color="auto"/>
            </w:tcBorders>
            <w:shd w:val="clear" w:color="000000" w:fill="FFFFFF"/>
            <w:hideMark/>
          </w:tcPr>
          <w:p w14:paraId="31E0932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Кабинет психолога 208</w:t>
            </w:r>
          </w:p>
        </w:tc>
        <w:tc>
          <w:tcPr>
            <w:tcW w:w="1701" w:type="dxa"/>
            <w:tcBorders>
              <w:top w:val="nil"/>
              <w:left w:val="nil"/>
              <w:bottom w:val="single" w:sz="4" w:space="0" w:color="000000"/>
              <w:right w:val="single" w:sz="4" w:space="0" w:color="000000"/>
            </w:tcBorders>
            <w:hideMark/>
          </w:tcPr>
          <w:p w14:paraId="0F792EE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370A476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062770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7C7C8F3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518E5A9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w:t>
            </w:r>
          </w:p>
        </w:tc>
      </w:tr>
      <w:tr w:rsidR="00A966DD" w:rsidRPr="00A966DD" w14:paraId="6D889CC8"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7FE516C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50</w:t>
            </w:r>
          </w:p>
        </w:tc>
        <w:tc>
          <w:tcPr>
            <w:tcW w:w="426" w:type="dxa"/>
            <w:tcBorders>
              <w:top w:val="nil"/>
              <w:left w:val="nil"/>
              <w:bottom w:val="single" w:sz="4" w:space="0" w:color="000000"/>
              <w:right w:val="single" w:sz="4" w:space="0" w:color="000000"/>
            </w:tcBorders>
            <w:noWrap/>
            <w:hideMark/>
          </w:tcPr>
          <w:p w14:paraId="12A80EB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54483E8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50,7</w:t>
            </w:r>
          </w:p>
        </w:tc>
        <w:tc>
          <w:tcPr>
            <w:tcW w:w="1701" w:type="dxa"/>
            <w:tcBorders>
              <w:top w:val="nil"/>
              <w:left w:val="nil"/>
              <w:bottom w:val="single" w:sz="4" w:space="0" w:color="auto"/>
              <w:right w:val="single" w:sz="4" w:space="0" w:color="auto"/>
            </w:tcBorders>
            <w:shd w:val="clear" w:color="000000" w:fill="FFFFFF"/>
            <w:hideMark/>
          </w:tcPr>
          <w:p w14:paraId="729434B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Учебный класс 209</w:t>
            </w:r>
          </w:p>
        </w:tc>
        <w:tc>
          <w:tcPr>
            <w:tcW w:w="1701" w:type="dxa"/>
            <w:tcBorders>
              <w:top w:val="nil"/>
              <w:left w:val="nil"/>
              <w:bottom w:val="single" w:sz="4" w:space="0" w:color="000000"/>
              <w:right w:val="single" w:sz="4" w:space="0" w:color="000000"/>
            </w:tcBorders>
            <w:hideMark/>
          </w:tcPr>
          <w:p w14:paraId="3AB6F84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185F33E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1757E22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218C41A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1CBF2F5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4F538B07"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2CF3A5F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51</w:t>
            </w:r>
          </w:p>
        </w:tc>
        <w:tc>
          <w:tcPr>
            <w:tcW w:w="426" w:type="dxa"/>
            <w:tcBorders>
              <w:top w:val="nil"/>
              <w:left w:val="nil"/>
              <w:bottom w:val="single" w:sz="4" w:space="0" w:color="000000"/>
              <w:right w:val="single" w:sz="4" w:space="0" w:color="000000"/>
            </w:tcBorders>
            <w:noWrap/>
            <w:hideMark/>
          </w:tcPr>
          <w:p w14:paraId="1A337BC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44215DB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50,4</w:t>
            </w:r>
          </w:p>
        </w:tc>
        <w:tc>
          <w:tcPr>
            <w:tcW w:w="1701" w:type="dxa"/>
            <w:tcBorders>
              <w:top w:val="nil"/>
              <w:left w:val="nil"/>
              <w:bottom w:val="single" w:sz="4" w:space="0" w:color="auto"/>
              <w:right w:val="single" w:sz="4" w:space="0" w:color="auto"/>
            </w:tcBorders>
            <w:shd w:val="clear" w:color="000000" w:fill="FFFFFF"/>
            <w:hideMark/>
          </w:tcPr>
          <w:p w14:paraId="4F14DAB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Учебный класс 210</w:t>
            </w:r>
          </w:p>
        </w:tc>
        <w:tc>
          <w:tcPr>
            <w:tcW w:w="1701" w:type="dxa"/>
            <w:tcBorders>
              <w:top w:val="nil"/>
              <w:left w:val="nil"/>
              <w:bottom w:val="single" w:sz="4" w:space="0" w:color="000000"/>
              <w:right w:val="single" w:sz="4" w:space="0" w:color="000000"/>
            </w:tcBorders>
            <w:hideMark/>
          </w:tcPr>
          <w:p w14:paraId="6E17A93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1CC4BF0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2E0A9E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3FE4197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2CB24D7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w:t>
            </w:r>
          </w:p>
        </w:tc>
      </w:tr>
      <w:tr w:rsidR="00A966DD" w:rsidRPr="00A966DD" w14:paraId="5CE8104D"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5309647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52</w:t>
            </w:r>
          </w:p>
        </w:tc>
        <w:tc>
          <w:tcPr>
            <w:tcW w:w="426" w:type="dxa"/>
            <w:tcBorders>
              <w:top w:val="nil"/>
              <w:left w:val="nil"/>
              <w:bottom w:val="single" w:sz="4" w:space="0" w:color="000000"/>
              <w:right w:val="single" w:sz="4" w:space="0" w:color="000000"/>
            </w:tcBorders>
            <w:noWrap/>
            <w:hideMark/>
          </w:tcPr>
          <w:p w14:paraId="2A60B3D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5ADF8A2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c>
          <w:tcPr>
            <w:tcW w:w="1701" w:type="dxa"/>
            <w:tcBorders>
              <w:top w:val="nil"/>
              <w:left w:val="nil"/>
              <w:bottom w:val="single" w:sz="4" w:space="0" w:color="auto"/>
              <w:right w:val="single" w:sz="4" w:space="0" w:color="auto"/>
            </w:tcBorders>
            <w:shd w:val="clear" w:color="000000" w:fill="FFFFFF"/>
            <w:hideMark/>
          </w:tcPr>
          <w:p w14:paraId="4CC3041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Кабинет 211</w:t>
            </w:r>
          </w:p>
        </w:tc>
        <w:tc>
          <w:tcPr>
            <w:tcW w:w="1701" w:type="dxa"/>
            <w:tcBorders>
              <w:top w:val="nil"/>
              <w:left w:val="nil"/>
              <w:bottom w:val="single" w:sz="4" w:space="0" w:color="000000"/>
              <w:right w:val="single" w:sz="4" w:space="0" w:color="000000"/>
            </w:tcBorders>
            <w:hideMark/>
          </w:tcPr>
          <w:p w14:paraId="7080694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0953A5D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90E8D1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6E48611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69C2454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r>
      <w:tr w:rsidR="00A966DD" w:rsidRPr="00A966DD" w14:paraId="0CB9B122"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4DC6489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53</w:t>
            </w:r>
          </w:p>
        </w:tc>
        <w:tc>
          <w:tcPr>
            <w:tcW w:w="426" w:type="dxa"/>
            <w:tcBorders>
              <w:top w:val="nil"/>
              <w:left w:val="nil"/>
              <w:bottom w:val="single" w:sz="4" w:space="0" w:color="000000"/>
              <w:right w:val="single" w:sz="4" w:space="0" w:color="000000"/>
            </w:tcBorders>
            <w:noWrap/>
            <w:hideMark/>
          </w:tcPr>
          <w:p w14:paraId="4ADAC06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45145EE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50,47</w:t>
            </w:r>
          </w:p>
        </w:tc>
        <w:tc>
          <w:tcPr>
            <w:tcW w:w="1701" w:type="dxa"/>
            <w:tcBorders>
              <w:top w:val="nil"/>
              <w:left w:val="nil"/>
              <w:bottom w:val="single" w:sz="4" w:space="0" w:color="auto"/>
              <w:right w:val="single" w:sz="4" w:space="0" w:color="auto"/>
            </w:tcBorders>
            <w:shd w:val="clear" w:color="000000" w:fill="FFFFFF"/>
            <w:hideMark/>
          </w:tcPr>
          <w:p w14:paraId="398986D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Учебный класс 212</w:t>
            </w:r>
          </w:p>
        </w:tc>
        <w:tc>
          <w:tcPr>
            <w:tcW w:w="1701" w:type="dxa"/>
            <w:tcBorders>
              <w:top w:val="nil"/>
              <w:left w:val="nil"/>
              <w:bottom w:val="single" w:sz="4" w:space="0" w:color="000000"/>
              <w:right w:val="single" w:sz="4" w:space="0" w:color="000000"/>
            </w:tcBorders>
            <w:hideMark/>
          </w:tcPr>
          <w:p w14:paraId="6C0654B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49ED11A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6CB026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5528990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1183EA2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2E7DD7DF"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4ACD213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54</w:t>
            </w:r>
          </w:p>
        </w:tc>
        <w:tc>
          <w:tcPr>
            <w:tcW w:w="426" w:type="dxa"/>
            <w:tcBorders>
              <w:top w:val="nil"/>
              <w:left w:val="nil"/>
              <w:bottom w:val="single" w:sz="4" w:space="0" w:color="000000"/>
              <w:right w:val="single" w:sz="4" w:space="0" w:color="000000"/>
            </w:tcBorders>
            <w:noWrap/>
            <w:hideMark/>
          </w:tcPr>
          <w:p w14:paraId="3A80403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652BE31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16,7</w:t>
            </w:r>
          </w:p>
        </w:tc>
        <w:tc>
          <w:tcPr>
            <w:tcW w:w="1701" w:type="dxa"/>
            <w:tcBorders>
              <w:top w:val="nil"/>
              <w:left w:val="nil"/>
              <w:bottom w:val="single" w:sz="4" w:space="0" w:color="auto"/>
              <w:right w:val="single" w:sz="4" w:space="0" w:color="auto"/>
            </w:tcBorders>
            <w:shd w:val="clear" w:color="000000" w:fill="FFFFFF"/>
            <w:hideMark/>
          </w:tcPr>
          <w:p w14:paraId="5FB36E7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Кабинет  213</w:t>
            </w:r>
          </w:p>
        </w:tc>
        <w:tc>
          <w:tcPr>
            <w:tcW w:w="1701" w:type="dxa"/>
            <w:tcBorders>
              <w:top w:val="nil"/>
              <w:left w:val="nil"/>
              <w:bottom w:val="single" w:sz="4" w:space="0" w:color="000000"/>
              <w:right w:val="single" w:sz="4" w:space="0" w:color="000000"/>
            </w:tcBorders>
            <w:hideMark/>
          </w:tcPr>
          <w:p w14:paraId="01A1191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1C4CE6C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D3EC64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7C4855A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7E0C073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0EE7352A"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2CCF487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55</w:t>
            </w:r>
          </w:p>
        </w:tc>
        <w:tc>
          <w:tcPr>
            <w:tcW w:w="426" w:type="dxa"/>
            <w:tcBorders>
              <w:top w:val="nil"/>
              <w:left w:val="nil"/>
              <w:bottom w:val="single" w:sz="4" w:space="0" w:color="000000"/>
              <w:right w:val="single" w:sz="4" w:space="0" w:color="000000"/>
            </w:tcBorders>
            <w:noWrap/>
            <w:hideMark/>
          </w:tcPr>
          <w:p w14:paraId="271C283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7E3FB32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50,9</w:t>
            </w:r>
          </w:p>
        </w:tc>
        <w:tc>
          <w:tcPr>
            <w:tcW w:w="1701" w:type="dxa"/>
            <w:tcBorders>
              <w:top w:val="nil"/>
              <w:left w:val="nil"/>
              <w:bottom w:val="single" w:sz="4" w:space="0" w:color="auto"/>
              <w:right w:val="single" w:sz="4" w:space="0" w:color="auto"/>
            </w:tcBorders>
            <w:shd w:val="clear" w:color="000000" w:fill="FFFFFF"/>
            <w:hideMark/>
          </w:tcPr>
          <w:p w14:paraId="6CC8AB9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Учебный класс 215</w:t>
            </w:r>
          </w:p>
        </w:tc>
        <w:tc>
          <w:tcPr>
            <w:tcW w:w="1701" w:type="dxa"/>
            <w:tcBorders>
              <w:top w:val="nil"/>
              <w:left w:val="nil"/>
              <w:bottom w:val="single" w:sz="4" w:space="0" w:color="000000"/>
              <w:right w:val="single" w:sz="4" w:space="0" w:color="000000"/>
            </w:tcBorders>
            <w:hideMark/>
          </w:tcPr>
          <w:p w14:paraId="696BCA8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67463F1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0CEF343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4FB2FA2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20343BC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17BCDF6C"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56EF523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56</w:t>
            </w:r>
          </w:p>
        </w:tc>
        <w:tc>
          <w:tcPr>
            <w:tcW w:w="426" w:type="dxa"/>
            <w:tcBorders>
              <w:top w:val="nil"/>
              <w:left w:val="nil"/>
              <w:bottom w:val="single" w:sz="4" w:space="0" w:color="000000"/>
              <w:right w:val="single" w:sz="4" w:space="0" w:color="000000"/>
            </w:tcBorders>
            <w:noWrap/>
            <w:hideMark/>
          </w:tcPr>
          <w:p w14:paraId="3632E10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58EF8E7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16,6</w:t>
            </w:r>
          </w:p>
        </w:tc>
        <w:tc>
          <w:tcPr>
            <w:tcW w:w="1701" w:type="dxa"/>
            <w:tcBorders>
              <w:top w:val="nil"/>
              <w:left w:val="nil"/>
              <w:bottom w:val="single" w:sz="4" w:space="0" w:color="auto"/>
              <w:right w:val="single" w:sz="4" w:space="0" w:color="auto"/>
            </w:tcBorders>
            <w:shd w:val="clear" w:color="000000" w:fill="FFFFFF"/>
            <w:hideMark/>
          </w:tcPr>
          <w:p w14:paraId="7939BC5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Кабинет  216</w:t>
            </w:r>
          </w:p>
        </w:tc>
        <w:tc>
          <w:tcPr>
            <w:tcW w:w="1701" w:type="dxa"/>
            <w:tcBorders>
              <w:top w:val="nil"/>
              <w:left w:val="nil"/>
              <w:bottom w:val="single" w:sz="4" w:space="0" w:color="000000"/>
              <w:right w:val="single" w:sz="4" w:space="0" w:color="000000"/>
            </w:tcBorders>
            <w:hideMark/>
          </w:tcPr>
          <w:p w14:paraId="36FBC75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741A941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3AB0277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12E817C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6CE491D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r>
      <w:tr w:rsidR="00A966DD" w:rsidRPr="00A966DD" w14:paraId="5AA8B037"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43D3E9C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57</w:t>
            </w:r>
          </w:p>
        </w:tc>
        <w:tc>
          <w:tcPr>
            <w:tcW w:w="426" w:type="dxa"/>
            <w:tcBorders>
              <w:top w:val="nil"/>
              <w:left w:val="nil"/>
              <w:bottom w:val="single" w:sz="4" w:space="0" w:color="000000"/>
              <w:right w:val="single" w:sz="4" w:space="0" w:color="000000"/>
            </w:tcBorders>
            <w:noWrap/>
            <w:hideMark/>
          </w:tcPr>
          <w:p w14:paraId="33BB81C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3B6F9CD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50,9</w:t>
            </w:r>
          </w:p>
        </w:tc>
        <w:tc>
          <w:tcPr>
            <w:tcW w:w="1701" w:type="dxa"/>
            <w:tcBorders>
              <w:top w:val="nil"/>
              <w:left w:val="nil"/>
              <w:bottom w:val="single" w:sz="4" w:space="0" w:color="auto"/>
              <w:right w:val="single" w:sz="4" w:space="0" w:color="auto"/>
            </w:tcBorders>
            <w:shd w:val="clear" w:color="000000" w:fill="FFFFFF"/>
            <w:hideMark/>
          </w:tcPr>
          <w:p w14:paraId="43E1D31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Учебный класс 217</w:t>
            </w:r>
          </w:p>
        </w:tc>
        <w:tc>
          <w:tcPr>
            <w:tcW w:w="1701" w:type="dxa"/>
            <w:tcBorders>
              <w:top w:val="nil"/>
              <w:left w:val="nil"/>
              <w:bottom w:val="single" w:sz="4" w:space="0" w:color="000000"/>
              <w:right w:val="single" w:sz="4" w:space="0" w:color="000000"/>
            </w:tcBorders>
            <w:hideMark/>
          </w:tcPr>
          <w:p w14:paraId="496C803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627F637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C16DF5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2483A92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69FE44F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7BADC93A"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147D0AD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58</w:t>
            </w:r>
          </w:p>
        </w:tc>
        <w:tc>
          <w:tcPr>
            <w:tcW w:w="426" w:type="dxa"/>
            <w:tcBorders>
              <w:top w:val="nil"/>
              <w:left w:val="nil"/>
              <w:bottom w:val="single" w:sz="4" w:space="0" w:color="000000"/>
              <w:right w:val="single" w:sz="4" w:space="0" w:color="000000"/>
            </w:tcBorders>
            <w:noWrap/>
            <w:hideMark/>
          </w:tcPr>
          <w:p w14:paraId="1C14CFC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6574466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50,7</w:t>
            </w:r>
          </w:p>
        </w:tc>
        <w:tc>
          <w:tcPr>
            <w:tcW w:w="1701" w:type="dxa"/>
            <w:tcBorders>
              <w:top w:val="nil"/>
              <w:left w:val="nil"/>
              <w:bottom w:val="single" w:sz="4" w:space="0" w:color="auto"/>
              <w:right w:val="single" w:sz="4" w:space="0" w:color="auto"/>
            </w:tcBorders>
            <w:shd w:val="clear" w:color="000000" w:fill="FFFFFF"/>
            <w:hideMark/>
          </w:tcPr>
          <w:p w14:paraId="38BCFAD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Учебный класс 218</w:t>
            </w:r>
          </w:p>
        </w:tc>
        <w:tc>
          <w:tcPr>
            <w:tcW w:w="1701" w:type="dxa"/>
            <w:tcBorders>
              <w:top w:val="nil"/>
              <w:left w:val="nil"/>
              <w:bottom w:val="single" w:sz="4" w:space="0" w:color="000000"/>
              <w:right w:val="single" w:sz="4" w:space="0" w:color="000000"/>
            </w:tcBorders>
            <w:hideMark/>
          </w:tcPr>
          <w:p w14:paraId="44EED5E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1990DEA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5BB71E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630EA48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43CBC76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6AEB7532" w14:textId="77777777" w:rsidTr="002261D3">
        <w:trPr>
          <w:trHeight w:val="255"/>
        </w:trPr>
        <w:tc>
          <w:tcPr>
            <w:tcW w:w="567" w:type="dxa"/>
            <w:tcBorders>
              <w:top w:val="nil"/>
              <w:left w:val="single" w:sz="4" w:space="0" w:color="000000"/>
              <w:bottom w:val="single" w:sz="4" w:space="0" w:color="000000"/>
              <w:right w:val="single" w:sz="4" w:space="0" w:color="000000"/>
            </w:tcBorders>
            <w:noWrap/>
            <w:hideMark/>
          </w:tcPr>
          <w:p w14:paraId="550DBE3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59</w:t>
            </w:r>
          </w:p>
        </w:tc>
        <w:tc>
          <w:tcPr>
            <w:tcW w:w="426" w:type="dxa"/>
            <w:tcBorders>
              <w:top w:val="nil"/>
              <w:left w:val="nil"/>
              <w:bottom w:val="single" w:sz="4" w:space="0" w:color="000000"/>
              <w:right w:val="single" w:sz="4" w:space="0" w:color="000000"/>
            </w:tcBorders>
            <w:noWrap/>
            <w:hideMark/>
          </w:tcPr>
          <w:p w14:paraId="0B471F7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428F101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51</w:t>
            </w:r>
          </w:p>
        </w:tc>
        <w:tc>
          <w:tcPr>
            <w:tcW w:w="1701" w:type="dxa"/>
            <w:tcBorders>
              <w:top w:val="nil"/>
              <w:left w:val="nil"/>
              <w:bottom w:val="single" w:sz="4" w:space="0" w:color="auto"/>
              <w:right w:val="single" w:sz="4" w:space="0" w:color="auto"/>
            </w:tcBorders>
            <w:shd w:val="clear" w:color="000000" w:fill="FFFFFF"/>
            <w:hideMark/>
          </w:tcPr>
          <w:p w14:paraId="056A1A5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219</w:t>
            </w:r>
          </w:p>
        </w:tc>
        <w:tc>
          <w:tcPr>
            <w:tcW w:w="1701" w:type="dxa"/>
            <w:tcBorders>
              <w:top w:val="nil"/>
              <w:left w:val="nil"/>
              <w:bottom w:val="single" w:sz="4" w:space="0" w:color="000000"/>
              <w:right w:val="single" w:sz="4" w:space="0" w:color="000000"/>
            </w:tcBorders>
            <w:hideMark/>
          </w:tcPr>
          <w:p w14:paraId="5281C52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5775A74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579E885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77E2152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375249F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132786BB"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5FBE66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60</w:t>
            </w:r>
          </w:p>
        </w:tc>
        <w:tc>
          <w:tcPr>
            <w:tcW w:w="426" w:type="dxa"/>
            <w:tcBorders>
              <w:top w:val="nil"/>
              <w:left w:val="nil"/>
              <w:bottom w:val="single" w:sz="4" w:space="0" w:color="000000"/>
              <w:right w:val="single" w:sz="4" w:space="0" w:color="000000"/>
            </w:tcBorders>
            <w:noWrap/>
            <w:hideMark/>
          </w:tcPr>
          <w:p w14:paraId="0BC3560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5FC875D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51,2</w:t>
            </w:r>
          </w:p>
        </w:tc>
        <w:tc>
          <w:tcPr>
            <w:tcW w:w="1701" w:type="dxa"/>
            <w:tcBorders>
              <w:top w:val="nil"/>
              <w:left w:val="nil"/>
              <w:bottom w:val="single" w:sz="4" w:space="0" w:color="auto"/>
              <w:right w:val="single" w:sz="4" w:space="0" w:color="auto"/>
            </w:tcBorders>
            <w:shd w:val="clear" w:color="000000" w:fill="FFFFFF"/>
            <w:hideMark/>
          </w:tcPr>
          <w:p w14:paraId="285D28B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220</w:t>
            </w:r>
          </w:p>
        </w:tc>
        <w:tc>
          <w:tcPr>
            <w:tcW w:w="1701" w:type="dxa"/>
            <w:tcBorders>
              <w:top w:val="nil"/>
              <w:left w:val="nil"/>
              <w:bottom w:val="single" w:sz="4" w:space="0" w:color="000000"/>
              <w:right w:val="single" w:sz="4" w:space="0" w:color="000000"/>
            </w:tcBorders>
            <w:hideMark/>
          </w:tcPr>
          <w:p w14:paraId="18EF16F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27510DE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B8FEAC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0B2FB30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3FF41DC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20E45552"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E687E2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61</w:t>
            </w:r>
          </w:p>
        </w:tc>
        <w:tc>
          <w:tcPr>
            <w:tcW w:w="426" w:type="dxa"/>
            <w:tcBorders>
              <w:top w:val="nil"/>
              <w:left w:val="nil"/>
              <w:bottom w:val="single" w:sz="4" w:space="0" w:color="000000"/>
              <w:right w:val="single" w:sz="4" w:space="0" w:color="000000"/>
            </w:tcBorders>
            <w:noWrap/>
            <w:hideMark/>
          </w:tcPr>
          <w:p w14:paraId="39BDD18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421B023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51</w:t>
            </w:r>
          </w:p>
        </w:tc>
        <w:tc>
          <w:tcPr>
            <w:tcW w:w="1701" w:type="dxa"/>
            <w:tcBorders>
              <w:top w:val="nil"/>
              <w:left w:val="nil"/>
              <w:bottom w:val="single" w:sz="4" w:space="0" w:color="auto"/>
              <w:right w:val="single" w:sz="4" w:space="0" w:color="auto"/>
            </w:tcBorders>
            <w:shd w:val="clear" w:color="000000" w:fill="FFFFFF"/>
            <w:hideMark/>
          </w:tcPr>
          <w:p w14:paraId="2131460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222</w:t>
            </w:r>
          </w:p>
        </w:tc>
        <w:tc>
          <w:tcPr>
            <w:tcW w:w="1701" w:type="dxa"/>
            <w:tcBorders>
              <w:top w:val="nil"/>
              <w:left w:val="nil"/>
              <w:bottom w:val="single" w:sz="4" w:space="0" w:color="000000"/>
              <w:right w:val="single" w:sz="4" w:space="0" w:color="000000"/>
            </w:tcBorders>
            <w:hideMark/>
          </w:tcPr>
          <w:p w14:paraId="7A588E6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325AE12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37D4F3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5953EE7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03EFC85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51271060"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72A9DD5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62</w:t>
            </w:r>
          </w:p>
        </w:tc>
        <w:tc>
          <w:tcPr>
            <w:tcW w:w="426" w:type="dxa"/>
            <w:tcBorders>
              <w:top w:val="nil"/>
              <w:left w:val="nil"/>
              <w:bottom w:val="single" w:sz="4" w:space="0" w:color="000000"/>
              <w:right w:val="single" w:sz="4" w:space="0" w:color="000000"/>
            </w:tcBorders>
            <w:noWrap/>
            <w:hideMark/>
          </w:tcPr>
          <w:p w14:paraId="799E29E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43BB4DB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174</w:t>
            </w:r>
          </w:p>
        </w:tc>
        <w:tc>
          <w:tcPr>
            <w:tcW w:w="1701" w:type="dxa"/>
            <w:tcBorders>
              <w:top w:val="nil"/>
              <w:left w:val="nil"/>
              <w:bottom w:val="single" w:sz="4" w:space="0" w:color="auto"/>
              <w:right w:val="single" w:sz="4" w:space="0" w:color="auto"/>
            </w:tcBorders>
            <w:shd w:val="clear" w:color="000000" w:fill="FFFFFF"/>
            <w:hideMark/>
          </w:tcPr>
          <w:p w14:paraId="03A1B05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Спортзал малый</w:t>
            </w:r>
          </w:p>
        </w:tc>
        <w:tc>
          <w:tcPr>
            <w:tcW w:w="1701" w:type="dxa"/>
            <w:tcBorders>
              <w:top w:val="nil"/>
              <w:left w:val="nil"/>
              <w:bottom w:val="single" w:sz="4" w:space="0" w:color="000000"/>
              <w:right w:val="single" w:sz="4" w:space="0" w:color="000000"/>
            </w:tcBorders>
            <w:hideMark/>
          </w:tcPr>
          <w:p w14:paraId="6CF5BB6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Светодиодный 14400 Лм</w:t>
            </w:r>
          </w:p>
        </w:tc>
        <w:tc>
          <w:tcPr>
            <w:tcW w:w="1450" w:type="dxa"/>
            <w:tcBorders>
              <w:top w:val="nil"/>
              <w:left w:val="nil"/>
              <w:bottom w:val="single" w:sz="4" w:space="0" w:color="000000"/>
              <w:right w:val="single" w:sz="4" w:space="0" w:color="000000"/>
            </w:tcBorders>
            <w:hideMark/>
          </w:tcPr>
          <w:p w14:paraId="2A24916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57E9FA0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462A86F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688854B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13</w:t>
            </w:r>
          </w:p>
        </w:tc>
      </w:tr>
      <w:tr w:rsidR="00A966DD" w:rsidRPr="00A966DD" w14:paraId="27F02DE6"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2AC248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63</w:t>
            </w:r>
          </w:p>
        </w:tc>
        <w:tc>
          <w:tcPr>
            <w:tcW w:w="426" w:type="dxa"/>
            <w:tcBorders>
              <w:top w:val="nil"/>
              <w:left w:val="nil"/>
              <w:bottom w:val="single" w:sz="4" w:space="0" w:color="000000"/>
              <w:right w:val="single" w:sz="4" w:space="0" w:color="000000"/>
            </w:tcBorders>
            <w:noWrap/>
            <w:hideMark/>
          </w:tcPr>
          <w:p w14:paraId="0102B10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5F4E2CC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w:t>
            </w:r>
          </w:p>
        </w:tc>
        <w:tc>
          <w:tcPr>
            <w:tcW w:w="1701" w:type="dxa"/>
            <w:tcBorders>
              <w:top w:val="nil"/>
              <w:left w:val="nil"/>
              <w:bottom w:val="single" w:sz="4" w:space="0" w:color="auto"/>
              <w:right w:val="single" w:sz="4" w:space="0" w:color="auto"/>
            </w:tcBorders>
            <w:shd w:val="clear" w:color="000000" w:fill="FFFFFF"/>
            <w:hideMark/>
          </w:tcPr>
          <w:p w14:paraId="551913A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Тренерская</w:t>
            </w:r>
          </w:p>
        </w:tc>
        <w:tc>
          <w:tcPr>
            <w:tcW w:w="1701" w:type="dxa"/>
            <w:tcBorders>
              <w:top w:val="nil"/>
              <w:left w:val="nil"/>
              <w:bottom w:val="single" w:sz="4" w:space="0" w:color="000000"/>
              <w:right w:val="single" w:sz="4" w:space="0" w:color="000000"/>
            </w:tcBorders>
            <w:hideMark/>
          </w:tcPr>
          <w:p w14:paraId="3E13E3E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Светодиодный 960 Лм</w:t>
            </w:r>
          </w:p>
        </w:tc>
        <w:tc>
          <w:tcPr>
            <w:tcW w:w="1450" w:type="dxa"/>
            <w:tcBorders>
              <w:top w:val="nil"/>
              <w:left w:val="nil"/>
              <w:bottom w:val="single" w:sz="4" w:space="0" w:color="000000"/>
              <w:right w:val="single" w:sz="4" w:space="0" w:color="000000"/>
            </w:tcBorders>
            <w:hideMark/>
          </w:tcPr>
          <w:p w14:paraId="1C1B06E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53E3F08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6A8E6DF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751E56A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r>
      <w:tr w:rsidR="00A966DD" w:rsidRPr="00A966DD" w14:paraId="0DD9041F"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441D9E8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64</w:t>
            </w:r>
          </w:p>
        </w:tc>
        <w:tc>
          <w:tcPr>
            <w:tcW w:w="426" w:type="dxa"/>
            <w:tcBorders>
              <w:top w:val="nil"/>
              <w:left w:val="nil"/>
              <w:bottom w:val="single" w:sz="4" w:space="0" w:color="000000"/>
              <w:right w:val="single" w:sz="4" w:space="0" w:color="000000"/>
            </w:tcBorders>
            <w:noWrap/>
            <w:hideMark/>
          </w:tcPr>
          <w:p w14:paraId="3F588AC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42D18C7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14</w:t>
            </w:r>
          </w:p>
        </w:tc>
        <w:tc>
          <w:tcPr>
            <w:tcW w:w="1701" w:type="dxa"/>
            <w:tcBorders>
              <w:top w:val="nil"/>
              <w:left w:val="nil"/>
              <w:bottom w:val="single" w:sz="4" w:space="0" w:color="auto"/>
              <w:right w:val="single" w:sz="4" w:space="0" w:color="auto"/>
            </w:tcBorders>
            <w:shd w:val="clear" w:color="000000" w:fill="FFFFFF"/>
            <w:hideMark/>
          </w:tcPr>
          <w:p w14:paraId="7C05F78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раздевалка</w:t>
            </w:r>
          </w:p>
        </w:tc>
        <w:tc>
          <w:tcPr>
            <w:tcW w:w="1701" w:type="dxa"/>
            <w:tcBorders>
              <w:top w:val="nil"/>
              <w:left w:val="nil"/>
              <w:bottom w:val="single" w:sz="4" w:space="0" w:color="000000"/>
              <w:right w:val="single" w:sz="4" w:space="0" w:color="000000"/>
            </w:tcBorders>
            <w:hideMark/>
          </w:tcPr>
          <w:p w14:paraId="0BF621D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Светодиодный 4000 Лм</w:t>
            </w:r>
          </w:p>
        </w:tc>
        <w:tc>
          <w:tcPr>
            <w:tcW w:w="1450" w:type="dxa"/>
            <w:tcBorders>
              <w:top w:val="nil"/>
              <w:left w:val="nil"/>
              <w:bottom w:val="single" w:sz="4" w:space="0" w:color="000000"/>
              <w:right w:val="single" w:sz="4" w:space="0" w:color="000000"/>
            </w:tcBorders>
            <w:hideMark/>
          </w:tcPr>
          <w:p w14:paraId="7C7D955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78D8039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120E02B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3E8BA22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1C23F936"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597FCB1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65</w:t>
            </w:r>
          </w:p>
        </w:tc>
        <w:tc>
          <w:tcPr>
            <w:tcW w:w="426" w:type="dxa"/>
            <w:tcBorders>
              <w:top w:val="nil"/>
              <w:left w:val="nil"/>
              <w:bottom w:val="single" w:sz="4" w:space="0" w:color="000000"/>
              <w:right w:val="single" w:sz="4" w:space="0" w:color="000000"/>
            </w:tcBorders>
            <w:noWrap/>
            <w:hideMark/>
          </w:tcPr>
          <w:p w14:paraId="169F032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6D49BCA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1,4</w:t>
            </w:r>
          </w:p>
        </w:tc>
        <w:tc>
          <w:tcPr>
            <w:tcW w:w="1701" w:type="dxa"/>
            <w:tcBorders>
              <w:top w:val="nil"/>
              <w:left w:val="nil"/>
              <w:bottom w:val="single" w:sz="4" w:space="0" w:color="auto"/>
              <w:right w:val="single" w:sz="4" w:space="0" w:color="auto"/>
            </w:tcBorders>
            <w:shd w:val="clear" w:color="000000" w:fill="FFFFFF"/>
            <w:hideMark/>
          </w:tcPr>
          <w:p w14:paraId="40D7FED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СУ</w:t>
            </w:r>
          </w:p>
        </w:tc>
        <w:tc>
          <w:tcPr>
            <w:tcW w:w="1701" w:type="dxa"/>
            <w:tcBorders>
              <w:top w:val="nil"/>
              <w:left w:val="nil"/>
              <w:bottom w:val="single" w:sz="4" w:space="0" w:color="000000"/>
              <w:right w:val="single" w:sz="4" w:space="0" w:color="000000"/>
            </w:tcBorders>
            <w:hideMark/>
          </w:tcPr>
          <w:p w14:paraId="3957FE0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Светодиодный 960 Лм</w:t>
            </w:r>
          </w:p>
        </w:tc>
        <w:tc>
          <w:tcPr>
            <w:tcW w:w="1450" w:type="dxa"/>
            <w:tcBorders>
              <w:top w:val="nil"/>
              <w:left w:val="nil"/>
              <w:bottom w:val="single" w:sz="4" w:space="0" w:color="000000"/>
              <w:right w:val="single" w:sz="4" w:space="0" w:color="000000"/>
            </w:tcBorders>
            <w:hideMark/>
          </w:tcPr>
          <w:p w14:paraId="7FB94BC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029CE71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585A101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1227CE5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r>
      <w:tr w:rsidR="00A966DD" w:rsidRPr="00A966DD" w14:paraId="7D2D73E1"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2B1C4E0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66</w:t>
            </w:r>
          </w:p>
        </w:tc>
        <w:tc>
          <w:tcPr>
            <w:tcW w:w="426" w:type="dxa"/>
            <w:tcBorders>
              <w:top w:val="nil"/>
              <w:left w:val="nil"/>
              <w:bottom w:val="single" w:sz="4" w:space="0" w:color="000000"/>
              <w:right w:val="single" w:sz="4" w:space="0" w:color="000000"/>
            </w:tcBorders>
            <w:noWrap/>
            <w:hideMark/>
          </w:tcPr>
          <w:p w14:paraId="77EA525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7365876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701" w:type="dxa"/>
            <w:tcBorders>
              <w:top w:val="nil"/>
              <w:left w:val="nil"/>
              <w:bottom w:val="single" w:sz="4" w:space="0" w:color="auto"/>
              <w:right w:val="single" w:sz="4" w:space="0" w:color="auto"/>
            </w:tcBorders>
            <w:shd w:val="clear" w:color="000000" w:fill="FFFFFF"/>
            <w:hideMark/>
          </w:tcPr>
          <w:p w14:paraId="190781D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Душевая </w:t>
            </w:r>
          </w:p>
        </w:tc>
        <w:tc>
          <w:tcPr>
            <w:tcW w:w="1701" w:type="dxa"/>
            <w:tcBorders>
              <w:top w:val="nil"/>
              <w:left w:val="nil"/>
              <w:bottom w:val="single" w:sz="4" w:space="0" w:color="000000"/>
              <w:right w:val="single" w:sz="4" w:space="0" w:color="000000"/>
            </w:tcBorders>
            <w:hideMark/>
          </w:tcPr>
          <w:p w14:paraId="500DA4D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Светодиодный 960 Лм</w:t>
            </w:r>
          </w:p>
        </w:tc>
        <w:tc>
          <w:tcPr>
            <w:tcW w:w="1450" w:type="dxa"/>
            <w:tcBorders>
              <w:top w:val="nil"/>
              <w:left w:val="nil"/>
              <w:bottom w:val="single" w:sz="4" w:space="0" w:color="000000"/>
              <w:right w:val="single" w:sz="4" w:space="0" w:color="000000"/>
            </w:tcBorders>
            <w:hideMark/>
          </w:tcPr>
          <w:p w14:paraId="367AD19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0C7216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1259A2A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13C1643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r>
      <w:tr w:rsidR="00A966DD" w:rsidRPr="00A966DD" w14:paraId="4D5D4672"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53C374E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67</w:t>
            </w:r>
          </w:p>
        </w:tc>
        <w:tc>
          <w:tcPr>
            <w:tcW w:w="426" w:type="dxa"/>
            <w:tcBorders>
              <w:top w:val="nil"/>
              <w:left w:val="nil"/>
              <w:bottom w:val="single" w:sz="4" w:space="0" w:color="000000"/>
              <w:right w:val="single" w:sz="4" w:space="0" w:color="000000"/>
            </w:tcBorders>
            <w:noWrap/>
            <w:hideMark/>
          </w:tcPr>
          <w:p w14:paraId="0C6886A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2101979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13,7</w:t>
            </w:r>
          </w:p>
        </w:tc>
        <w:tc>
          <w:tcPr>
            <w:tcW w:w="1701" w:type="dxa"/>
            <w:tcBorders>
              <w:top w:val="nil"/>
              <w:left w:val="nil"/>
              <w:bottom w:val="single" w:sz="4" w:space="0" w:color="auto"/>
              <w:right w:val="single" w:sz="4" w:space="0" w:color="auto"/>
            </w:tcBorders>
            <w:shd w:val="clear" w:color="000000" w:fill="FFFFFF"/>
            <w:hideMark/>
          </w:tcPr>
          <w:p w14:paraId="55226D0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Раздевалка </w:t>
            </w:r>
          </w:p>
        </w:tc>
        <w:tc>
          <w:tcPr>
            <w:tcW w:w="1701" w:type="dxa"/>
            <w:tcBorders>
              <w:top w:val="nil"/>
              <w:left w:val="nil"/>
              <w:bottom w:val="single" w:sz="4" w:space="0" w:color="000000"/>
              <w:right w:val="single" w:sz="4" w:space="0" w:color="000000"/>
            </w:tcBorders>
            <w:hideMark/>
          </w:tcPr>
          <w:p w14:paraId="24BD7D3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Светодиодный 960 Лм</w:t>
            </w:r>
          </w:p>
        </w:tc>
        <w:tc>
          <w:tcPr>
            <w:tcW w:w="1450" w:type="dxa"/>
            <w:tcBorders>
              <w:top w:val="nil"/>
              <w:left w:val="nil"/>
              <w:bottom w:val="single" w:sz="4" w:space="0" w:color="000000"/>
              <w:right w:val="single" w:sz="4" w:space="0" w:color="000000"/>
            </w:tcBorders>
            <w:hideMark/>
          </w:tcPr>
          <w:p w14:paraId="1479480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0BCCEBF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4F8632A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6A51560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0CDD68D8"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0E64545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68</w:t>
            </w:r>
          </w:p>
        </w:tc>
        <w:tc>
          <w:tcPr>
            <w:tcW w:w="426" w:type="dxa"/>
            <w:tcBorders>
              <w:top w:val="nil"/>
              <w:left w:val="nil"/>
              <w:bottom w:val="single" w:sz="4" w:space="0" w:color="000000"/>
              <w:right w:val="single" w:sz="4" w:space="0" w:color="000000"/>
            </w:tcBorders>
            <w:noWrap/>
            <w:hideMark/>
          </w:tcPr>
          <w:p w14:paraId="3A0447A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513E88E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2,2</w:t>
            </w:r>
          </w:p>
        </w:tc>
        <w:tc>
          <w:tcPr>
            <w:tcW w:w="1701" w:type="dxa"/>
            <w:tcBorders>
              <w:top w:val="nil"/>
              <w:left w:val="nil"/>
              <w:bottom w:val="single" w:sz="4" w:space="0" w:color="auto"/>
              <w:right w:val="single" w:sz="4" w:space="0" w:color="auto"/>
            </w:tcBorders>
            <w:shd w:val="clear" w:color="000000" w:fill="FFFFFF"/>
            <w:hideMark/>
          </w:tcPr>
          <w:p w14:paraId="67178DB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СУ</w:t>
            </w:r>
          </w:p>
        </w:tc>
        <w:tc>
          <w:tcPr>
            <w:tcW w:w="1701" w:type="dxa"/>
            <w:tcBorders>
              <w:top w:val="nil"/>
              <w:left w:val="nil"/>
              <w:bottom w:val="single" w:sz="4" w:space="0" w:color="000000"/>
              <w:right w:val="single" w:sz="4" w:space="0" w:color="000000"/>
            </w:tcBorders>
            <w:hideMark/>
          </w:tcPr>
          <w:p w14:paraId="0DA57AD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Светодиодный 960 Лм</w:t>
            </w:r>
          </w:p>
        </w:tc>
        <w:tc>
          <w:tcPr>
            <w:tcW w:w="1450" w:type="dxa"/>
            <w:tcBorders>
              <w:top w:val="nil"/>
              <w:left w:val="nil"/>
              <w:bottom w:val="single" w:sz="4" w:space="0" w:color="000000"/>
              <w:right w:val="single" w:sz="4" w:space="0" w:color="000000"/>
            </w:tcBorders>
            <w:hideMark/>
          </w:tcPr>
          <w:p w14:paraId="2066EC5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784A13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262980E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2142705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r>
      <w:tr w:rsidR="00A966DD" w:rsidRPr="00A966DD" w14:paraId="7709263B"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250BDDC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69</w:t>
            </w:r>
          </w:p>
        </w:tc>
        <w:tc>
          <w:tcPr>
            <w:tcW w:w="426" w:type="dxa"/>
            <w:tcBorders>
              <w:top w:val="nil"/>
              <w:left w:val="nil"/>
              <w:bottom w:val="single" w:sz="4" w:space="0" w:color="000000"/>
              <w:right w:val="single" w:sz="4" w:space="0" w:color="000000"/>
            </w:tcBorders>
            <w:noWrap/>
            <w:hideMark/>
          </w:tcPr>
          <w:p w14:paraId="534783F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799F6E4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3,5</w:t>
            </w:r>
          </w:p>
        </w:tc>
        <w:tc>
          <w:tcPr>
            <w:tcW w:w="1701" w:type="dxa"/>
            <w:tcBorders>
              <w:top w:val="nil"/>
              <w:left w:val="nil"/>
              <w:bottom w:val="single" w:sz="4" w:space="0" w:color="auto"/>
              <w:right w:val="single" w:sz="4" w:space="0" w:color="auto"/>
            </w:tcBorders>
            <w:shd w:val="clear" w:color="000000" w:fill="FFFFFF"/>
            <w:hideMark/>
          </w:tcPr>
          <w:p w14:paraId="745787A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Душевая </w:t>
            </w:r>
          </w:p>
        </w:tc>
        <w:tc>
          <w:tcPr>
            <w:tcW w:w="1701" w:type="dxa"/>
            <w:tcBorders>
              <w:top w:val="nil"/>
              <w:left w:val="nil"/>
              <w:bottom w:val="single" w:sz="4" w:space="0" w:color="000000"/>
              <w:right w:val="single" w:sz="4" w:space="0" w:color="000000"/>
            </w:tcBorders>
            <w:hideMark/>
          </w:tcPr>
          <w:p w14:paraId="5CFC832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Светодиодный 960 Лм</w:t>
            </w:r>
          </w:p>
        </w:tc>
        <w:tc>
          <w:tcPr>
            <w:tcW w:w="1450" w:type="dxa"/>
            <w:tcBorders>
              <w:top w:val="nil"/>
              <w:left w:val="nil"/>
              <w:bottom w:val="single" w:sz="4" w:space="0" w:color="000000"/>
              <w:right w:val="single" w:sz="4" w:space="0" w:color="000000"/>
            </w:tcBorders>
            <w:hideMark/>
          </w:tcPr>
          <w:p w14:paraId="5E40A63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7135828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2CDCE96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31F3F4F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r>
      <w:tr w:rsidR="00A966DD" w:rsidRPr="00A966DD" w14:paraId="745F693C"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350C8D5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70</w:t>
            </w:r>
          </w:p>
        </w:tc>
        <w:tc>
          <w:tcPr>
            <w:tcW w:w="426" w:type="dxa"/>
            <w:tcBorders>
              <w:top w:val="nil"/>
              <w:left w:val="nil"/>
              <w:bottom w:val="single" w:sz="4" w:space="0" w:color="000000"/>
              <w:right w:val="single" w:sz="4" w:space="0" w:color="000000"/>
            </w:tcBorders>
            <w:noWrap/>
            <w:hideMark/>
          </w:tcPr>
          <w:p w14:paraId="3D97D9D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058DCC2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15,5</w:t>
            </w:r>
          </w:p>
        </w:tc>
        <w:tc>
          <w:tcPr>
            <w:tcW w:w="1701" w:type="dxa"/>
            <w:tcBorders>
              <w:top w:val="nil"/>
              <w:left w:val="nil"/>
              <w:bottom w:val="single" w:sz="4" w:space="0" w:color="auto"/>
              <w:right w:val="single" w:sz="4" w:space="0" w:color="auto"/>
            </w:tcBorders>
            <w:shd w:val="clear" w:color="000000" w:fill="FFFFFF"/>
            <w:hideMark/>
          </w:tcPr>
          <w:p w14:paraId="2BDDB7F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СУ 1</w:t>
            </w:r>
          </w:p>
        </w:tc>
        <w:tc>
          <w:tcPr>
            <w:tcW w:w="1701" w:type="dxa"/>
            <w:tcBorders>
              <w:top w:val="nil"/>
              <w:left w:val="nil"/>
              <w:bottom w:val="single" w:sz="4" w:space="0" w:color="000000"/>
              <w:right w:val="single" w:sz="4" w:space="0" w:color="000000"/>
            </w:tcBorders>
            <w:hideMark/>
          </w:tcPr>
          <w:p w14:paraId="73E7DA6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СЛ-1*12</w:t>
            </w:r>
          </w:p>
        </w:tc>
        <w:tc>
          <w:tcPr>
            <w:tcW w:w="1450" w:type="dxa"/>
            <w:tcBorders>
              <w:top w:val="nil"/>
              <w:left w:val="nil"/>
              <w:bottom w:val="single" w:sz="4" w:space="0" w:color="000000"/>
              <w:right w:val="single" w:sz="4" w:space="0" w:color="000000"/>
            </w:tcBorders>
            <w:hideMark/>
          </w:tcPr>
          <w:p w14:paraId="20B32A9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1475B61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02D7D5B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2D2EB84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r>
      <w:tr w:rsidR="00A966DD" w:rsidRPr="00A966DD" w14:paraId="43202353"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0B55088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71</w:t>
            </w:r>
          </w:p>
        </w:tc>
        <w:tc>
          <w:tcPr>
            <w:tcW w:w="426" w:type="dxa"/>
            <w:tcBorders>
              <w:top w:val="nil"/>
              <w:left w:val="nil"/>
              <w:bottom w:val="single" w:sz="4" w:space="0" w:color="000000"/>
              <w:right w:val="single" w:sz="4" w:space="0" w:color="000000"/>
            </w:tcBorders>
            <w:noWrap/>
            <w:hideMark/>
          </w:tcPr>
          <w:p w14:paraId="5835D67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2471C43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9,3</w:t>
            </w:r>
          </w:p>
        </w:tc>
        <w:tc>
          <w:tcPr>
            <w:tcW w:w="1701" w:type="dxa"/>
            <w:tcBorders>
              <w:top w:val="nil"/>
              <w:left w:val="nil"/>
              <w:bottom w:val="single" w:sz="4" w:space="0" w:color="auto"/>
              <w:right w:val="single" w:sz="4" w:space="0" w:color="auto"/>
            </w:tcBorders>
            <w:shd w:val="clear" w:color="000000" w:fill="FFFFFF"/>
            <w:hideMark/>
          </w:tcPr>
          <w:p w14:paraId="3B8126C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СУ 2</w:t>
            </w:r>
          </w:p>
        </w:tc>
        <w:tc>
          <w:tcPr>
            <w:tcW w:w="1701" w:type="dxa"/>
            <w:tcBorders>
              <w:top w:val="nil"/>
              <w:left w:val="nil"/>
              <w:bottom w:val="single" w:sz="4" w:space="0" w:color="000000"/>
              <w:right w:val="single" w:sz="4" w:space="0" w:color="000000"/>
            </w:tcBorders>
            <w:hideMark/>
          </w:tcPr>
          <w:p w14:paraId="64BA88D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СЛ-1*12</w:t>
            </w:r>
          </w:p>
        </w:tc>
        <w:tc>
          <w:tcPr>
            <w:tcW w:w="1450" w:type="dxa"/>
            <w:tcBorders>
              <w:top w:val="nil"/>
              <w:left w:val="nil"/>
              <w:bottom w:val="single" w:sz="4" w:space="0" w:color="000000"/>
              <w:right w:val="single" w:sz="4" w:space="0" w:color="000000"/>
            </w:tcBorders>
            <w:hideMark/>
          </w:tcPr>
          <w:p w14:paraId="6320C8C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7BC3028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03451AD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0D2442B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r>
      <w:tr w:rsidR="00A966DD" w:rsidRPr="00A966DD" w14:paraId="30F6BB42"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42F8048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72</w:t>
            </w:r>
          </w:p>
        </w:tc>
        <w:tc>
          <w:tcPr>
            <w:tcW w:w="426" w:type="dxa"/>
            <w:tcBorders>
              <w:top w:val="nil"/>
              <w:left w:val="nil"/>
              <w:bottom w:val="single" w:sz="4" w:space="0" w:color="000000"/>
              <w:right w:val="single" w:sz="4" w:space="0" w:color="000000"/>
            </w:tcBorders>
            <w:noWrap/>
            <w:hideMark/>
          </w:tcPr>
          <w:p w14:paraId="3FD19FD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67EE69F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15</w:t>
            </w:r>
          </w:p>
        </w:tc>
        <w:tc>
          <w:tcPr>
            <w:tcW w:w="1701" w:type="dxa"/>
            <w:tcBorders>
              <w:top w:val="nil"/>
              <w:left w:val="nil"/>
              <w:bottom w:val="single" w:sz="4" w:space="0" w:color="auto"/>
              <w:right w:val="single" w:sz="4" w:space="0" w:color="auto"/>
            </w:tcBorders>
            <w:shd w:val="clear" w:color="000000" w:fill="FFFFFF"/>
            <w:hideMark/>
          </w:tcPr>
          <w:p w14:paraId="4064785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СУ 3</w:t>
            </w:r>
          </w:p>
        </w:tc>
        <w:tc>
          <w:tcPr>
            <w:tcW w:w="1701" w:type="dxa"/>
            <w:tcBorders>
              <w:top w:val="nil"/>
              <w:left w:val="nil"/>
              <w:bottom w:val="single" w:sz="4" w:space="0" w:color="000000"/>
              <w:right w:val="single" w:sz="4" w:space="0" w:color="000000"/>
            </w:tcBorders>
            <w:hideMark/>
          </w:tcPr>
          <w:p w14:paraId="696A216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СЛ-1*12</w:t>
            </w:r>
          </w:p>
        </w:tc>
        <w:tc>
          <w:tcPr>
            <w:tcW w:w="1450" w:type="dxa"/>
            <w:tcBorders>
              <w:top w:val="nil"/>
              <w:left w:val="nil"/>
              <w:bottom w:val="single" w:sz="4" w:space="0" w:color="000000"/>
              <w:right w:val="single" w:sz="4" w:space="0" w:color="000000"/>
            </w:tcBorders>
            <w:hideMark/>
          </w:tcPr>
          <w:p w14:paraId="279097A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7115D73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6DEDA5F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5104672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r>
      <w:tr w:rsidR="00A966DD" w:rsidRPr="00A966DD" w14:paraId="22F0800C"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047A964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73</w:t>
            </w:r>
          </w:p>
        </w:tc>
        <w:tc>
          <w:tcPr>
            <w:tcW w:w="426" w:type="dxa"/>
            <w:tcBorders>
              <w:top w:val="nil"/>
              <w:left w:val="nil"/>
              <w:bottom w:val="single" w:sz="4" w:space="0" w:color="000000"/>
              <w:right w:val="single" w:sz="4" w:space="0" w:color="000000"/>
            </w:tcBorders>
            <w:noWrap/>
            <w:hideMark/>
          </w:tcPr>
          <w:p w14:paraId="6DE3668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47E108E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384,3</w:t>
            </w:r>
          </w:p>
        </w:tc>
        <w:tc>
          <w:tcPr>
            <w:tcW w:w="1701" w:type="dxa"/>
            <w:tcBorders>
              <w:top w:val="nil"/>
              <w:left w:val="nil"/>
              <w:bottom w:val="single" w:sz="4" w:space="0" w:color="auto"/>
              <w:right w:val="single" w:sz="4" w:space="0" w:color="auto"/>
            </w:tcBorders>
            <w:shd w:val="clear" w:color="000000" w:fill="FFFFFF"/>
            <w:hideMark/>
          </w:tcPr>
          <w:p w14:paraId="1F1E96A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Коридор</w:t>
            </w:r>
          </w:p>
        </w:tc>
        <w:tc>
          <w:tcPr>
            <w:tcW w:w="1701" w:type="dxa"/>
            <w:tcBorders>
              <w:top w:val="nil"/>
              <w:left w:val="nil"/>
              <w:bottom w:val="single" w:sz="4" w:space="0" w:color="000000"/>
              <w:right w:val="single" w:sz="4" w:space="0" w:color="000000"/>
            </w:tcBorders>
            <w:hideMark/>
          </w:tcPr>
          <w:p w14:paraId="7386424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00A8C3A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566CA3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3369679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6DB7101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53</w:t>
            </w:r>
          </w:p>
        </w:tc>
      </w:tr>
      <w:tr w:rsidR="00A966DD" w:rsidRPr="00A966DD" w14:paraId="26F5E6DE"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7F6D096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74</w:t>
            </w:r>
          </w:p>
        </w:tc>
        <w:tc>
          <w:tcPr>
            <w:tcW w:w="426" w:type="dxa"/>
            <w:tcBorders>
              <w:top w:val="nil"/>
              <w:left w:val="nil"/>
              <w:bottom w:val="single" w:sz="4" w:space="0" w:color="000000"/>
              <w:right w:val="single" w:sz="4" w:space="0" w:color="000000"/>
            </w:tcBorders>
            <w:noWrap/>
            <w:hideMark/>
          </w:tcPr>
          <w:p w14:paraId="150F75D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0D295C0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16,6</w:t>
            </w:r>
          </w:p>
        </w:tc>
        <w:tc>
          <w:tcPr>
            <w:tcW w:w="1701" w:type="dxa"/>
            <w:tcBorders>
              <w:top w:val="nil"/>
              <w:left w:val="nil"/>
              <w:bottom w:val="single" w:sz="4" w:space="0" w:color="auto"/>
              <w:right w:val="single" w:sz="4" w:space="0" w:color="auto"/>
            </w:tcBorders>
            <w:shd w:val="clear" w:color="000000" w:fill="FFFFFF"/>
            <w:hideMark/>
          </w:tcPr>
          <w:p w14:paraId="06BD447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Лестничная клетка 1</w:t>
            </w:r>
          </w:p>
        </w:tc>
        <w:tc>
          <w:tcPr>
            <w:tcW w:w="1701" w:type="dxa"/>
            <w:tcBorders>
              <w:top w:val="nil"/>
              <w:left w:val="nil"/>
              <w:bottom w:val="single" w:sz="4" w:space="0" w:color="000000"/>
              <w:right w:val="single" w:sz="4" w:space="0" w:color="000000"/>
            </w:tcBorders>
            <w:hideMark/>
          </w:tcPr>
          <w:p w14:paraId="25F8C96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54540A8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3725A6A7"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3A772FE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0976A07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576AFF56"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42A6A7F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75</w:t>
            </w:r>
          </w:p>
        </w:tc>
        <w:tc>
          <w:tcPr>
            <w:tcW w:w="426" w:type="dxa"/>
            <w:tcBorders>
              <w:top w:val="nil"/>
              <w:left w:val="nil"/>
              <w:bottom w:val="single" w:sz="4" w:space="0" w:color="000000"/>
              <w:right w:val="single" w:sz="4" w:space="0" w:color="000000"/>
            </w:tcBorders>
            <w:noWrap/>
            <w:hideMark/>
          </w:tcPr>
          <w:p w14:paraId="0E8790D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noWrap/>
            <w:hideMark/>
          </w:tcPr>
          <w:p w14:paraId="01CC729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20,4</w:t>
            </w:r>
          </w:p>
        </w:tc>
        <w:tc>
          <w:tcPr>
            <w:tcW w:w="1701" w:type="dxa"/>
            <w:tcBorders>
              <w:top w:val="nil"/>
              <w:left w:val="nil"/>
              <w:bottom w:val="single" w:sz="4" w:space="0" w:color="auto"/>
              <w:right w:val="single" w:sz="4" w:space="0" w:color="auto"/>
            </w:tcBorders>
            <w:shd w:val="clear" w:color="000000" w:fill="FFFFFF"/>
            <w:hideMark/>
          </w:tcPr>
          <w:p w14:paraId="1B5475E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Лестничная клетка 2</w:t>
            </w:r>
          </w:p>
        </w:tc>
        <w:tc>
          <w:tcPr>
            <w:tcW w:w="1701" w:type="dxa"/>
            <w:tcBorders>
              <w:top w:val="nil"/>
              <w:left w:val="nil"/>
              <w:bottom w:val="single" w:sz="4" w:space="0" w:color="000000"/>
              <w:right w:val="single" w:sz="4" w:space="0" w:color="000000"/>
            </w:tcBorders>
            <w:hideMark/>
          </w:tcPr>
          <w:p w14:paraId="123AF19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7A53D95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7DC5DF7B"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2B1B5BB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539A097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46EAC021" w14:textId="77777777" w:rsidTr="000D24FE">
        <w:trPr>
          <w:trHeight w:val="300"/>
        </w:trPr>
        <w:tc>
          <w:tcPr>
            <w:tcW w:w="567" w:type="dxa"/>
            <w:tcBorders>
              <w:top w:val="nil"/>
              <w:left w:val="single" w:sz="4" w:space="0" w:color="000000"/>
              <w:bottom w:val="single" w:sz="4" w:space="0" w:color="000000"/>
              <w:right w:val="single" w:sz="4" w:space="0" w:color="000000"/>
            </w:tcBorders>
            <w:shd w:val="clear" w:color="000000" w:fill="auto"/>
            <w:noWrap/>
            <w:hideMark/>
          </w:tcPr>
          <w:p w14:paraId="3ED27AE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76</w:t>
            </w:r>
          </w:p>
        </w:tc>
        <w:tc>
          <w:tcPr>
            <w:tcW w:w="426" w:type="dxa"/>
            <w:tcBorders>
              <w:top w:val="nil"/>
              <w:left w:val="nil"/>
              <w:bottom w:val="single" w:sz="4" w:space="0" w:color="000000"/>
              <w:right w:val="single" w:sz="4" w:space="0" w:color="000000"/>
            </w:tcBorders>
            <w:shd w:val="clear" w:color="000000" w:fill="auto"/>
            <w:noWrap/>
            <w:hideMark/>
          </w:tcPr>
          <w:p w14:paraId="2BC1E90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1101" w:type="dxa"/>
            <w:tcBorders>
              <w:top w:val="nil"/>
              <w:left w:val="nil"/>
              <w:bottom w:val="single" w:sz="4" w:space="0" w:color="000000"/>
              <w:right w:val="single" w:sz="4" w:space="0" w:color="000000"/>
            </w:tcBorders>
            <w:shd w:val="clear" w:color="000000" w:fill="auto"/>
            <w:noWrap/>
            <w:hideMark/>
          </w:tcPr>
          <w:p w14:paraId="4914933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16,8</w:t>
            </w:r>
          </w:p>
        </w:tc>
        <w:tc>
          <w:tcPr>
            <w:tcW w:w="1701" w:type="dxa"/>
            <w:tcBorders>
              <w:top w:val="nil"/>
              <w:left w:val="nil"/>
              <w:bottom w:val="single" w:sz="4" w:space="0" w:color="auto"/>
              <w:right w:val="single" w:sz="4" w:space="0" w:color="auto"/>
            </w:tcBorders>
            <w:shd w:val="clear" w:color="000000" w:fill="auto"/>
            <w:hideMark/>
          </w:tcPr>
          <w:p w14:paraId="3560AC9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Лестничная клетка 3</w:t>
            </w:r>
          </w:p>
        </w:tc>
        <w:tc>
          <w:tcPr>
            <w:tcW w:w="1701" w:type="dxa"/>
            <w:tcBorders>
              <w:top w:val="nil"/>
              <w:left w:val="nil"/>
              <w:bottom w:val="single" w:sz="4" w:space="0" w:color="000000"/>
              <w:right w:val="single" w:sz="4" w:space="0" w:color="000000"/>
            </w:tcBorders>
            <w:shd w:val="clear" w:color="000000" w:fill="auto"/>
            <w:hideMark/>
          </w:tcPr>
          <w:p w14:paraId="58CA60F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shd w:val="clear" w:color="000000" w:fill="auto"/>
            <w:hideMark/>
          </w:tcPr>
          <w:p w14:paraId="66F5E4F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auto"/>
            <w:hideMark/>
          </w:tcPr>
          <w:p w14:paraId="025D3199"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shd w:val="clear" w:color="000000" w:fill="auto"/>
            <w:hideMark/>
          </w:tcPr>
          <w:p w14:paraId="4C445C9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auto"/>
            <w:hideMark/>
          </w:tcPr>
          <w:p w14:paraId="75A1454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172C92B9"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36D9930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77</w:t>
            </w:r>
          </w:p>
        </w:tc>
        <w:tc>
          <w:tcPr>
            <w:tcW w:w="426" w:type="dxa"/>
            <w:tcBorders>
              <w:top w:val="nil"/>
              <w:left w:val="nil"/>
              <w:bottom w:val="single" w:sz="4" w:space="0" w:color="000000"/>
              <w:right w:val="single" w:sz="4" w:space="0" w:color="000000"/>
            </w:tcBorders>
            <w:noWrap/>
            <w:hideMark/>
          </w:tcPr>
          <w:p w14:paraId="53EA094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54728FD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244,3</w:t>
            </w:r>
          </w:p>
        </w:tc>
        <w:tc>
          <w:tcPr>
            <w:tcW w:w="1701" w:type="dxa"/>
            <w:tcBorders>
              <w:top w:val="nil"/>
              <w:left w:val="nil"/>
              <w:bottom w:val="single" w:sz="4" w:space="0" w:color="auto"/>
              <w:right w:val="single" w:sz="4" w:space="0" w:color="auto"/>
            </w:tcBorders>
            <w:shd w:val="clear" w:color="000000" w:fill="FFFFFF"/>
            <w:hideMark/>
          </w:tcPr>
          <w:p w14:paraId="4A04AA3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Актовый зал</w:t>
            </w:r>
          </w:p>
        </w:tc>
        <w:tc>
          <w:tcPr>
            <w:tcW w:w="1701" w:type="dxa"/>
            <w:tcBorders>
              <w:top w:val="nil"/>
              <w:left w:val="nil"/>
              <w:bottom w:val="single" w:sz="4" w:space="0" w:color="000000"/>
              <w:right w:val="single" w:sz="4" w:space="0" w:color="000000"/>
            </w:tcBorders>
            <w:hideMark/>
          </w:tcPr>
          <w:p w14:paraId="3002863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450" w:type="dxa"/>
            <w:tcBorders>
              <w:top w:val="nil"/>
              <w:left w:val="nil"/>
              <w:bottom w:val="single" w:sz="4" w:space="0" w:color="000000"/>
              <w:right w:val="single" w:sz="4" w:space="0" w:color="000000"/>
            </w:tcBorders>
            <w:hideMark/>
          </w:tcPr>
          <w:p w14:paraId="6BE32F4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0599FEC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7FCFEA7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6663A13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88</w:t>
            </w:r>
          </w:p>
        </w:tc>
      </w:tr>
      <w:tr w:rsidR="00A966DD" w:rsidRPr="00A966DD" w14:paraId="6D839D88"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2405919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78</w:t>
            </w:r>
          </w:p>
        </w:tc>
        <w:tc>
          <w:tcPr>
            <w:tcW w:w="426" w:type="dxa"/>
            <w:tcBorders>
              <w:top w:val="nil"/>
              <w:left w:val="nil"/>
              <w:bottom w:val="single" w:sz="4" w:space="0" w:color="000000"/>
              <w:right w:val="single" w:sz="4" w:space="0" w:color="000000"/>
            </w:tcBorders>
            <w:noWrap/>
            <w:hideMark/>
          </w:tcPr>
          <w:p w14:paraId="04AEDAD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430D6E0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16,5</w:t>
            </w:r>
          </w:p>
        </w:tc>
        <w:tc>
          <w:tcPr>
            <w:tcW w:w="1701" w:type="dxa"/>
            <w:tcBorders>
              <w:top w:val="nil"/>
              <w:left w:val="nil"/>
              <w:bottom w:val="single" w:sz="4" w:space="0" w:color="auto"/>
              <w:right w:val="single" w:sz="4" w:space="0" w:color="auto"/>
            </w:tcBorders>
            <w:shd w:val="clear" w:color="000000" w:fill="FFFFFF"/>
            <w:hideMark/>
          </w:tcPr>
          <w:p w14:paraId="7542BDC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Гримерная </w:t>
            </w:r>
          </w:p>
        </w:tc>
        <w:tc>
          <w:tcPr>
            <w:tcW w:w="1701" w:type="dxa"/>
            <w:tcBorders>
              <w:top w:val="nil"/>
              <w:left w:val="nil"/>
              <w:bottom w:val="single" w:sz="4" w:space="0" w:color="000000"/>
              <w:right w:val="single" w:sz="4" w:space="0" w:color="000000"/>
            </w:tcBorders>
            <w:hideMark/>
          </w:tcPr>
          <w:p w14:paraId="1C78A20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5AED2C9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57D40687"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7C0B3DE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5653F24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r>
      <w:tr w:rsidR="00A966DD" w:rsidRPr="00A966DD" w14:paraId="370E0C34"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D3F6CA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79</w:t>
            </w:r>
          </w:p>
        </w:tc>
        <w:tc>
          <w:tcPr>
            <w:tcW w:w="426" w:type="dxa"/>
            <w:tcBorders>
              <w:top w:val="nil"/>
              <w:left w:val="nil"/>
              <w:bottom w:val="single" w:sz="4" w:space="0" w:color="000000"/>
              <w:right w:val="single" w:sz="4" w:space="0" w:color="000000"/>
            </w:tcBorders>
            <w:noWrap/>
            <w:hideMark/>
          </w:tcPr>
          <w:p w14:paraId="3537510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262B583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68,2</w:t>
            </w:r>
          </w:p>
        </w:tc>
        <w:tc>
          <w:tcPr>
            <w:tcW w:w="1701" w:type="dxa"/>
            <w:tcBorders>
              <w:top w:val="nil"/>
              <w:left w:val="nil"/>
              <w:bottom w:val="single" w:sz="4" w:space="0" w:color="auto"/>
              <w:right w:val="single" w:sz="4" w:space="0" w:color="auto"/>
            </w:tcBorders>
            <w:shd w:val="clear" w:color="000000" w:fill="FFFFFF"/>
            <w:hideMark/>
          </w:tcPr>
          <w:p w14:paraId="67E459C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301</w:t>
            </w:r>
          </w:p>
        </w:tc>
        <w:tc>
          <w:tcPr>
            <w:tcW w:w="1701" w:type="dxa"/>
            <w:tcBorders>
              <w:top w:val="nil"/>
              <w:left w:val="nil"/>
              <w:bottom w:val="single" w:sz="4" w:space="0" w:color="000000"/>
              <w:right w:val="single" w:sz="4" w:space="0" w:color="000000"/>
            </w:tcBorders>
            <w:hideMark/>
          </w:tcPr>
          <w:p w14:paraId="3E54DD5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58BB44D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34CD2D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5541105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3C1CC71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22</w:t>
            </w:r>
          </w:p>
        </w:tc>
      </w:tr>
      <w:tr w:rsidR="00A966DD" w:rsidRPr="00A966DD" w14:paraId="30083BD8"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30F6FAB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80</w:t>
            </w:r>
          </w:p>
        </w:tc>
        <w:tc>
          <w:tcPr>
            <w:tcW w:w="426" w:type="dxa"/>
            <w:tcBorders>
              <w:top w:val="nil"/>
              <w:left w:val="nil"/>
              <w:bottom w:val="single" w:sz="4" w:space="0" w:color="000000"/>
              <w:right w:val="single" w:sz="4" w:space="0" w:color="000000"/>
            </w:tcBorders>
            <w:noWrap/>
            <w:hideMark/>
          </w:tcPr>
          <w:p w14:paraId="0DFDE1F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5FD2177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25,1</w:t>
            </w:r>
          </w:p>
        </w:tc>
        <w:tc>
          <w:tcPr>
            <w:tcW w:w="1701" w:type="dxa"/>
            <w:tcBorders>
              <w:top w:val="nil"/>
              <w:left w:val="nil"/>
              <w:bottom w:val="single" w:sz="4" w:space="0" w:color="auto"/>
              <w:right w:val="single" w:sz="4" w:space="0" w:color="auto"/>
            </w:tcBorders>
            <w:shd w:val="clear" w:color="000000" w:fill="FFFFFF"/>
            <w:hideMark/>
          </w:tcPr>
          <w:p w14:paraId="19DA470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Кабинет  302</w:t>
            </w:r>
          </w:p>
        </w:tc>
        <w:tc>
          <w:tcPr>
            <w:tcW w:w="1701" w:type="dxa"/>
            <w:tcBorders>
              <w:top w:val="nil"/>
              <w:left w:val="nil"/>
              <w:bottom w:val="single" w:sz="4" w:space="0" w:color="000000"/>
              <w:right w:val="single" w:sz="4" w:space="0" w:color="000000"/>
            </w:tcBorders>
            <w:hideMark/>
          </w:tcPr>
          <w:p w14:paraId="65E3D6D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70B60D9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1334FE2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7306E7F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6AFE121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w:t>
            </w:r>
          </w:p>
        </w:tc>
      </w:tr>
      <w:tr w:rsidR="00A966DD" w:rsidRPr="00A966DD" w14:paraId="43B19C1F"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46EC985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81</w:t>
            </w:r>
          </w:p>
        </w:tc>
        <w:tc>
          <w:tcPr>
            <w:tcW w:w="426" w:type="dxa"/>
            <w:tcBorders>
              <w:top w:val="nil"/>
              <w:left w:val="nil"/>
              <w:bottom w:val="single" w:sz="4" w:space="0" w:color="000000"/>
              <w:right w:val="single" w:sz="4" w:space="0" w:color="000000"/>
            </w:tcBorders>
            <w:noWrap/>
            <w:hideMark/>
          </w:tcPr>
          <w:p w14:paraId="7D9C6D3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751782C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33,9</w:t>
            </w:r>
          </w:p>
        </w:tc>
        <w:tc>
          <w:tcPr>
            <w:tcW w:w="1701" w:type="dxa"/>
            <w:tcBorders>
              <w:top w:val="nil"/>
              <w:left w:val="nil"/>
              <w:bottom w:val="single" w:sz="4" w:space="0" w:color="auto"/>
              <w:right w:val="single" w:sz="4" w:space="0" w:color="auto"/>
            </w:tcBorders>
            <w:shd w:val="clear" w:color="000000" w:fill="FFFFFF"/>
            <w:hideMark/>
          </w:tcPr>
          <w:p w14:paraId="22008FA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Кабинет 303</w:t>
            </w:r>
          </w:p>
        </w:tc>
        <w:tc>
          <w:tcPr>
            <w:tcW w:w="1701" w:type="dxa"/>
            <w:tcBorders>
              <w:top w:val="nil"/>
              <w:left w:val="nil"/>
              <w:bottom w:val="single" w:sz="4" w:space="0" w:color="000000"/>
              <w:right w:val="single" w:sz="4" w:space="0" w:color="000000"/>
            </w:tcBorders>
            <w:hideMark/>
          </w:tcPr>
          <w:p w14:paraId="0A944D5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7667E19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0A472A2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672956E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37F817B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w:t>
            </w:r>
          </w:p>
        </w:tc>
      </w:tr>
      <w:tr w:rsidR="00A966DD" w:rsidRPr="00A966DD" w14:paraId="4982480F"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0FBF1B4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82</w:t>
            </w:r>
          </w:p>
        </w:tc>
        <w:tc>
          <w:tcPr>
            <w:tcW w:w="426" w:type="dxa"/>
            <w:tcBorders>
              <w:top w:val="nil"/>
              <w:left w:val="nil"/>
              <w:bottom w:val="single" w:sz="4" w:space="0" w:color="000000"/>
              <w:right w:val="single" w:sz="4" w:space="0" w:color="000000"/>
            </w:tcBorders>
            <w:noWrap/>
            <w:hideMark/>
          </w:tcPr>
          <w:p w14:paraId="3186D16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1C1C4F5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76,8</w:t>
            </w:r>
          </w:p>
        </w:tc>
        <w:tc>
          <w:tcPr>
            <w:tcW w:w="1701" w:type="dxa"/>
            <w:tcBorders>
              <w:top w:val="nil"/>
              <w:left w:val="nil"/>
              <w:bottom w:val="single" w:sz="4" w:space="0" w:color="auto"/>
              <w:right w:val="single" w:sz="4" w:space="0" w:color="auto"/>
            </w:tcBorders>
            <w:shd w:val="clear" w:color="000000" w:fill="FFFFFF"/>
            <w:hideMark/>
          </w:tcPr>
          <w:p w14:paraId="051D485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304</w:t>
            </w:r>
          </w:p>
        </w:tc>
        <w:tc>
          <w:tcPr>
            <w:tcW w:w="1701" w:type="dxa"/>
            <w:tcBorders>
              <w:top w:val="nil"/>
              <w:left w:val="nil"/>
              <w:bottom w:val="single" w:sz="4" w:space="0" w:color="000000"/>
              <w:right w:val="single" w:sz="4" w:space="0" w:color="000000"/>
            </w:tcBorders>
            <w:hideMark/>
          </w:tcPr>
          <w:p w14:paraId="4F6C721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0E60CED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32EAFD3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7C0035C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2F1B686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25</w:t>
            </w:r>
          </w:p>
        </w:tc>
      </w:tr>
      <w:tr w:rsidR="00A966DD" w:rsidRPr="00A966DD" w14:paraId="2C64E11F"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26134A3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83</w:t>
            </w:r>
          </w:p>
        </w:tc>
        <w:tc>
          <w:tcPr>
            <w:tcW w:w="426" w:type="dxa"/>
            <w:tcBorders>
              <w:top w:val="nil"/>
              <w:left w:val="nil"/>
              <w:bottom w:val="single" w:sz="4" w:space="0" w:color="000000"/>
              <w:right w:val="single" w:sz="4" w:space="0" w:color="000000"/>
            </w:tcBorders>
            <w:noWrap/>
            <w:hideMark/>
          </w:tcPr>
          <w:p w14:paraId="4D12962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5D17AAF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16,8</w:t>
            </w:r>
          </w:p>
        </w:tc>
        <w:tc>
          <w:tcPr>
            <w:tcW w:w="1701" w:type="dxa"/>
            <w:tcBorders>
              <w:top w:val="nil"/>
              <w:left w:val="nil"/>
              <w:bottom w:val="single" w:sz="4" w:space="0" w:color="auto"/>
              <w:right w:val="single" w:sz="4" w:space="0" w:color="auto"/>
            </w:tcBorders>
            <w:shd w:val="clear" w:color="000000" w:fill="FFFFFF"/>
            <w:hideMark/>
          </w:tcPr>
          <w:p w14:paraId="70069A2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305</w:t>
            </w:r>
          </w:p>
        </w:tc>
        <w:tc>
          <w:tcPr>
            <w:tcW w:w="1701" w:type="dxa"/>
            <w:tcBorders>
              <w:top w:val="nil"/>
              <w:left w:val="nil"/>
              <w:bottom w:val="single" w:sz="4" w:space="0" w:color="000000"/>
              <w:right w:val="single" w:sz="4" w:space="0" w:color="000000"/>
            </w:tcBorders>
            <w:hideMark/>
          </w:tcPr>
          <w:p w14:paraId="48557F0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12F6D88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2DD9A9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2A80941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21BEB65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r>
      <w:tr w:rsidR="00A966DD" w:rsidRPr="00A966DD" w14:paraId="03B738F7"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351D35B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84</w:t>
            </w:r>
          </w:p>
        </w:tc>
        <w:tc>
          <w:tcPr>
            <w:tcW w:w="426" w:type="dxa"/>
            <w:tcBorders>
              <w:top w:val="nil"/>
              <w:left w:val="nil"/>
              <w:bottom w:val="single" w:sz="4" w:space="0" w:color="000000"/>
              <w:right w:val="single" w:sz="4" w:space="0" w:color="000000"/>
            </w:tcBorders>
            <w:noWrap/>
            <w:hideMark/>
          </w:tcPr>
          <w:p w14:paraId="3CA32E1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5B2CC69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50,8</w:t>
            </w:r>
          </w:p>
        </w:tc>
        <w:tc>
          <w:tcPr>
            <w:tcW w:w="1701" w:type="dxa"/>
            <w:tcBorders>
              <w:top w:val="nil"/>
              <w:left w:val="nil"/>
              <w:bottom w:val="single" w:sz="4" w:space="0" w:color="auto"/>
              <w:right w:val="single" w:sz="4" w:space="0" w:color="auto"/>
            </w:tcBorders>
            <w:shd w:val="clear" w:color="000000" w:fill="FFFFFF"/>
            <w:hideMark/>
          </w:tcPr>
          <w:p w14:paraId="5FCB16D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306</w:t>
            </w:r>
          </w:p>
        </w:tc>
        <w:tc>
          <w:tcPr>
            <w:tcW w:w="1701" w:type="dxa"/>
            <w:tcBorders>
              <w:top w:val="nil"/>
              <w:left w:val="nil"/>
              <w:bottom w:val="single" w:sz="4" w:space="0" w:color="000000"/>
              <w:right w:val="single" w:sz="4" w:space="0" w:color="000000"/>
            </w:tcBorders>
            <w:hideMark/>
          </w:tcPr>
          <w:p w14:paraId="0D39539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6B477A0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302139A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05ADB71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745533F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w:t>
            </w:r>
          </w:p>
        </w:tc>
      </w:tr>
      <w:tr w:rsidR="00A966DD" w:rsidRPr="00A966DD" w14:paraId="17C26B24"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2711120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85</w:t>
            </w:r>
          </w:p>
        </w:tc>
        <w:tc>
          <w:tcPr>
            <w:tcW w:w="426" w:type="dxa"/>
            <w:tcBorders>
              <w:top w:val="nil"/>
              <w:left w:val="nil"/>
              <w:bottom w:val="single" w:sz="4" w:space="0" w:color="000000"/>
              <w:right w:val="single" w:sz="4" w:space="0" w:color="000000"/>
            </w:tcBorders>
            <w:noWrap/>
            <w:hideMark/>
          </w:tcPr>
          <w:p w14:paraId="54EE710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5A72565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51,1</w:t>
            </w:r>
          </w:p>
        </w:tc>
        <w:tc>
          <w:tcPr>
            <w:tcW w:w="1701" w:type="dxa"/>
            <w:tcBorders>
              <w:top w:val="nil"/>
              <w:left w:val="nil"/>
              <w:bottom w:val="single" w:sz="4" w:space="0" w:color="auto"/>
              <w:right w:val="single" w:sz="4" w:space="0" w:color="auto"/>
            </w:tcBorders>
            <w:shd w:val="clear" w:color="000000" w:fill="FFFFFF"/>
            <w:hideMark/>
          </w:tcPr>
          <w:p w14:paraId="6F66D75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307</w:t>
            </w:r>
          </w:p>
        </w:tc>
        <w:tc>
          <w:tcPr>
            <w:tcW w:w="1701" w:type="dxa"/>
            <w:tcBorders>
              <w:top w:val="nil"/>
              <w:left w:val="nil"/>
              <w:bottom w:val="single" w:sz="4" w:space="0" w:color="000000"/>
              <w:right w:val="single" w:sz="4" w:space="0" w:color="000000"/>
            </w:tcBorders>
            <w:hideMark/>
          </w:tcPr>
          <w:p w14:paraId="576003F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1985E39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078FA2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7C21DCB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3A1D794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15</w:t>
            </w:r>
          </w:p>
        </w:tc>
      </w:tr>
      <w:tr w:rsidR="00A966DD" w:rsidRPr="00A966DD" w14:paraId="79125172"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18950F7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86</w:t>
            </w:r>
          </w:p>
        </w:tc>
        <w:tc>
          <w:tcPr>
            <w:tcW w:w="426" w:type="dxa"/>
            <w:tcBorders>
              <w:top w:val="nil"/>
              <w:left w:val="nil"/>
              <w:bottom w:val="single" w:sz="4" w:space="0" w:color="000000"/>
              <w:right w:val="single" w:sz="4" w:space="0" w:color="000000"/>
            </w:tcBorders>
            <w:noWrap/>
            <w:hideMark/>
          </w:tcPr>
          <w:p w14:paraId="297ECB0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003EB47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16,5</w:t>
            </w:r>
          </w:p>
        </w:tc>
        <w:tc>
          <w:tcPr>
            <w:tcW w:w="1701" w:type="dxa"/>
            <w:tcBorders>
              <w:top w:val="nil"/>
              <w:left w:val="nil"/>
              <w:bottom w:val="single" w:sz="4" w:space="0" w:color="auto"/>
              <w:right w:val="single" w:sz="4" w:space="0" w:color="auto"/>
            </w:tcBorders>
            <w:shd w:val="clear" w:color="000000" w:fill="FFFFFF"/>
            <w:hideMark/>
          </w:tcPr>
          <w:p w14:paraId="009EF20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Кабинет 308</w:t>
            </w:r>
          </w:p>
        </w:tc>
        <w:tc>
          <w:tcPr>
            <w:tcW w:w="1701" w:type="dxa"/>
            <w:tcBorders>
              <w:top w:val="nil"/>
              <w:left w:val="nil"/>
              <w:bottom w:val="single" w:sz="4" w:space="0" w:color="000000"/>
              <w:right w:val="single" w:sz="4" w:space="0" w:color="000000"/>
            </w:tcBorders>
            <w:hideMark/>
          </w:tcPr>
          <w:p w14:paraId="6CB8EA5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0D02D8F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14B6F2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05F3EDB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79F2F79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r>
      <w:tr w:rsidR="00A966DD" w:rsidRPr="00A966DD" w14:paraId="352DF029"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4ECB75B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87</w:t>
            </w:r>
          </w:p>
        </w:tc>
        <w:tc>
          <w:tcPr>
            <w:tcW w:w="426" w:type="dxa"/>
            <w:tcBorders>
              <w:top w:val="nil"/>
              <w:left w:val="nil"/>
              <w:bottom w:val="single" w:sz="4" w:space="0" w:color="000000"/>
              <w:right w:val="single" w:sz="4" w:space="0" w:color="000000"/>
            </w:tcBorders>
            <w:noWrap/>
            <w:hideMark/>
          </w:tcPr>
          <w:p w14:paraId="6E704F6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65A27B9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51</w:t>
            </w:r>
          </w:p>
        </w:tc>
        <w:tc>
          <w:tcPr>
            <w:tcW w:w="1701" w:type="dxa"/>
            <w:tcBorders>
              <w:top w:val="nil"/>
              <w:left w:val="nil"/>
              <w:bottom w:val="single" w:sz="4" w:space="0" w:color="auto"/>
              <w:right w:val="single" w:sz="4" w:space="0" w:color="auto"/>
            </w:tcBorders>
            <w:shd w:val="clear" w:color="000000" w:fill="FFFFFF"/>
            <w:hideMark/>
          </w:tcPr>
          <w:p w14:paraId="256CBFD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309</w:t>
            </w:r>
          </w:p>
        </w:tc>
        <w:tc>
          <w:tcPr>
            <w:tcW w:w="1701" w:type="dxa"/>
            <w:tcBorders>
              <w:top w:val="nil"/>
              <w:left w:val="nil"/>
              <w:bottom w:val="single" w:sz="4" w:space="0" w:color="000000"/>
              <w:right w:val="single" w:sz="4" w:space="0" w:color="000000"/>
            </w:tcBorders>
            <w:hideMark/>
          </w:tcPr>
          <w:p w14:paraId="5808E02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678CA08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18F6F26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54BEE67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3A9D074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15</w:t>
            </w:r>
          </w:p>
        </w:tc>
      </w:tr>
      <w:tr w:rsidR="00A966DD" w:rsidRPr="00A966DD" w14:paraId="796F7091"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3E6330E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88</w:t>
            </w:r>
          </w:p>
        </w:tc>
        <w:tc>
          <w:tcPr>
            <w:tcW w:w="426" w:type="dxa"/>
            <w:tcBorders>
              <w:top w:val="nil"/>
              <w:left w:val="nil"/>
              <w:bottom w:val="single" w:sz="4" w:space="0" w:color="000000"/>
              <w:right w:val="single" w:sz="4" w:space="0" w:color="000000"/>
            </w:tcBorders>
            <w:noWrap/>
            <w:hideMark/>
          </w:tcPr>
          <w:p w14:paraId="7E58103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1373095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34,2</w:t>
            </w:r>
          </w:p>
        </w:tc>
        <w:tc>
          <w:tcPr>
            <w:tcW w:w="1701" w:type="dxa"/>
            <w:tcBorders>
              <w:top w:val="nil"/>
              <w:left w:val="nil"/>
              <w:bottom w:val="single" w:sz="4" w:space="0" w:color="auto"/>
              <w:right w:val="single" w:sz="4" w:space="0" w:color="auto"/>
            </w:tcBorders>
            <w:shd w:val="clear" w:color="000000" w:fill="FFFFFF"/>
            <w:hideMark/>
          </w:tcPr>
          <w:p w14:paraId="3F391B4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Кабинет 310</w:t>
            </w:r>
          </w:p>
        </w:tc>
        <w:tc>
          <w:tcPr>
            <w:tcW w:w="1701" w:type="dxa"/>
            <w:tcBorders>
              <w:top w:val="nil"/>
              <w:left w:val="nil"/>
              <w:bottom w:val="single" w:sz="4" w:space="0" w:color="000000"/>
              <w:right w:val="single" w:sz="4" w:space="0" w:color="000000"/>
            </w:tcBorders>
            <w:hideMark/>
          </w:tcPr>
          <w:p w14:paraId="0CD93FA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056AB12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919BD7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1B874C5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3088569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w:t>
            </w:r>
          </w:p>
        </w:tc>
      </w:tr>
      <w:tr w:rsidR="00A966DD" w:rsidRPr="00A966DD" w14:paraId="724536EA"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433E58F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89</w:t>
            </w:r>
          </w:p>
        </w:tc>
        <w:tc>
          <w:tcPr>
            <w:tcW w:w="426" w:type="dxa"/>
            <w:tcBorders>
              <w:top w:val="nil"/>
              <w:left w:val="nil"/>
              <w:bottom w:val="single" w:sz="4" w:space="0" w:color="000000"/>
              <w:right w:val="single" w:sz="4" w:space="0" w:color="000000"/>
            </w:tcBorders>
            <w:noWrap/>
            <w:hideMark/>
          </w:tcPr>
          <w:p w14:paraId="49E80A5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65E0B8A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67,1</w:t>
            </w:r>
          </w:p>
        </w:tc>
        <w:tc>
          <w:tcPr>
            <w:tcW w:w="1701" w:type="dxa"/>
            <w:tcBorders>
              <w:top w:val="nil"/>
              <w:left w:val="nil"/>
              <w:bottom w:val="single" w:sz="4" w:space="0" w:color="auto"/>
              <w:right w:val="single" w:sz="4" w:space="0" w:color="auto"/>
            </w:tcBorders>
            <w:shd w:val="clear" w:color="000000" w:fill="FFFFFF"/>
            <w:hideMark/>
          </w:tcPr>
          <w:p w14:paraId="7919398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Кабинет 311</w:t>
            </w:r>
          </w:p>
        </w:tc>
        <w:tc>
          <w:tcPr>
            <w:tcW w:w="1701" w:type="dxa"/>
            <w:tcBorders>
              <w:top w:val="nil"/>
              <w:left w:val="nil"/>
              <w:bottom w:val="single" w:sz="4" w:space="0" w:color="000000"/>
              <w:right w:val="single" w:sz="4" w:space="0" w:color="000000"/>
            </w:tcBorders>
            <w:hideMark/>
          </w:tcPr>
          <w:p w14:paraId="57C1063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2317ACA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5E47E34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06E7F03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0AF84A4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2394F25B"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4589BA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90</w:t>
            </w:r>
          </w:p>
        </w:tc>
        <w:tc>
          <w:tcPr>
            <w:tcW w:w="426" w:type="dxa"/>
            <w:tcBorders>
              <w:top w:val="nil"/>
              <w:left w:val="nil"/>
              <w:bottom w:val="single" w:sz="4" w:space="0" w:color="000000"/>
              <w:right w:val="single" w:sz="4" w:space="0" w:color="000000"/>
            </w:tcBorders>
            <w:noWrap/>
            <w:hideMark/>
          </w:tcPr>
          <w:p w14:paraId="36583E3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7256C68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51,3</w:t>
            </w:r>
          </w:p>
        </w:tc>
        <w:tc>
          <w:tcPr>
            <w:tcW w:w="1701" w:type="dxa"/>
            <w:tcBorders>
              <w:top w:val="nil"/>
              <w:left w:val="nil"/>
              <w:bottom w:val="single" w:sz="4" w:space="0" w:color="auto"/>
              <w:right w:val="single" w:sz="4" w:space="0" w:color="auto"/>
            </w:tcBorders>
            <w:shd w:val="clear" w:color="000000" w:fill="FFFFFF"/>
            <w:hideMark/>
          </w:tcPr>
          <w:p w14:paraId="060BE68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312</w:t>
            </w:r>
          </w:p>
        </w:tc>
        <w:tc>
          <w:tcPr>
            <w:tcW w:w="1701" w:type="dxa"/>
            <w:tcBorders>
              <w:top w:val="nil"/>
              <w:left w:val="nil"/>
              <w:bottom w:val="single" w:sz="4" w:space="0" w:color="000000"/>
              <w:right w:val="single" w:sz="4" w:space="0" w:color="000000"/>
            </w:tcBorders>
            <w:hideMark/>
          </w:tcPr>
          <w:p w14:paraId="119720F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6DD82A0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18D10BE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26C2BA7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17794D3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04C20B76"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242254B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91</w:t>
            </w:r>
          </w:p>
        </w:tc>
        <w:tc>
          <w:tcPr>
            <w:tcW w:w="426" w:type="dxa"/>
            <w:tcBorders>
              <w:top w:val="nil"/>
              <w:left w:val="nil"/>
              <w:bottom w:val="single" w:sz="4" w:space="0" w:color="000000"/>
              <w:right w:val="single" w:sz="4" w:space="0" w:color="000000"/>
            </w:tcBorders>
            <w:noWrap/>
            <w:hideMark/>
          </w:tcPr>
          <w:p w14:paraId="5417D6A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3192A20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51,5</w:t>
            </w:r>
          </w:p>
        </w:tc>
        <w:tc>
          <w:tcPr>
            <w:tcW w:w="1701" w:type="dxa"/>
            <w:tcBorders>
              <w:top w:val="nil"/>
              <w:left w:val="nil"/>
              <w:bottom w:val="single" w:sz="4" w:space="0" w:color="auto"/>
              <w:right w:val="single" w:sz="4" w:space="0" w:color="auto"/>
            </w:tcBorders>
            <w:shd w:val="clear" w:color="000000" w:fill="FFFFFF"/>
            <w:hideMark/>
          </w:tcPr>
          <w:p w14:paraId="615ECCD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313</w:t>
            </w:r>
          </w:p>
        </w:tc>
        <w:tc>
          <w:tcPr>
            <w:tcW w:w="1701" w:type="dxa"/>
            <w:tcBorders>
              <w:top w:val="nil"/>
              <w:left w:val="nil"/>
              <w:bottom w:val="single" w:sz="4" w:space="0" w:color="000000"/>
              <w:right w:val="single" w:sz="4" w:space="0" w:color="000000"/>
            </w:tcBorders>
            <w:hideMark/>
          </w:tcPr>
          <w:p w14:paraId="0CE46BC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32089DA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0F958F2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77A273F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2E476A3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174FCF0A"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233E54A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92</w:t>
            </w:r>
          </w:p>
        </w:tc>
        <w:tc>
          <w:tcPr>
            <w:tcW w:w="426" w:type="dxa"/>
            <w:tcBorders>
              <w:top w:val="nil"/>
              <w:left w:val="nil"/>
              <w:bottom w:val="single" w:sz="4" w:space="0" w:color="000000"/>
              <w:right w:val="single" w:sz="4" w:space="0" w:color="000000"/>
            </w:tcBorders>
            <w:noWrap/>
            <w:hideMark/>
          </w:tcPr>
          <w:p w14:paraId="2943748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1BD90B7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51,3</w:t>
            </w:r>
          </w:p>
        </w:tc>
        <w:tc>
          <w:tcPr>
            <w:tcW w:w="1701" w:type="dxa"/>
            <w:tcBorders>
              <w:top w:val="nil"/>
              <w:left w:val="nil"/>
              <w:bottom w:val="single" w:sz="4" w:space="0" w:color="auto"/>
              <w:right w:val="single" w:sz="4" w:space="0" w:color="auto"/>
            </w:tcBorders>
            <w:shd w:val="clear" w:color="000000" w:fill="FFFFFF"/>
            <w:hideMark/>
          </w:tcPr>
          <w:p w14:paraId="7098F00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314</w:t>
            </w:r>
          </w:p>
        </w:tc>
        <w:tc>
          <w:tcPr>
            <w:tcW w:w="1701" w:type="dxa"/>
            <w:tcBorders>
              <w:top w:val="nil"/>
              <w:left w:val="nil"/>
              <w:bottom w:val="single" w:sz="4" w:space="0" w:color="000000"/>
              <w:right w:val="single" w:sz="4" w:space="0" w:color="000000"/>
            </w:tcBorders>
            <w:hideMark/>
          </w:tcPr>
          <w:p w14:paraId="363E022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03E6887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3E0CEF7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114BFD6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2B45295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2849142F"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BC683B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93</w:t>
            </w:r>
          </w:p>
        </w:tc>
        <w:tc>
          <w:tcPr>
            <w:tcW w:w="426" w:type="dxa"/>
            <w:tcBorders>
              <w:top w:val="nil"/>
              <w:left w:val="nil"/>
              <w:bottom w:val="single" w:sz="4" w:space="0" w:color="000000"/>
              <w:right w:val="single" w:sz="4" w:space="0" w:color="000000"/>
            </w:tcBorders>
            <w:noWrap/>
            <w:hideMark/>
          </w:tcPr>
          <w:p w14:paraId="39B77EC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4F86C7B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67,7</w:t>
            </w:r>
          </w:p>
        </w:tc>
        <w:tc>
          <w:tcPr>
            <w:tcW w:w="1701" w:type="dxa"/>
            <w:tcBorders>
              <w:top w:val="nil"/>
              <w:left w:val="nil"/>
              <w:bottom w:val="single" w:sz="4" w:space="0" w:color="auto"/>
              <w:right w:val="single" w:sz="4" w:space="0" w:color="auto"/>
            </w:tcBorders>
            <w:shd w:val="clear" w:color="000000" w:fill="FFFFFF"/>
            <w:hideMark/>
          </w:tcPr>
          <w:p w14:paraId="00A9BA1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315</w:t>
            </w:r>
          </w:p>
        </w:tc>
        <w:tc>
          <w:tcPr>
            <w:tcW w:w="1701" w:type="dxa"/>
            <w:tcBorders>
              <w:top w:val="nil"/>
              <w:left w:val="nil"/>
              <w:bottom w:val="single" w:sz="4" w:space="0" w:color="000000"/>
              <w:right w:val="single" w:sz="4" w:space="0" w:color="000000"/>
            </w:tcBorders>
            <w:hideMark/>
          </w:tcPr>
          <w:p w14:paraId="0A55A83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1322992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315B20D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1008816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31586C8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21</w:t>
            </w:r>
          </w:p>
        </w:tc>
      </w:tr>
      <w:tr w:rsidR="00A966DD" w:rsidRPr="00A966DD" w14:paraId="791B181D"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16981EB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94</w:t>
            </w:r>
          </w:p>
        </w:tc>
        <w:tc>
          <w:tcPr>
            <w:tcW w:w="426" w:type="dxa"/>
            <w:tcBorders>
              <w:top w:val="nil"/>
              <w:left w:val="nil"/>
              <w:bottom w:val="single" w:sz="4" w:space="0" w:color="000000"/>
              <w:right w:val="single" w:sz="4" w:space="0" w:color="000000"/>
            </w:tcBorders>
            <w:noWrap/>
            <w:hideMark/>
          </w:tcPr>
          <w:p w14:paraId="64DE0C5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358BF88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15,3</w:t>
            </w:r>
          </w:p>
        </w:tc>
        <w:tc>
          <w:tcPr>
            <w:tcW w:w="1701" w:type="dxa"/>
            <w:tcBorders>
              <w:top w:val="nil"/>
              <w:left w:val="nil"/>
              <w:bottom w:val="single" w:sz="4" w:space="0" w:color="auto"/>
              <w:right w:val="single" w:sz="4" w:space="0" w:color="auto"/>
            </w:tcBorders>
            <w:shd w:val="clear" w:color="000000" w:fill="FFFFFF"/>
            <w:hideMark/>
          </w:tcPr>
          <w:p w14:paraId="55CA148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СУ 1</w:t>
            </w:r>
          </w:p>
        </w:tc>
        <w:tc>
          <w:tcPr>
            <w:tcW w:w="1701" w:type="dxa"/>
            <w:tcBorders>
              <w:top w:val="nil"/>
              <w:left w:val="nil"/>
              <w:bottom w:val="single" w:sz="4" w:space="0" w:color="000000"/>
              <w:right w:val="single" w:sz="4" w:space="0" w:color="000000"/>
            </w:tcBorders>
            <w:hideMark/>
          </w:tcPr>
          <w:p w14:paraId="448275C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СЛ-1*12</w:t>
            </w:r>
          </w:p>
        </w:tc>
        <w:tc>
          <w:tcPr>
            <w:tcW w:w="1450" w:type="dxa"/>
            <w:tcBorders>
              <w:top w:val="nil"/>
              <w:left w:val="nil"/>
              <w:bottom w:val="single" w:sz="4" w:space="0" w:color="000000"/>
              <w:right w:val="single" w:sz="4" w:space="0" w:color="000000"/>
            </w:tcBorders>
            <w:hideMark/>
          </w:tcPr>
          <w:p w14:paraId="5BEE35D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5C94DA1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5580764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Е 27</w:t>
            </w:r>
          </w:p>
        </w:tc>
        <w:tc>
          <w:tcPr>
            <w:tcW w:w="1134" w:type="dxa"/>
            <w:tcBorders>
              <w:top w:val="nil"/>
              <w:left w:val="nil"/>
              <w:bottom w:val="single" w:sz="4" w:space="0" w:color="auto"/>
              <w:right w:val="single" w:sz="4" w:space="0" w:color="auto"/>
            </w:tcBorders>
            <w:shd w:val="clear" w:color="000000" w:fill="FFFFFF"/>
            <w:hideMark/>
          </w:tcPr>
          <w:p w14:paraId="3C4689A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r>
      <w:tr w:rsidR="00A966DD" w:rsidRPr="00A966DD" w14:paraId="71C6A2A4"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1F7911F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95</w:t>
            </w:r>
          </w:p>
        </w:tc>
        <w:tc>
          <w:tcPr>
            <w:tcW w:w="426" w:type="dxa"/>
            <w:tcBorders>
              <w:top w:val="nil"/>
              <w:left w:val="nil"/>
              <w:bottom w:val="single" w:sz="4" w:space="0" w:color="000000"/>
              <w:right w:val="single" w:sz="4" w:space="0" w:color="000000"/>
            </w:tcBorders>
            <w:noWrap/>
            <w:hideMark/>
          </w:tcPr>
          <w:p w14:paraId="02B1F25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7FAAB86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9,2</w:t>
            </w:r>
          </w:p>
        </w:tc>
        <w:tc>
          <w:tcPr>
            <w:tcW w:w="1701" w:type="dxa"/>
            <w:tcBorders>
              <w:top w:val="nil"/>
              <w:left w:val="nil"/>
              <w:bottom w:val="single" w:sz="4" w:space="0" w:color="auto"/>
              <w:right w:val="single" w:sz="4" w:space="0" w:color="auto"/>
            </w:tcBorders>
            <w:shd w:val="clear" w:color="000000" w:fill="FFFFFF"/>
            <w:hideMark/>
          </w:tcPr>
          <w:p w14:paraId="5370A46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СУ 2</w:t>
            </w:r>
          </w:p>
        </w:tc>
        <w:tc>
          <w:tcPr>
            <w:tcW w:w="1701" w:type="dxa"/>
            <w:tcBorders>
              <w:top w:val="nil"/>
              <w:left w:val="nil"/>
              <w:bottom w:val="single" w:sz="4" w:space="0" w:color="000000"/>
              <w:right w:val="single" w:sz="4" w:space="0" w:color="000000"/>
            </w:tcBorders>
            <w:hideMark/>
          </w:tcPr>
          <w:p w14:paraId="2360E11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СЛ-1*12</w:t>
            </w:r>
          </w:p>
        </w:tc>
        <w:tc>
          <w:tcPr>
            <w:tcW w:w="1450" w:type="dxa"/>
            <w:tcBorders>
              <w:top w:val="nil"/>
              <w:left w:val="nil"/>
              <w:bottom w:val="single" w:sz="4" w:space="0" w:color="000000"/>
              <w:right w:val="single" w:sz="4" w:space="0" w:color="000000"/>
            </w:tcBorders>
            <w:hideMark/>
          </w:tcPr>
          <w:p w14:paraId="56A8BE2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2937C8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w:t>
            </w:r>
            <w:r w:rsidRPr="00A966DD">
              <w:rPr>
                <w:rFonts w:ascii="Times New Roman" w:hAnsi="Times New Roman"/>
              </w:rPr>
              <w:lastRenderedPageBreak/>
              <w:t>я</w:t>
            </w:r>
          </w:p>
        </w:tc>
        <w:tc>
          <w:tcPr>
            <w:tcW w:w="851" w:type="dxa"/>
            <w:tcBorders>
              <w:top w:val="nil"/>
              <w:left w:val="nil"/>
              <w:bottom w:val="single" w:sz="4" w:space="0" w:color="000000"/>
              <w:right w:val="single" w:sz="4" w:space="0" w:color="000000"/>
            </w:tcBorders>
            <w:hideMark/>
          </w:tcPr>
          <w:p w14:paraId="0F1C9D1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Е 27</w:t>
            </w:r>
          </w:p>
        </w:tc>
        <w:tc>
          <w:tcPr>
            <w:tcW w:w="1134" w:type="dxa"/>
            <w:tcBorders>
              <w:top w:val="nil"/>
              <w:left w:val="nil"/>
              <w:bottom w:val="single" w:sz="4" w:space="0" w:color="auto"/>
              <w:right w:val="single" w:sz="4" w:space="0" w:color="auto"/>
            </w:tcBorders>
            <w:shd w:val="clear" w:color="000000" w:fill="FFFFFF"/>
            <w:hideMark/>
          </w:tcPr>
          <w:p w14:paraId="57C3134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r>
      <w:tr w:rsidR="00A966DD" w:rsidRPr="00A966DD" w14:paraId="39892EFE"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C5A5B5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96</w:t>
            </w:r>
          </w:p>
        </w:tc>
        <w:tc>
          <w:tcPr>
            <w:tcW w:w="426" w:type="dxa"/>
            <w:tcBorders>
              <w:top w:val="nil"/>
              <w:left w:val="nil"/>
              <w:bottom w:val="single" w:sz="4" w:space="0" w:color="000000"/>
              <w:right w:val="single" w:sz="4" w:space="0" w:color="000000"/>
            </w:tcBorders>
            <w:noWrap/>
            <w:hideMark/>
          </w:tcPr>
          <w:p w14:paraId="616F433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047285C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16,6</w:t>
            </w:r>
          </w:p>
        </w:tc>
        <w:tc>
          <w:tcPr>
            <w:tcW w:w="1701" w:type="dxa"/>
            <w:tcBorders>
              <w:top w:val="nil"/>
              <w:left w:val="nil"/>
              <w:bottom w:val="single" w:sz="4" w:space="0" w:color="auto"/>
              <w:right w:val="single" w:sz="4" w:space="0" w:color="auto"/>
            </w:tcBorders>
            <w:shd w:val="clear" w:color="000000" w:fill="FFFFFF"/>
            <w:hideMark/>
          </w:tcPr>
          <w:p w14:paraId="3881D86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СУ 3</w:t>
            </w:r>
          </w:p>
        </w:tc>
        <w:tc>
          <w:tcPr>
            <w:tcW w:w="1701" w:type="dxa"/>
            <w:tcBorders>
              <w:top w:val="nil"/>
              <w:left w:val="nil"/>
              <w:bottom w:val="single" w:sz="4" w:space="0" w:color="000000"/>
              <w:right w:val="single" w:sz="4" w:space="0" w:color="000000"/>
            </w:tcBorders>
            <w:hideMark/>
          </w:tcPr>
          <w:p w14:paraId="68572C4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СЛ-1*12</w:t>
            </w:r>
          </w:p>
        </w:tc>
        <w:tc>
          <w:tcPr>
            <w:tcW w:w="1450" w:type="dxa"/>
            <w:tcBorders>
              <w:top w:val="nil"/>
              <w:left w:val="nil"/>
              <w:bottom w:val="single" w:sz="4" w:space="0" w:color="000000"/>
              <w:right w:val="single" w:sz="4" w:space="0" w:color="000000"/>
            </w:tcBorders>
            <w:hideMark/>
          </w:tcPr>
          <w:p w14:paraId="734B53B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BD8B50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33A6BED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Е 27</w:t>
            </w:r>
          </w:p>
        </w:tc>
        <w:tc>
          <w:tcPr>
            <w:tcW w:w="1134" w:type="dxa"/>
            <w:tcBorders>
              <w:top w:val="nil"/>
              <w:left w:val="nil"/>
              <w:bottom w:val="single" w:sz="4" w:space="0" w:color="auto"/>
              <w:right w:val="single" w:sz="4" w:space="0" w:color="auto"/>
            </w:tcBorders>
            <w:shd w:val="clear" w:color="000000" w:fill="FFFFFF"/>
            <w:hideMark/>
          </w:tcPr>
          <w:p w14:paraId="1EF509E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r>
      <w:tr w:rsidR="00A966DD" w:rsidRPr="00A966DD" w14:paraId="3E000CCA"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5EDCA4D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97</w:t>
            </w:r>
          </w:p>
        </w:tc>
        <w:tc>
          <w:tcPr>
            <w:tcW w:w="426" w:type="dxa"/>
            <w:tcBorders>
              <w:top w:val="nil"/>
              <w:left w:val="nil"/>
              <w:bottom w:val="single" w:sz="4" w:space="0" w:color="000000"/>
              <w:right w:val="single" w:sz="4" w:space="0" w:color="000000"/>
            </w:tcBorders>
            <w:noWrap/>
            <w:hideMark/>
          </w:tcPr>
          <w:p w14:paraId="51AC620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5D3ABBC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312,1</w:t>
            </w:r>
          </w:p>
        </w:tc>
        <w:tc>
          <w:tcPr>
            <w:tcW w:w="1701" w:type="dxa"/>
            <w:tcBorders>
              <w:top w:val="nil"/>
              <w:left w:val="nil"/>
              <w:bottom w:val="single" w:sz="4" w:space="0" w:color="auto"/>
              <w:right w:val="single" w:sz="4" w:space="0" w:color="auto"/>
            </w:tcBorders>
            <w:shd w:val="clear" w:color="000000" w:fill="FFFFFF"/>
            <w:hideMark/>
          </w:tcPr>
          <w:p w14:paraId="3141C0F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Коридор</w:t>
            </w:r>
          </w:p>
        </w:tc>
        <w:tc>
          <w:tcPr>
            <w:tcW w:w="1701" w:type="dxa"/>
            <w:tcBorders>
              <w:top w:val="nil"/>
              <w:left w:val="nil"/>
              <w:bottom w:val="single" w:sz="4" w:space="0" w:color="000000"/>
              <w:right w:val="single" w:sz="4" w:space="0" w:color="000000"/>
            </w:tcBorders>
            <w:hideMark/>
          </w:tcPr>
          <w:p w14:paraId="4293B19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DIO 36 Вт</w:t>
            </w:r>
          </w:p>
        </w:tc>
        <w:tc>
          <w:tcPr>
            <w:tcW w:w="1450" w:type="dxa"/>
            <w:tcBorders>
              <w:top w:val="nil"/>
              <w:left w:val="nil"/>
              <w:bottom w:val="single" w:sz="4" w:space="0" w:color="000000"/>
              <w:right w:val="single" w:sz="4" w:space="0" w:color="000000"/>
            </w:tcBorders>
            <w:hideMark/>
          </w:tcPr>
          <w:p w14:paraId="3711F2F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6A284C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светодиодные</w:t>
            </w:r>
          </w:p>
        </w:tc>
        <w:tc>
          <w:tcPr>
            <w:tcW w:w="851" w:type="dxa"/>
            <w:tcBorders>
              <w:top w:val="nil"/>
              <w:left w:val="nil"/>
              <w:bottom w:val="single" w:sz="4" w:space="0" w:color="000000"/>
              <w:right w:val="single" w:sz="4" w:space="0" w:color="000000"/>
            </w:tcBorders>
            <w:hideMark/>
          </w:tcPr>
          <w:p w14:paraId="63CDD0F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hideMark/>
          </w:tcPr>
          <w:p w14:paraId="69D57BE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63</w:t>
            </w:r>
          </w:p>
        </w:tc>
      </w:tr>
      <w:tr w:rsidR="00A966DD" w:rsidRPr="00A966DD" w14:paraId="0F6FFA2C"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22F7651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98</w:t>
            </w:r>
          </w:p>
        </w:tc>
        <w:tc>
          <w:tcPr>
            <w:tcW w:w="426" w:type="dxa"/>
            <w:tcBorders>
              <w:top w:val="nil"/>
              <w:left w:val="nil"/>
              <w:bottom w:val="single" w:sz="4" w:space="0" w:color="000000"/>
              <w:right w:val="single" w:sz="4" w:space="0" w:color="000000"/>
            </w:tcBorders>
            <w:noWrap/>
            <w:hideMark/>
          </w:tcPr>
          <w:p w14:paraId="07EF118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79805BE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16,8</w:t>
            </w:r>
          </w:p>
        </w:tc>
        <w:tc>
          <w:tcPr>
            <w:tcW w:w="1701" w:type="dxa"/>
            <w:tcBorders>
              <w:top w:val="nil"/>
              <w:left w:val="nil"/>
              <w:bottom w:val="single" w:sz="4" w:space="0" w:color="auto"/>
              <w:right w:val="single" w:sz="4" w:space="0" w:color="auto"/>
            </w:tcBorders>
            <w:shd w:val="clear" w:color="000000" w:fill="FFFFFF"/>
            <w:hideMark/>
          </w:tcPr>
          <w:p w14:paraId="4C51BFE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Лестничная клетка 1</w:t>
            </w:r>
          </w:p>
        </w:tc>
        <w:tc>
          <w:tcPr>
            <w:tcW w:w="1701" w:type="dxa"/>
            <w:tcBorders>
              <w:top w:val="nil"/>
              <w:left w:val="nil"/>
              <w:bottom w:val="single" w:sz="4" w:space="0" w:color="000000"/>
              <w:right w:val="single" w:sz="4" w:space="0" w:color="000000"/>
            </w:tcBorders>
            <w:hideMark/>
          </w:tcPr>
          <w:p w14:paraId="773BA97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46E0AB3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34165D24"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58FFEBF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6D0C644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79D112F9"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55DD1F8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99</w:t>
            </w:r>
          </w:p>
        </w:tc>
        <w:tc>
          <w:tcPr>
            <w:tcW w:w="426" w:type="dxa"/>
            <w:tcBorders>
              <w:top w:val="nil"/>
              <w:left w:val="nil"/>
              <w:bottom w:val="single" w:sz="4" w:space="0" w:color="000000"/>
              <w:right w:val="single" w:sz="4" w:space="0" w:color="000000"/>
            </w:tcBorders>
            <w:noWrap/>
            <w:hideMark/>
          </w:tcPr>
          <w:p w14:paraId="1F1085E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noWrap/>
            <w:hideMark/>
          </w:tcPr>
          <w:p w14:paraId="57EE617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20,4</w:t>
            </w:r>
          </w:p>
        </w:tc>
        <w:tc>
          <w:tcPr>
            <w:tcW w:w="1701" w:type="dxa"/>
            <w:tcBorders>
              <w:top w:val="nil"/>
              <w:left w:val="nil"/>
              <w:bottom w:val="single" w:sz="4" w:space="0" w:color="auto"/>
              <w:right w:val="single" w:sz="4" w:space="0" w:color="auto"/>
            </w:tcBorders>
            <w:shd w:val="clear" w:color="000000" w:fill="FFFFFF"/>
            <w:hideMark/>
          </w:tcPr>
          <w:p w14:paraId="6F1DC49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Лестничная клетка 2</w:t>
            </w:r>
          </w:p>
        </w:tc>
        <w:tc>
          <w:tcPr>
            <w:tcW w:w="1701" w:type="dxa"/>
            <w:tcBorders>
              <w:top w:val="nil"/>
              <w:left w:val="nil"/>
              <w:bottom w:val="single" w:sz="4" w:space="0" w:color="000000"/>
              <w:right w:val="single" w:sz="4" w:space="0" w:color="000000"/>
            </w:tcBorders>
            <w:hideMark/>
          </w:tcPr>
          <w:p w14:paraId="640B645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241634B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02F0ACF8"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662855D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34714E2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29C52857" w14:textId="77777777" w:rsidTr="000D24FE">
        <w:trPr>
          <w:trHeight w:val="300"/>
        </w:trPr>
        <w:tc>
          <w:tcPr>
            <w:tcW w:w="567" w:type="dxa"/>
            <w:tcBorders>
              <w:top w:val="nil"/>
              <w:left w:val="single" w:sz="4" w:space="0" w:color="000000"/>
              <w:bottom w:val="single" w:sz="4" w:space="0" w:color="000000"/>
              <w:right w:val="single" w:sz="4" w:space="0" w:color="000000"/>
            </w:tcBorders>
            <w:shd w:val="clear" w:color="000000" w:fill="auto"/>
            <w:noWrap/>
            <w:hideMark/>
          </w:tcPr>
          <w:p w14:paraId="64D1D99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100</w:t>
            </w:r>
          </w:p>
        </w:tc>
        <w:tc>
          <w:tcPr>
            <w:tcW w:w="426" w:type="dxa"/>
            <w:tcBorders>
              <w:top w:val="nil"/>
              <w:left w:val="nil"/>
              <w:bottom w:val="single" w:sz="4" w:space="0" w:color="000000"/>
              <w:right w:val="single" w:sz="4" w:space="0" w:color="000000"/>
            </w:tcBorders>
            <w:shd w:val="clear" w:color="000000" w:fill="auto"/>
            <w:noWrap/>
            <w:hideMark/>
          </w:tcPr>
          <w:p w14:paraId="619618F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c>
          <w:tcPr>
            <w:tcW w:w="1101" w:type="dxa"/>
            <w:tcBorders>
              <w:top w:val="nil"/>
              <w:left w:val="nil"/>
              <w:bottom w:val="single" w:sz="4" w:space="0" w:color="000000"/>
              <w:right w:val="single" w:sz="4" w:space="0" w:color="000000"/>
            </w:tcBorders>
            <w:shd w:val="clear" w:color="000000" w:fill="auto"/>
            <w:noWrap/>
            <w:hideMark/>
          </w:tcPr>
          <w:p w14:paraId="564815F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16,6</w:t>
            </w:r>
          </w:p>
        </w:tc>
        <w:tc>
          <w:tcPr>
            <w:tcW w:w="1701" w:type="dxa"/>
            <w:tcBorders>
              <w:top w:val="nil"/>
              <w:left w:val="nil"/>
              <w:bottom w:val="single" w:sz="4" w:space="0" w:color="auto"/>
              <w:right w:val="single" w:sz="4" w:space="0" w:color="auto"/>
            </w:tcBorders>
            <w:shd w:val="clear" w:color="000000" w:fill="auto"/>
            <w:hideMark/>
          </w:tcPr>
          <w:p w14:paraId="267F8FF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Лестничная клетка 3</w:t>
            </w:r>
          </w:p>
        </w:tc>
        <w:tc>
          <w:tcPr>
            <w:tcW w:w="1701" w:type="dxa"/>
            <w:tcBorders>
              <w:top w:val="nil"/>
              <w:left w:val="nil"/>
              <w:bottom w:val="single" w:sz="4" w:space="0" w:color="000000"/>
              <w:right w:val="single" w:sz="4" w:space="0" w:color="000000"/>
            </w:tcBorders>
            <w:shd w:val="clear" w:color="000000" w:fill="auto"/>
            <w:hideMark/>
          </w:tcPr>
          <w:p w14:paraId="06C25AB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shd w:val="clear" w:color="000000" w:fill="auto"/>
            <w:hideMark/>
          </w:tcPr>
          <w:p w14:paraId="691EAE2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auto"/>
            <w:hideMark/>
          </w:tcPr>
          <w:p w14:paraId="590B737E"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shd w:val="clear" w:color="000000" w:fill="auto"/>
            <w:hideMark/>
          </w:tcPr>
          <w:p w14:paraId="275A8F8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auto"/>
            <w:hideMark/>
          </w:tcPr>
          <w:p w14:paraId="583FFC7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544F2FFE"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0BA9538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101</w:t>
            </w:r>
          </w:p>
        </w:tc>
        <w:tc>
          <w:tcPr>
            <w:tcW w:w="426" w:type="dxa"/>
            <w:tcBorders>
              <w:top w:val="nil"/>
              <w:left w:val="nil"/>
              <w:bottom w:val="single" w:sz="4" w:space="0" w:color="000000"/>
              <w:right w:val="single" w:sz="4" w:space="0" w:color="000000"/>
            </w:tcBorders>
            <w:noWrap/>
            <w:hideMark/>
          </w:tcPr>
          <w:p w14:paraId="79F6CF5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0C7D204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21,8</w:t>
            </w:r>
          </w:p>
        </w:tc>
        <w:tc>
          <w:tcPr>
            <w:tcW w:w="1701" w:type="dxa"/>
            <w:tcBorders>
              <w:top w:val="nil"/>
              <w:left w:val="nil"/>
              <w:bottom w:val="single" w:sz="4" w:space="0" w:color="auto"/>
              <w:right w:val="single" w:sz="4" w:space="0" w:color="auto"/>
            </w:tcBorders>
            <w:shd w:val="clear" w:color="000000" w:fill="FFFFFF"/>
            <w:hideMark/>
          </w:tcPr>
          <w:p w14:paraId="374B744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Кабинет 401</w:t>
            </w:r>
          </w:p>
        </w:tc>
        <w:tc>
          <w:tcPr>
            <w:tcW w:w="1701" w:type="dxa"/>
            <w:tcBorders>
              <w:top w:val="nil"/>
              <w:left w:val="nil"/>
              <w:bottom w:val="single" w:sz="4" w:space="0" w:color="000000"/>
              <w:right w:val="single" w:sz="4" w:space="0" w:color="000000"/>
            </w:tcBorders>
            <w:hideMark/>
          </w:tcPr>
          <w:p w14:paraId="64B945C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32B79A2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8A25583"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16B7600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13EBB36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r>
      <w:tr w:rsidR="00A966DD" w:rsidRPr="00A966DD" w14:paraId="12631F10"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7CF1037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102</w:t>
            </w:r>
          </w:p>
        </w:tc>
        <w:tc>
          <w:tcPr>
            <w:tcW w:w="426" w:type="dxa"/>
            <w:tcBorders>
              <w:top w:val="nil"/>
              <w:left w:val="nil"/>
              <w:bottom w:val="single" w:sz="4" w:space="0" w:color="000000"/>
              <w:right w:val="single" w:sz="4" w:space="0" w:color="000000"/>
            </w:tcBorders>
            <w:noWrap/>
            <w:hideMark/>
          </w:tcPr>
          <w:p w14:paraId="451F683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60EDDA6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67,7</w:t>
            </w:r>
          </w:p>
        </w:tc>
        <w:tc>
          <w:tcPr>
            <w:tcW w:w="1701" w:type="dxa"/>
            <w:tcBorders>
              <w:top w:val="nil"/>
              <w:left w:val="nil"/>
              <w:bottom w:val="single" w:sz="4" w:space="0" w:color="auto"/>
              <w:right w:val="single" w:sz="4" w:space="0" w:color="auto"/>
            </w:tcBorders>
            <w:shd w:val="clear" w:color="000000" w:fill="FFFFFF"/>
            <w:hideMark/>
          </w:tcPr>
          <w:p w14:paraId="1FE1564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402</w:t>
            </w:r>
          </w:p>
        </w:tc>
        <w:tc>
          <w:tcPr>
            <w:tcW w:w="1701" w:type="dxa"/>
            <w:tcBorders>
              <w:top w:val="nil"/>
              <w:left w:val="nil"/>
              <w:bottom w:val="single" w:sz="4" w:space="0" w:color="000000"/>
              <w:right w:val="single" w:sz="4" w:space="0" w:color="000000"/>
            </w:tcBorders>
            <w:hideMark/>
          </w:tcPr>
          <w:p w14:paraId="22B78AA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764E1C1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D98F494"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5FEB913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6B2F588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18</w:t>
            </w:r>
          </w:p>
        </w:tc>
      </w:tr>
      <w:tr w:rsidR="00A966DD" w:rsidRPr="00A966DD" w14:paraId="39A7CB68"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7FAB665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103</w:t>
            </w:r>
          </w:p>
        </w:tc>
        <w:tc>
          <w:tcPr>
            <w:tcW w:w="426" w:type="dxa"/>
            <w:tcBorders>
              <w:top w:val="nil"/>
              <w:left w:val="nil"/>
              <w:bottom w:val="single" w:sz="4" w:space="0" w:color="000000"/>
              <w:right w:val="single" w:sz="4" w:space="0" w:color="000000"/>
            </w:tcBorders>
            <w:noWrap/>
            <w:hideMark/>
          </w:tcPr>
          <w:p w14:paraId="6D81833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1C94125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16,4</w:t>
            </w:r>
          </w:p>
        </w:tc>
        <w:tc>
          <w:tcPr>
            <w:tcW w:w="1701" w:type="dxa"/>
            <w:tcBorders>
              <w:top w:val="nil"/>
              <w:left w:val="nil"/>
              <w:bottom w:val="single" w:sz="4" w:space="0" w:color="auto"/>
              <w:right w:val="single" w:sz="4" w:space="0" w:color="auto"/>
            </w:tcBorders>
            <w:shd w:val="clear" w:color="000000" w:fill="FFFFFF"/>
            <w:hideMark/>
          </w:tcPr>
          <w:p w14:paraId="778FD44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Лаборатория 403</w:t>
            </w:r>
          </w:p>
        </w:tc>
        <w:tc>
          <w:tcPr>
            <w:tcW w:w="1701" w:type="dxa"/>
            <w:tcBorders>
              <w:top w:val="nil"/>
              <w:left w:val="nil"/>
              <w:bottom w:val="single" w:sz="4" w:space="0" w:color="000000"/>
              <w:right w:val="single" w:sz="4" w:space="0" w:color="000000"/>
            </w:tcBorders>
            <w:hideMark/>
          </w:tcPr>
          <w:p w14:paraId="63D0086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3EE02D0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392BD01D"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60DBC45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6A076B2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r>
      <w:tr w:rsidR="00A966DD" w:rsidRPr="00A966DD" w14:paraId="63BE9F3D"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75332CB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104</w:t>
            </w:r>
          </w:p>
        </w:tc>
        <w:tc>
          <w:tcPr>
            <w:tcW w:w="426" w:type="dxa"/>
            <w:tcBorders>
              <w:top w:val="nil"/>
              <w:left w:val="nil"/>
              <w:bottom w:val="single" w:sz="4" w:space="0" w:color="000000"/>
              <w:right w:val="single" w:sz="4" w:space="0" w:color="000000"/>
            </w:tcBorders>
            <w:noWrap/>
            <w:hideMark/>
          </w:tcPr>
          <w:p w14:paraId="47487EA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4330338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25,3</w:t>
            </w:r>
          </w:p>
        </w:tc>
        <w:tc>
          <w:tcPr>
            <w:tcW w:w="1701" w:type="dxa"/>
            <w:tcBorders>
              <w:top w:val="nil"/>
              <w:left w:val="nil"/>
              <w:bottom w:val="single" w:sz="4" w:space="0" w:color="auto"/>
              <w:right w:val="single" w:sz="4" w:space="0" w:color="auto"/>
            </w:tcBorders>
            <w:shd w:val="clear" w:color="000000" w:fill="FFFFFF"/>
            <w:hideMark/>
          </w:tcPr>
          <w:p w14:paraId="2B35678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Кабинет 404</w:t>
            </w:r>
          </w:p>
        </w:tc>
        <w:tc>
          <w:tcPr>
            <w:tcW w:w="1701" w:type="dxa"/>
            <w:tcBorders>
              <w:top w:val="nil"/>
              <w:left w:val="nil"/>
              <w:bottom w:val="single" w:sz="4" w:space="0" w:color="000000"/>
              <w:right w:val="single" w:sz="4" w:space="0" w:color="000000"/>
            </w:tcBorders>
            <w:hideMark/>
          </w:tcPr>
          <w:p w14:paraId="3AD0B92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745CA9B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1E8D948"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7CE4715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62DD6D7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w:t>
            </w:r>
          </w:p>
        </w:tc>
      </w:tr>
      <w:tr w:rsidR="00A966DD" w:rsidRPr="00A966DD" w14:paraId="6C03507F"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22EFDBE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105</w:t>
            </w:r>
          </w:p>
        </w:tc>
        <w:tc>
          <w:tcPr>
            <w:tcW w:w="426" w:type="dxa"/>
            <w:tcBorders>
              <w:top w:val="nil"/>
              <w:left w:val="nil"/>
              <w:bottom w:val="single" w:sz="4" w:space="0" w:color="000000"/>
              <w:right w:val="single" w:sz="4" w:space="0" w:color="000000"/>
            </w:tcBorders>
            <w:noWrap/>
            <w:hideMark/>
          </w:tcPr>
          <w:p w14:paraId="66D3E03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694E949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33,9</w:t>
            </w:r>
          </w:p>
        </w:tc>
        <w:tc>
          <w:tcPr>
            <w:tcW w:w="1701" w:type="dxa"/>
            <w:tcBorders>
              <w:top w:val="nil"/>
              <w:left w:val="nil"/>
              <w:bottom w:val="single" w:sz="4" w:space="0" w:color="auto"/>
              <w:right w:val="single" w:sz="4" w:space="0" w:color="auto"/>
            </w:tcBorders>
            <w:shd w:val="clear" w:color="000000" w:fill="FFFFFF"/>
            <w:hideMark/>
          </w:tcPr>
          <w:p w14:paraId="06A8796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Кабинет 405</w:t>
            </w:r>
          </w:p>
        </w:tc>
        <w:tc>
          <w:tcPr>
            <w:tcW w:w="1701" w:type="dxa"/>
            <w:tcBorders>
              <w:top w:val="nil"/>
              <w:left w:val="nil"/>
              <w:bottom w:val="single" w:sz="4" w:space="0" w:color="000000"/>
              <w:right w:val="single" w:sz="4" w:space="0" w:color="000000"/>
            </w:tcBorders>
            <w:hideMark/>
          </w:tcPr>
          <w:p w14:paraId="0845E52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7C75756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12658B2"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772581C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74F166D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w:t>
            </w:r>
          </w:p>
        </w:tc>
      </w:tr>
      <w:tr w:rsidR="00A966DD" w:rsidRPr="00A966DD" w14:paraId="0D20195A"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563404D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106</w:t>
            </w:r>
          </w:p>
        </w:tc>
        <w:tc>
          <w:tcPr>
            <w:tcW w:w="426" w:type="dxa"/>
            <w:tcBorders>
              <w:top w:val="nil"/>
              <w:left w:val="nil"/>
              <w:bottom w:val="single" w:sz="4" w:space="0" w:color="000000"/>
              <w:right w:val="single" w:sz="4" w:space="0" w:color="000000"/>
            </w:tcBorders>
            <w:noWrap/>
            <w:hideMark/>
          </w:tcPr>
          <w:p w14:paraId="24AB34F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571C387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76</w:t>
            </w:r>
          </w:p>
        </w:tc>
        <w:tc>
          <w:tcPr>
            <w:tcW w:w="1701" w:type="dxa"/>
            <w:tcBorders>
              <w:top w:val="nil"/>
              <w:left w:val="nil"/>
              <w:bottom w:val="single" w:sz="4" w:space="0" w:color="auto"/>
              <w:right w:val="single" w:sz="4" w:space="0" w:color="auto"/>
            </w:tcBorders>
            <w:shd w:val="clear" w:color="000000" w:fill="FFFFFF"/>
            <w:hideMark/>
          </w:tcPr>
          <w:p w14:paraId="70AFA27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406</w:t>
            </w:r>
          </w:p>
        </w:tc>
        <w:tc>
          <w:tcPr>
            <w:tcW w:w="1701" w:type="dxa"/>
            <w:tcBorders>
              <w:top w:val="nil"/>
              <w:left w:val="nil"/>
              <w:bottom w:val="single" w:sz="4" w:space="0" w:color="000000"/>
              <w:right w:val="single" w:sz="4" w:space="0" w:color="000000"/>
            </w:tcBorders>
            <w:hideMark/>
          </w:tcPr>
          <w:p w14:paraId="1CF8C2F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0E5D453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B36337E"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596225B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254CC4A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18</w:t>
            </w:r>
          </w:p>
        </w:tc>
      </w:tr>
      <w:tr w:rsidR="00A966DD" w:rsidRPr="00A966DD" w14:paraId="7886ADB7"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2379426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107</w:t>
            </w:r>
          </w:p>
        </w:tc>
        <w:tc>
          <w:tcPr>
            <w:tcW w:w="426" w:type="dxa"/>
            <w:tcBorders>
              <w:top w:val="nil"/>
              <w:left w:val="nil"/>
              <w:bottom w:val="single" w:sz="4" w:space="0" w:color="000000"/>
              <w:right w:val="single" w:sz="4" w:space="0" w:color="000000"/>
            </w:tcBorders>
            <w:noWrap/>
            <w:hideMark/>
          </w:tcPr>
          <w:p w14:paraId="7DF51F7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3FC40A7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17,4</w:t>
            </w:r>
          </w:p>
        </w:tc>
        <w:tc>
          <w:tcPr>
            <w:tcW w:w="1701" w:type="dxa"/>
            <w:tcBorders>
              <w:top w:val="nil"/>
              <w:left w:val="nil"/>
              <w:bottom w:val="single" w:sz="4" w:space="0" w:color="auto"/>
              <w:right w:val="single" w:sz="4" w:space="0" w:color="auto"/>
            </w:tcBorders>
            <w:shd w:val="clear" w:color="000000" w:fill="FFFFFF"/>
            <w:hideMark/>
          </w:tcPr>
          <w:p w14:paraId="5ED25DF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Серверная 407</w:t>
            </w:r>
          </w:p>
        </w:tc>
        <w:tc>
          <w:tcPr>
            <w:tcW w:w="1701" w:type="dxa"/>
            <w:tcBorders>
              <w:top w:val="nil"/>
              <w:left w:val="nil"/>
              <w:bottom w:val="single" w:sz="4" w:space="0" w:color="000000"/>
              <w:right w:val="single" w:sz="4" w:space="0" w:color="000000"/>
            </w:tcBorders>
            <w:hideMark/>
          </w:tcPr>
          <w:p w14:paraId="476B5AF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7C8DA33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0BAC3D3"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77F76FD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6A8B2E9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4D1D46B4"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1C3506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108</w:t>
            </w:r>
          </w:p>
        </w:tc>
        <w:tc>
          <w:tcPr>
            <w:tcW w:w="426" w:type="dxa"/>
            <w:tcBorders>
              <w:top w:val="nil"/>
              <w:left w:val="nil"/>
              <w:bottom w:val="single" w:sz="4" w:space="0" w:color="000000"/>
              <w:right w:val="single" w:sz="4" w:space="0" w:color="000000"/>
            </w:tcBorders>
            <w:noWrap/>
            <w:hideMark/>
          </w:tcPr>
          <w:p w14:paraId="1CF029E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44845C6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50,8</w:t>
            </w:r>
          </w:p>
        </w:tc>
        <w:tc>
          <w:tcPr>
            <w:tcW w:w="1701" w:type="dxa"/>
            <w:tcBorders>
              <w:top w:val="nil"/>
              <w:left w:val="nil"/>
              <w:bottom w:val="single" w:sz="4" w:space="0" w:color="auto"/>
              <w:right w:val="single" w:sz="4" w:space="0" w:color="auto"/>
            </w:tcBorders>
            <w:shd w:val="clear" w:color="000000" w:fill="FFFFFF"/>
            <w:hideMark/>
          </w:tcPr>
          <w:p w14:paraId="24D8F0C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408</w:t>
            </w:r>
          </w:p>
        </w:tc>
        <w:tc>
          <w:tcPr>
            <w:tcW w:w="1701" w:type="dxa"/>
            <w:tcBorders>
              <w:top w:val="nil"/>
              <w:left w:val="nil"/>
              <w:bottom w:val="single" w:sz="4" w:space="0" w:color="000000"/>
              <w:right w:val="single" w:sz="4" w:space="0" w:color="000000"/>
            </w:tcBorders>
            <w:hideMark/>
          </w:tcPr>
          <w:p w14:paraId="319A89B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10A30A6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59D1E23C"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63E0FE1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497FF66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w:t>
            </w:r>
          </w:p>
        </w:tc>
      </w:tr>
      <w:tr w:rsidR="00A966DD" w:rsidRPr="00A966DD" w14:paraId="5D283C8B"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772E4D7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109</w:t>
            </w:r>
          </w:p>
        </w:tc>
        <w:tc>
          <w:tcPr>
            <w:tcW w:w="426" w:type="dxa"/>
            <w:tcBorders>
              <w:top w:val="nil"/>
              <w:left w:val="nil"/>
              <w:bottom w:val="single" w:sz="4" w:space="0" w:color="000000"/>
              <w:right w:val="single" w:sz="4" w:space="0" w:color="000000"/>
            </w:tcBorders>
            <w:noWrap/>
            <w:hideMark/>
          </w:tcPr>
          <w:p w14:paraId="465DD10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1828BF7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51,3</w:t>
            </w:r>
          </w:p>
        </w:tc>
        <w:tc>
          <w:tcPr>
            <w:tcW w:w="1701" w:type="dxa"/>
            <w:tcBorders>
              <w:top w:val="nil"/>
              <w:left w:val="nil"/>
              <w:bottom w:val="single" w:sz="4" w:space="0" w:color="auto"/>
              <w:right w:val="single" w:sz="4" w:space="0" w:color="auto"/>
            </w:tcBorders>
            <w:shd w:val="clear" w:color="000000" w:fill="FFFFFF"/>
            <w:hideMark/>
          </w:tcPr>
          <w:p w14:paraId="6E458AA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Учебный класс 409</w:t>
            </w:r>
          </w:p>
        </w:tc>
        <w:tc>
          <w:tcPr>
            <w:tcW w:w="1701" w:type="dxa"/>
            <w:tcBorders>
              <w:top w:val="nil"/>
              <w:left w:val="nil"/>
              <w:bottom w:val="single" w:sz="4" w:space="0" w:color="000000"/>
              <w:right w:val="single" w:sz="4" w:space="0" w:color="000000"/>
            </w:tcBorders>
            <w:hideMark/>
          </w:tcPr>
          <w:p w14:paraId="7CE5D7E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189896A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30D86780"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7907636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2B7C5DD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w:t>
            </w:r>
          </w:p>
        </w:tc>
      </w:tr>
      <w:tr w:rsidR="00A966DD" w:rsidRPr="00A966DD" w14:paraId="6CF37C09"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BA798F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110</w:t>
            </w:r>
          </w:p>
        </w:tc>
        <w:tc>
          <w:tcPr>
            <w:tcW w:w="426" w:type="dxa"/>
            <w:tcBorders>
              <w:top w:val="nil"/>
              <w:left w:val="nil"/>
              <w:bottom w:val="single" w:sz="4" w:space="0" w:color="000000"/>
              <w:right w:val="single" w:sz="4" w:space="0" w:color="000000"/>
            </w:tcBorders>
            <w:noWrap/>
            <w:hideMark/>
          </w:tcPr>
          <w:p w14:paraId="17A4B20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244E45C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98,2</w:t>
            </w:r>
          </w:p>
        </w:tc>
        <w:tc>
          <w:tcPr>
            <w:tcW w:w="1701" w:type="dxa"/>
            <w:tcBorders>
              <w:top w:val="nil"/>
              <w:left w:val="nil"/>
              <w:bottom w:val="single" w:sz="4" w:space="0" w:color="auto"/>
              <w:right w:val="single" w:sz="4" w:space="0" w:color="auto"/>
            </w:tcBorders>
            <w:shd w:val="clear" w:color="000000" w:fill="FFFFFF"/>
            <w:hideMark/>
          </w:tcPr>
          <w:p w14:paraId="69D6D21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Библиотека 410</w:t>
            </w:r>
          </w:p>
        </w:tc>
        <w:tc>
          <w:tcPr>
            <w:tcW w:w="1701" w:type="dxa"/>
            <w:tcBorders>
              <w:top w:val="nil"/>
              <w:left w:val="nil"/>
              <w:bottom w:val="single" w:sz="4" w:space="0" w:color="000000"/>
              <w:right w:val="single" w:sz="4" w:space="0" w:color="000000"/>
            </w:tcBorders>
            <w:hideMark/>
          </w:tcPr>
          <w:p w14:paraId="714648B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3060938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0409B131"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02DF48E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4AFD27F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27</w:t>
            </w:r>
          </w:p>
        </w:tc>
      </w:tr>
      <w:tr w:rsidR="00A966DD" w:rsidRPr="00A966DD" w14:paraId="5B8E0C9A"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53EA4A6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111</w:t>
            </w:r>
          </w:p>
        </w:tc>
        <w:tc>
          <w:tcPr>
            <w:tcW w:w="426" w:type="dxa"/>
            <w:tcBorders>
              <w:top w:val="nil"/>
              <w:left w:val="nil"/>
              <w:bottom w:val="single" w:sz="4" w:space="0" w:color="000000"/>
              <w:right w:val="single" w:sz="4" w:space="0" w:color="000000"/>
            </w:tcBorders>
            <w:noWrap/>
            <w:hideMark/>
          </w:tcPr>
          <w:p w14:paraId="5E35F37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56C9FB1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51,9</w:t>
            </w:r>
          </w:p>
        </w:tc>
        <w:tc>
          <w:tcPr>
            <w:tcW w:w="1701" w:type="dxa"/>
            <w:tcBorders>
              <w:top w:val="nil"/>
              <w:left w:val="nil"/>
              <w:bottom w:val="single" w:sz="4" w:space="0" w:color="auto"/>
              <w:right w:val="single" w:sz="4" w:space="0" w:color="auto"/>
            </w:tcBorders>
            <w:shd w:val="clear" w:color="000000" w:fill="FFFFFF"/>
            <w:hideMark/>
          </w:tcPr>
          <w:p w14:paraId="1DB2798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411</w:t>
            </w:r>
          </w:p>
        </w:tc>
        <w:tc>
          <w:tcPr>
            <w:tcW w:w="1701" w:type="dxa"/>
            <w:tcBorders>
              <w:top w:val="nil"/>
              <w:left w:val="nil"/>
              <w:bottom w:val="single" w:sz="4" w:space="0" w:color="000000"/>
              <w:right w:val="single" w:sz="4" w:space="0" w:color="000000"/>
            </w:tcBorders>
            <w:hideMark/>
          </w:tcPr>
          <w:p w14:paraId="62EDC1A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562C178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748FCF1D"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4C097E6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2342FA6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14459921"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7386441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112</w:t>
            </w:r>
          </w:p>
        </w:tc>
        <w:tc>
          <w:tcPr>
            <w:tcW w:w="426" w:type="dxa"/>
            <w:tcBorders>
              <w:top w:val="nil"/>
              <w:left w:val="nil"/>
              <w:bottom w:val="single" w:sz="4" w:space="0" w:color="000000"/>
              <w:right w:val="single" w:sz="4" w:space="0" w:color="000000"/>
            </w:tcBorders>
            <w:noWrap/>
            <w:hideMark/>
          </w:tcPr>
          <w:p w14:paraId="00EEFF8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6BCD712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16,5</w:t>
            </w:r>
          </w:p>
        </w:tc>
        <w:tc>
          <w:tcPr>
            <w:tcW w:w="1701" w:type="dxa"/>
            <w:tcBorders>
              <w:top w:val="nil"/>
              <w:left w:val="nil"/>
              <w:bottom w:val="single" w:sz="4" w:space="0" w:color="auto"/>
              <w:right w:val="single" w:sz="4" w:space="0" w:color="auto"/>
            </w:tcBorders>
            <w:shd w:val="clear" w:color="000000" w:fill="FFFFFF"/>
            <w:hideMark/>
          </w:tcPr>
          <w:p w14:paraId="437AA4D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Кабинет 412</w:t>
            </w:r>
          </w:p>
        </w:tc>
        <w:tc>
          <w:tcPr>
            <w:tcW w:w="1701" w:type="dxa"/>
            <w:tcBorders>
              <w:top w:val="nil"/>
              <w:left w:val="nil"/>
              <w:bottom w:val="single" w:sz="4" w:space="0" w:color="000000"/>
              <w:right w:val="single" w:sz="4" w:space="0" w:color="000000"/>
            </w:tcBorders>
            <w:hideMark/>
          </w:tcPr>
          <w:p w14:paraId="53135A1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28734FB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AC4E309"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1E46B0C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18F89A5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r>
      <w:tr w:rsidR="00A966DD" w:rsidRPr="00A966DD" w14:paraId="6C1C41A5"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4D10503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113</w:t>
            </w:r>
          </w:p>
        </w:tc>
        <w:tc>
          <w:tcPr>
            <w:tcW w:w="426" w:type="dxa"/>
            <w:tcBorders>
              <w:top w:val="nil"/>
              <w:left w:val="nil"/>
              <w:bottom w:val="single" w:sz="4" w:space="0" w:color="000000"/>
              <w:right w:val="single" w:sz="4" w:space="0" w:color="000000"/>
            </w:tcBorders>
            <w:noWrap/>
            <w:hideMark/>
          </w:tcPr>
          <w:p w14:paraId="05E1536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3049439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33,3</w:t>
            </w:r>
          </w:p>
        </w:tc>
        <w:tc>
          <w:tcPr>
            <w:tcW w:w="1701" w:type="dxa"/>
            <w:tcBorders>
              <w:top w:val="nil"/>
              <w:left w:val="nil"/>
              <w:bottom w:val="single" w:sz="4" w:space="0" w:color="auto"/>
              <w:right w:val="single" w:sz="4" w:space="0" w:color="auto"/>
            </w:tcBorders>
            <w:shd w:val="clear" w:color="000000" w:fill="FFFFFF"/>
            <w:hideMark/>
          </w:tcPr>
          <w:p w14:paraId="05B332B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413</w:t>
            </w:r>
          </w:p>
        </w:tc>
        <w:tc>
          <w:tcPr>
            <w:tcW w:w="1701" w:type="dxa"/>
            <w:tcBorders>
              <w:top w:val="nil"/>
              <w:left w:val="nil"/>
              <w:bottom w:val="single" w:sz="4" w:space="0" w:color="000000"/>
              <w:right w:val="single" w:sz="4" w:space="0" w:color="000000"/>
            </w:tcBorders>
            <w:hideMark/>
          </w:tcPr>
          <w:p w14:paraId="46ADE3D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180B440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033E1AAA"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009195D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6C2F42A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10</w:t>
            </w:r>
          </w:p>
        </w:tc>
      </w:tr>
      <w:tr w:rsidR="00A966DD" w:rsidRPr="00A966DD" w14:paraId="0779DF9D"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130F4D4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114</w:t>
            </w:r>
          </w:p>
        </w:tc>
        <w:tc>
          <w:tcPr>
            <w:tcW w:w="426" w:type="dxa"/>
            <w:tcBorders>
              <w:top w:val="nil"/>
              <w:left w:val="nil"/>
              <w:bottom w:val="single" w:sz="4" w:space="0" w:color="000000"/>
              <w:right w:val="single" w:sz="4" w:space="0" w:color="000000"/>
            </w:tcBorders>
            <w:noWrap/>
            <w:hideMark/>
          </w:tcPr>
          <w:p w14:paraId="4D13894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0185903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34,1</w:t>
            </w:r>
          </w:p>
        </w:tc>
        <w:tc>
          <w:tcPr>
            <w:tcW w:w="1701" w:type="dxa"/>
            <w:tcBorders>
              <w:top w:val="nil"/>
              <w:left w:val="nil"/>
              <w:bottom w:val="single" w:sz="4" w:space="0" w:color="auto"/>
              <w:right w:val="single" w:sz="4" w:space="0" w:color="auto"/>
            </w:tcBorders>
            <w:shd w:val="clear" w:color="000000" w:fill="FFFFFF"/>
            <w:hideMark/>
          </w:tcPr>
          <w:p w14:paraId="7BFAE67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414</w:t>
            </w:r>
          </w:p>
        </w:tc>
        <w:tc>
          <w:tcPr>
            <w:tcW w:w="1701" w:type="dxa"/>
            <w:tcBorders>
              <w:top w:val="nil"/>
              <w:left w:val="nil"/>
              <w:bottom w:val="single" w:sz="4" w:space="0" w:color="000000"/>
              <w:right w:val="single" w:sz="4" w:space="0" w:color="000000"/>
            </w:tcBorders>
            <w:hideMark/>
          </w:tcPr>
          <w:p w14:paraId="63679A6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189B318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14C77577"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42F207E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5A26398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10</w:t>
            </w:r>
          </w:p>
        </w:tc>
      </w:tr>
      <w:tr w:rsidR="00A966DD" w:rsidRPr="00A966DD" w14:paraId="5C937250"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9844F4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115</w:t>
            </w:r>
          </w:p>
        </w:tc>
        <w:tc>
          <w:tcPr>
            <w:tcW w:w="426" w:type="dxa"/>
            <w:tcBorders>
              <w:top w:val="nil"/>
              <w:left w:val="nil"/>
              <w:bottom w:val="single" w:sz="4" w:space="0" w:color="000000"/>
              <w:right w:val="single" w:sz="4" w:space="0" w:color="000000"/>
            </w:tcBorders>
            <w:noWrap/>
            <w:hideMark/>
          </w:tcPr>
          <w:p w14:paraId="13E1DD9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5AFF97D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33,5</w:t>
            </w:r>
          </w:p>
        </w:tc>
        <w:tc>
          <w:tcPr>
            <w:tcW w:w="1701" w:type="dxa"/>
            <w:tcBorders>
              <w:top w:val="nil"/>
              <w:left w:val="nil"/>
              <w:bottom w:val="single" w:sz="4" w:space="0" w:color="auto"/>
              <w:right w:val="single" w:sz="4" w:space="0" w:color="auto"/>
            </w:tcBorders>
            <w:shd w:val="clear" w:color="000000" w:fill="FFFFFF"/>
            <w:hideMark/>
          </w:tcPr>
          <w:p w14:paraId="1A70073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класс415</w:t>
            </w:r>
          </w:p>
        </w:tc>
        <w:tc>
          <w:tcPr>
            <w:tcW w:w="1701" w:type="dxa"/>
            <w:tcBorders>
              <w:top w:val="nil"/>
              <w:left w:val="nil"/>
              <w:bottom w:val="single" w:sz="4" w:space="0" w:color="000000"/>
              <w:right w:val="single" w:sz="4" w:space="0" w:color="000000"/>
            </w:tcBorders>
            <w:hideMark/>
          </w:tcPr>
          <w:p w14:paraId="56D19E1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42AB0C1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36FC5EA5"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0AC7BCE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2BA7B9E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10</w:t>
            </w:r>
          </w:p>
        </w:tc>
      </w:tr>
      <w:tr w:rsidR="00A966DD" w:rsidRPr="00A966DD" w14:paraId="1B545E86"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1F95450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116</w:t>
            </w:r>
          </w:p>
        </w:tc>
        <w:tc>
          <w:tcPr>
            <w:tcW w:w="426" w:type="dxa"/>
            <w:tcBorders>
              <w:top w:val="nil"/>
              <w:left w:val="nil"/>
              <w:bottom w:val="single" w:sz="4" w:space="0" w:color="000000"/>
              <w:right w:val="single" w:sz="4" w:space="0" w:color="000000"/>
            </w:tcBorders>
            <w:noWrap/>
            <w:hideMark/>
          </w:tcPr>
          <w:p w14:paraId="3C85C87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7368CD3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50,8</w:t>
            </w:r>
          </w:p>
        </w:tc>
        <w:tc>
          <w:tcPr>
            <w:tcW w:w="1701" w:type="dxa"/>
            <w:tcBorders>
              <w:top w:val="nil"/>
              <w:left w:val="nil"/>
              <w:bottom w:val="single" w:sz="4" w:space="0" w:color="auto"/>
              <w:right w:val="single" w:sz="4" w:space="0" w:color="auto"/>
            </w:tcBorders>
            <w:shd w:val="clear" w:color="000000" w:fill="FFFFFF"/>
            <w:hideMark/>
          </w:tcPr>
          <w:p w14:paraId="1696334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416</w:t>
            </w:r>
          </w:p>
        </w:tc>
        <w:tc>
          <w:tcPr>
            <w:tcW w:w="1701" w:type="dxa"/>
            <w:tcBorders>
              <w:top w:val="nil"/>
              <w:left w:val="nil"/>
              <w:bottom w:val="single" w:sz="4" w:space="0" w:color="000000"/>
              <w:right w:val="single" w:sz="4" w:space="0" w:color="000000"/>
            </w:tcBorders>
            <w:hideMark/>
          </w:tcPr>
          <w:p w14:paraId="1B3981A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082FEE9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31E0C131"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1660405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0590B3F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17</w:t>
            </w:r>
          </w:p>
        </w:tc>
      </w:tr>
      <w:tr w:rsidR="00A966DD" w:rsidRPr="00A966DD" w14:paraId="4A46A0BB"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0EBB0E1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117</w:t>
            </w:r>
          </w:p>
        </w:tc>
        <w:tc>
          <w:tcPr>
            <w:tcW w:w="426" w:type="dxa"/>
            <w:tcBorders>
              <w:top w:val="nil"/>
              <w:left w:val="nil"/>
              <w:bottom w:val="single" w:sz="4" w:space="0" w:color="000000"/>
              <w:right w:val="single" w:sz="4" w:space="0" w:color="000000"/>
            </w:tcBorders>
            <w:noWrap/>
            <w:hideMark/>
          </w:tcPr>
          <w:p w14:paraId="3917CF1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617147B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15,3</w:t>
            </w:r>
          </w:p>
        </w:tc>
        <w:tc>
          <w:tcPr>
            <w:tcW w:w="1701" w:type="dxa"/>
            <w:tcBorders>
              <w:top w:val="nil"/>
              <w:left w:val="nil"/>
              <w:bottom w:val="single" w:sz="4" w:space="0" w:color="auto"/>
              <w:right w:val="single" w:sz="4" w:space="0" w:color="auto"/>
            </w:tcBorders>
            <w:shd w:val="clear" w:color="000000" w:fill="FFFFFF"/>
            <w:hideMark/>
          </w:tcPr>
          <w:p w14:paraId="51D898C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Кабинет 417</w:t>
            </w:r>
          </w:p>
        </w:tc>
        <w:tc>
          <w:tcPr>
            <w:tcW w:w="1701" w:type="dxa"/>
            <w:tcBorders>
              <w:top w:val="nil"/>
              <w:left w:val="nil"/>
              <w:bottom w:val="single" w:sz="4" w:space="0" w:color="000000"/>
              <w:right w:val="single" w:sz="4" w:space="0" w:color="000000"/>
            </w:tcBorders>
            <w:hideMark/>
          </w:tcPr>
          <w:p w14:paraId="7D69388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48AB262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8E48BF3"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22D9CFE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190AB17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r>
      <w:tr w:rsidR="00A966DD" w:rsidRPr="00A966DD" w14:paraId="1AD5C91B"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12910DD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118</w:t>
            </w:r>
          </w:p>
        </w:tc>
        <w:tc>
          <w:tcPr>
            <w:tcW w:w="426" w:type="dxa"/>
            <w:tcBorders>
              <w:top w:val="nil"/>
              <w:left w:val="nil"/>
              <w:bottom w:val="single" w:sz="4" w:space="0" w:color="000000"/>
              <w:right w:val="single" w:sz="4" w:space="0" w:color="000000"/>
            </w:tcBorders>
            <w:noWrap/>
            <w:hideMark/>
          </w:tcPr>
          <w:p w14:paraId="61CD884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24F250C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67,9</w:t>
            </w:r>
          </w:p>
        </w:tc>
        <w:tc>
          <w:tcPr>
            <w:tcW w:w="1701" w:type="dxa"/>
            <w:tcBorders>
              <w:top w:val="nil"/>
              <w:left w:val="nil"/>
              <w:bottom w:val="single" w:sz="4" w:space="0" w:color="auto"/>
              <w:right w:val="single" w:sz="4" w:space="0" w:color="auto"/>
            </w:tcBorders>
            <w:shd w:val="clear" w:color="000000" w:fill="FFFFFF"/>
            <w:hideMark/>
          </w:tcPr>
          <w:p w14:paraId="7F11D09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Учебный класс 418</w:t>
            </w:r>
          </w:p>
        </w:tc>
        <w:tc>
          <w:tcPr>
            <w:tcW w:w="1701" w:type="dxa"/>
            <w:tcBorders>
              <w:top w:val="nil"/>
              <w:left w:val="nil"/>
              <w:bottom w:val="single" w:sz="4" w:space="0" w:color="000000"/>
              <w:right w:val="single" w:sz="4" w:space="0" w:color="000000"/>
            </w:tcBorders>
            <w:hideMark/>
          </w:tcPr>
          <w:p w14:paraId="697BF2B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531B49C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58EADF7D"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458CAA1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4065C22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21</w:t>
            </w:r>
          </w:p>
        </w:tc>
      </w:tr>
      <w:tr w:rsidR="00A966DD" w:rsidRPr="00A966DD" w14:paraId="18B12D80"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1690C51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119</w:t>
            </w:r>
          </w:p>
        </w:tc>
        <w:tc>
          <w:tcPr>
            <w:tcW w:w="426" w:type="dxa"/>
            <w:tcBorders>
              <w:top w:val="nil"/>
              <w:left w:val="nil"/>
              <w:bottom w:val="single" w:sz="4" w:space="0" w:color="000000"/>
              <w:right w:val="single" w:sz="4" w:space="0" w:color="000000"/>
            </w:tcBorders>
            <w:noWrap/>
            <w:hideMark/>
          </w:tcPr>
          <w:p w14:paraId="4AE694C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0AE61BF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22,5</w:t>
            </w:r>
          </w:p>
        </w:tc>
        <w:tc>
          <w:tcPr>
            <w:tcW w:w="1701" w:type="dxa"/>
            <w:tcBorders>
              <w:top w:val="nil"/>
              <w:left w:val="nil"/>
              <w:bottom w:val="single" w:sz="4" w:space="0" w:color="auto"/>
              <w:right w:val="single" w:sz="4" w:space="0" w:color="auto"/>
            </w:tcBorders>
            <w:shd w:val="clear" w:color="000000" w:fill="FFFFFF"/>
            <w:hideMark/>
          </w:tcPr>
          <w:p w14:paraId="38CC8B4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Складское помещение 419</w:t>
            </w:r>
          </w:p>
        </w:tc>
        <w:tc>
          <w:tcPr>
            <w:tcW w:w="1701" w:type="dxa"/>
            <w:tcBorders>
              <w:top w:val="nil"/>
              <w:left w:val="nil"/>
              <w:bottom w:val="single" w:sz="4" w:space="0" w:color="000000"/>
              <w:right w:val="single" w:sz="4" w:space="0" w:color="000000"/>
            </w:tcBorders>
            <w:hideMark/>
          </w:tcPr>
          <w:p w14:paraId="1A072E5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208A288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F42C512"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6F8F3C8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6512AE2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r>
      <w:tr w:rsidR="00A966DD" w:rsidRPr="00A966DD" w14:paraId="5481AC56"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02B349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120</w:t>
            </w:r>
          </w:p>
        </w:tc>
        <w:tc>
          <w:tcPr>
            <w:tcW w:w="426" w:type="dxa"/>
            <w:tcBorders>
              <w:top w:val="nil"/>
              <w:left w:val="nil"/>
              <w:bottom w:val="single" w:sz="4" w:space="0" w:color="000000"/>
              <w:right w:val="single" w:sz="4" w:space="0" w:color="000000"/>
            </w:tcBorders>
            <w:noWrap/>
            <w:hideMark/>
          </w:tcPr>
          <w:p w14:paraId="748E057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0775447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35,5</w:t>
            </w:r>
          </w:p>
        </w:tc>
        <w:tc>
          <w:tcPr>
            <w:tcW w:w="1701" w:type="dxa"/>
            <w:tcBorders>
              <w:top w:val="nil"/>
              <w:left w:val="nil"/>
              <w:bottom w:val="single" w:sz="4" w:space="0" w:color="auto"/>
              <w:right w:val="single" w:sz="4" w:space="0" w:color="auto"/>
            </w:tcBorders>
            <w:shd w:val="clear" w:color="000000" w:fill="FFFFFF"/>
            <w:hideMark/>
          </w:tcPr>
          <w:p w14:paraId="38D01140"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Вентяляционная</w:t>
            </w:r>
            <w:proofErr w:type="spellEnd"/>
            <w:r w:rsidRPr="00A966DD">
              <w:rPr>
                <w:rFonts w:ascii="Times New Roman" w:hAnsi="Times New Roman"/>
              </w:rPr>
              <w:t xml:space="preserve"> 420</w:t>
            </w:r>
          </w:p>
        </w:tc>
        <w:tc>
          <w:tcPr>
            <w:tcW w:w="1701" w:type="dxa"/>
            <w:tcBorders>
              <w:top w:val="nil"/>
              <w:left w:val="nil"/>
              <w:bottom w:val="single" w:sz="4" w:space="0" w:color="000000"/>
              <w:right w:val="single" w:sz="4" w:space="0" w:color="000000"/>
            </w:tcBorders>
            <w:hideMark/>
          </w:tcPr>
          <w:p w14:paraId="2132887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2AA8EF6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2DF51D88"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2F7ABF7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130F7ED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r>
      <w:tr w:rsidR="00A966DD" w:rsidRPr="00A966DD" w14:paraId="5CD61964"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0DBD3BD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121</w:t>
            </w:r>
          </w:p>
        </w:tc>
        <w:tc>
          <w:tcPr>
            <w:tcW w:w="426" w:type="dxa"/>
            <w:tcBorders>
              <w:top w:val="nil"/>
              <w:left w:val="nil"/>
              <w:bottom w:val="single" w:sz="4" w:space="0" w:color="000000"/>
              <w:right w:val="single" w:sz="4" w:space="0" w:color="000000"/>
            </w:tcBorders>
            <w:noWrap/>
            <w:hideMark/>
          </w:tcPr>
          <w:p w14:paraId="2FAE078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42632D5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9,2</w:t>
            </w:r>
          </w:p>
        </w:tc>
        <w:tc>
          <w:tcPr>
            <w:tcW w:w="1701" w:type="dxa"/>
            <w:tcBorders>
              <w:top w:val="nil"/>
              <w:left w:val="nil"/>
              <w:bottom w:val="single" w:sz="4" w:space="0" w:color="auto"/>
              <w:right w:val="single" w:sz="4" w:space="0" w:color="auto"/>
            </w:tcBorders>
            <w:shd w:val="clear" w:color="000000" w:fill="FFFFFF"/>
            <w:hideMark/>
          </w:tcPr>
          <w:p w14:paraId="71CE588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СУ 1</w:t>
            </w:r>
          </w:p>
        </w:tc>
        <w:tc>
          <w:tcPr>
            <w:tcW w:w="1701" w:type="dxa"/>
            <w:tcBorders>
              <w:top w:val="nil"/>
              <w:left w:val="nil"/>
              <w:bottom w:val="single" w:sz="4" w:space="0" w:color="000000"/>
              <w:right w:val="single" w:sz="4" w:space="0" w:color="000000"/>
            </w:tcBorders>
            <w:hideMark/>
          </w:tcPr>
          <w:p w14:paraId="14267C8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СЛ-1*12</w:t>
            </w:r>
          </w:p>
        </w:tc>
        <w:tc>
          <w:tcPr>
            <w:tcW w:w="1450" w:type="dxa"/>
            <w:tcBorders>
              <w:top w:val="nil"/>
              <w:left w:val="nil"/>
              <w:bottom w:val="single" w:sz="4" w:space="0" w:color="000000"/>
              <w:right w:val="single" w:sz="4" w:space="0" w:color="000000"/>
            </w:tcBorders>
            <w:hideMark/>
          </w:tcPr>
          <w:p w14:paraId="2382E4F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6F97710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1FD7554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Е 27</w:t>
            </w:r>
          </w:p>
        </w:tc>
        <w:tc>
          <w:tcPr>
            <w:tcW w:w="1134" w:type="dxa"/>
            <w:tcBorders>
              <w:top w:val="nil"/>
              <w:left w:val="nil"/>
              <w:bottom w:val="single" w:sz="4" w:space="0" w:color="auto"/>
              <w:right w:val="single" w:sz="4" w:space="0" w:color="auto"/>
            </w:tcBorders>
            <w:shd w:val="clear" w:color="000000" w:fill="FFFFFF"/>
            <w:hideMark/>
          </w:tcPr>
          <w:p w14:paraId="22EF993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r>
      <w:tr w:rsidR="00A966DD" w:rsidRPr="00A966DD" w14:paraId="5FA54CDF"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1C98EA9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122</w:t>
            </w:r>
          </w:p>
        </w:tc>
        <w:tc>
          <w:tcPr>
            <w:tcW w:w="426" w:type="dxa"/>
            <w:tcBorders>
              <w:top w:val="nil"/>
              <w:left w:val="nil"/>
              <w:bottom w:val="single" w:sz="4" w:space="0" w:color="000000"/>
              <w:right w:val="single" w:sz="4" w:space="0" w:color="000000"/>
            </w:tcBorders>
            <w:noWrap/>
            <w:hideMark/>
          </w:tcPr>
          <w:p w14:paraId="316BA35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0965A18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15,7</w:t>
            </w:r>
          </w:p>
        </w:tc>
        <w:tc>
          <w:tcPr>
            <w:tcW w:w="1701" w:type="dxa"/>
            <w:tcBorders>
              <w:top w:val="nil"/>
              <w:left w:val="nil"/>
              <w:bottom w:val="single" w:sz="4" w:space="0" w:color="auto"/>
              <w:right w:val="single" w:sz="4" w:space="0" w:color="auto"/>
            </w:tcBorders>
            <w:shd w:val="clear" w:color="000000" w:fill="FFFFFF"/>
            <w:hideMark/>
          </w:tcPr>
          <w:p w14:paraId="1AF1E9D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СУ 2</w:t>
            </w:r>
          </w:p>
        </w:tc>
        <w:tc>
          <w:tcPr>
            <w:tcW w:w="1701" w:type="dxa"/>
            <w:tcBorders>
              <w:top w:val="nil"/>
              <w:left w:val="nil"/>
              <w:bottom w:val="single" w:sz="4" w:space="0" w:color="000000"/>
              <w:right w:val="single" w:sz="4" w:space="0" w:color="000000"/>
            </w:tcBorders>
            <w:hideMark/>
          </w:tcPr>
          <w:p w14:paraId="4DA3DED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СЛ-1*12</w:t>
            </w:r>
          </w:p>
        </w:tc>
        <w:tc>
          <w:tcPr>
            <w:tcW w:w="1450" w:type="dxa"/>
            <w:tcBorders>
              <w:top w:val="nil"/>
              <w:left w:val="nil"/>
              <w:bottom w:val="single" w:sz="4" w:space="0" w:color="000000"/>
              <w:right w:val="single" w:sz="4" w:space="0" w:color="000000"/>
            </w:tcBorders>
            <w:hideMark/>
          </w:tcPr>
          <w:p w14:paraId="22A9289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4E85EE3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светодиодная</w:t>
            </w:r>
          </w:p>
        </w:tc>
        <w:tc>
          <w:tcPr>
            <w:tcW w:w="851" w:type="dxa"/>
            <w:tcBorders>
              <w:top w:val="nil"/>
              <w:left w:val="nil"/>
              <w:bottom w:val="single" w:sz="4" w:space="0" w:color="000000"/>
              <w:right w:val="single" w:sz="4" w:space="0" w:color="000000"/>
            </w:tcBorders>
            <w:hideMark/>
          </w:tcPr>
          <w:p w14:paraId="0310558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Е 27</w:t>
            </w:r>
          </w:p>
        </w:tc>
        <w:tc>
          <w:tcPr>
            <w:tcW w:w="1134" w:type="dxa"/>
            <w:tcBorders>
              <w:top w:val="nil"/>
              <w:left w:val="nil"/>
              <w:bottom w:val="single" w:sz="4" w:space="0" w:color="auto"/>
              <w:right w:val="single" w:sz="4" w:space="0" w:color="auto"/>
            </w:tcBorders>
            <w:shd w:val="clear" w:color="000000" w:fill="FFFFFF"/>
            <w:hideMark/>
          </w:tcPr>
          <w:p w14:paraId="24AEC41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w:t>
            </w:r>
          </w:p>
        </w:tc>
      </w:tr>
      <w:tr w:rsidR="00A966DD" w:rsidRPr="00A966DD" w14:paraId="5890EE44"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6382DF6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123</w:t>
            </w:r>
          </w:p>
        </w:tc>
        <w:tc>
          <w:tcPr>
            <w:tcW w:w="426" w:type="dxa"/>
            <w:tcBorders>
              <w:top w:val="nil"/>
              <w:left w:val="nil"/>
              <w:bottom w:val="single" w:sz="4" w:space="0" w:color="000000"/>
              <w:right w:val="single" w:sz="4" w:space="0" w:color="000000"/>
            </w:tcBorders>
            <w:noWrap/>
            <w:hideMark/>
          </w:tcPr>
          <w:p w14:paraId="2EC23F5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6D042E1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349,6</w:t>
            </w:r>
          </w:p>
        </w:tc>
        <w:tc>
          <w:tcPr>
            <w:tcW w:w="1701" w:type="dxa"/>
            <w:tcBorders>
              <w:top w:val="nil"/>
              <w:left w:val="nil"/>
              <w:bottom w:val="single" w:sz="4" w:space="0" w:color="auto"/>
              <w:right w:val="single" w:sz="4" w:space="0" w:color="auto"/>
            </w:tcBorders>
            <w:shd w:val="clear" w:color="000000" w:fill="FFFFFF"/>
            <w:hideMark/>
          </w:tcPr>
          <w:p w14:paraId="5469FC0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Коридор</w:t>
            </w:r>
          </w:p>
        </w:tc>
        <w:tc>
          <w:tcPr>
            <w:tcW w:w="1701" w:type="dxa"/>
            <w:tcBorders>
              <w:top w:val="nil"/>
              <w:left w:val="nil"/>
              <w:bottom w:val="single" w:sz="4" w:space="0" w:color="000000"/>
              <w:right w:val="single" w:sz="4" w:space="0" w:color="000000"/>
            </w:tcBorders>
            <w:hideMark/>
          </w:tcPr>
          <w:p w14:paraId="00F59AB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693E1F7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0F4A447F"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2F326B6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3C4FB2F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48</w:t>
            </w:r>
          </w:p>
        </w:tc>
      </w:tr>
      <w:tr w:rsidR="00A966DD" w:rsidRPr="00A966DD" w14:paraId="2982BBBD"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4B11865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124</w:t>
            </w:r>
          </w:p>
        </w:tc>
        <w:tc>
          <w:tcPr>
            <w:tcW w:w="426" w:type="dxa"/>
            <w:tcBorders>
              <w:top w:val="nil"/>
              <w:left w:val="nil"/>
              <w:bottom w:val="single" w:sz="4" w:space="0" w:color="000000"/>
              <w:right w:val="single" w:sz="4" w:space="0" w:color="000000"/>
            </w:tcBorders>
            <w:noWrap/>
            <w:hideMark/>
          </w:tcPr>
          <w:p w14:paraId="7A5A7C3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7C5BF29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16,8</w:t>
            </w:r>
          </w:p>
        </w:tc>
        <w:tc>
          <w:tcPr>
            <w:tcW w:w="1701" w:type="dxa"/>
            <w:tcBorders>
              <w:top w:val="nil"/>
              <w:left w:val="nil"/>
              <w:bottom w:val="single" w:sz="4" w:space="0" w:color="auto"/>
              <w:right w:val="single" w:sz="4" w:space="0" w:color="auto"/>
            </w:tcBorders>
            <w:shd w:val="clear" w:color="000000" w:fill="FFFFFF"/>
            <w:hideMark/>
          </w:tcPr>
          <w:p w14:paraId="6E76761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Лестничная клетка 1</w:t>
            </w:r>
          </w:p>
        </w:tc>
        <w:tc>
          <w:tcPr>
            <w:tcW w:w="1701" w:type="dxa"/>
            <w:tcBorders>
              <w:top w:val="nil"/>
              <w:left w:val="nil"/>
              <w:bottom w:val="single" w:sz="4" w:space="0" w:color="000000"/>
              <w:right w:val="single" w:sz="4" w:space="0" w:color="000000"/>
            </w:tcBorders>
            <w:hideMark/>
          </w:tcPr>
          <w:p w14:paraId="519CB46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03C1DD3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3F503BE1"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041609B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5C7FAFA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r>
      <w:tr w:rsidR="00A966DD" w:rsidRPr="00A966DD" w14:paraId="57543B14"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1769173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125</w:t>
            </w:r>
          </w:p>
        </w:tc>
        <w:tc>
          <w:tcPr>
            <w:tcW w:w="426" w:type="dxa"/>
            <w:tcBorders>
              <w:top w:val="nil"/>
              <w:left w:val="nil"/>
              <w:bottom w:val="single" w:sz="4" w:space="0" w:color="000000"/>
              <w:right w:val="single" w:sz="4" w:space="0" w:color="000000"/>
            </w:tcBorders>
            <w:noWrap/>
            <w:hideMark/>
          </w:tcPr>
          <w:p w14:paraId="35ACF68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477B109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20,4</w:t>
            </w:r>
          </w:p>
        </w:tc>
        <w:tc>
          <w:tcPr>
            <w:tcW w:w="1701" w:type="dxa"/>
            <w:tcBorders>
              <w:top w:val="nil"/>
              <w:left w:val="nil"/>
              <w:bottom w:val="single" w:sz="4" w:space="0" w:color="auto"/>
              <w:right w:val="single" w:sz="4" w:space="0" w:color="auto"/>
            </w:tcBorders>
            <w:shd w:val="clear" w:color="000000" w:fill="FFFFFF"/>
            <w:hideMark/>
          </w:tcPr>
          <w:p w14:paraId="5738E98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Лестничная клетка 2</w:t>
            </w:r>
          </w:p>
        </w:tc>
        <w:tc>
          <w:tcPr>
            <w:tcW w:w="1701" w:type="dxa"/>
            <w:tcBorders>
              <w:top w:val="nil"/>
              <w:left w:val="nil"/>
              <w:bottom w:val="single" w:sz="4" w:space="0" w:color="000000"/>
              <w:right w:val="single" w:sz="4" w:space="0" w:color="000000"/>
            </w:tcBorders>
            <w:hideMark/>
          </w:tcPr>
          <w:p w14:paraId="3D644E2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4C1784D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3D4FEEF1"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3E8E6E4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7929E57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r>
      <w:tr w:rsidR="00A966DD" w:rsidRPr="00A966DD" w14:paraId="30437B48" w14:textId="77777777" w:rsidTr="002261D3">
        <w:trPr>
          <w:trHeight w:val="300"/>
        </w:trPr>
        <w:tc>
          <w:tcPr>
            <w:tcW w:w="567" w:type="dxa"/>
            <w:tcBorders>
              <w:top w:val="nil"/>
              <w:left w:val="single" w:sz="4" w:space="0" w:color="000000"/>
              <w:bottom w:val="single" w:sz="4" w:space="0" w:color="000000"/>
              <w:right w:val="single" w:sz="4" w:space="0" w:color="000000"/>
            </w:tcBorders>
            <w:noWrap/>
            <w:hideMark/>
          </w:tcPr>
          <w:p w14:paraId="556B410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126</w:t>
            </w:r>
          </w:p>
        </w:tc>
        <w:tc>
          <w:tcPr>
            <w:tcW w:w="426" w:type="dxa"/>
            <w:tcBorders>
              <w:top w:val="nil"/>
              <w:left w:val="nil"/>
              <w:bottom w:val="single" w:sz="4" w:space="0" w:color="000000"/>
              <w:right w:val="single" w:sz="4" w:space="0" w:color="000000"/>
            </w:tcBorders>
            <w:noWrap/>
            <w:hideMark/>
          </w:tcPr>
          <w:p w14:paraId="0EABD1A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4</w:t>
            </w:r>
          </w:p>
        </w:tc>
        <w:tc>
          <w:tcPr>
            <w:tcW w:w="1101" w:type="dxa"/>
            <w:tcBorders>
              <w:top w:val="nil"/>
              <w:left w:val="nil"/>
              <w:bottom w:val="single" w:sz="4" w:space="0" w:color="000000"/>
              <w:right w:val="single" w:sz="4" w:space="0" w:color="000000"/>
            </w:tcBorders>
            <w:noWrap/>
            <w:hideMark/>
          </w:tcPr>
          <w:p w14:paraId="7096375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16,7</w:t>
            </w:r>
          </w:p>
        </w:tc>
        <w:tc>
          <w:tcPr>
            <w:tcW w:w="1701" w:type="dxa"/>
            <w:tcBorders>
              <w:top w:val="nil"/>
              <w:left w:val="nil"/>
              <w:bottom w:val="single" w:sz="4" w:space="0" w:color="auto"/>
              <w:right w:val="single" w:sz="4" w:space="0" w:color="auto"/>
            </w:tcBorders>
            <w:shd w:val="clear" w:color="000000" w:fill="FFFFFF"/>
            <w:hideMark/>
          </w:tcPr>
          <w:p w14:paraId="4DD6491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Лестничная клетка 3</w:t>
            </w:r>
          </w:p>
        </w:tc>
        <w:tc>
          <w:tcPr>
            <w:tcW w:w="1701" w:type="dxa"/>
            <w:tcBorders>
              <w:top w:val="nil"/>
              <w:left w:val="nil"/>
              <w:bottom w:val="single" w:sz="4" w:space="0" w:color="000000"/>
              <w:right w:val="single" w:sz="4" w:space="0" w:color="000000"/>
            </w:tcBorders>
            <w:hideMark/>
          </w:tcPr>
          <w:p w14:paraId="30BDF53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ЛПО 2*36</w:t>
            </w:r>
          </w:p>
        </w:tc>
        <w:tc>
          <w:tcPr>
            <w:tcW w:w="1450" w:type="dxa"/>
            <w:tcBorders>
              <w:top w:val="nil"/>
              <w:left w:val="nil"/>
              <w:bottom w:val="single" w:sz="4" w:space="0" w:color="000000"/>
              <w:right w:val="single" w:sz="4" w:space="0" w:color="000000"/>
            </w:tcBorders>
            <w:hideMark/>
          </w:tcPr>
          <w:p w14:paraId="0274B88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накладной</w:t>
            </w:r>
          </w:p>
        </w:tc>
        <w:tc>
          <w:tcPr>
            <w:tcW w:w="1417" w:type="dxa"/>
            <w:tcBorders>
              <w:top w:val="nil"/>
              <w:left w:val="nil"/>
              <w:bottom w:val="single" w:sz="4" w:space="0" w:color="auto"/>
              <w:right w:val="single" w:sz="4" w:space="0" w:color="auto"/>
            </w:tcBorders>
            <w:shd w:val="clear" w:color="000000" w:fill="FFFFFF"/>
            <w:hideMark/>
          </w:tcPr>
          <w:p w14:paraId="52D84825" w14:textId="77777777" w:rsidR="00A966DD" w:rsidRPr="00A966DD" w:rsidRDefault="00A966DD" w:rsidP="002261D3">
            <w:pPr>
              <w:spacing w:after="0" w:line="240" w:lineRule="auto"/>
              <w:jc w:val="both"/>
              <w:rPr>
                <w:rFonts w:ascii="Times New Roman" w:hAnsi="Times New Roman"/>
              </w:rPr>
            </w:pPr>
            <w:proofErr w:type="spellStart"/>
            <w:r w:rsidRPr="00A966DD">
              <w:rPr>
                <w:rFonts w:ascii="Times New Roman" w:hAnsi="Times New Roman"/>
              </w:rPr>
              <w:t>люмисцентные</w:t>
            </w:r>
            <w:proofErr w:type="spellEnd"/>
          </w:p>
        </w:tc>
        <w:tc>
          <w:tcPr>
            <w:tcW w:w="851" w:type="dxa"/>
            <w:tcBorders>
              <w:top w:val="nil"/>
              <w:left w:val="nil"/>
              <w:bottom w:val="single" w:sz="4" w:space="0" w:color="000000"/>
              <w:right w:val="single" w:sz="4" w:space="0" w:color="000000"/>
            </w:tcBorders>
            <w:hideMark/>
          </w:tcPr>
          <w:p w14:paraId="4E548E4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G13</w:t>
            </w:r>
          </w:p>
        </w:tc>
        <w:tc>
          <w:tcPr>
            <w:tcW w:w="1134" w:type="dxa"/>
            <w:tcBorders>
              <w:top w:val="nil"/>
              <w:left w:val="nil"/>
              <w:bottom w:val="single" w:sz="4" w:space="0" w:color="auto"/>
              <w:right w:val="single" w:sz="4" w:space="0" w:color="auto"/>
            </w:tcBorders>
            <w:shd w:val="clear" w:color="000000" w:fill="FFFFFF"/>
            <w:hideMark/>
          </w:tcPr>
          <w:p w14:paraId="1CE24A2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r>
    </w:tbl>
    <w:p w14:paraId="27DD4D14" w14:textId="77777777" w:rsidR="00A966DD" w:rsidRPr="00A966DD" w:rsidRDefault="00A966DD" w:rsidP="002261D3">
      <w:pPr>
        <w:spacing w:after="0" w:line="240" w:lineRule="auto"/>
        <w:jc w:val="both"/>
        <w:rPr>
          <w:rFonts w:ascii="Times New Roman" w:hAnsi="Times New Roman"/>
          <w:b/>
        </w:rPr>
      </w:pPr>
      <w:r w:rsidRPr="00A966DD">
        <w:rPr>
          <w:rFonts w:ascii="Times New Roman" w:hAnsi="Times New Roman"/>
          <w:b/>
        </w:rPr>
        <w:t>2.Светотехнические данные объекта</w:t>
      </w:r>
    </w:p>
    <w:p w14:paraId="6FE2BC8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Групповые щитки - 15</w:t>
      </w:r>
    </w:p>
    <w:p w14:paraId="68674CB9" w14:textId="77777777" w:rsidR="00A966DD" w:rsidRPr="00A966DD" w:rsidRDefault="00A966DD" w:rsidP="002261D3">
      <w:pPr>
        <w:spacing w:after="0" w:line="240" w:lineRule="auto"/>
        <w:jc w:val="both"/>
        <w:rPr>
          <w:rFonts w:ascii="Times New Roman" w:hAnsi="Times New Roman"/>
          <w:b/>
        </w:rPr>
      </w:pPr>
    </w:p>
    <w:p w14:paraId="5DF752B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b/>
        </w:rPr>
        <w:t>Раздел 2.</w:t>
      </w:r>
      <w:r w:rsidRPr="00A966DD">
        <w:rPr>
          <w:rFonts w:ascii="Times New Roman" w:hAnsi="Times New Roman"/>
        </w:rPr>
        <w:t xml:space="preserve"> </w:t>
      </w:r>
      <w:r w:rsidRPr="00A966DD">
        <w:rPr>
          <w:rFonts w:ascii="Times New Roman" w:hAnsi="Times New Roman"/>
          <w:b/>
        </w:rPr>
        <w:t>Состав и порядок технического обслуживания, требования к качеству, техническим характеристикам услуг, требования к их безопасности, и иные показатели, связанные с определением соответствия оказываемых услуг потребностям Заказчика</w:t>
      </w:r>
      <w:r w:rsidRPr="00A966DD">
        <w:rPr>
          <w:rFonts w:ascii="Times New Roman" w:hAnsi="Times New Roman"/>
        </w:rPr>
        <w:t>.</w:t>
      </w:r>
    </w:p>
    <w:p w14:paraId="742CF37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 xml:space="preserve">2.1. ТО электрических сетей и электрооборудования представляет собой комплекс организационно-технических мероприятий по поддержанию электрических сетей и электрооборудования в соответствии с их функциональным назначением. </w:t>
      </w:r>
    </w:p>
    <w:p w14:paraId="7B853D4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2.2. Техническое обслуживание направлено на поддержание качественного состояния систем электроснабжения и электрооборудования, а также их элементов, предупреждение их преждевременного износа и обеспечение надежного функционирования в течение всего периода использования по назначению.</w:t>
      </w:r>
    </w:p>
    <w:p w14:paraId="418BA76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2.3. Оказание услуг по ТО электрических сетей и электрооборудования проводится в соответствии с утвержденными и согласованными с Заказчиком графиками и должно обеспечивать:</w:t>
      </w:r>
    </w:p>
    <w:p w14:paraId="25A2DF1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Безопасные условия труда;</w:t>
      </w:r>
    </w:p>
    <w:p w14:paraId="7455045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Непрерывность проведения рабочего процесса; </w:t>
      </w:r>
    </w:p>
    <w:p w14:paraId="7C94640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Правильное функционирование электрических сетей и электрооборудования;</w:t>
      </w:r>
    </w:p>
    <w:p w14:paraId="63CE6C6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Постоянный контроль технического состояния электрических сетей и электрооборудования, а также определение пригодности его к дальнейшей эксплуатации;</w:t>
      </w:r>
    </w:p>
    <w:p w14:paraId="0122BCF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Соблюдение нормативных требований к эксплуатации сетей и оборудования;</w:t>
      </w:r>
    </w:p>
    <w:p w14:paraId="2CB7ECA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Выявлять и устранять неисправности и причины их возникновения, снижать их количество, продлевать межремонтные ресурсы (сроки) и сроки службы;</w:t>
      </w:r>
    </w:p>
    <w:p w14:paraId="26FEA0D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Ликвидировать или не допускать последствий воздействия неблагоприятных климатических, производственных и других дестабилизирующих факторов.</w:t>
      </w:r>
    </w:p>
    <w:p w14:paraId="116DBCE7" w14:textId="77777777" w:rsidR="00A966DD" w:rsidRPr="00A966DD" w:rsidRDefault="00A966DD" w:rsidP="002261D3">
      <w:pPr>
        <w:spacing w:after="0" w:line="240" w:lineRule="auto"/>
        <w:jc w:val="both"/>
        <w:rPr>
          <w:rFonts w:ascii="Times New Roman" w:hAnsi="Times New Roman"/>
          <w:b/>
        </w:rPr>
      </w:pPr>
    </w:p>
    <w:p w14:paraId="39F4A2C0" w14:textId="77777777" w:rsidR="00A966DD" w:rsidRPr="00A966DD" w:rsidRDefault="00A966DD" w:rsidP="002261D3">
      <w:pPr>
        <w:spacing w:after="0" w:line="240" w:lineRule="auto"/>
        <w:jc w:val="both"/>
        <w:rPr>
          <w:rFonts w:ascii="Times New Roman" w:hAnsi="Times New Roman"/>
          <w:b/>
        </w:rPr>
      </w:pPr>
      <w:r w:rsidRPr="00A966DD">
        <w:rPr>
          <w:rFonts w:ascii="Times New Roman" w:hAnsi="Times New Roman"/>
          <w:b/>
        </w:rPr>
        <w:t>Раздел 3. Состав работ по техническому обслуживанию электрических сетей и электрического оборудования:</w:t>
      </w:r>
    </w:p>
    <w:p w14:paraId="7914841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 xml:space="preserve">3.1. </w:t>
      </w:r>
      <w:proofErr w:type="gramStart"/>
      <w:r w:rsidRPr="00A966DD">
        <w:rPr>
          <w:rFonts w:ascii="Times New Roman" w:hAnsi="Times New Roman"/>
        </w:rPr>
        <w:t>Устранение неисправностей электротехнических устройств и сетей (смена перегоревших ламп и светильников, в помещениях, в том числе подвального и чердачного помещений, смена или ремонт розеток и выключателей, автоматов, пакетных переключателей, УЗО, выключателей, мелкий ремонт светильников и проводки (с заменой отдельными местами до 20-ти метров с прокладкой в кабель каналы), фасадного освещения, фонарей уличного освещения, демонтаж и монтаж оборудования, ремонт и техническое</w:t>
      </w:r>
      <w:proofErr w:type="gramEnd"/>
      <w:r w:rsidRPr="00A966DD">
        <w:rPr>
          <w:rFonts w:ascii="Times New Roman" w:hAnsi="Times New Roman"/>
        </w:rPr>
        <w:t xml:space="preserve"> обслуживание тепловых завес).</w:t>
      </w:r>
    </w:p>
    <w:p w14:paraId="231D455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3.2. Устранение мелких неисправностей электропроводки, с заменой отдельных участков до 20 м.</w:t>
      </w:r>
    </w:p>
    <w:p w14:paraId="34F92D2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3.3. Работы в объеме состава ТО электрических сетей и электрооборудования выполняются как в порядке профилактического обслуживания, так и по заявкам, поданным в устной либо письменной заявке.</w:t>
      </w:r>
    </w:p>
    <w:p w14:paraId="5645631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3.4. Установка дополнительных светильников, розеток, выключателей с прокладкой кабельной линии до 30м.</w:t>
      </w:r>
    </w:p>
    <w:p w14:paraId="3EF75F3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3.5. Замена люминесцентных светильников на </w:t>
      </w:r>
      <w:proofErr w:type="gramStart"/>
      <w:r w:rsidRPr="00A966DD">
        <w:rPr>
          <w:rFonts w:ascii="Times New Roman" w:hAnsi="Times New Roman"/>
        </w:rPr>
        <w:t>светодиодные</w:t>
      </w:r>
      <w:proofErr w:type="gramEnd"/>
      <w:r w:rsidRPr="00A966DD">
        <w:rPr>
          <w:rFonts w:ascii="Times New Roman" w:hAnsi="Times New Roman"/>
        </w:rPr>
        <w:t xml:space="preserve"> (не более 10шт. в месяц);</w:t>
      </w:r>
    </w:p>
    <w:p w14:paraId="330CB67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3.6. Техническое обслуживание с заменой ламп, мелкий ремонт проводки и устранения неисправностей фонарей уличного и фасадного освещения.</w:t>
      </w:r>
    </w:p>
    <w:p w14:paraId="09C0EC3E" w14:textId="77777777" w:rsidR="00A966DD" w:rsidRPr="00A966DD" w:rsidRDefault="00A966DD" w:rsidP="002261D3">
      <w:pPr>
        <w:spacing w:after="0" w:line="240" w:lineRule="auto"/>
        <w:jc w:val="both"/>
        <w:rPr>
          <w:rFonts w:ascii="Times New Roman" w:hAnsi="Times New Roman"/>
        </w:rPr>
      </w:pPr>
    </w:p>
    <w:p w14:paraId="4933C76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b/>
        </w:rPr>
        <w:t xml:space="preserve">4. Обслуживание системы </w:t>
      </w:r>
      <w:proofErr w:type="spellStart"/>
      <w:r w:rsidRPr="00A966DD">
        <w:rPr>
          <w:rFonts w:ascii="Times New Roman" w:hAnsi="Times New Roman"/>
          <w:b/>
        </w:rPr>
        <w:t>электрообеспечения</w:t>
      </w:r>
      <w:proofErr w:type="spellEnd"/>
      <w:r w:rsidRPr="00A966DD">
        <w:rPr>
          <w:rFonts w:ascii="Times New Roman" w:hAnsi="Times New Roman"/>
        </w:rPr>
        <w:t>.</w:t>
      </w:r>
    </w:p>
    <w:p w14:paraId="6275EC8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4.1. ТО электрических сетей и электрооборудования включает:</w:t>
      </w:r>
    </w:p>
    <w:p w14:paraId="60FFA14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Плановое обслуживание;</w:t>
      </w:r>
    </w:p>
    <w:p w14:paraId="49DBF1E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Неплановое обслуживание.</w:t>
      </w:r>
    </w:p>
    <w:p w14:paraId="15DBBFC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Плановое (регламентированное) ТО электрических сетей и электрооборудования проводится по согласованному с заказчиком графику, составленному в соответствии с правилами внутреннего распорядка Заказчика, с учетом технической документации заводов-изготовителей со следующей периодичностью:</w:t>
      </w:r>
    </w:p>
    <w:p w14:paraId="2A57EF42" w14:textId="77777777" w:rsidR="00A966DD" w:rsidRPr="00A966DD" w:rsidRDefault="00A966DD" w:rsidP="002261D3">
      <w:pPr>
        <w:spacing w:after="0" w:line="240" w:lineRule="auto"/>
        <w:jc w:val="both"/>
        <w:rPr>
          <w:rFonts w:ascii="Times New Roman" w:hAnsi="Times New Roman"/>
          <w: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3544"/>
      </w:tblGrid>
      <w:tr w:rsidR="00A966DD" w:rsidRPr="00A966DD" w14:paraId="4F776C3C" w14:textId="77777777" w:rsidTr="005D503D">
        <w:tc>
          <w:tcPr>
            <w:tcW w:w="6941" w:type="dxa"/>
          </w:tcPr>
          <w:p w14:paraId="0A828DE6" w14:textId="77777777" w:rsidR="00A966DD" w:rsidRPr="00A966DD" w:rsidRDefault="00A966DD" w:rsidP="002261D3">
            <w:pPr>
              <w:spacing w:after="0" w:line="240" w:lineRule="auto"/>
              <w:jc w:val="both"/>
              <w:rPr>
                <w:rFonts w:ascii="Times New Roman" w:hAnsi="Times New Roman"/>
                <w:b/>
              </w:rPr>
            </w:pPr>
            <w:r w:rsidRPr="00A966DD">
              <w:rPr>
                <w:rFonts w:ascii="Times New Roman" w:hAnsi="Times New Roman"/>
                <w:b/>
              </w:rPr>
              <w:t>Регламент услуг</w:t>
            </w:r>
          </w:p>
        </w:tc>
        <w:tc>
          <w:tcPr>
            <w:tcW w:w="3544" w:type="dxa"/>
          </w:tcPr>
          <w:p w14:paraId="4D8A58A4" w14:textId="77777777" w:rsidR="00A966DD" w:rsidRPr="00A966DD" w:rsidRDefault="00A966DD" w:rsidP="002261D3">
            <w:pPr>
              <w:spacing w:after="0" w:line="240" w:lineRule="auto"/>
              <w:jc w:val="both"/>
              <w:rPr>
                <w:rFonts w:ascii="Times New Roman" w:hAnsi="Times New Roman"/>
                <w:b/>
              </w:rPr>
            </w:pPr>
            <w:r w:rsidRPr="00A966DD">
              <w:rPr>
                <w:rFonts w:ascii="Times New Roman" w:hAnsi="Times New Roman"/>
                <w:b/>
              </w:rPr>
              <w:t>Периодичность</w:t>
            </w:r>
          </w:p>
        </w:tc>
      </w:tr>
      <w:tr w:rsidR="00A966DD" w:rsidRPr="00A966DD" w14:paraId="554FD0EF" w14:textId="77777777" w:rsidTr="005D503D">
        <w:tc>
          <w:tcPr>
            <w:tcW w:w="10485" w:type="dxa"/>
            <w:gridSpan w:val="2"/>
          </w:tcPr>
          <w:p w14:paraId="33801FC6" w14:textId="77777777" w:rsidR="00A966DD" w:rsidRPr="00A966DD" w:rsidRDefault="00A966DD" w:rsidP="002261D3">
            <w:pPr>
              <w:spacing w:after="0" w:line="240" w:lineRule="auto"/>
              <w:jc w:val="both"/>
              <w:rPr>
                <w:rFonts w:ascii="Times New Roman" w:hAnsi="Times New Roman"/>
                <w:b/>
              </w:rPr>
            </w:pPr>
            <w:r w:rsidRPr="00A966DD">
              <w:rPr>
                <w:rFonts w:ascii="Times New Roman" w:hAnsi="Times New Roman"/>
                <w:b/>
              </w:rPr>
              <w:t>Внутренние силовые электрические сети, выполненные проводами различных марок и сечений</w:t>
            </w:r>
          </w:p>
        </w:tc>
      </w:tr>
      <w:tr w:rsidR="00A966DD" w:rsidRPr="00A966DD" w14:paraId="737335B2" w14:textId="77777777" w:rsidTr="005D503D">
        <w:tc>
          <w:tcPr>
            <w:tcW w:w="6941" w:type="dxa"/>
          </w:tcPr>
          <w:p w14:paraId="720F512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Визуальный осмотр электрических сетей </w:t>
            </w:r>
          </w:p>
        </w:tc>
        <w:tc>
          <w:tcPr>
            <w:tcW w:w="3544" w:type="dxa"/>
          </w:tcPr>
          <w:p w14:paraId="50A8B6A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 раза в неделю</w:t>
            </w:r>
          </w:p>
        </w:tc>
      </w:tr>
      <w:tr w:rsidR="00A966DD" w:rsidRPr="00A966DD" w14:paraId="0C8AE478" w14:textId="77777777" w:rsidTr="005D503D">
        <w:tc>
          <w:tcPr>
            <w:tcW w:w="6941" w:type="dxa"/>
          </w:tcPr>
          <w:p w14:paraId="25DFED7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Проверка состояния паек в распределительных коробках</w:t>
            </w:r>
          </w:p>
        </w:tc>
        <w:tc>
          <w:tcPr>
            <w:tcW w:w="3544" w:type="dxa"/>
          </w:tcPr>
          <w:p w14:paraId="1AA6D01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 раза в квартал</w:t>
            </w:r>
          </w:p>
        </w:tc>
      </w:tr>
      <w:tr w:rsidR="00A966DD" w:rsidRPr="00A966DD" w14:paraId="0E8093BD" w14:textId="77777777" w:rsidTr="005D503D">
        <w:tc>
          <w:tcPr>
            <w:tcW w:w="6941" w:type="dxa"/>
          </w:tcPr>
          <w:p w14:paraId="476B93B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Устранение провеса сетей, мест с поврежденной изоляцией</w:t>
            </w:r>
          </w:p>
        </w:tc>
        <w:tc>
          <w:tcPr>
            <w:tcW w:w="3544" w:type="dxa"/>
          </w:tcPr>
          <w:p w14:paraId="050E3E81" w14:textId="7A5060E5" w:rsidR="00A966DD" w:rsidRPr="00A966DD" w:rsidRDefault="00A966DD" w:rsidP="00E80B4B">
            <w:pPr>
              <w:spacing w:after="0" w:line="240" w:lineRule="auto"/>
              <w:jc w:val="both"/>
              <w:rPr>
                <w:rFonts w:ascii="Times New Roman" w:hAnsi="Times New Roman"/>
              </w:rPr>
            </w:pPr>
            <w:r w:rsidRPr="00A966DD">
              <w:rPr>
                <w:rFonts w:ascii="Times New Roman" w:hAnsi="Times New Roman"/>
              </w:rPr>
              <w:t xml:space="preserve">В течение </w:t>
            </w:r>
            <w:r w:rsidR="00E80B4B">
              <w:rPr>
                <w:rFonts w:ascii="Times New Roman" w:hAnsi="Times New Roman"/>
              </w:rPr>
              <w:t>3</w:t>
            </w:r>
            <w:r w:rsidRPr="00A966DD">
              <w:rPr>
                <w:rFonts w:ascii="Times New Roman" w:hAnsi="Times New Roman"/>
              </w:rPr>
              <w:t xml:space="preserve"> </w:t>
            </w:r>
            <w:r w:rsidR="00E80B4B">
              <w:rPr>
                <w:rFonts w:ascii="Times New Roman" w:hAnsi="Times New Roman"/>
              </w:rPr>
              <w:t>часов</w:t>
            </w:r>
            <w:r w:rsidRPr="00A966DD">
              <w:rPr>
                <w:rFonts w:ascii="Times New Roman" w:hAnsi="Times New Roman"/>
              </w:rPr>
              <w:t xml:space="preserve"> с момента обнаружения</w:t>
            </w:r>
          </w:p>
        </w:tc>
      </w:tr>
      <w:tr w:rsidR="00A966DD" w:rsidRPr="00A966DD" w14:paraId="610F89F9" w14:textId="77777777" w:rsidTr="005D503D">
        <w:tc>
          <w:tcPr>
            <w:tcW w:w="6941" w:type="dxa"/>
          </w:tcPr>
          <w:p w14:paraId="75B067F7" w14:textId="77777777" w:rsidR="00A966DD" w:rsidRPr="00A966DD" w:rsidRDefault="00A966DD" w:rsidP="002261D3">
            <w:pPr>
              <w:spacing w:after="0" w:line="240" w:lineRule="auto"/>
              <w:jc w:val="both"/>
              <w:rPr>
                <w:rFonts w:ascii="Times New Roman" w:hAnsi="Times New Roman"/>
              </w:rPr>
            </w:pPr>
            <w:proofErr w:type="gramStart"/>
            <w:r w:rsidRPr="00A966DD">
              <w:rPr>
                <w:rFonts w:ascii="Times New Roman" w:hAnsi="Times New Roman"/>
              </w:rPr>
              <w:t>Контроль за</w:t>
            </w:r>
            <w:proofErr w:type="gramEnd"/>
            <w:r w:rsidRPr="00A966DD">
              <w:rPr>
                <w:rFonts w:ascii="Times New Roman" w:hAnsi="Times New Roman"/>
              </w:rPr>
              <w:t xml:space="preserve"> отсутствием перегревов и соответствия сетей фактическим нагрузкам</w:t>
            </w:r>
          </w:p>
        </w:tc>
        <w:tc>
          <w:tcPr>
            <w:tcW w:w="3544" w:type="dxa"/>
          </w:tcPr>
          <w:p w14:paraId="0B91525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Еженедельно</w:t>
            </w:r>
          </w:p>
        </w:tc>
      </w:tr>
      <w:tr w:rsidR="00A966DD" w:rsidRPr="00A966DD" w14:paraId="725CFA10" w14:textId="77777777" w:rsidTr="005D503D">
        <w:tc>
          <w:tcPr>
            <w:tcW w:w="6941" w:type="dxa"/>
          </w:tcPr>
          <w:p w14:paraId="2C2CF72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Проверка состояния заземления трубных проводок</w:t>
            </w:r>
          </w:p>
        </w:tc>
        <w:tc>
          <w:tcPr>
            <w:tcW w:w="3544" w:type="dxa"/>
          </w:tcPr>
          <w:p w14:paraId="5412DAB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 раза в квартал</w:t>
            </w:r>
          </w:p>
        </w:tc>
      </w:tr>
      <w:tr w:rsidR="00A966DD" w:rsidRPr="00A966DD" w14:paraId="664D9F7C" w14:textId="77777777" w:rsidTr="005D503D">
        <w:tc>
          <w:tcPr>
            <w:tcW w:w="6941" w:type="dxa"/>
          </w:tcPr>
          <w:p w14:paraId="73F22D5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Проверка работоспособности розеток и выключателей</w:t>
            </w:r>
          </w:p>
        </w:tc>
        <w:tc>
          <w:tcPr>
            <w:tcW w:w="3544" w:type="dxa"/>
          </w:tcPr>
          <w:p w14:paraId="2CC3959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неделю</w:t>
            </w:r>
          </w:p>
        </w:tc>
      </w:tr>
      <w:tr w:rsidR="00A966DD" w:rsidRPr="00A966DD" w14:paraId="0DA8CB91" w14:textId="77777777" w:rsidTr="005D503D">
        <w:tc>
          <w:tcPr>
            <w:tcW w:w="6941" w:type="dxa"/>
          </w:tcPr>
          <w:p w14:paraId="4AEC40A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Установка дополнительных светильников, розеток и выключателей с длиной новой кабельной трассы до 30 метров</w:t>
            </w:r>
          </w:p>
        </w:tc>
        <w:tc>
          <w:tcPr>
            <w:tcW w:w="3544" w:type="dxa"/>
          </w:tcPr>
          <w:p w14:paraId="6478E9A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По заявкам Заказчика</w:t>
            </w:r>
          </w:p>
        </w:tc>
      </w:tr>
      <w:tr w:rsidR="00A966DD" w:rsidRPr="00A966DD" w14:paraId="70A454B9" w14:textId="77777777" w:rsidTr="005D503D">
        <w:tc>
          <w:tcPr>
            <w:tcW w:w="6941" w:type="dxa"/>
          </w:tcPr>
          <w:p w14:paraId="1F9644F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Замена люминесцентных светильников на </w:t>
            </w:r>
            <w:proofErr w:type="gramStart"/>
            <w:r w:rsidRPr="00A966DD">
              <w:rPr>
                <w:rFonts w:ascii="Times New Roman" w:hAnsi="Times New Roman"/>
              </w:rPr>
              <w:t>светодиодные</w:t>
            </w:r>
            <w:proofErr w:type="gramEnd"/>
          </w:p>
        </w:tc>
        <w:tc>
          <w:tcPr>
            <w:tcW w:w="3544" w:type="dxa"/>
          </w:tcPr>
          <w:p w14:paraId="62E119B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Не более 10 </w:t>
            </w:r>
            <w:proofErr w:type="spellStart"/>
            <w:proofErr w:type="gramStart"/>
            <w:r w:rsidRPr="00A966DD">
              <w:rPr>
                <w:rFonts w:ascii="Times New Roman" w:hAnsi="Times New Roman"/>
              </w:rPr>
              <w:t>шт</w:t>
            </w:r>
            <w:proofErr w:type="spellEnd"/>
            <w:proofErr w:type="gramEnd"/>
            <w:r w:rsidRPr="00A966DD">
              <w:rPr>
                <w:rFonts w:ascii="Times New Roman" w:hAnsi="Times New Roman"/>
              </w:rPr>
              <w:t xml:space="preserve"> в месяц</w:t>
            </w:r>
          </w:p>
        </w:tc>
      </w:tr>
      <w:tr w:rsidR="00A966DD" w:rsidRPr="00A966DD" w14:paraId="6B1B422C" w14:textId="77777777" w:rsidTr="005D503D">
        <w:tc>
          <w:tcPr>
            <w:tcW w:w="6941" w:type="dxa"/>
          </w:tcPr>
          <w:p w14:paraId="6B5335D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Замена розеток и выключателей </w:t>
            </w:r>
          </w:p>
        </w:tc>
        <w:tc>
          <w:tcPr>
            <w:tcW w:w="3544" w:type="dxa"/>
          </w:tcPr>
          <w:p w14:paraId="7245640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В случае выхода из строя и по заявкам Заказчика</w:t>
            </w:r>
          </w:p>
        </w:tc>
      </w:tr>
      <w:tr w:rsidR="00A966DD" w:rsidRPr="00A966DD" w14:paraId="2F61CE5D" w14:textId="77777777" w:rsidTr="005D503D">
        <w:tc>
          <w:tcPr>
            <w:tcW w:w="6941" w:type="dxa"/>
          </w:tcPr>
          <w:p w14:paraId="0FC685E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Чистка светильников</w:t>
            </w:r>
          </w:p>
        </w:tc>
        <w:tc>
          <w:tcPr>
            <w:tcW w:w="3544" w:type="dxa"/>
          </w:tcPr>
          <w:p w14:paraId="4E0BA26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ходе исполнения Договора и по заявке Заказчика</w:t>
            </w:r>
          </w:p>
        </w:tc>
      </w:tr>
      <w:tr w:rsidR="00A966DD" w:rsidRPr="00A966DD" w14:paraId="7D4A8627" w14:textId="77777777" w:rsidTr="005D503D">
        <w:tc>
          <w:tcPr>
            <w:tcW w:w="6941" w:type="dxa"/>
          </w:tcPr>
          <w:p w14:paraId="56369F2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Замена сгоревших ламп</w:t>
            </w:r>
          </w:p>
        </w:tc>
        <w:tc>
          <w:tcPr>
            <w:tcW w:w="3544" w:type="dxa"/>
          </w:tcPr>
          <w:p w14:paraId="08854F9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В случае выхода из строя и по заявкам Заказчика</w:t>
            </w:r>
          </w:p>
        </w:tc>
      </w:tr>
      <w:tr w:rsidR="00A966DD" w:rsidRPr="00A966DD" w14:paraId="37876A6F" w14:textId="77777777" w:rsidTr="005D503D">
        <w:tc>
          <w:tcPr>
            <w:tcW w:w="6941" w:type="dxa"/>
          </w:tcPr>
          <w:p w14:paraId="2F09788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Проверка пускорегулирующего аппарата и дросселей люминесцентных светильников</w:t>
            </w:r>
          </w:p>
        </w:tc>
        <w:tc>
          <w:tcPr>
            <w:tcW w:w="3544" w:type="dxa"/>
          </w:tcPr>
          <w:p w14:paraId="1960F44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месяц</w:t>
            </w:r>
          </w:p>
        </w:tc>
      </w:tr>
      <w:tr w:rsidR="00A966DD" w:rsidRPr="00A966DD" w14:paraId="16C87401" w14:textId="77777777" w:rsidTr="005D503D">
        <w:tc>
          <w:tcPr>
            <w:tcW w:w="6941" w:type="dxa"/>
          </w:tcPr>
          <w:p w14:paraId="610AF1B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Проверка исправности аварийного освещения при отключении рабочего освещения</w:t>
            </w:r>
          </w:p>
        </w:tc>
        <w:tc>
          <w:tcPr>
            <w:tcW w:w="3544" w:type="dxa"/>
          </w:tcPr>
          <w:p w14:paraId="7BE8386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месяц</w:t>
            </w:r>
          </w:p>
        </w:tc>
      </w:tr>
      <w:tr w:rsidR="00A966DD" w:rsidRPr="00A966DD" w14:paraId="2DB3214F" w14:textId="77777777" w:rsidTr="005D503D">
        <w:tc>
          <w:tcPr>
            <w:tcW w:w="6941" w:type="dxa"/>
          </w:tcPr>
          <w:p w14:paraId="231700D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Технологическое обслуживание и ремонт уличного освещения и подсветки</w:t>
            </w:r>
          </w:p>
        </w:tc>
        <w:tc>
          <w:tcPr>
            <w:tcW w:w="3544" w:type="dxa"/>
          </w:tcPr>
          <w:p w14:paraId="4487ED9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ходе исполнения Договора и по заявке Заказчика</w:t>
            </w:r>
          </w:p>
        </w:tc>
      </w:tr>
      <w:tr w:rsidR="00A966DD" w:rsidRPr="00A966DD" w14:paraId="2B2B4D4F" w14:textId="77777777" w:rsidTr="005D503D">
        <w:tc>
          <w:tcPr>
            <w:tcW w:w="6941" w:type="dxa"/>
          </w:tcPr>
          <w:p w14:paraId="4C11B0E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Устранение неисправностей выявленных в ходе осмотра</w:t>
            </w:r>
          </w:p>
        </w:tc>
        <w:tc>
          <w:tcPr>
            <w:tcW w:w="3544" w:type="dxa"/>
          </w:tcPr>
          <w:p w14:paraId="5DBCB2F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в течение 1 суток</w:t>
            </w:r>
          </w:p>
        </w:tc>
      </w:tr>
      <w:tr w:rsidR="00A966DD" w:rsidRPr="00A966DD" w14:paraId="681B5DF7" w14:textId="77777777" w:rsidTr="005D503D">
        <w:tc>
          <w:tcPr>
            <w:tcW w:w="10485" w:type="dxa"/>
            <w:gridSpan w:val="2"/>
          </w:tcPr>
          <w:p w14:paraId="3741886C" w14:textId="77777777" w:rsidR="00A966DD" w:rsidRPr="00A966DD" w:rsidRDefault="00A966DD" w:rsidP="002261D3">
            <w:pPr>
              <w:spacing w:after="0" w:line="240" w:lineRule="auto"/>
              <w:jc w:val="both"/>
              <w:rPr>
                <w:rFonts w:ascii="Times New Roman" w:hAnsi="Times New Roman"/>
                <w:b/>
              </w:rPr>
            </w:pPr>
            <w:r w:rsidRPr="00A966DD">
              <w:rPr>
                <w:rFonts w:ascii="Times New Roman" w:hAnsi="Times New Roman"/>
                <w:b/>
              </w:rPr>
              <w:t>Силовые щиты и щиты освещения</w:t>
            </w:r>
          </w:p>
        </w:tc>
      </w:tr>
      <w:tr w:rsidR="00A966DD" w:rsidRPr="00A966DD" w14:paraId="1CB2656B" w14:textId="77777777" w:rsidTr="005D503D">
        <w:tc>
          <w:tcPr>
            <w:tcW w:w="6941" w:type="dxa"/>
          </w:tcPr>
          <w:p w14:paraId="7CF0B88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Визуальный осмотр электроустановок</w:t>
            </w:r>
          </w:p>
        </w:tc>
        <w:tc>
          <w:tcPr>
            <w:tcW w:w="3544" w:type="dxa"/>
          </w:tcPr>
          <w:p w14:paraId="39E4E1A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неделю</w:t>
            </w:r>
          </w:p>
        </w:tc>
      </w:tr>
      <w:tr w:rsidR="00A966DD" w:rsidRPr="00A966DD" w14:paraId="722CBC1F" w14:textId="77777777" w:rsidTr="005D503D">
        <w:tc>
          <w:tcPr>
            <w:tcW w:w="6941" w:type="dxa"/>
          </w:tcPr>
          <w:p w14:paraId="02E97CD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Проверка нормальной работоспособности электроустановок</w:t>
            </w:r>
          </w:p>
        </w:tc>
        <w:tc>
          <w:tcPr>
            <w:tcW w:w="3544" w:type="dxa"/>
          </w:tcPr>
          <w:p w14:paraId="5267C63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10 дней</w:t>
            </w:r>
          </w:p>
        </w:tc>
      </w:tr>
      <w:tr w:rsidR="00A966DD" w:rsidRPr="00A966DD" w14:paraId="30686235" w14:textId="77777777" w:rsidTr="005D503D">
        <w:tc>
          <w:tcPr>
            <w:tcW w:w="6941" w:type="dxa"/>
          </w:tcPr>
          <w:p w14:paraId="3939D75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Протяжка всех болтовых соединений</w:t>
            </w:r>
          </w:p>
        </w:tc>
        <w:tc>
          <w:tcPr>
            <w:tcW w:w="3544" w:type="dxa"/>
          </w:tcPr>
          <w:p w14:paraId="7B06012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месяц</w:t>
            </w:r>
          </w:p>
        </w:tc>
      </w:tr>
      <w:tr w:rsidR="00A966DD" w:rsidRPr="00A966DD" w14:paraId="719B3057" w14:textId="77777777" w:rsidTr="005D503D">
        <w:tc>
          <w:tcPr>
            <w:tcW w:w="6941" w:type="dxa"/>
          </w:tcPr>
          <w:p w14:paraId="2F8C681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Протяжка автоматов отходящих линий</w:t>
            </w:r>
          </w:p>
        </w:tc>
        <w:tc>
          <w:tcPr>
            <w:tcW w:w="3544" w:type="dxa"/>
          </w:tcPr>
          <w:p w14:paraId="3882163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месяц</w:t>
            </w:r>
          </w:p>
        </w:tc>
      </w:tr>
      <w:tr w:rsidR="00A966DD" w:rsidRPr="00A966DD" w14:paraId="1ADDA07C" w14:textId="77777777" w:rsidTr="005D503D">
        <w:tc>
          <w:tcPr>
            <w:tcW w:w="6941" w:type="dxa"/>
          </w:tcPr>
          <w:p w14:paraId="699A7D2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Проверка земляных соединений</w:t>
            </w:r>
          </w:p>
        </w:tc>
        <w:tc>
          <w:tcPr>
            <w:tcW w:w="3544" w:type="dxa"/>
          </w:tcPr>
          <w:p w14:paraId="66C1260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месяц</w:t>
            </w:r>
          </w:p>
        </w:tc>
      </w:tr>
      <w:tr w:rsidR="00A966DD" w:rsidRPr="00A966DD" w14:paraId="267E806F" w14:textId="77777777" w:rsidTr="005D503D">
        <w:tc>
          <w:tcPr>
            <w:tcW w:w="6941" w:type="dxa"/>
          </w:tcPr>
          <w:p w14:paraId="43626DC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Удаление пыли с токоведущих частей</w:t>
            </w:r>
          </w:p>
        </w:tc>
        <w:tc>
          <w:tcPr>
            <w:tcW w:w="3544" w:type="dxa"/>
          </w:tcPr>
          <w:p w14:paraId="3219E54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месяц</w:t>
            </w:r>
          </w:p>
        </w:tc>
      </w:tr>
      <w:tr w:rsidR="00A966DD" w:rsidRPr="00A966DD" w14:paraId="61436C82" w14:textId="77777777" w:rsidTr="005D503D">
        <w:tc>
          <w:tcPr>
            <w:tcW w:w="6941" w:type="dxa"/>
          </w:tcPr>
          <w:p w14:paraId="5E11E46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Проверка соответствия аппаратов условиям эксплуатации и нагрузке</w:t>
            </w:r>
          </w:p>
        </w:tc>
        <w:tc>
          <w:tcPr>
            <w:tcW w:w="3544" w:type="dxa"/>
          </w:tcPr>
          <w:p w14:paraId="6F7471E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Ежемесячно, а также после ремонтов и реконструкций</w:t>
            </w:r>
          </w:p>
        </w:tc>
      </w:tr>
      <w:tr w:rsidR="00A966DD" w:rsidRPr="00A966DD" w14:paraId="111C66B3" w14:textId="77777777" w:rsidTr="005D503D">
        <w:tc>
          <w:tcPr>
            <w:tcW w:w="6941" w:type="dxa"/>
          </w:tcPr>
          <w:p w14:paraId="72A6A82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Чистка контактов от грязи и наплывов</w:t>
            </w:r>
          </w:p>
        </w:tc>
        <w:tc>
          <w:tcPr>
            <w:tcW w:w="3544" w:type="dxa"/>
          </w:tcPr>
          <w:p w14:paraId="7E8D630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месяц</w:t>
            </w:r>
          </w:p>
        </w:tc>
      </w:tr>
      <w:tr w:rsidR="00A966DD" w:rsidRPr="00A966DD" w14:paraId="4E8E4739" w14:textId="77777777" w:rsidTr="005D503D">
        <w:tc>
          <w:tcPr>
            <w:tcW w:w="6941" w:type="dxa"/>
          </w:tcPr>
          <w:p w14:paraId="099C973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Проверка исправности и устранение неисправности кожухов, рукояток, замков, ручек и другой арматуры</w:t>
            </w:r>
          </w:p>
        </w:tc>
        <w:tc>
          <w:tcPr>
            <w:tcW w:w="3544" w:type="dxa"/>
          </w:tcPr>
          <w:p w14:paraId="576165E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месяц</w:t>
            </w:r>
          </w:p>
        </w:tc>
      </w:tr>
      <w:tr w:rsidR="00A966DD" w:rsidRPr="00A966DD" w14:paraId="1F6F9511" w14:textId="77777777" w:rsidTr="005D503D">
        <w:tc>
          <w:tcPr>
            <w:tcW w:w="6941" w:type="dxa"/>
          </w:tcPr>
          <w:p w14:paraId="434F316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Проверка нагрева элементов сопротивления, контактов всех пускорегулирующих аппаратов</w:t>
            </w:r>
          </w:p>
        </w:tc>
        <w:tc>
          <w:tcPr>
            <w:tcW w:w="3544" w:type="dxa"/>
          </w:tcPr>
          <w:p w14:paraId="5027BC4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месяц</w:t>
            </w:r>
          </w:p>
        </w:tc>
      </w:tr>
      <w:tr w:rsidR="00A966DD" w:rsidRPr="00A966DD" w14:paraId="43BA5246" w14:textId="77777777" w:rsidTr="005D503D">
        <w:tc>
          <w:tcPr>
            <w:tcW w:w="6941" w:type="dxa"/>
          </w:tcPr>
          <w:p w14:paraId="16B65E6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Проверка наличия нагревательных элементов и тепловых реле, а также их соответствие номинальному току токоприемника</w:t>
            </w:r>
          </w:p>
        </w:tc>
        <w:tc>
          <w:tcPr>
            <w:tcW w:w="3544" w:type="dxa"/>
          </w:tcPr>
          <w:p w14:paraId="6D507C3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месяц</w:t>
            </w:r>
          </w:p>
        </w:tc>
      </w:tr>
      <w:tr w:rsidR="00A966DD" w:rsidRPr="00A966DD" w14:paraId="5DFAA64E" w14:textId="77777777" w:rsidTr="005D503D">
        <w:tc>
          <w:tcPr>
            <w:tcW w:w="6941" w:type="dxa"/>
          </w:tcPr>
          <w:p w14:paraId="5DF330D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Проверка наличия и исправности механической блокировки</w:t>
            </w:r>
          </w:p>
        </w:tc>
        <w:tc>
          <w:tcPr>
            <w:tcW w:w="3544" w:type="dxa"/>
          </w:tcPr>
          <w:p w14:paraId="55A60AD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месяц</w:t>
            </w:r>
          </w:p>
        </w:tc>
      </w:tr>
      <w:tr w:rsidR="00A966DD" w:rsidRPr="00A966DD" w14:paraId="58DCCA7F" w14:textId="77777777" w:rsidTr="005D503D">
        <w:tc>
          <w:tcPr>
            <w:tcW w:w="6941" w:type="dxa"/>
          </w:tcPr>
          <w:p w14:paraId="73CAF41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Проверка наличия соответствующих надписей на щитках, панелях и аппаратах</w:t>
            </w:r>
          </w:p>
        </w:tc>
        <w:tc>
          <w:tcPr>
            <w:tcW w:w="3544" w:type="dxa"/>
          </w:tcPr>
          <w:p w14:paraId="4C0437C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квартал</w:t>
            </w:r>
          </w:p>
        </w:tc>
      </w:tr>
      <w:tr w:rsidR="00A966DD" w:rsidRPr="00A966DD" w14:paraId="62C8EEF8" w14:textId="77777777" w:rsidTr="005D503D">
        <w:tc>
          <w:tcPr>
            <w:tcW w:w="6941" w:type="dxa"/>
          </w:tcPr>
          <w:p w14:paraId="295157F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Проверка работы сигнальных устройств и целостности пломб и реле в других аппаратах</w:t>
            </w:r>
          </w:p>
        </w:tc>
        <w:tc>
          <w:tcPr>
            <w:tcW w:w="3544" w:type="dxa"/>
          </w:tcPr>
          <w:p w14:paraId="30A91CF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 раз в квартал</w:t>
            </w:r>
          </w:p>
        </w:tc>
      </w:tr>
      <w:tr w:rsidR="00A966DD" w:rsidRPr="00A966DD" w14:paraId="7C174377" w14:textId="77777777" w:rsidTr="005D503D">
        <w:tc>
          <w:tcPr>
            <w:tcW w:w="6941" w:type="dxa"/>
          </w:tcPr>
          <w:p w14:paraId="5184859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Замена автоматов</w:t>
            </w:r>
          </w:p>
        </w:tc>
        <w:tc>
          <w:tcPr>
            <w:tcW w:w="3544" w:type="dxa"/>
          </w:tcPr>
          <w:p w14:paraId="6407035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В случае выхода из строя и по заявкам Заказчика</w:t>
            </w:r>
          </w:p>
        </w:tc>
      </w:tr>
      <w:tr w:rsidR="00A966DD" w:rsidRPr="00A966DD" w14:paraId="4C4F20AC" w14:textId="77777777" w:rsidTr="005D503D">
        <w:tc>
          <w:tcPr>
            <w:tcW w:w="6941" w:type="dxa"/>
          </w:tcPr>
          <w:p w14:paraId="238434E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Устранение неисправностей выявленных в ходе осмотра</w:t>
            </w:r>
          </w:p>
        </w:tc>
        <w:tc>
          <w:tcPr>
            <w:tcW w:w="3544" w:type="dxa"/>
          </w:tcPr>
          <w:p w14:paraId="21EE416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В течение  1 суток</w:t>
            </w:r>
          </w:p>
        </w:tc>
      </w:tr>
      <w:tr w:rsidR="00A966DD" w:rsidRPr="00A966DD" w14:paraId="26F02432" w14:textId="77777777" w:rsidTr="005D503D">
        <w:tc>
          <w:tcPr>
            <w:tcW w:w="6941" w:type="dxa"/>
          </w:tcPr>
          <w:p w14:paraId="12A538A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Проверка срабатывания дифференциальной защиты</w:t>
            </w:r>
          </w:p>
        </w:tc>
        <w:tc>
          <w:tcPr>
            <w:tcW w:w="3544" w:type="dxa"/>
          </w:tcPr>
          <w:p w14:paraId="677C4F0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 раза в квартал</w:t>
            </w:r>
          </w:p>
        </w:tc>
      </w:tr>
      <w:tr w:rsidR="00A966DD" w:rsidRPr="00A966DD" w14:paraId="2DE967D3" w14:textId="77777777" w:rsidTr="005D503D">
        <w:tc>
          <w:tcPr>
            <w:tcW w:w="10485" w:type="dxa"/>
            <w:gridSpan w:val="2"/>
          </w:tcPr>
          <w:p w14:paraId="65A96089" w14:textId="77777777" w:rsidR="00A966DD" w:rsidRPr="00A966DD" w:rsidRDefault="00A966DD" w:rsidP="002261D3">
            <w:pPr>
              <w:spacing w:after="0" w:line="240" w:lineRule="auto"/>
              <w:jc w:val="both"/>
              <w:rPr>
                <w:rFonts w:ascii="Times New Roman" w:hAnsi="Times New Roman"/>
                <w:b/>
              </w:rPr>
            </w:pPr>
            <w:r w:rsidRPr="00A966DD">
              <w:rPr>
                <w:rFonts w:ascii="Times New Roman" w:hAnsi="Times New Roman"/>
                <w:b/>
              </w:rPr>
              <w:t>Уличное и фасадное освещение</w:t>
            </w:r>
          </w:p>
        </w:tc>
      </w:tr>
      <w:tr w:rsidR="00A966DD" w:rsidRPr="00A966DD" w14:paraId="6C992B21" w14:textId="77777777" w:rsidTr="005D503D">
        <w:tc>
          <w:tcPr>
            <w:tcW w:w="6941" w:type="dxa"/>
          </w:tcPr>
          <w:p w14:paraId="6E40CD6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Ремонт поврежденных элементов сетей наружного освещения для элементов, влияющих на работу сетей или электробезопасность</w:t>
            </w:r>
          </w:p>
        </w:tc>
        <w:tc>
          <w:tcPr>
            <w:tcW w:w="3544" w:type="dxa"/>
          </w:tcPr>
          <w:p w14:paraId="4714309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Приступить к устранению не позже одного часа с момента подачи заявки</w:t>
            </w:r>
          </w:p>
        </w:tc>
      </w:tr>
      <w:tr w:rsidR="00A966DD" w:rsidRPr="00A966DD" w14:paraId="499E0F32" w14:textId="77777777" w:rsidTr="005D503D">
        <w:tc>
          <w:tcPr>
            <w:tcW w:w="6941" w:type="dxa"/>
          </w:tcPr>
          <w:p w14:paraId="4B18911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Ремонт поврежденных элементов сетей наружного освещения для элементов, не влияющие на работу сетей или электробезопасность</w:t>
            </w:r>
          </w:p>
        </w:tc>
        <w:tc>
          <w:tcPr>
            <w:tcW w:w="3544" w:type="dxa"/>
          </w:tcPr>
          <w:p w14:paraId="0883F6C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В течение одних суток с момента подачи заявки</w:t>
            </w:r>
          </w:p>
        </w:tc>
      </w:tr>
      <w:tr w:rsidR="00A966DD" w:rsidRPr="00A966DD" w14:paraId="52E3C733" w14:textId="77777777" w:rsidTr="005D503D">
        <w:tc>
          <w:tcPr>
            <w:tcW w:w="6941" w:type="dxa"/>
          </w:tcPr>
          <w:p w14:paraId="4FB9DD2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Демонтаж бездействующих элементов сетей (в том числе временных)</w:t>
            </w:r>
          </w:p>
        </w:tc>
        <w:tc>
          <w:tcPr>
            <w:tcW w:w="3544" w:type="dxa"/>
          </w:tcPr>
          <w:p w14:paraId="286557B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В течение 10 дней с момента прекращения действия</w:t>
            </w:r>
          </w:p>
        </w:tc>
      </w:tr>
      <w:tr w:rsidR="00E80B4B" w:rsidRPr="00A966DD" w14:paraId="49CAE04A" w14:textId="77777777" w:rsidTr="005D503D">
        <w:tc>
          <w:tcPr>
            <w:tcW w:w="6941" w:type="dxa"/>
          </w:tcPr>
          <w:p w14:paraId="075DCBB1" w14:textId="77777777" w:rsidR="00E80B4B" w:rsidRPr="00A966DD" w:rsidRDefault="00E80B4B" w:rsidP="002261D3">
            <w:pPr>
              <w:spacing w:after="0" w:line="240" w:lineRule="auto"/>
              <w:jc w:val="both"/>
              <w:rPr>
                <w:rFonts w:ascii="Times New Roman" w:hAnsi="Times New Roman"/>
              </w:rPr>
            </w:pPr>
            <w:r w:rsidRPr="00A966DD">
              <w:rPr>
                <w:rFonts w:ascii="Times New Roman" w:hAnsi="Times New Roman"/>
              </w:rPr>
              <w:t>Восстановление горения в случае отключения отдельных светильников</w:t>
            </w:r>
          </w:p>
        </w:tc>
        <w:tc>
          <w:tcPr>
            <w:tcW w:w="3544" w:type="dxa"/>
          </w:tcPr>
          <w:p w14:paraId="345C08D0" w14:textId="6D6834D0" w:rsidR="00E80B4B" w:rsidRPr="00A966DD" w:rsidRDefault="00E80B4B" w:rsidP="002261D3">
            <w:pPr>
              <w:spacing w:after="0" w:line="240" w:lineRule="auto"/>
              <w:jc w:val="both"/>
              <w:rPr>
                <w:rFonts w:ascii="Times New Roman" w:hAnsi="Times New Roman"/>
              </w:rPr>
            </w:pPr>
            <w:r>
              <w:rPr>
                <w:rFonts w:ascii="Times New Roman" w:hAnsi="Times New Roman"/>
              </w:rPr>
              <w:t>В течение суток</w:t>
            </w:r>
            <w:r w:rsidRPr="00C50CE2">
              <w:rPr>
                <w:rFonts w:ascii="Times New Roman" w:hAnsi="Times New Roman"/>
              </w:rPr>
              <w:t xml:space="preserve"> с момента подачи заявки</w:t>
            </w:r>
          </w:p>
        </w:tc>
      </w:tr>
      <w:tr w:rsidR="00E80B4B" w:rsidRPr="00A966DD" w14:paraId="0F568322" w14:textId="77777777" w:rsidTr="005D503D">
        <w:tc>
          <w:tcPr>
            <w:tcW w:w="6941" w:type="dxa"/>
          </w:tcPr>
          <w:p w14:paraId="070B50BA" w14:textId="77777777" w:rsidR="00E80B4B" w:rsidRPr="00A966DD" w:rsidRDefault="00E80B4B" w:rsidP="002261D3">
            <w:pPr>
              <w:spacing w:after="0" w:line="240" w:lineRule="auto"/>
              <w:jc w:val="both"/>
              <w:rPr>
                <w:rFonts w:ascii="Times New Roman" w:hAnsi="Times New Roman"/>
              </w:rPr>
            </w:pPr>
            <w:bookmarkStart w:id="0" w:name="_GoBack" w:colFirst="1" w:colLast="1"/>
            <w:r w:rsidRPr="00A966DD">
              <w:rPr>
                <w:rFonts w:ascii="Times New Roman" w:hAnsi="Times New Roman"/>
              </w:rPr>
              <w:t>Замена светильников уличного освещения</w:t>
            </w:r>
          </w:p>
        </w:tc>
        <w:tc>
          <w:tcPr>
            <w:tcW w:w="3544" w:type="dxa"/>
          </w:tcPr>
          <w:p w14:paraId="58249AE1" w14:textId="64E1E453" w:rsidR="00E80B4B" w:rsidRPr="00A966DD" w:rsidRDefault="00E80B4B" w:rsidP="002261D3">
            <w:pPr>
              <w:spacing w:after="0" w:line="240" w:lineRule="auto"/>
              <w:jc w:val="both"/>
              <w:rPr>
                <w:rFonts w:ascii="Times New Roman" w:hAnsi="Times New Roman"/>
              </w:rPr>
            </w:pPr>
            <w:r>
              <w:rPr>
                <w:rFonts w:ascii="Times New Roman" w:hAnsi="Times New Roman"/>
              </w:rPr>
              <w:t>В течение суток</w:t>
            </w:r>
            <w:r w:rsidRPr="00C50CE2">
              <w:rPr>
                <w:rFonts w:ascii="Times New Roman" w:hAnsi="Times New Roman"/>
              </w:rPr>
              <w:t xml:space="preserve"> с момента подачи заявки</w:t>
            </w:r>
          </w:p>
        </w:tc>
      </w:tr>
      <w:bookmarkEnd w:id="0"/>
      <w:tr w:rsidR="00A966DD" w:rsidRPr="00A966DD" w14:paraId="08DB8C47" w14:textId="77777777" w:rsidTr="005D503D">
        <w:tc>
          <w:tcPr>
            <w:tcW w:w="6941" w:type="dxa"/>
          </w:tcPr>
          <w:p w14:paraId="04F1573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Чистка светильников, очистка со съемом рефлекторов и отражателей</w:t>
            </w:r>
          </w:p>
        </w:tc>
        <w:tc>
          <w:tcPr>
            <w:tcW w:w="3544" w:type="dxa"/>
          </w:tcPr>
          <w:p w14:paraId="39ABA4B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По необходимости, но не менее одного раза в ходе исполнения Договора</w:t>
            </w:r>
          </w:p>
        </w:tc>
      </w:tr>
      <w:tr w:rsidR="00A966DD" w:rsidRPr="00A966DD" w14:paraId="5F95A0C5" w14:textId="77777777" w:rsidTr="005D503D">
        <w:tc>
          <w:tcPr>
            <w:tcW w:w="6941" w:type="dxa"/>
          </w:tcPr>
          <w:p w14:paraId="69A13A4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Проверку уровней напряжения и нагрузок в распределительных сетях</w:t>
            </w:r>
          </w:p>
        </w:tc>
        <w:tc>
          <w:tcPr>
            <w:tcW w:w="3544" w:type="dxa"/>
          </w:tcPr>
          <w:p w14:paraId="6946E39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По необходимости, но не менее одного раза в ходе исполнения Договора</w:t>
            </w:r>
          </w:p>
        </w:tc>
      </w:tr>
      <w:tr w:rsidR="00A966DD" w:rsidRPr="00A966DD" w14:paraId="7CB1A916" w14:textId="77777777" w:rsidTr="005D503D">
        <w:tc>
          <w:tcPr>
            <w:tcW w:w="6941" w:type="dxa"/>
          </w:tcPr>
          <w:p w14:paraId="0A45970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Чистка воздушных линий от сучьев деревьев, сосулек и наледи, мешающих эксплуатации уличного освещения</w:t>
            </w:r>
          </w:p>
        </w:tc>
        <w:tc>
          <w:tcPr>
            <w:tcW w:w="3544" w:type="dxa"/>
          </w:tcPr>
          <w:p w14:paraId="2ABF01B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При проведении ТО и по заявкам</w:t>
            </w:r>
          </w:p>
        </w:tc>
      </w:tr>
      <w:tr w:rsidR="00A966DD" w:rsidRPr="00A966DD" w14:paraId="7FCA7BAF" w14:textId="77777777" w:rsidTr="005D503D">
        <w:tc>
          <w:tcPr>
            <w:tcW w:w="6941" w:type="dxa"/>
          </w:tcPr>
          <w:p w14:paraId="46B0A88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Внешний осмотр электрических контактов и соединений. Поддержание их в чистоте и по необходимости в смазке.</w:t>
            </w:r>
          </w:p>
        </w:tc>
        <w:tc>
          <w:tcPr>
            <w:tcW w:w="3544" w:type="dxa"/>
          </w:tcPr>
          <w:p w14:paraId="023D2BE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Ежемесячно</w:t>
            </w:r>
          </w:p>
        </w:tc>
      </w:tr>
      <w:tr w:rsidR="00A966DD" w:rsidRPr="00A966DD" w14:paraId="6EC9B6CF" w14:textId="77777777" w:rsidTr="005D503D">
        <w:tc>
          <w:tcPr>
            <w:tcW w:w="6941" w:type="dxa"/>
          </w:tcPr>
          <w:p w14:paraId="15F7D3F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Чистка и протяжка электрических контактов и соединений</w:t>
            </w:r>
          </w:p>
        </w:tc>
        <w:tc>
          <w:tcPr>
            <w:tcW w:w="3544" w:type="dxa"/>
          </w:tcPr>
          <w:p w14:paraId="5F8AE6E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По необходимости, но не менее одного раза в ходе исполнения Договора</w:t>
            </w:r>
          </w:p>
        </w:tc>
      </w:tr>
    </w:tbl>
    <w:p w14:paraId="4B77238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4.2.</w:t>
      </w:r>
      <w:r w:rsidRPr="00A966DD">
        <w:rPr>
          <w:rFonts w:ascii="Times New Roman" w:hAnsi="Times New Roman"/>
          <w:b/>
        </w:rPr>
        <w:t xml:space="preserve"> </w:t>
      </w:r>
      <w:r w:rsidRPr="00A966DD">
        <w:rPr>
          <w:rFonts w:ascii="Times New Roman" w:hAnsi="Times New Roman"/>
        </w:rPr>
        <w:t>Услуги по ТО электрических сетей и электрооборудования производятся путем замены неисправного (устаревшего) оборудования на исправное (новое) или ремонта. Замена (ремонт) неисправного электрооборудования включает в себя:</w:t>
      </w:r>
    </w:p>
    <w:p w14:paraId="349BB7E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демонтаж неисправного (устаревшего) электрооборудования и установка на его место исправного (нового);</w:t>
      </w:r>
    </w:p>
    <w:p w14:paraId="54EB176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проверка и настройка работоспособности электрооборудования.</w:t>
      </w:r>
    </w:p>
    <w:p w14:paraId="59ED6EE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 xml:space="preserve">4.3. </w:t>
      </w:r>
      <w:proofErr w:type="gramStart"/>
      <w:r w:rsidRPr="00A966DD">
        <w:rPr>
          <w:rFonts w:ascii="Times New Roman" w:hAnsi="Times New Roman"/>
        </w:rPr>
        <w:t xml:space="preserve">Внеплановое ТО электрических сетей и электрооборудования производится в случае внезапного выхода из строя электрооборудования и электрических сетей, независимо от даты планового ТО электрических сетей и электрооборудования, в максимально короткие сроки после получения заявки на устранение неисправности в любой день, включая праздничные и выходные дни, по вызову Заказчика, </w:t>
      </w:r>
      <w:r w:rsidRPr="00A966DD">
        <w:rPr>
          <w:rFonts w:ascii="Times New Roman" w:hAnsi="Times New Roman"/>
          <w:b/>
        </w:rPr>
        <w:t>в течение 1-го часа с момента получения заявки</w:t>
      </w:r>
      <w:r w:rsidRPr="00A966DD">
        <w:rPr>
          <w:rFonts w:ascii="Times New Roman" w:hAnsi="Times New Roman"/>
        </w:rPr>
        <w:t xml:space="preserve">. </w:t>
      </w:r>
      <w:proofErr w:type="gramEnd"/>
    </w:p>
    <w:p w14:paraId="04C4A5BB" w14:textId="77777777" w:rsidR="00A966DD" w:rsidRPr="00A966DD" w:rsidRDefault="00A966DD" w:rsidP="002261D3">
      <w:pPr>
        <w:spacing w:after="0" w:line="240" w:lineRule="auto"/>
        <w:jc w:val="both"/>
        <w:rPr>
          <w:rFonts w:ascii="Times New Roman" w:hAnsi="Times New Roman"/>
          <w:bCs/>
        </w:rPr>
      </w:pPr>
      <w:r w:rsidRPr="00A966DD">
        <w:rPr>
          <w:rFonts w:ascii="Times New Roman" w:hAnsi="Times New Roman"/>
        </w:rPr>
        <w:tab/>
        <w:t>4.4. Устранения неисправностей, связанных с выходом из строя электрооборудования и внутренних электрических сетей, осуществляется Исполнителем с использованием собственных инструментов, оборудования и необходимых для устранения материалов, согласно перечня обслуживаемого оборудования</w:t>
      </w:r>
      <w:proofErr w:type="gramStart"/>
      <w:r w:rsidRPr="00A966DD">
        <w:rPr>
          <w:rFonts w:ascii="Times New Roman" w:hAnsi="Times New Roman"/>
        </w:rPr>
        <w:t xml:space="preserve"> В</w:t>
      </w:r>
      <w:proofErr w:type="gramEnd"/>
      <w:r w:rsidRPr="00A966DD">
        <w:rPr>
          <w:rFonts w:ascii="Times New Roman" w:hAnsi="Times New Roman"/>
        </w:rPr>
        <w:t xml:space="preserve"> случае отсутствия или нехватки в указанном перечне материалов, Исполнитель за собственный счет закупает расходные материалы, электрооборудование, комплектующие к оборудованию по предварительному согласованию с Заказчиком, если стоимость одной единицы (детали) оборудования или комплектующих не превышает сумму 2 000 (Двух тысяч) рублей 00 копеек.</w:t>
      </w:r>
    </w:p>
    <w:p w14:paraId="0716BC8C" w14:textId="77777777" w:rsidR="00A966DD" w:rsidRPr="00A966DD" w:rsidRDefault="00A966DD" w:rsidP="002261D3">
      <w:pPr>
        <w:spacing w:after="0" w:line="240" w:lineRule="auto"/>
        <w:jc w:val="both"/>
        <w:rPr>
          <w:rFonts w:ascii="Times New Roman" w:hAnsi="Times New Roman"/>
          <w:b/>
        </w:rPr>
      </w:pPr>
    </w:p>
    <w:p w14:paraId="0E4BF086" w14:textId="77777777" w:rsidR="00A966DD" w:rsidRPr="00A966DD" w:rsidRDefault="00A966DD" w:rsidP="002261D3">
      <w:pPr>
        <w:spacing w:after="0" w:line="240" w:lineRule="auto"/>
        <w:jc w:val="both"/>
        <w:rPr>
          <w:rFonts w:ascii="Times New Roman" w:hAnsi="Times New Roman"/>
          <w:b/>
        </w:rPr>
      </w:pPr>
      <w:r w:rsidRPr="00A966DD">
        <w:rPr>
          <w:rFonts w:ascii="Times New Roman" w:hAnsi="Times New Roman"/>
          <w:b/>
        </w:rPr>
        <w:t>Раздел 5. Требования к качеству услуг:</w:t>
      </w:r>
    </w:p>
    <w:p w14:paraId="1256F7D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5.1. Услуги по техническому обслуживанию электросетей должны быть оказаны в полном объеме в соответствии с требованиями качества, безопасности жизни и здоровья, требованиями стандартов и установленным действующим законодательством Российской Федерации, относящимися к такому роду услуг.</w:t>
      </w:r>
    </w:p>
    <w:p w14:paraId="2D6F68B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5.2. ТО электрических сетей и электрооборудования должно соответствовать требованиям законодательства Российской Федерации в части соблюдения норм и правил устройства электроустановок.</w:t>
      </w:r>
    </w:p>
    <w:p w14:paraId="261144B8" w14:textId="77777777" w:rsidR="00A966DD" w:rsidRPr="00A966DD" w:rsidRDefault="00A966DD" w:rsidP="002261D3">
      <w:pPr>
        <w:spacing w:after="0" w:line="240" w:lineRule="auto"/>
        <w:jc w:val="both"/>
        <w:rPr>
          <w:rFonts w:ascii="Times New Roman" w:hAnsi="Times New Roman"/>
          <w:b/>
        </w:rPr>
      </w:pPr>
    </w:p>
    <w:p w14:paraId="7F86139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b/>
        </w:rPr>
        <w:t>Раздел 6. Требования к техническим характеристикам услуг:</w:t>
      </w:r>
    </w:p>
    <w:p w14:paraId="55A9A1E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6.1. Услуги по ТО электрических сетей и электрооборудования оказываются в соответствии с требованиями технической документации на обслуживаемое электрооборудование и электрические сети с соблюдением законодательства Российской Федерации и нормативных документов.</w:t>
      </w:r>
    </w:p>
    <w:p w14:paraId="67B4067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6.2. Услуги по ТО электрических сетей должны предоставляться с учетом соблюдения требований Федерального закона №261-ФЗ «Об энергосбережении и о повышении энергетической эффективности, и о внесении изменений в отдельные законодательные акты Российской Федерации» (с изменениями и дополнениями).</w:t>
      </w:r>
    </w:p>
    <w:p w14:paraId="0069A36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 xml:space="preserve">6.3. При оказании услуг по техническому обслуживанию электрических сетей и электрооборудования Исполнитель должен в ходе осмотров </w:t>
      </w:r>
      <w:r w:rsidRPr="00A966DD">
        <w:rPr>
          <w:rFonts w:ascii="Times New Roman" w:hAnsi="Times New Roman"/>
          <w:u w:val="single"/>
        </w:rPr>
        <w:t>ежемесячно</w:t>
      </w:r>
      <w:r w:rsidRPr="00A966DD">
        <w:rPr>
          <w:rFonts w:ascii="Times New Roman" w:hAnsi="Times New Roman"/>
        </w:rPr>
        <w:t xml:space="preserve"> выдавать рекомендации по достижению параметров </w:t>
      </w:r>
      <w:proofErr w:type="spellStart"/>
      <w:r w:rsidRPr="00A966DD">
        <w:rPr>
          <w:rFonts w:ascii="Times New Roman" w:hAnsi="Times New Roman"/>
        </w:rPr>
        <w:t>энергоэффективности</w:t>
      </w:r>
      <w:proofErr w:type="spellEnd"/>
      <w:r w:rsidRPr="00A966DD">
        <w:rPr>
          <w:rFonts w:ascii="Times New Roman" w:hAnsi="Times New Roman"/>
        </w:rPr>
        <w:t xml:space="preserve"> и необходимым мероприятиям для экономии энергоресурсов, оформляя эти рекомендации актами и справками.</w:t>
      </w:r>
    </w:p>
    <w:p w14:paraId="6FAE96E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6.4. Исполнитель осуществляет ТО электрических сетей и электрооборудования в полном объеме, предусмотренном настоящим техническим заданием в установленные сроки. Исполнитель соблюдает пропускной и внутри объектовый режимы, действующие у Заказчика.</w:t>
      </w:r>
    </w:p>
    <w:p w14:paraId="17DF4E9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6.5. Исполнитель поддерживает электрические сети и электрооборудование в исправном и работоспособном состоянии путем проведения своевременного ТО. Исполнитель обеспечивает круглосуточный (включая праздничные и выходные дни) прием заявок и оказание услуг по заявкам Заказчика на устранение неисправностей. Исполнитель прибывает к Заказчику для устранения неисправностей в течение одного часа с момента получения заявки неаварийного характера. Если неисправность не устранена в течение суток с момента получения заявки (без объективных на то причин), Заявка считается невыполненной.</w:t>
      </w:r>
    </w:p>
    <w:p w14:paraId="6CD6F40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 xml:space="preserve">6.6. Оказанные услуги по ТО электрических сетей и электрооборудования фиксируются в Журнале технического состояния инженерных систем и оборудования установленной формы (Приложение № 1 </w:t>
      </w:r>
      <w:r w:rsidRPr="00A966DD">
        <w:rPr>
          <w:rFonts w:ascii="Times New Roman" w:hAnsi="Times New Roman"/>
          <w:bCs/>
        </w:rPr>
        <w:t>к настоящему Техническому заданию</w:t>
      </w:r>
      <w:r w:rsidRPr="00A966DD">
        <w:rPr>
          <w:rFonts w:ascii="Times New Roman" w:hAnsi="Times New Roman"/>
        </w:rPr>
        <w:t>), с обязательной регистрацией оказанных услуг по ТО электрических сетей и электрооборудования.  Записи в журнале регистрации оказанных услуг должны оформляться и заверяться подписями ответственных лиц. Журнал регистрации оказанных услуг предоставляется Исполнителем на каждый объект на момент начала оказания услуг</w:t>
      </w:r>
      <w:r w:rsidRPr="00A966DD">
        <w:rPr>
          <w:rFonts w:ascii="Times New Roman" w:hAnsi="Times New Roman"/>
          <w:u w:val="single"/>
        </w:rPr>
        <w:t>.</w:t>
      </w:r>
    </w:p>
    <w:p w14:paraId="0D5DD14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6.7. Исполнитель проводит проверку технического состояния электрических сетей и электрооборудования. В случае необходимости замены неисправного или морально устаревшего электрооборудования, Исполнитель уведомляет Заказчика в письменной форме с предоставлением дефектной ведомости. Наименование и количество неисправного или морально устаревшего электрооборудования, необходимое для оказания услуг, согласовывается с Заказчиком.</w:t>
      </w:r>
    </w:p>
    <w:p w14:paraId="63330F2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ab/>
        <w:t>6.8. Исполнитель осуществляет передачу Заказчику для складирования опасных бытовых отходов (в том числе ртутьсодержащих ламп) возникших при эксплуатации внутренних электрических сетей и электрооборудования.</w:t>
      </w:r>
    </w:p>
    <w:p w14:paraId="38D9FE8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6.9. Исполнитель осуществляет текущий ремонт систем электрооборудования с проведением планово-предупредительных ремонтов и работ по устранению мелких неисправностей, возникающих в процессе эксплуатации, а также обязательные технические осмотры и подготовку к сезонной эксплуатации объектов с предоставлением акта состояния электрических сетей и электрооборудования по запросу Заказчика.</w:t>
      </w:r>
    </w:p>
    <w:p w14:paraId="1E0637F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6.10. Исполнитель в ходе исполнения Договора должен за свой счет обеспечить персонал спецодеждой, инструментом, приспособлениями, средствами измерения и средствами индивидуальной защиты (персонал, не обеспеченный спецодеждой, инструментом, приспособлениями, средствами измерения и средствами индивидуальной защиты на объект для выполнения работ не допускается).</w:t>
      </w:r>
    </w:p>
    <w:p w14:paraId="6F9DDE0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6.11. М</w:t>
      </w:r>
      <w:r w:rsidRPr="00A966DD">
        <w:rPr>
          <w:rFonts w:ascii="Times New Roman" w:hAnsi="Times New Roman"/>
          <w:iCs/>
        </w:rPr>
        <w:t>атериал необходимый для выполнения работ по техническому обслуживанию (лампы, розетки, выключатели, автоматические выключатели, кабеля и т.д.) Исполнитель приобретает за свой счет</w:t>
      </w:r>
      <w:r w:rsidRPr="00A966DD">
        <w:rPr>
          <w:rFonts w:ascii="Times New Roman" w:hAnsi="Times New Roman"/>
        </w:rPr>
        <w:t>.</w:t>
      </w:r>
    </w:p>
    <w:p w14:paraId="165C014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 xml:space="preserve">6.12. В ходе оказания Услуг по настоящему Договору Исполнитель обязан исполнять все Предписания, полученные Заказчиком от контролирующих органов в части функционирования оборудования, попадающего под сферу оказания данных услуг. </w:t>
      </w:r>
    </w:p>
    <w:p w14:paraId="62A99399" w14:textId="77777777" w:rsidR="00A966DD" w:rsidRPr="00A966DD" w:rsidRDefault="00A966DD" w:rsidP="002261D3">
      <w:pPr>
        <w:spacing w:after="0" w:line="240" w:lineRule="auto"/>
        <w:jc w:val="both"/>
        <w:rPr>
          <w:rFonts w:ascii="Times New Roman" w:hAnsi="Times New Roman"/>
          <w:iCs/>
        </w:rPr>
      </w:pPr>
      <w:r w:rsidRPr="00A966DD">
        <w:rPr>
          <w:rFonts w:ascii="Times New Roman" w:hAnsi="Times New Roman"/>
          <w:iCs/>
        </w:rPr>
        <w:tab/>
        <w:t xml:space="preserve">6.13.  При заключении Договора Исполнитель, обязан в течение </w:t>
      </w:r>
      <w:r w:rsidRPr="00A966DD">
        <w:rPr>
          <w:rFonts w:ascii="Times New Roman" w:hAnsi="Times New Roman"/>
          <w:b/>
          <w:iCs/>
        </w:rPr>
        <w:t>5 дней</w:t>
      </w:r>
      <w:r w:rsidRPr="00A966DD">
        <w:rPr>
          <w:rFonts w:ascii="Times New Roman" w:hAnsi="Times New Roman"/>
          <w:iCs/>
        </w:rPr>
        <w:t xml:space="preserve"> составить акт приема-передачи на учреждение с указанием в нем всех выявленных неисправностей и назначить </w:t>
      </w:r>
      <w:r w:rsidRPr="00A966DD">
        <w:rPr>
          <w:rFonts w:ascii="Times New Roman" w:hAnsi="Times New Roman"/>
          <w:b/>
          <w:iCs/>
        </w:rPr>
        <w:t>приказом</w:t>
      </w:r>
      <w:r w:rsidRPr="00A966DD">
        <w:rPr>
          <w:rFonts w:ascii="Times New Roman" w:hAnsi="Times New Roman"/>
          <w:iCs/>
        </w:rPr>
        <w:t xml:space="preserve"> ответственного по объекту.</w:t>
      </w:r>
    </w:p>
    <w:p w14:paraId="1E90452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iCs/>
        </w:rPr>
        <w:tab/>
        <w:t>6.14. После заключения Договора на обслуживание Исполнитель</w:t>
      </w:r>
      <w:r w:rsidRPr="00A966DD">
        <w:rPr>
          <w:rFonts w:ascii="Times New Roman" w:hAnsi="Times New Roman"/>
        </w:rPr>
        <w:t xml:space="preserve"> несет ответственность за исправность принятого оборудования, обеспечивает его сохранность и безаварийную работу. В случае выхода оборудования из строя по причине виновности или бездействия работников Исполнителя, </w:t>
      </w:r>
      <w:r w:rsidRPr="00A966DD">
        <w:rPr>
          <w:rFonts w:ascii="Times New Roman" w:hAnsi="Times New Roman"/>
          <w:iCs/>
        </w:rPr>
        <w:t>Исполнитель</w:t>
      </w:r>
      <w:r w:rsidRPr="00A966DD">
        <w:rPr>
          <w:rFonts w:ascii="Times New Roman" w:hAnsi="Times New Roman"/>
        </w:rPr>
        <w:t xml:space="preserve"> несет ответственность, соизмеримую с ущербом, понесенным Заказчиком.  </w:t>
      </w:r>
    </w:p>
    <w:p w14:paraId="1FB8AFB9" w14:textId="77777777" w:rsidR="00A966DD" w:rsidRPr="00A966DD" w:rsidRDefault="00A966DD" w:rsidP="002261D3">
      <w:pPr>
        <w:spacing w:after="0" w:line="240" w:lineRule="auto"/>
        <w:jc w:val="both"/>
        <w:rPr>
          <w:rFonts w:ascii="Times New Roman" w:hAnsi="Times New Roman"/>
          <w:iCs/>
        </w:rPr>
      </w:pPr>
    </w:p>
    <w:p w14:paraId="0B3A108C" w14:textId="77777777" w:rsidR="00A966DD" w:rsidRPr="00A966DD" w:rsidRDefault="00A966DD" w:rsidP="002261D3">
      <w:pPr>
        <w:spacing w:after="0" w:line="240" w:lineRule="auto"/>
        <w:jc w:val="both"/>
        <w:rPr>
          <w:rFonts w:ascii="Times New Roman" w:hAnsi="Times New Roman"/>
          <w:b/>
        </w:rPr>
      </w:pPr>
      <w:r w:rsidRPr="00A966DD">
        <w:rPr>
          <w:rFonts w:ascii="Times New Roman" w:hAnsi="Times New Roman"/>
          <w:b/>
        </w:rPr>
        <w:t>Раздел 7. Требования к безопасности услуг.</w:t>
      </w:r>
    </w:p>
    <w:p w14:paraId="4D99712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7.1. Услуги по ТО электрических сетей и электрооборудования оказываются с соблюдением правил и норм по охране труда и техники безопасности, пожарной безопасности, санитарно-гигиенических и других нормативов, действующих на территории Российской Федерации. Исполнитель при оказании услуг по ТО электрических сетей и электрооборудования обеспечивает сохранность и работоспособность электрических сетей на участке оказания услуг.</w:t>
      </w:r>
    </w:p>
    <w:p w14:paraId="129691AE" w14:textId="77777777" w:rsidR="00A966DD" w:rsidRPr="00A966DD" w:rsidRDefault="00A966DD" w:rsidP="002261D3">
      <w:pPr>
        <w:spacing w:after="0" w:line="240" w:lineRule="auto"/>
        <w:jc w:val="both"/>
        <w:rPr>
          <w:rFonts w:ascii="Times New Roman" w:hAnsi="Times New Roman"/>
        </w:rPr>
      </w:pPr>
    </w:p>
    <w:p w14:paraId="355F6FA4" w14:textId="77777777" w:rsidR="00A966DD" w:rsidRPr="00A966DD" w:rsidRDefault="00A966DD" w:rsidP="002261D3">
      <w:pPr>
        <w:spacing w:after="0" w:line="240" w:lineRule="auto"/>
        <w:jc w:val="both"/>
        <w:rPr>
          <w:rFonts w:ascii="Times New Roman" w:hAnsi="Times New Roman"/>
          <w:b/>
        </w:rPr>
      </w:pPr>
      <w:r w:rsidRPr="00A966DD">
        <w:rPr>
          <w:rFonts w:ascii="Times New Roman" w:hAnsi="Times New Roman"/>
          <w:b/>
        </w:rPr>
        <w:t>Раздел 8. Требования к результату оказанных услуг.</w:t>
      </w:r>
    </w:p>
    <w:p w14:paraId="294ABF9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8.1. Критерием качественного оказания услуг Исполнителем является круглосуточное и бесперебойное функционирование электрооборудования и электросетей Заказчика, обеспечивающее соблюдение нормативных требований и комфортное пребывание сотрудников.</w:t>
      </w:r>
    </w:p>
    <w:p w14:paraId="33A4FBF7" w14:textId="77777777" w:rsidR="00A966DD" w:rsidRPr="00A966DD" w:rsidRDefault="00A966DD" w:rsidP="002261D3">
      <w:pPr>
        <w:spacing w:after="0" w:line="240" w:lineRule="auto"/>
        <w:jc w:val="both"/>
        <w:rPr>
          <w:rFonts w:ascii="Times New Roman" w:hAnsi="Times New Roman"/>
        </w:rPr>
      </w:pPr>
    </w:p>
    <w:p w14:paraId="5B631316" w14:textId="77777777" w:rsidR="00A966DD" w:rsidRPr="00A966DD" w:rsidRDefault="00A966DD" w:rsidP="002261D3">
      <w:pPr>
        <w:spacing w:after="0" w:line="240" w:lineRule="auto"/>
        <w:jc w:val="both"/>
        <w:rPr>
          <w:rFonts w:ascii="Times New Roman" w:hAnsi="Times New Roman"/>
          <w:b/>
        </w:rPr>
      </w:pPr>
      <w:r w:rsidRPr="00A966DD">
        <w:rPr>
          <w:rFonts w:ascii="Times New Roman" w:hAnsi="Times New Roman"/>
          <w:b/>
        </w:rPr>
        <w:t>Раздел 9. Требования к гарантийному сроку и (или) объему предоставления гарантий качества услуги:</w:t>
      </w:r>
    </w:p>
    <w:p w14:paraId="02E0237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9.1. При оказании услуг по ТО электрических сетей и электрооборудования Исполнитель обеспечивает сохранность всех систем, в том числе слаботочного оборудования.</w:t>
      </w:r>
    </w:p>
    <w:p w14:paraId="6BBD31F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9.2. Срок гарантии на услуги по ТО электрических сетей и электрооборудования распространяется на весь период действия Договора, а на электрооборудование, установленное взамен неисправного (морально устаревшего) равен сроку гарантии завода изготовителя.</w:t>
      </w:r>
    </w:p>
    <w:p w14:paraId="5433CC1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9.3. Все услуги оказываются в соответствии с графиком оказания услуг и нормативными документами на электрические сети и электрооборудование. В случае некачественного обслуживания электрических сетей и электрооборудования Исполнителем, повлекшим выход из строя оборудования или его части, Исполнитель проводит замену этого электрооборудования или его части в течение 24 часов, за свой счет, вне зависимости от его стоимости.</w:t>
      </w:r>
    </w:p>
    <w:p w14:paraId="622997F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9.4. Гарантийный срок бесперебойной работы инженерных систем после выполнения текущего ремонта – не менее 2 месяцев с даты, подписания акта выполненных работ.</w:t>
      </w:r>
    </w:p>
    <w:p w14:paraId="70B90553" w14:textId="77777777" w:rsidR="00A966DD" w:rsidRPr="00A966DD" w:rsidRDefault="00A966DD" w:rsidP="002261D3">
      <w:pPr>
        <w:spacing w:after="0" w:line="240" w:lineRule="auto"/>
        <w:jc w:val="both"/>
        <w:rPr>
          <w:rFonts w:ascii="Times New Roman" w:hAnsi="Times New Roman"/>
        </w:rPr>
      </w:pPr>
    </w:p>
    <w:p w14:paraId="050E2C61" w14:textId="77777777" w:rsidR="00A966DD" w:rsidRPr="00A966DD" w:rsidRDefault="00A966DD" w:rsidP="002261D3">
      <w:pPr>
        <w:spacing w:after="0" w:line="240" w:lineRule="auto"/>
        <w:jc w:val="both"/>
        <w:rPr>
          <w:rFonts w:ascii="Times New Roman" w:hAnsi="Times New Roman"/>
          <w:b/>
        </w:rPr>
      </w:pPr>
      <w:r w:rsidRPr="00A966DD">
        <w:rPr>
          <w:rFonts w:ascii="Times New Roman" w:hAnsi="Times New Roman"/>
          <w:b/>
        </w:rPr>
        <w:t>10. Иные показатели, связанные с определением соответствия оказываемых услуг:</w:t>
      </w:r>
    </w:p>
    <w:p w14:paraId="0BC9360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10.1. ТО электрических сетей и электрооборудования охватывает комплекс услуг, обеспечивающих надежную эксплуатацию, поддержание работоспособности и технически исправного состояния внутренних электрических сетей и электрооборудования.</w:t>
      </w:r>
    </w:p>
    <w:p w14:paraId="412A1ACF" w14:textId="77777777" w:rsidR="00A966DD" w:rsidRPr="00A966DD" w:rsidRDefault="00A966DD" w:rsidP="002261D3">
      <w:pPr>
        <w:spacing w:after="0" w:line="240" w:lineRule="auto"/>
        <w:jc w:val="both"/>
        <w:rPr>
          <w:rFonts w:ascii="Times New Roman" w:hAnsi="Times New Roman"/>
        </w:rPr>
      </w:pPr>
    </w:p>
    <w:p w14:paraId="07534B7F" w14:textId="77777777" w:rsidR="00A966DD" w:rsidRPr="00A966DD" w:rsidRDefault="00A966DD" w:rsidP="002261D3">
      <w:pPr>
        <w:spacing w:after="0" w:line="240" w:lineRule="auto"/>
        <w:jc w:val="both"/>
        <w:rPr>
          <w:rFonts w:ascii="Times New Roman" w:hAnsi="Times New Roman"/>
          <w:b/>
        </w:rPr>
      </w:pPr>
      <w:r w:rsidRPr="00A966DD">
        <w:rPr>
          <w:rFonts w:ascii="Times New Roman" w:hAnsi="Times New Roman"/>
          <w:b/>
        </w:rPr>
        <w:t>11. Перечень оказываемых услуг:</w:t>
      </w:r>
    </w:p>
    <w:p w14:paraId="218407E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11.1. В состав обязательных работ по обслуживанию входит:</w:t>
      </w:r>
    </w:p>
    <w:p w14:paraId="612EF3D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 xml:space="preserve">11.1.1.  Обслуживание приборов учета: </w:t>
      </w:r>
    </w:p>
    <w:p w14:paraId="614C71C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Включая монтаж и демонтаж в случае ремонта или замены;</w:t>
      </w:r>
    </w:p>
    <w:p w14:paraId="4CB63C8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Контроль целостности пломб;</w:t>
      </w:r>
    </w:p>
    <w:p w14:paraId="063DFC3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Плановое техническое обслуживание в соответствии с регламентом завода-изготовителя и внеплановые работы по поддержанию приборов в исправно-функциональном состоянии;</w:t>
      </w:r>
    </w:p>
    <w:p w14:paraId="130086C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 Подготовка приборов к поверке за счет Исполнителя (демонтаж, монтаж, доставка приборов в лицензированную лабораторию, монтаж поверенных приборов).</w:t>
      </w:r>
    </w:p>
    <w:p w14:paraId="163FECE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11.1.2. Обслуживание вводно-распределительных щитов.</w:t>
      </w:r>
    </w:p>
    <w:p w14:paraId="2D70BEA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11.1.3. Обслуживание вводно-силовых ящиков.</w:t>
      </w:r>
    </w:p>
    <w:p w14:paraId="594FBB6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11.1.4. Обслуживание распределительных щитов.</w:t>
      </w:r>
    </w:p>
    <w:p w14:paraId="62D44B7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11.1.5. Обслуживание групповых щитков.</w:t>
      </w:r>
    </w:p>
    <w:p w14:paraId="0560A65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11.1.6. Обслуживание коммутационных, защитных устройств.</w:t>
      </w:r>
    </w:p>
    <w:p w14:paraId="67D95C3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11.1.7. Запрос и исполнение технических условий для замены и модернизации оборудования.</w:t>
      </w:r>
    </w:p>
    <w:p w14:paraId="18B2E42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11.1.8. Обслуживание сети освещения с розетками.</w:t>
      </w:r>
    </w:p>
    <w:p w14:paraId="21E7548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11.1.9. Обслуживание групповых проводок (кроме технологического оборудования).</w:t>
      </w:r>
    </w:p>
    <w:p w14:paraId="42A3A1C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11.2.  При проведении плановых осмотров Исполнитель:</w:t>
      </w:r>
    </w:p>
    <w:p w14:paraId="1A813E9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Проводит визуальный осмотр с целью определения видимых неисправностей и устранения предаварийных ситуаций;</w:t>
      </w:r>
    </w:p>
    <w:p w14:paraId="6B4BA3D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Контроль соответствия схемы электрощитов фактическому состоянию электрооборудования и при необходимости внесения изменений (ежеквартально);</w:t>
      </w:r>
    </w:p>
    <w:p w14:paraId="4FD844C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Контроль состояния отключающих аппаратов;</w:t>
      </w:r>
    </w:p>
    <w:p w14:paraId="36D3FEA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Контроль состояния изоляции проводок;</w:t>
      </w:r>
    </w:p>
    <w:p w14:paraId="7DDE385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Контроль целостности приборов учета и пломб;</w:t>
      </w:r>
    </w:p>
    <w:p w14:paraId="5125623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Контроль заземляющих проводников и надежности их присоединений;</w:t>
      </w:r>
    </w:p>
    <w:p w14:paraId="2235996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Проверка наличия и состояния калиброванных плавких вставок в предохранителях и их соответствия нагрузкам;</w:t>
      </w:r>
    </w:p>
    <w:p w14:paraId="7D4A811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Замена предохранителей;</w:t>
      </w:r>
    </w:p>
    <w:p w14:paraId="2E485C6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Проверка надежности крепления </w:t>
      </w:r>
      <w:proofErr w:type="spellStart"/>
      <w:r w:rsidRPr="00A966DD">
        <w:rPr>
          <w:rFonts w:ascii="Times New Roman" w:hAnsi="Times New Roman"/>
        </w:rPr>
        <w:t>электроустановочных</w:t>
      </w:r>
      <w:proofErr w:type="spellEnd"/>
      <w:r w:rsidRPr="00A966DD">
        <w:rPr>
          <w:rFonts w:ascii="Times New Roman" w:hAnsi="Times New Roman"/>
        </w:rPr>
        <w:t xml:space="preserve"> изделий, их исправности;</w:t>
      </w:r>
    </w:p>
    <w:p w14:paraId="290DA2A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w:t>
      </w:r>
      <w:proofErr w:type="gramStart"/>
      <w:r w:rsidRPr="00A966DD">
        <w:rPr>
          <w:rFonts w:ascii="Times New Roman" w:hAnsi="Times New Roman"/>
        </w:rPr>
        <w:t>Контроль за</w:t>
      </w:r>
      <w:proofErr w:type="gramEnd"/>
      <w:r w:rsidRPr="00A966DD">
        <w:rPr>
          <w:rFonts w:ascii="Times New Roman" w:hAnsi="Times New Roman"/>
        </w:rPr>
        <w:t xml:space="preserve"> состоянием деталей арматуры светильников, подводящих проводов, стеклянных колпаков, креплений светильников к опорным конструкциям;</w:t>
      </w:r>
    </w:p>
    <w:p w14:paraId="0B2696B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Проверка наличия крышек у распределительных и протяжных коробок, установленных в границах обслуживания;</w:t>
      </w:r>
    </w:p>
    <w:p w14:paraId="627102C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Проверка состояния металлоконструкций щитов и щитков, возможности несанкционированного прикосновения к токоведущим частям в них, наличие запорных устройств, отсутствия смотровых стекол; </w:t>
      </w:r>
    </w:p>
    <w:p w14:paraId="2485A39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w:t>
      </w:r>
      <w:proofErr w:type="gramStart"/>
      <w:r w:rsidRPr="00A966DD">
        <w:rPr>
          <w:rFonts w:ascii="Times New Roman" w:hAnsi="Times New Roman"/>
        </w:rPr>
        <w:t>Контроль за</w:t>
      </w:r>
      <w:proofErr w:type="gramEnd"/>
      <w:r w:rsidRPr="00A966DD">
        <w:rPr>
          <w:rFonts w:ascii="Times New Roman" w:hAnsi="Times New Roman"/>
        </w:rPr>
        <w:t xml:space="preserve"> отсутствием следов местного нагрева в соединениях к контактам аппаратов, </w:t>
      </w:r>
      <w:proofErr w:type="spellStart"/>
      <w:r w:rsidRPr="00A966DD">
        <w:rPr>
          <w:rFonts w:ascii="Times New Roman" w:hAnsi="Times New Roman"/>
        </w:rPr>
        <w:t>клеммникам</w:t>
      </w:r>
      <w:proofErr w:type="spellEnd"/>
      <w:r w:rsidRPr="00A966DD">
        <w:rPr>
          <w:rFonts w:ascii="Times New Roman" w:hAnsi="Times New Roman"/>
        </w:rPr>
        <w:t xml:space="preserve"> и шинкам, а также следов копоти, искрений, </w:t>
      </w:r>
      <w:proofErr w:type="spellStart"/>
      <w:r w:rsidRPr="00A966DD">
        <w:rPr>
          <w:rFonts w:ascii="Times New Roman" w:hAnsi="Times New Roman"/>
        </w:rPr>
        <w:t>оплавлений</w:t>
      </w:r>
      <w:proofErr w:type="spellEnd"/>
      <w:r w:rsidRPr="00A966DD">
        <w:rPr>
          <w:rFonts w:ascii="Times New Roman" w:hAnsi="Times New Roman"/>
        </w:rPr>
        <w:t xml:space="preserve"> металла и изоляции проводок;</w:t>
      </w:r>
    </w:p>
    <w:p w14:paraId="35E2341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Восстановление надежности контактных соединений и целостности изоляции в обнаруженных местах местного нагрева, устранение причин искрения, </w:t>
      </w:r>
      <w:proofErr w:type="spellStart"/>
      <w:r w:rsidRPr="00A966DD">
        <w:rPr>
          <w:rFonts w:ascii="Times New Roman" w:hAnsi="Times New Roman"/>
        </w:rPr>
        <w:t>оплавлений</w:t>
      </w:r>
      <w:proofErr w:type="spellEnd"/>
      <w:r w:rsidRPr="00A966DD">
        <w:rPr>
          <w:rFonts w:ascii="Times New Roman" w:hAnsi="Times New Roman"/>
        </w:rPr>
        <w:t xml:space="preserve"> и появления копоти;</w:t>
      </w:r>
    </w:p>
    <w:p w14:paraId="41F46A4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Установка отсутствующих навесных замков на щитах (при необходимости);</w:t>
      </w:r>
    </w:p>
    <w:p w14:paraId="589F356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Ремонт или замена неисправных выключателей, коридорного освещения;</w:t>
      </w:r>
    </w:p>
    <w:p w14:paraId="6ECFE4E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Выявление неисправностей ВДЭ, просматриваемых визуально;</w:t>
      </w:r>
    </w:p>
    <w:p w14:paraId="388CD51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Проверка схемы соединений в щитах и щитках на предмет несанкционированного вмешательства в схему (</w:t>
      </w:r>
      <w:r w:rsidRPr="00A966DD">
        <w:rPr>
          <w:rFonts w:ascii="Times New Roman" w:hAnsi="Times New Roman"/>
          <w:u w:val="single"/>
        </w:rPr>
        <w:t>ежеквартально</w:t>
      </w:r>
      <w:r w:rsidRPr="00A966DD">
        <w:rPr>
          <w:rFonts w:ascii="Times New Roman" w:hAnsi="Times New Roman"/>
        </w:rPr>
        <w:t>);</w:t>
      </w:r>
    </w:p>
    <w:p w14:paraId="0DD6F01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Составление отчета по результатам осмотра (освидетельствования);</w:t>
      </w:r>
    </w:p>
    <w:p w14:paraId="09C4EF4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Измерение тока и напряжения по фазам магистральных линий, при необходимости выполнение работы по перераспределению нагрузок с составление отчета по результатам осмотра и предоставление отчета Заказчику (</w:t>
      </w:r>
      <w:r w:rsidRPr="00A966DD">
        <w:rPr>
          <w:rFonts w:ascii="Times New Roman" w:hAnsi="Times New Roman"/>
          <w:u w:val="single"/>
        </w:rPr>
        <w:t>ежеквартально</w:t>
      </w:r>
      <w:r w:rsidRPr="00A966DD">
        <w:rPr>
          <w:rFonts w:ascii="Times New Roman" w:hAnsi="Times New Roman"/>
        </w:rPr>
        <w:t>);</w:t>
      </w:r>
    </w:p>
    <w:p w14:paraId="631B6F1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Проверка схемы соединений ВРЩ и РЩ и восстановление адресных бирок;</w:t>
      </w:r>
    </w:p>
    <w:p w14:paraId="2E81EDC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Устранение мелких неисправностей (без разборки оборудования и электроарматуры), выявленных в процессе осмотра;</w:t>
      </w:r>
    </w:p>
    <w:p w14:paraId="498C6B2C"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Протяжка контактных соединений, при необходимости их зачистка (ежеквартально);</w:t>
      </w:r>
    </w:p>
    <w:p w14:paraId="2AF85C7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Зачистка и протяжка контактных соединений нулевых рабочих и защитных проводников в щитах и щитках (</w:t>
      </w:r>
      <w:r w:rsidRPr="00A966DD">
        <w:rPr>
          <w:rFonts w:ascii="Times New Roman" w:hAnsi="Times New Roman"/>
          <w:u w:val="single"/>
        </w:rPr>
        <w:t>ежеквартально</w:t>
      </w:r>
      <w:r w:rsidRPr="00A966DD">
        <w:rPr>
          <w:rFonts w:ascii="Times New Roman" w:hAnsi="Times New Roman"/>
        </w:rPr>
        <w:t>);</w:t>
      </w:r>
    </w:p>
    <w:p w14:paraId="14FF0C4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Ремонт изоляции проводников;</w:t>
      </w:r>
    </w:p>
    <w:p w14:paraId="1786E69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Проверка работы коммутационных аппаратов;</w:t>
      </w:r>
    </w:p>
    <w:p w14:paraId="2D49372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Выявление и устранение других дефектов;</w:t>
      </w:r>
    </w:p>
    <w:p w14:paraId="6CD5962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Чистка от пыли и грязи защитно-коммутационных аппаратов, счетчиков. Проводок и т.п. в щитах и щитках;</w:t>
      </w:r>
    </w:p>
    <w:p w14:paraId="58EE3ED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Поиск неисправностей в сетях при отсутствии подачи электроэнергии к </w:t>
      </w:r>
      <w:proofErr w:type="gramStart"/>
      <w:r w:rsidRPr="00A966DD">
        <w:rPr>
          <w:rFonts w:ascii="Times New Roman" w:hAnsi="Times New Roman"/>
        </w:rPr>
        <w:t>электро-приёмникам</w:t>
      </w:r>
      <w:proofErr w:type="gramEnd"/>
      <w:r w:rsidRPr="00A966DD">
        <w:rPr>
          <w:rFonts w:ascii="Times New Roman" w:hAnsi="Times New Roman"/>
        </w:rPr>
        <w:t xml:space="preserve"> в пределах границ балансовой принадлежности;</w:t>
      </w:r>
    </w:p>
    <w:p w14:paraId="46EDB4D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Ремонт или замена вводных рубильников, опорных изоляторов, контактных элементов держателей, предохранителей в ВРЩ и силовых ящиках;</w:t>
      </w:r>
    </w:p>
    <w:p w14:paraId="28407EA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Ремонт или замена УЗО, автоматических, пакетных, галетных и др. выключателей нагрузки, колодок предохранителей, установленных в распределительных щитах и щитках;</w:t>
      </w:r>
    </w:p>
    <w:p w14:paraId="4D482DA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Ремонт или замена неисправных участков электропроводки, включая распределительные и протяжные коробки, шинки и т.п. в пределах границ балансовой принадлежности;</w:t>
      </w:r>
    </w:p>
    <w:p w14:paraId="650D3198"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Ремонт или замена электроарматуры сетей освещения и розеток в пределах границ балансовой принадлежности;</w:t>
      </w:r>
    </w:p>
    <w:p w14:paraId="463475B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Ремонт металлоконструкций в ВРЩ и РЩ, переделки их конструктивного исполнения (при необходимости). </w:t>
      </w:r>
    </w:p>
    <w:p w14:paraId="659439E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11.3. Выполнение работ, связанных с еженедельным осмотром (обследованием) электросетей и оборудования в период подготовки к сезонной эксплуатации, а также после аварийных повреждений, и текущим ремонтом внутренних электрических сетей и электрооборудования, по графику:</w:t>
      </w:r>
    </w:p>
    <w:p w14:paraId="027F3A8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Наружный осмотр проводки с устранением мелких дефектов;</w:t>
      </w:r>
    </w:p>
    <w:p w14:paraId="65F40E9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Проверка и припайка </w:t>
      </w:r>
      <w:proofErr w:type="spellStart"/>
      <w:r w:rsidRPr="00A966DD">
        <w:rPr>
          <w:rFonts w:ascii="Times New Roman" w:hAnsi="Times New Roman"/>
        </w:rPr>
        <w:t>электросоединений</w:t>
      </w:r>
      <w:proofErr w:type="spellEnd"/>
      <w:r w:rsidRPr="00A966DD">
        <w:rPr>
          <w:rFonts w:ascii="Times New Roman" w:hAnsi="Times New Roman"/>
        </w:rPr>
        <w:t xml:space="preserve"> в распределительных коробках;</w:t>
      </w:r>
    </w:p>
    <w:p w14:paraId="5EE0019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Проверка состояния изоляции проводов и прочности креплений;</w:t>
      </w:r>
    </w:p>
    <w:p w14:paraId="52A99C5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Проверка и чистка </w:t>
      </w:r>
      <w:proofErr w:type="spellStart"/>
      <w:r w:rsidRPr="00A966DD">
        <w:rPr>
          <w:rFonts w:ascii="Times New Roman" w:hAnsi="Times New Roman"/>
        </w:rPr>
        <w:t>распаечных</w:t>
      </w:r>
      <w:proofErr w:type="spellEnd"/>
      <w:r w:rsidRPr="00A966DD">
        <w:rPr>
          <w:rFonts w:ascii="Times New Roman" w:hAnsi="Times New Roman"/>
        </w:rPr>
        <w:t xml:space="preserve"> коробок;</w:t>
      </w:r>
    </w:p>
    <w:p w14:paraId="4FDFFFC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Проверка изоляции спусков к светильникам, смена разбитых изоляторов и роликов, ревизия понижающих, трансформаторов местного освещения;</w:t>
      </w:r>
    </w:p>
    <w:p w14:paraId="5F63B83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Перетягивание, ремонт или смена отдельных участков сети (до 20 м), проверка исправности штепсельных розеток, выключателей, электроламп, предохранителей;</w:t>
      </w:r>
    </w:p>
    <w:p w14:paraId="0F9F617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Проверка изоляции мегомметром восстановление утраченной или нарушенной маркировки, мелкий ремонт групповых распределительных и предохранительных щитков и коробок;</w:t>
      </w:r>
    </w:p>
    <w:p w14:paraId="706BB8C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Смена и восстановление электропроводки (до 20 м) при выполнении работ по текущему ремонту стен, перегородок и перекрытий;</w:t>
      </w:r>
    </w:p>
    <w:p w14:paraId="6F9C5EE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Проверка прочности соединительных мест, механической защиты, особенно в местах выхода из труб, вводов в аппараты и </w:t>
      </w:r>
      <w:proofErr w:type="spellStart"/>
      <w:r w:rsidRPr="00A966DD">
        <w:rPr>
          <w:rFonts w:ascii="Times New Roman" w:hAnsi="Times New Roman"/>
        </w:rPr>
        <w:t>клемные</w:t>
      </w:r>
      <w:proofErr w:type="spellEnd"/>
      <w:r w:rsidRPr="00A966DD">
        <w:rPr>
          <w:rFonts w:ascii="Times New Roman" w:hAnsi="Times New Roman"/>
        </w:rPr>
        <w:t xml:space="preserve"> щитки, проходов сквозь стены и перекрытия;</w:t>
      </w:r>
    </w:p>
    <w:p w14:paraId="5CF13E7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Проверка контактных соединений, проверка крепления по всей длине и перетягивание отдельных участков сети;</w:t>
      </w:r>
    </w:p>
    <w:p w14:paraId="2DF591B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Восстановление нарушенной или утраченной маркировки, проверка состояния надписей и предупредительных плакатов;</w:t>
      </w:r>
    </w:p>
    <w:p w14:paraId="40E45F2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Смена или ремонт отдельных износившихся участков сети (до 20 м) и ремонт светильников;</w:t>
      </w:r>
    </w:p>
    <w:p w14:paraId="1422C85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Проверка соответствия плавких вставок и предохранителей номинальным токам и их замена при необходимости.</w:t>
      </w:r>
    </w:p>
    <w:p w14:paraId="156D5AED" w14:textId="77777777" w:rsidR="00A966DD" w:rsidRPr="00A966DD" w:rsidRDefault="00A966DD" w:rsidP="002261D3">
      <w:pPr>
        <w:spacing w:after="0" w:line="240" w:lineRule="auto"/>
        <w:jc w:val="both"/>
        <w:rPr>
          <w:rFonts w:ascii="Times New Roman" w:hAnsi="Times New Roman"/>
        </w:rPr>
      </w:pPr>
    </w:p>
    <w:p w14:paraId="1F45DFFC" w14:textId="77777777" w:rsidR="00A966DD" w:rsidRPr="00A966DD" w:rsidRDefault="00A966DD" w:rsidP="002261D3">
      <w:pPr>
        <w:spacing w:after="0" w:line="240" w:lineRule="auto"/>
        <w:jc w:val="both"/>
        <w:rPr>
          <w:rFonts w:ascii="Times New Roman" w:hAnsi="Times New Roman"/>
          <w:b/>
        </w:rPr>
      </w:pPr>
      <w:r w:rsidRPr="00A966DD">
        <w:rPr>
          <w:rFonts w:ascii="Times New Roman" w:hAnsi="Times New Roman"/>
          <w:b/>
        </w:rPr>
        <w:t>Раздел 12. Аварийное обслуживание.</w:t>
      </w:r>
    </w:p>
    <w:p w14:paraId="56AE8EA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bCs/>
        </w:rPr>
        <w:tab/>
        <w:t xml:space="preserve">12.1. </w:t>
      </w:r>
      <w:r w:rsidRPr="00A966DD">
        <w:rPr>
          <w:rFonts w:ascii="Times New Roman" w:hAnsi="Times New Roman"/>
        </w:rPr>
        <w:t>Услуги по аварийному обслуживанию внутренних электросетей включают в себя выполнение работ, связанных с ликвидацией аварий и неисправностей электрических сетей и электрооборудования, которые могут повлечь повреждение оборудования и имущества, причинить вред жизни или здоровью окружающих</w:t>
      </w:r>
      <w:proofErr w:type="gramStart"/>
      <w:r w:rsidRPr="00A966DD">
        <w:rPr>
          <w:rFonts w:ascii="Times New Roman" w:hAnsi="Times New Roman"/>
        </w:rPr>
        <w:t>.</w:t>
      </w:r>
      <w:proofErr w:type="gramEnd"/>
      <w:r w:rsidRPr="00A966DD">
        <w:rPr>
          <w:rFonts w:ascii="Times New Roman" w:hAnsi="Times New Roman"/>
        </w:rPr>
        <w:t xml:space="preserve"> </w:t>
      </w:r>
      <w:proofErr w:type="gramStart"/>
      <w:r w:rsidRPr="00A966DD">
        <w:rPr>
          <w:rFonts w:ascii="Times New Roman" w:hAnsi="Times New Roman"/>
        </w:rPr>
        <w:t>в</w:t>
      </w:r>
      <w:proofErr w:type="gramEnd"/>
      <w:r w:rsidRPr="00A966DD">
        <w:rPr>
          <w:rFonts w:ascii="Times New Roman" w:hAnsi="Times New Roman"/>
        </w:rPr>
        <w:t xml:space="preserve"> том числе электрической части приточной вентиляции, по заявкам:</w:t>
      </w:r>
    </w:p>
    <w:p w14:paraId="01A2864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устранение ситуаций, грозящих жизни и здоровью сотрудников в круглосуточном режиме;</w:t>
      </w:r>
    </w:p>
    <w:p w14:paraId="5306898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замена ламп, предохранителей и плавких вставок в электрических сетях и электрооборудования;</w:t>
      </w:r>
    </w:p>
    <w:p w14:paraId="3CD6757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регулировка и наладка электрических сетей и электрооборудования;</w:t>
      </w:r>
    </w:p>
    <w:p w14:paraId="0A65BD8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замена шпилек, и мелких деталей в электрооборудовании;</w:t>
      </w:r>
    </w:p>
    <w:p w14:paraId="7C25000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подтяжка и зачистка контактов;</w:t>
      </w:r>
    </w:p>
    <w:p w14:paraId="327F869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включение и замена частей вышедшего из строя электрооборудования электрических сетей;</w:t>
      </w:r>
    </w:p>
    <w:p w14:paraId="615ABAD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замена небольших участков электропроводки (до 20 м). </w:t>
      </w:r>
    </w:p>
    <w:p w14:paraId="70BF03E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12.2. При получении заявки на устранение неисправности аварийного характера Исполнитель обязан прибыть на место исполнения заявки в течение </w:t>
      </w:r>
      <w:r w:rsidRPr="00A966DD">
        <w:rPr>
          <w:rFonts w:ascii="Times New Roman" w:hAnsi="Times New Roman"/>
          <w:b/>
        </w:rPr>
        <w:t>20 минут</w:t>
      </w:r>
      <w:r w:rsidRPr="00A966DD">
        <w:rPr>
          <w:rFonts w:ascii="Times New Roman" w:hAnsi="Times New Roman"/>
        </w:rPr>
        <w:t>.</w:t>
      </w:r>
    </w:p>
    <w:p w14:paraId="6B0686E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12.3. Сроки выполнения электротехнических работ аварийного характера</w:t>
      </w:r>
    </w:p>
    <w:tbl>
      <w:tblPr>
        <w:tblW w:w="103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5568"/>
        <w:gridCol w:w="4137"/>
      </w:tblGrid>
      <w:tr w:rsidR="00A966DD" w:rsidRPr="00A966DD" w14:paraId="5805D93B" w14:textId="77777777" w:rsidTr="005D503D">
        <w:trPr>
          <w:jc w:val="center"/>
        </w:trPr>
        <w:tc>
          <w:tcPr>
            <w:tcW w:w="672" w:type="dxa"/>
            <w:vAlign w:val="center"/>
          </w:tcPr>
          <w:p w14:paraId="7472CDE5"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w:t>
            </w:r>
            <w:proofErr w:type="gramStart"/>
            <w:r w:rsidRPr="00A966DD">
              <w:rPr>
                <w:rFonts w:ascii="Times New Roman" w:hAnsi="Times New Roman"/>
              </w:rPr>
              <w:t>п</w:t>
            </w:r>
            <w:proofErr w:type="gramEnd"/>
            <w:r w:rsidRPr="00A966DD">
              <w:rPr>
                <w:rFonts w:ascii="Times New Roman" w:hAnsi="Times New Roman"/>
              </w:rPr>
              <w:t>/п</w:t>
            </w:r>
          </w:p>
        </w:tc>
        <w:tc>
          <w:tcPr>
            <w:tcW w:w="5568" w:type="dxa"/>
            <w:vAlign w:val="center"/>
          </w:tcPr>
          <w:p w14:paraId="7351B30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Наименование работ</w:t>
            </w:r>
          </w:p>
        </w:tc>
        <w:tc>
          <w:tcPr>
            <w:tcW w:w="4137" w:type="dxa"/>
            <w:vAlign w:val="center"/>
          </w:tcPr>
          <w:p w14:paraId="204D7EC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Предельные сроки исполнения</w:t>
            </w:r>
          </w:p>
        </w:tc>
      </w:tr>
      <w:tr w:rsidR="00A966DD" w:rsidRPr="00A966DD" w14:paraId="537AA611" w14:textId="77777777" w:rsidTr="005D503D">
        <w:trPr>
          <w:jc w:val="center"/>
        </w:trPr>
        <w:tc>
          <w:tcPr>
            <w:tcW w:w="672" w:type="dxa"/>
          </w:tcPr>
          <w:p w14:paraId="736BA21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1.</w:t>
            </w:r>
          </w:p>
        </w:tc>
        <w:tc>
          <w:tcPr>
            <w:tcW w:w="5568" w:type="dxa"/>
          </w:tcPr>
          <w:p w14:paraId="03356D2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Устранение замыканий и других неисправностей в электрической проводке</w:t>
            </w:r>
          </w:p>
        </w:tc>
        <w:tc>
          <w:tcPr>
            <w:tcW w:w="4137" w:type="dxa"/>
          </w:tcPr>
          <w:p w14:paraId="33A81D5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В течение 15 минут после получения заявки</w:t>
            </w:r>
          </w:p>
        </w:tc>
      </w:tr>
      <w:tr w:rsidR="00A966DD" w:rsidRPr="00A966DD" w14:paraId="5DD3D6C6" w14:textId="77777777" w:rsidTr="005D503D">
        <w:trPr>
          <w:jc w:val="center"/>
        </w:trPr>
        <w:tc>
          <w:tcPr>
            <w:tcW w:w="672" w:type="dxa"/>
          </w:tcPr>
          <w:p w14:paraId="2341B6A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2.</w:t>
            </w:r>
          </w:p>
        </w:tc>
        <w:tc>
          <w:tcPr>
            <w:tcW w:w="5568" w:type="dxa"/>
          </w:tcPr>
          <w:p w14:paraId="2B086A9A"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Устранение неисправностей в системе энергоснабжения объекта</w:t>
            </w:r>
          </w:p>
        </w:tc>
        <w:tc>
          <w:tcPr>
            <w:tcW w:w="4137" w:type="dxa"/>
          </w:tcPr>
          <w:p w14:paraId="7CEE522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В течение 15 минут после получения заявки</w:t>
            </w:r>
          </w:p>
        </w:tc>
      </w:tr>
    </w:tbl>
    <w:p w14:paraId="22E353F5" w14:textId="77777777" w:rsidR="00A966DD" w:rsidRPr="00A966DD" w:rsidRDefault="00A966DD" w:rsidP="002261D3">
      <w:pPr>
        <w:spacing w:after="0" w:line="240" w:lineRule="auto"/>
        <w:jc w:val="both"/>
        <w:rPr>
          <w:rFonts w:ascii="Times New Roman" w:hAnsi="Times New Roman"/>
          <w:b/>
        </w:rPr>
      </w:pPr>
    </w:p>
    <w:p w14:paraId="0618924F" w14:textId="77777777" w:rsidR="00A966DD" w:rsidRPr="00A966DD" w:rsidRDefault="00A966DD" w:rsidP="002261D3">
      <w:pPr>
        <w:spacing w:after="0" w:line="240" w:lineRule="auto"/>
        <w:jc w:val="both"/>
        <w:rPr>
          <w:rFonts w:ascii="Times New Roman" w:hAnsi="Times New Roman"/>
          <w:b/>
        </w:rPr>
      </w:pPr>
      <w:r w:rsidRPr="00A966DD">
        <w:rPr>
          <w:rFonts w:ascii="Times New Roman" w:hAnsi="Times New Roman"/>
          <w:b/>
        </w:rPr>
        <w:t>Раздел 13. Особые условия при оказании услуг.</w:t>
      </w:r>
    </w:p>
    <w:p w14:paraId="77B18BE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 xml:space="preserve">13.1. Исполнитель ежемесячно обязан своими силами производить уборку в помещениях </w:t>
      </w:r>
      <w:proofErr w:type="spellStart"/>
      <w:r w:rsidRPr="00A966DD">
        <w:rPr>
          <w:rFonts w:ascii="Times New Roman" w:hAnsi="Times New Roman"/>
        </w:rPr>
        <w:t>электрощитовых</w:t>
      </w:r>
      <w:proofErr w:type="spellEnd"/>
      <w:r w:rsidRPr="00A966DD">
        <w:rPr>
          <w:rFonts w:ascii="Times New Roman" w:hAnsi="Times New Roman"/>
        </w:rPr>
        <w:t>.</w:t>
      </w:r>
    </w:p>
    <w:p w14:paraId="7152223E"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bCs/>
        </w:rPr>
        <w:tab/>
        <w:t xml:space="preserve">13.2. </w:t>
      </w:r>
      <w:r w:rsidRPr="00A966DD">
        <w:rPr>
          <w:rFonts w:ascii="Times New Roman" w:hAnsi="Times New Roman"/>
        </w:rPr>
        <w:t>Все используемые материалы должны в обязательном порядке иметь: сертификат соответствия.</w:t>
      </w:r>
    </w:p>
    <w:p w14:paraId="76F89D3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 xml:space="preserve">13.3. </w:t>
      </w:r>
      <w:proofErr w:type="gramStart"/>
      <w:r w:rsidRPr="00A966DD">
        <w:rPr>
          <w:rFonts w:ascii="Times New Roman" w:hAnsi="Times New Roman"/>
        </w:rPr>
        <w:t>Все используемые для ликвидации аварии, устранения неисправностей или восстановления работоспособности материалы и оборудование должны быть новыми, не быть ранее в употреблении и не восстановленными до заводских параметров, соответствовать требованиям Федерального закона №261-ФЗ «Об энергосбережении и о повышении энергетической эффективности, и о внесении изменений в отдельные законодательные акты Российской Федерации» (с изменениями и дополнениями)</w:t>
      </w:r>
      <w:proofErr w:type="gramEnd"/>
    </w:p>
    <w:p w14:paraId="3AB4D24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 xml:space="preserve">13.4. При заключении Договора Исполнитель обязан предоставить действующие удостоверения: </w:t>
      </w:r>
    </w:p>
    <w:p w14:paraId="45F2B7CB"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инженерно-технических работников в качестве ответственных за исправное состояние и безопасную эксплуатацию систем;</w:t>
      </w:r>
    </w:p>
    <w:p w14:paraId="0B81B8B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работников с правом обслуживания энергоустановок и группой допуска не ниже </w:t>
      </w:r>
      <w:r w:rsidRPr="00A966DD">
        <w:rPr>
          <w:rFonts w:ascii="Times New Roman" w:hAnsi="Times New Roman"/>
          <w:lang w:val="en-US"/>
        </w:rPr>
        <w:t>III</w:t>
      </w:r>
      <w:r w:rsidRPr="00A966DD">
        <w:rPr>
          <w:rFonts w:ascii="Times New Roman" w:hAnsi="Times New Roman"/>
        </w:rPr>
        <w:t xml:space="preserve">. </w:t>
      </w:r>
    </w:p>
    <w:p w14:paraId="0A9839BF"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13.5. Неисполнение требований технического задания по любому из пунктов, считается ненадлежащим исполнением обязательств по Договору.</w:t>
      </w:r>
    </w:p>
    <w:p w14:paraId="0CEC1222"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 xml:space="preserve">13.6. Начало исполнения Договора и допуск работников: </w:t>
      </w:r>
    </w:p>
    <w:p w14:paraId="5780493D"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lastRenderedPageBreak/>
        <w:tab/>
        <w:t>13.6.1 Исполнитель обязан предоставить:</w:t>
      </w:r>
    </w:p>
    <w:p w14:paraId="6F868D69"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утвержденные списки с подтвержденными квалификационными удостоверениями - до начала исполнения Договора;</w:t>
      </w:r>
    </w:p>
    <w:p w14:paraId="17EBF6B3"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графики технического обслуживания (ТО) и планово-предупредительных работ (ППР) внутренних электрических сетей и электрооборудования - в течение 15 календарных дней со дня подписания Договора;</w:t>
      </w:r>
    </w:p>
    <w:p w14:paraId="5263E6C0"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журналы технического обслуживания (ТО) и планово-предупредительных работ (ППР) внутренних электрических сетей и электрооборудования – до начала исполнения Договора; Акты о приёме-передаче электрических сетей и электрооборудования по каждому объекту – в течение 15 календарных дней со дня подписания Договора </w:t>
      </w:r>
    </w:p>
    <w:p w14:paraId="5D9836A7"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в течени</w:t>
      </w:r>
      <w:proofErr w:type="gramStart"/>
      <w:r w:rsidRPr="00A966DD">
        <w:rPr>
          <w:rFonts w:ascii="Times New Roman" w:hAnsi="Times New Roman"/>
        </w:rPr>
        <w:t>и</w:t>
      </w:r>
      <w:proofErr w:type="gramEnd"/>
      <w:r w:rsidRPr="00A966DD">
        <w:rPr>
          <w:rFonts w:ascii="Times New Roman" w:hAnsi="Times New Roman"/>
        </w:rPr>
        <w:t xml:space="preserve"> месяца Исполнитель обязан провести полное обследование учреждений и предоставить Заказчику дефектные ведомости и акты несоответствия (при наличии таковых) на каждое учреждение.</w:t>
      </w:r>
    </w:p>
    <w:p w14:paraId="33759BE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13.7. При заключении Договора Исполнитель обязан составить акт приема-передачи и назначить приказом ответственного лица по каждому объекту в отдельности.</w:t>
      </w:r>
    </w:p>
    <w:p w14:paraId="41E9E034"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 xml:space="preserve">13.8. При заключении Договора на обслуживание Исполнитель несет ответственность за исправность принятого оборудования, обеспечивает его сохранность и безаварийную работу. В случае выхода оборудования из строя по причине виновности или бездействия работников Исполнителя, Исполнитель несет ответственность, соизмеримую с ущербом, понесенным Заказчиком. </w:t>
      </w:r>
    </w:p>
    <w:p w14:paraId="444B0016"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ab/>
        <w:t>13.9. Исполнитель несет ответственность за финансовые убытки, причиненные Заказчику за виновные действия или бездействие своих работников в виде полного возмещения нанесенного ущерба.</w:t>
      </w:r>
    </w:p>
    <w:p w14:paraId="0C4F13A1" w14:textId="77777777" w:rsidR="00A966DD" w:rsidRPr="00A966DD" w:rsidRDefault="00A966DD" w:rsidP="002261D3">
      <w:pPr>
        <w:spacing w:after="0" w:line="240" w:lineRule="auto"/>
        <w:jc w:val="both"/>
        <w:rPr>
          <w:rFonts w:ascii="Times New Roman" w:hAnsi="Times New Roman"/>
        </w:rPr>
      </w:pPr>
      <w:r w:rsidRPr="00A966DD">
        <w:rPr>
          <w:rFonts w:ascii="Times New Roman" w:hAnsi="Times New Roman"/>
        </w:rPr>
        <w:t xml:space="preserve"> 13.10. Заявка на устранение неисправности считается невыполненной, если Исполнитель (без объективных на то причин) не устранил эту неисправность в течение 1 суток с момента поступления заявки.</w:t>
      </w:r>
    </w:p>
    <w:p w14:paraId="50B0AD7A" w14:textId="77777777" w:rsidR="00A966DD" w:rsidRPr="00A966DD" w:rsidRDefault="00A966DD" w:rsidP="00A966DD">
      <w:pPr>
        <w:spacing w:after="0" w:line="240" w:lineRule="auto"/>
        <w:ind w:firstLine="709"/>
        <w:jc w:val="both"/>
        <w:rPr>
          <w:rFonts w:ascii="Times New Roman" w:hAnsi="Times New Roman"/>
        </w:rPr>
      </w:pPr>
    </w:p>
    <w:tbl>
      <w:tblPr>
        <w:tblW w:w="10632" w:type="dxa"/>
        <w:tblInd w:w="-34" w:type="dxa"/>
        <w:tblLook w:val="04A0" w:firstRow="1" w:lastRow="0" w:firstColumn="1" w:lastColumn="0" w:noHBand="0" w:noVBand="1"/>
      </w:tblPr>
      <w:tblGrid>
        <w:gridCol w:w="5529"/>
        <w:gridCol w:w="5103"/>
      </w:tblGrid>
      <w:tr w:rsidR="008F5D3D" w:rsidRPr="002300FF" w14:paraId="00A9CA15" w14:textId="77777777" w:rsidTr="001C1A6E">
        <w:tc>
          <w:tcPr>
            <w:tcW w:w="5529" w:type="dxa"/>
            <w:tcBorders>
              <w:top w:val="single" w:sz="4" w:space="0" w:color="auto"/>
              <w:left w:val="single" w:sz="4" w:space="0" w:color="auto"/>
              <w:bottom w:val="single" w:sz="4" w:space="0" w:color="auto"/>
              <w:right w:val="single" w:sz="4" w:space="0" w:color="auto"/>
            </w:tcBorders>
            <w:hideMark/>
          </w:tcPr>
          <w:p w14:paraId="06FC9BD6" w14:textId="77777777" w:rsidR="008F5D3D" w:rsidRPr="00C50CE2" w:rsidRDefault="008F5D3D" w:rsidP="001C1A6E">
            <w:pPr>
              <w:autoSpaceDE w:val="0"/>
              <w:autoSpaceDN w:val="0"/>
              <w:adjustRightInd w:val="0"/>
              <w:spacing w:after="0" w:line="240" w:lineRule="auto"/>
              <w:jc w:val="both"/>
              <w:rPr>
                <w:rFonts w:ascii="Times New Roman" w:eastAsia="Times New Roman" w:hAnsi="Times New Roman"/>
                <w:lang w:eastAsia="ru-RU"/>
              </w:rPr>
            </w:pPr>
            <w:r w:rsidRPr="00C50CE2">
              <w:rPr>
                <w:rFonts w:ascii="Times New Roman" w:eastAsia="Times New Roman" w:hAnsi="Times New Roman"/>
                <w:lang w:eastAsia="ru-RU"/>
              </w:rPr>
              <w:t>Заказчик:</w:t>
            </w:r>
          </w:p>
          <w:p w14:paraId="23F3108C" w14:textId="77777777" w:rsidR="008F5D3D" w:rsidRPr="00C50CE2" w:rsidRDefault="008F5D3D" w:rsidP="001C1A6E">
            <w:pPr>
              <w:autoSpaceDE w:val="0"/>
              <w:autoSpaceDN w:val="0"/>
              <w:adjustRightInd w:val="0"/>
              <w:spacing w:after="0" w:line="240" w:lineRule="auto"/>
              <w:jc w:val="both"/>
              <w:rPr>
                <w:rFonts w:ascii="Times New Roman" w:eastAsia="Times New Roman" w:hAnsi="Times New Roman"/>
                <w:lang w:eastAsia="ru-RU"/>
              </w:rPr>
            </w:pPr>
            <w:r w:rsidRPr="00C50CE2">
              <w:rPr>
                <w:rFonts w:ascii="Times New Roman" w:eastAsia="Times New Roman" w:hAnsi="Times New Roman"/>
                <w:lang w:eastAsia="ru-RU"/>
              </w:rPr>
              <w:t>МАОУ «СОШ №1»</w:t>
            </w:r>
          </w:p>
          <w:p w14:paraId="3ECEA05A" w14:textId="77777777" w:rsidR="008F5D3D" w:rsidRPr="00C50CE2" w:rsidRDefault="008F5D3D" w:rsidP="001C1A6E">
            <w:pPr>
              <w:autoSpaceDE w:val="0"/>
              <w:autoSpaceDN w:val="0"/>
              <w:adjustRightInd w:val="0"/>
              <w:spacing w:after="0" w:line="240" w:lineRule="auto"/>
              <w:jc w:val="both"/>
              <w:rPr>
                <w:rFonts w:ascii="Times New Roman" w:eastAsia="Times New Roman" w:hAnsi="Times New Roman"/>
                <w:lang w:eastAsia="ru-RU"/>
              </w:rPr>
            </w:pPr>
          </w:p>
          <w:p w14:paraId="17EA8034" w14:textId="77777777" w:rsidR="008F5D3D" w:rsidRPr="00C50CE2" w:rsidRDefault="008F5D3D" w:rsidP="001C1A6E">
            <w:pPr>
              <w:autoSpaceDE w:val="0"/>
              <w:autoSpaceDN w:val="0"/>
              <w:adjustRightInd w:val="0"/>
              <w:spacing w:after="0" w:line="240" w:lineRule="auto"/>
              <w:jc w:val="both"/>
              <w:rPr>
                <w:rFonts w:ascii="Times New Roman" w:eastAsia="Times New Roman" w:hAnsi="Times New Roman"/>
                <w:lang w:eastAsia="ru-RU"/>
              </w:rPr>
            </w:pPr>
          </w:p>
          <w:p w14:paraId="1A4506C3" w14:textId="77777777" w:rsidR="008F5D3D" w:rsidRPr="00C50CE2" w:rsidRDefault="008F5D3D" w:rsidP="001C1A6E">
            <w:pPr>
              <w:autoSpaceDE w:val="0"/>
              <w:autoSpaceDN w:val="0"/>
              <w:adjustRightInd w:val="0"/>
              <w:spacing w:after="0" w:line="240" w:lineRule="auto"/>
              <w:jc w:val="both"/>
              <w:rPr>
                <w:rFonts w:ascii="Times New Roman" w:eastAsia="Times New Roman" w:hAnsi="Times New Roman"/>
                <w:lang w:eastAsia="ru-RU"/>
              </w:rPr>
            </w:pPr>
            <w:r w:rsidRPr="00C50CE2">
              <w:rPr>
                <w:rFonts w:ascii="Times New Roman" w:eastAsia="Times New Roman" w:hAnsi="Times New Roman"/>
                <w:lang w:eastAsia="ru-RU"/>
              </w:rPr>
              <w:t>___________________А.В. Петряев</w:t>
            </w:r>
          </w:p>
          <w:p w14:paraId="42BBFE6F" w14:textId="0315D1D0" w:rsidR="008F5D3D" w:rsidRPr="00C50CE2" w:rsidRDefault="008F5D3D" w:rsidP="003F5806">
            <w:pPr>
              <w:autoSpaceDE w:val="0"/>
              <w:autoSpaceDN w:val="0"/>
              <w:adjustRightInd w:val="0"/>
              <w:spacing w:after="0" w:line="240" w:lineRule="auto"/>
              <w:jc w:val="both"/>
              <w:rPr>
                <w:rFonts w:ascii="Times New Roman" w:eastAsia="Times New Roman" w:hAnsi="Times New Roman"/>
                <w:lang w:eastAsia="ru-RU"/>
              </w:rPr>
            </w:pPr>
            <w:r w:rsidRPr="00C50CE2">
              <w:rPr>
                <w:rFonts w:ascii="Times New Roman" w:eastAsia="Times New Roman" w:hAnsi="Times New Roman"/>
                <w:lang w:eastAsia="ru-RU"/>
              </w:rPr>
              <w:t>М.П.</w:t>
            </w:r>
          </w:p>
        </w:tc>
        <w:tc>
          <w:tcPr>
            <w:tcW w:w="5103" w:type="dxa"/>
            <w:tcBorders>
              <w:top w:val="single" w:sz="4" w:space="0" w:color="auto"/>
              <w:left w:val="single" w:sz="4" w:space="0" w:color="auto"/>
              <w:bottom w:val="single" w:sz="4" w:space="0" w:color="auto"/>
              <w:right w:val="single" w:sz="4" w:space="0" w:color="auto"/>
            </w:tcBorders>
            <w:hideMark/>
          </w:tcPr>
          <w:p w14:paraId="411CBA25" w14:textId="77777777" w:rsidR="008F5D3D" w:rsidRPr="00C50CE2" w:rsidRDefault="008F5D3D" w:rsidP="001C1A6E">
            <w:pPr>
              <w:autoSpaceDE w:val="0"/>
              <w:autoSpaceDN w:val="0"/>
              <w:adjustRightInd w:val="0"/>
              <w:spacing w:after="0" w:line="240" w:lineRule="auto"/>
              <w:jc w:val="both"/>
              <w:rPr>
                <w:rFonts w:ascii="Times New Roman" w:eastAsia="Times New Roman" w:hAnsi="Times New Roman"/>
                <w:lang w:eastAsia="ru-RU"/>
              </w:rPr>
            </w:pPr>
            <w:r w:rsidRPr="00C50CE2">
              <w:rPr>
                <w:rFonts w:ascii="Times New Roman" w:eastAsia="Times New Roman" w:hAnsi="Times New Roman"/>
                <w:lang w:eastAsia="ru-RU"/>
              </w:rPr>
              <w:t>Исполнитель</w:t>
            </w:r>
          </w:p>
          <w:p w14:paraId="48A9BF8D" w14:textId="77777777" w:rsidR="008F5D3D" w:rsidRPr="00C50CE2" w:rsidRDefault="008F5D3D" w:rsidP="001C1A6E">
            <w:pPr>
              <w:autoSpaceDE w:val="0"/>
              <w:autoSpaceDN w:val="0"/>
              <w:adjustRightInd w:val="0"/>
              <w:spacing w:after="0" w:line="240" w:lineRule="auto"/>
              <w:jc w:val="both"/>
              <w:rPr>
                <w:rFonts w:ascii="Times New Roman" w:eastAsia="Times New Roman" w:hAnsi="Times New Roman"/>
                <w:lang w:eastAsia="ru-RU"/>
              </w:rPr>
            </w:pPr>
          </w:p>
          <w:p w14:paraId="332650BA" w14:textId="77777777" w:rsidR="008F5D3D" w:rsidRPr="00C50CE2" w:rsidRDefault="008F5D3D" w:rsidP="001C1A6E">
            <w:pPr>
              <w:autoSpaceDE w:val="0"/>
              <w:autoSpaceDN w:val="0"/>
              <w:adjustRightInd w:val="0"/>
              <w:spacing w:after="0" w:line="240" w:lineRule="auto"/>
              <w:jc w:val="both"/>
              <w:rPr>
                <w:rFonts w:ascii="Times New Roman" w:eastAsia="Times New Roman" w:hAnsi="Times New Roman"/>
                <w:lang w:eastAsia="ru-RU"/>
              </w:rPr>
            </w:pPr>
          </w:p>
          <w:p w14:paraId="5FF3B481" w14:textId="2877BA22" w:rsidR="008F5D3D" w:rsidRPr="00C50CE2" w:rsidRDefault="008F5D3D" w:rsidP="001C1A6E">
            <w:pPr>
              <w:autoSpaceDE w:val="0"/>
              <w:autoSpaceDN w:val="0"/>
              <w:adjustRightInd w:val="0"/>
              <w:spacing w:after="0" w:line="240" w:lineRule="auto"/>
              <w:jc w:val="both"/>
              <w:rPr>
                <w:rFonts w:ascii="Times New Roman" w:eastAsia="Times New Roman" w:hAnsi="Times New Roman"/>
                <w:lang w:eastAsia="ru-RU"/>
              </w:rPr>
            </w:pPr>
            <w:r w:rsidRPr="00C50CE2">
              <w:rPr>
                <w:rFonts w:ascii="Times New Roman" w:eastAsia="Times New Roman" w:hAnsi="Times New Roman"/>
                <w:lang w:eastAsia="ru-RU"/>
              </w:rPr>
              <w:t>____________________</w:t>
            </w:r>
            <w:r w:rsidR="00A966DD">
              <w:rPr>
                <w:rFonts w:ascii="Times New Roman" w:eastAsia="Times New Roman" w:hAnsi="Times New Roman"/>
                <w:lang w:eastAsia="ru-RU"/>
              </w:rPr>
              <w:t>/_______________</w:t>
            </w:r>
          </w:p>
          <w:p w14:paraId="236096E6" w14:textId="77777777" w:rsidR="008F5D3D" w:rsidRPr="00C50CE2" w:rsidRDefault="008F5D3D" w:rsidP="001C1A6E">
            <w:pPr>
              <w:autoSpaceDE w:val="0"/>
              <w:autoSpaceDN w:val="0"/>
              <w:adjustRightInd w:val="0"/>
              <w:spacing w:after="0" w:line="240" w:lineRule="auto"/>
              <w:jc w:val="both"/>
              <w:rPr>
                <w:rFonts w:ascii="Times New Roman" w:eastAsia="Times New Roman" w:hAnsi="Times New Roman"/>
                <w:lang w:eastAsia="ru-RU"/>
              </w:rPr>
            </w:pPr>
            <w:r w:rsidRPr="00C50CE2">
              <w:rPr>
                <w:rFonts w:ascii="Times New Roman" w:eastAsia="Times New Roman" w:hAnsi="Times New Roman"/>
                <w:lang w:eastAsia="ru-RU"/>
              </w:rPr>
              <w:t>М.П.</w:t>
            </w:r>
          </w:p>
          <w:p w14:paraId="4B89CDD2" w14:textId="771EC5F8" w:rsidR="008F5D3D" w:rsidRPr="002300FF" w:rsidRDefault="008F5D3D" w:rsidP="003F5806">
            <w:pPr>
              <w:autoSpaceDE w:val="0"/>
              <w:autoSpaceDN w:val="0"/>
              <w:adjustRightInd w:val="0"/>
              <w:spacing w:after="0" w:line="240" w:lineRule="auto"/>
              <w:jc w:val="both"/>
              <w:rPr>
                <w:rFonts w:ascii="Times New Roman" w:eastAsia="Times New Roman" w:hAnsi="Times New Roman"/>
                <w:lang w:eastAsia="ru-RU"/>
              </w:rPr>
            </w:pPr>
          </w:p>
        </w:tc>
      </w:tr>
    </w:tbl>
    <w:p w14:paraId="0CBA4479" w14:textId="77777777" w:rsidR="005F2A57" w:rsidRPr="005F2A57" w:rsidRDefault="005F2A57" w:rsidP="005F2A57">
      <w:pPr>
        <w:tabs>
          <w:tab w:val="left" w:pos="914"/>
        </w:tabs>
        <w:rPr>
          <w:rFonts w:ascii="Times New Roman" w:hAnsi="Times New Roman"/>
        </w:rPr>
      </w:pPr>
    </w:p>
    <w:sectPr w:rsidR="005F2A57" w:rsidRPr="005F2A57" w:rsidSect="00D03E93">
      <w:pgSz w:w="11906" w:h="16838"/>
      <w:pgMar w:top="426" w:right="566" w:bottom="426"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81FFB1" w14:textId="77777777" w:rsidR="00753005" w:rsidRDefault="00753005" w:rsidP="00A0520E">
      <w:pPr>
        <w:spacing w:after="0" w:line="240" w:lineRule="auto"/>
      </w:pPr>
      <w:r>
        <w:separator/>
      </w:r>
    </w:p>
  </w:endnote>
  <w:endnote w:type="continuationSeparator" w:id="0">
    <w:p w14:paraId="57DFD7A2" w14:textId="77777777" w:rsidR="00753005" w:rsidRDefault="00753005" w:rsidP="00A05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6D8D11" w14:textId="77777777" w:rsidR="00753005" w:rsidRDefault="00753005" w:rsidP="00A0520E">
      <w:pPr>
        <w:spacing w:after="0" w:line="240" w:lineRule="auto"/>
      </w:pPr>
      <w:r>
        <w:separator/>
      </w:r>
    </w:p>
  </w:footnote>
  <w:footnote w:type="continuationSeparator" w:id="0">
    <w:p w14:paraId="15D4155B" w14:textId="77777777" w:rsidR="00753005" w:rsidRDefault="00753005" w:rsidP="00A052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8166F"/>
    <w:multiLevelType w:val="hybridMultilevel"/>
    <w:tmpl w:val="74264DE8"/>
    <w:lvl w:ilvl="0" w:tplc="EDD22B7E">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438E5950"/>
    <w:multiLevelType w:val="hybridMultilevel"/>
    <w:tmpl w:val="D786BADC"/>
    <w:lvl w:ilvl="0" w:tplc="07EEA0A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20E"/>
    <w:rsid w:val="0001515E"/>
    <w:rsid w:val="000172EB"/>
    <w:rsid w:val="000405A1"/>
    <w:rsid w:val="00041B4E"/>
    <w:rsid w:val="0004417E"/>
    <w:rsid w:val="0004542F"/>
    <w:rsid w:val="00056C3B"/>
    <w:rsid w:val="000575C1"/>
    <w:rsid w:val="0007362C"/>
    <w:rsid w:val="00075993"/>
    <w:rsid w:val="000825C5"/>
    <w:rsid w:val="00090102"/>
    <w:rsid w:val="0009112D"/>
    <w:rsid w:val="00092884"/>
    <w:rsid w:val="00094731"/>
    <w:rsid w:val="00097686"/>
    <w:rsid w:val="000A1AD8"/>
    <w:rsid w:val="000A1C32"/>
    <w:rsid w:val="000A3F64"/>
    <w:rsid w:val="000A5135"/>
    <w:rsid w:val="000B0AB2"/>
    <w:rsid w:val="000B30C7"/>
    <w:rsid w:val="000B7A09"/>
    <w:rsid w:val="000C1A07"/>
    <w:rsid w:val="000C71F6"/>
    <w:rsid w:val="000C79C4"/>
    <w:rsid w:val="000D24FE"/>
    <w:rsid w:val="000D468B"/>
    <w:rsid w:val="000F0269"/>
    <w:rsid w:val="000F3649"/>
    <w:rsid w:val="000F5EB7"/>
    <w:rsid w:val="0010350E"/>
    <w:rsid w:val="00103F2B"/>
    <w:rsid w:val="0010777E"/>
    <w:rsid w:val="001229F6"/>
    <w:rsid w:val="00137CEF"/>
    <w:rsid w:val="00137EB9"/>
    <w:rsid w:val="001614E8"/>
    <w:rsid w:val="00172A31"/>
    <w:rsid w:val="0017485D"/>
    <w:rsid w:val="00187542"/>
    <w:rsid w:val="00187782"/>
    <w:rsid w:val="00194C6C"/>
    <w:rsid w:val="001A3173"/>
    <w:rsid w:val="001B1E19"/>
    <w:rsid w:val="001B1FA8"/>
    <w:rsid w:val="001B30F3"/>
    <w:rsid w:val="001B3EF7"/>
    <w:rsid w:val="001C1453"/>
    <w:rsid w:val="001C1A6E"/>
    <w:rsid w:val="001C1B89"/>
    <w:rsid w:val="001D02DB"/>
    <w:rsid w:val="001E40F0"/>
    <w:rsid w:val="001E4F73"/>
    <w:rsid w:val="00202CA9"/>
    <w:rsid w:val="002033D3"/>
    <w:rsid w:val="00206F79"/>
    <w:rsid w:val="00213362"/>
    <w:rsid w:val="00222714"/>
    <w:rsid w:val="00225F1D"/>
    <w:rsid w:val="002261D3"/>
    <w:rsid w:val="002300FF"/>
    <w:rsid w:val="00237ED8"/>
    <w:rsid w:val="002519C3"/>
    <w:rsid w:val="00267663"/>
    <w:rsid w:val="00274258"/>
    <w:rsid w:val="0028316D"/>
    <w:rsid w:val="00296DC3"/>
    <w:rsid w:val="002A3E2D"/>
    <w:rsid w:val="002C2D35"/>
    <w:rsid w:val="002D5F08"/>
    <w:rsid w:val="002E47BE"/>
    <w:rsid w:val="002F0436"/>
    <w:rsid w:val="002F20E4"/>
    <w:rsid w:val="002F511A"/>
    <w:rsid w:val="002F5689"/>
    <w:rsid w:val="002F6BC0"/>
    <w:rsid w:val="00321728"/>
    <w:rsid w:val="003268F2"/>
    <w:rsid w:val="00326B93"/>
    <w:rsid w:val="003404FF"/>
    <w:rsid w:val="00340943"/>
    <w:rsid w:val="00361EC6"/>
    <w:rsid w:val="0036525E"/>
    <w:rsid w:val="00374ADC"/>
    <w:rsid w:val="0037695D"/>
    <w:rsid w:val="00380539"/>
    <w:rsid w:val="00386899"/>
    <w:rsid w:val="003907D6"/>
    <w:rsid w:val="00396D0C"/>
    <w:rsid w:val="003A53F7"/>
    <w:rsid w:val="003C09BB"/>
    <w:rsid w:val="003E4D4B"/>
    <w:rsid w:val="003E70C9"/>
    <w:rsid w:val="003F5806"/>
    <w:rsid w:val="003F79FC"/>
    <w:rsid w:val="00403FC7"/>
    <w:rsid w:val="00406A02"/>
    <w:rsid w:val="00423718"/>
    <w:rsid w:val="004255D6"/>
    <w:rsid w:val="0043059C"/>
    <w:rsid w:val="00437E36"/>
    <w:rsid w:val="0044095F"/>
    <w:rsid w:val="00467F65"/>
    <w:rsid w:val="004912D2"/>
    <w:rsid w:val="004B25D5"/>
    <w:rsid w:val="004B37E7"/>
    <w:rsid w:val="004B59F0"/>
    <w:rsid w:val="004C2345"/>
    <w:rsid w:val="004C37C1"/>
    <w:rsid w:val="004D70D1"/>
    <w:rsid w:val="004E671C"/>
    <w:rsid w:val="004E773E"/>
    <w:rsid w:val="004F2E5E"/>
    <w:rsid w:val="004F553B"/>
    <w:rsid w:val="004F7618"/>
    <w:rsid w:val="005002DB"/>
    <w:rsid w:val="00505648"/>
    <w:rsid w:val="00506EBE"/>
    <w:rsid w:val="0051628C"/>
    <w:rsid w:val="00535A75"/>
    <w:rsid w:val="00535DA9"/>
    <w:rsid w:val="005365D6"/>
    <w:rsid w:val="00551806"/>
    <w:rsid w:val="00554DD0"/>
    <w:rsid w:val="0055711D"/>
    <w:rsid w:val="005571BF"/>
    <w:rsid w:val="00561599"/>
    <w:rsid w:val="0057124E"/>
    <w:rsid w:val="00573D90"/>
    <w:rsid w:val="00580574"/>
    <w:rsid w:val="00590500"/>
    <w:rsid w:val="00591520"/>
    <w:rsid w:val="00591FF5"/>
    <w:rsid w:val="00592633"/>
    <w:rsid w:val="005A3993"/>
    <w:rsid w:val="005A6B0A"/>
    <w:rsid w:val="005D0F84"/>
    <w:rsid w:val="005D1A06"/>
    <w:rsid w:val="005D35FE"/>
    <w:rsid w:val="005E299E"/>
    <w:rsid w:val="005E643C"/>
    <w:rsid w:val="005F036E"/>
    <w:rsid w:val="005F2A57"/>
    <w:rsid w:val="005F311C"/>
    <w:rsid w:val="005F4166"/>
    <w:rsid w:val="005F47AF"/>
    <w:rsid w:val="0060353C"/>
    <w:rsid w:val="006040B9"/>
    <w:rsid w:val="006074EC"/>
    <w:rsid w:val="0062062B"/>
    <w:rsid w:val="006207B9"/>
    <w:rsid w:val="0062461C"/>
    <w:rsid w:val="006534DA"/>
    <w:rsid w:val="00660BB1"/>
    <w:rsid w:val="0066606D"/>
    <w:rsid w:val="00666D7C"/>
    <w:rsid w:val="0066729F"/>
    <w:rsid w:val="0067530F"/>
    <w:rsid w:val="00690A6A"/>
    <w:rsid w:val="0069126E"/>
    <w:rsid w:val="006A205E"/>
    <w:rsid w:val="006A4E1C"/>
    <w:rsid w:val="006A534B"/>
    <w:rsid w:val="006A7FB7"/>
    <w:rsid w:val="006B0E4B"/>
    <w:rsid w:val="006C7962"/>
    <w:rsid w:val="006D2489"/>
    <w:rsid w:val="006D45AD"/>
    <w:rsid w:val="006D74AF"/>
    <w:rsid w:val="006E5145"/>
    <w:rsid w:val="006F60D0"/>
    <w:rsid w:val="00700C1A"/>
    <w:rsid w:val="007039DA"/>
    <w:rsid w:val="00704580"/>
    <w:rsid w:val="007050D5"/>
    <w:rsid w:val="0071101B"/>
    <w:rsid w:val="00713A59"/>
    <w:rsid w:val="00716832"/>
    <w:rsid w:val="0072721A"/>
    <w:rsid w:val="00731868"/>
    <w:rsid w:val="00735150"/>
    <w:rsid w:val="00736272"/>
    <w:rsid w:val="00736E71"/>
    <w:rsid w:val="00737F57"/>
    <w:rsid w:val="00745C63"/>
    <w:rsid w:val="007476DC"/>
    <w:rsid w:val="00751089"/>
    <w:rsid w:val="00753005"/>
    <w:rsid w:val="00756DF9"/>
    <w:rsid w:val="0077484B"/>
    <w:rsid w:val="00775FDA"/>
    <w:rsid w:val="0078349B"/>
    <w:rsid w:val="00784156"/>
    <w:rsid w:val="00787A67"/>
    <w:rsid w:val="007914E4"/>
    <w:rsid w:val="00796F31"/>
    <w:rsid w:val="007B5DF8"/>
    <w:rsid w:val="007C3D8C"/>
    <w:rsid w:val="007E5CB5"/>
    <w:rsid w:val="007F5094"/>
    <w:rsid w:val="00804E1F"/>
    <w:rsid w:val="00832E70"/>
    <w:rsid w:val="008348CB"/>
    <w:rsid w:val="00841F7D"/>
    <w:rsid w:val="00842A5C"/>
    <w:rsid w:val="00851BA0"/>
    <w:rsid w:val="00853F91"/>
    <w:rsid w:val="00854609"/>
    <w:rsid w:val="0085595D"/>
    <w:rsid w:val="008646F1"/>
    <w:rsid w:val="00866447"/>
    <w:rsid w:val="00867CBB"/>
    <w:rsid w:val="008703B6"/>
    <w:rsid w:val="008815EC"/>
    <w:rsid w:val="00891B9D"/>
    <w:rsid w:val="008A2B2E"/>
    <w:rsid w:val="008B190B"/>
    <w:rsid w:val="008C1FB7"/>
    <w:rsid w:val="008C61B0"/>
    <w:rsid w:val="008D46A1"/>
    <w:rsid w:val="008D577F"/>
    <w:rsid w:val="008D7A36"/>
    <w:rsid w:val="008E05EE"/>
    <w:rsid w:val="008F2DA5"/>
    <w:rsid w:val="008F5D3D"/>
    <w:rsid w:val="009001BE"/>
    <w:rsid w:val="00904746"/>
    <w:rsid w:val="00904B1A"/>
    <w:rsid w:val="00905953"/>
    <w:rsid w:val="009158D1"/>
    <w:rsid w:val="00922F87"/>
    <w:rsid w:val="00926702"/>
    <w:rsid w:val="00942016"/>
    <w:rsid w:val="00953226"/>
    <w:rsid w:val="00953F56"/>
    <w:rsid w:val="0095572D"/>
    <w:rsid w:val="0096627E"/>
    <w:rsid w:val="00987F30"/>
    <w:rsid w:val="009A2DEA"/>
    <w:rsid w:val="009B772F"/>
    <w:rsid w:val="009C0AB7"/>
    <w:rsid w:val="009C2ADE"/>
    <w:rsid w:val="009D0C43"/>
    <w:rsid w:val="009D16D1"/>
    <w:rsid w:val="009D2C11"/>
    <w:rsid w:val="009D413F"/>
    <w:rsid w:val="009D4514"/>
    <w:rsid w:val="009D6337"/>
    <w:rsid w:val="009E0101"/>
    <w:rsid w:val="009E11E1"/>
    <w:rsid w:val="009E5363"/>
    <w:rsid w:val="009E618E"/>
    <w:rsid w:val="009F3F77"/>
    <w:rsid w:val="00A0520E"/>
    <w:rsid w:val="00A151C0"/>
    <w:rsid w:val="00A157C3"/>
    <w:rsid w:val="00A27D03"/>
    <w:rsid w:val="00A372DB"/>
    <w:rsid w:val="00A44E95"/>
    <w:rsid w:val="00A60A2E"/>
    <w:rsid w:val="00A63C31"/>
    <w:rsid w:val="00A70317"/>
    <w:rsid w:val="00A75903"/>
    <w:rsid w:val="00A82112"/>
    <w:rsid w:val="00A9111A"/>
    <w:rsid w:val="00A951DE"/>
    <w:rsid w:val="00A966DD"/>
    <w:rsid w:val="00A97639"/>
    <w:rsid w:val="00AA3730"/>
    <w:rsid w:val="00AA733F"/>
    <w:rsid w:val="00AB0028"/>
    <w:rsid w:val="00AB36DC"/>
    <w:rsid w:val="00AB4BCC"/>
    <w:rsid w:val="00AB4F0D"/>
    <w:rsid w:val="00AC7932"/>
    <w:rsid w:val="00AD1CC3"/>
    <w:rsid w:val="00AD46B0"/>
    <w:rsid w:val="00AD655E"/>
    <w:rsid w:val="00AE7F81"/>
    <w:rsid w:val="00AF2AB7"/>
    <w:rsid w:val="00AF6641"/>
    <w:rsid w:val="00B0204C"/>
    <w:rsid w:val="00B037B3"/>
    <w:rsid w:val="00B078FA"/>
    <w:rsid w:val="00B17EA5"/>
    <w:rsid w:val="00B21416"/>
    <w:rsid w:val="00B21C61"/>
    <w:rsid w:val="00B21F71"/>
    <w:rsid w:val="00B23E28"/>
    <w:rsid w:val="00B353A1"/>
    <w:rsid w:val="00B45D3B"/>
    <w:rsid w:val="00B468CB"/>
    <w:rsid w:val="00B470E7"/>
    <w:rsid w:val="00B5139F"/>
    <w:rsid w:val="00B55D73"/>
    <w:rsid w:val="00B56C3D"/>
    <w:rsid w:val="00B60536"/>
    <w:rsid w:val="00B735E6"/>
    <w:rsid w:val="00B80967"/>
    <w:rsid w:val="00B87FEB"/>
    <w:rsid w:val="00B921BB"/>
    <w:rsid w:val="00BA4F4C"/>
    <w:rsid w:val="00BA569E"/>
    <w:rsid w:val="00BB16F7"/>
    <w:rsid w:val="00BB5FCA"/>
    <w:rsid w:val="00BC3964"/>
    <w:rsid w:val="00BC6309"/>
    <w:rsid w:val="00BE14F2"/>
    <w:rsid w:val="00BE26A9"/>
    <w:rsid w:val="00C1226E"/>
    <w:rsid w:val="00C13F82"/>
    <w:rsid w:val="00C2601F"/>
    <w:rsid w:val="00C50CE2"/>
    <w:rsid w:val="00C6281D"/>
    <w:rsid w:val="00C65123"/>
    <w:rsid w:val="00C92203"/>
    <w:rsid w:val="00C92A68"/>
    <w:rsid w:val="00C9764C"/>
    <w:rsid w:val="00CA3CB9"/>
    <w:rsid w:val="00CA485D"/>
    <w:rsid w:val="00CB03B2"/>
    <w:rsid w:val="00CB12EE"/>
    <w:rsid w:val="00CB5558"/>
    <w:rsid w:val="00CD1563"/>
    <w:rsid w:val="00CF13E2"/>
    <w:rsid w:val="00D00BCC"/>
    <w:rsid w:val="00D0177B"/>
    <w:rsid w:val="00D03E93"/>
    <w:rsid w:val="00D10367"/>
    <w:rsid w:val="00D239BD"/>
    <w:rsid w:val="00D30DA2"/>
    <w:rsid w:val="00D30FD4"/>
    <w:rsid w:val="00D32035"/>
    <w:rsid w:val="00D42602"/>
    <w:rsid w:val="00D44202"/>
    <w:rsid w:val="00D5110A"/>
    <w:rsid w:val="00D518CE"/>
    <w:rsid w:val="00D52460"/>
    <w:rsid w:val="00D54968"/>
    <w:rsid w:val="00D55B24"/>
    <w:rsid w:val="00D62EFF"/>
    <w:rsid w:val="00D63DB5"/>
    <w:rsid w:val="00D73FCB"/>
    <w:rsid w:val="00D7716B"/>
    <w:rsid w:val="00D815C1"/>
    <w:rsid w:val="00D83F8C"/>
    <w:rsid w:val="00D947BB"/>
    <w:rsid w:val="00D9578F"/>
    <w:rsid w:val="00DA0BC0"/>
    <w:rsid w:val="00DA7F0E"/>
    <w:rsid w:val="00DB145A"/>
    <w:rsid w:val="00DB38B5"/>
    <w:rsid w:val="00DC7CB3"/>
    <w:rsid w:val="00DF0C08"/>
    <w:rsid w:val="00DF335F"/>
    <w:rsid w:val="00E117FC"/>
    <w:rsid w:val="00E1202C"/>
    <w:rsid w:val="00E12B2C"/>
    <w:rsid w:val="00E1605F"/>
    <w:rsid w:val="00E20147"/>
    <w:rsid w:val="00E22DE5"/>
    <w:rsid w:val="00E2432C"/>
    <w:rsid w:val="00E36311"/>
    <w:rsid w:val="00E36D03"/>
    <w:rsid w:val="00E37531"/>
    <w:rsid w:val="00E40F87"/>
    <w:rsid w:val="00E46F56"/>
    <w:rsid w:val="00E474E8"/>
    <w:rsid w:val="00E50AF5"/>
    <w:rsid w:val="00E52B1E"/>
    <w:rsid w:val="00E60330"/>
    <w:rsid w:val="00E63F08"/>
    <w:rsid w:val="00E66368"/>
    <w:rsid w:val="00E66F41"/>
    <w:rsid w:val="00E671DC"/>
    <w:rsid w:val="00E67213"/>
    <w:rsid w:val="00E72A65"/>
    <w:rsid w:val="00E778BF"/>
    <w:rsid w:val="00E80039"/>
    <w:rsid w:val="00E80B4B"/>
    <w:rsid w:val="00E80D27"/>
    <w:rsid w:val="00E830BE"/>
    <w:rsid w:val="00E836D6"/>
    <w:rsid w:val="00E857CC"/>
    <w:rsid w:val="00E875ED"/>
    <w:rsid w:val="00E91BB5"/>
    <w:rsid w:val="00E93DED"/>
    <w:rsid w:val="00EA6467"/>
    <w:rsid w:val="00EA65FB"/>
    <w:rsid w:val="00EC0DBB"/>
    <w:rsid w:val="00EC345E"/>
    <w:rsid w:val="00EC47D4"/>
    <w:rsid w:val="00EC49F9"/>
    <w:rsid w:val="00EE09AA"/>
    <w:rsid w:val="00EE55B7"/>
    <w:rsid w:val="00EE7373"/>
    <w:rsid w:val="00EF3C8A"/>
    <w:rsid w:val="00EF4B43"/>
    <w:rsid w:val="00EF6D9D"/>
    <w:rsid w:val="00F00CA0"/>
    <w:rsid w:val="00F06FE1"/>
    <w:rsid w:val="00F22D23"/>
    <w:rsid w:val="00F264C6"/>
    <w:rsid w:val="00F3499E"/>
    <w:rsid w:val="00F44D55"/>
    <w:rsid w:val="00F52FC1"/>
    <w:rsid w:val="00F53653"/>
    <w:rsid w:val="00F638B1"/>
    <w:rsid w:val="00F63E0B"/>
    <w:rsid w:val="00F80BA6"/>
    <w:rsid w:val="00F818C4"/>
    <w:rsid w:val="00F81DE6"/>
    <w:rsid w:val="00F8257E"/>
    <w:rsid w:val="00F83D29"/>
    <w:rsid w:val="00F854D5"/>
    <w:rsid w:val="00F92F69"/>
    <w:rsid w:val="00F93913"/>
    <w:rsid w:val="00F95D04"/>
    <w:rsid w:val="00F9729B"/>
    <w:rsid w:val="00FA2027"/>
    <w:rsid w:val="00FA2B73"/>
    <w:rsid w:val="00FA3721"/>
    <w:rsid w:val="00FA46EF"/>
    <w:rsid w:val="00FB062F"/>
    <w:rsid w:val="00FC2CD4"/>
    <w:rsid w:val="00FC613A"/>
    <w:rsid w:val="00FC6C9D"/>
    <w:rsid w:val="00FD149A"/>
    <w:rsid w:val="00FD6A36"/>
    <w:rsid w:val="00FE0847"/>
    <w:rsid w:val="00FE74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D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7A6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sid w:val="00A0520E"/>
    <w:rPr>
      <w:rFonts w:ascii="Times New Roman" w:hAnsi="Times New Roman" w:cs="Times New Roman"/>
      <w:vertAlign w:val="superscript"/>
    </w:rPr>
  </w:style>
  <w:style w:type="character" w:styleId="a4">
    <w:name w:val="Hyperlink"/>
    <w:basedOn w:val="a0"/>
    <w:uiPriority w:val="99"/>
    <w:unhideWhenUsed/>
    <w:rsid w:val="0028316D"/>
    <w:rPr>
      <w:color w:val="0000FF" w:themeColor="hyperlink"/>
      <w:u w:val="single"/>
    </w:rPr>
  </w:style>
  <w:style w:type="table" w:styleId="a5">
    <w:name w:val="Table Grid"/>
    <w:basedOn w:val="a1"/>
    <w:uiPriority w:val="59"/>
    <w:rsid w:val="000759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D156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D1563"/>
    <w:rPr>
      <w:rFonts w:ascii="Tahoma" w:eastAsia="Calibri" w:hAnsi="Tahoma" w:cs="Tahoma"/>
      <w:sz w:val="16"/>
      <w:szCs w:val="16"/>
    </w:rPr>
  </w:style>
  <w:style w:type="numbering" w:customStyle="1" w:styleId="1">
    <w:name w:val="Нет списка1"/>
    <w:next w:val="a2"/>
    <w:uiPriority w:val="99"/>
    <w:semiHidden/>
    <w:unhideWhenUsed/>
    <w:rsid w:val="00EA65FB"/>
  </w:style>
  <w:style w:type="character" w:styleId="a8">
    <w:name w:val="FollowedHyperlink"/>
    <w:basedOn w:val="a0"/>
    <w:uiPriority w:val="99"/>
    <w:semiHidden/>
    <w:unhideWhenUsed/>
    <w:rsid w:val="00EA65FB"/>
    <w:rPr>
      <w:color w:val="800080"/>
      <w:u w:val="single"/>
    </w:rPr>
  </w:style>
  <w:style w:type="paragraph" w:customStyle="1" w:styleId="font5">
    <w:name w:val="font5"/>
    <w:basedOn w:val="a"/>
    <w:rsid w:val="00EA65FB"/>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
    <w:rsid w:val="00EA65FB"/>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7">
    <w:name w:val="font7"/>
    <w:basedOn w:val="a"/>
    <w:rsid w:val="00EA65FB"/>
    <w:pP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75">
    <w:name w:val="xl75"/>
    <w:basedOn w:val="a"/>
    <w:rsid w:val="00EA65FB"/>
    <w:pP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76">
    <w:name w:val="xl76"/>
    <w:basedOn w:val="a"/>
    <w:rsid w:val="00EA65FB"/>
    <w:pP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7">
    <w:name w:val="xl77"/>
    <w:basedOn w:val="a"/>
    <w:rsid w:val="00EA65F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8">
    <w:name w:val="xl78"/>
    <w:basedOn w:val="a"/>
    <w:rsid w:val="00EA65FB"/>
    <w:pP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79">
    <w:name w:val="xl79"/>
    <w:basedOn w:val="a"/>
    <w:rsid w:val="00EA65FB"/>
    <w:pPr>
      <w:pBdr>
        <w:top w:val="single" w:sz="4" w:space="0" w:color="auto"/>
        <w:left w:val="single" w:sz="4" w:space="0" w:color="auto"/>
        <w:bottom w:val="single" w:sz="4" w:space="0" w:color="auto"/>
        <w:right w:val="single" w:sz="4" w:space="0" w:color="auto"/>
      </w:pBdr>
      <w:shd w:val="clear" w:color="FFFFFF" w:fill="BFBFB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0">
    <w:name w:val="xl80"/>
    <w:basedOn w:val="a"/>
    <w:rsid w:val="00EA65FB"/>
    <w:pPr>
      <w:pBdr>
        <w:top w:val="single" w:sz="4" w:space="0" w:color="auto"/>
        <w:left w:val="single" w:sz="4" w:space="0" w:color="auto"/>
        <w:bottom w:val="single" w:sz="4" w:space="0" w:color="auto"/>
        <w:right w:val="single" w:sz="4" w:space="0" w:color="auto"/>
      </w:pBdr>
      <w:shd w:val="clear" w:color="FFFFFF" w:fill="BFBFB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1">
    <w:name w:val="xl81"/>
    <w:basedOn w:val="a"/>
    <w:rsid w:val="00EA65FB"/>
    <w:pP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82">
    <w:name w:val="xl82"/>
    <w:basedOn w:val="a"/>
    <w:rsid w:val="00EA65FB"/>
    <w:pPr>
      <w:pBdr>
        <w:top w:val="single" w:sz="4" w:space="0" w:color="auto"/>
        <w:left w:val="single" w:sz="4" w:space="0" w:color="auto"/>
        <w:bottom w:val="single" w:sz="4" w:space="0" w:color="auto"/>
        <w:right w:val="single" w:sz="4" w:space="0" w:color="auto"/>
      </w:pBdr>
      <w:shd w:val="clear" w:color="FFFFFF" w:fill="BFBFB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3">
    <w:name w:val="xl83"/>
    <w:basedOn w:val="a"/>
    <w:rsid w:val="00EA65FB"/>
    <w:pPr>
      <w:spacing w:before="100" w:beforeAutospacing="1" w:after="100" w:afterAutospacing="1" w:line="240" w:lineRule="auto"/>
      <w:textAlignment w:val="center"/>
    </w:pPr>
    <w:rPr>
      <w:rFonts w:ascii="Times New Roman" w:eastAsia="Times New Roman" w:hAnsi="Times New Roman"/>
      <w:b/>
      <w:bCs/>
      <w:color w:val="0000FF"/>
      <w:sz w:val="20"/>
      <w:szCs w:val="20"/>
      <w:lang w:eastAsia="ru-RU"/>
    </w:rPr>
  </w:style>
  <w:style w:type="paragraph" w:customStyle="1" w:styleId="xl84">
    <w:name w:val="xl84"/>
    <w:basedOn w:val="a"/>
    <w:rsid w:val="00EA65FB"/>
    <w:pP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85">
    <w:name w:val="xl85"/>
    <w:basedOn w:val="a"/>
    <w:rsid w:val="00EA65FB"/>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6">
    <w:name w:val="xl86"/>
    <w:basedOn w:val="a"/>
    <w:rsid w:val="00EA65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7">
    <w:name w:val="xl87"/>
    <w:basedOn w:val="a"/>
    <w:rsid w:val="00EA65FB"/>
    <w:pPr>
      <w:shd w:val="clear" w:color="000000"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8">
    <w:name w:val="xl88"/>
    <w:basedOn w:val="a"/>
    <w:rsid w:val="00EA65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89">
    <w:name w:val="xl89"/>
    <w:basedOn w:val="a"/>
    <w:rsid w:val="00EA65FB"/>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0">
    <w:name w:val="xl90"/>
    <w:basedOn w:val="a"/>
    <w:rsid w:val="00EA65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1">
    <w:name w:val="xl91"/>
    <w:basedOn w:val="a"/>
    <w:rsid w:val="00EA65F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92">
    <w:name w:val="xl92"/>
    <w:basedOn w:val="a"/>
    <w:rsid w:val="00EA65FB"/>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3">
    <w:name w:val="xl93"/>
    <w:basedOn w:val="a"/>
    <w:rsid w:val="00EA65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4">
    <w:name w:val="xl94"/>
    <w:basedOn w:val="a"/>
    <w:rsid w:val="00EA65FB"/>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5">
    <w:name w:val="xl95"/>
    <w:basedOn w:val="a"/>
    <w:rsid w:val="00EA65F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6">
    <w:name w:val="xl96"/>
    <w:basedOn w:val="a"/>
    <w:rsid w:val="00EA65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97">
    <w:name w:val="xl97"/>
    <w:basedOn w:val="a"/>
    <w:rsid w:val="00EA65F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8">
    <w:name w:val="xl98"/>
    <w:basedOn w:val="a"/>
    <w:rsid w:val="00EA65FB"/>
    <w:pP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99">
    <w:name w:val="xl99"/>
    <w:basedOn w:val="a"/>
    <w:rsid w:val="00EA6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0">
    <w:name w:val="xl100"/>
    <w:basedOn w:val="a"/>
    <w:rsid w:val="00EA6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01">
    <w:name w:val="xl101"/>
    <w:basedOn w:val="a"/>
    <w:rsid w:val="00EA6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02">
    <w:name w:val="xl102"/>
    <w:basedOn w:val="a"/>
    <w:rsid w:val="00EA6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103">
    <w:name w:val="xl103"/>
    <w:basedOn w:val="a"/>
    <w:rsid w:val="00EA65F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4">
    <w:name w:val="xl104"/>
    <w:basedOn w:val="a"/>
    <w:rsid w:val="00EA6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5">
    <w:name w:val="xl105"/>
    <w:basedOn w:val="a"/>
    <w:rsid w:val="00EA65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6">
    <w:name w:val="xl106"/>
    <w:basedOn w:val="a"/>
    <w:rsid w:val="00EA65FB"/>
    <w:pPr>
      <w:pBdr>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7">
    <w:name w:val="xl107"/>
    <w:basedOn w:val="a"/>
    <w:rsid w:val="00EA65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108">
    <w:name w:val="xl108"/>
    <w:basedOn w:val="a"/>
    <w:rsid w:val="00EA65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09">
    <w:name w:val="xl109"/>
    <w:basedOn w:val="a"/>
    <w:rsid w:val="00EA6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110">
    <w:name w:val="xl110"/>
    <w:basedOn w:val="a"/>
    <w:rsid w:val="00EA65FB"/>
    <w:pPr>
      <w:pBdr>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
    <w:rsid w:val="00EA65FB"/>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2">
    <w:name w:val="xl112"/>
    <w:basedOn w:val="a"/>
    <w:rsid w:val="00EA65FB"/>
    <w:pPr>
      <w:pBdr>
        <w:left w:val="single" w:sz="4" w:space="0" w:color="auto"/>
        <w:bottom w:val="single" w:sz="4" w:space="0" w:color="auto"/>
        <w:right w:val="single" w:sz="4" w:space="0" w:color="auto"/>
      </w:pBdr>
      <w:shd w:val="clear" w:color="FFFFFF" w:fill="BFBFB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13">
    <w:name w:val="xl113"/>
    <w:basedOn w:val="a"/>
    <w:rsid w:val="00EA65FB"/>
    <w:pPr>
      <w:pBdr>
        <w:left w:val="single" w:sz="4" w:space="0" w:color="auto"/>
        <w:bottom w:val="single" w:sz="4" w:space="0" w:color="auto"/>
        <w:right w:val="single" w:sz="4" w:space="0" w:color="auto"/>
      </w:pBdr>
      <w:shd w:val="clear" w:color="FFFFFF" w:fill="BFBFB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14">
    <w:name w:val="xl114"/>
    <w:basedOn w:val="a"/>
    <w:rsid w:val="00EA65FB"/>
    <w:pPr>
      <w:pBdr>
        <w:top w:val="single" w:sz="4" w:space="0" w:color="auto"/>
        <w:left w:val="single" w:sz="4" w:space="0" w:color="auto"/>
        <w:right w:val="single" w:sz="4" w:space="0" w:color="auto"/>
      </w:pBdr>
      <w:shd w:val="clear" w:color="FFFFFF" w:fill="BFBFBF"/>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115">
    <w:name w:val="xl115"/>
    <w:basedOn w:val="a"/>
    <w:rsid w:val="00EA65FB"/>
    <w:pPr>
      <w:pBdr>
        <w:top w:val="single" w:sz="4" w:space="0" w:color="auto"/>
        <w:left w:val="single" w:sz="4" w:space="0" w:color="auto"/>
        <w:right w:val="single" w:sz="4" w:space="0" w:color="auto"/>
      </w:pBdr>
      <w:shd w:val="clear" w:color="FFFFFF" w:fill="BFBFBF"/>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116">
    <w:name w:val="xl116"/>
    <w:basedOn w:val="a"/>
    <w:rsid w:val="00EA65FB"/>
    <w:pPr>
      <w:pBdr>
        <w:top w:val="single" w:sz="4" w:space="0" w:color="auto"/>
        <w:left w:val="single" w:sz="4" w:space="0" w:color="auto"/>
        <w:right w:val="single" w:sz="4" w:space="0" w:color="auto"/>
      </w:pBdr>
      <w:shd w:val="clear" w:color="FFFFFF" w:fill="BFBFBF"/>
      <w:spacing w:before="100" w:beforeAutospacing="1" w:after="100" w:afterAutospacing="1" w:line="240" w:lineRule="auto"/>
      <w:textAlignment w:val="center"/>
    </w:pPr>
    <w:rPr>
      <w:rFonts w:ascii="Times New Roman" w:eastAsia="Times New Roman" w:hAnsi="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7A6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sid w:val="00A0520E"/>
    <w:rPr>
      <w:rFonts w:ascii="Times New Roman" w:hAnsi="Times New Roman" w:cs="Times New Roman"/>
      <w:vertAlign w:val="superscript"/>
    </w:rPr>
  </w:style>
  <w:style w:type="character" w:styleId="a4">
    <w:name w:val="Hyperlink"/>
    <w:basedOn w:val="a0"/>
    <w:uiPriority w:val="99"/>
    <w:unhideWhenUsed/>
    <w:rsid w:val="0028316D"/>
    <w:rPr>
      <w:color w:val="0000FF" w:themeColor="hyperlink"/>
      <w:u w:val="single"/>
    </w:rPr>
  </w:style>
  <w:style w:type="table" w:styleId="a5">
    <w:name w:val="Table Grid"/>
    <w:basedOn w:val="a1"/>
    <w:uiPriority w:val="59"/>
    <w:rsid w:val="000759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D156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D1563"/>
    <w:rPr>
      <w:rFonts w:ascii="Tahoma" w:eastAsia="Calibri" w:hAnsi="Tahoma" w:cs="Tahoma"/>
      <w:sz w:val="16"/>
      <w:szCs w:val="16"/>
    </w:rPr>
  </w:style>
  <w:style w:type="numbering" w:customStyle="1" w:styleId="1">
    <w:name w:val="Нет списка1"/>
    <w:next w:val="a2"/>
    <w:uiPriority w:val="99"/>
    <w:semiHidden/>
    <w:unhideWhenUsed/>
    <w:rsid w:val="00EA65FB"/>
  </w:style>
  <w:style w:type="character" w:styleId="a8">
    <w:name w:val="FollowedHyperlink"/>
    <w:basedOn w:val="a0"/>
    <w:uiPriority w:val="99"/>
    <w:semiHidden/>
    <w:unhideWhenUsed/>
    <w:rsid w:val="00EA65FB"/>
    <w:rPr>
      <w:color w:val="800080"/>
      <w:u w:val="single"/>
    </w:rPr>
  </w:style>
  <w:style w:type="paragraph" w:customStyle="1" w:styleId="font5">
    <w:name w:val="font5"/>
    <w:basedOn w:val="a"/>
    <w:rsid w:val="00EA65FB"/>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
    <w:rsid w:val="00EA65FB"/>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7">
    <w:name w:val="font7"/>
    <w:basedOn w:val="a"/>
    <w:rsid w:val="00EA65FB"/>
    <w:pP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75">
    <w:name w:val="xl75"/>
    <w:basedOn w:val="a"/>
    <w:rsid w:val="00EA65FB"/>
    <w:pP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76">
    <w:name w:val="xl76"/>
    <w:basedOn w:val="a"/>
    <w:rsid w:val="00EA65FB"/>
    <w:pP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7">
    <w:name w:val="xl77"/>
    <w:basedOn w:val="a"/>
    <w:rsid w:val="00EA65F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8">
    <w:name w:val="xl78"/>
    <w:basedOn w:val="a"/>
    <w:rsid w:val="00EA65FB"/>
    <w:pP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79">
    <w:name w:val="xl79"/>
    <w:basedOn w:val="a"/>
    <w:rsid w:val="00EA65FB"/>
    <w:pPr>
      <w:pBdr>
        <w:top w:val="single" w:sz="4" w:space="0" w:color="auto"/>
        <w:left w:val="single" w:sz="4" w:space="0" w:color="auto"/>
        <w:bottom w:val="single" w:sz="4" w:space="0" w:color="auto"/>
        <w:right w:val="single" w:sz="4" w:space="0" w:color="auto"/>
      </w:pBdr>
      <w:shd w:val="clear" w:color="FFFFFF" w:fill="BFBFB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0">
    <w:name w:val="xl80"/>
    <w:basedOn w:val="a"/>
    <w:rsid w:val="00EA65FB"/>
    <w:pPr>
      <w:pBdr>
        <w:top w:val="single" w:sz="4" w:space="0" w:color="auto"/>
        <w:left w:val="single" w:sz="4" w:space="0" w:color="auto"/>
        <w:bottom w:val="single" w:sz="4" w:space="0" w:color="auto"/>
        <w:right w:val="single" w:sz="4" w:space="0" w:color="auto"/>
      </w:pBdr>
      <w:shd w:val="clear" w:color="FFFFFF" w:fill="BFBFB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1">
    <w:name w:val="xl81"/>
    <w:basedOn w:val="a"/>
    <w:rsid w:val="00EA65FB"/>
    <w:pP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82">
    <w:name w:val="xl82"/>
    <w:basedOn w:val="a"/>
    <w:rsid w:val="00EA65FB"/>
    <w:pPr>
      <w:pBdr>
        <w:top w:val="single" w:sz="4" w:space="0" w:color="auto"/>
        <w:left w:val="single" w:sz="4" w:space="0" w:color="auto"/>
        <w:bottom w:val="single" w:sz="4" w:space="0" w:color="auto"/>
        <w:right w:val="single" w:sz="4" w:space="0" w:color="auto"/>
      </w:pBdr>
      <w:shd w:val="clear" w:color="FFFFFF" w:fill="BFBFB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3">
    <w:name w:val="xl83"/>
    <w:basedOn w:val="a"/>
    <w:rsid w:val="00EA65FB"/>
    <w:pPr>
      <w:spacing w:before="100" w:beforeAutospacing="1" w:after="100" w:afterAutospacing="1" w:line="240" w:lineRule="auto"/>
      <w:textAlignment w:val="center"/>
    </w:pPr>
    <w:rPr>
      <w:rFonts w:ascii="Times New Roman" w:eastAsia="Times New Roman" w:hAnsi="Times New Roman"/>
      <w:b/>
      <w:bCs/>
      <w:color w:val="0000FF"/>
      <w:sz w:val="20"/>
      <w:szCs w:val="20"/>
      <w:lang w:eastAsia="ru-RU"/>
    </w:rPr>
  </w:style>
  <w:style w:type="paragraph" w:customStyle="1" w:styleId="xl84">
    <w:name w:val="xl84"/>
    <w:basedOn w:val="a"/>
    <w:rsid w:val="00EA65FB"/>
    <w:pP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85">
    <w:name w:val="xl85"/>
    <w:basedOn w:val="a"/>
    <w:rsid w:val="00EA65FB"/>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6">
    <w:name w:val="xl86"/>
    <w:basedOn w:val="a"/>
    <w:rsid w:val="00EA65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7">
    <w:name w:val="xl87"/>
    <w:basedOn w:val="a"/>
    <w:rsid w:val="00EA65FB"/>
    <w:pPr>
      <w:shd w:val="clear" w:color="000000"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8">
    <w:name w:val="xl88"/>
    <w:basedOn w:val="a"/>
    <w:rsid w:val="00EA65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89">
    <w:name w:val="xl89"/>
    <w:basedOn w:val="a"/>
    <w:rsid w:val="00EA65FB"/>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0">
    <w:name w:val="xl90"/>
    <w:basedOn w:val="a"/>
    <w:rsid w:val="00EA65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1">
    <w:name w:val="xl91"/>
    <w:basedOn w:val="a"/>
    <w:rsid w:val="00EA65F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92">
    <w:name w:val="xl92"/>
    <w:basedOn w:val="a"/>
    <w:rsid w:val="00EA65FB"/>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3">
    <w:name w:val="xl93"/>
    <w:basedOn w:val="a"/>
    <w:rsid w:val="00EA65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4">
    <w:name w:val="xl94"/>
    <w:basedOn w:val="a"/>
    <w:rsid w:val="00EA65FB"/>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5">
    <w:name w:val="xl95"/>
    <w:basedOn w:val="a"/>
    <w:rsid w:val="00EA65F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6">
    <w:name w:val="xl96"/>
    <w:basedOn w:val="a"/>
    <w:rsid w:val="00EA65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97">
    <w:name w:val="xl97"/>
    <w:basedOn w:val="a"/>
    <w:rsid w:val="00EA65F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8">
    <w:name w:val="xl98"/>
    <w:basedOn w:val="a"/>
    <w:rsid w:val="00EA65FB"/>
    <w:pP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99">
    <w:name w:val="xl99"/>
    <w:basedOn w:val="a"/>
    <w:rsid w:val="00EA6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0">
    <w:name w:val="xl100"/>
    <w:basedOn w:val="a"/>
    <w:rsid w:val="00EA6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01">
    <w:name w:val="xl101"/>
    <w:basedOn w:val="a"/>
    <w:rsid w:val="00EA6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02">
    <w:name w:val="xl102"/>
    <w:basedOn w:val="a"/>
    <w:rsid w:val="00EA6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103">
    <w:name w:val="xl103"/>
    <w:basedOn w:val="a"/>
    <w:rsid w:val="00EA65F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4">
    <w:name w:val="xl104"/>
    <w:basedOn w:val="a"/>
    <w:rsid w:val="00EA6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5">
    <w:name w:val="xl105"/>
    <w:basedOn w:val="a"/>
    <w:rsid w:val="00EA65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6">
    <w:name w:val="xl106"/>
    <w:basedOn w:val="a"/>
    <w:rsid w:val="00EA65FB"/>
    <w:pPr>
      <w:pBdr>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7">
    <w:name w:val="xl107"/>
    <w:basedOn w:val="a"/>
    <w:rsid w:val="00EA65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108">
    <w:name w:val="xl108"/>
    <w:basedOn w:val="a"/>
    <w:rsid w:val="00EA65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09">
    <w:name w:val="xl109"/>
    <w:basedOn w:val="a"/>
    <w:rsid w:val="00EA6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110">
    <w:name w:val="xl110"/>
    <w:basedOn w:val="a"/>
    <w:rsid w:val="00EA65FB"/>
    <w:pPr>
      <w:pBdr>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
    <w:rsid w:val="00EA65FB"/>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2">
    <w:name w:val="xl112"/>
    <w:basedOn w:val="a"/>
    <w:rsid w:val="00EA65FB"/>
    <w:pPr>
      <w:pBdr>
        <w:left w:val="single" w:sz="4" w:space="0" w:color="auto"/>
        <w:bottom w:val="single" w:sz="4" w:space="0" w:color="auto"/>
        <w:right w:val="single" w:sz="4" w:space="0" w:color="auto"/>
      </w:pBdr>
      <w:shd w:val="clear" w:color="FFFFFF" w:fill="BFBFB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13">
    <w:name w:val="xl113"/>
    <w:basedOn w:val="a"/>
    <w:rsid w:val="00EA65FB"/>
    <w:pPr>
      <w:pBdr>
        <w:left w:val="single" w:sz="4" w:space="0" w:color="auto"/>
        <w:bottom w:val="single" w:sz="4" w:space="0" w:color="auto"/>
        <w:right w:val="single" w:sz="4" w:space="0" w:color="auto"/>
      </w:pBdr>
      <w:shd w:val="clear" w:color="FFFFFF" w:fill="BFBFB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14">
    <w:name w:val="xl114"/>
    <w:basedOn w:val="a"/>
    <w:rsid w:val="00EA65FB"/>
    <w:pPr>
      <w:pBdr>
        <w:top w:val="single" w:sz="4" w:space="0" w:color="auto"/>
        <w:left w:val="single" w:sz="4" w:space="0" w:color="auto"/>
        <w:right w:val="single" w:sz="4" w:space="0" w:color="auto"/>
      </w:pBdr>
      <w:shd w:val="clear" w:color="FFFFFF" w:fill="BFBFBF"/>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115">
    <w:name w:val="xl115"/>
    <w:basedOn w:val="a"/>
    <w:rsid w:val="00EA65FB"/>
    <w:pPr>
      <w:pBdr>
        <w:top w:val="single" w:sz="4" w:space="0" w:color="auto"/>
        <w:left w:val="single" w:sz="4" w:space="0" w:color="auto"/>
        <w:right w:val="single" w:sz="4" w:space="0" w:color="auto"/>
      </w:pBdr>
      <w:shd w:val="clear" w:color="FFFFFF" w:fill="BFBFBF"/>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116">
    <w:name w:val="xl116"/>
    <w:basedOn w:val="a"/>
    <w:rsid w:val="00EA65FB"/>
    <w:pPr>
      <w:pBdr>
        <w:top w:val="single" w:sz="4" w:space="0" w:color="auto"/>
        <w:left w:val="single" w:sz="4" w:space="0" w:color="auto"/>
        <w:right w:val="single" w:sz="4" w:space="0" w:color="auto"/>
      </w:pBdr>
      <w:shd w:val="clear" w:color="FFFFFF" w:fill="BFBFBF"/>
      <w:spacing w:before="100" w:beforeAutospacing="1" w:after="100" w:afterAutospacing="1" w:line="240" w:lineRule="auto"/>
      <w:textAlignment w:val="center"/>
    </w:pPr>
    <w:rPr>
      <w:rFonts w:ascii="Times New Roman" w:eastAsia="Times New Roman" w:hAnsi="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039203">
      <w:bodyDiv w:val="1"/>
      <w:marLeft w:val="0"/>
      <w:marRight w:val="0"/>
      <w:marTop w:val="0"/>
      <w:marBottom w:val="0"/>
      <w:divBdr>
        <w:top w:val="none" w:sz="0" w:space="0" w:color="auto"/>
        <w:left w:val="none" w:sz="0" w:space="0" w:color="auto"/>
        <w:bottom w:val="none" w:sz="0" w:space="0" w:color="auto"/>
        <w:right w:val="none" w:sz="0" w:space="0" w:color="auto"/>
      </w:divBdr>
    </w:div>
    <w:div w:id="1914310653">
      <w:bodyDiv w:val="1"/>
      <w:marLeft w:val="0"/>
      <w:marRight w:val="0"/>
      <w:marTop w:val="0"/>
      <w:marBottom w:val="0"/>
      <w:divBdr>
        <w:top w:val="none" w:sz="0" w:space="0" w:color="auto"/>
        <w:left w:val="none" w:sz="0" w:space="0" w:color="auto"/>
        <w:bottom w:val="none" w:sz="0" w:space="0" w:color="auto"/>
        <w:right w:val="none" w:sz="0" w:space="0" w:color="auto"/>
      </w:divBdr>
    </w:div>
    <w:div w:id="204061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oa_nesterova@school1.admm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97131-0B92-4F0F-B7F5-47407D6BD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20</Pages>
  <Words>10672</Words>
  <Characters>60832</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dc:description>DOC-MARKER-49VAbKNiN6DPdI_JLkCfSg</dc:description>
  <cp:lastModifiedBy>Маша Патракова</cp:lastModifiedBy>
  <cp:revision>6</cp:revision>
  <cp:lastPrinted>2024-01-12T09:39:00Z</cp:lastPrinted>
  <dcterms:created xsi:type="dcterms:W3CDTF">2026-10-13T08:45:00Z</dcterms:created>
  <dcterms:modified xsi:type="dcterms:W3CDTF">2026-10-21T04:48:00Z</dcterms:modified>
</cp:coreProperties>
</file>