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426EDCA8"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B5699C">
        <w:rPr>
          <w:rFonts w:ascii="Times New Roman" w:hAnsi="Times New Roman" w:cs="Times New Roman"/>
          <w:i/>
          <w:szCs w:val="22"/>
        </w:rPr>
        <w:t>3</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642521C2" w14:textId="5C011695" w:rsidR="00796566" w:rsidRPr="00BF3542" w:rsidRDefault="00C74691" w:rsidP="00BF3542">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36B7B4C4" w14:textId="445365FF" w:rsidR="00062840" w:rsidRDefault="00062840" w:rsidP="00BF3542">
      <w:pPr>
        <w:pStyle w:val="ConsPlusNormal"/>
        <w:jc w:val="center"/>
        <w:rPr>
          <w:rFonts w:ascii="Times New Roman" w:hAnsi="Times New Roman" w:cs="Times New Roman"/>
          <w:b/>
          <w:szCs w:val="22"/>
          <w:lang w:eastAsia="zh-CN"/>
        </w:rPr>
      </w:pPr>
      <w:r w:rsidRPr="00062840">
        <w:rPr>
          <w:rFonts w:ascii="Times New Roman" w:hAnsi="Times New Roman" w:cs="Times New Roman"/>
          <w:b/>
          <w:szCs w:val="22"/>
          <w:lang w:eastAsia="zh-CN"/>
        </w:rPr>
        <w:t xml:space="preserve">на выполнение работ по объекту: </w:t>
      </w:r>
      <w:r w:rsidR="00B5699C" w:rsidRPr="00B5699C">
        <w:rPr>
          <w:rFonts w:ascii="Times New Roman" w:hAnsi="Times New Roman" w:cs="Times New Roman"/>
          <w:b/>
          <w:szCs w:val="22"/>
          <w:lang w:eastAsia="zh-CN"/>
        </w:rPr>
        <w:t>Монтаж систем видеонаблюдения в зданиях цехов поста № 20 АО «Якутская птицефабрика»</w:t>
      </w:r>
    </w:p>
    <w:p w14:paraId="0733F73C" w14:textId="111133E8" w:rsidR="005050D7" w:rsidRPr="00BF3542" w:rsidRDefault="002D2D54" w:rsidP="00BF3542">
      <w:pPr>
        <w:pStyle w:val="ConsPlusNormal"/>
        <w:jc w:val="center"/>
        <w:rPr>
          <w:rFonts w:ascii="Times New Roman" w:hAnsi="Times New Roman" w:cs="Times New Roman"/>
          <w:szCs w:val="22"/>
        </w:rPr>
      </w:pPr>
      <w:r w:rsidRPr="00917E59">
        <w:rPr>
          <w:rFonts w:ascii="Times New Roman" w:hAnsi="Times New Roman" w:cs="Times New Roman"/>
          <w:i/>
          <w:szCs w:val="22"/>
        </w:rPr>
        <w:t>г. Якутск</w:t>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t>«___» _________202</w:t>
      </w:r>
      <w:r w:rsidR="00D01641">
        <w:rPr>
          <w:rFonts w:ascii="Times New Roman" w:hAnsi="Times New Roman" w:cs="Times New Roman"/>
          <w:i/>
          <w:szCs w:val="22"/>
        </w:rPr>
        <w:t>6</w:t>
      </w:r>
      <w:r w:rsidRPr="00917E59">
        <w:rPr>
          <w:rFonts w:ascii="Times New Roman" w:hAnsi="Times New Roman" w:cs="Times New Roman"/>
          <w:i/>
          <w:szCs w:val="22"/>
        </w:rPr>
        <w:t xml:space="preserve"> г.</w:t>
      </w:r>
    </w:p>
    <w:p w14:paraId="36A2658E" w14:textId="758B042D"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с одной стороны, и ________</w:t>
      </w:r>
      <w:r w:rsidR="00441735">
        <w:rPr>
          <w:sz w:val="22"/>
          <w:szCs w:val="22"/>
        </w:rPr>
        <w:t>_________________</w:t>
      </w:r>
      <w:r w:rsidR="00BA1824" w:rsidRPr="00B7715D">
        <w:rPr>
          <w:sz w:val="22"/>
          <w:szCs w:val="22"/>
        </w:rPr>
        <w:t xml:space="preserve">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405A3A17"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Pr="00CF77A2">
        <w:rPr>
          <w:rFonts w:ascii="Times New Roman" w:hAnsi="Times New Roman" w:cs="Times New Roman"/>
        </w:rPr>
        <w:t xml:space="preserve">выполнить </w:t>
      </w:r>
      <w:r w:rsidR="008D5063" w:rsidRPr="00CF77A2">
        <w:rPr>
          <w:rFonts w:ascii="Times New Roman" w:hAnsi="Times New Roman" w:cs="Times New Roman"/>
        </w:rPr>
        <w:t xml:space="preserve">работы по </w:t>
      </w:r>
      <w:r w:rsidR="00CF77A2" w:rsidRPr="00CF77A2">
        <w:rPr>
          <w:rFonts w:ascii="Times New Roman" w:hAnsi="Times New Roman" w:cs="Times New Roman"/>
        </w:rPr>
        <w:t xml:space="preserve">объекту: </w:t>
      </w:r>
      <w:r w:rsidR="00B5699C" w:rsidRPr="00B5699C">
        <w:rPr>
          <w:rFonts w:ascii="Times New Roman" w:hAnsi="Times New Roman" w:cs="Times New Roman"/>
          <w:b/>
        </w:rPr>
        <w:t>Монтаж систем видеонаблюдения в зданиях цехов поста № 20 АО «Якутская птицефабрика»</w:t>
      </w:r>
      <w:r w:rsidR="00BF3542" w:rsidRPr="00BF3542">
        <w:rPr>
          <w:rFonts w:ascii="Times New Roman" w:hAnsi="Times New Roman" w:cs="Times New Roman"/>
          <w:b/>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5E7FDB47"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 xml:space="preserve">и обязуется выполнить Работы по Договору в полном объеме </w:t>
      </w:r>
      <w:r w:rsidR="00062840">
        <w:rPr>
          <w:rFonts w:ascii="Times New Roman" w:hAnsi="Times New Roman" w:cs="Times New Roman"/>
        </w:rPr>
        <w:t xml:space="preserve">в течение </w:t>
      </w:r>
      <w:r w:rsidR="00B5699C">
        <w:rPr>
          <w:rFonts w:ascii="Times New Roman" w:hAnsi="Times New Roman" w:cs="Times New Roman"/>
        </w:rPr>
        <w:t>10</w:t>
      </w:r>
      <w:r w:rsidR="00062840">
        <w:rPr>
          <w:rFonts w:ascii="Times New Roman" w:hAnsi="Times New Roman" w:cs="Times New Roman"/>
        </w:rPr>
        <w:t xml:space="preserve"> </w:t>
      </w:r>
      <w:r w:rsidR="00BF3542">
        <w:rPr>
          <w:rFonts w:ascii="Times New Roman" w:hAnsi="Times New Roman" w:cs="Times New Roman"/>
        </w:rPr>
        <w:t>календарных</w:t>
      </w:r>
      <w:r w:rsidR="00445FCA">
        <w:rPr>
          <w:rFonts w:ascii="Times New Roman" w:hAnsi="Times New Roman" w:cs="Times New Roman"/>
        </w:rPr>
        <w:t xml:space="preserve"> дней с момента заключения договора</w:t>
      </w:r>
      <w:r w:rsidR="00B7715D">
        <w:rPr>
          <w:rFonts w:ascii="Times New Roman" w:hAnsi="Times New Roman" w:cs="Times New Roman"/>
        </w:rPr>
        <w:t>.</w:t>
      </w:r>
    </w:p>
    <w:p w14:paraId="3B1BD343" w14:textId="74762024"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w:t>
      </w:r>
      <w:r w:rsidR="00BF3542">
        <w:rPr>
          <w:rFonts w:ascii="Times New Roman" w:hAnsi="Times New Roman" w:cs="Times New Roman"/>
        </w:rPr>
        <w:t>Техническое задание</w:t>
      </w:r>
      <w:r w:rsidR="00545618" w:rsidRPr="00917E59">
        <w:rPr>
          <w:rFonts w:ascii="Times New Roman" w:hAnsi="Times New Roman" w:cs="Times New Roman"/>
        </w:rPr>
        <w:t xml:space="preserve">,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составляет ___________ (_____________) 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 ___________ (_____________) 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Pr="00917E59" w:rsidRDefault="0073604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68C92BFE" w14:textId="77777777" w:rsidR="00B5699C" w:rsidRPr="00917E59" w:rsidRDefault="0073604C" w:rsidP="00B5699C">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 xml:space="preserve">3.1.1. </w:t>
      </w:r>
      <w:r w:rsidR="00B5699C" w:rsidRPr="00CE541A">
        <w:rPr>
          <w:rFonts w:ascii="Times New Roman" w:hAnsi="Times New Roman" w:cs="Times New Roman"/>
          <w:szCs w:val="22"/>
        </w:rPr>
        <w:t>Оплата производится в безналичной форме, перечислением на расчетный счет По</w:t>
      </w:r>
      <w:r w:rsidR="00B5699C">
        <w:rPr>
          <w:rFonts w:ascii="Times New Roman" w:hAnsi="Times New Roman" w:cs="Times New Roman"/>
          <w:szCs w:val="22"/>
        </w:rPr>
        <w:t>дрядчика</w:t>
      </w:r>
      <w:r w:rsidR="00B5699C" w:rsidRPr="00CE541A">
        <w:rPr>
          <w:rFonts w:ascii="Times New Roman" w:hAnsi="Times New Roman" w:cs="Times New Roman"/>
          <w:szCs w:val="22"/>
        </w:rPr>
        <w:t xml:space="preserve"> или иными видами расчетов </w:t>
      </w:r>
      <w:r w:rsidR="00B5699C" w:rsidRPr="00917E59">
        <w:rPr>
          <w:rFonts w:ascii="Times New Roman" w:hAnsi="Times New Roman" w:cs="Times New Roman"/>
          <w:szCs w:val="22"/>
        </w:rPr>
        <w:t xml:space="preserve">по факту выполнения </w:t>
      </w:r>
      <w:proofErr w:type="gramStart"/>
      <w:r w:rsidR="00B5699C" w:rsidRPr="00917E59">
        <w:rPr>
          <w:rFonts w:ascii="Times New Roman" w:hAnsi="Times New Roman" w:cs="Times New Roman"/>
          <w:szCs w:val="22"/>
        </w:rPr>
        <w:t>Работ</w:t>
      </w:r>
      <w:proofErr w:type="gramEnd"/>
      <w:r w:rsidR="00B5699C"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11F7C18E" w:rsidR="0073604C" w:rsidRPr="00917E59" w:rsidRDefault="0073604C" w:rsidP="00B5699C">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.1. Приемка каждого этапа (раздела) Работ или конечного результата Работ подтверждается подписанием Сторонами акта сдачи - приемки выполненных работ, который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(этапа(раздела)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.1.2. 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xml:space="preserve">. Гарантийный срок на результат выполненных Работ, в том числе материальный результат, составляет </w:t>
      </w:r>
      <w:r w:rsidRPr="00CB4BE4">
        <w:rPr>
          <w:rFonts w:ascii="Times New Roman" w:hAnsi="Times New Roman" w:cs="Times New Roman"/>
          <w:szCs w:val="22"/>
        </w:rPr>
        <w:t>36 (тридцать шесть) месяцев</w:t>
      </w:r>
      <w:r w:rsidR="00DA7E1A" w:rsidRPr="00CB4BE4">
        <w:rPr>
          <w:rFonts w:ascii="Times New Roman" w:hAnsi="Times New Roman" w:cs="Times New Roman"/>
          <w:szCs w:val="22"/>
        </w:rPr>
        <w:t>, на скрытые работы 60 (шестьдесят) мес</w:t>
      </w:r>
      <w:bookmarkStart w:id="18" w:name="_GoBack"/>
      <w:bookmarkEnd w:id="18"/>
      <w:r w:rsidR="00DA7E1A">
        <w:rPr>
          <w:rFonts w:ascii="Times New Roman" w:hAnsi="Times New Roman" w:cs="Times New Roman"/>
          <w:szCs w:val="22"/>
        </w:rPr>
        <w:t>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9" w:name="linkContainereF60DC28B"/>
      <w:bookmarkEnd w:id="19"/>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20" w:name="linkContainere7CA28729"/>
      <w:bookmarkEnd w:id="20"/>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1" w:name="linkContainereDDD96FA1"/>
      <w:bookmarkStart w:id="22" w:name="linkContainere62FCC575"/>
      <w:bookmarkEnd w:id="21"/>
      <w:bookmarkEnd w:id="22"/>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3" w:name="linkContainereE815E91E"/>
      <w:bookmarkEnd w:id="23"/>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4" w:name="linkContainere3FF4D07C"/>
      <w:bookmarkEnd w:id="24"/>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5" w:name="linkContainere5E5EF203"/>
      <w:bookmarkEnd w:id="25"/>
      <w:r w:rsidRPr="00917E59">
        <w:rPr>
          <w:rFonts w:ascii="Times New Roman" w:hAnsi="Times New Roman" w:cs="Times New Roman"/>
        </w:rPr>
        <w:t>5</w:t>
      </w:r>
      <w:r w:rsidR="0073604C" w:rsidRPr="00917E59">
        <w:rPr>
          <w:rFonts w:ascii="Times New Roman" w:hAnsi="Times New Roman" w:cs="Times New Roman"/>
        </w:rPr>
        <w:t xml:space="preserve">.6.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6" w:name="linkContainere24CB8E54"/>
      <w:bookmarkStart w:id="27" w:name="e86"/>
      <w:bookmarkEnd w:id="26"/>
      <w:bookmarkEnd w:id="27"/>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8" w:name="linkContainere38B165C4"/>
      <w:bookmarkEnd w:id="28"/>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9" w:name="linkContainereF703AD71"/>
      <w:bookmarkEnd w:id="29"/>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30" w:name="linkContainere5AC4AC2C"/>
      <w:bookmarkStart w:id="31" w:name="linkContainereDB871501"/>
      <w:bookmarkStart w:id="32" w:name="linkContainere062420E1"/>
      <w:bookmarkEnd w:id="30"/>
      <w:bookmarkEnd w:id="31"/>
      <w:bookmarkEnd w:id="32"/>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3" w:name="linkContainere6B19EF54"/>
      <w:bookmarkStart w:id="34" w:name="linkContainere7D393F7F"/>
      <w:bookmarkEnd w:id="33"/>
      <w:bookmarkEnd w:id="34"/>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течении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5" w:name="linkContainere7D301A4E"/>
      <w:bookmarkStart w:id="36" w:name="linkContainere19174D75"/>
      <w:bookmarkStart w:id="37" w:name="linkContainere85BBA88B"/>
      <w:bookmarkStart w:id="38" w:name="e89"/>
      <w:bookmarkEnd w:id="35"/>
      <w:bookmarkEnd w:id="36"/>
      <w:bookmarkEnd w:id="37"/>
      <w:bookmarkEnd w:id="38"/>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9" w:name="linkContainere5C26855D"/>
      <w:bookmarkEnd w:id="39"/>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40" w:name="linkContainereED34EC21"/>
      <w:bookmarkEnd w:id="40"/>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1" w:name="linkContainereCAED3079"/>
      <w:bookmarkEnd w:id="41"/>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2" w:name="linkContainere588361FB"/>
      <w:bookmarkEnd w:id="42"/>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3" w:name="linkContainere2AC428C2"/>
      <w:bookmarkEnd w:id="43"/>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4" w:name="linkContainere217B7CD0"/>
      <w:bookmarkEnd w:id="44"/>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1726C7D5"/>
      <w:bookmarkEnd w:id="45"/>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6" w:name="linkContainere596744E6"/>
      <w:bookmarkEnd w:id="46"/>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6F21A3C0"/>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8" w:name="linkContainere7767FF51"/>
      <w:bookmarkEnd w:id="48"/>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9" w:name="linkContainere2B65A732"/>
      <w:bookmarkEnd w:id="49"/>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0" w:name="linkContainere53FA0C78"/>
      <w:bookmarkEnd w:id="50"/>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1" w:name="linkContainereA6618F0E"/>
      <w:bookmarkStart w:id="52" w:name="linkContainere2DB43CA6"/>
      <w:bookmarkEnd w:id="51"/>
      <w:bookmarkEnd w:id="52"/>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BC8D85C2"/>
      <w:bookmarkEnd w:id="5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4" w:name="linkContainereE2F38E5A"/>
      <w:bookmarkStart w:id="55" w:name="e158"/>
      <w:bookmarkEnd w:id="54"/>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10FD5CD3"/>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7" w:name="linkContainere20D76DDD"/>
      <w:bookmarkEnd w:id="5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8" w:name="linkContainere76DD752C"/>
      <w:bookmarkStart w:id="59" w:name="linkContainere609487C7"/>
      <w:bookmarkStart w:id="60" w:name="linkContainere2821C4E8"/>
      <w:bookmarkEnd w:id="58"/>
      <w:bookmarkEnd w:id="59"/>
      <w:bookmarkEnd w:id="60"/>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1649E5F3"/>
      <w:bookmarkEnd w:id="61"/>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2" w:name="linkContainere5B31CB61"/>
      <w:bookmarkEnd w:id="62"/>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3" w:name="linkContainere462F5D60"/>
      <w:bookmarkEnd w:id="63"/>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F95B7184"/>
      <w:bookmarkEnd w:id="6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5" w:name="linkContainereA3E0F27B"/>
      <w:bookmarkStart w:id="66" w:name="linkContainereC080DAF3"/>
      <w:bookmarkEnd w:id="65"/>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7" w:name="linkContainere28C6A03D"/>
      <w:bookmarkEnd w:id="6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8" w:name="linkContainereAB880C61"/>
      <w:bookmarkStart w:id="69" w:name="linkContainere00281B1D"/>
      <w:bookmarkEnd w:id="68"/>
      <w:bookmarkEnd w:id="69"/>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70" w:name="linkContainere8F07503C"/>
      <w:bookmarkStart w:id="71" w:name="linkContainere5EAEB2BC"/>
      <w:bookmarkStart w:id="72" w:name="linkContainere3F588B88"/>
      <w:bookmarkEnd w:id="70"/>
      <w:bookmarkEnd w:id="71"/>
      <w:bookmarkEnd w:id="72"/>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6536D6F1"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 xml:space="preserve">. </w:t>
      </w:r>
    </w:p>
    <w:p w14:paraId="50155542"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определяется исходя из следующего: </w:t>
      </w:r>
    </w:p>
    <w:p w14:paraId="5D74B657" w14:textId="3C9A950D"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 (включительно);</w:t>
      </w:r>
    </w:p>
    <w:p w14:paraId="618420FD" w14:textId="00CBCEC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24F26DA4" w14:textId="01C026A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0364FD5B" w14:textId="504EFCE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г) 100000 рублей, если цена Договора превышает 100 млн. рублей. </w:t>
      </w:r>
    </w:p>
    <w:p w14:paraId="54583831" w14:textId="4B71D11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w:t>
      </w:r>
    </w:p>
    <w:p w14:paraId="743DCD67" w14:textId="0BC53C1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неисполнения или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w:t>
      </w:r>
      <w:r w:rsidRPr="00135D3B">
        <w:rPr>
          <w:rFonts w:ascii="Times New Roman" w:hAnsi="Times New Roman" w:cs="Times New Roman"/>
        </w:rPr>
        <w:t xml:space="preserve">Подрядчиком </w:t>
      </w:r>
      <w:r w:rsidRPr="00135D3B">
        <w:rPr>
          <w:rFonts w:ascii="Times New Roman" w:eastAsia="Times New Roman" w:hAnsi="Times New Roman" w:cs="Times New Roman"/>
          <w:lang w:eastAsia="ru-RU"/>
        </w:rPr>
        <w:t xml:space="preserve">обязательств (в том числе гарантийного обязательства), предусмотренных Договором. Штраф устанавливается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5CDD9958" w14:textId="774D517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.3.4.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устанавливается штраф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w:t>
      </w:r>
    </w:p>
    <w:p w14:paraId="3C509CA3" w14:textId="5A4C6B18"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w:t>
      </w:r>
    </w:p>
    <w:p w14:paraId="7B95E09E" w14:textId="08A779DF"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3FD71193" w14:textId="0C85F8CC"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38C9F7C3" w14:textId="2D3B5FD4" w:rsidR="00135D3B" w:rsidRPr="00135D3B" w:rsidRDefault="00135D3B" w:rsidP="00CF77A2">
      <w:pPr>
        <w:spacing w:after="0" w:line="240" w:lineRule="auto"/>
        <w:ind w:firstLine="567"/>
        <w:jc w:val="both"/>
        <w:rPr>
          <w:rFonts w:ascii="Times New Roman" w:eastAsia="Times New Roman" w:hAnsi="Times New Roman" w:cs="Times New Roman"/>
          <w:i/>
          <w:lang w:eastAsia="ru-RU"/>
        </w:rPr>
      </w:pPr>
      <w:r w:rsidRPr="00135D3B">
        <w:rPr>
          <w:rFonts w:ascii="Times New Roman" w:eastAsia="Times New Roman" w:hAnsi="Times New Roman" w:cs="Times New Roman"/>
          <w:i/>
          <w:highlight w:val="green"/>
          <w:lang w:eastAsia="ru-RU"/>
        </w:rPr>
        <w:t>г) 100000 рублей, если цена Договора превышает 100 млн. рублей.</w:t>
      </w:r>
    </w:p>
    <w:p w14:paraId="3732D8FE" w14:textId="4F5BF0FC" w:rsidR="00135D3B" w:rsidRPr="00135D3B" w:rsidRDefault="00135D3B" w:rsidP="00CF77A2">
      <w:pPr>
        <w:spacing w:after="0" w:line="240" w:lineRule="auto"/>
        <w:ind w:firstLine="567"/>
        <w:jc w:val="both"/>
        <w:rPr>
          <w:rFonts w:ascii="Times New Roman" w:eastAsia="Times New Roman" w:hAnsi="Times New Roman" w:cs="Times New Roman"/>
          <w:highlight w:val="cya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34BB6A5B" w14:textId="070D259A"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.3.5. За каждый день просрочки исполнения </w:t>
      </w:r>
      <w:r>
        <w:rPr>
          <w:rFonts w:ascii="Times New Roman" w:eastAsia="Times New Roman" w:hAnsi="Times New Roman" w:cs="Times New Roman"/>
          <w:lang w:eastAsia="ru-RU"/>
        </w:rPr>
        <w:t>Подрядчиком</w:t>
      </w:r>
      <w:r w:rsidRPr="00135D3B">
        <w:rPr>
          <w:rFonts w:ascii="Times New Roman" w:eastAsia="Times New Roman" w:hAnsi="Times New Roman" w:cs="Times New Roman"/>
          <w:lang w:eastAsia="ru-RU"/>
        </w:rPr>
        <w:t xml:space="preserve"> обязательства, предусмотренного пунктом </w:t>
      </w:r>
      <w:r>
        <w:rPr>
          <w:rFonts w:ascii="Times New Roman" w:eastAsia="Times New Roman" w:hAnsi="Times New Roman" w:cs="Times New Roman"/>
          <w:lang w:eastAsia="ru-RU"/>
        </w:rPr>
        <w:t xml:space="preserve">1.3. </w:t>
      </w:r>
      <w:r w:rsidRPr="00135D3B">
        <w:rPr>
          <w:rFonts w:ascii="Times New Roman" w:eastAsia="Times New Roman" w:hAnsi="Times New Roman" w:cs="Times New Roman"/>
          <w:lang w:eastAsia="ru-RU"/>
        </w:rPr>
        <w:t xml:space="preserve">настоящего Договора, начиная со дня, следующего после дня истечения установленного Договором срока исполнения такого обязательства, начисляется пеня в размере, определенном в порядке, установленном в соответствии с пунктом </w:t>
      </w: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настоящего Договора.</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lastRenderedPageBreak/>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3" w:name="linkContainere07ACF165"/>
      <w:bookmarkEnd w:id="73"/>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Подрядчику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в силу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4" w:name="linkContainere4075BAC0"/>
      <w:bookmarkStart w:id="75" w:name="linkContainereEE36EFFE"/>
      <w:bookmarkStart w:id="76" w:name="linkContainere52FACC3D"/>
      <w:bookmarkEnd w:id="74"/>
      <w:bookmarkEnd w:id="75"/>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7" w:name="linkContainere1E53FA80"/>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.1. Предусмотренным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8" w:name="linkContainereF2B177CB"/>
      <w:bookmarkEnd w:id="78"/>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9" w:name="linkContainere92BF5CCF"/>
      <w:bookmarkEnd w:id="79"/>
      <w:r w:rsidRPr="00C47282">
        <w:rPr>
          <w:rFonts w:ascii="Times New Roman" w:hAnsi="Times New Roman" w:cs="Times New Roman"/>
        </w:rPr>
        <w:lastRenderedPageBreak/>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761D7DAB"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о «</w:t>
      </w:r>
      <w:r w:rsidR="0028217A">
        <w:rPr>
          <w:rFonts w:ascii="Times New Roman" w:hAnsi="Times New Roman" w:cs="Times New Roman"/>
          <w:szCs w:val="22"/>
        </w:rPr>
        <w:t xml:space="preserve">      </w:t>
      </w:r>
      <w:r w:rsidR="00466E5D" w:rsidRPr="00B7715D">
        <w:rPr>
          <w:rFonts w:ascii="Times New Roman" w:hAnsi="Times New Roman" w:cs="Times New Roman"/>
          <w:szCs w:val="22"/>
        </w:rPr>
        <w:t>»</w:t>
      </w:r>
      <w:r w:rsidR="00B7715D" w:rsidRPr="00B7715D">
        <w:rPr>
          <w:rFonts w:ascii="Times New Roman" w:hAnsi="Times New Roman" w:cs="Times New Roman"/>
          <w:szCs w:val="22"/>
        </w:rPr>
        <w:t xml:space="preserve"> </w:t>
      </w:r>
      <w:r w:rsidR="0028217A">
        <w:rPr>
          <w:rFonts w:ascii="Times New Roman" w:hAnsi="Times New Roman" w:cs="Times New Roman"/>
          <w:szCs w:val="22"/>
        </w:rPr>
        <w:t xml:space="preserve">           </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с даты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Р/счет: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К/счет: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lastRenderedPageBreak/>
        <w:t>Приложение №1</w:t>
      </w:r>
    </w:p>
    <w:p w14:paraId="133249A3" w14:textId="0162A543"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t xml:space="preserve">к </w:t>
      </w:r>
      <w:r w:rsidR="002D2D54" w:rsidRPr="00441735">
        <w:rPr>
          <w:rFonts w:ascii="Times New Roman" w:hAnsi="Times New Roman" w:cs="Times New Roman"/>
          <w:sz w:val="20"/>
        </w:rPr>
        <w:t>Договор</w:t>
      </w:r>
      <w:r w:rsidRPr="00441735">
        <w:rPr>
          <w:rFonts w:ascii="Times New Roman" w:hAnsi="Times New Roman" w:cs="Times New Roman"/>
          <w:sz w:val="20"/>
        </w:rPr>
        <w:t>у</w:t>
      </w:r>
      <w:r w:rsidR="00917E59" w:rsidRPr="00441735">
        <w:rPr>
          <w:rFonts w:ascii="Times New Roman" w:hAnsi="Times New Roman" w:cs="Times New Roman"/>
          <w:sz w:val="20"/>
        </w:rPr>
        <w:t xml:space="preserve"> №___________</w:t>
      </w:r>
    </w:p>
    <w:p w14:paraId="406AAB98" w14:textId="047AE4BB" w:rsidR="00917E59" w:rsidRPr="00441735" w:rsidRDefault="00917E59" w:rsidP="00917E59">
      <w:pPr>
        <w:pStyle w:val="ConsPlusNormal"/>
        <w:jc w:val="right"/>
        <w:rPr>
          <w:rFonts w:ascii="Times New Roman" w:hAnsi="Times New Roman" w:cs="Times New Roman"/>
          <w:sz w:val="20"/>
        </w:rPr>
      </w:pPr>
      <w:r w:rsidRPr="00441735">
        <w:rPr>
          <w:rFonts w:ascii="Times New Roman" w:hAnsi="Times New Roman" w:cs="Times New Roman"/>
          <w:sz w:val="20"/>
        </w:rPr>
        <w:t>от «___» ___________ 202__ г.</w:t>
      </w:r>
    </w:p>
    <w:p w14:paraId="3D89ECA7" w14:textId="77777777" w:rsidR="001B0FCA" w:rsidRPr="00441735" w:rsidRDefault="001B0FCA" w:rsidP="001B0FCA">
      <w:pPr>
        <w:pStyle w:val="af3"/>
        <w:jc w:val="center"/>
        <w:rPr>
          <w:rFonts w:ascii="Times New Roman" w:hAnsi="Times New Roman"/>
          <w:b/>
          <w:sz w:val="24"/>
          <w:szCs w:val="24"/>
        </w:rPr>
      </w:pPr>
      <w:r w:rsidRPr="00441735">
        <w:rPr>
          <w:rFonts w:ascii="Times New Roman" w:hAnsi="Times New Roman"/>
          <w:b/>
          <w:sz w:val="24"/>
          <w:szCs w:val="24"/>
        </w:rPr>
        <w:t>Техническое задание</w:t>
      </w:r>
    </w:p>
    <w:p w14:paraId="196EDAA2" w14:textId="77777777" w:rsidR="00B5699C" w:rsidRPr="00B5699C" w:rsidRDefault="00B5699C" w:rsidP="00B5699C">
      <w:pPr>
        <w:spacing w:after="480"/>
        <w:jc w:val="center"/>
        <w:rPr>
          <w:rFonts w:ascii="Times New Roman" w:eastAsia="Times New Roman" w:hAnsi="Times New Roman" w:cs="Times New Roman"/>
        </w:rPr>
      </w:pPr>
      <w:r w:rsidRPr="00B5699C">
        <w:rPr>
          <w:rFonts w:ascii="Times New Roman" w:eastAsia="Times New Roman" w:hAnsi="Times New Roman" w:cs="Times New Roman"/>
          <w:b/>
        </w:rPr>
        <w:t>на выполнение работ по монтажу системы видеонаблюдения в зданиях цехов поста № 20 АО «Якутская птицефабрика»</w:t>
      </w:r>
    </w:p>
    <w:p w14:paraId="4CC637DE" w14:textId="77777777" w:rsidR="00B5699C" w:rsidRPr="00B5699C" w:rsidRDefault="00B5699C" w:rsidP="00B5699C">
      <w:pPr>
        <w:spacing w:before="240" w:after="120"/>
        <w:jc w:val="both"/>
        <w:rPr>
          <w:rFonts w:ascii="Times New Roman" w:eastAsia="Times New Roman" w:hAnsi="Times New Roman" w:cs="Times New Roman"/>
        </w:rPr>
      </w:pPr>
      <w:r w:rsidRPr="00B5699C">
        <w:rPr>
          <w:rFonts w:ascii="Times New Roman" w:eastAsia="Times New Roman" w:hAnsi="Times New Roman" w:cs="Times New Roman"/>
          <w:b/>
        </w:rPr>
        <w:t>1. Заказчик, объект, место и срок выполнения работ</w:t>
      </w:r>
    </w:p>
    <w:tbl>
      <w:tblPr>
        <w:tblStyle w:val="13"/>
        <w:tblW w:w="0" w:type="auto"/>
        <w:tblLook w:val="04A0" w:firstRow="1" w:lastRow="0" w:firstColumn="1" w:lastColumn="0" w:noHBand="0" w:noVBand="1"/>
      </w:tblPr>
      <w:tblGrid>
        <w:gridCol w:w="4968"/>
        <w:gridCol w:w="4968"/>
      </w:tblGrid>
      <w:tr w:rsidR="00B5699C" w:rsidRPr="00B5699C" w14:paraId="1DD1F88B" w14:textId="77777777" w:rsidTr="00AF3BD7">
        <w:tc>
          <w:tcPr>
            <w:tcW w:w="4968" w:type="dxa"/>
            <w:shd w:val="clear" w:color="auto" w:fill="F2F2F2"/>
            <w:tcMar>
              <w:top w:w="100" w:type="dxa"/>
              <w:left w:w="150" w:type="dxa"/>
              <w:bottom w:w="100" w:type="dxa"/>
              <w:right w:w="150" w:type="dxa"/>
            </w:tcMar>
          </w:tcPr>
          <w:p w14:paraId="6B5A1045"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Параметр</w:t>
            </w:r>
            <w:proofErr w:type="spellEnd"/>
          </w:p>
        </w:tc>
        <w:tc>
          <w:tcPr>
            <w:tcW w:w="4968" w:type="dxa"/>
            <w:shd w:val="clear" w:color="auto" w:fill="F2F2F2"/>
            <w:tcMar>
              <w:top w:w="100" w:type="dxa"/>
              <w:left w:w="150" w:type="dxa"/>
              <w:bottom w:w="100" w:type="dxa"/>
              <w:right w:w="150" w:type="dxa"/>
            </w:tcMar>
          </w:tcPr>
          <w:p w14:paraId="792F11FC"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Значение</w:t>
            </w:r>
            <w:proofErr w:type="spellEnd"/>
          </w:p>
        </w:tc>
      </w:tr>
      <w:tr w:rsidR="00B5699C" w:rsidRPr="00B5699C" w14:paraId="22E3EE55" w14:textId="77777777" w:rsidTr="00AF3BD7">
        <w:tc>
          <w:tcPr>
            <w:tcW w:w="4968" w:type="dxa"/>
            <w:tcMar>
              <w:top w:w="100" w:type="dxa"/>
              <w:left w:w="150" w:type="dxa"/>
              <w:bottom w:w="100" w:type="dxa"/>
              <w:right w:w="150" w:type="dxa"/>
            </w:tcMar>
          </w:tcPr>
          <w:p w14:paraId="1B38BA0D"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Заказчик</w:t>
            </w:r>
            <w:proofErr w:type="spellEnd"/>
          </w:p>
        </w:tc>
        <w:tc>
          <w:tcPr>
            <w:tcW w:w="4968" w:type="dxa"/>
            <w:tcMar>
              <w:top w:w="100" w:type="dxa"/>
              <w:left w:w="150" w:type="dxa"/>
              <w:bottom w:w="100" w:type="dxa"/>
              <w:right w:w="150" w:type="dxa"/>
            </w:tcMar>
          </w:tcPr>
          <w:p w14:paraId="6A46381F"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АО «</w:t>
            </w:r>
            <w:proofErr w:type="spellStart"/>
            <w:r w:rsidRPr="00B5699C">
              <w:rPr>
                <w:rFonts w:ascii="Times New Roman" w:hAnsi="Times New Roman" w:cs="Times New Roman"/>
              </w:rPr>
              <w:t>Якутская</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птицефабрика</w:t>
            </w:r>
            <w:proofErr w:type="spellEnd"/>
            <w:r w:rsidRPr="00B5699C">
              <w:rPr>
                <w:rFonts w:ascii="Times New Roman" w:hAnsi="Times New Roman" w:cs="Times New Roman"/>
              </w:rPr>
              <w:t>»</w:t>
            </w:r>
          </w:p>
        </w:tc>
      </w:tr>
      <w:tr w:rsidR="00B5699C" w:rsidRPr="00B5699C" w14:paraId="0583DDF8" w14:textId="77777777" w:rsidTr="00AF3BD7">
        <w:tc>
          <w:tcPr>
            <w:tcW w:w="4968" w:type="dxa"/>
            <w:tcMar>
              <w:top w:w="100" w:type="dxa"/>
              <w:left w:w="150" w:type="dxa"/>
              <w:bottom w:w="100" w:type="dxa"/>
              <w:right w:w="150" w:type="dxa"/>
            </w:tcMar>
          </w:tcPr>
          <w:p w14:paraId="1D3AEA07"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Объект</w:t>
            </w:r>
            <w:proofErr w:type="spellEnd"/>
          </w:p>
        </w:tc>
        <w:tc>
          <w:tcPr>
            <w:tcW w:w="4968" w:type="dxa"/>
            <w:tcMar>
              <w:top w:w="100" w:type="dxa"/>
              <w:left w:w="150" w:type="dxa"/>
              <w:bottom w:w="100" w:type="dxa"/>
              <w:right w:w="150" w:type="dxa"/>
            </w:tcMar>
          </w:tcPr>
          <w:p w14:paraId="7830DC64"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rPr>
              <w:t>Цеха</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первого</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поста</w:t>
            </w:r>
            <w:proofErr w:type="spellEnd"/>
          </w:p>
        </w:tc>
      </w:tr>
      <w:tr w:rsidR="00B5699C" w:rsidRPr="00B5699C" w14:paraId="1307AD73" w14:textId="77777777" w:rsidTr="00AF3BD7">
        <w:tc>
          <w:tcPr>
            <w:tcW w:w="4968" w:type="dxa"/>
            <w:tcMar>
              <w:top w:w="100" w:type="dxa"/>
              <w:left w:w="150" w:type="dxa"/>
              <w:bottom w:w="100" w:type="dxa"/>
              <w:right w:w="150" w:type="dxa"/>
            </w:tcMar>
          </w:tcPr>
          <w:p w14:paraId="2EE72D77"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Место</w:t>
            </w:r>
            <w:proofErr w:type="spellEnd"/>
            <w:r w:rsidRPr="00B5699C">
              <w:rPr>
                <w:rFonts w:ascii="Times New Roman" w:hAnsi="Times New Roman" w:cs="Times New Roman"/>
                <w:b/>
              </w:rPr>
              <w:t xml:space="preserve"> </w:t>
            </w:r>
            <w:proofErr w:type="spellStart"/>
            <w:r w:rsidRPr="00B5699C">
              <w:rPr>
                <w:rFonts w:ascii="Times New Roman" w:hAnsi="Times New Roman" w:cs="Times New Roman"/>
                <w:b/>
              </w:rPr>
              <w:t>выполнения</w:t>
            </w:r>
            <w:proofErr w:type="spellEnd"/>
          </w:p>
        </w:tc>
        <w:tc>
          <w:tcPr>
            <w:tcW w:w="4968" w:type="dxa"/>
            <w:tcMar>
              <w:top w:w="100" w:type="dxa"/>
              <w:left w:w="150" w:type="dxa"/>
              <w:bottom w:w="100" w:type="dxa"/>
              <w:right w:w="150" w:type="dxa"/>
            </w:tcMar>
          </w:tcPr>
          <w:p w14:paraId="75C7F4CF" w14:textId="77777777" w:rsidR="00B5699C" w:rsidRPr="00B5699C" w:rsidRDefault="00B5699C" w:rsidP="00B5699C">
            <w:pPr>
              <w:jc w:val="both"/>
              <w:rPr>
                <w:rFonts w:ascii="Times New Roman" w:hAnsi="Times New Roman" w:cs="Times New Roman"/>
                <w:lang w:val="ru-RU"/>
              </w:rPr>
            </w:pPr>
            <w:r w:rsidRPr="00B5699C">
              <w:rPr>
                <w:rFonts w:ascii="Times New Roman" w:hAnsi="Times New Roman" w:cs="Times New Roman"/>
                <w:lang w:val="ru-RU"/>
              </w:rPr>
              <w:t>Республика Саха (Якутия), г. Якутск</w:t>
            </w:r>
          </w:p>
        </w:tc>
      </w:tr>
      <w:tr w:rsidR="00B5699C" w:rsidRPr="00B5699C" w14:paraId="45F05774" w14:textId="77777777" w:rsidTr="00AF3BD7">
        <w:tc>
          <w:tcPr>
            <w:tcW w:w="4968" w:type="dxa"/>
            <w:tcMar>
              <w:top w:w="100" w:type="dxa"/>
              <w:left w:w="150" w:type="dxa"/>
              <w:bottom w:w="100" w:type="dxa"/>
              <w:right w:w="150" w:type="dxa"/>
            </w:tcMar>
          </w:tcPr>
          <w:p w14:paraId="2895DF2F"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Вид</w:t>
            </w:r>
            <w:proofErr w:type="spellEnd"/>
            <w:r w:rsidRPr="00B5699C">
              <w:rPr>
                <w:rFonts w:ascii="Times New Roman" w:hAnsi="Times New Roman" w:cs="Times New Roman"/>
                <w:b/>
              </w:rPr>
              <w:t xml:space="preserve"> </w:t>
            </w:r>
            <w:proofErr w:type="spellStart"/>
            <w:r w:rsidRPr="00B5699C">
              <w:rPr>
                <w:rFonts w:ascii="Times New Roman" w:hAnsi="Times New Roman" w:cs="Times New Roman"/>
                <w:b/>
              </w:rPr>
              <w:t>работ</w:t>
            </w:r>
            <w:proofErr w:type="spellEnd"/>
          </w:p>
        </w:tc>
        <w:tc>
          <w:tcPr>
            <w:tcW w:w="4968" w:type="dxa"/>
            <w:tcMar>
              <w:top w:w="100" w:type="dxa"/>
              <w:left w:w="150" w:type="dxa"/>
              <w:bottom w:w="100" w:type="dxa"/>
              <w:right w:w="150" w:type="dxa"/>
            </w:tcMar>
          </w:tcPr>
          <w:p w14:paraId="189FCFB7"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rPr>
              <w:t>Монтаж</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системы</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видеонаблюдения</w:t>
            </w:r>
            <w:proofErr w:type="spellEnd"/>
          </w:p>
        </w:tc>
      </w:tr>
      <w:tr w:rsidR="00B5699C" w:rsidRPr="00B5699C" w14:paraId="16800E8E" w14:textId="77777777" w:rsidTr="00AF3BD7">
        <w:tc>
          <w:tcPr>
            <w:tcW w:w="4968" w:type="dxa"/>
            <w:tcMar>
              <w:top w:w="100" w:type="dxa"/>
              <w:left w:w="150" w:type="dxa"/>
              <w:bottom w:w="100" w:type="dxa"/>
              <w:right w:w="150" w:type="dxa"/>
            </w:tcMar>
          </w:tcPr>
          <w:p w14:paraId="3057CAEB"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Срок</w:t>
            </w:r>
            <w:proofErr w:type="spellEnd"/>
            <w:r w:rsidRPr="00B5699C">
              <w:rPr>
                <w:rFonts w:ascii="Times New Roman" w:hAnsi="Times New Roman" w:cs="Times New Roman"/>
                <w:b/>
              </w:rPr>
              <w:t xml:space="preserve"> </w:t>
            </w:r>
            <w:proofErr w:type="spellStart"/>
            <w:r w:rsidRPr="00B5699C">
              <w:rPr>
                <w:rFonts w:ascii="Times New Roman" w:hAnsi="Times New Roman" w:cs="Times New Roman"/>
                <w:b/>
              </w:rPr>
              <w:t>выполнения</w:t>
            </w:r>
            <w:proofErr w:type="spellEnd"/>
            <w:r w:rsidRPr="00B5699C">
              <w:rPr>
                <w:rFonts w:ascii="Times New Roman" w:hAnsi="Times New Roman" w:cs="Times New Roman"/>
                <w:b/>
              </w:rPr>
              <w:t xml:space="preserve"> </w:t>
            </w:r>
            <w:proofErr w:type="spellStart"/>
            <w:r w:rsidRPr="00B5699C">
              <w:rPr>
                <w:rFonts w:ascii="Times New Roman" w:hAnsi="Times New Roman" w:cs="Times New Roman"/>
                <w:b/>
              </w:rPr>
              <w:t>работ</w:t>
            </w:r>
            <w:proofErr w:type="spellEnd"/>
          </w:p>
        </w:tc>
        <w:tc>
          <w:tcPr>
            <w:tcW w:w="4968" w:type="dxa"/>
            <w:tcMar>
              <w:top w:w="100" w:type="dxa"/>
              <w:left w:w="150" w:type="dxa"/>
              <w:bottom w:w="100" w:type="dxa"/>
              <w:right w:w="150" w:type="dxa"/>
            </w:tcMar>
          </w:tcPr>
          <w:p w14:paraId="331061AE"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 xml:space="preserve">10 </w:t>
            </w:r>
            <w:proofErr w:type="spellStart"/>
            <w:r w:rsidRPr="00B5699C">
              <w:rPr>
                <w:rFonts w:ascii="Times New Roman" w:hAnsi="Times New Roman" w:cs="Times New Roman"/>
              </w:rPr>
              <w:t>календарных</w:t>
            </w:r>
            <w:proofErr w:type="spellEnd"/>
            <w:r w:rsidRPr="00B5699C">
              <w:rPr>
                <w:rFonts w:ascii="Times New Roman" w:hAnsi="Times New Roman" w:cs="Times New Roman"/>
              </w:rPr>
              <w:t xml:space="preserve"> </w:t>
            </w:r>
            <w:proofErr w:type="spellStart"/>
            <w:r w:rsidRPr="00B5699C">
              <w:rPr>
                <w:rFonts w:ascii="Times New Roman" w:hAnsi="Times New Roman" w:cs="Times New Roman"/>
              </w:rPr>
              <w:t>дней</w:t>
            </w:r>
            <w:proofErr w:type="spellEnd"/>
          </w:p>
        </w:tc>
      </w:tr>
    </w:tbl>
    <w:p w14:paraId="49BB15DB" w14:textId="77777777" w:rsidR="00B5699C" w:rsidRPr="00B5699C" w:rsidRDefault="00B5699C" w:rsidP="00B5699C">
      <w:pPr>
        <w:spacing w:after="240"/>
        <w:jc w:val="both"/>
        <w:rPr>
          <w:rFonts w:ascii="Times New Roman" w:eastAsia="Times New Roman" w:hAnsi="Times New Roman" w:cs="Times New Roman"/>
        </w:rPr>
      </w:pPr>
    </w:p>
    <w:p w14:paraId="29425C36" w14:textId="77777777" w:rsidR="00B5699C" w:rsidRPr="00B5699C" w:rsidRDefault="00B5699C" w:rsidP="00B5699C">
      <w:pPr>
        <w:spacing w:before="240" w:after="120"/>
        <w:jc w:val="both"/>
        <w:rPr>
          <w:rFonts w:ascii="Times New Roman" w:eastAsia="Times New Roman" w:hAnsi="Times New Roman" w:cs="Times New Roman"/>
          <w:lang w:val="en-US"/>
        </w:rPr>
      </w:pPr>
      <w:r w:rsidRPr="00B5699C">
        <w:rPr>
          <w:rFonts w:ascii="Times New Roman" w:eastAsia="Times New Roman" w:hAnsi="Times New Roman" w:cs="Times New Roman"/>
          <w:b/>
          <w:lang w:val="en-US"/>
        </w:rPr>
        <w:t xml:space="preserve">2. </w:t>
      </w:r>
      <w:proofErr w:type="spellStart"/>
      <w:r w:rsidRPr="00B5699C">
        <w:rPr>
          <w:rFonts w:ascii="Times New Roman" w:eastAsia="Times New Roman" w:hAnsi="Times New Roman" w:cs="Times New Roman"/>
          <w:b/>
          <w:lang w:val="en-US"/>
        </w:rPr>
        <w:t>Цель</w:t>
      </w:r>
      <w:proofErr w:type="spellEnd"/>
      <w:r w:rsidRPr="00B5699C">
        <w:rPr>
          <w:rFonts w:ascii="Times New Roman" w:eastAsia="Times New Roman" w:hAnsi="Times New Roman" w:cs="Times New Roman"/>
          <w:b/>
          <w:lang w:val="en-US"/>
        </w:rPr>
        <w:t xml:space="preserve"> и </w:t>
      </w:r>
      <w:proofErr w:type="spellStart"/>
      <w:r w:rsidRPr="00B5699C">
        <w:rPr>
          <w:rFonts w:ascii="Times New Roman" w:eastAsia="Times New Roman" w:hAnsi="Times New Roman" w:cs="Times New Roman"/>
          <w:b/>
          <w:lang w:val="en-US"/>
        </w:rPr>
        <w:t>состав</w:t>
      </w:r>
      <w:proofErr w:type="spellEnd"/>
      <w:r w:rsidRPr="00B5699C">
        <w:rPr>
          <w:rFonts w:ascii="Times New Roman" w:eastAsia="Times New Roman" w:hAnsi="Times New Roman" w:cs="Times New Roman"/>
          <w:b/>
          <w:lang w:val="en-US"/>
        </w:rPr>
        <w:t xml:space="preserve"> </w:t>
      </w:r>
      <w:proofErr w:type="spellStart"/>
      <w:r w:rsidRPr="00B5699C">
        <w:rPr>
          <w:rFonts w:ascii="Times New Roman" w:eastAsia="Times New Roman" w:hAnsi="Times New Roman" w:cs="Times New Roman"/>
          <w:b/>
          <w:lang w:val="en-US"/>
        </w:rPr>
        <w:t>работ</w:t>
      </w:r>
      <w:proofErr w:type="spellEnd"/>
    </w:p>
    <w:p w14:paraId="71D83B70"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b/>
        </w:rPr>
        <w:t xml:space="preserve">Цель: </w:t>
      </w:r>
      <w:r w:rsidRPr="00B5699C">
        <w:rPr>
          <w:rFonts w:ascii="Times New Roman" w:eastAsia="Times New Roman" w:hAnsi="Times New Roman" w:cs="Times New Roman"/>
        </w:rPr>
        <w:t>Обеспечение непрерывного визуального контроля и безопасности объекта путём монтажа современной системы технологического и охранного видеонаблюдения.</w:t>
      </w:r>
    </w:p>
    <w:p w14:paraId="0F6D1DE5"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b/>
        </w:rPr>
        <w:t xml:space="preserve">Состав работ (в соответствии со сметой): </w:t>
      </w:r>
      <w:r w:rsidRPr="00B5699C">
        <w:rPr>
          <w:rFonts w:ascii="Times New Roman" w:eastAsia="Times New Roman" w:hAnsi="Times New Roman" w:cs="Times New Roman"/>
        </w:rPr>
        <w:t>Приложение №2 к извещению.</w:t>
      </w:r>
    </w:p>
    <w:p w14:paraId="68208460" w14:textId="77777777" w:rsidR="00B5699C" w:rsidRPr="00B5699C" w:rsidRDefault="00B5699C" w:rsidP="00B5699C">
      <w:pPr>
        <w:spacing w:before="120" w:after="120"/>
        <w:jc w:val="both"/>
        <w:rPr>
          <w:rFonts w:ascii="Times New Roman" w:eastAsia="Times New Roman" w:hAnsi="Times New Roman" w:cs="Times New Roman"/>
        </w:rPr>
      </w:pPr>
      <w:r w:rsidRPr="00B5699C">
        <w:rPr>
          <w:rFonts w:ascii="Times New Roman" w:eastAsia="Times New Roman" w:hAnsi="Times New Roman" w:cs="Times New Roman"/>
          <w:b/>
        </w:rPr>
        <w:t>2.1. Поставка материалов и оборудования</w:t>
      </w:r>
    </w:p>
    <w:p w14:paraId="42833AD4" w14:textId="77777777" w:rsidR="00B5699C" w:rsidRPr="00B5699C" w:rsidRDefault="00B5699C" w:rsidP="00B5699C">
      <w:pPr>
        <w:jc w:val="both"/>
        <w:rPr>
          <w:rFonts w:ascii="Times New Roman" w:eastAsia="Times New Roman" w:hAnsi="Times New Roman" w:cs="Times New Roman"/>
          <w:lang w:val="en-US"/>
        </w:rPr>
      </w:pPr>
      <w:r w:rsidRPr="00B5699C">
        <w:rPr>
          <w:rFonts w:ascii="Times New Roman" w:eastAsia="Times New Roman" w:hAnsi="Times New Roman" w:cs="Times New Roman"/>
          <w:i/>
        </w:rPr>
        <w:t xml:space="preserve">Примечание: при общей длине трассы 1140 м и ограничении </w:t>
      </w:r>
      <w:r w:rsidRPr="00B5699C">
        <w:rPr>
          <w:rFonts w:ascii="Times New Roman" w:eastAsia="Times New Roman" w:hAnsi="Times New Roman" w:cs="Times New Roman"/>
          <w:i/>
          <w:lang w:val="en-US"/>
        </w:rPr>
        <w:t>IP</w:t>
      </w:r>
      <w:r w:rsidRPr="00B5699C">
        <w:rPr>
          <w:rFonts w:ascii="Times New Roman" w:eastAsia="Times New Roman" w:hAnsi="Times New Roman" w:cs="Times New Roman"/>
          <w:i/>
        </w:rPr>
        <w:t xml:space="preserve">-сегмента до 100 м сеть распределяется по нескольким точкам (4 коммутатора). </w:t>
      </w:r>
      <w:proofErr w:type="spellStart"/>
      <w:proofErr w:type="gramStart"/>
      <w:r w:rsidRPr="00B5699C">
        <w:rPr>
          <w:rFonts w:ascii="Times New Roman" w:eastAsia="Times New Roman" w:hAnsi="Times New Roman" w:cs="Times New Roman"/>
          <w:i/>
          <w:lang w:val="en-US"/>
        </w:rPr>
        <w:t>Все</w:t>
      </w:r>
      <w:proofErr w:type="spellEnd"/>
      <w:r w:rsidRPr="00B5699C">
        <w:rPr>
          <w:rFonts w:ascii="Times New Roman" w:eastAsia="Times New Roman" w:hAnsi="Times New Roman" w:cs="Times New Roman"/>
          <w:i/>
          <w:lang w:val="en-US"/>
        </w:rPr>
        <w:t xml:space="preserve"> </w:t>
      </w:r>
      <w:proofErr w:type="spellStart"/>
      <w:r w:rsidRPr="00B5699C">
        <w:rPr>
          <w:rFonts w:ascii="Times New Roman" w:eastAsia="Times New Roman" w:hAnsi="Times New Roman" w:cs="Times New Roman"/>
          <w:i/>
          <w:lang w:val="en-US"/>
        </w:rPr>
        <w:t>позиции</w:t>
      </w:r>
      <w:proofErr w:type="spellEnd"/>
      <w:r w:rsidRPr="00B5699C">
        <w:rPr>
          <w:rFonts w:ascii="Times New Roman" w:eastAsia="Times New Roman" w:hAnsi="Times New Roman" w:cs="Times New Roman"/>
          <w:i/>
          <w:lang w:val="en-US"/>
        </w:rPr>
        <w:t xml:space="preserve"> </w:t>
      </w:r>
      <w:proofErr w:type="spellStart"/>
      <w:r w:rsidRPr="00B5699C">
        <w:rPr>
          <w:rFonts w:ascii="Times New Roman" w:eastAsia="Times New Roman" w:hAnsi="Times New Roman" w:cs="Times New Roman"/>
          <w:i/>
          <w:lang w:val="en-US"/>
        </w:rPr>
        <w:t>Подрядчик</w:t>
      </w:r>
      <w:proofErr w:type="spellEnd"/>
      <w:r w:rsidRPr="00B5699C">
        <w:rPr>
          <w:rFonts w:ascii="Times New Roman" w:eastAsia="Times New Roman" w:hAnsi="Times New Roman" w:cs="Times New Roman"/>
          <w:i/>
          <w:lang w:val="en-US"/>
        </w:rPr>
        <w:t xml:space="preserve"> </w:t>
      </w:r>
      <w:proofErr w:type="spellStart"/>
      <w:r w:rsidRPr="00B5699C">
        <w:rPr>
          <w:rFonts w:ascii="Times New Roman" w:eastAsia="Times New Roman" w:hAnsi="Times New Roman" w:cs="Times New Roman"/>
          <w:i/>
          <w:lang w:val="en-US"/>
        </w:rPr>
        <w:t>включает</w:t>
      </w:r>
      <w:proofErr w:type="spellEnd"/>
      <w:r w:rsidRPr="00B5699C">
        <w:rPr>
          <w:rFonts w:ascii="Times New Roman" w:eastAsia="Times New Roman" w:hAnsi="Times New Roman" w:cs="Times New Roman"/>
          <w:i/>
          <w:lang w:val="en-US"/>
        </w:rPr>
        <w:t xml:space="preserve"> в </w:t>
      </w:r>
      <w:proofErr w:type="spellStart"/>
      <w:r w:rsidRPr="00B5699C">
        <w:rPr>
          <w:rFonts w:ascii="Times New Roman" w:eastAsia="Times New Roman" w:hAnsi="Times New Roman" w:cs="Times New Roman"/>
          <w:i/>
          <w:lang w:val="en-US"/>
        </w:rPr>
        <w:t>цену</w:t>
      </w:r>
      <w:proofErr w:type="spellEnd"/>
      <w:r w:rsidRPr="00B5699C">
        <w:rPr>
          <w:rFonts w:ascii="Times New Roman" w:eastAsia="Times New Roman" w:hAnsi="Times New Roman" w:cs="Times New Roman"/>
          <w:i/>
          <w:lang w:val="en-US"/>
        </w:rPr>
        <w:t>.</w:t>
      </w:r>
      <w:proofErr w:type="gramEnd"/>
    </w:p>
    <w:tbl>
      <w:tblPr>
        <w:tblStyle w:val="13"/>
        <w:tblW w:w="0" w:type="auto"/>
        <w:tblLook w:val="04A0" w:firstRow="1" w:lastRow="0" w:firstColumn="1" w:lastColumn="0" w:noHBand="0" w:noVBand="1"/>
      </w:tblPr>
      <w:tblGrid>
        <w:gridCol w:w="3312"/>
        <w:gridCol w:w="3312"/>
        <w:gridCol w:w="3312"/>
      </w:tblGrid>
      <w:tr w:rsidR="00B5699C" w:rsidRPr="00B5699C" w14:paraId="4F3A47FD" w14:textId="77777777" w:rsidTr="00AF3BD7">
        <w:tc>
          <w:tcPr>
            <w:tcW w:w="3312" w:type="dxa"/>
            <w:shd w:val="clear" w:color="auto" w:fill="F2F2F2"/>
            <w:tcMar>
              <w:top w:w="100" w:type="dxa"/>
              <w:left w:w="150" w:type="dxa"/>
              <w:bottom w:w="100" w:type="dxa"/>
              <w:right w:w="150" w:type="dxa"/>
            </w:tcMar>
          </w:tcPr>
          <w:p w14:paraId="3F74BCB2"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b/>
              </w:rPr>
              <w:t>№</w:t>
            </w:r>
          </w:p>
        </w:tc>
        <w:tc>
          <w:tcPr>
            <w:tcW w:w="3312" w:type="dxa"/>
            <w:shd w:val="clear" w:color="auto" w:fill="F2F2F2"/>
            <w:tcMar>
              <w:top w:w="100" w:type="dxa"/>
              <w:left w:w="150" w:type="dxa"/>
              <w:bottom w:w="100" w:type="dxa"/>
              <w:right w:w="150" w:type="dxa"/>
            </w:tcMar>
          </w:tcPr>
          <w:p w14:paraId="7C77BECB"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Наименование</w:t>
            </w:r>
            <w:proofErr w:type="spellEnd"/>
            <w:r w:rsidRPr="00B5699C">
              <w:rPr>
                <w:rFonts w:ascii="Times New Roman" w:hAnsi="Times New Roman" w:cs="Times New Roman"/>
                <w:b/>
              </w:rPr>
              <w:t xml:space="preserve"> </w:t>
            </w:r>
            <w:proofErr w:type="spellStart"/>
            <w:r w:rsidRPr="00B5699C">
              <w:rPr>
                <w:rFonts w:ascii="Times New Roman" w:hAnsi="Times New Roman" w:cs="Times New Roman"/>
                <w:b/>
              </w:rPr>
              <w:t>оборудования</w:t>
            </w:r>
            <w:proofErr w:type="spellEnd"/>
            <w:r w:rsidRPr="00B5699C">
              <w:rPr>
                <w:rFonts w:ascii="Times New Roman" w:hAnsi="Times New Roman" w:cs="Times New Roman"/>
                <w:b/>
              </w:rPr>
              <w:t xml:space="preserve"> и </w:t>
            </w:r>
            <w:proofErr w:type="spellStart"/>
            <w:r w:rsidRPr="00B5699C">
              <w:rPr>
                <w:rFonts w:ascii="Times New Roman" w:hAnsi="Times New Roman" w:cs="Times New Roman"/>
                <w:b/>
              </w:rPr>
              <w:t>материалов</w:t>
            </w:r>
            <w:proofErr w:type="spellEnd"/>
          </w:p>
        </w:tc>
        <w:tc>
          <w:tcPr>
            <w:tcW w:w="3312" w:type="dxa"/>
            <w:shd w:val="clear" w:color="auto" w:fill="F2F2F2"/>
            <w:tcMar>
              <w:top w:w="100" w:type="dxa"/>
              <w:left w:w="150" w:type="dxa"/>
              <w:bottom w:w="100" w:type="dxa"/>
              <w:right w:w="150" w:type="dxa"/>
            </w:tcMar>
          </w:tcPr>
          <w:p w14:paraId="18DF728D" w14:textId="77777777" w:rsidR="00B5699C" w:rsidRPr="00B5699C" w:rsidRDefault="00B5699C" w:rsidP="00B5699C">
            <w:pPr>
              <w:jc w:val="both"/>
              <w:rPr>
                <w:rFonts w:ascii="Times New Roman" w:hAnsi="Times New Roman" w:cs="Times New Roman"/>
              </w:rPr>
            </w:pPr>
            <w:proofErr w:type="spellStart"/>
            <w:r w:rsidRPr="00B5699C">
              <w:rPr>
                <w:rFonts w:ascii="Times New Roman" w:hAnsi="Times New Roman" w:cs="Times New Roman"/>
                <w:b/>
              </w:rPr>
              <w:t>Кол-во</w:t>
            </w:r>
            <w:proofErr w:type="spellEnd"/>
          </w:p>
        </w:tc>
      </w:tr>
      <w:tr w:rsidR="00B5699C" w:rsidRPr="00B5699C" w14:paraId="6BE3D596" w14:textId="77777777" w:rsidTr="00AF3BD7">
        <w:tc>
          <w:tcPr>
            <w:tcW w:w="3312" w:type="dxa"/>
            <w:tcMar>
              <w:top w:w="100" w:type="dxa"/>
              <w:left w:w="150" w:type="dxa"/>
              <w:bottom w:w="100" w:type="dxa"/>
              <w:right w:w="150" w:type="dxa"/>
            </w:tcMar>
          </w:tcPr>
          <w:p w14:paraId="09E89AAB"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1</w:t>
            </w:r>
          </w:p>
        </w:tc>
        <w:tc>
          <w:tcPr>
            <w:tcW w:w="3312" w:type="dxa"/>
            <w:tcMar>
              <w:top w:w="100" w:type="dxa"/>
              <w:left w:w="150" w:type="dxa"/>
              <w:bottom w:w="100" w:type="dxa"/>
              <w:right w:w="150" w:type="dxa"/>
            </w:tcMar>
          </w:tcPr>
          <w:p w14:paraId="3B8238DC" w14:textId="77777777" w:rsidR="00B5699C" w:rsidRPr="00B5699C" w:rsidRDefault="00B5699C" w:rsidP="00B5699C">
            <w:pPr>
              <w:jc w:val="both"/>
              <w:rPr>
                <w:rFonts w:ascii="Times New Roman" w:hAnsi="Times New Roman" w:cs="Times New Roman"/>
                <w:lang w:val="ru-RU"/>
              </w:rPr>
            </w:pPr>
            <w:r w:rsidRPr="00B5699C">
              <w:rPr>
                <w:rFonts w:ascii="Times New Roman" w:hAnsi="Times New Roman" w:cs="Times New Roman"/>
                <w:lang w:val="ru-RU"/>
              </w:rPr>
              <w:t xml:space="preserve">Видеокамера </w:t>
            </w:r>
            <w:r w:rsidRPr="00B5699C">
              <w:rPr>
                <w:rFonts w:ascii="Times New Roman" w:hAnsi="Times New Roman" w:cs="Times New Roman"/>
              </w:rPr>
              <w:t>IP</w:t>
            </w:r>
            <w:r w:rsidRPr="00B5699C">
              <w:rPr>
                <w:rFonts w:ascii="Times New Roman" w:hAnsi="Times New Roman" w:cs="Times New Roman"/>
                <w:lang w:val="ru-RU"/>
              </w:rPr>
              <w:t xml:space="preserve"> уличная 4 МП (потребление до 12 Вт, морозостойкое исполнение)</w:t>
            </w:r>
          </w:p>
        </w:tc>
        <w:tc>
          <w:tcPr>
            <w:tcW w:w="3312" w:type="dxa"/>
            <w:tcMar>
              <w:top w:w="100" w:type="dxa"/>
              <w:left w:w="150" w:type="dxa"/>
              <w:bottom w:w="100" w:type="dxa"/>
              <w:right w:w="150" w:type="dxa"/>
            </w:tcMar>
          </w:tcPr>
          <w:p w14:paraId="0DCC263E"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 xml:space="preserve">8 </w:t>
            </w:r>
            <w:proofErr w:type="spellStart"/>
            <w:r w:rsidRPr="00B5699C">
              <w:rPr>
                <w:rFonts w:ascii="Times New Roman" w:hAnsi="Times New Roman" w:cs="Times New Roman"/>
              </w:rPr>
              <w:t>шт</w:t>
            </w:r>
            <w:proofErr w:type="spellEnd"/>
          </w:p>
        </w:tc>
      </w:tr>
      <w:tr w:rsidR="00B5699C" w:rsidRPr="00B5699C" w14:paraId="095A5DB7" w14:textId="77777777" w:rsidTr="00AF3BD7">
        <w:tc>
          <w:tcPr>
            <w:tcW w:w="3312" w:type="dxa"/>
            <w:tcMar>
              <w:top w:w="100" w:type="dxa"/>
              <w:left w:w="150" w:type="dxa"/>
              <w:bottom w:w="100" w:type="dxa"/>
              <w:right w:w="150" w:type="dxa"/>
            </w:tcMar>
          </w:tcPr>
          <w:p w14:paraId="1E85DD1F"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2</w:t>
            </w:r>
          </w:p>
        </w:tc>
        <w:tc>
          <w:tcPr>
            <w:tcW w:w="3312" w:type="dxa"/>
            <w:tcMar>
              <w:top w:w="100" w:type="dxa"/>
              <w:left w:w="150" w:type="dxa"/>
              <w:bottom w:w="100" w:type="dxa"/>
              <w:right w:w="150" w:type="dxa"/>
            </w:tcMar>
          </w:tcPr>
          <w:p w14:paraId="1080AB08" w14:textId="77777777" w:rsidR="00B5699C" w:rsidRPr="00B5699C" w:rsidRDefault="00B5699C" w:rsidP="00B5699C">
            <w:pPr>
              <w:jc w:val="both"/>
              <w:rPr>
                <w:rFonts w:ascii="Times New Roman" w:hAnsi="Times New Roman" w:cs="Times New Roman"/>
                <w:lang w:val="ru-RU"/>
              </w:rPr>
            </w:pPr>
            <w:r w:rsidRPr="00B5699C">
              <w:rPr>
                <w:rFonts w:ascii="Times New Roman" w:hAnsi="Times New Roman" w:cs="Times New Roman"/>
                <w:lang w:val="ru-RU"/>
              </w:rPr>
              <w:t xml:space="preserve">Коммутатор </w:t>
            </w:r>
            <w:proofErr w:type="spellStart"/>
            <w:r w:rsidRPr="00B5699C">
              <w:rPr>
                <w:rFonts w:ascii="Times New Roman" w:hAnsi="Times New Roman" w:cs="Times New Roman"/>
              </w:rPr>
              <w:t>PoE</w:t>
            </w:r>
            <w:proofErr w:type="spellEnd"/>
            <w:r w:rsidRPr="00B5699C">
              <w:rPr>
                <w:rFonts w:ascii="Times New Roman" w:hAnsi="Times New Roman" w:cs="Times New Roman"/>
                <w:lang w:val="ru-RU"/>
              </w:rPr>
              <w:t xml:space="preserve"> (бюджет </w:t>
            </w:r>
            <w:proofErr w:type="spellStart"/>
            <w:r w:rsidRPr="00B5699C">
              <w:rPr>
                <w:rFonts w:ascii="Times New Roman" w:hAnsi="Times New Roman" w:cs="Times New Roman"/>
              </w:rPr>
              <w:t>PoE</w:t>
            </w:r>
            <w:proofErr w:type="spellEnd"/>
            <w:r w:rsidRPr="00B5699C">
              <w:rPr>
                <w:rFonts w:ascii="Times New Roman" w:hAnsi="Times New Roman" w:cs="Times New Roman"/>
                <w:lang w:val="ru-RU"/>
              </w:rPr>
              <w:t xml:space="preserve"> не менее 120–150 Вт, запас мощности 20–50%)</w:t>
            </w:r>
          </w:p>
        </w:tc>
        <w:tc>
          <w:tcPr>
            <w:tcW w:w="3312" w:type="dxa"/>
            <w:tcMar>
              <w:top w:w="100" w:type="dxa"/>
              <w:left w:w="150" w:type="dxa"/>
              <w:bottom w:w="100" w:type="dxa"/>
              <w:right w:w="150" w:type="dxa"/>
            </w:tcMar>
          </w:tcPr>
          <w:p w14:paraId="332E114C"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 xml:space="preserve">4 </w:t>
            </w:r>
            <w:proofErr w:type="spellStart"/>
            <w:r w:rsidRPr="00B5699C">
              <w:rPr>
                <w:rFonts w:ascii="Times New Roman" w:hAnsi="Times New Roman" w:cs="Times New Roman"/>
              </w:rPr>
              <w:t>шт</w:t>
            </w:r>
            <w:proofErr w:type="spellEnd"/>
          </w:p>
        </w:tc>
      </w:tr>
      <w:tr w:rsidR="00B5699C" w:rsidRPr="00B5699C" w14:paraId="0D0D56BB" w14:textId="77777777" w:rsidTr="00AF3BD7">
        <w:tc>
          <w:tcPr>
            <w:tcW w:w="3312" w:type="dxa"/>
            <w:tcMar>
              <w:top w:w="100" w:type="dxa"/>
              <w:left w:w="150" w:type="dxa"/>
              <w:bottom w:w="100" w:type="dxa"/>
              <w:right w:w="150" w:type="dxa"/>
            </w:tcMar>
          </w:tcPr>
          <w:p w14:paraId="6AC9E56F"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3</w:t>
            </w:r>
          </w:p>
        </w:tc>
        <w:tc>
          <w:tcPr>
            <w:tcW w:w="3312" w:type="dxa"/>
            <w:tcMar>
              <w:top w:w="100" w:type="dxa"/>
              <w:left w:w="150" w:type="dxa"/>
              <w:bottom w:w="100" w:type="dxa"/>
              <w:right w:w="150" w:type="dxa"/>
            </w:tcMar>
          </w:tcPr>
          <w:p w14:paraId="5E73B6C1" w14:textId="77777777" w:rsidR="00B5699C" w:rsidRPr="00B5699C" w:rsidRDefault="00B5699C" w:rsidP="00B5699C">
            <w:pPr>
              <w:jc w:val="both"/>
              <w:rPr>
                <w:rFonts w:ascii="Times New Roman" w:hAnsi="Times New Roman" w:cs="Times New Roman"/>
                <w:lang w:val="ru-RU"/>
              </w:rPr>
            </w:pPr>
            <w:r w:rsidRPr="00B5699C">
              <w:rPr>
                <w:rFonts w:ascii="Times New Roman" w:hAnsi="Times New Roman" w:cs="Times New Roman"/>
                <w:lang w:val="ru-RU"/>
              </w:rPr>
              <w:t>Кабель «витая пара» (морозостойкая оболочка, предоставляет Заказчик)</w:t>
            </w:r>
          </w:p>
        </w:tc>
        <w:tc>
          <w:tcPr>
            <w:tcW w:w="3312" w:type="dxa"/>
            <w:tcMar>
              <w:top w:w="100" w:type="dxa"/>
              <w:left w:w="150" w:type="dxa"/>
              <w:bottom w:w="100" w:type="dxa"/>
              <w:right w:w="150" w:type="dxa"/>
            </w:tcMar>
          </w:tcPr>
          <w:p w14:paraId="1836E574"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1140 м</w:t>
            </w:r>
          </w:p>
        </w:tc>
      </w:tr>
      <w:tr w:rsidR="00B5699C" w:rsidRPr="00B5699C" w14:paraId="23696807" w14:textId="77777777" w:rsidTr="00AF3BD7">
        <w:tc>
          <w:tcPr>
            <w:tcW w:w="3312" w:type="dxa"/>
            <w:tcMar>
              <w:top w:w="100" w:type="dxa"/>
              <w:left w:w="150" w:type="dxa"/>
              <w:bottom w:w="100" w:type="dxa"/>
              <w:right w:w="150" w:type="dxa"/>
            </w:tcMar>
          </w:tcPr>
          <w:p w14:paraId="53C4F144"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4</w:t>
            </w:r>
          </w:p>
        </w:tc>
        <w:tc>
          <w:tcPr>
            <w:tcW w:w="3312" w:type="dxa"/>
            <w:tcMar>
              <w:top w:w="100" w:type="dxa"/>
              <w:left w:w="150" w:type="dxa"/>
              <w:bottom w:w="100" w:type="dxa"/>
              <w:right w:w="150" w:type="dxa"/>
            </w:tcMar>
          </w:tcPr>
          <w:p w14:paraId="4568936C" w14:textId="77777777" w:rsidR="00B5699C" w:rsidRPr="00B5699C" w:rsidRDefault="00B5699C" w:rsidP="00B5699C">
            <w:pPr>
              <w:jc w:val="both"/>
              <w:rPr>
                <w:rFonts w:ascii="Times New Roman" w:hAnsi="Times New Roman" w:cs="Times New Roman"/>
                <w:lang w:val="ru-RU"/>
              </w:rPr>
            </w:pPr>
            <w:proofErr w:type="gramStart"/>
            <w:r w:rsidRPr="00B5699C">
              <w:rPr>
                <w:rFonts w:ascii="Times New Roman" w:hAnsi="Times New Roman" w:cs="Times New Roman"/>
                <w:lang w:val="ru-RU"/>
              </w:rPr>
              <w:t xml:space="preserve">Расходные монтажные материалы (коробки, разъемы </w:t>
            </w:r>
            <w:proofErr w:type="gramEnd"/>
          </w:p>
        </w:tc>
        <w:tc>
          <w:tcPr>
            <w:tcW w:w="3312" w:type="dxa"/>
            <w:tcMar>
              <w:top w:w="100" w:type="dxa"/>
              <w:left w:w="150" w:type="dxa"/>
              <w:bottom w:w="100" w:type="dxa"/>
              <w:right w:w="150" w:type="dxa"/>
            </w:tcMar>
          </w:tcPr>
          <w:p w14:paraId="57EC6848" w14:textId="77777777" w:rsidR="00B5699C" w:rsidRPr="00B5699C" w:rsidRDefault="00B5699C" w:rsidP="00B5699C">
            <w:pPr>
              <w:jc w:val="both"/>
              <w:rPr>
                <w:rFonts w:ascii="Times New Roman" w:hAnsi="Times New Roman" w:cs="Times New Roman"/>
              </w:rPr>
            </w:pPr>
            <w:r w:rsidRPr="00B5699C">
              <w:rPr>
                <w:rFonts w:ascii="Times New Roman" w:hAnsi="Times New Roman" w:cs="Times New Roman"/>
              </w:rPr>
              <w:t xml:space="preserve">1 </w:t>
            </w:r>
            <w:proofErr w:type="spellStart"/>
            <w:r w:rsidRPr="00B5699C">
              <w:rPr>
                <w:rFonts w:ascii="Times New Roman" w:hAnsi="Times New Roman" w:cs="Times New Roman"/>
              </w:rPr>
              <w:t>компл</w:t>
            </w:r>
            <w:proofErr w:type="spellEnd"/>
          </w:p>
        </w:tc>
      </w:tr>
    </w:tbl>
    <w:p w14:paraId="1DC88E2A" w14:textId="77777777" w:rsidR="00B5699C" w:rsidRPr="00B5699C" w:rsidRDefault="00B5699C" w:rsidP="00B5699C">
      <w:pPr>
        <w:spacing w:before="120" w:after="120"/>
        <w:jc w:val="both"/>
        <w:rPr>
          <w:rFonts w:ascii="Times New Roman" w:eastAsia="Times New Roman" w:hAnsi="Times New Roman" w:cs="Times New Roman"/>
        </w:rPr>
      </w:pPr>
      <w:r w:rsidRPr="00B5699C">
        <w:rPr>
          <w:rFonts w:ascii="Times New Roman" w:eastAsia="Times New Roman" w:hAnsi="Times New Roman" w:cs="Times New Roman"/>
          <w:b/>
        </w:rPr>
        <w:t>2.2. Строительно-монтажные и пусконаладочные работы</w:t>
      </w:r>
    </w:p>
    <w:p w14:paraId="3202AEE2"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rPr>
        <w:t xml:space="preserve">Монтаж оборудования, кабельных линий, шкафов, видеокамер, </w:t>
      </w:r>
      <w:proofErr w:type="spellStart"/>
      <w:r w:rsidRPr="00B5699C">
        <w:rPr>
          <w:rFonts w:ascii="Times New Roman" w:eastAsia="Times New Roman" w:hAnsi="Times New Roman" w:cs="Times New Roman"/>
        </w:rPr>
        <w:t>пусконаладка</w:t>
      </w:r>
      <w:proofErr w:type="spellEnd"/>
      <w:r w:rsidRPr="00B5699C">
        <w:rPr>
          <w:rFonts w:ascii="Times New Roman" w:eastAsia="Times New Roman" w:hAnsi="Times New Roman" w:cs="Times New Roman"/>
        </w:rPr>
        <w:t xml:space="preserve"> (вхолостую и под нагрузкой).</w:t>
      </w:r>
    </w:p>
    <w:p w14:paraId="2BFBF4D6"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b/>
        </w:rPr>
        <w:t xml:space="preserve">Требования к монтажу и </w:t>
      </w:r>
      <w:proofErr w:type="spellStart"/>
      <w:r w:rsidRPr="00B5699C">
        <w:rPr>
          <w:rFonts w:ascii="Times New Roman" w:eastAsia="Times New Roman" w:hAnsi="Times New Roman" w:cs="Times New Roman"/>
          <w:b/>
        </w:rPr>
        <w:t>пусконаладке</w:t>
      </w:r>
      <w:proofErr w:type="spellEnd"/>
      <w:r w:rsidRPr="00B5699C">
        <w:rPr>
          <w:rFonts w:ascii="Times New Roman" w:eastAsia="Times New Roman" w:hAnsi="Times New Roman" w:cs="Times New Roman"/>
          <w:b/>
        </w:rPr>
        <w:t>:</w:t>
      </w:r>
    </w:p>
    <w:p w14:paraId="7BEC7C52"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 xml:space="preserve">Проверка </w:t>
      </w:r>
      <w:proofErr w:type="spellStart"/>
      <w:r w:rsidRPr="00B5699C">
        <w:rPr>
          <w:rFonts w:ascii="Times New Roman" w:eastAsia="Times New Roman" w:hAnsi="Times New Roman" w:cs="Times New Roman"/>
        </w:rPr>
        <w:t>линков</w:t>
      </w:r>
      <w:proofErr w:type="spellEnd"/>
      <w:r w:rsidRPr="00B5699C">
        <w:rPr>
          <w:rFonts w:ascii="Times New Roman" w:eastAsia="Times New Roman" w:hAnsi="Times New Roman" w:cs="Times New Roman"/>
        </w:rPr>
        <w:t xml:space="preserve">, </w:t>
      </w:r>
      <w:proofErr w:type="spellStart"/>
      <w:r w:rsidRPr="00B5699C">
        <w:rPr>
          <w:rFonts w:ascii="Times New Roman" w:eastAsia="Times New Roman" w:hAnsi="Times New Roman" w:cs="Times New Roman"/>
          <w:lang w:val="en-US"/>
        </w:rPr>
        <w:t>PoE</w:t>
      </w:r>
      <w:proofErr w:type="spellEnd"/>
      <w:r w:rsidRPr="00B5699C">
        <w:rPr>
          <w:rFonts w:ascii="Times New Roman" w:eastAsia="Times New Roman" w:hAnsi="Times New Roman" w:cs="Times New Roman"/>
        </w:rPr>
        <w:t xml:space="preserve">-питания, качества видеопотока, задержек, </w:t>
      </w:r>
      <w:proofErr w:type="spellStart"/>
      <w:r w:rsidRPr="00B5699C">
        <w:rPr>
          <w:rFonts w:ascii="Times New Roman" w:eastAsia="Times New Roman" w:hAnsi="Times New Roman" w:cs="Times New Roman"/>
        </w:rPr>
        <w:t>битрейта</w:t>
      </w:r>
      <w:proofErr w:type="spellEnd"/>
      <w:r w:rsidRPr="00B5699C">
        <w:rPr>
          <w:rFonts w:ascii="Times New Roman" w:eastAsia="Times New Roman" w:hAnsi="Times New Roman" w:cs="Times New Roman"/>
        </w:rPr>
        <w:t>.</w:t>
      </w:r>
    </w:p>
    <w:p w14:paraId="3A6A5A0A"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6</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камер</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 xml:space="preserve">на </w:t>
      </w:r>
      <w:proofErr w:type="spellStart"/>
      <w:r w:rsidRPr="00B5699C">
        <w:rPr>
          <w:rFonts w:ascii="Times New Roman" w:eastAsia="Times New Roman" w:hAnsi="Times New Roman" w:cs="Times New Roman"/>
        </w:rPr>
        <w:t>пристроях</w:t>
      </w:r>
      <w:proofErr w:type="spellEnd"/>
      <w:r w:rsidRPr="00B5699C">
        <w:rPr>
          <w:rFonts w:ascii="Times New Roman" w:eastAsia="Times New Roman" w:hAnsi="Times New Roman" w:cs="Times New Roman"/>
        </w:rPr>
        <w:t xml:space="preserve"> цехов № 13, 14, 15, 17, 18, 19 (по 1</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камере на пристрой); 2</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камеры</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на столбе сзади цеха № 15 (обзор зоны проезда/подъездной дороги), 1</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коммутатор</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w:t>
      </w:r>
      <w:r w:rsidRPr="00B5699C">
        <w:rPr>
          <w:rFonts w:ascii="Times New Roman" w:eastAsia="Times New Roman" w:hAnsi="Times New Roman" w:cs="Times New Roman"/>
          <w:lang w:val="en-US"/>
        </w:rPr>
        <w:t> </w:t>
      </w:r>
      <w:proofErr w:type="gramStart"/>
      <w:r w:rsidRPr="00B5699C">
        <w:rPr>
          <w:rFonts w:ascii="Times New Roman" w:eastAsia="Times New Roman" w:hAnsi="Times New Roman" w:cs="Times New Roman"/>
        </w:rPr>
        <w:t>в</w:t>
      </w:r>
      <w:proofErr w:type="gramEnd"/>
      <w:r w:rsidRPr="00B5699C">
        <w:rPr>
          <w:rFonts w:ascii="Times New Roman" w:eastAsia="Times New Roman" w:hAnsi="Times New Roman" w:cs="Times New Roman"/>
        </w:rPr>
        <w:t xml:space="preserve"> уличном </w:t>
      </w:r>
      <w:proofErr w:type="spellStart"/>
      <w:r w:rsidRPr="00B5699C">
        <w:rPr>
          <w:rFonts w:ascii="Times New Roman" w:eastAsia="Times New Roman" w:hAnsi="Times New Roman" w:cs="Times New Roman"/>
        </w:rPr>
        <w:t>термобоксе</w:t>
      </w:r>
      <w:proofErr w:type="spellEnd"/>
      <w:r w:rsidRPr="00B5699C">
        <w:rPr>
          <w:rFonts w:ascii="Times New Roman" w:eastAsia="Times New Roman" w:hAnsi="Times New Roman" w:cs="Times New Roman"/>
        </w:rPr>
        <w:t xml:space="preserve"> на </w:t>
      </w:r>
      <w:r w:rsidRPr="00B5699C">
        <w:rPr>
          <w:rFonts w:ascii="Times New Roman" w:eastAsia="Times New Roman" w:hAnsi="Times New Roman" w:cs="Times New Roman"/>
        </w:rPr>
        <w:lastRenderedPageBreak/>
        <w:t>столбе (рядом с камерами); 3</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коммутатора</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w:t>
      </w:r>
      <w:r w:rsidRPr="00B5699C">
        <w:rPr>
          <w:rFonts w:ascii="Times New Roman" w:eastAsia="Times New Roman" w:hAnsi="Times New Roman" w:cs="Times New Roman"/>
          <w:lang w:val="en-US"/>
        </w:rPr>
        <w:t> </w:t>
      </w:r>
      <w:r w:rsidRPr="00B5699C">
        <w:rPr>
          <w:rFonts w:ascii="Times New Roman" w:eastAsia="Times New Roman" w:hAnsi="Times New Roman" w:cs="Times New Roman"/>
        </w:rPr>
        <w:t>в галереях (в телекоммуникационных шкафах/стойках), трасса:  витая пара с несущим тросом, проложена по воздуху между зданиями или вдоль галерей</w:t>
      </w:r>
    </w:p>
    <w:p w14:paraId="1D0CFC0A"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Тестовый прогон записи архива (не менее 24 часов), проверка глубины и качества архива.</w:t>
      </w:r>
    </w:p>
    <w:p w14:paraId="162DCD46"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proofErr w:type="spellStart"/>
      <w:r w:rsidRPr="00B5699C">
        <w:rPr>
          <w:rFonts w:ascii="Times New Roman" w:eastAsia="Times New Roman" w:hAnsi="Times New Roman" w:cs="Times New Roman"/>
        </w:rPr>
        <w:t>Фотофиксация</w:t>
      </w:r>
      <w:proofErr w:type="spellEnd"/>
      <w:r w:rsidRPr="00B5699C">
        <w:rPr>
          <w:rFonts w:ascii="Times New Roman" w:eastAsia="Times New Roman" w:hAnsi="Times New Roman" w:cs="Times New Roman"/>
        </w:rPr>
        <w:t xml:space="preserve"> мест установки камер, кабельных трасс, шкафов и бирок.</w:t>
      </w:r>
    </w:p>
    <w:p w14:paraId="7628AE66"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На пролётах между зданиями использовать трос с натяжением и талрепами; шаг подвесов кабеля к тросу — не более 0,5–0,7 м.</w:t>
      </w:r>
    </w:p>
    <w:p w14:paraId="11B77332"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Выбор мест установки камер и шкафов должен исключать прямое попадание осадков и образование наледи на объективах (защита от обледенения).</w:t>
      </w:r>
    </w:p>
    <w:p w14:paraId="45CB0D9F"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rPr>
        <w:t>Все работы проводятся в присутствии представителя Заказчика. Заказчик имеет право осуществлять надзор за ходом и качеством выполняемых работ. В случае обнаружения недостатков Заказчик вправе требовать их устранения силами Исполнителя и за его счет.</w:t>
      </w:r>
    </w:p>
    <w:p w14:paraId="19D6590B"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rPr>
        <w:t>Допуск работников Исполнителя осуществляется по заранее согласованным с Заказчиком спискам с указанием ФИО и номера паспорта гражданина РФ. Работники обязаны иметь при себе паспорта. Работы выполняются в рабочие дни с 08:30 до 17:30 часов; в пятницу с 08:30 до 16:15 часов.</w:t>
      </w:r>
    </w:p>
    <w:p w14:paraId="4F22AB06"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rPr>
        <w:t>В случае ненадлежащего выполнения работ Исполнитель обязан переделать их за свой счет, после чего подписывается Акт выполненных работ. Исполнитель должен использовать профессиональное оборудование и сертифицированные расходные материалы, разрешенные для использования в промышленных зданиях.</w:t>
      </w:r>
    </w:p>
    <w:p w14:paraId="0007EF95"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b/>
        </w:rPr>
        <w:t>До начала производства услуг Исполнитель предоставляет Заказчику:</w:t>
      </w:r>
    </w:p>
    <w:p w14:paraId="4B7ED7E8"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Приказ о назначении ответственных лиц за производство работ.</w:t>
      </w:r>
    </w:p>
    <w:p w14:paraId="5C2DC2A3"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 xml:space="preserve">Письмо о допуске персонала с указанием списка работников, должностей и групп по электробезопасности (с копиями квалификационных удостоверений). В составе персонала должно быть предоставлено не менее 4 сотрудников с </w:t>
      </w:r>
      <w:r w:rsidRPr="00B5699C">
        <w:rPr>
          <w:rFonts w:ascii="Times New Roman" w:eastAsia="Times New Roman" w:hAnsi="Times New Roman" w:cs="Times New Roman"/>
          <w:lang w:val="en-US"/>
        </w:rPr>
        <w:t>IV</w:t>
      </w:r>
      <w:r w:rsidRPr="00B5699C">
        <w:rPr>
          <w:rFonts w:ascii="Times New Roman" w:eastAsia="Times New Roman" w:hAnsi="Times New Roman" w:cs="Times New Roman"/>
        </w:rPr>
        <w:t xml:space="preserve"> группой по электробезопасности и не менее 2 сотрудников с </w:t>
      </w:r>
      <w:r w:rsidRPr="00B5699C">
        <w:rPr>
          <w:rFonts w:ascii="Times New Roman" w:eastAsia="Times New Roman" w:hAnsi="Times New Roman" w:cs="Times New Roman"/>
          <w:lang w:val="en-US"/>
        </w:rPr>
        <w:t>III</w:t>
      </w:r>
      <w:r w:rsidRPr="00B5699C">
        <w:rPr>
          <w:rFonts w:ascii="Times New Roman" w:eastAsia="Times New Roman" w:hAnsi="Times New Roman" w:cs="Times New Roman"/>
        </w:rPr>
        <w:t xml:space="preserve"> группой по электробезопасности.</w:t>
      </w:r>
    </w:p>
    <w:p w14:paraId="6290C925" w14:textId="77777777" w:rsidR="00B5699C" w:rsidRPr="00B5699C" w:rsidRDefault="00B5699C" w:rsidP="00B5699C">
      <w:pPr>
        <w:spacing w:before="240" w:after="120"/>
        <w:jc w:val="both"/>
        <w:rPr>
          <w:rFonts w:ascii="Times New Roman" w:eastAsia="Times New Roman" w:hAnsi="Times New Roman" w:cs="Times New Roman"/>
        </w:rPr>
      </w:pPr>
      <w:r w:rsidRPr="00B5699C">
        <w:rPr>
          <w:rFonts w:ascii="Times New Roman" w:eastAsia="Times New Roman" w:hAnsi="Times New Roman" w:cs="Times New Roman"/>
          <w:b/>
        </w:rPr>
        <w:t>3. Требования к исполнителю (подрядчику)</w:t>
      </w:r>
    </w:p>
    <w:p w14:paraId="678179CA"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Исполнитель должен иметь опыт работы в сфере монтажа и обслуживания систем видеонаблюдения и безопасности не менее 1 лет (обязательное предоставление в составе заявки).</w:t>
      </w:r>
    </w:p>
    <w:p w14:paraId="6D2A230E"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У Исполнителя должно быть не менее 20 действующих договоров по техническому обслуживанию систем безопасности и видеонаблюдения со стоимостью каждого не менее 20% от НМЦК (обязательное предоставление в составе заявки).</w:t>
      </w:r>
    </w:p>
    <w:p w14:paraId="048FC6C7"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Использование нового, сертифицированного оборудования (оригиналы паспортов, сертификатов — при сдаче).</w:t>
      </w:r>
    </w:p>
    <w:p w14:paraId="1AC968FB"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Соблюдение требований пожарной безопасности, электробезопасности и охраны труда.</w:t>
      </w:r>
    </w:p>
    <w:p w14:paraId="3BCD30DD"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proofErr w:type="gramStart"/>
      <w:r w:rsidRPr="00B5699C">
        <w:rPr>
          <w:rFonts w:ascii="Times New Roman" w:eastAsia="Times New Roman" w:hAnsi="Times New Roman" w:cs="Times New Roman"/>
        </w:rPr>
        <w:t>Цена включает в себя: материалы, оборудование, монтаж, доставку до объекта (Республика Саха (Якутия), 1 зона), НДС, накладные расходы и сметную прибыль.</w:t>
      </w:r>
      <w:proofErr w:type="gramEnd"/>
    </w:p>
    <w:p w14:paraId="49D8534B" w14:textId="77777777" w:rsidR="00B5699C" w:rsidRPr="00B5699C" w:rsidRDefault="00B5699C" w:rsidP="00B5699C">
      <w:pPr>
        <w:spacing w:before="240" w:after="120"/>
        <w:jc w:val="both"/>
        <w:rPr>
          <w:rFonts w:ascii="Times New Roman" w:eastAsia="Times New Roman" w:hAnsi="Times New Roman" w:cs="Times New Roman"/>
        </w:rPr>
      </w:pPr>
      <w:r w:rsidRPr="00B5699C">
        <w:rPr>
          <w:rFonts w:ascii="Times New Roman" w:eastAsia="Times New Roman" w:hAnsi="Times New Roman" w:cs="Times New Roman"/>
          <w:b/>
        </w:rPr>
        <w:t>4. Порядок сдачи-приёмки</w:t>
      </w:r>
    </w:p>
    <w:p w14:paraId="0B004941"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rPr>
        <w:t>Работы считаются выполненными после подписания акта КС-2 и справки КС-3.</w:t>
      </w:r>
    </w:p>
    <w:p w14:paraId="2506F065" w14:textId="77777777" w:rsidR="00B5699C" w:rsidRPr="00B5699C" w:rsidRDefault="00B5699C" w:rsidP="00B5699C">
      <w:pPr>
        <w:jc w:val="both"/>
        <w:rPr>
          <w:rFonts w:ascii="Times New Roman" w:eastAsia="Times New Roman" w:hAnsi="Times New Roman" w:cs="Times New Roman"/>
        </w:rPr>
      </w:pPr>
      <w:r w:rsidRPr="00B5699C">
        <w:rPr>
          <w:rFonts w:ascii="Times New Roman" w:eastAsia="Times New Roman" w:hAnsi="Times New Roman" w:cs="Times New Roman"/>
          <w:b/>
        </w:rPr>
        <w:t>Обязательное предоставление исполнительной документации:</w:t>
      </w:r>
    </w:p>
    <w:p w14:paraId="16412BDC"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Кабельный журнал (длина, назначение, маркировка трасс);</w:t>
      </w:r>
    </w:p>
    <w:p w14:paraId="5D3C503E"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Схема трасс и размещения видеокамер (в масштабе, с привязкой к зданиям);</w:t>
      </w:r>
    </w:p>
    <w:p w14:paraId="6DDF32A3"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Фотоотчёт (общий план, узлы крепления камер, шкафы, бирки);</w:t>
      </w:r>
    </w:p>
    <w:p w14:paraId="26A6886F"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Перечень установленного оборудования (модель, серийный номер, точное место установки);</w:t>
      </w:r>
    </w:p>
    <w:p w14:paraId="5DCCCF7B"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Краткая инструкция по эксплуатации системы и поиску базовых неисправностей.</w:t>
      </w:r>
    </w:p>
    <w:p w14:paraId="154094A0" w14:textId="77777777" w:rsidR="00B5699C" w:rsidRPr="00B5699C" w:rsidRDefault="00B5699C" w:rsidP="00B5699C">
      <w:pPr>
        <w:spacing w:before="240" w:after="120"/>
        <w:jc w:val="both"/>
        <w:rPr>
          <w:rFonts w:ascii="Times New Roman" w:eastAsia="Times New Roman" w:hAnsi="Times New Roman" w:cs="Times New Roman"/>
        </w:rPr>
      </w:pPr>
      <w:r w:rsidRPr="00B5699C">
        <w:rPr>
          <w:rFonts w:ascii="Times New Roman" w:eastAsia="Times New Roman" w:hAnsi="Times New Roman" w:cs="Times New Roman"/>
          <w:b/>
        </w:rPr>
        <w:t>5. Гарантийные обязательства</w:t>
      </w:r>
    </w:p>
    <w:p w14:paraId="69928A06"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Гарантийный срок на оборудование: согласно заводу-изготовителю, но не менее 24 месяцев.</w:t>
      </w:r>
    </w:p>
    <w:p w14:paraId="35C60875"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 xml:space="preserve">Гарантия на монтажные работы: не менее 24 месяцев </w:t>
      </w:r>
      <w:proofErr w:type="gramStart"/>
      <w:r w:rsidRPr="00B5699C">
        <w:rPr>
          <w:rFonts w:ascii="Times New Roman" w:eastAsia="Times New Roman" w:hAnsi="Times New Roman" w:cs="Times New Roman"/>
        </w:rPr>
        <w:t>с даты подписания</w:t>
      </w:r>
      <w:proofErr w:type="gramEnd"/>
      <w:r w:rsidRPr="00B5699C">
        <w:rPr>
          <w:rFonts w:ascii="Times New Roman" w:eastAsia="Times New Roman" w:hAnsi="Times New Roman" w:cs="Times New Roman"/>
        </w:rPr>
        <w:t xml:space="preserve"> акта.</w:t>
      </w:r>
    </w:p>
    <w:p w14:paraId="093F4926"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t>Гарантия распространяется на выполненные работы, если неработоспособность элементов вызвана ненадлежащим качеством использованных материалов или монтажа.</w:t>
      </w:r>
    </w:p>
    <w:p w14:paraId="5BE5E5B5" w14:textId="77777777" w:rsidR="00B5699C" w:rsidRPr="00B5699C" w:rsidRDefault="00B5699C" w:rsidP="00B5699C">
      <w:pPr>
        <w:tabs>
          <w:tab w:val="num" w:pos="360"/>
        </w:tabs>
        <w:ind w:left="360" w:hanging="360"/>
        <w:contextualSpacing/>
        <w:jc w:val="both"/>
        <w:rPr>
          <w:rFonts w:ascii="Times New Roman" w:eastAsia="Times New Roman" w:hAnsi="Times New Roman" w:cs="Times New Roman"/>
        </w:rPr>
      </w:pPr>
      <w:r w:rsidRPr="00B5699C">
        <w:rPr>
          <w:rFonts w:ascii="Times New Roman" w:eastAsia="Times New Roman" w:hAnsi="Times New Roman" w:cs="Times New Roman"/>
        </w:rPr>
        <w:lastRenderedPageBreak/>
        <w:t xml:space="preserve">Работы должны быть выполнены в соответствии с законодательными и нормативными актами РФ, ГОСТ </w:t>
      </w:r>
      <w:proofErr w:type="gramStart"/>
      <w:r w:rsidRPr="00B5699C">
        <w:rPr>
          <w:rFonts w:ascii="Times New Roman" w:eastAsia="Times New Roman" w:hAnsi="Times New Roman" w:cs="Times New Roman"/>
        </w:rPr>
        <w:t>Р</w:t>
      </w:r>
      <w:proofErr w:type="gramEnd"/>
      <w:r w:rsidRPr="00B5699C">
        <w:rPr>
          <w:rFonts w:ascii="Times New Roman" w:eastAsia="Times New Roman" w:hAnsi="Times New Roman" w:cs="Times New Roman"/>
        </w:rPr>
        <w:t xml:space="preserve"> (в сфере систем охранного телевизионного видеонаблюдения) и Правилами устройства электроустановок (ПУЭ, 7-е издание).</w:t>
      </w:r>
    </w:p>
    <w:p w14:paraId="1DAA45B8" w14:textId="77777777" w:rsidR="00B5699C" w:rsidRPr="00B5699C" w:rsidRDefault="00B5699C" w:rsidP="00B5699C">
      <w:pPr>
        <w:spacing w:after="180" w:line="240" w:lineRule="auto"/>
        <w:jc w:val="both"/>
        <w:rPr>
          <w:rFonts w:ascii="Times New Roman" w:eastAsia="Times New Roman" w:hAnsi="Times New Roman" w:cs="Times New Roman"/>
          <w:b/>
          <w:bCs/>
          <w:lang w:eastAsia="ru-RU"/>
        </w:rPr>
      </w:pPr>
      <w:r w:rsidRPr="00B5699C">
        <w:rPr>
          <w:rFonts w:ascii="Times New Roman" w:eastAsia="Times New Roman" w:hAnsi="Times New Roman" w:cs="Times New Roman"/>
          <w:b/>
          <w:bCs/>
          <w:lang w:eastAsia="ru-RU"/>
        </w:rPr>
        <w:t>6. Требования к персоналу Подрядчика (Условия допуска на объект, охрана труда и СИЗ)</w:t>
      </w:r>
    </w:p>
    <w:p w14:paraId="28416C14" w14:textId="77777777" w:rsidR="00B5699C" w:rsidRPr="00B5699C" w:rsidRDefault="00B5699C" w:rsidP="00B5699C">
      <w:pPr>
        <w:spacing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а также включают в себя электромонтажные и высотные работы, к персоналу Подрядчика предъявляются следующие жесткие требования безопасности:</w:t>
      </w:r>
    </w:p>
    <w:p w14:paraId="70DBF2A3" w14:textId="77777777" w:rsidR="00B5699C" w:rsidRPr="00B5699C" w:rsidRDefault="00B5699C" w:rsidP="00B5699C">
      <w:pPr>
        <w:spacing w:after="180" w:line="240" w:lineRule="auto"/>
        <w:jc w:val="both"/>
        <w:rPr>
          <w:rFonts w:ascii="Times New Roman" w:eastAsia="Times New Roman" w:hAnsi="Times New Roman" w:cs="Times New Roman"/>
          <w:b/>
          <w:bCs/>
          <w:lang w:eastAsia="ru-RU"/>
        </w:rPr>
      </w:pPr>
      <w:r w:rsidRPr="00B5699C">
        <w:rPr>
          <w:rFonts w:ascii="Times New Roman" w:eastAsia="Times New Roman" w:hAnsi="Times New Roman" w:cs="Times New Roman"/>
          <w:b/>
          <w:bCs/>
          <w:lang w:eastAsia="ru-RU"/>
        </w:rPr>
        <w:t>6.1. Квалификация по электробезопасности и условия допуска:</w:t>
      </w:r>
    </w:p>
    <w:p w14:paraId="40F839F8" w14:textId="77777777" w:rsidR="00B5699C" w:rsidRPr="00B5699C" w:rsidRDefault="00B5699C" w:rsidP="00B5699C">
      <w:pPr>
        <w:numPr>
          <w:ilvl w:val="0"/>
          <w:numId w:val="4"/>
        </w:numPr>
        <w:spacing w:after="0"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 xml:space="preserve">До начала производства услуг Подрядчик предоставляет Заказчику </w:t>
      </w:r>
      <w:r w:rsidRPr="00B5699C">
        <w:rPr>
          <w:rFonts w:ascii="Times New Roman" w:eastAsia="Times New Roman" w:hAnsi="Times New Roman" w:cs="Times New Roman"/>
          <w:b/>
          <w:bCs/>
          <w:lang w:eastAsia="ru-RU"/>
        </w:rPr>
        <w:t>Письмо о допуске персонала</w:t>
      </w:r>
      <w:r w:rsidRPr="00B5699C">
        <w:rPr>
          <w:rFonts w:ascii="Times New Roman" w:eastAsia="Times New Roman" w:hAnsi="Times New Roman" w:cs="Times New Roman"/>
          <w:lang w:eastAsia="ru-RU"/>
        </w:rPr>
        <w:t xml:space="preserve"> с указанием списка работников, должностей и групп по электробезопасности (с приложением копий действующих квалификационных удостоверений).</w:t>
      </w:r>
    </w:p>
    <w:p w14:paraId="0DD4C885" w14:textId="77777777" w:rsidR="00B5699C" w:rsidRPr="00B5699C" w:rsidRDefault="00B5699C" w:rsidP="00B5699C">
      <w:pPr>
        <w:numPr>
          <w:ilvl w:val="0"/>
          <w:numId w:val="4"/>
        </w:numPr>
        <w:spacing w:after="0"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 xml:space="preserve">В составе персонала должно быть предоставлено </w:t>
      </w:r>
      <w:r w:rsidRPr="00B5699C">
        <w:rPr>
          <w:rFonts w:ascii="Times New Roman" w:eastAsia="Times New Roman" w:hAnsi="Times New Roman" w:cs="Times New Roman"/>
          <w:b/>
          <w:bCs/>
          <w:lang w:eastAsia="ru-RU"/>
        </w:rPr>
        <w:t>не менее 4 сотрудников с IV группой</w:t>
      </w:r>
      <w:r w:rsidRPr="00B5699C">
        <w:rPr>
          <w:rFonts w:ascii="Times New Roman" w:eastAsia="Times New Roman" w:hAnsi="Times New Roman" w:cs="Times New Roman"/>
          <w:lang w:eastAsia="ru-RU"/>
        </w:rPr>
        <w:t xml:space="preserve"> по электробезопасности и </w:t>
      </w:r>
      <w:r w:rsidRPr="00B5699C">
        <w:rPr>
          <w:rFonts w:ascii="Times New Roman" w:eastAsia="Times New Roman" w:hAnsi="Times New Roman" w:cs="Times New Roman"/>
          <w:b/>
          <w:bCs/>
          <w:lang w:eastAsia="ru-RU"/>
        </w:rPr>
        <w:t>не менее 2 сотрудников с III группой</w:t>
      </w:r>
      <w:r w:rsidRPr="00B5699C">
        <w:rPr>
          <w:rFonts w:ascii="Times New Roman" w:eastAsia="Times New Roman" w:hAnsi="Times New Roman" w:cs="Times New Roman"/>
          <w:lang w:eastAsia="ru-RU"/>
        </w:rPr>
        <w:t xml:space="preserve"> по электробезопасности.</w:t>
      </w:r>
    </w:p>
    <w:p w14:paraId="371D5F99" w14:textId="77777777" w:rsidR="00B5699C" w:rsidRPr="00B5699C" w:rsidRDefault="00B5699C" w:rsidP="00B5699C">
      <w:pPr>
        <w:spacing w:after="0" w:line="240" w:lineRule="auto"/>
        <w:ind w:left="720"/>
        <w:jc w:val="both"/>
        <w:rPr>
          <w:rFonts w:ascii="Times New Roman" w:eastAsia="Times New Roman" w:hAnsi="Times New Roman" w:cs="Times New Roman"/>
          <w:lang w:eastAsia="ru-RU"/>
        </w:rPr>
      </w:pPr>
    </w:p>
    <w:p w14:paraId="7CE93CC8" w14:textId="77777777" w:rsidR="00B5699C" w:rsidRPr="00B5699C" w:rsidRDefault="00B5699C" w:rsidP="00B5699C">
      <w:pPr>
        <w:spacing w:after="180" w:line="240" w:lineRule="auto"/>
        <w:jc w:val="both"/>
        <w:rPr>
          <w:rFonts w:ascii="Times New Roman" w:eastAsia="Times New Roman" w:hAnsi="Times New Roman" w:cs="Times New Roman"/>
          <w:b/>
          <w:bCs/>
          <w:lang w:eastAsia="ru-RU"/>
        </w:rPr>
      </w:pPr>
      <w:r w:rsidRPr="00B5699C">
        <w:rPr>
          <w:rFonts w:ascii="Times New Roman" w:eastAsia="Times New Roman" w:hAnsi="Times New Roman" w:cs="Times New Roman"/>
          <w:b/>
          <w:bCs/>
          <w:lang w:eastAsia="ru-RU"/>
        </w:rPr>
        <w:t>6.2. Требования к выполнению работ на высоте:</w:t>
      </w:r>
    </w:p>
    <w:p w14:paraId="1ACDBA72" w14:textId="77777777" w:rsidR="00B5699C" w:rsidRPr="00B5699C" w:rsidRDefault="00B5699C" w:rsidP="00B5699C">
      <w:pPr>
        <w:numPr>
          <w:ilvl w:val="0"/>
          <w:numId w:val="5"/>
        </w:numPr>
        <w:spacing w:after="0"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 xml:space="preserve">Все сотрудники Подрядчика, привлекаемые к монтажу кабельных трасс, лотков, тросовых линий и видеокамер на высоте более 1,8 метра, обязаны иметь </w:t>
      </w:r>
      <w:r w:rsidRPr="00B5699C">
        <w:rPr>
          <w:rFonts w:ascii="Times New Roman" w:eastAsia="Times New Roman" w:hAnsi="Times New Roman" w:cs="Times New Roman"/>
          <w:b/>
          <w:bCs/>
          <w:lang w:eastAsia="ru-RU"/>
        </w:rPr>
        <w:t>действующие удостоверения о допуске к работам на высоте</w:t>
      </w:r>
      <w:r w:rsidRPr="00B5699C">
        <w:rPr>
          <w:rFonts w:ascii="Times New Roman" w:eastAsia="Times New Roman" w:hAnsi="Times New Roman" w:cs="Times New Roman"/>
          <w:lang w:eastAsia="ru-RU"/>
        </w:rPr>
        <w:t xml:space="preserve"> (соответствующей группы безопасности).</w:t>
      </w:r>
    </w:p>
    <w:p w14:paraId="61766F91" w14:textId="77777777" w:rsidR="00B5699C" w:rsidRPr="00B5699C" w:rsidRDefault="00B5699C" w:rsidP="00B5699C">
      <w:pPr>
        <w:numPr>
          <w:ilvl w:val="0"/>
          <w:numId w:val="5"/>
        </w:numPr>
        <w:spacing w:after="0"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 xml:space="preserve">Подрядчик обязан обеспечить проведение целевого инструктажа </w:t>
      </w:r>
      <w:proofErr w:type="gramStart"/>
      <w:r w:rsidRPr="00B5699C">
        <w:rPr>
          <w:rFonts w:ascii="Times New Roman" w:eastAsia="Times New Roman" w:hAnsi="Times New Roman" w:cs="Times New Roman"/>
          <w:lang w:eastAsia="ru-RU"/>
        </w:rPr>
        <w:t>по охране труда при работе на высоте для всех задействованных сотрудников перед началом</w:t>
      </w:r>
      <w:proofErr w:type="gramEnd"/>
      <w:r w:rsidRPr="00B5699C">
        <w:rPr>
          <w:rFonts w:ascii="Times New Roman" w:eastAsia="Times New Roman" w:hAnsi="Times New Roman" w:cs="Times New Roman"/>
          <w:lang w:eastAsia="ru-RU"/>
        </w:rPr>
        <w:t xml:space="preserve"> смены.</w:t>
      </w:r>
    </w:p>
    <w:p w14:paraId="17A30ACF" w14:textId="77777777" w:rsidR="00B5699C" w:rsidRPr="00B5699C" w:rsidRDefault="00B5699C" w:rsidP="00B5699C">
      <w:pPr>
        <w:spacing w:after="0" w:line="240" w:lineRule="auto"/>
        <w:ind w:left="720"/>
        <w:jc w:val="both"/>
        <w:rPr>
          <w:rFonts w:ascii="Times New Roman" w:eastAsia="Times New Roman" w:hAnsi="Times New Roman" w:cs="Times New Roman"/>
          <w:lang w:eastAsia="ru-RU"/>
        </w:rPr>
      </w:pPr>
    </w:p>
    <w:p w14:paraId="64E267B6" w14:textId="77777777" w:rsidR="00B5699C" w:rsidRPr="00B5699C" w:rsidRDefault="00B5699C" w:rsidP="00B5699C">
      <w:pPr>
        <w:spacing w:after="180" w:line="240" w:lineRule="auto"/>
        <w:jc w:val="both"/>
        <w:rPr>
          <w:rFonts w:ascii="Times New Roman" w:eastAsia="Times New Roman" w:hAnsi="Times New Roman" w:cs="Times New Roman"/>
          <w:b/>
          <w:bCs/>
          <w:lang w:eastAsia="ru-RU"/>
        </w:rPr>
      </w:pPr>
      <w:r w:rsidRPr="00B5699C">
        <w:rPr>
          <w:rFonts w:ascii="Times New Roman" w:eastAsia="Times New Roman" w:hAnsi="Times New Roman" w:cs="Times New Roman"/>
          <w:b/>
          <w:bCs/>
          <w:lang w:eastAsia="ru-RU"/>
        </w:rPr>
        <w:t>6.3. Обеспечение средствами индивидуальной защиты (СИЗ) и санитарный режим:</w:t>
      </w:r>
    </w:p>
    <w:p w14:paraId="5CB19A04" w14:textId="77777777" w:rsidR="00B5699C" w:rsidRPr="00B5699C" w:rsidRDefault="00B5699C" w:rsidP="00B5699C">
      <w:pPr>
        <w:numPr>
          <w:ilvl w:val="0"/>
          <w:numId w:val="6"/>
        </w:numPr>
        <w:spacing w:after="0" w:line="240" w:lineRule="auto"/>
        <w:jc w:val="both"/>
        <w:rPr>
          <w:rFonts w:ascii="Times New Roman" w:eastAsia="Times New Roman" w:hAnsi="Times New Roman" w:cs="Times New Roman"/>
          <w:lang w:eastAsia="ru-RU"/>
        </w:rPr>
      </w:pPr>
      <w:r w:rsidRPr="00B5699C">
        <w:rPr>
          <w:rFonts w:ascii="Times New Roman" w:eastAsia="Times New Roman" w:hAnsi="Times New Roman" w:cs="Times New Roman"/>
          <w:lang w:eastAsia="ru-RU"/>
        </w:rPr>
        <w:t xml:space="preserve">Подрядчик за свой счет в полном объеме обеспечивает персонал сертифицированными </w:t>
      </w:r>
      <w:r w:rsidRPr="00B5699C">
        <w:rPr>
          <w:rFonts w:ascii="Times New Roman" w:eastAsia="Times New Roman" w:hAnsi="Times New Roman" w:cs="Times New Roman"/>
          <w:b/>
          <w:bCs/>
          <w:lang w:eastAsia="ru-RU"/>
        </w:rPr>
        <w:t>средствами индивидуальной защиты (СИЗ)</w:t>
      </w:r>
      <w:r w:rsidRPr="00B5699C">
        <w:rPr>
          <w:rFonts w:ascii="Times New Roman" w:eastAsia="Times New Roman" w:hAnsi="Times New Roman" w:cs="Times New Roman"/>
          <w:lang w:eastAsia="ru-RU"/>
        </w:rPr>
        <w:t xml:space="preserve">: защитными касками с подбородочным ремнем, страховочными привязями (удерживающими системами) для высотных работ, </w:t>
      </w:r>
      <w:proofErr w:type="spellStart"/>
      <w:r w:rsidRPr="00B5699C">
        <w:rPr>
          <w:rFonts w:ascii="Times New Roman" w:eastAsia="Times New Roman" w:hAnsi="Times New Roman" w:cs="Times New Roman"/>
          <w:lang w:eastAsia="ru-RU"/>
        </w:rPr>
        <w:t>спецобувью</w:t>
      </w:r>
      <w:proofErr w:type="spellEnd"/>
      <w:r w:rsidRPr="00B5699C">
        <w:rPr>
          <w:rFonts w:ascii="Times New Roman" w:eastAsia="Times New Roman" w:hAnsi="Times New Roman" w:cs="Times New Roman"/>
          <w:lang w:eastAsia="ru-RU"/>
        </w:rPr>
        <w:t xml:space="preserve"> с нескользящей подошвой, защитными перчатками и очками.</w:t>
      </w:r>
    </w:p>
    <w:p w14:paraId="6F488820" w14:textId="1581797A" w:rsidR="001B0FCA" w:rsidRDefault="001B0FCA" w:rsidP="001B0FCA">
      <w:pPr>
        <w:spacing w:after="0" w:line="240" w:lineRule="auto"/>
        <w:jc w:val="center"/>
        <w:rPr>
          <w:rFonts w:ascii="Times New Roman" w:hAnsi="Times New Roman"/>
          <w:b/>
          <w:color w:val="000000"/>
          <w:sz w:val="18"/>
          <w:szCs w:val="18"/>
        </w:rPr>
      </w:pPr>
    </w:p>
    <w:p w14:paraId="301E24FA" w14:textId="77777777" w:rsidR="009401A0" w:rsidRDefault="009401A0" w:rsidP="001B0FCA">
      <w:pPr>
        <w:spacing w:after="0" w:line="240" w:lineRule="auto"/>
        <w:jc w:val="center"/>
        <w:rPr>
          <w:rFonts w:ascii="Times New Roman" w:hAnsi="Times New Roman"/>
          <w:b/>
          <w:color w:val="000000"/>
          <w:sz w:val="18"/>
          <w:szCs w:val="18"/>
        </w:rPr>
      </w:pPr>
    </w:p>
    <w:p w14:paraId="231DEF86" w14:textId="77777777" w:rsidR="009401A0" w:rsidRPr="00445FCA" w:rsidRDefault="009401A0" w:rsidP="001B0FCA">
      <w:pPr>
        <w:spacing w:after="0" w:line="240" w:lineRule="auto"/>
        <w:jc w:val="center"/>
        <w:rPr>
          <w:rFonts w:ascii="Times New Roman" w:hAnsi="Times New Roman"/>
          <w:b/>
          <w:color w:val="000000"/>
          <w:sz w:val="18"/>
          <w:szCs w:val="18"/>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445FCA">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9401A0">
          <w:pgSz w:w="11906" w:h="16838"/>
          <w:pgMar w:top="425" w:right="1134" w:bottom="567" w:left="567" w:header="709" w:footer="709" w:gutter="0"/>
          <w:cols w:space="708"/>
          <w:docGrid w:linePitch="360"/>
        </w:sectPr>
      </w:pPr>
    </w:p>
    <w:p w14:paraId="32094ADF" w14:textId="3FE2090C" w:rsidR="00887A71" w:rsidRPr="00441735" w:rsidRDefault="00887A71" w:rsidP="008D5063">
      <w:pPr>
        <w:spacing w:after="0" w:line="240" w:lineRule="auto"/>
        <w:jc w:val="right"/>
        <w:rPr>
          <w:rFonts w:ascii="Times New Roman" w:hAnsi="Times New Roman" w:cs="Times New Roman"/>
          <w:sz w:val="20"/>
          <w:szCs w:val="20"/>
        </w:rPr>
      </w:pPr>
      <w:r w:rsidRPr="00441735">
        <w:rPr>
          <w:rFonts w:ascii="Times New Roman" w:hAnsi="Times New Roman" w:cs="Times New Roman"/>
          <w:sz w:val="20"/>
          <w:szCs w:val="20"/>
        </w:rPr>
        <w:lastRenderedPageBreak/>
        <w:t>Приложение №2</w:t>
      </w:r>
    </w:p>
    <w:p w14:paraId="298A1099" w14:textId="27878D3D"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t xml:space="preserve">к </w:t>
      </w:r>
      <w:r w:rsidR="002D2D54" w:rsidRPr="00441735">
        <w:rPr>
          <w:rFonts w:ascii="Times New Roman" w:hAnsi="Times New Roman" w:cs="Times New Roman"/>
          <w:sz w:val="20"/>
        </w:rPr>
        <w:t>Договор</w:t>
      </w:r>
      <w:r w:rsidRPr="00441735">
        <w:rPr>
          <w:rFonts w:ascii="Times New Roman" w:hAnsi="Times New Roman" w:cs="Times New Roman"/>
          <w:sz w:val="20"/>
        </w:rPr>
        <w:t>у</w:t>
      </w:r>
      <w:r w:rsidR="005444F0" w:rsidRPr="00441735">
        <w:rPr>
          <w:rFonts w:ascii="Times New Roman" w:hAnsi="Times New Roman" w:cs="Times New Roman"/>
          <w:sz w:val="20"/>
        </w:rPr>
        <w:t xml:space="preserve"> №__________</w:t>
      </w:r>
    </w:p>
    <w:p w14:paraId="16421E20" w14:textId="27583A02" w:rsidR="005444F0" w:rsidRPr="00441735" w:rsidRDefault="005444F0" w:rsidP="00917E59">
      <w:pPr>
        <w:pStyle w:val="ConsPlusNormal"/>
        <w:jc w:val="right"/>
        <w:rPr>
          <w:rFonts w:ascii="Times New Roman" w:hAnsi="Times New Roman" w:cs="Times New Roman"/>
          <w:sz w:val="20"/>
        </w:rPr>
      </w:pPr>
      <w:r w:rsidRPr="00441735">
        <w:rPr>
          <w:rFonts w:ascii="Times New Roman" w:hAnsi="Times New Roman" w:cs="Times New Roman"/>
          <w:sz w:val="20"/>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44759A48" w14:textId="77777777" w:rsidR="001B0FCA" w:rsidRDefault="001B0FCA" w:rsidP="00917E59">
      <w:pPr>
        <w:pStyle w:val="ConsPlusNormal"/>
        <w:jc w:val="center"/>
        <w:rPr>
          <w:rFonts w:ascii="Times New Roman" w:hAnsi="Times New Roman" w:cs="Times New Roman"/>
          <w:b/>
          <w:szCs w:val="22"/>
        </w:rPr>
      </w:pPr>
    </w:p>
    <w:tbl>
      <w:tblPr>
        <w:tblW w:w="10363" w:type="dxa"/>
        <w:tblInd w:w="93" w:type="dxa"/>
        <w:tblLook w:val="04A0" w:firstRow="1" w:lastRow="0" w:firstColumn="1" w:lastColumn="0" w:noHBand="0" w:noVBand="1"/>
      </w:tblPr>
      <w:tblGrid>
        <w:gridCol w:w="960"/>
        <w:gridCol w:w="2883"/>
        <w:gridCol w:w="1275"/>
        <w:gridCol w:w="993"/>
        <w:gridCol w:w="1559"/>
        <w:gridCol w:w="2693"/>
      </w:tblGrid>
      <w:tr w:rsidR="00A3665E" w:rsidRPr="00A3665E" w14:paraId="70A341BE" w14:textId="77777777" w:rsidTr="00A3665E">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31939"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 xml:space="preserve">№ </w:t>
            </w:r>
            <w:proofErr w:type="spellStart"/>
            <w:r w:rsidRPr="00A3665E">
              <w:rPr>
                <w:rFonts w:ascii="Calibri" w:eastAsia="Times New Roman" w:hAnsi="Calibri" w:cs="Calibri"/>
                <w:color w:val="000000"/>
                <w:lang w:eastAsia="ru-RU"/>
              </w:rPr>
              <w:t>п</w:t>
            </w:r>
            <w:proofErr w:type="gramStart"/>
            <w:r w:rsidRPr="00A3665E">
              <w:rPr>
                <w:rFonts w:ascii="Calibri" w:eastAsia="Times New Roman" w:hAnsi="Calibri" w:cs="Calibri"/>
                <w:color w:val="000000"/>
                <w:lang w:eastAsia="ru-RU"/>
              </w:rPr>
              <w:t>.п</w:t>
            </w:r>
            <w:proofErr w:type="spellEnd"/>
            <w:proofErr w:type="gramEnd"/>
          </w:p>
        </w:tc>
        <w:tc>
          <w:tcPr>
            <w:tcW w:w="2883" w:type="dxa"/>
            <w:tcBorders>
              <w:top w:val="single" w:sz="4" w:space="0" w:color="auto"/>
              <w:left w:val="nil"/>
              <w:bottom w:val="single" w:sz="4" w:space="0" w:color="auto"/>
              <w:right w:val="single" w:sz="4" w:space="0" w:color="auto"/>
            </w:tcBorders>
            <w:shd w:val="clear" w:color="auto" w:fill="auto"/>
            <w:vAlign w:val="center"/>
            <w:hideMark/>
          </w:tcPr>
          <w:p w14:paraId="132B98D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Наименование работ и затрат</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A944B8D"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Ед. изм.</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231DF6"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Кол-во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C4159FB"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Дата начало работ</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225D684"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Дата окончания работ</w:t>
            </w:r>
          </w:p>
        </w:tc>
      </w:tr>
      <w:tr w:rsidR="00A3665E" w:rsidRPr="00A3665E" w14:paraId="0D857CB2" w14:textId="77777777" w:rsidTr="00A366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1E1447"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2883" w:type="dxa"/>
            <w:tcBorders>
              <w:top w:val="single" w:sz="4" w:space="0" w:color="auto"/>
              <w:left w:val="nil"/>
              <w:bottom w:val="single" w:sz="4" w:space="0" w:color="auto"/>
              <w:right w:val="single" w:sz="4" w:space="0" w:color="auto"/>
            </w:tcBorders>
            <w:shd w:val="clear" w:color="auto" w:fill="auto"/>
            <w:noWrap/>
            <w:vAlign w:val="center"/>
            <w:hideMark/>
          </w:tcPr>
          <w:p w14:paraId="16FCC42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2</w:t>
            </w:r>
          </w:p>
        </w:tc>
        <w:tc>
          <w:tcPr>
            <w:tcW w:w="1275" w:type="dxa"/>
            <w:tcBorders>
              <w:top w:val="nil"/>
              <w:left w:val="nil"/>
              <w:bottom w:val="single" w:sz="4" w:space="0" w:color="auto"/>
              <w:right w:val="single" w:sz="4" w:space="0" w:color="auto"/>
            </w:tcBorders>
            <w:shd w:val="clear" w:color="auto" w:fill="auto"/>
            <w:noWrap/>
            <w:vAlign w:val="center"/>
            <w:hideMark/>
          </w:tcPr>
          <w:p w14:paraId="79FEF120"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3</w:t>
            </w:r>
          </w:p>
        </w:tc>
        <w:tc>
          <w:tcPr>
            <w:tcW w:w="993" w:type="dxa"/>
            <w:tcBorders>
              <w:top w:val="nil"/>
              <w:left w:val="nil"/>
              <w:bottom w:val="single" w:sz="4" w:space="0" w:color="auto"/>
              <w:right w:val="single" w:sz="4" w:space="0" w:color="auto"/>
            </w:tcBorders>
            <w:shd w:val="clear" w:color="auto" w:fill="auto"/>
            <w:noWrap/>
            <w:vAlign w:val="center"/>
            <w:hideMark/>
          </w:tcPr>
          <w:p w14:paraId="44753F5A"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4</w:t>
            </w:r>
          </w:p>
        </w:tc>
        <w:tc>
          <w:tcPr>
            <w:tcW w:w="1559" w:type="dxa"/>
            <w:tcBorders>
              <w:top w:val="nil"/>
              <w:left w:val="nil"/>
              <w:bottom w:val="single" w:sz="4" w:space="0" w:color="auto"/>
              <w:right w:val="single" w:sz="4" w:space="0" w:color="auto"/>
            </w:tcBorders>
            <w:shd w:val="clear" w:color="auto" w:fill="auto"/>
            <w:noWrap/>
            <w:vAlign w:val="center"/>
            <w:hideMark/>
          </w:tcPr>
          <w:p w14:paraId="610C3ABB"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5</w:t>
            </w:r>
          </w:p>
        </w:tc>
        <w:tc>
          <w:tcPr>
            <w:tcW w:w="2693" w:type="dxa"/>
            <w:tcBorders>
              <w:top w:val="nil"/>
              <w:left w:val="nil"/>
              <w:bottom w:val="single" w:sz="4" w:space="0" w:color="auto"/>
              <w:right w:val="single" w:sz="4" w:space="0" w:color="auto"/>
            </w:tcBorders>
            <w:shd w:val="clear" w:color="auto" w:fill="auto"/>
            <w:noWrap/>
            <w:vAlign w:val="center"/>
            <w:hideMark/>
          </w:tcPr>
          <w:p w14:paraId="2D360C60"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6</w:t>
            </w:r>
          </w:p>
        </w:tc>
      </w:tr>
      <w:tr w:rsidR="00A3665E" w:rsidRPr="00A3665E" w14:paraId="38382CA8" w14:textId="77777777" w:rsidTr="00A3665E">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0D6685"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2883" w:type="dxa"/>
            <w:tcBorders>
              <w:top w:val="single" w:sz="4" w:space="0" w:color="auto"/>
              <w:left w:val="nil"/>
              <w:bottom w:val="single" w:sz="4" w:space="0" w:color="auto"/>
              <w:right w:val="single" w:sz="4" w:space="0" w:color="auto"/>
            </w:tcBorders>
            <w:shd w:val="clear" w:color="auto" w:fill="auto"/>
            <w:vAlign w:val="center"/>
            <w:hideMark/>
          </w:tcPr>
          <w:p w14:paraId="7E22DC72" w14:textId="6D58BE98" w:rsidR="00A3665E" w:rsidRPr="00A3665E" w:rsidRDefault="00B5699C" w:rsidP="00A3665E">
            <w:pPr>
              <w:spacing w:after="0" w:line="240" w:lineRule="auto"/>
              <w:jc w:val="center"/>
              <w:rPr>
                <w:rFonts w:ascii="Calibri" w:eastAsia="Times New Roman" w:hAnsi="Calibri" w:cs="Calibri"/>
                <w:color w:val="000000"/>
                <w:lang w:eastAsia="ru-RU"/>
              </w:rPr>
            </w:pPr>
            <w:r>
              <w:rPr>
                <w:rFonts w:ascii="Calibri" w:eastAsia="Times New Roman" w:hAnsi="Calibri" w:cs="Calibri"/>
                <w:color w:val="000000"/>
                <w:lang w:eastAsia="ru-RU"/>
              </w:rPr>
              <w:t>монтаж</w:t>
            </w:r>
            <w:r w:rsidRPr="00B5699C">
              <w:rPr>
                <w:rFonts w:ascii="Calibri" w:eastAsia="Times New Roman" w:hAnsi="Calibri" w:cs="Calibri"/>
                <w:color w:val="000000"/>
                <w:lang w:eastAsia="ru-RU"/>
              </w:rPr>
              <w:t xml:space="preserve"> системы видеонаблюдения в зданиях цехов поста № 20 АО «Якутская птицефабрика»</w:t>
            </w:r>
          </w:p>
        </w:tc>
        <w:tc>
          <w:tcPr>
            <w:tcW w:w="1275" w:type="dxa"/>
            <w:tcBorders>
              <w:top w:val="nil"/>
              <w:left w:val="nil"/>
              <w:bottom w:val="single" w:sz="4" w:space="0" w:color="auto"/>
              <w:right w:val="single" w:sz="4" w:space="0" w:color="auto"/>
            </w:tcBorders>
            <w:shd w:val="clear" w:color="auto" w:fill="auto"/>
            <w:vAlign w:val="center"/>
            <w:hideMark/>
          </w:tcPr>
          <w:p w14:paraId="1A700358" w14:textId="77777777" w:rsidR="00A3665E" w:rsidRPr="00A3665E" w:rsidRDefault="00A3665E" w:rsidP="00A3665E">
            <w:pPr>
              <w:spacing w:after="0" w:line="240" w:lineRule="auto"/>
              <w:jc w:val="center"/>
              <w:rPr>
                <w:rFonts w:ascii="Calibri" w:eastAsia="Times New Roman" w:hAnsi="Calibri" w:cs="Calibri"/>
                <w:color w:val="000000"/>
                <w:lang w:eastAsia="ru-RU"/>
              </w:rPr>
            </w:pPr>
            <w:proofErr w:type="spellStart"/>
            <w:r w:rsidRPr="00A3665E">
              <w:rPr>
                <w:rFonts w:ascii="Calibri" w:eastAsia="Times New Roman" w:hAnsi="Calibri" w:cs="Calibri"/>
                <w:color w:val="000000"/>
                <w:lang w:eastAsia="ru-RU"/>
              </w:rPr>
              <w:t>усл</w:t>
            </w:r>
            <w:proofErr w:type="gramStart"/>
            <w:r w:rsidRPr="00A3665E">
              <w:rPr>
                <w:rFonts w:ascii="Calibri" w:eastAsia="Times New Roman" w:hAnsi="Calibri" w:cs="Calibri"/>
                <w:color w:val="000000"/>
                <w:lang w:eastAsia="ru-RU"/>
              </w:rPr>
              <w:t>.е</w:t>
            </w:r>
            <w:proofErr w:type="gramEnd"/>
            <w:r w:rsidRPr="00A3665E">
              <w:rPr>
                <w:rFonts w:ascii="Calibri" w:eastAsia="Times New Roman" w:hAnsi="Calibri" w:cs="Calibri"/>
                <w:color w:val="000000"/>
                <w:lang w:eastAsia="ru-RU"/>
              </w:rPr>
              <w:t>д</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14:paraId="563CF93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1559" w:type="dxa"/>
            <w:tcBorders>
              <w:top w:val="nil"/>
              <w:left w:val="nil"/>
              <w:bottom w:val="single" w:sz="4" w:space="0" w:color="auto"/>
              <w:right w:val="single" w:sz="4" w:space="0" w:color="auto"/>
            </w:tcBorders>
            <w:shd w:val="clear" w:color="auto" w:fill="auto"/>
            <w:vAlign w:val="center"/>
            <w:hideMark/>
          </w:tcPr>
          <w:p w14:paraId="7C32BB27"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С момента подписания договора</w:t>
            </w:r>
          </w:p>
        </w:tc>
        <w:tc>
          <w:tcPr>
            <w:tcW w:w="2693" w:type="dxa"/>
            <w:tcBorders>
              <w:top w:val="nil"/>
              <w:left w:val="nil"/>
              <w:bottom w:val="single" w:sz="4" w:space="0" w:color="auto"/>
              <w:right w:val="single" w:sz="4" w:space="0" w:color="auto"/>
            </w:tcBorders>
            <w:shd w:val="clear" w:color="auto" w:fill="auto"/>
            <w:vAlign w:val="center"/>
            <w:hideMark/>
          </w:tcPr>
          <w:p w14:paraId="4142BC22" w14:textId="0094AEEE" w:rsidR="00A3665E" w:rsidRPr="00A3665E" w:rsidRDefault="00B5699C" w:rsidP="00A3665E">
            <w:pPr>
              <w:spacing w:after="0" w:line="240" w:lineRule="auto"/>
              <w:jc w:val="center"/>
              <w:rPr>
                <w:rFonts w:ascii="Calibri" w:eastAsia="Times New Roman" w:hAnsi="Calibri" w:cs="Calibri"/>
                <w:color w:val="000000"/>
                <w:lang w:eastAsia="ru-RU"/>
              </w:rPr>
            </w:pPr>
            <w:r>
              <w:rPr>
                <w:rFonts w:ascii="Calibri" w:eastAsia="Times New Roman" w:hAnsi="Calibri" w:cs="Calibri"/>
                <w:color w:val="000000"/>
                <w:lang w:eastAsia="ru-RU"/>
              </w:rPr>
              <w:t xml:space="preserve">10 </w:t>
            </w:r>
            <w:r w:rsidR="00A3665E" w:rsidRPr="00A3665E">
              <w:rPr>
                <w:rFonts w:ascii="Calibri" w:eastAsia="Times New Roman" w:hAnsi="Calibri" w:cs="Calibri"/>
                <w:color w:val="000000"/>
                <w:lang w:eastAsia="ru-RU"/>
              </w:rPr>
              <w:t>календарных дней</w:t>
            </w:r>
          </w:p>
        </w:tc>
      </w:tr>
    </w:tbl>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441735" w:rsidRDefault="00AF34E6" w:rsidP="00AF34E6">
      <w:pPr>
        <w:spacing w:after="0" w:line="240" w:lineRule="auto"/>
        <w:jc w:val="right"/>
        <w:rPr>
          <w:rFonts w:ascii="Times New Roman" w:hAnsi="Times New Roman" w:cs="Times New Roman"/>
          <w:sz w:val="20"/>
          <w:szCs w:val="20"/>
        </w:rPr>
      </w:pPr>
      <w:r w:rsidRPr="00441735">
        <w:rPr>
          <w:rFonts w:ascii="Times New Roman" w:hAnsi="Times New Roman" w:cs="Times New Roman"/>
          <w:sz w:val="20"/>
          <w:szCs w:val="20"/>
        </w:rPr>
        <w:lastRenderedPageBreak/>
        <w:t>Приложение №3</w:t>
      </w:r>
    </w:p>
    <w:p w14:paraId="0BEC7807" w14:textId="77777777" w:rsidR="00AF34E6" w:rsidRPr="00441735" w:rsidRDefault="00AF34E6" w:rsidP="00AF34E6">
      <w:pPr>
        <w:pStyle w:val="ConsPlusNormal"/>
        <w:jc w:val="right"/>
        <w:rPr>
          <w:rFonts w:ascii="Times New Roman" w:hAnsi="Times New Roman" w:cs="Times New Roman"/>
          <w:sz w:val="20"/>
        </w:rPr>
      </w:pPr>
      <w:r w:rsidRPr="00441735">
        <w:rPr>
          <w:rFonts w:ascii="Times New Roman" w:hAnsi="Times New Roman" w:cs="Times New Roman"/>
          <w:sz w:val="20"/>
        </w:rPr>
        <w:t>к Договору №__________</w:t>
      </w:r>
    </w:p>
    <w:p w14:paraId="09C5649C" w14:textId="77777777" w:rsidR="00AF34E6" w:rsidRPr="00441735" w:rsidRDefault="00AF34E6" w:rsidP="00AF34E6">
      <w:pPr>
        <w:pStyle w:val="ConsPlusNormal"/>
        <w:jc w:val="right"/>
        <w:rPr>
          <w:rFonts w:ascii="Times New Roman" w:hAnsi="Times New Roman" w:cs="Times New Roman"/>
          <w:sz w:val="20"/>
        </w:rPr>
      </w:pPr>
      <w:r w:rsidRPr="00441735">
        <w:rPr>
          <w:rFonts w:ascii="Times New Roman" w:hAnsi="Times New Roman" w:cs="Times New Roman"/>
          <w:sz w:val="20"/>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4CA697E7" w14:textId="0F19C3E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63663" w14:textId="77777777" w:rsidR="00A371FA" w:rsidRDefault="00A371FA" w:rsidP="00664A9D">
      <w:pPr>
        <w:spacing w:after="0" w:line="240" w:lineRule="auto"/>
      </w:pPr>
      <w:r>
        <w:separator/>
      </w:r>
    </w:p>
  </w:endnote>
  <w:endnote w:type="continuationSeparator" w:id="0">
    <w:p w14:paraId="44E1345F" w14:textId="77777777" w:rsidR="00A371FA" w:rsidRDefault="00A371FA"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F3034" w14:textId="77777777" w:rsidR="00A371FA" w:rsidRDefault="00A371FA" w:rsidP="00664A9D">
      <w:pPr>
        <w:spacing w:after="0" w:line="240" w:lineRule="auto"/>
      </w:pPr>
      <w:r>
        <w:separator/>
      </w:r>
    </w:p>
  </w:footnote>
  <w:footnote w:type="continuationSeparator" w:id="0">
    <w:p w14:paraId="64881EB5" w14:textId="77777777" w:rsidR="00A371FA" w:rsidRDefault="00A371FA"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D2772"/>
    <w:multiLevelType w:val="multilevel"/>
    <w:tmpl w:val="0570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9E57A1"/>
    <w:multiLevelType w:val="multilevel"/>
    <w:tmpl w:val="2BF0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3AF34677"/>
    <w:multiLevelType w:val="multilevel"/>
    <w:tmpl w:val="05B0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7118"/>
    <w:rsid w:val="0004580D"/>
    <w:rsid w:val="0004761F"/>
    <w:rsid w:val="00054571"/>
    <w:rsid w:val="000564BD"/>
    <w:rsid w:val="00062840"/>
    <w:rsid w:val="000629EE"/>
    <w:rsid w:val="00065775"/>
    <w:rsid w:val="0007056B"/>
    <w:rsid w:val="00075982"/>
    <w:rsid w:val="000774B5"/>
    <w:rsid w:val="0008315A"/>
    <w:rsid w:val="00083F4B"/>
    <w:rsid w:val="00096B71"/>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061"/>
    <w:rsid w:val="001157CF"/>
    <w:rsid w:val="0012098C"/>
    <w:rsid w:val="00124AAB"/>
    <w:rsid w:val="00135D3B"/>
    <w:rsid w:val="00136DEB"/>
    <w:rsid w:val="00141C26"/>
    <w:rsid w:val="00143846"/>
    <w:rsid w:val="00143CA7"/>
    <w:rsid w:val="00153922"/>
    <w:rsid w:val="00167222"/>
    <w:rsid w:val="0017008E"/>
    <w:rsid w:val="00174E1D"/>
    <w:rsid w:val="00175F1A"/>
    <w:rsid w:val="00186D62"/>
    <w:rsid w:val="0019390C"/>
    <w:rsid w:val="001969E4"/>
    <w:rsid w:val="001A4E64"/>
    <w:rsid w:val="001B0FCA"/>
    <w:rsid w:val="001B291B"/>
    <w:rsid w:val="001B6888"/>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473F"/>
    <w:rsid w:val="00271798"/>
    <w:rsid w:val="00280E77"/>
    <w:rsid w:val="0028217A"/>
    <w:rsid w:val="00282B93"/>
    <w:rsid w:val="002853C2"/>
    <w:rsid w:val="00286FF0"/>
    <w:rsid w:val="00297ED1"/>
    <w:rsid w:val="002A099B"/>
    <w:rsid w:val="002A7450"/>
    <w:rsid w:val="002B2782"/>
    <w:rsid w:val="002B3666"/>
    <w:rsid w:val="002C0122"/>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CFF"/>
    <w:rsid w:val="00371FE6"/>
    <w:rsid w:val="00372F10"/>
    <w:rsid w:val="00373E47"/>
    <w:rsid w:val="00376E43"/>
    <w:rsid w:val="00385831"/>
    <w:rsid w:val="00390C80"/>
    <w:rsid w:val="0039568F"/>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6381"/>
    <w:rsid w:val="00437DED"/>
    <w:rsid w:val="00441735"/>
    <w:rsid w:val="00444737"/>
    <w:rsid w:val="00445FCA"/>
    <w:rsid w:val="00455F8F"/>
    <w:rsid w:val="00466E5D"/>
    <w:rsid w:val="00471F06"/>
    <w:rsid w:val="00480CC1"/>
    <w:rsid w:val="0048272F"/>
    <w:rsid w:val="00485AA8"/>
    <w:rsid w:val="00490338"/>
    <w:rsid w:val="0049573B"/>
    <w:rsid w:val="0049795D"/>
    <w:rsid w:val="004A1475"/>
    <w:rsid w:val="004A197C"/>
    <w:rsid w:val="004A3ACA"/>
    <w:rsid w:val="004B212C"/>
    <w:rsid w:val="004B2345"/>
    <w:rsid w:val="004C0CB3"/>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3ACC"/>
    <w:rsid w:val="0059643D"/>
    <w:rsid w:val="00597989"/>
    <w:rsid w:val="005A2A16"/>
    <w:rsid w:val="005A7D73"/>
    <w:rsid w:val="005C29D4"/>
    <w:rsid w:val="005D1451"/>
    <w:rsid w:val="005D2011"/>
    <w:rsid w:val="005D3823"/>
    <w:rsid w:val="005E6D69"/>
    <w:rsid w:val="005E7985"/>
    <w:rsid w:val="005F7768"/>
    <w:rsid w:val="00601867"/>
    <w:rsid w:val="00603190"/>
    <w:rsid w:val="006104FA"/>
    <w:rsid w:val="00611790"/>
    <w:rsid w:val="00620D4E"/>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00AD"/>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4143"/>
    <w:rsid w:val="0073604C"/>
    <w:rsid w:val="00736C91"/>
    <w:rsid w:val="00747A8D"/>
    <w:rsid w:val="00751A12"/>
    <w:rsid w:val="007521C2"/>
    <w:rsid w:val="0075791B"/>
    <w:rsid w:val="007600EF"/>
    <w:rsid w:val="007638B6"/>
    <w:rsid w:val="00765041"/>
    <w:rsid w:val="00776341"/>
    <w:rsid w:val="007811B0"/>
    <w:rsid w:val="00786785"/>
    <w:rsid w:val="0079271B"/>
    <w:rsid w:val="007950FB"/>
    <w:rsid w:val="00796566"/>
    <w:rsid w:val="007976A4"/>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3C39"/>
    <w:rsid w:val="00864589"/>
    <w:rsid w:val="00866954"/>
    <w:rsid w:val="0087793A"/>
    <w:rsid w:val="0088637B"/>
    <w:rsid w:val="00887A71"/>
    <w:rsid w:val="00895D4D"/>
    <w:rsid w:val="008978F0"/>
    <w:rsid w:val="008A0DA7"/>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23EE"/>
    <w:rsid w:val="00916409"/>
    <w:rsid w:val="00917E59"/>
    <w:rsid w:val="0092573B"/>
    <w:rsid w:val="00934047"/>
    <w:rsid w:val="00934D93"/>
    <w:rsid w:val="0093602F"/>
    <w:rsid w:val="009401A0"/>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1B19"/>
    <w:rsid w:val="00A277B7"/>
    <w:rsid w:val="00A3237D"/>
    <w:rsid w:val="00A360AB"/>
    <w:rsid w:val="00A3665E"/>
    <w:rsid w:val="00A371FA"/>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2BC7"/>
    <w:rsid w:val="00AA5AF9"/>
    <w:rsid w:val="00AB0D15"/>
    <w:rsid w:val="00AB1DDE"/>
    <w:rsid w:val="00AB1FBC"/>
    <w:rsid w:val="00AB6BD8"/>
    <w:rsid w:val="00AC1E91"/>
    <w:rsid w:val="00AC2549"/>
    <w:rsid w:val="00AC7526"/>
    <w:rsid w:val="00AD26FA"/>
    <w:rsid w:val="00AE0D0D"/>
    <w:rsid w:val="00AE5842"/>
    <w:rsid w:val="00AE5B43"/>
    <w:rsid w:val="00AE6547"/>
    <w:rsid w:val="00AF34E6"/>
    <w:rsid w:val="00AF5C02"/>
    <w:rsid w:val="00AF6081"/>
    <w:rsid w:val="00B07F79"/>
    <w:rsid w:val="00B1029D"/>
    <w:rsid w:val="00B13058"/>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5699C"/>
    <w:rsid w:val="00B632F0"/>
    <w:rsid w:val="00B65A53"/>
    <w:rsid w:val="00B66454"/>
    <w:rsid w:val="00B73BCA"/>
    <w:rsid w:val="00B74F3C"/>
    <w:rsid w:val="00B7715D"/>
    <w:rsid w:val="00B8259A"/>
    <w:rsid w:val="00B8301C"/>
    <w:rsid w:val="00B859BB"/>
    <w:rsid w:val="00B87450"/>
    <w:rsid w:val="00B96A65"/>
    <w:rsid w:val="00B96C52"/>
    <w:rsid w:val="00BA1824"/>
    <w:rsid w:val="00BB0E23"/>
    <w:rsid w:val="00BB10D8"/>
    <w:rsid w:val="00BB33B1"/>
    <w:rsid w:val="00BC35B5"/>
    <w:rsid w:val="00BC36E3"/>
    <w:rsid w:val="00BD39DB"/>
    <w:rsid w:val="00BD4DF9"/>
    <w:rsid w:val="00BE1572"/>
    <w:rsid w:val="00BE788C"/>
    <w:rsid w:val="00BF09C4"/>
    <w:rsid w:val="00BF12CD"/>
    <w:rsid w:val="00BF3542"/>
    <w:rsid w:val="00BF47E5"/>
    <w:rsid w:val="00BF6047"/>
    <w:rsid w:val="00C0335D"/>
    <w:rsid w:val="00C051F5"/>
    <w:rsid w:val="00C14BCB"/>
    <w:rsid w:val="00C35A17"/>
    <w:rsid w:val="00C3687B"/>
    <w:rsid w:val="00C43DB8"/>
    <w:rsid w:val="00C47282"/>
    <w:rsid w:val="00C47CE3"/>
    <w:rsid w:val="00C51BD7"/>
    <w:rsid w:val="00C54DBD"/>
    <w:rsid w:val="00C60414"/>
    <w:rsid w:val="00C726E5"/>
    <w:rsid w:val="00C74691"/>
    <w:rsid w:val="00C843EF"/>
    <w:rsid w:val="00C84657"/>
    <w:rsid w:val="00C84A84"/>
    <w:rsid w:val="00C92508"/>
    <w:rsid w:val="00C92EE4"/>
    <w:rsid w:val="00CA0552"/>
    <w:rsid w:val="00CA1BBF"/>
    <w:rsid w:val="00CB4BE4"/>
    <w:rsid w:val="00CB77C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7B33"/>
    <w:rsid w:val="00D276BC"/>
    <w:rsid w:val="00D316A3"/>
    <w:rsid w:val="00D36948"/>
    <w:rsid w:val="00D3768C"/>
    <w:rsid w:val="00D51708"/>
    <w:rsid w:val="00D5345E"/>
    <w:rsid w:val="00D571E9"/>
    <w:rsid w:val="00D57794"/>
    <w:rsid w:val="00D61B74"/>
    <w:rsid w:val="00D6321E"/>
    <w:rsid w:val="00D83C3D"/>
    <w:rsid w:val="00D8527D"/>
    <w:rsid w:val="00D90DCF"/>
    <w:rsid w:val="00D91F6B"/>
    <w:rsid w:val="00D93478"/>
    <w:rsid w:val="00D96A50"/>
    <w:rsid w:val="00DA0A9A"/>
    <w:rsid w:val="00DA2EC1"/>
    <w:rsid w:val="00DA7E1A"/>
    <w:rsid w:val="00DB049D"/>
    <w:rsid w:val="00DB3563"/>
    <w:rsid w:val="00DB434A"/>
    <w:rsid w:val="00DC558C"/>
    <w:rsid w:val="00DD014E"/>
    <w:rsid w:val="00DD4159"/>
    <w:rsid w:val="00DD5615"/>
    <w:rsid w:val="00DD5C02"/>
    <w:rsid w:val="00DD7F0E"/>
    <w:rsid w:val="00DE250E"/>
    <w:rsid w:val="00DF40B6"/>
    <w:rsid w:val="00E00690"/>
    <w:rsid w:val="00E037EC"/>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0702"/>
    <w:rsid w:val="00EA15EC"/>
    <w:rsid w:val="00EA6CDF"/>
    <w:rsid w:val="00EB062E"/>
    <w:rsid w:val="00EB39E6"/>
    <w:rsid w:val="00EC3DFA"/>
    <w:rsid w:val="00EC5A9F"/>
    <w:rsid w:val="00EC7960"/>
    <w:rsid w:val="00ED5062"/>
    <w:rsid w:val="00ED557D"/>
    <w:rsid w:val="00ED754E"/>
    <w:rsid w:val="00EE6EB5"/>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 w:type="table" w:customStyle="1" w:styleId="13">
    <w:name w:val="Сетка таблицы1"/>
    <w:basedOn w:val="a1"/>
    <w:next w:val="a3"/>
    <w:uiPriority w:val="59"/>
    <w:rsid w:val="00B5699C"/>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 w:type="table" w:customStyle="1" w:styleId="13">
    <w:name w:val="Сетка таблицы1"/>
    <w:basedOn w:val="a1"/>
    <w:next w:val="a3"/>
    <w:uiPriority w:val="59"/>
    <w:rsid w:val="00B5699C"/>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579564271">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0343879">
      <w:bodyDiv w:val="1"/>
      <w:marLeft w:val="0"/>
      <w:marRight w:val="0"/>
      <w:marTop w:val="0"/>
      <w:marBottom w:val="0"/>
      <w:divBdr>
        <w:top w:val="none" w:sz="0" w:space="0" w:color="auto"/>
        <w:left w:val="none" w:sz="0" w:space="0" w:color="auto"/>
        <w:bottom w:val="none" w:sz="0" w:space="0" w:color="auto"/>
        <w:right w:val="none" w:sz="0" w:space="0" w:color="auto"/>
      </w:divBdr>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9A03C-0C58-4F2E-B968-430AF4B22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6381</Words>
  <Characters>36377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12</cp:revision>
  <cp:lastPrinted>2024-03-22T04:22:00Z</cp:lastPrinted>
  <dcterms:created xsi:type="dcterms:W3CDTF">2026-02-11T01:24:00Z</dcterms:created>
  <dcterms:modified xsi:type="dcterms:W3CDTF">2026-10-22T06:52:00Z</dcterms:modified>
</cp:coreProperties>
</file>