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28D8B3" w14:textId="77777777" w:rsidR="00CC5D6D" w:rsidRPr="00C618B2" w:rsidRDefault="00CC5D6D" w:rsidP="00A51C45">
      <w:pPr>
        <w:widowControl w:val="0"/>
        <w:spacing w:after="0"/>
        <w:jc w:val="center"/>
        <w:rPr>
          <w:rFonts w:ascii="Times New Roman" w:hAnsi="Times New Roman"/>
          <w:b/>
        </w:rPr>
      </w:pPr>
    </w:p>
    <w:p w14:paraId="72788CD8" w14:textId="40EEA881" w:rsidR="001062BA" w:rsidRPr="00C618B2" w:rsidRDefault="00712A06" w:rsidP="00DF0553">
      <w:pPr>
        <w:widowControl w:val="0"/>
        <w:spacing w:after="0"/>
        <w:jc w:val="center"/>
        <w:rPr>
          <w:rFonts w:ascii="Times New Roman" w:hAnsi="Times New Roman"/>
          <w:b/>
        </w:rPr>
      </w:pPr>
      <w:r w:rsidRPr="00C618B2">
        <w:rPr>
          <w:rFonts w:ascii="Times New Roman" w:hAnsi="Times New Roman"/>
          <w:b/>
        </w:rPr>
        <w:t>Техническое задание‌​‌​​‌​​‌​​​‌​‌​​‌‌​​​‌​‌​​‌‌​​​‌​​‌‌​‌​‌​‌​​​‌​‌​​​‌​‌​‌​​​​‌​​​‌‌​‌​‌​‌​‌​‌‌‌​‌‌​‌‌‌‌​‌​​‌‌‌​​​‌‌​‌‌‌​‌​‌​​​‌​‌‌​‌‌‌‌​​‌‌​​‌‌​‌​​‌​‌​​​‌‌​‌‌​​‌‌​​​‌​​​‌​‌‌​‌​‌‌​​‌‌​​‌‌​‌​​‌​‌‌​‌​​‌​‌‌​‌​‌​​‌​‌​​‌‌​‌​​‌​​​​‌‌​​‌‌‌​‌​​‌‌‌‌​‌​‌​‌‌​​​‌‌​​‌‌​​‌‌​​​‌​‌‌‌​​‌​​‌​​​‌​‌​‌‌​​‌​​​​‌‌​​‌‌​‌​‌‌‌‌‌​‌​‌​​​​​‌‌‌​‌​‌​‌‌‌‌​​​​‌​‌​​​‌​‌‌‌​‌‌​​​‌‌​​‌​​‌‌‌​​‌‌​‌‌​‌​‌‌​​‌‌​‌​​​​‌‌​‌​​​​‌‌​‌‌​​‌‌​​‌‌‌​‌​​​​​‌​‌‌‌​‌‌​​​‌‌​​‌​​​‌‌​​​​​‌‌​‌‌​‌​‌​​​‌​​​‌​​​​‌​​‌‌​​‌‌‌​‌‌‌​‌​‌​‌​​‌‌‌​​‌​‌‌‌‌‌​‌‌​‌​​​​‌‌​‌‌​‌​​‌‌​‌​​​‌‌‌​​​‌​​‌‌​​​‌​​‌‌‌​​‌​​‌‌​‌‌​​‌‌​‌​‌​​‌‌​‌‌​‌​​‌‌​‌​​​‌‌​‌‌‌‌​​‌‌​‌‌​​‌‌​​‌‌‌​‌​​​​​‌​‌‌‌​​​​​‌‌​​​‌​​‌‌​​‌​‌​‌​‌​​​​​‌​​‌​​​​​‌</w:t>
      </w:r>
      <w:r w:rsidR="00DF0553">
        <w:rPr>
          <w:rFonts w:ascii="Times New Roman" w:hAnsi="Times New Roman"/>
          <w:b/>
        </w:rPr>
        <w:t>​‌‌​‌​‌‌‌‌​​​​‌​‌​‌‌‌​‌‌​​‌</w:t>
      </w:r>
    </w:p>
    <w:p w14:paraId="4B52B069" w14:textId="14EA9A79" w:rsidR="00712A06" w:rsidRDefault="00712A06" w:rsidP="00A51C45">
      <w:pPr>
        <w:widowControl w:val="0"/>
        <w:spacing w:after="0"/>
        <w:jc w:val="center"/>
        <w:rPr>
          <w:rFonts w:ascii="Times New Roman" w:hAnsi="Times New Roman"/>
          <w:b/>
        </w:rPr>
      </w:pPr>
      <w:r w:rsidRPr="00C618B2">
        <w:rPr>
          <w:rFonts w:ascii="Times New Roman" w:hAnsi="Times New Roman"/>
          <w:b/>
        </w:rPr>
        <w:t>на поставку дров топливных</w:t>
      </w:r>
    </w:p>
    <w:p w14:paraId="0734C9AF" w14:textId="77777777" w:rsidR="00C618B2" w:rsidRPr="00C618B2" w:rsidRDefault="00C618B2" w:rsidP="00A51C45">
      <w:pPr>
        <w:widowControl w:val="0"/>
        <w:spacing w:after="0"/>
        <w:jc w:val="center"/>
        <w:rPr>
          <w:rFonts w:ascii="Times New Roman" w:hAnsi="Times New Roman"/>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417"/>
        <w:gridCol w:w="2984"/>
        <w:gridCol w:w="1352"/>
        <w:gridCol w:w="1651"/>
        <w:gridCol w:w="1834"/>
      </w:tblGrid>
      <w:tr w:rsidR="00C618B2" w:rsidRPr="00C618B2" w14:paraId="035B9F24" w14:textId="77777777" w:rsidTr="00C618B2">
        <w:trPr>
          <w:trHeight w:val="241"/>
          <w:jc w:val="center"/>
        </w:trPr>
        <w:tc>
          <w:tcPr>
            <w:tcW w:w="271" w:type="pct"/>
            <w:vMerge w:val="restart"/>
            <w:hideMark/>
          </w:tcPr>
          <w:p w14:paraId="40464D5D" w14:textId="77777777"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 п/п</w:t>
            </w:r>
          </w:p>
        </w:tc>
        <w:tc>
          <w:tcPr>
            <w:tcW w:w="725" w:type="pct"/>
            <w:vMerge w:val="restart"/>
            <w:hideMark/>
          </w:tcPr>
          <w:p w14:paraId="6412AD88" w14:textId="77777777"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Код ‍</w:t>
            </w:r>
            <w:r w:rsidRPr="00C618B2">
              <w:rPr>
                <w:rFonts w:ascii="Tahoma" w:hAnsi="Tahoma" w:cs="Tahoma"/>
                <w:bCs/>
              </w:rPr>
              <w:t>﻿</w:t>
            </w:r>
            <w:r w:rsidRPr="00C618B2">
              <w:rPr>
                <w:rFonts w:ascii="Times New Roman" w:hAnsi="Times New Roman"/>
                <w:bCs/>
              </w:rPr>
              <w:t>‍​​</w:t>
            </w:r>
            <w:r w:rsidRPr="00C618B2">
              <w:rPr>
                <w:rFonts w:ascii="Tahoma" w:hAnsi="Tahoma" w:cs="Tahoma"/>
                <w:bCs/>
              </w:rPr>
              <w:t>﻿</w:t>
            </w:r>
            <w:r w:rsidRPr="00C618B2">
              <w:rPr>
                <w:rFonts w:ascii="Times New Roman" w:hAnsi="Times New Roman"/>
                <w:bCs/>
              </w:rPr>
              <w:t>‌​‍</w:t>
            </w:r>
            <w:r w:rsidRPr="00C618B2">
              <w:rPr>
                <w:rFonts w:ascii="Tahoma" w:hAnsi="Tahoma" w:cs="Tahoma"/>
                <w:bCs/>
              </w:rPr>
              <w:t>﻿</w:t>
            </w:r>
            <w:r w:rsidRPr="00C618B2">
              <w:rPr>
                <w:rFonts w:ascii="Times New Roman" w:hAnsi="Times New Roman"/>
                <w:bCs/>
              </w:rPr>
              <w:t>‍‌‌‌‌‍‌‍‍​‍‌‌​ОКПД2</w:t>
            </w:r>
          </w:p>
        </w:tc>
        <w:tc>
          <w:tcPr>
            <w:tcW w:w="1527" w:type="pct"/>
            <w:vMerge w:val="restart"/>
            <w:hideMark/>
          </w:tcPr>
          <w:p w14:paraId="3B98312B" w14:textId="77777777"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Наименование</w:t>
            </w:r>
          </w:p>
        </w:tc>
        <w:tc>
          <w:tcPr>
            <w:tcW w:w="2476" w:type="pct"/>
            <w:gridSpan w:val="3"/>
            <w:hideMark/>
          </w:tcPr>
          <w:p w14:paraId="58A314A3" w14:textId="77777777"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Национальный режим</w:t>
            </w:r>
          </w:p>
        </w:tc>
      </w:tr>
      <w:tr w:rsidR="00C618B2" w:rsidRPr="00C618B2" w14:paraId="0FE7188E" w14:textId="77777777" w:rsidTr="00C618B2">
        <w:trPr>
          <w:trHeight w:val="397"/>
          <w:jc w:val="center"/>
        </w:trPr>
        <w:tc>
          <w:tcPr>
            <w:tcW w:w="271" w:type="pct"/>
            <w:vMerge/>
            <w:hideMark/>
          </w:tcPr>
          <w:p w14:paraId="6CF4C719" w14:textId="77777777" w:rsidR="00C618B2" w:rsidRPr="00C618B2" w:rsidRDefault="00C618B2" w:rsidP="00C618B2">
            <w:pPr>
              <w:widowControl w:val="0"/>
              <w:spacing w:after="0"/>
              <w:jc w:val="center"/>
              <w:rPr>
                <w:rFonts w:ascii="Times New Roman" w:hAnsi="Times New Roman"/>
                <w:bCs/>
              </w:rPr>
            </w:pPr>
          </w:p>
        </w:tc>
        <w:tc>
          <w:tcPr>
            <w:tcW w:w="725" w:type="pct"/>
            <w:vMerge/>
            <w:hideMark/>
          </w:tcPr>
          <w:p w14:paraId="0586EB91" w14:textId="77777777" w:rsidR="00C618B2" w:rsidRPr="00C618B2" w:rsidRDefault="00C618B2" w:rsidP="00C618B2">
            <w:pPr>
              <w:widowControl w:val="0"/>
              <w:spacing w:after="0"/>
              <w:jc w:val="center"/>
              <w:rPr>
                <w:rFonts w:ascii="Times New Roman" w:hAnsi="Times New Roman"/>
                <w:bCs/>
              </w:rPr>
            </w:pPr>
          </w:p>
        </w:tc>
        <w:tc>
          <w:tcPr>
            <w:tcW w:w="1527" w:type="pct"/>
            <w:vMerge/>
            <w:hideMark/>
          </w:tcPr>
          <w:p w14:paraId="2407D94B" w14:textId="77777777" w:rsidR="00C618B2" w:rsidRPr="00C618B2" w:rsidRDefault="00C618B2" w:rsidP="00C618B2">
            <w:pPr>
              <w:widowControl w:val="0"/>
              <w:spacing w:after="0"/>
              <w:jc w:val="center"/>
              <w:rPr>
                <w:rFonts w:ascii="Times New Roman" w:hAnsi="Times New Roman"/>
                <w:bCs/>
              </w:rPr>
            </w:pPr>
          </w:p>
        </w:tc>
        <w:tc>
          <w:tcPr>
            <w:tcW w:w="692" w:type="pct"/>
            <w:hideMark/>
          </w:tcPr>
          <w:p w14:paraId="5C27CDE3" w14:textId="77777777"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1875</w:t>
            </w:r>
          </w:p>
          <w:p w14:paraId="7E126DC7" w14:textId="77777777"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(Запрет)</w:t>
            </w:r>
          </w:p>
        </w:tc>
        <w:tc>
          <w:tcPr>
            <w:tcW w:w="845" w:type="pct"/>
            <w:hideMark/>
          </w:tcPr>
          <w:p w14:paraId="240A7636" w14:textId="77777777"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1875</w:t>
            </w:r>
          </w:p>
          <w:p w14:paraId="4065C677" w14:textId="77777777"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(Ограничение)</w:t>
            </w:r>
          </w:p>
        </w:tc>
        <w:tc>
          <w:tcPr>
            <w:tcW w:w="939" w:type="pct"/>
            <w:hideMark/>
          </w:tcPr>
          <w:p w14:paraId="1B7B9CB3" w14:textId="77777777"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1875</w:t>
            </w:r>
          </w:p>
          <w:p w14:paraId="70372DDB" w14:textId="77777777"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(Преимущество)</w:t>
            </w:r>
          </w:p>
        </w:tc>
      </w:tr>
      <w:tr w:rsidR="00C618B2" w:rsidRPr="00C618B2" w14:paraId="5CDF9F41" w14:textId="77777777" w:rsidTr="00C618B2">
        <w:trPr>
          <w:trHeight w:val="275"/>
          <w:jc w:val="center"/>
        </w:trPr>
        <w:tc>
          <w:tcPr>
            <w:tcW w:w="271" w:type="pct"/>
            <w:hideMark/>
          </w:tcPr>
          <w:p w14:paraId="2FA5CBF0" w14:textId="77777777"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1</w:t>
            </w:r>
          </w:p>
        </w:tc>
        <w:tc>
          <w:tcPr>
            <w:tcW w:w="725" w:type="pct"/>
            <w:shd w:val="clear" w:color="auto" w:fill="auto"/>
          </w:tcPr>
          <w:p w14:paraId="068D938D" w14:textId="09151CF2"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02.20.14.110</w:t>
            </w:r>
          </w:p>
        </w:tc>
        <w:tc>
          <w:tcPr>
            <w:tcW w:w="1527" w:type="pct"/>
            <w:shd w:val="clear" w:color="auto" w:fill="auto"/>
          </w:tcPr>
          <w:p w14:paraId="00624824" w14:textId="306447A9" w:rsidR="00C618B2" w:rsidRPr="00C618B2" w:rsidRDefault="00C618B2" w:rsidP="00C618B2">
            <w:pPr>
              <w:widowControl w:val="0"/>
              <w:spacing w:after="0"/>
              <w:jc w:val="center"/>
              <w:rPr>
                <w:rFonts w:ascii="Times New Roman" w:hAnsi="Times New Roman"/>
                <w:bCs/>
              </w:rPr>
            </w:pPr>
            <w:r w:rsidRPr="00C618B2">
              <w:rPr>
                <w:rFonts w:ascii="Times New Roman" w:hAnsi="Times New Roman"/>
                <w:bCs/>
              </w:rPr>
              <w:t>Дрова топливные</w:t>
            </w:r>
          </w:p>
        </w:tc>
        <w:tc>
          <w:tcPr>
            <w:tcW w:w="692" w:type="pct"/>
            <w:shd w:val="clear" w:color="auto" w:fill="auto"/>
          </w:tcPr>
          <w:p w14:paraId="55763E3B" w14:textId="77777777" w:rsidR="00C618B2" w:rsidRPr="00C618B2" w:rsidRDefault="00C618B2" w:rsidP="00C618B2">
            <w:pPr>
              <w:widowControl w:val="0"/>
              <w:spacing w:after="0"/>
              <w:jc w:val="center"/>
              <w:rPr>
                <w:rFonts w:ascii="Times New Roman" w:hAnsi="Times New Roman"/>
                <w:bCs/>
              </w:rPr>
            </w:pPr>
          </w:p>
        </w:tc>
        <w:tc>
          <w:tcPr>
            <w:tcW w:w="845" w:type="pct"/>
            <w:shd w:val="clear" w:color="auto" w:fill="auto"/>
          </w:tcPr>
          <w:p w14:paraId="343E3D45" w14:textId="77777777" w:rsidR="00C618B2" w:rsidRPr="00C618B2" w:rsidRDefault="00C618B2" w:rsidP="00C618B2">
            <w:pPr>
              <w:widowControl w:val="0"/>
              <w:spacing w:after="0"/>
              <w:jc w:val="center"/>
              <w:rPr>
                <w:rFonts w:ascii="Times New Roman" w:hAnsi="Times New Roman"/>
                <w:bCs/>
              </w:rPr>
            </w:pPr>
          </w:p>
        </w:tc>
        <w:tc>
          <w:tcPr>
            <w:tcW w:w="939" w:type="pct"/>
            <w:shd w:val="clear" w:color="auto" w:fill="auto"/>
          </w:tcPr>
          <w:p w14:paraId="52C14E24" w14:textId="77777777" w:rsidR="00C618B2" w:rsidRPr="00C618B2" w:rsidRDefault="00C618B2" w:rsidP="00C618B2">
            <w:pPr>
              <w:widowControl w:val="0"/>
              <w:spacing w:after="0"/>
              <w:jc w:val="center"/>
              <w:rPr>
                <w:rFonts w:ascii="Times New Roman" w:hAnsi="Times New Roman"/>
                <w:bCs/>
              </w:rPr>
            </w:pPr>
            <w:r w:rsidRPr="00C618B2">
              <w:rPr>
                <w:rFonts w:ascii="Segoe UI Symbol" w:hAnsi="Segoe UI Symbol" w:cs="Segoe UI Symbol"/>
                <w:bCs/>
              </w:rPr>
              <w:t>✓</w:t>
            </w:r>
          </w:p>
        </w:tc>
      </w:tr>
    </w:tbl>
    <w:p w14:paraId="411FF74A" w14:textId="3352920A" w:rsidR="00C618B2" w:rsidRPr="00C618B2" w:rsidRDefault="00C618B2" w:rsidP="00A51C45">
      <w:pPr>
        <w:widowControl w:val="0"/>
        <w:spacing w:after="0"/>
        <w:jc w:val="center"/>
        <w:rPr>
          <w:rFonts w:ascii="Times New Roman" w:hAnsi="Times New Roman"/>
          <w:b/>
        </w:rPr>
      </w:pPr>
    </w:p>
    <w:p w14:paraId="01B96437" w14:textId="77777777" w:rsidR="00C618B2" w:rsidRPr="00C618B2" w:rsidRDefault="00C618B2" w:rsidP="00A51C45">
      <w:pPr>
        <w:widowControl w:val="0"/>
        <w:spacing w:after="0"/>
        <w:jc w:val="center"/>
        <w:rPr>
          <w:rFonts w:ascii="Times New Roman" w:hAnsi="Times New Roman"/>
        </w:rPr>
      </w:pPr>
    </w:p>
    <w:p w14:paraId="3067160E" w14:textId="0CCCD604" w:rsidR="00712A06" w:rsidRPr="00C618B2" w:rsidRDefault="00712A06" w:rsidP="00A51C45">
      <w:pPr>
        <w:widowControl w:val="0"/>
        <w:spacing w:after="0" w:line="240" w:lineRule="auto"/>
        <w:jc w:val="both"/>
        <w:rPr>
          <w:rFonts w:ascii="Times New Roman" w:hAnsi="Times New Roman"/>
          <w:b/>
        </w:rPr>
      </w:pPr>
      <w:r w:rsidRPr="00C618B2">
        <w:rPr>
          <w:rFonts w:ascii="Times New Roman" w:hAnsi="Times New Roman"/>
          <w:b/>
        </w:rPr>
        <w:t xml:space="preserve">1. </w:t>
      </w:r>
      <w:r w:rsidR="00152980" w:rsidRPr="00C618B2">
        <w:rPr>
          <w:rFonts w:ascii="Times New Roman" w:hAnsi="Times New Roman"/>
          <w:b/>
        </w:rPr>
        <w:t>Описание объекта закупки:</w:t>
      </w:r>
    </w:p>
    <w:tbl>
      <w:tblPr>
        <w:tblW w:w="497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8"/>
        <w:gridCol w:w="1824"/>
        <w:gridCol w:w="5954"/>
        <w:gridCol w:w="752"/>
        <w:gridCol w:w="755"/>
      </w:tblGrid>
      <w:tr w:rsidR="00C618B2" w:rsidRPr="00C618B2" w14:paraId="647EFD77" w14:textId="77777777" w:rsidTr="00C618B2">
        <w:trPr>
          <w:jc w:val="center"/>
        </w:trPr>
        <w:tc>
          <w:tcPr>
            <w:tcW w:w="0" w:type="auto"/>
            <w:shd w:val="clear" w:color="auto" w:fill="auto"/>
            <w:vAlign w:val="center"/>
          </w:tcPr>
          <w:p w14:paraId="7DC5D905" w14:textId="77777777" w:rsidR="00C618B2" w:rsidRPr="00C618B2" w:rsidRDefault="00C618B2" w:rsidP="00A51C45">
            <w:pPr>
              <w:widowControl w:val="0"/>
              <w:spacing w:after="0" w:line="240" w:lineRule="auto"/>
              <w:jc w:val="center"/>
              <w:rPr>
                <w:rFonts w:ascii="Times New Roman" w:hAnsi="Times New Roman"/>
                <w:b/>
              </w:rPr>
            </w:pPr>
            <w:r w:rsidRPr="00C618B2">
              <w:rPr>
                <w:rFonts w:ascii="Times New Roman" w:hAnsi="Times New Roman"/>
                <w:b/>
              </w:rPr>
              <w:t>№</w:t>
            </w:r>
          </w:p>
        </w:tc>
        <w:tc>
          <w:tcPr>
            <w:tcW w:w="938" w:type="pct"/>
            <w:shd w:val="clear" w:color="auto" w:fill="auto"/>
            <w:vAlign w:val="center"/>
          </w:tcPr>
          <w:p w14:paraId="2A238F07" w14:textId="77777777" w:rsidR="00C618B2" w:rsidRPr="00C618B2" w:rsidRDefault="00C618B2" w:rsidP="00A51C45">
            <w:pPr>
              <w:widowControl w:val="0"/>
              <w:spacing w:after="0" w:line="240" w:lineRule="auto"/>
              <w:jc w:val="center"/>
              <w:rPr>
                <w:rFonts w:ascii="Times New Roman" w:hAnsi="Times New Roman"/>
                <w:b/>
              </w:rPr>
            </w:pPr>
            <w:r w:rsidRPr="00C618B2">
              <w:rPr>
                <w:rFonts w:ascii="Times New Roman" w:hAnsi="Times New Roman"/>
                <w:b/>
              </w:rPr>
              <w:t>Наименование</w:t>
            </w:r>
          </w:p>
        </w:tc>
        <w:tc>
          <w:tcPr>
            <w:tcW w:w="3062" w:type="pct"/>
            <w:shd w:val="clear" w:color="auto" w:fill="auto"/>
            <w:vAlign w:val="center"/>
          </w:tcPr>
          <w:p w14:paraId="3132BCE9" w14:textId="38AD1CEE" w:rsidR="00C618B2" w:rsidRPr="00C618B2" w:rsidRDefault="00C618B2" w:rsidP="00A51C45">
            <w:pPr>
              <w:widowControl w:val="0"/>
              <w:spacing w:after="0" w:line="240" w:lineRule="auto"/>
              <w:jc w:val="center"/>
              <w:rPr>
                <w:rFonts w:ascii="Times New Roman" w:hAnsi="Times New Roman"/>
                <w:b/>
              </w:rPr>
            </w:pPr>
            <w:r w:rsidRPr="00C618B2">
              <w:rPr>
                <w:rFonts w:ascii="Times New Roman" w:hAnsi="Times New Roman"/>
                <w:b/>
              </w:rPr>
              <w:t>Характеристики</w:t>
            </w:r>
          </w:p>
        </w:tc>
        <w:tc>
          <w:tcPr>
            <w:tcW w:w="0" w:type="auto"/>
            <w:shd w:val="clear" w:color="auto" w:fill="auto"/>
            <w:vAlign w:val="center"/>
          </w:tcPr>
          <w:p w14:paraId="0286076C" w14:textId="77777777" w:rsidR="00C618B2" w:rsidRPr="00C618B2" w:rsidRDefault="00C618B2" w:rsidP="00A51C45">
            <w:pPr>
              <w:widowControl w:val="0"/>
              <w:spacing w:after="0" w:line="240" w:lineRule="auto"/>
              <w:jc w:val="center"/>
              <w:rPr>
                <w:rFonts w:ascii="Times New Roman" w:hAnsi="Times New Roman"/>
                <w:b/>
              </w:rPr>
            </w:pPr>
            <w:r w:rsidRPr="00C618B2">
              <w:rPr>
                <w:rFonts w:ascii="Times New Roman" w:hAnsi="Times New Roman"/>
                <w:b/>
              </w:rPr>
              <w:t>Ед. изм.</w:t>
            </w:r>
          </w:p>
        </w:tc>
        <w:tc>
          <w:tcPr>
            <w:tcW w:w="0" w:type="auto"/>
            <w:shd w:val="clear" w:color="auto" w:fill="auto"/>
            <w:vAlign w:val="center"/>
          </w:tcPr>
          <w:p w14:paraId="6AD7665D" w14:textId="77777777" w:rsidR="00C618B2" w:rsidRPr="00C618B2" w:rsidRDefault="00C618B2" w:rsidP="00A51C45">
            <w:pPr>
              <w:widowControl w:val="0"/>
              <w:spacing w:after="0" w:line="240" w:lineRule="auto"/>
              <w:jc w:val="center"/>
              <w:rPr>
                <w:rFonts w:ascii="Times New Roman" w:hAnsi="Times New Roman"/>
                <w:b/>
              </w:rPr>
            </w:pPr>
            <w:r w:rsidRPr="00C618B2">
              <w:rPr>
                <w:rFonts w:ascii="Times New Roman" w:hAnsi="Times New Roman"/>
                <w:b/>
              </w:rPr>
              <w:t>Кол-во</w:t>
            </w:r>
          </w:p>
        </w:tc>
      </w:tr>
      <w:tr w:rsidR="00C618B2" w:rsidRPr="00C618B2" w14:paraId="00354578" w14:textId="77777777" w:rsidTr="00C618B2">
        <w:trPr>
          <w:jc w:val="center"/>
        </w:trPr>
        <w:tc>
          <w:tcPr>
            <w:tcW w:w="0" w:type="auto"/>
            <w:shd w:val="clear" w:color="auto" w:fill="auto"/>
          </w:tcPr>
          <w:p w14:paraId="76CE9C90" w14:textId="77777777" w:rsidR="00C618B2" w:rsidRPr="00C618B2" w:rsidRDefault="00C618B2" w:rsidP="00A51C45">
            <w:pPr>
              <w:widowControl w:val="0"/>
              <w:spacing w:after="0" w:line="240" w:lineRule="auto"/>
              <w:jc w:val="center"/>
              <w:rPr>
                <w:rFonts w:ascii="Times New Roman" w:hAnsi="Times New Roman"/>
              </w:rPr>
            </w:pPr>
            <w:r w:rsidRPr="00C618B2">
              <w:rPr>
                <w:rFonts w:ascii="Times New Roman" w:hAnsi="Times New Roman"/>
              </w:rPr>
              <w:t>1</w:t>
            </w:r>
          </w:p>
        </w:tc>
        <w:tc>
          <w:tcPr>
            <w:tcW w:w="938" w:type="pct"/>
            <w:shd w:val="clear" w:color="auto" w:fill="auto"/>
          </w:tcPr>
          <w:p w14:paraId="6F593473" w14:textId="77777777" w:rsidR="00C618B2" w:rsidRPr="00C618B2" w:rsidRDefault="00C618B2" w:rsidP="00A51C45">
            <w:pPr>
              <w:widowControl w:val="0"/>
              <w:spacing w:after="0" w:line="240" w:lineRule="auto"/>
              <w:jc w:val="center"/>
              <w:rPr>
                <w:rFonts w:ascii="Times New Roman" w:hAnsi="Times New Roman"/>
              </w:rPr>
            </w:pPr>
            <w:r w:rsidRPr="00C618B2">
              <w:rPr>
                <w:rFonts w:ascii="Times New Roman" w:hAnsi="Times New Roman"/>
              </w:rPr>
              <w:t>Дрова топливные</w:t>
            </w:r>
          </w:p>
        </w:tc>
        <w:tc>
          <w:tcPr>
            <w:tcW w:w="3062" w:type="pct"/>
            <w:shd w:val="clear" w:color="auto" w:fill="auto"/>
          </w:tcPr>
          <w:p w14:paraId="4C3E0E99" w14:textId="16D8F8A8" w:rsidR="00C618B2" w:rsidRPr="00C618B2" w:rsidRDefault="00C618B2" w:rsidP="00A51C45">
            <w:pPr>
              <w:widowControl w:val="0"/>
              <w:spacing w:after="0" w:line="240" w:lineRule="auto"/>
              <w:jc w:val="both"/>
              <w:rPr>
                <w:rFonts w:ascii="Times New Roman" w:hAnsi="Times New Roman"/>
              </w:rPr>
            </w:pPr>
            <w:r w:rsidRPr="00C618B2">
              <w:rPr>
                <w:rFonts w:ascii="Times New Roman" w:hAnsi="Times New Roman"/>
              </w:rPr>
              <w:t>Длина: не менее 1 и не более 6 м</w:t>
            </w:r>
          </w:p>
          <w:p w14:paraId="03C2CFF0" w14:textId="1CC7F5BD" w:rsidR="00C618B2" w:rsidRPr="00C618B2" w:rsidRDefault="00C618B2" w:rsidP="00A51C45">
            <w:pPr>
              <w:widowControl w:val="0"/>
              <w:spacing w:after="0" w:line="240" w:lineRule="auto"/>
              <w:jc w:val="both"/>
              <w:rPr>
                <w:rFonts w:ascii="Times New Roman" w:hAnsi="Times New Roman"/>
              </w:rPr>
            </w:pPr>
            <w:r w:rsidRPr="00C618B2">
              <w:rPr>
                <w:rFonts w:ascii="Times New Roman" w:hAnsi="Times New Roman"/>
              </w:rPr>
              <w:t>Толщина: не менее 100 и не более 300 мм</w:t>
            </w:r>
          </w:p>
          <w:p w14:paraId="63AFE12F" w14:textId="77777777" w:rsidR="00C618B2" w:rsidRPr="00C618B2" w:rsidRDefault="00C618B2" w:rsidP="00A51C45">
            <w:pPr>
              <w:widowControl w:val="0"/>
              <w:spacing w:after="0" w:line="240" w:lineRule="auto"/>
              <w:jc w:val="both"/>
              <w:rPr>
                <w:rFonts w:ascii="Times New Roman" w:hAnsi="Times New Roman"/>
              </w:rPr>
            </w:pPr>
            <w:r w:rsidRPr="00C618B2">
              <w:rPr>
                <w:rFonts w:ascii="Times New Roman" w:hAnsi="Times New Roman"/>
              </w:rPr>
              <w:t>Обугленные части не допускаются – соответствие</w:t>
            </w:r>
          </w:p>
          <w:p w14:paraId="6D5EAE59" w14:textId="77777777" w:rsidR="00C618B2" w:rsidRPr="00C618B2" w:rsidRDefault="00C618B2" w:rsidP="00A51C45">
            <w:pPr>
              <w:widowControl w:val="0"/>
              <w:spacing w:after="0" w:line="240" w:lineRule="auto"/>
              <w:rPr>
                <w:rFonts w:ascii="Times New Roman" w:eastAsia="Times New Roman" w:hAnsi="Times New Roman"/>
                <w:lang w:eastAsia="zh-CN"/>
              </w:rPr>
            </w:pPr>
            <w:r w:rsidRPr="00C618B2">
              <w:rPr>
                <w:rFonts w:ascii="Times New Roman" w:eastAsia="Times New Roman" w:hAnsi="Times New Roman"/>
                <w:lang w:eastAsia="zh-CN"/>
              </w:rPr>
              <w:t xml:space="preserve">Порода: смешанных лиственных и хвойных пород. </w:t>
            </w:r>
          </w:p>
          <w:p w14:paraId="64538A36" w14:textId="77777777" w:rsidR="00C618B2" w:rsidRPr="00C618B2" w:rsidRDefault="00C618B2" w:rsidP="00A51C45">
            <w:pPr>
              <w:widowControl w:val="0"/>
              <w:spacing w:after="0" w:line="240" w:lineRule="auto"/>
              <w:jc w:val="both"/>
              <w:rPr>
                <w:rFonts w:ascii="Times New Roman" w:eastAsia="Times New Roman" w:hAnsi="Times New Roman"/>
                <w:lang w:eastAsia="zh-CN"/>
              </w:rPr>
            </w:pPr>
            <w:r w:rsidRPr="00C618B2">
              <w:rPr>
                <w:rFonts w:ascii="Times New Roman" w:eastAsia="Times New Roman" w:hAnsi="Times New Roman"/>
                <w:lang w:eastAsia="zh-CN"/>
              </w:rPr>
              <w:t xml:space="preserve">В дровах не допускается наружная трухлявая гниль и поражение домовыми грибами. </w:t>
            </w:r>
          </w:p>
          <w:p w14:paraId="73EA1973" w14:textId="77777777" w:rsidR="00C618B2" w:rsidRPr="00C618B2" w:rsidRDefault="00C618B2" w:rsidP="00A51C45">
            <w:pPr>
              <w:widowControl w:val="0"/>
              <w:spacing w:after="0" w:line="240" w:lineRule="auto"/>
              <w:jc w:val="both"/>
              <w:rPr>
                <w:rFonts w:ascii="Times New Roman" w:eastAsia="Times New Roman" w:hAnsi="Times New Roman"/>
                <w:lang w:eastAsia="zh-CN"/>
              </w:rPr>
            </w:pPr>
            <w:r w:rsidRPr="00C618B2">
              <w:rPr>
                <w:rFonts w:ascii="Times New Roman" w:eastAsia="Times New Roman" w:hAnsi="Times New Roman"/>
                <w:lang w:eastAsia="zh-CN"/>
              </w:rPr>
              <w:t xml:space="preserve">Дрова должны быть не загрязненные и очищены от сучьев. </w:t>
            </w:r>
          </w:p>
          <w:p w14:paraId="76DF36D4" w14:textId="5F4087A9" w:rsidR="00C618B2" w:rsidRPr="00C618B2" w:rsidRDefault="00C618B2" w:rsidP="00A51C45">
            <w:pPr>
              <w:widowControl w:val="0"/>
              <w:spacing w:after="0" w:line="240" w:lineRule="auto"/>
              <w:jc w:val="both"/>
              <w:rPr>
                <w:rFonts w:ascii="Times New Roman" w:hAnsi="Times New Roman"/>
              </w:rPr>
            </w:pPr>
            <w:r w:rsidRPr="00C618B2">
              <w:rPr>
                <w:rFonts w:ascii="Times New Roman" w:eastAsia="Times New Roman" w:hAnsi="Times New Roman"/>
                <w:lang w:eastAsia="zh-CN"/>
              </w:rPr>
              <w:t>Высота оставшихся сучьев: не более 30 мм</w:t>
            </w:r>
          </w:p>
        </w:tc>
        <w:tc>
          <w:tcPr>
            <w:tcW w:w="0" w:type="auto"/>
            <w:shd w:val="clear" w:color="auto" w:fill="auto"/>
          </w:tcPr>
          <w:p w14:paraId="6C474C23" w14:textId="77777777" w:rsidR="00C618B2" w:rsidRPr="00C618B2" w:rsidRDefault="00C618B2" w:rsidP="00A51C45">
            <w:pPr>
              <w:widowControl w:val="0"/>
              <w:spacing w:after="0" w:line="240" w:lineRule="auto"/>
              <w:jc w:val="center"/>
              <w:rPr>
                <w:rFonts w:ascii="Times New Roman" w:hAnsi="Times New Roman"/>
                <w:highlight w:val="yellow"/>
              </w:rPr>
            </w:pPr>
            <w:r w:rsidRPr="00C618B2">
              <w:rPr>
                <w:rFonts w:ascii="Times New Roman" w:hAnsi="Times New Roman"/>
              </w:rPr>
              <w:t>м</w:t>
            </w:r>
            <w:r w:rsidRPr="00C618B2">
              <w:rPr>
                <w:rFonts w:ascii="Times New Roman" w:hAnsi="Times New Roman"/>
                <w:vertAlign w:val="superscript"/>
              </w:rPr>
              <w:t>3</w:t>
            </w:r>
          </w:p>
        </w:tc>
        <w:tc>
          <w:tcPr>
            <w:tcW w:w="0" w:type="auto"/>
            <w:shd w:val="clear" w:color="auto" w:fill="auto"/>
          </w:tcPr>
          <w:p w14:paraId="0640D4ED" w14:textId="10459E8E" w:rsidR="00C618B2" w:rsidRPr="00C618B2" w:rsidRDefault="00C618B2" w:rsidP="00A51C45">
            <w:pPr>
              <w:widowControl w:val="0"/>
              <w:spacing w:after="0" w:line="240" w:lineRule="auto"/>
              <w:jc w:val="center"/>
              <w:rPr>
                <w:rFonts w:ascii="Times New Roman" w:hAnsi="Times New Roman"/>
                <w:highlight w:val="yellow"/>
              </w:rPr>
            </w:pPr>
            <w:r w:rsidRPr="00C618B2">
              <w:rPr>
                <w:rFonts w:ascii="Times New Roman" w:hAnsi="Times New Roman"/>
              </w:rPr>
              <w:t>500</w:t>
            </w:r>
          </w:p>
        </w:tc>
        <w:bookmarkStart w:id="0" w:name="_GoBack"/>
        <w:bookmarkEnd w:id="0"/>
      </w:tr>
    </w:tbl>
    <w:p w14:paraId="7A9773DC" w14:textId="44B4807C" w:rsidR="00712A06" w:rsidRPr="00C618B2" w:rsidRDefault="00712A06" w:rsidP="00A51C45">
      <w:pPr>
        <w:widowControl w:val="0"/>
        <w:spacing w:after="0" w:line="259" w:lineRule="auto"/>
        <w:jc w:val="both"/>
        <w:rPr>
          <w:rFonts w:ascii="Times New Roman" w:hAnsi="Times New Roman"/>
          <w:bCs/>
        </w:rPr>
      </w:pPr>
      <w:r w:rsidRPr="00C618B2">
        <w:rPr>
          <w:rFonts w:ascii="Times New Roman" w:hAnsi="Times New Roman"/>
          <w:b/>
        </w:rPr>
        <w:t xml:space="preserve">2. Место поставки и приемка Товара: </w:t>
      </w:r>
      <w:r w:rsidRPr="00C618B2">
        <w:rPr>
          <w:rFonts w:ascii="Times New Roman" w:hAnsi="Times New Roman"/>
        </w:rPr>
        <w:t>165100, Архангельская область, Вельский район, п. Кулой, ул. Пушкина</w:t>
      </w:r>
      <w:r w:rsidR="004C121B" w:rsidRPr="00C618B2">
        <w:rPr>
          <w:rFonts w:ascii="Times New Roman" w:hAnsi="Times New Roman"/>
        </w:rPr>
        <w:t xml:space="preserve">, </w:t>
      </w:r>
      <w:r w:rsidRPr="00C618B2">
        <w:rPr>
          <w:rFonts w:ascii="Times New Roman" w:hAnsi="Times New Roman"/>
        </w:rPr>
        <w:t>д.</w:t>
      </w:r>
      <w:r w:rsidR="004C121B" w:rsidRPr="00C618B2">
        <w:rPr>
          <w:rFonts w:ascii="Times New Roman" w:hAnsi="Times New Roman"/>
        </w:rPr>
        <w:t xml:space="preserve"> </w:t>
      </w:r>
      <w:r w:rsidRPr="00C618B2">
        <w:rPr>
          <w:rFonts w:ascii="Times New Roman" w:hAnsi="Times New Roman"/>
        </w:rPr>
        <w:t>2а строение 5.</w:t>
      </w:r>
    </w:p>
    <w:p w14:paraId="1F44A69B" w14:textId="77777777" w:rsidR="00712A06" w:rsidRPr="00C618B2" w:rsidRDefault="00712A06" w:rsidP="00A51C45">
      <w:pPr>
        <w:widowControl w:val="0"/>
        <w:spacing w:after="0" w:line="259" w:lineRule="auto"/>
        <w:jc w:val="both"/>
        <w:rPr>
          <w:rFonts w:ascii="Times New Roman" w:hAnsi="Times New Roman"/>
        </w:rPr>
      </w:pPr>
      <w:r w:rsidRPr="00C618B2">
        <w:rPr>
          <w:rFonts w:ascii="Times New Roman" w:hAnsi="Times New Roman"/>
        </w:rPr>
        <w:t>2.1. Транспортные расходы, погрузочно-разгрузочные работы, связанные с доставкой Товара до места поставки включены в стоимость Товара.</w:t>
      </w:r>
    </w:p>
    <w:p w14:paraId="2F5E4C93" w14:textId="6CF94FCA" w:rsidR="00712A06" w:rsidRPr="00C618B2" w:rsidRDefault="00712A06" w:rsidP="00A51C45">
      <w:pPr>
        <w:widowControl w:val="0"/>
        <w:spacing w:after="0" w:line="259" w:lineRule="auto"/>
        <w:jc w:val="both"/>
        <w:rPr>
          <w:rFonts w:ascii="Times New Roman" w:hAnsi="Times New Roman"/>
        </w:rPr>
      </w:pPr>
      <w:r w:rsidRPr="00C618B2">
        <w:rPr>
          <w:rFonts w:ascii="Times New Roman" w:hAnsi="Times New Roman"/>
          <w:b/>
        </w:rPr>
        <w:t xml:space="preserve">3. </w:t>
      </w:r>
      <w:bookmarkStart w:id="1" w:name="_Hlk209096565"/>
      <w:r w:rsidRPr="00C618B2">
        <w:rPr>
          <w:rFonts w:ascii="Times New Roman" w:hAnsi="Times New Roman"/>
          <w:b/>
        </w:rPr>
        <w:t>Срок поставки:</w:t>
      </w:r>
      <w:r w:rsidRPr="00C618B2">
        <w:rPr>
          <w:rFonts w:ascii="Times New Roman" w:hAnsi="Times New Roman"/>
        </w:rPr>
        <w:t xml:space="preserve"> </w:t>
      </w:r>
      <w:bookmarkStart w:id="2" w:name="_Hlk209096526"/>
      <w:bookmarkEnd w:id="1"/>
      <w:r w:rsidRPr="00C618B2">
        <w:rPr>
          <w:rFonts w:ascii="Times New Roman" w:hAnsi="Times New Roman"/>
        </w:rPr>
        <w:t>с момента заключения договора по</w:t>
      </w:r>
      <w:r w:rsidR="0068052B" w:rsidRPr="00C618B2">
        <w:rPr>
          <w:rFonts w:ascii="Times New Roman" w:hAnsi="Times New Roman"/>
        </w:rPr>
        <w:t xml:space="preserve"> </w:t>
      </w:r>
      <w:r w:rsidR="00674BC3" w:rsidRPr="00C618B2">
        <w:rPr>
          <w:rFonts w:ascii="Times New Roman" w:hAnsi="Times New Roman"/>
        </w:rPr>
        <w:t>28</w:t>
      </w:r>
      <w:r w:rsidR="00246B2E" w:rsidRPr="00C618B2">
        <w:rPr>
          <w:rFonts w:ascii="Times New Roman" w:hAnsi="Times New Roman"/>
        </w:rPr>
        <w:t>.</w:t>
      </w:r>
      <w:r w:rsidR="0068052B" w:rsidRPr="00C618B2">
        <w:rPr>
          <w:rFonts w:ascii="Times New Roman" w:hAnsi="Times New Roman"/>
        </w:rPr>
        <w:t>0</w:t>
      </w:r>
      <w:r w:rsidR="00674BC3" w:rsidRPr="00C618B2">
        <w:rPr>
          <w:rFonts w:ascii="Times New Roman" w:hAnsi="Times New Roman"/>
        </w:rPr>
        <w:t>2</w:t>
      </w:r>
      <w:r w:rsidR="0068052B" w:rsidRPr="00C618B2">
        <w:rPr>
          <w:rFonts w:ascii="Times New Roman" w:hAnsi="Times New Roman"/>
        </w:rPr>
        <w:t>.202</w:t>
      </w:r>
      <w:r w:rsidR="00674BC3" w:rsidRPr="00C618B2">
        <w:rPr>
          <w:rFonts w:ascii="Times New Roman" w:hAnsi="Times New Roman"/>
        </w:rPr>
        <w:t>7</w:t>
      </w:r>
      <w:r w:rsidR="0068052B" w:rsidRPr="00C618B2">
        <w:rPr>
          <w:rFonts w:ascii="Times New Roman" w:hAnsi="Times New Roman"/>
        </w:rPr>
        <w:t>г.</w:t>
      </w:r>
      <w:r w:rsidR="00246B2E" w:rsidRPr="00C618B2">
        <w:rPr>
          <w:rFonts w:ascii="Times New Roman" w:hAnsi="Times New Roman"/>
        </w:rPr>
        <w:t xml:space="preserve"> Поставка осуществляется </w:t>
      </w:r>
      <w:r w:rsidR="0068052B" w:rsidRPr="00C618B2">
        <w:rPr>
          <w:rFonts w:ascii="Times New Roman" w:hAnsi="Times New Roman"/>
        </w:rPr>
        <w:t>согласно графику поставки дров</w:t>
      </w:r>
      <w:r w:rsidRPr="00C618B2">
        <w:rPr>
          <w:rFonts w:ascii="Times New Roman" w:hAnsi="Times New Roman"/>
        </w:rPr>
        <w:t>.</w:t>
      </w:r>
    </w:p>
    <w:p w14:paraId="2A90C294" w14:textId="4F7B3E1F" w:rsidR="0068052B" w:rsidRPr="00C618B2" w:rsidRDefault="0068052B" w:rsidP="0068052B">
      <w:pPr>
        <w:widowControl w:val="0"/>
        <w:spacing w:after="0" w:line="259" w:lineRule="auto"/>
        <w:jc w:val="both"/>
        <w:rPr>
          <w:rFonts w:ascii="Times New Roman" w:hAnsi="Times New Roman"/>
        </w:rPr>
      </w:pPr>
      <w:bookmarkStart w:id="3" w:name="_Hlk209096540"/>
      <w:bookmarkEnd w:id="2"/>
      <w:r w:rsidRPr="00C618B2">
        <w:rPr>
          <w:rFonts w:ascii="Times New Roman" w:hAnsi="Times New Roman"/>
        </w:rPr>
        <w:t xml:space="preserve">График поставки дров: </w:t>
      </w:r>
      <w:r w:rsidR="00674BC3" w:rsidRPr="00C618B2">
        <w:rPr>
          <w:rFonts w:ascii="Times New Roman" w:hAnsi="Times New Roman"/>
        </w:rPr>
        <w:t>20</w:t>
      </w:r>
      <w:r w:rsidRPr="00C618B2">
        <w:rPr>
          <w:rFonts w:ascii="Times New Roman" w:hAnsi="Times New Roman"/>
        </w:rPr>
        <w:t xml:space="preserve">0 </w:t>
      </w:r>
      <w:r w:rsidR="00FF26A2" w:rsidRPr="00C618B2">
        <w:rPr>
          <w:rFonts w:ascii="Times New Roman" w:hAnsi="Times New Roman"/>
        </w:rPr>
        <w:t>м</w:t>
      </w:r>
      <w:r w:rsidR="00FF26A2" w:rsidRPr="00C618B2">
        <w:rPr>
          <w:rFonts w:ascii="Times New Roman" w:hAnsi="Times New Roman"/>
          <w:vertAlign w:val="superscript"/>
        </w:rPr>
        <w:t>3</w:t>
      </w:r>
      <w:r w:rsidR="00607A08" w:rsidRPr="00C618B2">
        <w:rPr>
          <w:rFonts w:ascii="Times New Roman" w:hAnsi="Times New Roman"/>
          <w:vertAlign w:val="superscript"/>
        </w:rPr>
        <w:t xml:space="preserve"> </w:t>
      </w:r>
      <w:r w:rsidRPr="00C618B2">
        <w:rPr>
          <w:rFonts w:ascii="Times New Roman" w:hAnsi="Times New Roman"/>
        </w:rPr>
        <w:t>до 30.11.202</w:t>
      </w:r>
      <w:r w:rsidR="00674BC3" w:rsidRPr="00C618B2">
        <w:rPr>
          <w:rFonts w:ascii="Times New Roman" w:hAnsi="Times New Roman"/>
        </w:rPr>
        <w:t>6</w:t>
      </w:r>
      <w:r w:rsidR="00607A08" w:rsidRPr="00C618B2">
        <w:rPr>
          <w:rFonts w:ascii="Times New Roman" w:hAnsi="Times New Roman"/>
        </w:rPr>
        <w:t>г.</w:t>
      </w:r>
      <w:r w:rsidRPr="00C618B2">
        <w:rPr>
          <w:rFonts w:ascii="Times New Roman" w:hAnsi="Times New Roman"/>
        </w:rPr>
        <w:t>;</w:t>
      </w:r>
    </w:p>
    <w:p w14:paraId="0E85783E" w14:textId="02B17147" w:rsidR="0068052B" w:rsidRPr="00C618B2" w:rsidRDefault="00607A08" w:rsidP="00607A08">
      <w:pPr>
        <w:widowControl w:val="0"/>
        <w:spacing w:after="0" w:line="259" w:lineRule="auto"/>
        <w:jc w:val="both"/>
        <w:rPr>
          <w:rFonts w:ascii="Times New Roman" w:hAnsi="Times New Roman"/>
        </w:rPr>
      </w:pPr>
      <w:r w:rsidRPr="00C618B2">
        <w:rPr>
          <w:rFonts w:ascii="Times New Roman" w:hAnsi="Times New Roman"/>
        </w:rPr>
        <w:t xml:space="preserve">                                         </w:t>
      </w:r>
      <w:r w:rsidR="0068052B" w:rsidRPr="00C618B2">
        <w:rPr>
          <w:rFonts w:ascii="Times New Roman" w:hAnsi="Times New Roman"/>
        </w:rPr>
        <w:t>1</w:t>
      </w:r>
      <w:r w:rsidR="00674BC3" w:rsidRPr="00C618B2">
        <w:rPr>
          <w:rFonts w:ascii="Times New Roman" w:hAnsi="Times New Roman"/>
        </w:rPr>
        <w:t>0</w:t>
      </w:r>
      <w:r w:rsidR="0068052B" w:rsidRPr="00C618B2">
        <w:rPr>
          <w:rFonts w:ascii="Times New Roman" w:hAnsi="Times New Roman"/>
        </w:rPr>
        <w:t xml:space="preserve">0 </w:t>
      </w:r>
      <w:r w:rsidR="00FF26A2" w:rsidRPr="00C618B2">
        <w:rPr>
          <w:rFonts w:ascii="Times New Roman" w:hAnsi="Times New Roman"/>
        </w:rPr>
        <w:t>м</w:t>
      </w:r>
      <w:r w:rsidR="00FF26A2" w:rsidRPr="00C618B2">
        <w:rPr>
          <w:rFonts w:ascii="Times New Roman" w:hAnsi="Times New Roman"/>
          <w:vertAlign w:val="superscript"/>
        </w:rPr>
        <w:t>3</w:t>
      </w:r>
      <w:r w:rsidRPr="00C618B2">
        <w:rPr>
          <w:rFonts w:ascii="Times New Roman" w:hAnsi="Times New Roman"/>
          <w:vertAlign w:val="superscript"/>
        </w:rPr>
        <w:t xml:space="preserve"> </w:t>
      </w:r>
      <w:r w:rsidR="0068052B" w:rsidRPr="00C618B2">
        <w:rPr>
          <w:rFonts w:ascii="Times New Roman" w:hAnsi="Times New Roman"/>
        </w:rPr>
        <w:t>до 31.12.202</w:t>
      </w:r>
      <w:r w:rsidR="00674BC3" w:rsidRPr="00C618B2">
        <w:rPr>
          <w:rFonts w:ascii="Times New Roman" w:hAnsi="Times New Roman"/>
        </w:rPr>
        <w:t>6</w:t>
      </w:r>
      <w:r w:rsidRPr="00C618B2">
        <w:rPr>
          <w:rFonts w:ascii="Times New Roman" w:hAnsi="Times New Roman"/>
        </w:rPr>
        <w:t>г.</w:t>
      </w:r>
      <w:r w:rsidR="0068052B" w:rsidRPr="00C618B2">
        <w:rPr>
          <w:rFonts w:ascii="Times New Roman" w:hAnsi="Times New Roman"/>
        </w:rPr>
        <w:t>;</w:t>
      </w:r>
    </w:p>
    <w:p w14:paraId="31629926" w14:textId="518C7E17" w:rsidR="0068052B" w:rsidRPr="00C618B2" w:rsidRDefault="0068052B" w:rsidP="0068052B">
      <w:pPr>
        <w:widowControl w:val="0"/>
        <w:spacing w:after="0" w:line="259" w:lineRule="auto"/>
        <w:ind w:firstLine="2268"/>
        <w:jc w:val="both"/>
        <w:rPr>
          <w:rFonts w:ascii="Times New Roman" w:hAnsi="Times New Roman"/>
        </w:rPr>
      </w:pPr>
      <w:r w:rsidRPr="00C618B2">
        <w:rPr>
          <w:rFonts w:ascii="Times New Roman" w:hAnsi="Times New Roman"/>
        </w:rPr>
        <w:t>1</w:t>
      </w:r>
      <w:r w:rsidR="00674BC3" w:rsidRPr="00C618B2">
        <w:rPr>
          <w:rFonts w:ascii="Times New Roman" w:hAnsi="Times New Roman"/>
        </w:rPr>
        <w:t>0</w:t>
      </w:r>
      <w:r w:rsidRPr="00C618B2">
        <w:rPr>
          <w:rFonts w:ascii="Times New Roman" w:hAnsi="Times New Roman"/>
        </w:rPr>
        <w:t xml:space="preserve">0 </w:t>
      </w:r>
      <w:r w:rsidR="00FF26A2" w:rsidRPr="00C618B2">
        <w:rPr>
          <w:rFonts w:ascii="Times New Roman" w:hAnsi="Times New Roman"/>
        </w:rPr>
        <w:t>м</w:t>
      </w:r>
      <w:r w:rsidR="00FF26A2" w:rsidRPr="00C618B2">
        <w:rPr>
          <w:rFonts w:ascii="Times New Roman" w:hAnsi="Times New Roman"/>
          <w:vertAlign w:val="superscript"/>
        </w:rPr>
        <w:t>3</w:t>
      </w:r>
      <w:r w:rsidRPr="00C618B2">
        <w:rPr>
          <w:rFonts w:ascii="Times New Roman" w:hAnsi="Times New Roman"/>
        </w:rPr>
        <w:t xml:space="preserve"> до 31.01.202</w:t>
      </w:r>
      <w:r w:rsidR="00674BC3" w:rsidRPr="00C618B2">
        <w:rPr>
          <w:rFonts w:ascii="Times New Roman" w:hAnsi="Times New Roman"/>
        </w:rPr>
        <w:t>7</w:t>
      </w:r>
      <w:r w:rsidR="00607A08" w:rsidRPr="00C618B2">
        <w:rPr>
          <w:rFonts w:ascii="Times New Roman" w:hAnsi="Times New Roman"/>
        </w:rPr>
        <w:t>г.</w:t>
      </w:r>
      <w:r w:rsidRPr="00C618B2">
        <w:rPr>
          <w:rFonts w:ascii="Times New Roman" w:hAnsi="Times New Roman"/>
        </w:rPr>
        <w:t>;</w:t>
      </w:r>
    </w:p>
    <w:p w14:paraId="2E9A0A3E" w14:textId="072C6C55" w:rsidR="0068052B" w:rsidRPr="00C618B2" w:rsidRDefault="0068052B" w:rsidP="0068052B">
      <w:pPr>
        <w:widowControl w:val="0"/>
        <w:spacing w:after="0" w:line="259" w:lineRule="auto"/>
        <w:ind w:firstLine="2268"/>
        <w:jc w:val="both"/>
        <w:rPr>
          <w:rFonts w:ascii="Times New Roman" w:hAnsi="Times New Roman"/>
        </w:rPr>
      </w:pPr>
      <w:r w:rsidRPr="00C618B2">
        <w:rPr>
          <w:rFonts w:ascii="Times New Roman" w:hAnsi="Times New Roman"/>
        </w:rPr>
        <w:t xml:space="preserve">100 </w:t>
      </w:r>
      <w:r w:rsidR="00FF26A2" w:rsidRPr="00C618B2">
        <w:rPr>
          <w:rFonts w:ascii="Times New Roman" w:hAnsi="Times New Roman"/>
        </w:rPr>
        <w:t>м</w:t>
      </w:r>
      <w:r w:rsidR="00FF26A2" w:rsidRPr="00C618B2">
        <w:rPr>
          <w:rFonts w:ascii="Times New Roman" w:hAnsi="Times New Roman"/>
          <w:vertAlign w:val="superscript"/>
        </w:rPr>
        <w:t>3</w:t>
      </w:r>
      <w:r w:rsidR="00607A08" w:rsidRPr="00C618B2">
        <w:rPr>
          <w:rFonts w:ascii="Times New Roman" w:hAnsi="Times New Roman"/>
          <w:vertAlign w:val="superscript"/>
        </w:rPr>
        <w:t xml:space="preserve"> </w:t>
      </w:r>
      <w:r w:rsidRPr="00C618B2">
        <w:rPr>
          <w:rFonts w:ascii="Times New Roman" w:hAnsi="Times New Roman"/>
        </w:rPr>
        <w:t>до 28.02.202</w:t>
      </w:r>
      <w:r w:rsidR="00674BC3" w:rsidRPr="00C618B2">
        <w:rPr>
          <w:rFonts w:ascii="Times New Roman" w:hAnsi="Times New Roman"/>
        </w:rPr>
        <w:t>7</w:t>
      </w:r>
      <w:r w:rsidR="00607A08" w:rsidRPr="00C618B2">
        <w:rPr>
          <w:rFonts w:ascii="Times New Roman" w:hAnsi="Times New Roman"/>
        </w:rPr>
        <w:t>г.</w:t>
      </w:r>
    </w:p>
    <w:bookmarkEnd w:id="3"/>
    <w:p w14:paraId="4FAC6BB5" w14:textId="77777777" w:rsidR="00712A06" w:rsidRPr="00C618B2" w:rsidRDefault="00712A06" w:rsidP="00A51C45">
      <w:pPr>
        <w:widowControl w:val="0"/>
        <w:spacing w:after="0" w:line="259" w:lineRule="auto"/>
        <w:jc w:val="both"/>
        <w:rPr>
          <w:rFonts w:ascii="Times New Roman" w:hAnsi="Times New Roman"/>
        </w:rPr>
      </w:pPr>
      <w:r w:rsidRPr="00C618B2">
        <w:rPr>
          <w:rFonts w:ascii="Times New Roman" w:eastAsia="NSimSun" w:hAnsi="Times New Roman"/>
        </w:rPr>
        <w:t>3.1. Поставщик несет ответственность за ненадлежащую транспортировку товара, не обеспечивающую сохранность товара при его хранении и транспортировании.</w:t>
      </w:r>
    </w:p>
    <w:p w14:paraId="60A3ADE1" w14:textId="77777777" w:rsidR="00152980" w:rsidRPr="00C618B2" w:rsidRDefault="00152980" w:rsidP="00152980">
      <w:pPr>
        <w:spacing w:after="0"/>
        <w:rPr>
          <w:rFonts w:ascii="Times New Roman" w:hAnsi="Times New Roman"/>
          <w:b/>
        </w:rPr>
      </w:pPr>
      <w:r w:rsidRPr="00C618B2">
        <w:rPr>
          <w:rFonts w:ascii="Times New Roman" w:hAnsi="Times New Roman"/>
          <w:b/>
        </w:rPr>
        <w:t xml:space="preserve">4. Требования к качеству, безопасности товара: </w:t>
      </w:r>
    </w:p>
    <w:p w14:paraId="0252693C" w14:textId="77777777" w:rsidR="00152980" w:rsidRPr="00C618B2" w:rsidRDefault="00152980" w:rsidP="00152980">
      <w:pPr>
        <w:spacing w:after="0"/>
        <w:rPr>
          <w:rFonts w:ascii="Times New Roman" w:hAnsi="Times New Roman"/>
          <w:bCs/>
        </w:rPr>
      </w:pPr>
      <w:r w:rsidRPr="00C618B2">
        <w:rPr>
          <w:rFonts w:ascii="Times New Roman" w:hAnsi="Times New Roman"/>
          <w:bCs/>
        </w:rPr>
        <w:t>4.1. Поставляемый товар должен соответствовать заданным функциональным и качественным характеристикам.</w:t>
      </w:r>
    </w:p>
    <w:p w14:paraId="2E9BC3C4" w14:textId="77777777" w:rsidR="00152980" w:rsidRPr="00C618B2" w:rsidRDefault="00152980" w:rsidP="00152980">
      <w:pPr>
        <w:spacing w:after="0"/>
        <w:rPr>
          <w:rFonts w:ascii="Times New Roman" w:hAnsi="Times New Roman"/>
          <w:bCs/>
        </w:rPr>
      </w:pPr>
      <w:r w:rsidRPr="00C618B2">
        <w:rPr>
          <w:rFonts w:ascii="Times New Roman" w:hAnsi="Times New Roman"/>
          <w:bC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28B20D0D" w14:textId="77777777" w:rsidR="00152980" w:rsidRPr="00C618B2" w:rsidRDefault="00152980" w:rsidP="00152980">
      <w:pPr>
        <w:spacing w:after="0"/>
        <w:rPr>
          <w:rFonts w:ascii="Times New Roman" w:hAnsi="Times New Roman"/>
          <w:bCs/>
        </w:rPr>
      </w:pPr>
      <w:r w:rsidRPr="00C618B2">
        <w:rPr>
          <w:rFonts w:ascii="Times New Roman" w:hAnsi="Times New Roman"/>
          <w:bCs/>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51AB63D8" w14:textId="77777777" w:rsidR="00152980" w:rsidRPr="00C618B2" w:rsidRDefault="00152980" w:rsidP="00152980">
      <w:pPr>
        <w:spacing w:after="0"/>
        <w:rPr>
          <w:rFonts w:ascii="Times New Roman" w:hAnsi="Times New Roman"/>
          <w:bCs/>
        </w:rPr>
      </w:pPr>
      <w:r w:rsidRPr="00C618B2">
        <w:rPr>
          <w:rFonts w:ascii="Times New Roman" w:hAnsi="Times New Roman"/>
          <w:bC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722312F" w14:textId="77777777" w:rsidR="00152980" w:rsidRPr="00C618B2" w:rsidRDefault="00152980" w:rsidP="00152980">
      <w:pPr>
        <w:spacing w:after="0"/>
        <w:rPr>
          <w:rFonts w:ascii="Times New Roman" w:hAnsi="Times New Roman"/>
          <w:bCs/>
        </w:rPr>
      </w:pPr>
      <w:r w:rsidRPr="00C618B2">
        <w:rPr>
          <w:rFonts w:ascii="Times New Roman" w:hAnsi="Times New Roman"/>
          <w:bC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5C59824" w14:textId="77777777" w:rsidR="00152980" w:rsidRPr="00C618B2" w:rsidRDefault="00152980" w:rsidP="00152980">
      <w:pPr>
        <w:spacing w:after="0"/>
        <w:rPr>
          <w:rFonts w:ascii="Times New Roman" w:hAnsi="Times New Roman"/>
          <w:b/>
        </w:rPr>
      </w:pPr>
      <w:r w:rsidRPr="00C618B2">
        <w:rPr>
          <w:rFonts w:ascii="Times New Roman" w:hAnsi="Times New Roman"/>
          <w:b/>
        </w:rPr>
        <w:t>5. Требования к упаковке и маркировке поставляемого товара:</w:t>
      </w:r>
    </w:p>
    <w:p w14:paraId="786A5C2A" w14:textId="77777777" w:rsidR="00152980" w:rsidRPr="00C618B2" w:rsidRDefault="00152980" w:rsidP="00152980">
      <w:pPr>
        <w:spacing w:after="0"/>
        <w:rPr>
          <w:rFonts w:ascii="Times New Roman" w:hAnsi="Times New Roman"/>
          <w:bCs/>
        </w:rPr>
      </w:pPr>
      <w:r w:rsidRPr="00C618B2">
        <w:rPr>
          <w:rFonts w:ascii="Times New Roman" w:hAnsi="Times New Roman"/>
          <w:bCs/>
        </w:rPr>
        <w:lastRenderedPageBreak/>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235EB537" w14:textId="77777777" w:rsidR="00152980" w:rsidRPr="00C618B2" w:rsidRDefault="00152980" w:rsidP="00152980">
      <w:pPr>
        <w:spacing w:after="0"/>
        <w:rPr>
          <w:rFonts w:ascii="Times New Roman" w:hAnsi="Times New Roman"/>
          <w:bCs/>
        </w:rPr>
      </w:pPr>
      <w:r w:rsidRPr="00C618B2">
        <w:rPr>
          <w:rFonts w:ascii="Times New Roman" w:hAnsi="Times New Roman"/>
          <w:bCs/>
        </w:rPr>
        <w:t>5.2. Поставщик должен обеспечить упаковку товара, способную предотвратить его повреждение или порчу во время перевозки. Тара и упаковка должны быть прочными, сухими, без нарушения целостности со специальной маркировкой.</w:t>
      </w:r>
    </w:p>
    <w:p w14:paraId="035ABF7F" w14:textId="77777777" w:rsidR="00152980" w:rsidRPr="00C618B2" w:rsidRDefault="00152980" w:rsidP="00152980">
      <w:pPr>
        <w:spacing w:after="0"/>
        <w:rPr>
          <w:rFonts w:ascii="Times New Roman" w:hAnsi="Times New Roman"/>
          <w:bCs/>
        </w:rPr>
      </w:pPr>
      <w:r w:rsidRPr="00C618B2">
        <w:rPr>
          <w:rFonts w:ascii="Times New Roman" w:hAnsi="Times New Roman"/>
          <w:bCs/>
        </w:rPr>
        <w:t>5.3. Поставщик несет ответственность за ненадлежащую упаковку, не обеспечивающую сохранность товара при его хранении и транспортировании.</w:t>
      </w:r>
    </w:p>
    <w:p w14:paraId="4B712DAC" w14:textId="77777777" w:rsidR="00152980" w:rsidRPr="00C618B2" w:rsidRDefault="00152980" w:rsidP="00152980">
      <w:pPr>
        <w:spacing w:after="0"/>
        <w:rPr>
          <w:rFonts w:ascii="Times New Roman" w:hAnsi="Times New Roman"/>
          <w:bCs/>
        </w:rPr>
      </w:pPr>
      <w:r w:rsidRPr="00C618B2">
        <w:rPr>
          <w:rFonts w:ascii="Times New Roman" w:hAnsi="Times New Roman"/>
          <w:bC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FF204B6" w14:textId="77777777" w:rsidR="00152980" w:rsidRPr="00C618B2" w:rsidRDefault="00152980" w:rsidP="00152980">
      <w:pPr>
        <w:spacing w:after="0"/>
        <w:rPr>
          <w:rFonts w:ascii="Times New Roman" w:hAnsi="Times New Roman"/>
          <w:b/>
        </w:rPr>
      </w:pPr>
      <w:r w:rsidRPr="00C618B2">
        <w:rPr>
          <w:rFonts w:ascii="Times New Roman" w:hAnsi="Times New Roman"/>
          <w:b/>
        </w:rPr>
        <w:t>6. Требования к гарантийному сроку товара и (или) объему предоставления гарантий качества товара:</w:t>
      </w:r>
    </w:p>
    <w:p w14:paraId="12ABA32B" w14:textId="77777777" w:rsidR="00152980" w:rsidRPr="00C618B2" w:rsidRDefault="00152980" w:rsidP="00152980">
      <w:pPr>
        <w:spacing w:after="0"/>
        <w:rPr>
          <w:rFonts w:ascii="Times New Roman" w:hAnsi="Times New Roman"/>
          <w:bCs/>
        </w:rPr>
      </w:pPr>
      <w:r w:rsidRPr="00C618B2">
        <w:rPr>
          <w:rFonts w:ascii="Times New Roman" w:hAnsi="Times New Roman"/>
          <w:bCs/>
        </w:rPr>
        <w:t>6.1. Гарантия качества товара - в соответствии с гарантийным сроком, установленным производителем (изготовителем).</w:t>
      </w:r>
    </w:p>
    <w:p w14:paraId="5D9F756C" w14:textId="77777777" w:rsidR="00152980" w:rsidRPr="00C618B2" w:rsidRDefault="00152980" w:rsidP="00152980">
      <w:pPr>
        <w:spacing w:after="0"/>
        <w:rPr>
          <w:rFonts w:ascii="Times New Roman" w:hAnsi="Times New Roman"/>
          <w:bCs/>
        </w:rPr>
      </w:pPr>
      <w:r w:rsidRPr="00C618B2">
        <w:rPr>
          <w:rFonts w:ascii="Times New Roman" w:hAnsi="Times New Roman"/>
          <w:bCs/>
        </w:rPr>
        <w:t>6.2. Гарантийные обязательства должны распространяться на каждую единицу товара с момента приемки товара Заказчиком.</w:t>
      </w:r>
    </w:p>
    <w:p w14:paraId="4968910B" w14:textId="77777777" w:rsidR="00152980" w:rsidRPr="00C618B2" w:rsidRDefault="00152980" w:rsidP="00152980">
      <w:pPr>
        <w:spacing w:after="0"/>
        <w:rPr>
          <w:rFonts w:ascii="Times New Roman" w:hAnsi="Times New Roman"/>
          <w:bCs/>
        </w:rPr>
      </w:pPr>
      <w:r w:rsidRPr="00C618B2">
        <w:rPr>
          <w:rFonts w:ascii="Times New Roman" w:hAnsi="Times New Roman"/>
          <w:bCs/>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4F153B20" w14:textId="489C8E30" w:rsidR="00277F6F" w:rsidRPr="00C618B2" w:rsidRDefault="00277F6F" w:rsidP="001062BA">
      <w:pPr>
        <w:rPr>
          <w:rFonts w:ascii="Times New Roman" w:hAnsi="Times New Roman"/>
        </w:rPr>
      </w:pPr>
    </w:p>
    <w:sectPr w:rsidR="00277F6F" w:rsidRPr="00C618B2" w:rsidSect="00B44373">
      <w:pgSz w:w="11905" w:h="16838"/>
      <w:pgMar w:top="1134" w:right="709" w:bottom="1134" w:left="1418"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531DC" w14:textId="77777777" w:rsidR="00337C93" w:rsidRDefault="00337C93" w:rsidP="00F145E4">
      <w:pPr>
        <w:spacing w:after="0" w:line="240" w:lineRule="auto"/>
      </w:pPr>
      <w:r>
        <w:separator/>
      </w:r>
    </w:p>
  </w:endnote>
  <w:endnote w:type="continuationSeparator" w:id="0">
    <w:p w14:paraId="15BFB0C6" w14:textId="77777777" w:rsidR="00337C93" w:rsidRDefault="00337C93" w:rsidP="00F1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06F" w:usb1="1200FBEF" w:usb2="0064C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B5A4F8" w14:textId="77777777" w:rsidR="00337C93" w:rsidRDefault="00337C93" w:rsidP="00F145E4">
      <w:pPr>
        <w:spacing w:after="0" w:line="240" w:lineRule="auto"/>
      </w:pPr>
      <w:r>
        <w:separator/>
      </w:r>
    </w:p>
  </w:footnote>
  <w:footnote w:type="continuationSeparator" w:id="0">
    <w:p w14:paraId="28DDD6C6" w14:textId="77777777" w:rsidR="00337C93" w:rsidRDefault="00337C93" w:rsidP="00F145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960" w:hanging="360"/>
      </w:pPr>
      <w:rPr>
        <w:rFonts w:ascii="Times New Roman" w:hAnsi="Times New Roman" w:cs="Times New Roman" w:hint="default"/>
        <w:sz w:val="16"/>
        <w:szCs w:val="16"/>
      </w:rPr>
    </w:lvl>
  </w:abstractNum>
  <w:abstractNum w:abstractNumId="2" w15:restartNumberingAfterBreak="0">
    <w:nsid w:val="00000003"/>
    <w:multiLevelType w:val="multilevel"/>
    <w:tmpl w:val="00000003"/>
    <w:name w:val="RTF_Num 29"/>
    <w:lvl w:ilvl="0">
      <w:start w:val="1"/>
      <w:numFmt w:val="decimal"/>
      <w:pStyle w:val="1"/>
      <w:lvlText w:val="%1."/>
      <w:lvlJc w:val="left"/>
      <w:pPr>
        <w:tabs>
          <w:tab w:val="num" w:pos="540"/>
        </w:tabs>
        <w:ind w:left="54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 w15:restartNumberingAfterBreak="0">
    <w:nsid w:val="01526848"/>
    <w:multiLevelType w:val="hybridMultilevel"/>
    <w:tmpl w:val="23C8FF52"/>
    <w:lvl w:ilvl="0" w:tplc="0419000F">
      <w:start w:val="1"/>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054086B"/>
    <w:multiLevelType w:val="hybridMultilevel"/>
    <w:tmpl w:val="5260AE2C"/>
    <w:lvl w:ilvl="0" w:tplc="3B3E22CE">
      <w:start w:val="1"/>
      <w:numFmt w:val="decimal"/>
      <w:lvlText w:val="%1"/>
      <w:lvlJc w:val="left"/>
      <w:pPr>
        <w:ind w:left="502" w:hanging="360"/>
      </w:pPr>
      <w:rPr>
        <w:rFonts w:ascii="Times New Roman" w:eastAsia="Times New Roman" w:hAnsi="Times New Roman" w:cs="Times New Roman"/>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1031"/>
        </w:tabs>
        <w:ind w:left="103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6" w15:restartNumberingAfterBreak="0">
    <w:nsid w:val="20162DB2"/>
    <w:multiLevelType w:val="hybridMultilevel"/>
    <w:tmpl w:val="F6FCB468"/>
    <w:lvl w:ilvl="0" w:tplc="FFFFFFFF">
      <w:start w:val="1"/>
      <w:numFmt w:val="decimal"/>
      <w:lvlText w:val="%1."/>
      <w:lvlJc w:val="left"/>
      <w:pPr>
        <w:ind w:left="840" w:hanging="360"/>
      </w:pPr>
      <w:rPr>
        <w:rFonts w:hint="default"/>
      </w:r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7" w15:restartNumberingAfterBreak="0">
    <w:nsid w:val="23A12390"/>
    <w:multiLevelType w:val="hybridMultilevel"/>
    <w:tmpl w:val="2E4A4390"/>
    <w:lvl w:ilvl="0" w:tplc="B2EC77D8">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8"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 w15:restartNumberingAfterBreak="0">
    <w:nsid w:val="2C406175"/>
    <w:multiLevelType w:val="hybridMultilevel"/>
    <w:tmpl w:val="47B8ABEE"/>
    <w:lvl w:ilvl="0" w:tplc="C84A37C0">
      <w:start w:val="6"/>
      <w:numFmt w:val="decimal"/>
      <w:lvlText w:val="%1)"/>
      <w:lvlJc w:val="left"/>
      <w:pPr>
        <w:tabs>
          <w:tab w:val="num" w:pos="1429"/>
        </w:tabs>
        <w:ind w:left="1429" w:hanging="360"/>
      </w:pPr>
      <w:rPr>
        <w:rFonts w:ascii="Times New Roman CYR" w:hAnsi="Times New Roman CYR" w:cs="Times New Roman CYR"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0" w15:restartNumberingAfterBreak="0">
    <w:nsid w:val="2FD36DDE"/>
    <w:multiLevelType w:val="hybridMultilevel"/>
    <w:tmpl w:val="585C4CE4"/>
    <w:lvl w:ilvl="0" w:tplc="82CA147C">
      <w:start w:val="6"/>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15:restartNumberingAfterBreak="0">
    <w:nsid w:val="351655D9"/>
    <w:multiLevelType w:val="hybridMultilevel"/>
    <w:tmpl w:val="7090B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A04AFB"/>
    <w:multiLevelType w:val="multilevel"/>
    <w:tmpl w:val="A866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B5049E"/>
    <w:multiLevelType w:val="hybridMultilevel"/>
    <w:tmpl w:val="22A229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2B671EB"/>
    <w:multiLevelType w:val="hybridMultilevel"/>
    <w:tmpl w:val="E8C0A850"/>
    <w:lvl w:ilvl="0" w:tplc="8AAC6B5C">
      <w:start w:val="1"/>
      <w:numFmt w:val="decimal"/>
      <w:lvlText w:val="%1."/>
      <w:lvlJc w:val="left"/>
      <w:pPr>
        <w:tabs>
          <w:tab w:val="num" w:pos="502"/>
        </w:tabs>
        <w:ind w:left="502" w:hanging="360"/>
      </w:pPr>
      <w:rPr>
        <w:rFonts w:cs="Times New Roman"/>
        <w:i w:val="0"/>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15" w15:restartNumberingAfterBreak="0">
    <w:nsid w:val="43850895"/>
    <w:multiLevelType w:val="hybridMultilevel"/>
    <w:tmpl w:val="E746260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15:restartNumberingAfterBreak="0">
    <w:nsid w:val="5058042E"/>
    <w:multiLevelType w:val="hybridMultilevel"/>
    <w:tmpl w:val="E6365720"/>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518C3EF7"/>
    <w:multiLevelType w:val="hybridMultilevel"/>
    <w:tmpl w:val="AED6E8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4C548C8"/>
    <w:multiLevelType w:val="hybridMultilevel"/>
    <w:tmpl w:val="E444AFC0"/>
    <w:lvl w:ilvl="0" w:tplc="0E3C8F4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465061"/>
    <w:multiLevelType w:val="hybridMultilevel"/>
    <w:tmpl w:val="AAE8F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B503F0"/>
    <w:multiLevelType w:val="singleLevel"/>
    <w:tmpl w:val="89C82566"/>
    <w:lvl w:ilvl="0">
      <w:start w:val="3"/>
      <w:numFmt w:val="bullet"/>
      <w:lvlText w:val="-"/>
      <w:lvlJc w:val="left"/>
      <w:pPr>
        <w:tabs>
          <w:tab w:val="num" w:pos="1200"/>
        </w:tabs>
        <w:ind w:left="1200" w:hanging="360"/>
      </w:pPr>
      <w:rPr>
        <w:rFonts w:hint="default"/>
      </w:rPr>
    </w:lvl>
  </w:abstractNum>
  <w:abstractNum w:abstractNumId="21" w15:restartNumberingAfterBreak="0">
    <w:nsid w:val="7E654988"/>
    <w:multiLevelType w:val="hybridMultilevel"/>
    <w:tmpl w:val="5BEE5302"/>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num>
  <w:num w:numId="2">
    <w:abstractNumId w:val="4"/>
  </w:num>
  <w:num w:numId="3">
    <w:abstractNumId w:val="20"/>
  </w:num>
  <w:num w:numId="4">
    <w:abstractNumId w:val="0"/>
  </w:num>
  <w:num w:numId="5">
    <w:abstractNumId w:val="18"/>
  </w:num>
  <w:num w:numId="6">
    <w:abstractNumId w:val="9"/>
  </w:num>
  <w:num w:numId="7">
    <w:abstractNumId w:val="2"/>
  </w:num>
  <w:num w:numId="8">
    <w:abstractNumId w:val="3"/>
  </w:num>
  <w:num w:numId="9">
    <w:abstractNumId w:val="14"/>
  </w:num>
  <w:num w:numId="10">
    <w:abstractNumId w:val="10"/>
  </w:num>
  <w:num w:numId="11">
    <w:abstractNumId w:val="11"/>
  </w:num>
  <w:num w:numId="12">
    <w:abstractNumId w:val="17"/>
  </w:num>
  <w:num w:numId="13">
    <w:abstractNumId w:val="1"/>
    <w:lvlOverride w:ilvl="0">
      <w:startOverride w:val="1"/>
    </w:lvlOverride>
  </w:num>
  <w:num w:numId="14">
    <w:abstractNumId w:val="12"/>
  </w:num>
  <w:num w:numId="15">
    <w:abstractNumId w:val="6"/>
  </w:num>
  <w:num w:numId="16">
    <w:abstractNumId w:val="15"/>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6"/>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ignoreMixedContent/>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F6F"/>
    <w:rsid w:val="000118C6"/>
    <w:rsid w:val="00015744"/>
    <w:rsid w:val="0001762D"/>
    <w:rsid w:val="00027823"/>
    <w:rsid w:val="0007579F"/>
    <w:rsid w:val="00084044"/>
    <w:rsid w:val="00091529"/>
    <w:rsid w:val="00092C57"/>
    <w:rsid w:val="00095A1A"/>
    <w:rsid w:val="000A11CF"/>
    <w:rsid w:val="000B3D07"/>
    <w:rsid w:val="000D06D1"/>
    <w:rsid w:val="000D56F0"/>
    <w:rsid w:val="000E1E25"/>
    <w:rsid w:val="000F129E"/>
    <w:rsid w:val="0010494F"/>
    <w:rsid w:val="001062BA"/>
    <w:rsid w:val="00152980"/>
    <w:rsid w:val="00157A52"/>
    <w:rsid w:val="001728F6"/>
    <w:rsid w:val="001B0336"/>
    <w:rsid w:val="001D2339"/>
    <w:rsid w:val="00213760"/>
    <w:rsid w:val="00246B2E"/>
    <w:rsid w:val="00275B6E"/>
    <w:rsid w:val="00276652"/>
    <w:rsid w:val="00277F6F"/>
    <w:rsid w:val="0029389F"/>
    <w:rsid w:val="002A0BA3"/>
    <w:rsid w:val="002E697E"/>
    <w:rsid w:val="002E6C1E"/>
    <w:rsid w:val="00322C58"/>
    <w:rsid w:val="00337C93"/>
    <w:rsid w:val="00343D6F"/>
    <w:rsid w:val="003512C8"/>
    <w:rsid w:val="003802DF"/>
    <w:rsid w:val="003A208E"/>
    <w:rsid w:val="003C004F"/>
    <w:rsid w:val="003D106E"/>
    <w:rsid w:val="003E16BD"/>
    <w:rsid w:val="003E619A"/>
    <w:rsid w:val="003F015D"/>
    <w:rsid w:val="00403AA9"/>
    <w:rsid w:val="00443C9B"/>
    <w:rsid w:val="00453697"/>
    <w:rsid w:val="00462EE3"/>
    <w:rsid w:val="0049080D"/>
    <w:rsid w:val="004B35EB"/>
    <w:rsid w:val="004C121B"/>
    <w:rsid w:val="004C6FE8"/>
    <w:rsid w:val="004D28BA"/>
    <w:rsid w:val="00502FD2"/>
    <w:rsid w:val="0051789E"/>
    <w:rsid w:val="00517FB0"/>
    <w:rsid w:val="005337E6"/>
    <w:rsid w:val="00552809"/>
    <w:rsid w:val="0058140E"/>
    <w:rsid w:val="00582186"/>
    <w:rsid w:val="00586360"/>
    <w:rsid w:val="00594092"/>
    <w:rsid w:val="005C6BCF"/>
    <w:rsid w:val="005D36E4"/>
    <w:rsid w:val="005D592A"/>
    <w:rsid w:val="005E5D6A"/>
    <w:rsid w:val="0060278F"/>
    <w:rsid w:val="00604668"/>
    <w:rsid w:val="00607A08"/>
    <w:rsid w:val="00615409"/>
    <w:rsid w:val="006329B0"/>
    <w:rsid w:val="00633906"/>
    <w:rsid w:val="00641383"/>
    <w:rsid w:val="00641D8E"/>
    <w:rsid w:val="00672A32"/>
    <w:rsid w:val="00674BC3"/>
    <w:rsid w:val="00675DCB"/>
    <w:rsid w:val="0068052B"/>
    <w:rsid w:val="00681C9D"/>
    <w:rsid w:val="006829B4"/>
    <w:rsid w:val="00691CA2"/>
    <w:rsid w:val="006B3EA6"/>
    <w:rsid w:val="006D338D"/>
    <w:rsid w:val="006E04FE"/>
    <w:rsid w:val="006E63AB"/>
    <w:rsid w:val="006E6481"/>
    <w:rsid w:val="0070531E"/>
    <w:rsid w:val="00712A06"/>
    <w:rsid w:val="0072282E"/>
    <w:rsid w:val="007A0795"/>
    <w:rsid w:val="007A0B7D"/>
    <w:rsid w:val="007A22F2"/>
    <w:rsid w:val="007B3E53"/>
    <w:rsid w:val="007B655D"/>
    <w:rsid w:val="00832EAF"/>
    <w:rsid w:val="00862466"/>
    <w:rsid w:val="00873979"/>
    <w:rsid w:val="00876FD7"/>
    <w:rsid w:val="008C0F87"/>
    <w:rsid w:val="008D18E2"/>
    <w:rsid w:val="008D60F8"/>
    <w:rsid w:val="008D6AD2"/>
    <w:rsid w:val="00910D31"/>
    <w:rsid w:val="00970C92"/>
    <w:rsid w:val="009A084F"/>
    <w:rsid w:val="009C2061"/>
    <w:rsid w:val="00A0132F"/>
    <w:rsid w:val="00A46B13"/>
    <w:rsid w:val="00A51C45"/>
    <w:rsid w:val="00A55558"/>
    <w:rsid w:val="00A56D33"/>
    <w:rsid w:val="00A64F62"/>
    <w:rsid w:val="00A7741E"/>
    <w:rsid w:val="00A80FB8"/>
    <w:rsid w:val="00A879AC"/>
    <w:rsid w:val="00A9394D"/>
    <w:rsid w:val="00AB6AF3"/>
    <w:rsid w:val="00AC0D3F"/>
    <w:rsid w:val="00AC6399"/>
    <w:rsid w:val="00AD1CEB"/>
    <w:rsid w:val="00B274CE"/>
    <w:rsid w:val="00B40CC9"/>
    <w:rsid w:val="00B44373"/>
    <w:rsid w:val="00B44A71"/>
    <w:rsid w:val="00B6234D"/>
    <w:rsid w:val="00B75669"/>
    <w:rsid w:val="00B90213"/>
    <w:rsid w:val="00B92988"/>
    <w:rsid w:val="00BC65E2"/>
    <w:rsid w:val="00BC7893"/>
    <w:rsid w:val="00BF16D8"/>
    <w:rsid w:val="00C21F08"/>
    <w:rsid w:val="00C46FCD"/>
    <w:rsid w:val="00C51AFC"/>
    <w:rsid w:val="00C54ECC"/>
    <w:rsid w:val="00C55107"/>
    <w:rsid w:val="00C55D73"/>
    <w:rsid w:val="00C6019E"/>
    <w:rsid w:val="00C618B2"/>
    <w:rsid w:val="00C80C14"/>
    <w:rsid w:val="00C95096"/>
    <w:rsid w:val="00C97C73"/>
    <w:rsid w:val="00CC5D6D"/>
    <w:rsid w:val="00CC7282"/>
    <w:rsid w:val="00CD2E58"/>
    <w:rsid w:val="00CE0327"/>
    <w:rsid w:val="00CE44B4"/>
    <w:rsid w:val="00D066A6"/>
    <w:rsid w:val="00D07954"/>
    <w:rsid w:val="00D26012"/>
    <w:rsid w:val="00D326A4"/>
    <w:rsid w:val="00D5348B"/>
    <w:rsid w:val="00D767C1"/>
    <w:rsid w:val="00D80AA3"/>
    <w:rsid w:val="00DA0038"/>
    <w:rsid w:val="00DE3974"/>
    <w:rsid w:val="00DF0553"/>
    <w:rsid w:val="00DF72C8"/>
    <w:rsid w:val="00E13435"/>
    <w:rsid w:val="00E25477"/>
    <w:rsid w:val="00E60F7F"/>
    <w:rsid w:val="00E63333"/>
    <w:rsid w:val="00EA4910"/>
    <w:rsid w:val="00EA4CDA"/>
    <w:rsid w:val="00EF61B8"/>
    <w:rsid w:val="00EF745E"/>
    <w:rsid w:val="00F07293"/>
    <w:rsid w:val="00F1084C"/>
    <w:rsid w:val="00F145E4"/>
    <w:rsid w:val="00F15716"/>
    <w:rsid w:val="00F21199"/>
    <w:rsid w:val="00F36996"/>
    <w:rsid w:val="00F41C23"/>
    <w:rsid w:val="00FA5821"/>
    <w:rsid w:val="00FD10F5"/>
    <w:rsid w:val="00FE03A5"/>
    <w:rsid w:val="00FE1732"/>
    <w:rsid w:val="00FE5097"/>
    <w:rsid w:val="00FF26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E57455"/>
  <w15:chartTrackingRefBased/>
  <w15:docId w15:val="{FF587912-BAAC-48AC-B82A-6AF2AAAE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2EAF"/>
    <w:pPr>
      <w:spacing w:after="200" w:line="276" w:lineRule="auto"/>
    </w:pPr>
    <w:rPr>
      <w:sz w:val="22"/>
      <w:szCs w:val="22"/>
      <w:lang w:eastAsia="en-US"/>
    </w:rPr>
  </w:style>
  <w:style w:type="paragraph" w:styleId="3">
    <w:name w:val="heading 3"/>
    <w:basedOn w:val="a"/>
    <w:link w:val="30"/>
    <w:uiPriority w:val="9"/>
    <w:qFormat/>
    <w:rsid w:val="006829B4"/>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77F6F"/>
    <w:rPr>
      <w:color w:val="0000FF"/>
      <w:u w:val="single"/>
    </w:rPr>
  </w:style>
  <w:style w:type="table" w:styleId="a4">
    <w:name w:val="Table Grid"/>
    <w:basedOn w:val="a1"/>
    <w:uiPriority w:val="59"/>
    <w:rsid w:val="00277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uiPriority w:val="99"/>
    <w:unhideWhenUsed/>
    <w:rsid w:val="00277F6F"/>
    <w:rPr>
      <w:sz w:val="16"/>
      <w:szCs w:val="16"/>
    </w:rPr>
  </w:style>
  <w:style w:type="paragraph" w:styleId="a6">
    <w:name w:val="annotation text"/>
    <w:basedOn w:val="a"/>
    <w:link w:val="a7"/>
    <w:uiPriority w:val="99"/>
    <w:unhideWhenUsed/>
    <w:rsid w:val="00277F6F"/>
    <w:pPr>
      <w:spacing w:after="0" w:line="240" w:lineRule="auto"/>
    </w:pPr>
    <w:rPr>
      <w:rFonts w:ascii="Times New Roman" w:eastAsia="Times New Roman" w:hAnsi="Times New Roman"/>
      <w:sz w:val="20"/>
      <w:szCs w:val="20"/>
      <w:lang w:eastAsia="ru-RU"/>
    </w:rPr>
  </w:style>
  <w:style w:type="character" w:customStyle="1" w:styleId="a7">
    <w:name w:val="Текст примечания Знак"/>
    <w:link w:val="a6"/>
    <w:uiPriority w:val="99"/>
    <w:rsid w:val="00277F6F"/>
    <w:rPr>
      <w:rFonts w:ascii="Times New Roman" w:eastAsia="Times New Roman" w:hAnsi="Times New Roman" w:cs="Times New Roman"/>
      <w:sz w:val="20"/>
      <w:szCs w:val="20"/>
      <w:lang w:eastAsia="ru-RU"/>
    </w:rPr>
  </w:style>
  <w:style w:type="paragraph" w:styleId="a8">
    <w:name w:val="Balloon Text"/>
    <w:basedOn w:val="a"/>
    <w:link w:val="a9"/>
    <w:uiPriority w:val="99"/>
    <w:unhideWhenUsed/>
    <w:rsid w:val="00277F6F"/>
    <w:pPr>
      <w:spacing w:after="0" w:line="240" w:lineRule="auto"/>
    </w:pPr>
    <w:rPr>
      <w:rFonts w:ascii="Tahoma" w:hAnsi="Tahoma" w:cs="Tahoma"/>
      <w:sz w:val="16"/>
      <w:szCs w:val="16"/>
    </w:rPr>
  </w:style>
  <w:style w:type="character" w:customStyle="1" w:styleId="a9">
    <w:name w:val="Текст выноски Знак"/>
    <w:link w:val="a8"/>
    <w:uiPriority w:val="99"/>
    <w:rsid w:val="00277F6F"/>
    <w:rPr>
      <w:rFonts w:ascii="Tahoma" w:hAnsi="Tahoma" w:cs="Tahoma"/>
      <w:sz w:val="16"/>
      <w:szCs w:val="16"/>
    </w:rPr>
  </w:style>
  <w:style w:type="paragraph" w:styleId="aa">
    <w:name w:val="header"/>
    <w:basedOn w:val="a"/>
    <w:link w:val="ab"/>
    <w:uiPriority w:val="99"/>
    <w:unhideWhenUsed/>
    <w:rsid w:val="00F145E4"/>
    <w:pPr>
      <w:tabs>
        <w:tab w:val="center" w:pos="4677"/>
        <w:tab w:val="right" w:pos="9355"/>
      </w:tabs>
    </w:pPr>
  </w:style>
  <w:style w:type="character" w:customStyle="1" w:styleId="ab">
    <w:name w:val="Верхний колонтитул Знак"/>
    <w:link w:val="aa"/>
    <w:uiPriority w:val="99"/>
    <w:rsid w:val="00F145E4"/>
    <w:rPr>
      <w:sz w:val="22"/>
      <w:szCs w:val="22"/>
      <w:lang w:eastAsia="en-US"/>
    </w:rPr>
  </w:style>
  <w:style w:type="paragraph" w:styleId="ac">
    <w:name w:val="footer"/>
    <w:basedOn w:val="a"/>
    <w:link w:val="ad"/>
    <w:uiPriority w:val="99"/>
    <w:unhideWhenUsed/>
    <w:rsid w:val="00F145E4"/>
    <w:pPr>
      <w:tabs>
        <w:tab w:val="center" w:pos="4677"/>
        <w:tab w:val="right" w:pos="9355"/>
      </w:tabs>
    </w:pPr>
  </w:style>
  <w:style w:type="character" w:customStyle="1" w:styleId="ad">
    <w:name w:val="Нижний колонтитул Знак"/>
    <w:link w:val="ac"/>
    <w:uiPriority w:val="99"/>
    <w:rsid w:val="00F145E4"/>
    <w:rPr>
      <w:sz w:val="22"/>
      <w:szCs w:val="22"/>
      <w:lang w:eastAsia="en-US"/>
    </w:rPr>
  </w:style>
  <w:style w:type="character" w:customStyle="1" w:styleId="30">
    <w:name w:val="Заголовок 3 Знак"/>
    <w:link w:val="3"/>
    <w:uiPriority w:val="9"/>
    <w:rsid w:val="006829B4"/>
    <w:rPr>
      <w:rFonts w:ascii="Times New Roman" w:hAnsi="Times New Roman"/>
      <w:b/>
      <w:bCs/>
      <w:sz w:val="27"/>
      <w:szCs w:val="27"/>
    </w:rPr>
  </w:style>
  <w:style w:type="numbering" w:customStyle="1" w:styleId="10">
    <w:name w:val="Нет списка1"/>
    <w:next w:val="a2"/>
    <w:semiHidden/>
    <w:rsid w:val="006829B4"/>
  </w:style>
  <w:style w:type="paragraph" w:customStyle="1" w:styleId="ConsPlusNormal">
    <w:name w:val="ConsPlusNormal"/>
    <w:link w:val="ConsPlusNormal0"/>
    <w:qFormat/>
    <w:rsid w:val="006829B4"/>
    <w:pPr>
      <w:widowControl w:val="0"/>
      <w:autoSpaceDE w:val="0"/>
      <w:autoSpaceDN w:val="0"/>
      <w:adjustRightInd w:val="0"/>
      <w:ind w:firstLine="720"/>
    </w:pPr>
    <w:rPr>
      <w:rFonts w:ascii="Arial" w:hAnsi="Arial" w:cs="Arial"/>
    </w:rPr>
  </w:style>
  <w:style w:type="paragraph" w:styleId="ae">
    <w:name w:val="Body Text Indent"/>
    <w:basedOn w:val="a"/>
    <w:link w:val="af"/>
    <w:rsid w:val="006829B4"/>
    <w:pPr>
      <w:spacing w:before="150" w:after="150" w:line="240" w:lineRule="auto"/>
      <w:ind w:left="150" w:right="150"/>
    </w:pPr>
    <w:rPr>
      <w:rFonts w:ascii="Times New Roman" w:hAnsi="Times New Roman"/>
      <w:sz w:val="24"/>
      <w:szCs w:val="24"/>
      <w:lang w:eastAsia="ru-RU"/>
    </w:rPr>
  </w:style>
  <w:style w:type="character" w:customStyle="1" w:styleId="af">
    <w:name w:val="Основной текст с отступом Знак"/>
    <w:link w:val="ae"/>
    <w:rsid w:val="006829B4"/>
    <w:rPr>
      <w:rFonts w:ascii="Times New Roman" w:hAnsi="Times New Roman"/>
      <w:sz w:val="24"/>
      <w:szCs w:val="24"/>
    </w:rPr>
  </w:style>
  <w:style w:type="paragraph" w:customStyle="1" w:styleId="-">
    <w:name w:val="Контракт-раздел"/>
    <w:basedOn w:val="a"/>
    <w:next w:val="-0"/>
    <w:rsid w:val="006829B4"/>
    <w:pPr>
      <w:keepNext/>
      <w:numPr>
        <w:numId w:val="1"/>
      </w:numPr>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0">
    <w:name w:val="Контракт-пункт"/>
    <w:basedOn w:val="a"/>
    <w:rsid w:val="006829B4"/>
    <w:pPr>
      <w:numPr>
        <w:ilvl w:val="1"/>
        <w:numId w:val="1"/>
      </w:numPr>
      <w:spacing w:after="0" w:line="240" w:lineRule="auto"/>
      <w:jc w:val="both"/>
    </w:pPr>
    <w:rPr>
      <w:rFonts w:ascii="Times New Roman" w:hAnsi="Times New Roman"/>
      <w:sz w:val="24"/>
      <w:szCs w:val="24"/>
      <w:lang w:eastAsia="ru-RU"/>
    </w:rPr>
  </w:style>
  <w:style w:type="paragraph" w:customStyle="1" w:styleId="-1">
    <w:name w:val="Контракт-подпункт"/>
    <w:basedOn w:val="a"/>
    <w:rsid w:val="006829B4"/>
    <w:pPr>
      <w:numPr>
        <w:ilvl w:val="2"/>
        <w:numId w:val="1"/>
      </w:numPr>
      <w:spacing w:after="0" w:line="240" w:lineRule="auto"/>
      <w:jc w:val="both"/>
    </w:pPr>
    <w:rPr>
      <w:rFonts w:ascii="Times New Roman" w:hAnsi="Times New Roman"/>
      <w:sz w:val="24"/>
      <w:szCs w:val="24"/>
      <w:lang w:eastAsia="ru-RU"/>
    </w:rPr>
  </w:style>
  <w:style w:type="paragraph" w:customStyle="1" w:styleId="-2">
    <w:name w:val="Контракт-подподпункт"/>
    <w:basedOn w:val="a"/>
    <w:rsid w:val="006829B4"/>
    <w:pPr>
      <w:numPr>
        <w:ilvl w:val="3"/>
        <w:numId w:val="1"/>
      </w:numPr>
      <w:spacing w:after="0" w:line="240" w:lineRule="auto"/>
      <w:jc w:val="both"/>
    </w:pPr>
    <w:rPr>
      <w:rFonts w:ascii="Times New Roman" w:hAnsi="Times New Roman"/>
      <w:sz w:val="24"/>
      <w:szCs w:val="24"/>
      <w:lang w:eastAsia="ru-RU"/>
    </w:rPr>
  </w:style>
  <w:style w:type="paragraph" w:customStyle="1" w:styleId="ConsNonformat">
    <w:name w:val="ConsNonformat"/>
    <w:uiPriority w:val="99"/>
    <w:rsid w:val="006829B4"/>
    <w:pPr>
      <w:widowControl w:val="0"/>
    </w:pPr>
    <w:rPr>
      <w:rFonts w:ascii="Courier New" w:hAnsi="Courier New"/>
    </w:rPr>
  </w:style>
  <w:style w:type="paragraph" w:customStyle="1" w:styleId="af0">
    <w:name w:val="Название"/>
    <w:basedOn w:val="a"/>
    <w:link w:val="af1"/>
    <w:qFormat/>
    <w:rsid w:val="006829B4"/>
    <w:pPr>
      <w:spacing w:after="0" w:line="240" w:lineRule="auto"/>
      <w:jc w:val="center"/>
    </w:pPr>
    <w:rPr>
      <w:rFonts w:ascii="Times New Roman" w:hAnsi="Times New Roman"/>
      <w:b/>
      <w:bCs/>
      <w:sz w:val="24"/>
      <w:szCs w:val="24"/>
      <w:lang w:eastAsia="ru-RU"/>
    </w:rPr>
  </w:style>
  <w:style w:type="character" w:customStyle="1" w:styleId="af1">
    <w:name w:val="Название Знак"/>
    <w:link w:val="af0"/>
    <w:rsid w:val="006829B4"/>
    <w:rPr>
      <w:rFonts w:ascii="Times New Roman" w:hAnsi="Times New Roman"/>
      <w:b/>
      <w:bCs/>
      <w:sz w:val="24"/>
      <w:szCs w:val="24"/>
    </w:rPr>
  </w:style>
  <w:style w:type="paragraph" w:styleId="af2">
    <w:name w:val="Body Text"/>
    <w:basedOn w:val="a"/>
    <w:link w:val="af3"/>
    <w:semiHidden/>
    <w:rsid w:val="006829B4"/>
    <w:pPr>
      <w:spacing w:after="120"/>
    </w:pPr>
    <w:rPr>
      <w:rFonts w:eastAsia="Times New Roman"/>
    </w:rPr>
  </w:style>
  <w:style w:type="character" w:customStyle="1" w:styleId="af3">
    <w:name w:val="Основной текст Знак"/>
    <w:link w:val="af2"/>
    <w:semiHidden/>
    <w:rsid w:val="006829B4"/>
    <w:rPr>
      <w:rFonts w:eastAsia="Times New Roman"/>
      <w:sz w:val="22"/>
      <w:szCs w:val="22"/>
      <w:lang w:eastAsia="en-US"/>
    </w:rPr>
  </w:style>
  <w:style w:type="character" w:customStyle="1" w:styleId="ConsPlusNormal0">
    <w:name w:val="ConsPlusNormal Знак"/>
    <w:link w:val="ConsPlusNormal"/>
    <w:locked/>
    <w:rsid w:val="006829B4"/>
    <w:rPr>
      <w:rFonts w:ascii="Arial" w:hAnsi="Arial" w:cs="Arial"/>
    </w:rPr>
  </w:style>
  <w:style w:type="paragraph" w:customStyle="1" w:styleId="21">
    <w:name w:val="Основной текст 21"/>
    <w:basedOn w:val="a"/>
    <w:rsid w:val="006829B4"/>
    <w:pPr>
      <w:suppressAutoHyphens/>
      <w:spacing w:after="0" w:line="240" w:lineRule="auto"/>
      <w:jc w:val="both"/>
    </w:pPr>
    <w:rPr>
      <w:rFonts w:ascii="Times New Roman" w:eastAsia="Times New Roman" w:hAnsi="Times New Roman"/>
      <w:sz w:val="24"/>
      <w:szCs w:val="20"/>
      <w:lang w:eastAsia="ar-SA"/>
    </w:rPr>
  </w:style>
  <w:style w:type="paragraph" w:customStyle="1" w:styleId="11">
    <w:name w:val="Без интервала1"/>
    <w:rsid w:val="006829B4"/>
    <w:rPr>
      <w:rFonts w:eastAsia="Times New Roman"/>
      <w:sz w:val="22"/>
      <w:szCs w:val="22"/>
      <w:lang w:eastAsia="en-US"/>
    </w:rPr>
  </w:style>
  <w:style w:type="table" w:customStyle="1" w:styleId="12">
    <w:name w:val="Сетка таблицы1"/>
    <w:basedOn w:val="a1"/>
    <w:next w:val="a4"/>
    <w:locked/>
    <w:rsid w:val="006829B4"/>
    <w:pPr>
      <w:widowControl w:val="0"/>
      <w:suppressAutoHyphens/>
    </w:pPr>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сновной текст с отступом 31"/>
    <w:basedOn w:val="a"/>
    <w:rsid w:val="006829B4"/>
    <w:pPr>
      <w:suppressAutoHyphens/>
      <w:spacing w:before="280" w:after="280" w:line="240" w:lineRule="auto"/>
      <w:ind w:firstLine="708"/>
      <w:jc w:val="both"/>
    </w:pPr>
    <w:rPr>
      <w:rFonts w:ascii="Times New Roman" w:eastAsia="Times New Roman" w:hAnsi="Times New Roman"/>
      <w:iCs/>
      <w:color w:val="000000"/>
      <w:sz w:val="24"/>
      <w:szCs w:val="20"/>
      <w:lang w:eastAsia="ar-SA"/>
    </w:rPr>
  </w:style>
  <w:style w:type="paragraph" w:customStyle="1" w:styleId="32">
    <w:name w:val="Стиль3"/>
    <w:basedOn w:val="a"/>
    <w:rsid w:val="006829B4"/>
    <w:pPr>
      <w:widowControl w:val="0"/>
      <w:tabs>
        <w:tab w:val="left" w:pos="926"/>
      </w:tabs>
      <w:suppressAutoHyphens/>
      <w:spacing w:after="0" w:line="240" w:lineRule="auto"/>
      <w:ind w:left="283"/>
      <w:jc w:val="both"/>
    </w:pPr>
    <w:rPr>
      <w:rFonts w:ascii="Times New Roman" w:eastAsia="Times New Roman" w:hAnsi="Times New Roman"/>
      <w:sz w:val="24"/>
      <w:szCs w:val="20"/>
      <w:lang w:eastAsia="ar-SA"/>
    </w:rPr>
  </w:style>
  <w:style w:type="character" w:customStyle="1" w:styleId="FontStyle12">
    <w:name w:val="Font Style12"/>
    <w:rsid w:val="006829B4"/>
    <w:rPr>
      <w:rFonts w:ascii="Times New Roman" w:hAnsi="Times New Roman" w:cs="Times New Roman"/>
      <w:b/>
      <w:bCs/>
      <w:sz w:val="26"/>
      <w:szCs w:val="26"/>
    </w:rPr>
  </w:style>
  <w:style w:type="paragraph" w:styleId="af4">
    <w:name w:val="No Spacing"/>
    <w:uiPriority w:val="99"/>
    <w:qFormat/>
    <w:rsid w:val="006829B4"/>
    <w:pPr>
      <w:widowControl w:val="0"/>
      <w:overflowPunct w:val="0"/>
      <w:autoSpaceDE w:val="0"/>
      <w:autoSpaceDN w:val="0"/>
      <w:adjustRightInd w:val="0"/>
      <w:textAlignment w:val="baseline"/>
    </w:pPr>
    <w:rPr>
      <w:rFonts w:ascii="Times New Roman" w:eastAsia="Times New Roman" w:hAnsi="Times New Roman"/>
    </w:rPr>
  </w:style>
  <w:style w:type="paragraph" w:styleId="2">
    <w:name w:val="Body Text 2"/>
    <w:basedOn w:val="a"/>
    <w:link w:val="20"/>
    <w:rsid w:val="006829B4"/>
    <w:pPr>
      <w:spacing w:after="120" w:line="48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829B4"/>
    <w:rPr>
      <w:rFonts w:ascii="Times New Roman" w:eastAsia="Times New Roman" w:hAnsi="Times New Roman"/>
      <w:sz w:val="24"/>
      <w:szCs w:val="24"/>
    </w:rPr>
  </w:style>
  <w:style w:type="paragraph" w:styleId="af5">
    <w:name w:val="Normal (Web)"/>
    <w:aliases w:val="Обычный (Web),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к1,Обычный (веб)1,Обычный (веб)11,Знак Знак5"/>
    <w:basedOn w:val="a"/>
    <w:link w:val="af6"/>
    <w:uiPriority w:val="99"/>
    <w:qFormat/>
    <w:rsid w:val="006829B4"/>
    <w:pPr>
      <w:spacing w:after="0" w:line="240" w:lineRule="auto"/>
      <w:ind w:firstLine="489"/>
      <w:jc w:val="both"/>
    </w:pPr>
    <w:rPr>
      <w:rFonts w:ascii="Times New Roman" w:eastAsia="Times New Roman" w:hAnsi="Times New Roman"/>
      <w:sz w:val="23"/>
      <w:szCs w:val="23"/>
      <w:lang w:eastAsia="ru-RU"/>
    </w:rPr>
  </w:style>
  <w:style w:type="paragraph" w:customStyle="1" w:styleId="1">
    <w:name w:val="Обычный1"/>
    <w:basedOn w:val="a"/>
    <w:rsid w:val="006829B4"/>
    <w:pPr>
      <w:widowControl w:val="0"/>
      <w:numPr>
        <w:numId w:val="7"/>
      </w:numPr>
      <w:suppressAutoHyphens/>
      <w:spacing w:after="0" w:line="240" w:lineRule="auto"/>
    </w:pPr>
    <w:rPr>
      <w:rFonts w:ascii="Arial" w:eastAsia="Arial Unicode MS" w:hAnsi="Arial"/>
      <w:kern w:val="1"/>
      <w:sz w:val="20"/>
      <w:szCs w:val="24"/>
      <w:lang w:eastAsia="ar-SA"/>
    </w:rPr>
  </w:style>
  <w:style w:type="paragraph" w:customStyle="1" w:styleId="13">
    <w:name w:val="Абзац списка1"/>
    <w:basedOn w:val="a"/>
    <w:uiPriority w:val="99"/>
    <w:rsid w:val="006829B4"/>
    <w:pPr>
      <w:spacing w:after="0" w:line="240" w:lineRule="auto"/>
      <w:ind w:left="720"/>
      <w:contextualSpacing/>
    </w:pPr>
    <w:rPr>
      <w:rFonts w:ascii="Times New Roman" w:eastAsia="Times New Roman" w:hAnsi="Times New Roman"/>
      <w:sz w:val="24"/>
      <w:szCs w:val="28"/>
      <w:lang w:eastAsia="ru-RU"/>
    </w:rPr>
  </w:style>
  <w:style w:type="paragraph" w:customStyle="1" w:styleId="210">
    <w:name w:val="Основной текст с отступом 21"/>
    <w:basedOn w:val="a"/>
    <w:uiPriority w:val="99"/>
    <w:rsid w:val="006829B4"/>
    <w:pPr>
      <w:suppressAutoHyphens/>
      <w:spacing w:after="0" w:line="240" w:lineRule="auto"/>
      <w:ind w:right="43" w:firstLine="709"/>
    </w:pPr>
    <w:rPr>
      <w:rFonts w:ascii="Arial" w:eastAsia="Times New Roman" w:hAnsi="Arial"/>
      <w:sz w:val="20"/>
      <w:szCs w:val="20"/>
      <w:lang w:eastAsia="ru-RU"/>
    </w:rPr>
  </w:style>
  <w:style w:type="paragraph" w:styleId="af7">
    <w:name w:val="List Paragraph"/>
    <w:basedOn w:val="a"/>
    <w:uiPriority w:val="34"/>
    <w:qFormat/>
    <w:rsid w:val="006829B4"/>
    <w:pPr>
      <w:ind w:left="720"/>
      <w:contextualSpacing/>
    </w:pPr>
  </w:style>
  <w:style w:type="paragraph" w:customStyle="1" w:styleId="Default">
    <w:name w:val="Default"/>
    <w:rsid w:val="006829B4"/>
    <w:pPr>
      <w:autoSpaceDE w:val="0"/>
      <w:autoSpaceDN w:val="0"/>
      <w:adjustRightInd w:val="0"/>
    </w:pPr>
    <w:rPr>
      <w:rFonts w:cs="Calibri"/>
      <w:color w:val="000000"/>
      <w:sz w:val="24"/>
      <w:szCs w:val="24"/>
      <w:lang w:eastAsia="en-US"/>
    </w:rPr>
  </w:style>
  <w:style w:type="paragraph" w:customStyle="1" w:styleId="22">
    <w:name w:val="Основной текст (2)"/>
    <w:basedOn w:val="a"/>
    <w:rsid w:val="006829B4"/>
    <w:pPr>
      <w:widowControl w:val="0"/>
      <w:shd w:val="clear" w:color="auto" w:fill="FFFFFF"/>
      <w:suppressAutoHyphens/>
      <w:spacing w:after="0" w:line="240" w:lineRule="atLeast"/>
    </w:pPr>
    <w:rPr>
      <w:rFonts w:ascii="Times New Roman" w:hAnsi="Times New Roman"/>
      <w:kern w:val="1"/>
      <w:sz w:val="20"/>
      <w:szCs w:val="20"/>
    </w:rPr>
  </w:style>
  <w:style w:type="paragraph" w:customStyle="1" w:styleId="FR1">
    <w:name w:val="FR1"/>
    <w:rsid w:val="006829B4"/>
    <w:pPr>
      <w:widowControl w:val="0"/>
      <w:ind w:left="3200"/>
    </w:pPr>
    <w:rPr>
      <w:rFonts w:ascii="Times New Roman" w:eastAsia="Times New Roman" w:hAnsi="Times New Roman"/>
      <w:b/>
      <w:sz w:val="28"/>
    </w:rPr>
  </w:style>
  <w:style w:type="paragraph" w:customStyle="1" w:styleId="heading1normal">
    <w:name w:val="heading 1 normal"/>
    <w:basedOn w:val="a"/>
    <w:next w:val="a"/>
    <w:uiPriority w:val="9"/>
    <w:qFormat/>
    <w:rsid w:val="006829B4"/>
    <w:pPr>
      <w:tabs>
        <w:tab w:val="num" w:pos="360"/>
      </w:tabs>
      <w:spacing w:before="120" w:after="120"/>
      <w:ind w:left="360" w:hanging="360"/>
      <w:jc w:val="both"/>
      <w:outlineLvl w:val="0"/>
    </w:pPr>
    <w:rPr>
      <w:rFonts w:ascii="Times New Roman" w:eastAsia="Times New Roman" w:hAnsi="Times New Roman"/>
      <w:lang w:eastAsia="ru-RU"/>
    </w:rPr>
  </w:style>
  <w:style w:type="paragraph" w:styleId="af8">
    <w:name w:val="footnote text"/>
    <w:basedOn w:val="a"/>
    <w:link w:val="af9"/>
    <w:rsid w:val="006829B4"/>
    <w:rPr>
      <w:rFonts w:eastAsia="Times New Roman"/>
      <w:sz w:val="20"/>
      <w:szCs w:val="20"/>
    </w:rPr>
  </w:style>
  <w:style w:type="character" w:customStyle="1" w:styleId="af9">
    <w:name w:val="Текст сноски Знак"/>
    <w:link w:val="af8"/>
    <w:rsid w:val="006829B4"/>
    <w:rPr>
      <w:rFonts w:eastAsia="Times New Roman"/>
      <w:lang w:eastAsia="en-US"/>
    </w:rPr>
  </w:style>
  <w:style w:type="character" w:styleId="afa">
    <w:name w:val="footnote reference"/>
    <w:uiPriority w:val="99"/>
    <w:unhideWhenUsed/>
    <w:rsid w:val="006829B4"/>
    <w:rPr>
      <w:vertAlign w:val="superscript"/>
    </w:rPr>
  </w:style>
  <w:style w:type="character" w:styleId="afb">
    <w:name w:val="Strong"/>
    <w:qFormat/>
    <w:rsid w:val="006829B4"/>
    <w:rPr>
      <w:b/>
      <w:bCs/>
    </w:rPr>
  </w:style>
  <w:style w:type="character" w:customStyle="1" w:styleId="af6">
    <w:name w:val="Обычный (веб) Знак"/>
    <w:aliases w:val="Обычный (Web) Знак,Знак Знак2 Знак,Обычный (веб) Знак Знак Знак1 Знак,Знак Знак1 Знак Знак,Обычный (веб) Знак Знак Знак Знак Знак,Знак Знак Знак1 Знак Знак1 Знак,Знак Знак Знак1 Знак Знак Знак Знак Знак Знак,Знак Знак Знак1 Знак"/>
    <w:link w:val="af5"/>
    <w:uiPriority w:val="99"/>
    <w:locked/>
    <w:rsid w:val="006829B4"/>
    <w:rPr>
      <w:rFonts w:ascii="Times New Roman" w:eastAsia="Times New Roman" w:hAnsi="Times New Roman"/>
      <w:sz w:val="23"/>
      <w:szCs w:val="23"/>
    </w:rPr>
  </w:style>
  <w:style w:type="numbering" w:customStyle="1" w:styleId="110">
    <w:name w:val="Нет списка11"/>
    <w:next w:val="a2"/>
    <w:uiPriority w:val="99"/>
    <w:semiHidden/>
    <w:unhideWhenUsed/>
    <w:rsid w:val="006829B4"/>
  </w:style>
  <w:style w:type="table" w:customStyle="1" w:styleId="111">
    <w:name w:val="Сетка таблицы11"/>
    <w:basedOn w:val="a1"/>
    <w:next w:val="a4"/>
    <w:uiPriority w:val="59"/>
    <w:rsid w:val="00682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Обычный таблица"/>
    <w:basedOn w:val="a"/>
    <w:link w:val="afd"/>
    <w:rsid w:val="006829B4"/>
    <w:pPr>
      <w:spacing w:after="0" w:line="240" w:lineRule="auto"/>
    </w:pPr>
    <w:rPr>
      <w:rFonts w:ascii="Times New Roman" w:eastAsia="Times New Roman" w:hAnsi="Times New Roman"/>
      <w:sz w:val="18"/>
      <w:szCs w:val="18"/>
      <w:lang w:val="x-none" w:eastAsia="ru-RU"/>
    </w:rPr>
  </w:style>
  <w:style w:type="character" w:customStyle="1" w:styleId="afd">
    <w:name w:val="Обычный таблица Знак"/>
    <w:link w:val="afc"/>
    <w:locked/>
    <w:rsid w:val="006829B4"/>
    <w:rPr>
      <w:rFonts w:ascii="Times New Roman" w:eastAsia="Times New Roman" w:hAnsi="Times New Roman"/>
      <w:sz w:val="18"/>
      <w:szCs w:val="18"/>
      <w:lang w:val="x-none"/>
    </w:rPr>
  </w:style>
  <w:style w:type="paragraph" w:styleId="afe">
    <w:name w:val="annotation subject"/>
    <w:basedOn w:val="a6"/>
    <w:next w:val="a6"/>
    <w:link w:val="aff"/>
    <w:uiPriority w:val="99"/>
    <w:unhideWhenUsed/>
    <w:rsid w:val="006829B4"/>
    <w:pPr>
      <w:spacing w:after="200" w:line="276" w:lineRule="auto"/>
    </w:pPr>
    <w:rPr>
      <w:b/>
      <w:bCs/>
      <w:lang w:val="x-none" w:eastAsia="en-US"/>
    </w:rPr>
  </w:style>
  <w:style w:type="character" w:customStyle="1" w:styleId="aff">
    <w:name w:val="Тема примечания Знак"/>
    <w:link w:val="afe"/>
    <w:uiPriority w:val="99"/>
    <w:rsid w:val="006829B4"/>
    <w:rPr>
      <w:rFonts w:ascii="Times New Roman" w:eastAsia="Times New Roman" w:hAnsi="Times New Roman" w:cs="Times New Roman"/>
      <w:b/>
      <w:bCs/>
      <w:sz w:val="20"/>
      <w:szCs w:val="20"/>
      <w:lang w:val="x-none" w:eastAsia="en-US"/>
    </w:rPr>
  </w:style>
  <w:style w:type="numbering" w:customStyle="1" w:styleId="1110">
    <w:name w:val="Нет списка111"/>
    <w:next w:val="a2"/>
    <w:uiPriority w:val="99"/>
    <w:semiHidden/>
    <w:unhideWhenUsed/>
    <w:rsid w:val="006829B4"/>
  </w:style>
  <w:style w:type="numbering" w:customStyle="1" w:styleId="1111">
    <w:name w:val="Нет списка1111"/>
    <w:next w:val="a2"/>
    <w:uiPriority w:val="99"/>
    <w:semiHidden/>
    <w:unhideWhenUsed/>
    <w:rsid w:val="006829B4"/>
  </w:style>
  <w:style w:type="character" w:customStyle="1" w:styleId="14">
    <w:name w:val="Неразрешенное упоминание1"/>
    <w:uiPriority w:val="99"/>
    <w:semiHidden/>
    <w:unhideWhenUsed/>
    <w:rsid w:val="007A0B7D"/>
    <w:rPr>
      <w:color w:val="605E5C"/>
      <w:shd w:val="clear" w:color="auto" w:fill="E1DFDD"/>
    </w:rPr>
  </w:style>
  <w:style w:type="table" w:customStyle="1" w:styleId="23">
    <w:name w:val="Сетка таблицы2"/>
    <w:basedOn w:val="a1"/>
    <w:next w:val="a4"/>
    <w:uiPriority w:val="39"/>
    <w:rsid w:val="00A9394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4"/>
    <w:rsid w:val="00A879A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4"/>
    <w:rsid w:val="00712A06"/>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771040">
      <w:bodyDiv w:val="1"/>
      <w:marLeft w:val="0"/>
      <w:marRight w:val="0"/>
      <w:marTop w:val="0"/>
      <w:marBottom w:val="0"/>
      <w:divBdr>
        <w:top w:val="none" w:sz="0" w:space="0" w:color="auto"/>
        <w:left w:val="none" w:sz="0" w:space="0" w:color="auto"/>
        <w:bottom w:val="none" w:sz="0" w:space="0" w:color="auto"/>
        <w:right w:val="none" w:sz="0" w:space="0" w:color="auto"/>
      </w:divBdr>
    </w:div>
    <w:div w:id="481628016">
      <w:bodyDiv w:val="1"/>
      <w:marLeft w:val="0"/>
      <w:marRight w:val="0"/>
      <w:marTop w:val="0"/>
      <w:marBottom w:val="0"/>
      <w:divBdr>
        <w:top w:val="none" w:sz="0" w:space="0" w:color="auto"/>
        <w:left w:val="none" w:sz="0" w:space="0" w:color="auto"/>
        <w:bottom w:val="none" w:sz="0" w:space="0" w:color="auto"/>
        <w:right w:val="none" w:sz="0" w:space="0" w:color="auto"/>
      </w:divBdr>
    </w:div>
    <w:div w:id="774207149">
      <w:bodyDiv w:val="1"/>
      <w:marLeft w:val="0"/>
      <w:marRight w:val="0"/>
      <w:marTop w:val="0"/>
      <w:marBottom w:val="0"/>
      <w:divBdr>
        <w:top w:val="none" w:sz="0" w:space="0" w:color="auto"/>
        <w:left w:val="none" w:sz="0" w:space="0" w:color="auto"/>
        <w:bottom w:val="none" w:sz="0" w:space="0" w:color="auto"/>
        <w:right w:val="none" w:sz="0" w:space="0" w:color="auto"/>
      </w:divBdr>
    </w:div>
    <w:div w:id="1081562600">
      <w:bodyDiv w:val="1"/>
      <w:marLeft w:val="0"/>
      <w:marRight w:val="0"/>
      <w:marTop w:val="0"/>
      <w:marBottom w:val="0"/>
      <w:divBdr>
        <w:top w:val="none" w:sz="0" w:space="0" w:color="auto"/>
        <w:left w:val="none" w:sz="0" w:space="0" w:color="auto"/>
        <w:bottom w:val="none" w:sz="0" w:space="0" w:color="auto"/>
        <w:right w:val="none" w:sz="0" w:space="0" w:color="auto"/>
      </w:divBdr>
    </w:div>
    <w:div w:id="1142429064">
      <w:bodyDiv w:val="1"/>
      <w:marLeft w:val="0"/>
      <w:marRight w:val="0"/>
      <w:marTop w:val="0"/>
      <w:marBottom w:val="0"/>
      <w:divBdr>
        <w:top w:val="none" w:sz="0" w:space="0" w:color="auto"/>
        <w:left w:val="none" w:sz="0" w:space="0" w:color="auto"/>
        <w:bottom w:val="none" w:sz="0" w:space="0" w:color="auto"/>
        <w:right w:val="none" w:sz="0" w:space="0" w:color="auto"/>
      </w:divBdr>
    </w:div>
    <w:div w:id="1204027645">
      <w:bodyDiv w:val="1"/>
      <w:marLeft w:val="0"/>
      <w:marRight w:val="0"/>
      <w:marTop w:val="0"/>
      <w:marBottom w:val="0"/>
      <w:divBdr>
        <w:top w:val="none" w:sz="0" w:space="0" w:color="auto"/>
        <w:left w:val="none" w:sz="0" w:space="0" w:color="auto"/>
        <w:bottom w:val="none" w:sz="0" w:space="0" w:color="auto"/>
        <w:right w:val="none" w:sz="0" w:space="0" w:color="auto"/>
      </w:divBdr>
    </w:div>
    <w:div w:id="1209563542">
      <w:bodyDiv w:val="1"/>
      <w:marLeft w:val="0"/>
      <w:marRight w:val="0"/>
      <w:marTop w:val="0"/>
      <w:marBottom w:val="0"/>
      <w:divBdr>
        <w:top w:val="none" w:sz="0" w:space="0" w:color="auto"/>
        <w:left w:val="none" w:sz="0" w:space="0" w:color="auto"/>
        <w:bottom w:val="none" w:sz="0" w:space="0" w:color="auto"/>
        <w:right w:val="none" w:sz="0" w:space="0" w:color="auto"/>
      </w:divBdr>
    </w:div>
    <w:div w:id="1214535815">
      <w:bodyDiv w:val="1"/>
      <w:marLeft w:val="0"/>
      <w:marRight w:val="0"/>
      <w:marTop w:val="0"/>
      <w:marBottom w:val="0"/>
      <w:divBdr>
        <w:top w:val="none" w:sz="0" w:space="0" w:color="auto"/>
        <w:left w:val="none" w:sz="0" w:space="0" w:color="auto"/>
        <w:bottom w:val="none" w:sz="0" w:space="0" w:color="auto"/>
        <w:right w:val="none" w:sz="0" w:space="0" w:color="auto"/>
      </w:divBdr>
    </w:div>
    <w:div w:id="1235973756">
      <w:bodyDiv w:val="1"/>
      <w:marLeft w:val="0"/>
      <w:marRight w:val="0"/>
      <w:marTop w:val="0"/>
      <w:marBottom w:val="0"/>
      <w:divBdr>
        <w:top w:val="none" w:sz="0" w:space="0" w:color="auto"/>
        <w:left w:val="none" w:sz="0" w:space="0" w:color="auto"/>
        <w:bottom w:val="none" w:sz="0" w:space="0" w:color="auto"/>
        <w:right w:val="none" w:sz="0" w:space="0" w:color="auto"/>
      </w:divBdr>
    </w:div>
    <w:div w:id="1318071835">
      <w:bodyDiv w:val="1"/>
      <w:marLeft w:val="0"/>
      <w:marRight w:val="0"/>
      <w:marTop w:val="0"/>
      <w:marBottom w:val="0"/>
      <w:divBdr>
        <w:top w:val="none" w:sz="0" w:space="0" w:color="auto"/>
        <w:left w:val="none" w:sz="0" w:space="0" w:color="auto"/>
        <w:bottom w:val="none" w:sz="0" w:space="0" w:color="auto"/>
        <w:right w:val="none" w:sz="0" w:space="0" w:color="auto"/>
      </w:divBdr>
    </w:div>
    <w:div w:id="1355115677">
      <w:bodyDiv w:val="1"/>
      <w:marLeft w:val="0"/>
      <w:marRight w:val="0"/>
      <w:marTop w:val="0"/>
      <w:marBottom w:val="0"/>
      <w:divBdr>
        <w:top w:val="none" w:sz="0" w:space="0" w:color="auto"/>
        <w:left w:val="none" w:sz="0" w:space="0" w:color="auto"/>
        <w:bottom w:val="none" w:sz="0" w:space="0" w:color="auto"/>
        <w:right w:val="none" w:sz="0" w:space="0" w:color="auto"/>
      </w:divBdr>
    </w:div>
    <w:div w:id="1491750578">
      <w:bodyDiv w:val="1"/>
      <w:marLeft w:val="0"/>
      <w:marRight w:val="0"/>
      <w:marTop w:val="0"/>
      <w:marBottom w:val="0"/>
      <w:divBdr>
        <w:top w:val="none" w:sz="0" w:space="0" w:color="auto"/>
        <w:left w:val="none" w:sz="0" w:space="0" w:color="auto"/>
        <w:bottom w:val="none" w:sz="0" w:space="0" w:color="auto"/>
        <w:right w:val="none" w:sz="0" w:space="0" w:color="auto"/>
      </w:divBdr>
    </w:div>
    <w:div w:id="1960455705">
      <w:bodyDiv w:val="1"/>
      <w:marLeft w:val="0"/>
      <w:marRight w:val="0"/>
      <w:marTop w:val="0"/>
      <w:marBottom w:val="0"/>
      <w:divBdr>
        <w:top w:val="none" w:sz="0" w:space="0" w:color="auto"/>
        <w:left w:val="none" w:sz="0" w:space="0" w:color="auto"/>
        <w:bottom w:val="none" w:sz="0" w:space="0" w:color="auto"/>
        <w:right w:val="none" w:sz="0" w:space="0" w:color="auto"/>
      </w:divBdr>
    </w:div>
    <w:div w:id="2023583016">
      <w:bodyDiv w:val="1"/>
      <w:marLeft w:val="0"/>
      <w:marRight w:val="0"/>
      <w:marTop w:val="0"/>
      <w:marBottom w:val="0"/>
      <w:divBdr>
        <w:top w:val="none" w:sz="0" w:space="0" w:color="auto"/>
        <w:left w:val="none" w:sz="0" w:space="0" w:color="auto"/>
        <w:bottom w:val="none" w:sz="0" w:space="0" w:color="auto"/>
        <w:right w:val="none" w:sz="0" w:space="0" w:color="auto"/>
      </w:divBdr>
    </w:div>
    <w:div w:id="2034722996">
      <w:bodyDiv w:val="1"/>
      <w:marLeft w:val="0"/>
      <w:marRight w:val="0"/>
      <w:marTop w:val="0"/>
      <w:marBottom w:val="0"/>
      <w:divBdr>
        <w:top w:val="none" w:sz="0" w:space="0" w:color="auto"/>
        <w:left w:val="none" w:sz="0" w:space="0" w:color="auto"/>
        <w:bottom w:val="none" w:sz="0" w:space="0" w:color="auto"/>
        <w:right w:val="none" w:sz="0" w:space="0" w:color="auto"/>
      </w:divBdr>
    </w:div>
    <w:div w:id="204741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725</Words>
  <Characters>4139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Извещение об&amp;#160;электронном запросе котировок среди&amp;#160;МСП</vt:lpstr>
    </vt:vector>
  </TitlesOfParts>
  <Company/>
  <LinksUpToDate>false</LinksUpToDate>
  <CharactersWithSpaces>4855</CharactersWithSpaces>
  <SharedDoc>false</SharedDoc>
  <HLinks>
    <vt:vector size="6" baseType="variant">
      <vt:variant>
        <vt:i4>8060962</vt:i4>
      </vt:variant>
      <vt:variant>
        <vt:i4>0</vt:i4>
      </vt:variant>
      <vt:variant>
        <vt:i4>0</vt:i4>
      </vt:variant>
      <vt:variant>
        <vt:i4>5</vt:i4>
      </vt:variant>
      <vt:variant>
        <vt:lpwstr>https://etpregion.ru/crm/company/details/2509/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регион</dc:creator>
  <cp:keywords/>
  <dc:description>DMK:RE1LMQEB5WoN7Qo3J6b-fiijSHgOV31rEd3_PuxQv2sk446gAv20mDBguN_hm4q196jm4o6gApbePH-xWg</dc:description>
  <cp:lastModifiedBy>USER1</cp:lastModifiedBy>
  <cp:revision>4</cp:revision>
  <cp:lastPrinted>2022-07-21T04:15:00Z</cp:lastPrinted>
  <dcterms:created xsi:type="dcterms:W3CDTF">2026-10-21T06:16:00Z</dcterms:created>
  <dcterms:modified xsi:type="dcterms:W3CDTF">2026-10-21T06:37:00Z</dcterms:modified>
</cp:coreProperties>
</file>