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3D8884" w14:textId="4B4EBF75" w:rsidR="005F2BAF" w:rsidRDefault="004F2D03">
      <w:pPr>
        <w:widowControl w:val="0"/>
        <w:spacing w:after="0" w:line="240" w:lineRule="auto"/>
        <w:jc w:val="center"/>
        <w:rPr>
          <w:rFonts w:ascii="Times New Roman" w:eastAsia="DejaVu Sans" w:hAnsi="Times New Roman" w:cs="Times New Roman"/>
          <w:b/>
          <w:lang w:eastAsia="ru-RU"/>
        </w:rPr>
      </w:pPr>
      <w:r>
        <w:rPr>
          <w:rFonts w:ascii="Times New Roman" w:eastAsia="DejaVu Sans" w:hAnsi="Times New Roman" w:cs="Times New Roman"/>
          <w:b/>
          <w:lang w:eastAsia="ru-RU"/>
        </w:rPr>
        <w:t>Техническое задание</w:t>
      </w:r>
    </w:p>
    <w:p w14:paraId="2713DB86" w14:textId="3B747AD7" w:rsidR="00CE6E33" w:rsidRDefault="00CE6E33">
      <w:pPr>
        <w:widowControl w:val="0"/>
        <w:spacing w:after="0" w:line="240" w:lineRule="auto"/>
        <w:jc w:val="center"/>
        <w:rPr>
          <w:rFonts w:ascii="Times New Roman" w:eastAsia="DejaVu Sans" w:hAnsi="Times New Roman" w:cs="Times New Roman"/>
          <w:b/>
          <w:lang w:eastAsia="ru-RU"/>
        </w:rPr>
      </w:pPr>
      <w:r w:rsidRPr="00CE6E33">
        <w:rPr>
          <w:rFonts w:ascii="Times New Roman" w:eastAsia="DejaVu Sans" w:hAnsi="Times New Roman" w:cs="Times New Roman"/>
          <w:b/>
          <w:lang w:eastAsia="ru-RU"/>
        </w:rPr>
        <w:t>на оказание услуг по организации питания воспитанников</w:t>
      </w:r>
    </w:p>
    <w:p w14:paraId="41AB1555" w14:textId="77777777" w:rsidR="005F2BAF" w:rsidRDefault="005F2BAF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lang w:eastAsia="ru-RU"/>
        </w:rPr>
      </w:pPr>
    </w:p>
    <w:p w14:paraId="5B5E2E80" w14:textId="77777777" w:rsidR="005F2BAF" w:rsidRDefault="004F2D0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i/>
          <w:iCs/>
          <w:lang w:eastAsia="ru-RU"/>
        </w:rPr>
      </w:pPr>
      <w:r>
        <w:rPr>
          <w:rFonts w:ascii="Times New Roman" w:eastAsiaTheme="minorEastAsia" w:hAnsi="Times New Roman" w:cs="Times New Roman"/>
          <w:bCs/>
          <w:i/>
          <w:iCs/>
          <w:lang w:eastAsia="ru-RU"/>
        </w:rPr>
        <w:t>56⁠‍‍⁠⁠⁠‌⁠﻿​‍‌‌⁠⁠‍​﻿⁠‍‍⁠⁠﻿‌﻿⁠⁠‍﻿‍‍‍﻿⁠﻿‍‌⁠​‍​‍‍.29.19.000</w:t>
      </w:r>
    </w:p>
    <w:p w14:paraId="472ACF6C" w14:textId="77777777" w:rsidR="005F2BAF" w:rsidRDefault="004F2D0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i/>
          <w:iCs/>
          <w:lang w:eastAsia="ru-RU"/>
        </w:rPr>
      </w:pPr>
      <w:r>
        <w:rPr>
          <w:rFonts w:ascii="Times New Roman" w:eastAsiaTheme="minorEastAsia" w:hAnsi="Times New Roman" w:cs="Times New Roman"/>
          <w:bCs/>
          <w:i/>
          <w:iCs/>
          <w:lang w:eastAsia="ru-RU"/>
        </w:rPr>
        <w:t>Услуги по обеспечению питанием, осуществляемые по договору, прочие</w:t>
      </w:r>
    </w:p>
    <w:p w14:paraId="506443CA" w14:textId="77777777" w:rsidR="005F2BAF" w:rsidRDefault="005F2BAF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lang w:eastAsia="ru-RU"/>
        </w:rPr>
      </w:pPr>
    </w:p>
    <w:p w14:paraId="31898941" w14:textId="6BB5255E" w:rsidR="005F2BAF" w:rsidRDefault="004F2D0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b/>
          <w:lang w:eastAsia="ru-RU"/>
        </w:rPr>
        <w:t>1. Сроки оказания Услуг:</w:t>
      </w:r>
      <w:r>
        <w:rPr>
          <w:rFonts w:ascii="Times New Roman" w:eastAsiaTheme="minorEastAsia" w:hAnsi="Times New Roman" w:cs="Times New Roman"/>
          <w:lang w:eastAsia="ru-RU"/>
        </w:rPr>
        <w:t xml:space="preserve"> </w:t>
      </w:r>
      <w:r w:rsidR="00654482" w:rsidRPr="00654482">
        <w:rPr>
          <w:rFonts w:ascii="Times New Roman" w:eastAsiaTheme="minorEastAsia" w:hAnsi="Times New Roman" w:cs="Times New Roman"/>
          <w:lang w:eastAsia="ru-RU"/>
        </w:rPr>
        <w:t>с 11 января 2027 года по 31 декабря 2027 года</w:t>
      </w:r>
      <w:r>
        <w:rPr>
          <w:rFonts w:ascii="Times New Roman" w:eastAsiaTheme="minorEastAsia" w:hAnsi="Times New Roman" w:cs="Times New Roman"/>
          <w:lang w:eastAsia="ru-RU"/>
        </w:rPr>
        <w:t>.</w:t>
      </w:r>
    </w:p>
    <w:p w14:paraId="04635989" w14:textId="77777777" w:rsidR="005F2BAF" w:rsidRDefault="004F2D03">
      <w:pPr>
        <w:shd w:val="clear" w:color="auto" w:fill="FFFFFF" w:themeFill="background1"/>
        <w:spacing w:after="0" w:line="240" w:lineRule="auto"/>
        <w:ind w:firstLine="709"/>
        <w:rPr>
          <w:rFonts w:ascii="Times New Roman" w:eastAsiaTheme="minorEastAsia" w:hAnsi="Times New Roman" w:cs="Times New Roman"/>
          <w:b/>
          <w:lang w:eastAsia="ru-RU"/>
        </w:rPr>
      </w:pPr>
      <w:r>
        <w:rPr>
          <w:rFonts w:ascii="Times New Roman" w:eastAsiaTheme="minorEastAsia" w:hAnsi="Times New Roman" w:cs="Times New Roman"/>
          <w:b/>
          <w:lang w:eastAsia="ru-RU"/>
        </w:rPr>
        <w:t>2. Объемы оказываемых Услуг:</w:t>
      </w:r>
    </w:p>
    <w:p w14:paraId="726E84DA" w14:textId="77777777" w:rsidR="005F2BAF" w:rsidRDefault="005F2BAF">
      <w:pPr>
        <w:shd w:val="clear" w:color="auto" w:fill="FFFFFF" w:themeFill="background1"/>
        <w:spacing w:after="0" w:line="240" w:lineRule="auto"/>
        <w:ind w:firstLine="709"/>
        <w:rPr>
          <w:rFonts w:ascii="Times New Roman" w:eastAsiaTheme="minorEastAsia" w:hAnsi="Times New Roman" w:cs="Times New Roman"/>
          <w:b/>
          <w:lang w:eastAsia="ru-RU"/>
        </w:rPr>
      </w:pPr>
    </w:p>
    <w:tbl>
      <w:tblPr>
        <w:tblW w:w="1009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0"/>
        <w:gridCol w:w="3336"/>
        <w:gridCol w:w="4394"/>
        <w:gridCol w:w="1843"/>
      </w:tblGrid>
      <w:tr w:rsidR="005F2BAF" w14:paraId="1358A9F5" w14:textId="77777777" w:rsidTr="00654482">
        <w:trPr>
          <w:trHeight w:val="947"/>
        </w:trPr>
        <w:tc>
          <w:tcPr>
            <w:tcW w:w="520" w:type="dxa"/>
          </w:tcPr>
          <w:p w14:paraId="14EBA638" w14:textId="77777777" w:rsidR="005F2BAF" w:rsidRDefault="004F2D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336" w:type="dxa"/>
          </w:tcPr>
          <w:p w14:paraId="2F54721C" w14:textId="77777777" w:rsidR="005F2BAF" w:rsidRDefault="004F2D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оказываемых услуг</w:t>
            </w:r>
          </w:p>
        </w:tc>
        <w:tc>
          <w:tcPr>
            <w:tcW w:w="4394" w:type="dxa"/>
          </w:tcPr>
          <w:p w14:paraId="55AA65C0" w14:textId="77777777" w:rsidR="005F2BAF" w:rsidRDefault="004F2D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Характеристика товаров, работ, услуг (функциональные, технические, качественные, эксплуатационные и количественные характеристики)</w:t>
            </w:r>
            <w:r>
              <w:rPr>
                <w:rFonts w:ascii="Times New Roman" w:hAnsi="Times New Roman" w:cs="Times New Roman"/>
                <w:b/>
                <w:i/>
              </w:rPr>
              <w:t>:</w:t>
            </w:r>
          </w:p>
        </w:tc>
        <w:tc>
          <w:tcPr>
            <w:tcW w:w="1843" w:type="dxa"/>
          </w:tcPr>
          <w:p w14:paraId="050E5ED4" w14:textId="77777777" w:rsidR="005F2BAF" w:rsidRDefault="004F2D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Кол-во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детодней</w:t>
            </w:r>
            <w:proofErr w:type="spellEnd"/>
          </w:p>
        </w:tc>
      </w:tr>
      <w:tr w:rsidR="00654482" w14:paraId="5F1DBA2E" w14:textId="77777777" w:rsidTr="002F6103">
        <w:trPr>
          <w:trHeight w:val="1473"/>
        </w:trPr>
        <w:tc>
          <w:tcPr>
            <w:tcW w:w="520" w:type="dxa"/>
          </w:tcPr>
          <w:p w14:paraId="4B7CE5A8" w14:textId="77777777" w:rsidR="00654482" w:rsidRDefault="00654482" w:rsidP="0065448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3336" w:type="dxa"/>
          </w:tcPr>
          <w:p w14:paraId="11834D14" w14:textId="77777777" w:rsidR="00654482" w:rsidRDefault="00654482" w:rsidP="006544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Оказание услуг по организации качественного и безопасного питания воспитанников </w:t>
            </w:r>
          </w:p>
          <w:p w14:paraId="7530B315" w14:textId="77777777" w:rsidR="00654482" w:rsidRDefault="00654482" w:rsidP="006544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1,5 до 3-х лет с учетом льготной категории воспитанников</w:t>
            </w:r>
          </w:p>
        </w:tc>
        <w:tc>
          <w:tcPr>
            <w:tcW w:w="4394" w:type="dxa"/>
          </w:tcPr>
          <w:p w14:paraId="68531D05" w14:textId="77777777" w:rsidR="00654482" w:rsidRDefault="00654482" w:rsidP="006544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Ассортимент и качество используемых продуктов должны соответствовать требованиям ГОСТ, ОСТ, ТУ и СанПиН, действующих на момент оказания услуг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D3456" w14:textId="0984B6C8" w:rsidR="00654482" w:rsidRPr="00654482" w:rsidRDefault="00654482" w:rsidP="00654482">
            <w:pPr>
              <w:rPr>
                <w:rFonts w:ascii="Times New Roman" w:hAnsi="Times New Roman" w:cs="Times New Roman"/>
              </w:rPr>
            </w:pPr>
            <w:r w:rsidRPr="00654482">
              <w:rPr>
                <w:rFonts w:ascii="Times New Roman" w:hAnsi="Times New Roman" w:cs="Times New Roman"/>
              </w:rPr>
              <w:t>4750</w:t>
            </w:r>
          </w:p>
        </w:tc>
      </w:tr>
      <w:tr w:rsidR="00654482" w14:paraId="04A9470B" w14:textId="77777777" w:rsidTr="002F6103">
        <w:trPr>
          <w:trHeight w:val="1422"/>
        </w:trPr>
        <w:tc>
          <w:tcPr>
            <w:tcW w:w="520" w:type="dxa"/>
          </w:tcPr>
          <w:p w14:paraId="127C68FB" w14:textId="77777777" w:rsidR="00654482" w:rsidRDefault="00654482" w:rsidP="0065448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336" w:type="dxa"/>
          </w:tcPr>
          <w:p w14:paraId="49D418BC" w14:textId="77777777" w:rsidR="00654482" w:rsidRDefault="00654482" w:rsidP="006544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Оказание услуг по организации качественного и безопасного питания воспитанников </w:t>
            </w:r>
          </w:p>
          <w:p w14:paraId="68C5BCEF" w14:textId="77777777" w:rsidR="00654482" w:rsidRDefault="00654482" w:rsidP="006544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3-х до 7 лет с учетом льготной категории воспитанников</w:t>
            </w:r>
          </w:p>
        </w:tc>
        <w:tc>
          <w:tcPr>
            <w:tcW w:w="4394" w:type="dxa"/>
          </w:tcPr>
          <w:p w14:paraId="04EE1876" w14:textId="77777777" w:rsidR="00654482" w:rsidRDefault="00654482" w:rsidP="006544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Ассортимент и качество используемых продуктов должны соответствовать требованиям ГОСТ, ОСТ, ТУ и СанПиН, действующих на момент оказания услуг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D0F1B" w14:textId="0EEA3229" w:rsidR="00654482" w:rsidRPr="00654482" w:rsidRDefault="00654482" w:rsidP="00654482">
            <w:pPr>
              <w:rPr>
                <w:rFonts w:ascii="Times New Roman" w:hAnsi="Times New Roman" w:cs="Times New Roman"/>
              </w:rPr>
            </w:pPr>
            <w:r w:rsidRPr="00654482">
              <w:rPr>
                <w:rFonts w:ascii="Times New Roman" w:hAnsi="Times New Roman" w:cs="Times New Roman"/>
              </w:rPr>
              <w:t>18070</w:t>
            </w:r>
          </w:p>
        </w:tc>
      </w:tr>
    </w:tbl>
    <w:p w14:paraId="6D17285E" w14:textId="77777777" w:rsidR="005F2BAF" w:rsidRDefault="005F2BAF">
      <w:pPr>
        <w:shd w:val="clear" w:color="auto" w:fill="FFFFFF" w:themeFill="background1"/>
        <w:spacing w:after="0" w:line="240" w:lineRule="auto"/>
        <w:rPr>
          <w:rFonts w:ascii="Times New Roman" w:eastAsiaTheme="minorEastAsia" w:hAnsi="Times New Roman" w:cs="Times New Roman"/>
          <w:b/>
          <w:lang w:eastAsia="ru-RU"/>
        </w:rPr>
      </w:pPr>
    </w:p>
    <w:p w14:paraId="2C7480E8" w14:textId="77777777" w:rsidR="005F2BAF" w:rsidRDefault="004F2D03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*Точное количество рационов питания определяется в соответствии с заявкой Заказчика в зависимости от фактического количества детей. Заявка подается ответственным лицом Заказчика до 12-00 часов рабочего дня, предшествующего дню оказания услуги ответственному работнику Исполнителя на пищеблоке. </w:t>
      </w:r>
    </w:p>
    <w:p w14:paraId="0C820758" w14:textId="77777777" w:rsidR="005F2BAF" w:rsidRDefault="004F2D03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В день оказания услуги в срок до 08.30 часов допускается коррекция количества рационов питания с учетом количества фактически присутствующих обучающихся путем подачи уточненной заявки.</w:t>
      </w:r>
    </w:p>
    <w:p w14:paraId="7360843F" w14:textId="77777777" w:rsidR="005F2BAF" w:rsidRDefault="005F2BAF">
      <w:pPr>
        <w:shd w:val="clear" w:color="auto" w:fill="FFFFFF" w:themeFill="background1"/>
        <w:spacing w:after="0" w:line="240" w:lineRule="auto"/>
        <w:jc w:val="both"/>
        <w:rPr>
          <w:rFonts w:ascii="Times New Roman" w:eastAsiaTheme="minorEastAsia" w:hAnsi="Times New Roman" w:cs="Times New Roman"/>
          <w:b/>
          <w:lang w:eastAsia="ru-RU"/>
        </w:rPr>
      </w:pPr>
    </w:p>
    <w:p w14:paraId="58BE5773" w14:textId="77777777" w:rsidR="005F2BAF" w:rsidRDefault="004F2D03">
      <w:pPr>
        <w:numPr>
          <w:ilvl w:val="0"/>
          <w:numId w:val="1"/>
        </w:numPr>
        <w:shd w:val="clear" w:color="auto" w:fill="FFFFFF" w:themeFill="background1"/>
        <w:spacing w:after="0" w:line="240" w:lineRule="auto"/>
        <w:ind w:firstLine="0"/>
        <w:contextualSpacing/>
        <w:rPr>
          <w:rFonts w:ascii="Times New Roman" w:eastAsiaTheme="minorEastAsia" w:hAnsi="Times New Roman" w:cs="Times New Roman"/>
          <w:b/>
          <w:lang w:eastAsia="ru-RU"/>
        </w:rPr>
      </w:pPr>
      <w:r>
        <w:rPr>
          <w:rFonts w:ascii="Times New Roman" w:eastAsiaTheme="minorEastAsia" w:hAnsi="Times New Roman" w:cs="Times New Roman"/>
          <w:b/>
          <w:lang w:eastAsia="ru-RU"/>
        </w:rPr>
        <w:t xml:space="preserve">Место (места) оказания Услуг: </w:t>
      </w:r>
    </w:p>
    <w:p w14:paraId="51C44A85" w14:textId="5BD52006" w:rsidR="005F2BAF" w:rsidRDefault="004F2D03">
      <w:pPr>
        <w:tabs>
          <w:tab w:val="left" w:pos="4560"/>
          <w:tab w:val="left" w:pos="493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Питание воспитанников осуществляется по адресу: </w:t>
      </w:r>
    </w:p>
    <w:p w14:paraId="726BB5B1" w14:textId="7230F933" w:rsidR="005F2BAF" w:rsidRDefault="004F2D03">
      <w:pPr>
        <w:tabs>
          <w:tab w:val="left" w:pos="4560"/>
          <w:tab w:val="left" w:pos="493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654482">
        <w:rPr>
          <w:rFonts w:ascii="Times New Roman" w:eastAsiaTheme="minorEastAsia" w:hAnsi="Times New Roman" w:cs="Times New Roman"/>
          <w:lang w:eastAsia="ru-RU"/>
        </w:rPr>
        <w:t>453570</w:t>
      </w:r>
      <w:r>
        <w:rPr>
          <w:rFonts w:ascii="Times New Roman" w:hAnsi="Times New Roman" w:cs="Times New Roman"/>
        </w:rPr>
        <w:t xml:space="preserve">Республика Башкортостан, г. Межгорье, ул. </w:t>
      </w:r>
      <w:proofErr w:type="spellStart"/>
      <w:r>
        <w:rPr>
          <w:rFonts w:ascii="Times New Roman" w:hAnsi="Times New Roman" w:cs="Times New Roman"/>
        </w:rPr>
        <w:t>Ильмяшевская</w:t>
      </w:r>
      <w:proofErr w:type="spellEnd"/>
      <w:r>
        <w:rPr>
          <w:rFonts w:ascii="Times New Roman" w:hAnsi="Times New Roman" w:cs="Times New Roman"/>
        </w:rPr>
        <w:t>, дом 5</w:t>
      </w:r>
      <w:r w:rsidR="00896501" w:rsidRPr="00896501">
        <w:rPr>
          <w:rFonts w:ascii="Times New Roman" w:hAnsi="Times New Roman" w:cs="Times New Roman"/>
        </w:rPr>
        <w:t>, пер. Школьный, дом 12</w:t>
      </w:r>
      <w:r w:rsidR="00896501">
        <w:rPr>
          <w:rFonts w:ascii="Times New Roman" w:hAnsi="Times New Roman" w:cs="Times New Roman"/>
        </w:rPr>
        <w:t>.</w:t>
      </w:r>
    </w:p>
    <w:p w14:paraId="29263E4A" w14:textId="77777777" w:rsidR="005F2BAF" w:rsidRDefault="005F2BAF">
      <w:pPr>
        <w:shd w:val="clear" w:color="auto" w:fill="FFFFFF" w:themeFill="background1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14:paraId="3B306171" w14:textId="77777777" w:rsidR="005F2BAF" w:rsidRDefault="004F2D03">
      <w:pPr>
        <w:shd w:val="clear" w:color="auto" w:fill="FFFFFF" w:themeFill="background1"/>
        <w:spacing w:after="0" w:line="240" w:lineRule="auto"/>
        <w:jc w:val="both"/>
        <w:rPr>
          <w:rFonts w:ascii="Times New Roman" w:eastAsiaTheme="minorEastAsia" w:hAnsi="Times New Roman" w:cs="Times New Roman"/>
          <w:b/>
          <w:lang w:eastAsia="ru-RU"/>
        </w:rPr>
      </w:pPr>
      <w:r>
        <w:rPr>
          <w:rFonts w:ascii="Times New Roman" w:eastAsiaTheme="minorEastAsia" w:hAnsi="Times New Roman" w:cs="Times New Roman"/>
          <w:b/>
          <w:lang w:eastAsia="ru-RU"/>
        </w:rPr>
        <w:t>2. Содержание оказываемых услуг</w:t>
      </w:r>
    </w:p>
    <w:p w14:paraId="4A170D9B" w14:textId="40AC3797" w:rsidR="005F2BAF" w:rsidRDefault="004F2D03">
      <w:pPr>
        <w:widowControl w:val="0"/>
        <w:shd w:val="clear" w:color="auto" w:fill="FFFFFF" w:themeFill="background1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Cs/>
          <w:lang w:eastAsia="ru-RU"/>
        </w:rPr>
      </w:pPr>
      <w:r>
        <w:rPr>
          <w:rFonts w:ascii="Times New Roman" w:eastAsia="Times New Roman" w:hAnsi="Times New Roman" w:cs="Times New Roman"/>
          <w:iCs/>
          <w:lang w:eastAsia="ru-RU"/>
        </w:rPr>
        <w:t xml:space="preserve">Организация горячего питания обучающихся в виде завтраков, обедов, полдников (далее-рационы питания) осуществляется по согласованному с примерному 14-дневному меню с учетом </w:t>
      </w:r>
      <w:r w:rsidR="006643A6" w:rsidRPr="006643A6">
        <w:rPr>
          <w:rFonts w:ascii="Times New Roman" w:eastAsia="Times New Roman" w:hAnsi="Times New Roman" w:cs="Times New Roman"/>
          <w:iCs/>
          <w:lang w:eastAsia="ru-RU"/>
        </w:rPr>
        <w:t>СанПиН 2.3/2.4.4282-26 «Санитарно-эпидемиологические требования к организации общественного питания населения»</w:t>
      </w:r>
      <w:r>
        <w:rPr>
          <w:rFonts w:ascii="Times New Roman" w:eastAsia="Times New Roman" w:hAnsi="Times New Roman" w:cs="Times New Roman"/>
          <w:iCs/>
          <w:lang w:eastAsia="ru-RU"/>
        </w:rPr>
        <w:t xml:space="preserve"> и Рекомендуемыми среднесуточными наборами продуктов для питания детей дошкольного возраста  в соответствии с Методическими рекомендациями </w:t>
      </w:r>
      <w:r>
        <w:rPr>
          <w:rFonts w:ascii="Times New Roman" w:eastAsia="Times New Roman" w:hAnsi="Times New Roman" w:cs="Times New Roman"/>
          <w:iCs/>
          <w:lang w:eastAsia="ar-SA"/>
        </w:rPr>
        <w:t xml:space="preserve">№ </w:t>
      </w:r>
      <w:r>
        <w:rPr>
          <w:rFonts w:ascii="Times New Roman" w:eastAsia="Times New Roman" w:hAnsi="Times New Roman" w:cs="Times New Roman"/>
          <w:lang w:eastAsia="ru-RU"/>
        </w:rPr>
        <w:t>МР 2.4.0179-20 и МР 2.4.0162-19.</w:t>
      </w:r>
    </w:p>
    <w:p w14:paraId="7171E02D" w14:textId="77777777" w:rsidR="005F2BAF" w:rsidRDefault="004F2D03">
      <w:pPr>
        <w:widowControl w:val="0"/>
        <w:shd w:val="clear" w:color="auto" w:fill="FFFFFF" w:themeFill="background1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Cs/>
          <w:lang w:eastAsia="ru-RU"/>
        </w:rPr>
      </w:pPr>
      <w:r>
        <w:rPr>
          <w:rFonts w:ascii="Times New Roman" w:eastAsia="Calibri" w:hAnsi="Times New Roman" w:cs="Times New Roman"/>
          <w:iCs/>
          <w:lang w:eastAsia="ru-RU"/>
        </w:rPr>
        <w:t xml:space="preserve">При организации питания Исполнитель должен </w:t>
      </w:r>
      <w:r>
        <w:rPr>
          <w:rFonts w:ascii="Times New Roman" w:eastAsia="Times New Roman" w:hAnsi="Times New Roman" w:cs="Times New Roman"/>
          <w:iCs/>
          <w:lang w:eastAsia="ru-RU"/>
        </w:rPr>
        <w:t>и</w:t>
      </w:r>
      <w:r>
        <w:rPr>
          <w:rFonts w:ascii="Times New Roman" w:eastAsia="Calibri" w:hAnsi="Times New Roman" w:cs="Times New Roman"/>
          <w:iCs/>
          <w:lang w:eastAsia="ru-RU"/>
        </w:rPr>
        <w:t>спользовать методические рекомендации «О применении единого стандарта по организации питания обучающихся в образовательных организациях Республики Башкортостан» утвержденный Государственным комитетом Республики Башкортостан по торговле и защите прав потребителей.</w:t>
      </w:r>
    </w:p>
    <w:p w14:paraId="38B21BA1" w14:textId="77777777" w:rsidR="005F2BAF" w:rsidRDefault="004F2D03">
      <w:pPr>
        <w:shd w:val="clear" w:color="auto" w:fill="FFFFFF" w:themeFill="background1"/>
        <w:tabs>
          <w:tab w:val="left" w:pos="1701"/>
        </w:tabs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>Организация горячего питания осуществляется силами Исполнителя, используя его продукты, транспортные средства, материальные ресурсы и кадры, необходимые для оказания Услуг.</w:t>
      </w:r>
    </w:p>
    <w:p w14:paraId="23DABDF1" w14:textId="11142475" w:rsidR="005F2BAF" w:rsidRDefault="004F2D03">
      <w:pPr>
        <w:shd w:val="clear" w:color="auto" w:fill="FFFFFF" w:themeFill="background1"/>
        <w:tabs>
          <w:tab w:val="left" w:pos="1701"/>
        </w:tabs>
        <w:spacing w:after="0" w:line="240" w:lineRule="auto"/>
        <w:jc w:val="both"/>
        <w:rPr>
          <w:rFonts w:ascii="Times New Roman" w:eastAsiaTheme="minorEastAsia" w:hAnsi="Times New Roman" w:cs="Times New Roman"/>
          <w:i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 xml:space="preserve">Приготовление пищи должно осуществляться в пищеблоке, который должен отвечать требованиям действующих нормативных документов, в том числе требованиям Федерального закона от 30 марта 1999г. № 52-ФЗ «О санитарно-эпидемиологическом благополучии населения», СП 2.3.6.1079-01, СанПиН 1.2.3685-21, </w:t>
      </w:r>
      <w:r w:rsidR="006643A6" w:rsidRPr="006643A6">
        <w:rPr>
          <w:rFonts w:ascii="Times New Roman" w:eastAsia="Times New Roman" w:hAnsi="Times New Roman" w:cs="Times New Roman"/>
          <w:iCs/>
          <w:lang w:eastAsia="ru-RU"/>
        </w:rPr>
        <w:t>СанПиН 2.3/2.4.4282-26</w:t>
      </w:r>
      <w:r>
        <w:rPr>
          <w:rFonts w:ascii="Times New Roman" w:eastAsiaTheme="minorEastAsia" w:hAnsi="Times New Roman" w:cs="Times New Roman"/>
          <w:lang w:eastAsia="ru-RU"/>
        </w:rPr>
        <w:t xml:space="preserve">, СанПиН 2.3.2.1324-03, СанПиН 2.3.2.1078-01, технических регламентов, иных </w:t>
      </w:r>
      <w:r>
        <w:rPr>
          <w:rFonts w:ascii="Times New Roman" w:eastAsiaTheme="minorEastAsia" w:hAnsi="Times New Roman" w:cs="Times New Roman"/>
          <w:lang w:eastAsia="ru-RU"/>
        </w:rPr>
        <w:lastRenderedPageBreak/>
        <w:t>соответствующих государственных стандартов и который должен быть оснащен необходимым технологическим оборудованием, инвентарем.</w:t>
      </w:r>
      <w:r>
        <w:rPr>
          <w:rFonts w:ascii="Times New Roman" w:eastAsiaTheme="minorEastAsia" w:hAnsi="Times New Roman" w:cs="Times New Roman"/>
          <w:i/>
          <w:lang w:eastAsia="ru-RU"/>
        </w:rPr>
        <w:t xml:space="preserve"> </w:t>
      </w:r>
    </w:p>
    <w:p w14:paraId="19B580D9" w14:textId="77777777" w:rsidR="005F2BAF" w:rsidRDefault="004F2D03">
      <w:pPr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>В целях оказания услуг, являющихся объектом настоящего Договора, Исполнителю предоставляется право пользования помещениями, технологическим оборудованием и предметами материально-технического оснащения, необходимыми для организации питания, переданными Заказчиком в пользование Исполнителю на условиях договора безвозмездного пользования, а также технологического оборудования и имущества, имеющегося в наличии в пищеблоке Заказчика.</w:t>
      </w:r>
    </w:p>
    <w:p w14:paraId="631CC472" w14:textId="77777777" w:rsidR="005F2BAF" w:rsidRDefault="004F2D03">
      <w:pPr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 xml:space="preserve">Услуги оказываются в полном объеме на базе помещений </w:t>
      </w:r>
      <w:r>
        <w:rPr>
          <w:rFonts w:ascii="Times New Roman" w:eastAsiaTheme="minorEastAsia" w:hAnsi="Times New Roman" w:cs="Times New Roman"/>
          <w:bCs/>
          <w:color w:val="000000"/>
          <w:lang w:eastAsia="ru-RU"/>
        </w:rPr>
        <w:t>пищеблока</w:t>
      </w:r>
      <w:r>
        <w:rPr>
          <w:rFonts w:ascii="Times New Roman" w:eastAsiaTheme="minorEastAsia" w:hAnsi="Times New Roman" w:cs="Times New Roman"/>
          <w:lang w:eastAsia="ru-RU"/>
        </w:rPr>
        <w:t xml:space="preserve"> учреждения Заказчика, расположенного по адресу: 453571, Республика Башкортостан, г. Межгорье, ул. </w:t>
      </w:r>
      <w:proofErr w:type="spellStart"/>
      <w:r>
        <w:rPr>
          <w:rFonts w:ascii="Times New Roman" w:eastAsiaTheme="minorEastAsia" w:hAnsi="Times New Roman" w:cs="Times New Roman"/>
          <w:lang w:eastAsia="ru-RU"/>
        </w:rPr>
        <w:t>Ильмяшевская</w:t>
      </w:r>
      <w:proofErr w:type="spellEnd"/>
      <w:r>
        <w:rPr>
          <w:rFonts w:ascii="Times New Roman" w:eastAsiaTheme="minorEastAsia" w:hAnsi="Times New Roman" w:cs="Times New Roman"/>
          <w:lang w:eastAsia="ru-RU"/>
        </w:rPr>
        <w:t xml:space="preserve">, дом 5 общей площадью 86,4 </w:t>
      </w:r>
      <w:proofErr w:type="spellStart"/>
      <w:r>
        <w:rPr>
          <w:rFonts w:ascii="Times New Roman" w:eastAsiaTheme="minorEastAsia" w:hAnsi="Times New Roman" w:cs="Times New Roman"/>
          <w:lang w:eastAsia="ru-RU"/>
        </w:rPr>
        <w:t>кв.м</w:t>
      </w:r>
      <w:proofErr w:type="spellEnd"/>
      <w:r>
        <w:rPr>
          <w:rFonts w:ascii="Times New Roman" w:eastAsiaTheme="minorEastAsia" w:hAnsi="Times New Roman" w:cs="Times New Roman"/>
          <w:lang w:eastAsia="ru-RU"/>
        </w:rPr>
        <w:t xml:space="preserve">. для целей исполнения договора на оказание услуг по организации, обеспечению, приготовлению горячего питания обучающихся. </w:t>
      </w:r>
    </w:p>
    <w:p w14:paraId="61A92B6B" w14:textId="77777777" w:rsidR="005F2BAF" w:rsidRDefault="004F2D03">
      <w:pPr>
        <w:widowControl w:val="0"/>
        <w:shd w:val="clear" w:color="auto" w:fill="FFFFFF" w:themeFill="background1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Cs/>
          <w:lang w:eastAsia="ru-RU"/>
        </w:rPr>
      </w:pPr>
      <w:r>
        <w:rPr>
          <w:rFonts w:ascii="Times New Roman" w:eastAsia="Times New Roman" w:hAnsi="Times New Roman" w:cs="Times New Roman"/>
          <w:iCs/>
          <w:lang w:eastAsia="ru-RU"/>
        </w:rPr>
        <w:t xml:space="preserve">Не менее чем за 5 дней до начала срока оказания Услуг Заказчик передает, а Исполнитель принимает помещения пищеблока со всеми коммуникациями, исправным оборудованием и иным имуществом, а после окончания срока оказания услуг Исполнитель передает данный имущественный комплекс в целостности и сохранности, в срок не позднее 5 дней со дня окончания срока оказания услуг, а также возмещает Заказчику стоимость основных средств, другого имущества в случае их поломки, приведения в непригодность по вине Исполнителя. Передача имущества и оборудования Заказчика производится по форме согласно </w:t>
      </w:r>
      <w:r>
        <w:rPr>
          <w:rFonts w:ascii="Times New Roman" w:eastAsia="Times New Roman" w:hAnsi="Times New Roman" w:cs="Times New Roman"/>
          <w:bCs/>
          <w:iCs/>
          <w:lang w:eastAsia="ru-RU"/>
        </w:rPr>
        <w:t>Акту приема-передачи.</w:t>
      </w:r>
      <w:r>
        <w:rPr>
          <w:rFonts w:ascii="Times New Roman" w:eastAsia="Times New Roman" w:hAnsi="Times New Roman" w:cs="Times New Roman"/>
          <w:bCs/>
          <w:i/>
          <w:iCs/>
          <w:lang w:eastAsia="ru-RU"/>
        </w:rPr>
        <w:t xml:space="preserve"> </w:t>
      </w:r>
    </w:p>
    <w:p w14:paraId="31F39831" w14:textId="77777777" w:rsidR="005F2BAF" w:rsidRDefault="004F2D03">
      <w:pPr>
        <w:widowControl w:val="0"/>
        <w:shd w:val="clear" w:color="auto" w:fill="FFFFFF" w:themeFill="background1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Cs/>
          <w:color w:val="000000"/>
          <w:lang w:eastAsia="ru-RU"/>
        </w:rPr>
      </w:pPr>
      <w:r>
        <w:rPr>
          <w:rFonts w:ascii="Times New Roman" w:eastAsia="Times New Roman" w:hAnsi="Times New Roman" w:cs="Times New Roman"/>
          <w:iCs/>
          <w:lang w:eastAsia="ru-RU"/>
        </w:rPr>
        <w:t xml:space="preserve">Питание обучающихся обеспечивается организацией общественного питания Исполнителя, соответствующей требованиям </w:t>
      </w:r>
      <w:r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к технологическому и холодильному оборудованию, инвентарю, режиму обработки сырья, технологии приготовления пищи, правилам личной гигиены персонала, предъявляемых к организации общественного питания, изготовлению и </w:t>
      </w:r>
      <w:proofErr w:type="spellStart"/>
      <w:r>
        <w:rPr>
          <w:rFonts w:ascii="Times New Roman" w:eastAsia="Times New Roman" w:hAnsi="Times New Roman" w:cs="Times New Roman"/>
          <w:iCs/>
          <w:color w:val="000000"/>
          <w:lang w:eastAsia="ru-RU"/>
        </w:rPr>
        <w:t>оборотоспособности</w:t>
      </w:r>
      <w:proofErr w:type="spellEnd"/>
      <w:r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 в них продовольственного сырья и пищевых продуктов.</w:t>
      </w:r>
    </w:p>
    <w:p w14:paraId="69224DFD" w14:textId="77777777" w:rsidR="005F2BAF" w:rsidRDefault="004F2D03">
      <w:pPr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>Производство (изготовление) пищевых продуктов для питания детей должно соответствовать требованиям, предъявляемым к производству специализированной пищевой продукции для питания детей.</w:t>
      </w:r>
    </w:p>
    <w:p w14:paraId="6416D9F8" w14:textId="77777777" w:rsidR="005F2BAF" w:rsidRDefault="004F2D03">
      <w:pPr>
        <w:widowControl w:val="0"/>
        <w:shd w:val="clear" w:color="auto" w:fill="FFFFFF" w:themeFill="background1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iCs/>
          <w:lang w:eastAsia="ru-RU"/>
        </w:rPr>
      </w:pPr>
      <w:r>
        <w:rPr>
          <w:rFonts w:ascii="Times New Roman" w:eastAsia="Times New Roman" w:hAnsi="Times New Roman" w:cs="Times New Roman"/>
          <w:iCs/>
          <w:lang w:eastAsia="ru-RU"/>
        </w:rPr>
        <w:t>Исполнитель несет ответственность за качество приобретаемых продуктов питания, иных товаров</w:t>
      </w:r>
      <w:r>
        <w:rPr>
          <w:rFonts w:ascii="Times New Roman" w:eastAsia="Times New Roman" w:hAnsi="Times New Roman" w:cs="Times New Roman"/>
          <w:i/>
          <w:iCs/>
          <w:lang w:eastAsia="ru-RU"/>
        </w:rPr>
        <w:t>.</w:t>
      </w:r>
    </w:p>
    <w:p w14:paraId="5BB4F0FC" w14:textId="77777777" w:rsidR="005F2BAF" w:rsidRDefault="004F2D03">
      <w:pPr>
        <w:shd w:val="clear" w:color="auto" w:fill="FFFFFF" w:themeFill="background1"/>
        <w:tabs>
          <w:tab w:val="left" w:pos="1701"/>
        </w:tabs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>Оборудование, инвентарь, посуда, тара, являющиеся предметами производственного окружения, должны соответствовать санитарно-эпидемиологическим требованиям, предъявляемым к организациям общественного питания, и быть выполнены из материалов, допущенных для контакта с пищевыми продуктами в установленном порядке.</w:t>
      </w:r>
    </w:p>
    <w:p w14:paraId="478DD0FB" w14:textId="77777777" w:rsidR="005F2BAF" w:rsidRDefault="004F2D03">
      <w:pPr>
        <w:shd w:val="clear" w:color="auto" w:fill="FFFFFF" w:themeFill="background1"/>
        <w:tabs>
          <w:tab w:val="left" w:pos="1701"/>
        </w:tabs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>Посуда для приготовления и хранения рационов питания должна отвечать требованиям безопасности для материалов, контактирующих с пищевыми продуктами. Столовые приборы (ложки, вилки, ножи), при их использовании для производства пищи, должны быть изготовлены из нержавеющей стали или аналогичных по гигиеническим свойствам материалам.</w:t>
      </w:r>
    </w:p>
    <w:p w14:paraId="26971A6E" w14:textId="77777777" w:rsidR="005F2BAF" w:rsidRDefault="004F2D03">
      <w:pPr>
        <w:shd w:val="clear" w:color="auto" w:fill="FFFFFF" w:themeFill="background1"/>
        <w:tabs>
          <w:tab w:val="left" w:pos="1701"/>
        </w:tabs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>Не допускается использование кухонной и столовой посуды деформированной, с отбитыми краями, трещинами, сколами, с поврежденной эмалью; столовых приборов из алюминия; разделочных досок из пластмассы и прессованной фанеры; разделочных досок и мелкого деревянного инвентаря с трещинами и механическими повреждениями.</w:t>
      </w:r>
    </w:p>
    <w:p w14:paraId="0DDDC15C" w14:textId="71C21A79" w:rsidR="005F2BAF" w:rsidRDefault="004F2D03">
      <w:pPr>
        <w:widowControl w:val="0"/>
        <w:shd w:val="clear" w:color="auto" w:fill="FFFFFF" w:themeFill="background1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Cs/>
          <w:lang w:eastAsia="ru-RU"/>
        </w:rPr>
      </w:pPr>
      <w:r>
        <w:rPr>
          <w:rFonts w:ascii="Times New Roman" w:eastAsia="Times New Roman" w:hAnsi="Times New Roman" w:cs="Times New Roman"/>
          <w:iCs/>
          <w:lang w:eastAsia="ru-RU"/>
        </w:rPr>
        <w:t>Исполнитель должен осуществлять систематический производственный контроль, включая лабораторно-инструментальный проводимый в аккредитованных испытательных лабораториях в соответствии с рекомендуемыми номенклатурой, объемами и периодичностью проведения лабораторных и инструментальных исследований Санитарными правилами</w:t>
      </w:r>
      <w:r w:rsidR="006643A6">
        <w:rPr>
          <w:rFonts w:ascii="Times New Roman" w:eastAsia="Times New Roman" w:hAnsi="Times New Roman" w:cs="Times New Roman"/>
          <w:iCs/>
          <w:lang w:eastAsia="ru-RU"/>
        </w:rPr>
        <w:t xml:space="preserve"> </w:t>
      </w:r>
      <w:r w:rsidR="006643A6" w:rsidRPr="006643A6">
        <w:rPr>
          <w:rFonts w:ascii="Times New Roman" w:eastAsia="Times New Roman" w:hAnsi="Times New Roman" w:cs="Times New Roman"/>
          <w:iCs/>
          <w:lang w:eastAsia="ru-RU"/>
        </w:rPr>
        <w:t>СанПиН 2.3/2.4.4282-26</w:t>
      </w:r>
      <w:r w:rsidR="006643A6">
        <w:rPr>
          <w:rFonts w:ascii="Times New Roman" w:eastAsia="Times New Roman" w:hAnsi="Times New Roman" w:cs="Times New Roman"/>
          <w:iCs/>
          <w:lang w:eastAsia="ru-RU"/>
        </w:rPr>
        <w:t>.</w:t>
      </w:r>
    </w:p>
    <w:p w14:paraId="0F4FA045" w14:textId="77777777" w:rsidR="005F2BAF" w:rsidRDefault="004F2D03">
      <w:pPr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 xml:space="preserve">Обязательное соответствие услуг горячего питания и процессов их производства, безопасности пищевых продуктов, предназначенных для питания детей, процессов их обработки, хранения, перевозки, реализации и утилизации следующим требованиям: </w:t>
      </w:r>
    </w:p>
    <w:p w14:paraId="7CC4333B" w14:textId="77777777" w:rsidR="005F2BAF" w:rsidRDefault="004F2D03">
      <w:pPr>
        <w:spacing w:after="0" w:line="240" w:lineRule="auto"/>
        <w:jc w:val="both"/>
        <w:rPr>
          <w:rFonts w:ascii="Times New Roman" w:eastAsiaTheme="minorEastAsia" w:hAnsi="Times New Roman" w:cs="Times New Roman"/>
          <w:u w:val="single"/>
          <w:lang w:eastAsia="ru-RU"/>
        </w:rPr>
      </w:pPr>
      <w:r>
        <w:rPr>
          <w:rFonts w:ascii="Times New Roman" w:eastAsiaTheme="minorEastAsia" w:hAnsi="Times New Roman" w:cs="Times New Roman"/>
          <w:u w:val="single"/>
          <w:lang w:eastAsia="ru-RU"/>
        </w:rPr>
        <w:t>требования к безопасности оказания услуг:</w:t>
      </w:r>
    </w:p>
    <w:p w14:paraId="0DEE592B" w14:textId="77777777" w:rsidR="005F2BAF" w:rsidRDefault="004F2D03">
      <w:pPr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 xml:space="preserve">Наличие Программы производственного контроля за соблюдением санитарных правил при осуществлении услуг общественного питания с применением принципов ХАССП. </w:t>
      </w:r>
    </w:p>
    <w:p w14:paraId="0BDF8E7B" w14:textId="77777777" w:rsidR="005F2BAF" w:rsidRDefault="004F2D03">
      <w:pPr>
        <w:shd w:val="clear" w:color="auto" w:fill="FFFFFF" w:themeFill="background1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u w:val="single"/>
          <w:lang w:eastAsia="ru-RU"/>
        </w:rPr>
        <w:t>требования к качеству оказываемых Услуг</w:t>
      </w:r>
      <w:r>
        <w:rPr>
          <w:rFonts w:ascii="Times New Roman" w:eastAsiaTheme="minorEastAsia" w:hAnsi="Times New Roman" w:cs="Times New Roman"/>
          <w:lang w:eastAsia="ru-RU"/>
        </w:rPr>
        <w:t>:</w:t>
      </w:r>
    </w:p>
    <w:p w14:paraId="1A69BF94" w14:textId="77777777" w:rsidR="005F2BAF" w:rsidRDefault="004F2D03">
      <w:pPr>
        <w:shd w:val="clear" w:color="auto" w:fill="FFFFFF" w:themeFill="background1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>требования, установленные нормативными документами Евразийского Экономического союза (Таможенного союза), законодательством Российской Федерации, санитарно-эпидемиологическими правилами, нормами и гигиеническими нормативами, иными нормативными и техническими документами, в том числе:0</w:t>
      </w:r>
    </w:p>
    <w:p w14:paraId="65E761C3" w14:textId="77777777" w:rsidR="005F2BAF" w:rsidRDefault="004F2D03">
      <w:pPr>
        <w:shd w:val="clear" w:color="auto" w:fill="FFFFFF" w:themeFill="background1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>– Закон Российской Федерации от 07.02.1992г. № 2300-1 «О защите прав потребителей»;</w:t>
      </w:r>
    </w:p>
    <w:p w14:paraId="789E5D3D" w14:textId="77777777" w:rsidR="005F2BAF" w:rsidRDefault="004F2D03">
      <w:pPr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>–Федеральный закон от 30.03.1999г. №52-ФЗ «О санитарно-эпидемиологическом благополучии населения»;</w:t>
      </w:r>
    </w:p>
    <w:p w14:paraId="6E6BE079" w14:textId="77777777" w:rsidR="005F2BAF" w:rsidRDefault="004F2D03">
      <w:pPr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>– Федеральный закон от 27 декабря 2002 г. № 184-ФЗ «О техническом регулировании»;</w:t>
      </w:r>
    </w:p>
    <w:p w14:paraId="3B8F70C7" w14:textId="77777777" w:rsidR="005F2BAF" w:rsidRDefault="004F2D03">
      <w:pPr>
        <w:widowControl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>– Федеральный закон от 29.12.2012г. № 273-ФЗ «Об образовании в Российской Федерации»;</w:t>
      </w:r>
    </w:p>
    <w:p w14:paraId="08E64EA6" w14:textId="77777777" w:rsidR="005F2BAF" w:rsidRDefault="004F2D03">
      <w:pPr>
        <w:widowControl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>– Единые санитарно-эпидемиологические и гигиенические требования к товарам, подлежащим санитарно-эпидемиологическому надзору (контролю) (утверждены Решением Комиссии таможенного союза от 28.05.2010 № 299)</w:t>
      </w:r>
      <w:r>
        <w:rPr>
          <w:rFonts w:ascii="Times New Roman" w:eastAsia="Calibri" w:hAnsi="Times New Roman" w:cs="Times New Roman"/>
          <w:lang w:eastAsia="ru-RU"/>
        </w:rPr>
        <w:t xml:space="preserve"> </w:t>
      </w:r>
    </w:p>
    <w:p w14:paraId="0663ED4E" w14:textId="77777777" w:rsidR="005F2BAF" w:rsidRDefault="004F2D03">
      <w:pPr>
        <w:widowControl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lastRenderedPageBreak/>
        <w:t>– Технический регламент Таможенного союза «О безопасности пищевой продукции» (ТР ТС 021/2011, утв. решением Комиссии Таможенного союза от 09.12.2011 № 880) и перечень стандартов к техническому регламенту;</w:t>
      </w:r>
    </w:p>
    <w:p w14:paraId="42938940" w14:textId="77777777" w:rsidR="005F2BAF" w:rsidRDefault="004F2D03">
      <w:pPr>
        <w:widowControl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>– Технический регламент Таможенного союза «Пищевая продукция в части ее маркировки» (ТР ТС 022/2011, утв. решением Комиссии Таможенного союза от 09.12.2011 № 881);</w:t>
      </w:r>
    </w:p>
    <w:p w14:paraId="310533C4" w14:textId="77777777" w:rsidR="005F2BAF" w:rsidRDefault="004F2D03">
      <w:pPr>
        <w:widowControl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 xml:space="preserve">– Технический регламент Таможенного союза «О безопасности отдельных видов специализированной пищевой продукции, в том числе диетического лечебного и диетического профилактического питания (ТР ТС 027/2012, утв. решением Комиссии Таможенного союза от 15.06.2012 № 34); </w:t>
      </w:r>
    </w:p>
    <w:p w14:paraId="2F9FC60A" w14:textId="77777777" w:rsidR="005F2BAF" w:rsidRDefault="004F2D03">
      <w:pPr>
        <w:widowControl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>–Технический регламент на масложировую продукцию (ТР ТС 024/2011, утв. решением Комиссии Таможенного союза от 09.12.2011 № 883) и перечень стандартов к техническому регламенту;</w:t>
      </w:r>
    </w:p>
    <w:p w14:paraId="1F7D2D53" w14:textId="77777777" w:rsidR="005F2BAF" w:rsidRDefault="004F2D03">
      <w:pPr>
        <w:widowControl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>– Технический регламент на соковую продукцию из фруктов и овощей (ТР ТС 023/2011, утв. решением Комиссии Таможенного союза от 09.12.2011 № 882) и перечень стандартов к техническому регламенту;</w:t>
      </w:r>
    </w:p>
    <w:p w14:paraId="20408BC4" w14:textId="77777777" w:rsidR="005F2BAF" w:rsidRDefault="004F2D03">
      <w:pPr>
        <w:widowControl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>– Технический регламент Таможенного союза «О безопасности упаковки» (ТР ТС 005/2011, утв. решением Комиссии Таможенного союза от 16.08.2011 № 769);</w:t>
      </w:r>
    </w:p>
    <w:p w14:paraId="673EA409" w14:textId="77777777" w:rsidR="005F2BAF" w:rsidRDefault="004F2D03">
      <w:pPr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>– Т</w:t>
      </w:r>
      <w:r>
        <w:rPr>
          <w:rFonts w:ascii="Times New Roman" w:eastAsiaTheme="minorEastAsia" w:hAnsi="Times New Roman" w:cs="Times New Roman"/>
          <w:spacing w:val="2"/>
          <w:lang w:eastAsia="ru-RU"/>
        </w:rPr>
        <w:t>ехнический регламент Таможенного союза «О безопасности мяса и мясной продукции» (ТР ТС 034/2013 утв. р</w:t>
      </w:r>
      <w:r>
        <w:rPr>
          <w:rFonts w:ascii="Times New Roman" w:eastAsiaTheme="minorEastAsia" w:hAnsi="Times New Roman" w:cs="Times New Roman"/>
          <w:lang w:eastAsia="ru-RU"/>
        </w:rPr>
        <w:t>ешением Совета Евразийской экономической комиссии от 09.10.2013 № 68</w:t>
      </w:r>
      <w:r>
        <w:rPr>
          <w:rFonts w:ascii="Times New Roman" w:eastAsiaTheme="minorEastAsia" w:hAnsi="Times New Roman" w:cs="Times New Roman"/>
          <w:spacing w:val="2"/>
          <w:lang w:eastAsia="ru-RU"/>
        </w:rPr>
        <w:t>);</w:t>
      </w:r>
    </w:p>
    <w:p w14:paraId="6927D232" w14:textId="77777777" w:rsidR="005F2BAF" w:rsidRDefault="004F2D0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lang w:eastAsia="ru-RU"/>
        </w:rPr>
        <w:t xml:space="preserve">Технический регламент Таможенного союза «О безопасности молока и молочной продукции» (ТР ТС 033/2013, принят </w:t>
      </w:r>
      <w:r>
        <w:rPr>
          <w:rFonts w:ascii="Times New Roman" w:eastAsia="Times New Roman" w:hAnsi="Times New Roman" w:cs="Times New Roman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lang w:eastAsia="ru-RU"/>
        </w:rPr>
        <w:instrText xml:space="preserve"> HYPERLINK "kodeks://link/d?nd=499049950"\o"’’О техническом регламенте Таможенного союза ’’О безопасности молока и молочной продукции’’</w:instrText>
      </w:r>
    </w:p>
    <w:p w14:paraId="37B7BBB4" w14:textId="77777777" w:rsidR="005F2BAF" w:rsidRDefault="004F2D0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instrText>Решение Совета ЕЭК от 09.10.2013 N 67</w:instrText>
      </w:r>
    </w:p>
    <w:p w14:paraId="1EA8C5AE" w14:textId="77777777" w:rsidR="005F2BAF" w:rsidRDefault="004F2D0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instrText>Статус: действует с 10.11.2013"</w:instrText>
      </w:r>
      <w:r>
        <w:rPr>
          <w:rFonts w:ascii="Times New Roman" w:eastAsia="Times New Roman" w:hAnsi="Times New Roman" w:cs="Times New Roman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lang w:eastAsia="ru-RU"/>
        </w:rPr>
        <w:t xml:space="preserve">решением Совета Евразийской экономической комиссии от 09.10.2013 года № 67); </w:t>
      </w:r>
      <w:r>
        <w:rPr>
          <w:rFonts w:ascii="Times New Roman" w:eastAsia="Times New Roman" w:hAnsi="Times New Roman" w:cs="Times New Roman"/>
          <w:lang w:eastAsia="ru-RU"/>
        </w:rPr>
        <w:fldChar w:fldCharType="end"/>
      </w:r>
    </w:p>
    <w:p w14:paraId="4BB45D28" w14:textId="77777777" w:rsidR="005F2BAF" w:rsidRDefault="004F2D0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– Технический регламент Евразийского экономического союза «О безопасности рыбы и рыбной продукции» (ТР ЕАЭС 040/2016, принят </w:t>
      </w:r>
      <w:r>
        <w:rPr>
          <w:rFonts w:ascii="Times New Roman" w:eastAsia="Times New Roman" w:hAnsi="Times New Roman" w:cs="Times New Roman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lang w:eastAsia="ru-RU"/>
        </w:rPr>
        <w:instrText xml:space="preserve"> HYPERLINK "kodeks://link/d?nd=456050502&amp;point=mark=000000000000000000000000000000000000000000000000007D20K3"\o"’’О техническом регламенте Евразийского экономического союза ’’О безопасности рыбы и рыбной продукции’’</w:instrText>
      </w:r>
    </w:p>
    <w:p w14:paraId="6166A32B" w14:textId="77777777" w:rsidR="005F2BAF" w:rsidRDefault="004F2D0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instrText>Решение Совета ЕЭК от 18.10.2016 N 162</w:instrText>
      </w:r>
    </w:p>
    <w:p w14:paraId="398E8815" w14:textId="77777777" w:rsidR="005F2BAF" w:rsidRDefault="004F2D0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instrText>Статус: действует с 19.04.2017"</w:instrText>
      </w:r>
      <w:r>
        <w:rPr>
          <w:rFonts w:ascii="Times New Roman" w:eastAsia="Times New Roman" w:hAnsi="Times New Roman" w:cs="Times New Roman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lang w:eastAsia="ru-RU"/>
        </w:rPr>
        <w:t>решением Совета Евразийской экономической комиссии от 18.10.2016 года № 162)</w:t>
      </w:r>
      <w:r>
        <w:rPr>
          <w:rFonts w:ascii="Times New Roman" w:eastAsia="Times New Roman" w:hAnsi="Times New Roman" w:cs="Times New Roman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lang w:eastAsia="ru-RU"/>
        </w:rPr>
        <w:t xml:space="preserve">; </w:t>
      </w:r>
    </w:p>
    <w:p w14:paraId="2C0750D7" w14:textId="77777777" w:rsidR="005F2BAF" w:rsidRDefault="004F2D0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– Технический регламент Евразийского экономического союза «О безопасности упакованной питьевой воды, включая природную минеральную воду» (ТР ЕАЭС 044/2017, принят решением Совета Евразийской экономической комиссии от 23.06. 2017 года №45);</w:t>
      </w:r>
    </w:p>
    <w:p w14:paraId="2FB51F53" w14:textId="77777777" w:rsidR="005F2BAF" w:rsidRDefault="004F2D03">
      <w:pPr>
        <w:widowControl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>– ПОСТАНОВЛЕНИЕ от 21 сентября 2020 года N 1515 Об утверждении Правил оказания услуг общественного питания;</w:t>
      </w:r>
    </w:p>
    <w:p w14:paraId="527F771D" w14:textId="6DDE594B" w:rsidR="005F2BAF" w:rsidRDefault="004F2D03">
      <w:pPr>
        <w:shd w:val="clear" w:color="auto" w:fill="FFFFFF" w:themeFill="background1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>– </w:t>
      </w:r>
      <w:r w:rsidR="006643A6" w:rsidRPr="006643A6">
        <w:rPr>
          <w:rFonts w:ascii="Times New Roman" w:eastAsiaTheme="minorEastAsia" w:hAnsi="Times New Roman" w:cs="Times New Roman"/>
          <w:lang w:eastAsia="ru-RU"/>
        </w:rPr>
        <w:t>СанПиН 2.3/2.4.4282-26 «Санитарно-эпидемиологические требования к организации общественного питания населения»</w:t>
      </w:r>
      <w:r>
        <w:rPr>
          <w:rFonts w:ascii="Times New Roman" w:eastAsiaTheme="minorEastAsia" w:hAnsi="Times New Roman" w:cs="Times New Roman"/>
          <w:lang w:eastAsia="ru-RU"/>
        </w:rPr>
        <w:t>;</w:t>
      </w:r>
    </w:p>
    <w:p w14:paraId="7F0963B4" w14:textId="77777777" w:rsidR="005F2BAF" w:rsidRDefault="004F2D03">
      <w:pPr>
        <w:shd w:val="clear" w:color="auto" w:fill="FFFFFF" w:themeFill="background1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>– СанПиН 2.3.2.1078-01 «Продовольственное сырье и пищевые продукты. Гигиенические требования безопасности и пищевой ценности пищевых продуктов. Санитарно-эпидемиологические правила и нормативы»;</w:t>
      </w:r>
    </w:p>
    <w:p w14:paraId="2642FE3B" w14:textId="77777777" w:rsidR="005F2BAF" w:rsidRDefault="004F2D03">
      <w:pPr>
        <w:shd w:val="clear" w:color="auto" w:fill="FFFFFF" w:themeFill="background1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>– СанПиН 2.3.2.1324-03 «Продовольственное сырье и пищевые продукты. Гигиенические требования к срокам годности и условиям хранения пищевых продуктов. Санитарно-эпидемиологические правила и нормативы»;</w:t>
      </w:r>
    </w:p>
    <w:p w14:paraId="731FF16D" w14:textId="77777777" w:rsidR="005F2BAF" w:rsidRDefault="004F2D03">
      <w:pPr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 xml:space="preserve">– Санитарные правила СП 1.1.1058-01 «Организация и проведение производственного контроля за соблюдением санитарных правил и выполнением санитарно-противоэпидемических (профилактических) мероприятий»; </w:t>
      </w:r>
    </w:p>
    <w:p w14:paraId="2B7DD431" w14:textId="77777777" w:rsidR="005F2BAF" w:rsidRDefault="004F2D03">
      <w:pPr>
        <w:shd w:val="clear" w:color="auto" w:fill="FFFFFF" w:themeFill="background1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>– ГОСТ 30389-2013. Межгосударственный стандарт. «Услуги общественного питания. Предприятия общественного питания. Классификация и общие требования»;</w:t>
      </w:r>
    </w:p>
    <w:p w14:paraId="15421D5E" w14:textId="77777777" w:rsidR="005F2BAF" w:rsidRDefault="004F2D03">
      <w:pPr>
        <w:shd w:val="clear" w:color="auto" w:fill="FFFFFF" w:themeFill="background1"/>
        <w:tabs>
          <w:tab w:val="left" w:pos="1701"/>
        </w:tabs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>– ГОСТ 30390-2013. Межгосударственный стандарт. «Услуги общественного питания. Продукция общественного питания, реализуемая населению. Общие технические условия»;</w:t>
      </w:r>
    </w:p>
    <w:p w14:paraId="246D5027" w14:textId="77777777" w:rsidR="005F2BAF" w:rsidRDefault="004F2D03">
      <w:pPr>
        <w:tabs>
          <w:tab w:val="left" w:pos="1701"/>
        </w:tabs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>– ГОСТ 30524-2013. Межгосударственный стандарт. «Услуги общественного питания. Требования к персоналу»;</w:t>
      </w:r>
    </w:p>
    <w:p w14:paraId="10A8BA11" w14:textId="77777777" w:rsidR="005F2BAF" w:rsidRDefault="004F2D03">
      <w:pPr>
        <w:tabs>
          <w:tab w:val="left" w:pos="1701"/>
        </w:tabs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>– ГОСТ 31984-2012. Межгосударственный стандарт. «Услуги общественного питания. Общие требования»;</w:t>
      </w:r>
    </w:p>
    <w:p w14:paraId="33F6E61C" w14:textId="77777777" w:rsidR="005F2BAF" w:rsidRDefault="004F2D03">
      <w:pPr>
        <w:tabs>
          <w:tab w:val="left" w:pos="1701"/>
        </w:tabs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>–  ГОСТ 31985-2013. Межгосударственный стандарт. «Услуги общественного питания. Термины и определения»;</w:t>
      </w:r>
    </w:p>
    <w:p w14:paraId="21E68209" w14:textId="77777777" w:rsidR="005F2BAF" w:rsidRDefault="004F2D03">
      <w:pPr>
        <w:tabs>
          <w:tab w:val="left" w:pos="1701"/>
        </w:tabs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>– ГОСТ 31986-2012. Межгосударственный стандарт. «Услуги общественного питания. Метод органолептической оценки качества продукции общественного питания»;</w:t>
      </w:r>
    </w:p>
    <w:p w14:paraId="23176026" w14:textId="77777777" w:rsidR="005F2BAF" w:rsidRDefault="004F2D03">
      <w:pPr>
        <w:shd w:val="clear" w:color="auto" w:fill="FFFFFF" w:themeFill="background1"/>
        <w:tabs>
          <w:tab w:val="left" w:pos="1701"/>
        </w:tabs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>– ГОСТ 31987-2012. Межгосударственный стандарт. «Услуги общественного питания. Технологические документы на продукцию общественного питания. Общие требования к оформлению, построению и содержанию»;</w:t>
      </w:r>
    </w:p>
    <w:p w14:paraId="52D05337" w14:textId="77777777" w:rsidR="005F2BAF" w:rsidRDefault="004F2D03">
      <w:pPr>
        <w:shd w:val="clear" w:color="auto" w:fill="FFFFFF" w:themeFill="background1"/>
        <w:tabs>
          <w:tab w:val="left" w:pos="1701"/>
        </w:tabs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>– ГОСТ 31988-2012. Межгосударственный стандарт. «Услуги общественного питания. Метод расчета отходов и потерь сырья и пищевых продуктов при производстве продукции общественного питания»;</w:t>
      </w:r>
    </w:p>
    <w:p w14:paraId="1D1554C7" w14:textId="77777777" w:rsidR="005F2BAF" w:rsidRDefault="004F2D03">
      <w:pPr>
        <w:shd w:val="clear" w:color="auto" w:fill="FFFFFF" w:themeFill="background1"/>
        <w:tabs>
          <w:tab w:val="left" w:pos="1701"/>
        </w:tabs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>– ГОСТ 31989-2012. Межгосударственный стандарт. «Услуги общественного питания. Общие требования к заготовочным предприятиям общественного питания»;</w:t>
      </w:r>
    </w:p>
    <w:p w14:paraId="56620A11" w14:textId="77777777" w:rsidR="005F2BAF" w:rsidRDefault="004F2D03">
      <w:pPr>
        <w:shd w:val="clear" w:color="auto" w:fill="FFFFFF" w:themeFill="background1"/>
        <w:tabs>
          <w:tab w:val="left" w:pos="1701"/>
        </w:tabs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>– ГОСТ Р 54607.2-2012. Национальный стандарт Российской Федерации. «Услуги общественного питания. Методы лабораторного контроля продукции общественного питания»;</w:t>
      </w:r>
    </w:p>
    <w:p w14:paraId="0A291BB9" w14:textId="77777777" w:rsidR="005F2BAF" w:rsidRDefault="004F2D03">
      <w:pPr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>– ОСТ 28-1-95 «Общественное питание. Требования к производственному персоналу»;</w:t>
      </w:r>
    </w:p>
    <w:p w14:paraId="6619511C" w14:textId="77777777" w:rsidR="005F2BAF" w:rsidRDefault="004F2D03">
      <w:pPr>
        <w:shd w:val="clear" w:color="auto" w:fill="FFFFFF" w:themeFill="background1"/>
        <w:tabs>
          <w:tab w:val="left" w:pos="1701"/>
        </w:tabs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lastRenderedPageBreak/>
        <w:t>– Приказ Минздравсоцразвития России № 213н, Минобрнауки России № 178 от 11.03.2012г. «Об утверждении методических рекомендаций по организации питания обучающихся и воспитанников образовательных учреждений»;</w:t>
      </w:r>
    </w:p>
    <w:p w14:paraId="74499542" w14:textId="77777777" w:rsidR="005F2BAF" w:rsidRDefault="004F2D03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Theme="minorEastAsia" w:hAnsi="Times New Roman" w:cs="Times New Roman"/>
          <w:iCs/>
          <w:lang w:eastAsia="ru-RU"/>
        </w:rPr>
        <w:t>– МР 2.4.0179-20 «Гигиена детей и подростков. Рекомендации по организации питания обучающихся общеобразовательных организаций. Методические рекомендации»;</w:t>
      </w:r>
      <w:r>
        <w:rPr>
          <w:rFonts w:ascii="Times New Roman" w:eastAsia="Times New Roman" w:hAnsi="Times New Roman" w:cs="Times New Roman"/>
          <w:lang w:eastAsia="ar-SA"/>
        </w:rPr>
        <w:t xml:space="preserve"> </w:t>
      </w:r>
    </w:p>
    <w:p w14:paraId="45EFE901" w14:textId="77777777" w:rsidR="005F2BAF" w:rsidRDefault="004F2D03">
      <w:pPr>
        <w:shd w:val="clear" w:color="auto" w:fill="FFFFFF" w:themeFill="background1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– </w:t>
      </w:r>
      <w:r>
        <w:rPr>
          <w:rFonts w:ascii="Times New Roman" w:eastAsiaTheme="minorEastAsia" w:hAnsi="Times New Roman" w:cs="Times New Roman"/>
          <w:iCs/>
          <w:lang w:eastAsia="ru-RU"/>
        </w:rPr>
        <w:t>МР 2.4.0162-19 «Гигиена детей и подростков. Особенности организации питания детей, страдающих сахарным диабетом и иными заболеваниями, сопровождающимися ограничениями в питании (в образовательных и оздоровительных организациях). Методические рекомендации»</w:t>
      </w:r>
    </w:p>
    <w:p w14:paraId="1FCAB816" w14:textId="77777777" w:rsidR="005F2BAF" w:rsidRDefault="004F2D03">
      <w:pPr>
        <w:shd w:val="clear" w:color="auto" w:fill="FFFFFF" w:themeFill="background1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 xml:space="preserve">2.3.3. Исполнитель должен соблюдать технологию приготовления продукции общественного питания, нормы закладки продуктов, в соответствии с действующими в Российской Федерации сборниками рецептур и технологическими нормативами в том числе Химический состав Российских пищевых продуктов, под ред. И. М. Скурихина и В. А. </w:t>
      </w:r>
      <w:proofErr w:type="spellStart"/>
      <w:r>
        <w:rPr>
          <w:rFonts w:ascii="Times New Roman" w:eastAsiaTheme="minorEastAsia" w:hAnsi="Times New Roman" w:cs="Times New Roman"/>
          <w:lang w:eastAsia="ru-RU"/>
        </w:rPr>
        <w:t>Тутельяна</w:t>
      </w:r>
      <w:proofErr w:type="spellEnd"/>
      <w:r>
        <w:rPr>
          <w:rFonts w:ascii="Times New Roman" w:eastAsiaTheme="minorEastAsia" w:hAnsi="Times New Roman" w:cs="Times New Roman"/>
          <w:lang w:eastAsia="ru-RU"/>
        </w:rPr>
        <w:t>, 2002 г. с изменениями 2009.г.</w:t>
      </w:r>
    </w:p>
    <w:p w14:paraId="3F04ECF9" w14:textId="77777777" w:rsidR="005F2BAF" w:rsidRDefault="004F2D03">
      <w:pPr>
        <w:shd w:val="clear" w:color="auto" w:fill="FFFFFF" w:themeFill="background1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 xml:space="preserve">В случае прекращения действия нормативных актов, определяющих оказание услуг, услуги должны оказываться в соответствии с нормативными актами, действующим на момент оказания услуг. Исполнитель самостоятельно изучает нормативные акты в отношении оказываемых услуг, отслеживает изменение или отмену таких актов и введение в действие новых. </w:t>
      </w:r>
    </w:p>
    <w:p w14:paraId="3B03E326" w14:textId="77777777" w:rsidR="005F2BAF" w:rsidRDefault="004F2D03" w:rsidP="0065448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2.3.4. Исполнитель обязан:</w:t>
      </w:r>
    </w:p>
    <w:p w14:paraId="1F2E08B7" w14:textId="77777777" w:rsidR="005F2BAF" w:rsidRDefault="004F2D03" w:rsidP="0065448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2.3.4.1. Оказать услуги в соответствии с принятыми на себя обязательствами и руководствуясь нормативными правовыми актами, указанными в Задании Заказчика (Приложение № 1 к Договору).</w:t>
      </w:r>
      <w:r>
        <w:rPr>
          <w:rFonts w:ascii="Times New Roman" w:eastAsia="Times New Roman" w:hAnsi="Times New Roman" w:cs="Times New Roman"/>
          <w:bCs/>
          <w:i/>
          <w:lang w:eastAsia="ru-RU"/>
        </w:rPr>
        <w:t xml:space="preserve"> </w:t>
      </w:r>
    </w:p>
    <w:p w14:paraId="44111B23" w14:textId="77777777" w:rsidR="005F2BAF" w:rsidRDefault="004F2D03" w:rsidP="00654482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2.3.4.2. </w:t>
      </w:r>
      <w:r>
        <w:rPr>
          <w:rFonts w:ascii="Times New Roman" w:eastAsia="Calibri" w:hAnsi="Times New Roman" w:cs="Times New Roman"/>
          <w:lang w:eastAsia="ru-RU"/>
        </w:rPr>
        <w:t>Использовать при организации питания методические рекомендации «О применении единого стандарта по организации питания обучающихся в образовательных организациях Республики Башкортостан» утвержденный Государственным комитетом Республики Башкортостан по торговле и защите прав потребителей.</w:t>
      </w:r>
    </w:p>
    <w:p w14:paraId="5F4AF291" w14:textId="77777777" w:rsidR="005F2BAF" w:rsidRDefault="004F2D03" w:rsidP="00654482">
      <w:pPr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2.3.4.3. Принять производственные и складские помещения, в том числе пищеблок, торгово-технологическое, холодильное и другое оборудование на условиях договора безвозмездного пользования, предусматривающего переход прав пользования в отношении муниципального имущества Заказчика (</w:t>
      </w:r>
      <w:r>
        <w:rPr>
          <w:rFonts w:ascii="Times New Roman" w:eastAsiaTheme="minorEastAsia" w:hAnsi="Times New Roman" w:cs="Times New Roman"/>
          <w:bCs/>
          <w:lang w:eastAsia="ru-RU"/>
        </w:rPr>
        <w:t>Приложение № 2 к Договору</w:t>
      </w:r>
      <w:r>
        <w:rPr>
          <w:rFonts w:ascii="Times New Roman" w:eastAsia="Times New Roman" w:hAnsi="Times New Roman" w:cs="Times New Roman"/>
          <w:bCs/>
          <w:lang w:eastAsia="ru-RU"/>
        </w:rPr>
        <w:t>) в соответствии с перечнем (согласно Акту передачи помещения, Акту передачи имущества</w:t>
      </w:r>
      <w:r>
        <w:rPr>
          <w:rFonts w:ascii="Times New Roman" w:eastAsiaTheme="minorEastAsia" w:hAnsi="Times New Roman" w:cs="Times New Roman"/>
          <w:lang w:eastAsia="ru-RU"/>
        </w:rPr>
        <w:t xml:space="preserve"> по форме согласно Приложения № 3 к Договору). </w:t>
      </w:r>
    </w:p>
    <w:p w14:paraId="5948913F" w14:textId="77777777" w:rsidR="005F2BAF" w:rsidRDefault="004F2D03" w:rsidP="00654482">
      <w:pPr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>Исполнитель, не зарегистрированный на территории ЗАТО Межгорье Республики Башкортостан обязан подать заявление в Администрацию ЗАТО Межгорье Республики Башкортостан с целью</w:t>
      </w:r>
      <w:r>
        <w:rPr>
          <w:rFonts w:ascii="Times New Roman" w:hAnsi="Times New Roman" w:cs="Times New Roman"/>
        </w:rPr>
        <w:t xml:space="preserve"> получения разрешения об участии Исполнителя в сделке аренды недвижимого имущества (основание пункт 2 статьи 8 Закона Российской Федерации от 14 июля 1992 года № 3297-1 «О закрытом административно-территориальном образовании»).</w:t>
      </w:r>
    </w:p>
    <w:p w14:paraId="4FF8FF4B" w14:textId="77777777" w:rsidR="005F2BAF" w:rsidRDefault="004F2D03" w:rsidP="0065448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2.3.4.5. Согласовывать с Заказчиком примерное меню, которое должно соответствовать требованиям действующего законодательства, в течение 10 (десяти) дней с момента заключения Договора в следующем порядке:</w:t>
      </w:r>
    </w:p>
    <w:p w14:paraId="1E66BF2F" w14:textId="77777777" w:rsidR="005F2BAF" w:rsidRDefault="004F2D03" w:rsidP="0065448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lang w:eastAsia="ru-RU"/>
        </w:rPr>
        <w:t xml:space="preserve">до начала оказания услуг </w:t>
      </w:r>
      <w:r>
        <w:rPr>
          <w:rFonts w:ascii="Times New Roman" w:eastAsia="Times New Roman" w:hAnsi="Times New Roman" w:cs="Times New Roman"/>
          <w:lang w:eastAsia="ar-SA"/>
        </w:rPr>
        <w:t xml:space="preserve">Заказчику </w:t>
      </w:r>
      <w:r>
        <w:rPr>
          <w:rFonts w:ascii="Times New Roman" w:eastAsia="Times New Roman" w:hAnsi="Times New Roman" w:cs="Times New Roman"/>
          <w:lang w:eastAsia="ru-RU"/>
        </w:rPr>
        <w:t>предоставить</w:t>
      </w:r>
      <w:r>
        <w:rPr>
          <w:rFonts w:ascii="Times New Roman" w:eastAsia="Times New Roman" w:hAnsi="Times New Roman" w:cs="Times New Roman"/>
          <w:lang w:eastAsia="ar-SA"/>
        </w:rPr>
        <w:t xml:space="preserve"> согласованное с </w:t>
      </w:r>
      <w:r>
        <w:rPr>
          <w:rFonts w:ascii="Times New Roman" w:eastAsiaTheme="minorEastAsia" w:hAnsi="Times New Roman" w:cs="Times New Roman"/>
          <w:lang w:eastAsia="ru-RU"/>
        </w:rPr>
        <w:t>Заказчиком</w:t>
      </w:r>
      <w:r>
        <w:rPr>
          <w:rFonts w:ascii="Times New Roman" w:eastAsia="Times New Roman" w:hAnsi="Times New Roman" w:cs="Times New Roman"/>
          <w:lang w:eastAsia="ar-SA"/>
        </w:rPr>
        <w:t xml:space="preserve"> примерное меню на период не менее двух недель (14 дней);</w:t>
      </w:r>
    </w:p>
    <w:p w14:paraId="66C126DE" w14:textId="77777777" w:rsidR="005F2BAF" w:rsidRDefault="004F2D03" w:rsidP="00654482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lang w:eastAsia="ru-RU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- примерное меню должно быть разработано на основе Методических рекомендаций, утвержденных </w:t>
      </w:r>
      <w:r>
        <w:rPr>
          <w:rFonts w:ascii="Times New Roman" w:eastAsiaTheme="minorEastAsia" w:hAnsi="Times New Roman" w:cs="Times New Roman"/>
          <w:iCs/>
          <w:lang w:eastAsia="ru-RU"/>
        </w:rPr>
        <w:t xml:space="preserve">Главным государственным санитарным врачом РФ </w:t>
      </w:r>
      <w:r>
        <w:rPr>
          <w:rFonts w:ascii="Times New Roman" w:eastAsia="Times New Roman" w:hAnsi="Times New Roman" w:cs="Times New Roman"/>
          <w:lang w:eastAsia="ar-SA"/>
        </w:rPr>
        <w:t xml:space="preserve">от 18 мая 2020 г. № </w:t>
      </w:r>
      <w:r>
        <w:rPr>
          <w:rFonts w:ascii="Times New Roman" w:eastAsiaTheme="minorEastAsia" w:hAnsi="Times New Roman" w:cs="Times New Roman"/>
          <w:iCs/>
          <w:lang w:eastAsia="ru-RU"/>
        </w:rPr>
        <w:t>МР 2.4.0179-20 «Гигиена детей и подростков. Рекомендации по организации питания обучающихся общеобразовательных организаций. Методические рекомендации»</w:t>
      </w:r>
      <w:r>
        <w:rPr>
          <w:rFonts w:ascii="Times New Roman" w:eastAsia="Times New Roman" w:hAnsi="Times New Roman" w:cs="Times New Roman"/>
          <w:lang w:eastAsia="ar-SA"/>
        </w:rPr>
        <w:t xml:space="preserve"> с учетом указанных выше Правил;</w:t>
      </w:r>
    </w:p>
    <w:p w14:paraId="1AFD06B7" w14:textId="77777777" w:rsidR="005F2BAF" w:rsidRDefault="004F2D03" w:rsidP="0065448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- в случае непредвиденных обстоятельств (в случае отсутствия продуктов для приготовления блюда) допускается замена </w:t>
      </w:r>
      <w:r>
        <w:rPr>
          <w:rFonts w:ascii="Times New Roman" w:eastAsia="Times New Roman" w:hAnsi="Times New Roman" w:cs="Times New Roman"/>
          <w:lang w:eastAsia="ru-RU"/>
        </w:rPr>
        <w:t>одних продуктов, блюд и кулинарных изделий на другие при условии их соответствия по пищевой ценности таблицы замены пищевых продуктов и подтверждать такую замену продуктов необходимыми расчетами, направляя Заказчику служебные записки о необходимости замены.</w:t>
      </w:r>
    </w:p>
    <w:p w14:paraId="77F75BD1" w14:textId="77777777" w:rsidR="005F2BAF" w:rsidRDefault="004F2D03" w:rsidP="00654482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color w:val="000000"/>
          <w:spacing w:val="-1"/>
          <w:lang w:eastAsia="ru-RU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2.3.4.6. </w:t>
      </w:r>
      <w:r>
        <w:rPr>
          <w:rFonts w:ascii="Times New Roman" w:hAnsi="Times New Roman" w:cs="Times New Roman"/>
        </w:rPr>
        <w:t>Ежедневно вывешивать утвержденное Заказчиком меню продукции в местах ее реализации</w:t>
      </w:r>
      <w:r>
        <w:rPr>
          <w:rFonts w:ascii="Times New Roman" w:eastAsia="Times New Roman" w:hAnsi="Times New Roman" w:cs="Times New Roman"/>
          <w:lang w:eastAsia="ar-SA"/>
        </w:rPr>
        <w:t xml:space="preserve"> </w:t>
      </w:r>
      <w:r>
        <w:rPr>
          <w:rFonts w:ascii="Times New Roman" w:eastAsiaTheme="minorEastAsia" w:hAnsi="Times New Roman" w:cs="Times New Roman"/>
          <w:color w:val="000000"/>
          <w:lang w:eastAsia="ru-RU"/>
        </w:rPr>
        <w:t xml:space="preserve">с указанием всей информации для потребителя в соответствии с требованиями действующих нормативных актов, в том числе </w:t>
      </w:r>
      <w:r>
        <w:rPr>
          <w:rFonts w:ascii="Times New Roman" w:eastAsiaTheme="minorEastAsia" w:hAnsi="Times New Roman" w:cs="Times New Roman"/>
          <w:bCs/>
          <w:color w:val="000000"/>
          <w:spacing w:val="-1"/>
          <w:lang w:eastAsia="ru-RU"/>
        </w:rPr>
        <w:t>с указанием наименований и выходов готовых блюд и изделий, энергетической и пищевой ценности.</w:t>
      </w:r>
    </w:p>
    <w:p w14:paraId="678A49C0" w14:textId="77777777" w:rsidR="005F2BAF" w:rsidRDefault="004F2D03" w:rsidP="0065448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2.3.4.7. 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Эксплуатировать переданное в пользование технологическое и холодильное оборудование в соответствии с установленными требованиями и правилами эксплуатации оборудования и содержать его в постоянной исправности. За свой счет обеспечивать проверку и клеймение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ru-RU"/>
        </w:rPr>
        <w:t>весоизмерительного</w:t>
      </w:r>
      <w:proofErr w:type="spellEnd"/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оборудования, техническое обслуживание и ремонт торгово-технологического, холодильного и санитарно-технического оборудования, систем обеспечения, а также замену вышедшего из строя оборудования, переданного в пользование Исполнителя. По запросу Заказчика предоставлять копии актов</w:t>
      </w:r>
      <w:r>
        <w:rPr>
          <w:rFonts w:ascii="Times New Roman" w:eastAsia="Times New Roman" w:hAnsi="Times New Roman" w:cs="Times New Roman"/>
          <w:lang w:eastAsia="ru-RU"/>
        </w:rPr>
        <w:t xml:space="preserve">. </w:t>
      </w:r>
    </w:p>
    <w:p w14:paraId="3F3C2916" w14:textId="77777777" w:rsidR="005F2BAF" w:rsidRDefault="004F2D03" w:rsidP="0065448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2.3.4.8. Один раз в три года проводить сертификацию услуг столовой и ежегодный инспекционный контроль.</w:t>
      </w:r>
    </w:p>
    <w:p w14:paraId="0200FEC6" w14:textId="77777777" w:rsidR="005F2BAF" w:rsidRDefault="004F2D03" w:rsidP="0065448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2.3.4.9. Осуществлять профилактику витаминной и микроэлементной недостаточности блюд с этой целью выполнить следующее:</w:t>
      </w:r>
    </w:p>
    <w:p w14:paraId="7B3A93DE" w14:textId="77777777" w:rsidR="005F2BAF" w:rsidRDefault="004F2D03" w:rsidP="0065448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lastRenderedPageBreak/>
        <w:t>- Включить в меню для дополнительного обогащения рациона микронутриентами специализированные продукты питания, обогащенные микронутриентами, или осуществить витаминизацию третьих блюд специальными витаминно-минеральными премиксами.</w:t>
      </w:r>
    </w:p>
    <w:p w14:paraId="1147B6B9" w14:textId="77777777" w:rsidR="005F2BAF" w:rsidRDefault="004F2D03" w:rsidP="0065448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-  Витаминизацию блюд проводить под контролем медицинского работника. </w:t>
      </w:r>
    </w:p>
    <w:p w14:paraId="07398032" w14:textId="77777777" w:rsidR="005F2BAF" w:rsidRDefault="004F2D03" w:rsidP="0065448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-  Не допускать подогрев витаминизированной пищи.</w:t>
      </w:r>
    </w:p>
    <w:p w14:paraId="43F7BF5A" w14:textId="77777777" w:rsidR="005F2BAF" w:rsidRDefault="004F2D03" w:rsidP="0065448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2.3.4.10. Замена витаминизации блюд выдачей поливитаминных препаратов в виде драже, таблетки, пастилки и других форм не допускается. </w:t>
      </w:r>
    </w:p>
    <w:p w14:paraId="1274BA96" w14:textId="77777777" w:rsidR="005F2BAF" w:rsidRDefault="004F2D03" w:rsidP="00654482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color w:val="000000"/>
          <w:spacing w:val="-1"/>
          <w:lang w:eastAsia="ru-RU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2.3.4.11. </w:t>
      </w:r>
      <w:r>
        <w:rPr>
          <w:rFonts w:ascii="Times New Roman" w:eastAsiaTheme="minorEastAsia" w:hAnsi="Times New Roman" w:cs="Times New Roman"/>
          <w:bCs/>
          <w:color w:val="000000"/>
          <w:spacing w:val="-1"/>
          <w:lang w:eastAsia="ru-RU"/>
        </w:rPr>
        <w:t xml:space="preserve">Производить отпуск готовой продукции обучающимся согласно графику выдачи пищи с пищеблока и </w:t>
      </w:r>
      <w:r>
        <w:rPr>
          <w:rFonts w:ascii="Times New Roman" w:eastAsia="Times New Roman" w:hAnsi="Times New Roman" w:cs="Times New Roman"/>
          <w:lang w:eastAsia="ar-SA"/>
        </w:rPr>
        <w:t>по весу с выходом блюд и количеством порций</w:t>
      </w:r>
      <w:r>
        <w:rPr>
          <w:rFonts w:ascii="Times New Roman" w:eastAsiaTheme="minorEastAsia" w:hAnsi="Times New Roman" w:cs="Times New Roman"/>
          <w:bCs/>
          <w:color w:val="000000"/>
          <w:spacing w:val="-1"/>
          <w:lang w:eastAsia="ru-RU"/>
        </w:rPr>
        <w:t xml:space="preserve"> в соответствии с заявкой Заказчика.</w:t>
      </w:r>
    </w:p>
    <w:p w14:paraId="2326CCA2" w14:textId="77777777" w:rsidR="005F2BAF" w:rsidRDefault="004F2D03" w:rsidP="0065448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2.3.4.12. Не допускать замены горячего питания выдачей продуктов в потребительской таре.</w:t>
      </w:r>
    </w:p>
    <w:p w14:paraId="228528E9" w14:textId="08E69E05" w:rsidR="005F2BAF" w:rsidRDefault="004F2D03" w:rsidP="00654482">
      <w:pPr>
        <w:widowControl w:val="0"/>
        <w:spacing w:after="0" w:line="240" w:lineRule="auto"/>
        <w:jc w:val="both"/>
        <w:rPr>
          <w:rFonts w:ascii="Times New Roman" w:eastAsiaTheme="minorEastAsia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lang w:eastAsia="ar-SA"/>
        </w:rPr>
        <w:t>2.3.4.13.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 Ежедневно участвовать в бракераже готовой продукции </w:t>
      </w:r>
      <w:r>
        <w:rPr>
          <w:rFonts w:ascii="Times New Roman" w:eastAsiaTheme="minorEastAsia" w:hAnsi="Times New Roman" w:cs="Times New Roman"/>
          <w:bCs/>
          <w:lang w:eastAsia="ru-RU"/>
        </w:rPr>
        <w:t xml:space="preserve">в составе </w:t>
      </w:r>
      <w:proofErr w:type="spellStart"/>
      <w:r>
        <w:rPr>
          <w:rFonts w:ascii="Times New Roman" w:eastAsiaTheme="minorEastAsia" w:hAnsi="Times New Roman" w:cs="Times New Roman"/>
          <w:bCs/>
          <w:lang w:eastAsia="ru-RU"/>
        </w:rPr>
        <w:t>бракеражной</w:t>
      </w:r>
      <w:proofErr w:type="spellEnd"/>
      <w:r>
        <w:rPr>
          <w:rFonts w:ascii="Times New Roman" w:eastAsiaTheme="minorEastAsia" w:hAnsi="Times New Roman" w:cs="Times New Roman"/>
          <w:bCs/>
          <w:lang w:eastAsia="ru-RU"/>
        </w:rPr>
        <w:t xml:space="preserve"> комиссии, в порядке согласно </w:t>
      </w:r>
      <w:r>
        <w:rPr>
          <w:rFonts w:ascii="Times New Roman" w:eastAsia="Times New Roman" w:hAnsi="Times New Roman" w:cs="Times New Roman"/>
          <w:lang w:eastAsia="ar-SA"/>
        </w:rPr>
        <w:t xml:space="preserve">Санитарных правил </w:t>
      </w:r>
      <w:r w:rsidR="006643A6" w:rsidRPr="006643A6">
        <w:rPr>
          <w:rFonts w:ascii="Times New Roman" w:eastAsia="Times New Roman" w:hAnsi="Times New Roman" w:cs="Times New Roman"/>
          <w:lang w:eastAsia="ar-SA"/>
        </w:rPr>
        <w:t>СанПиН 2.3/2.4.4282-26 «Санитарно-эпидемиологические требования к организации общественного питания населения»</w:t>
      </w:r>
      <w:r w:rsidR="006643A6">
        <w:rPr>
          <w:rFonts w:ascii="Times New Roman" w:eastAsia="Times New Roman" w:hAnsi="Times New Roman" w:cs="Times New Roman"/>
          <w:lang w:eastAsia="ar-SA"/>
        </w:rPr>
        <w:t xml:space="preserve">, </w:t>
      </w:r>
      <w:r>
        <w:rPr>
          <w:rFonts w:ascii="Times New Roman" w:eastAsia="Times New Roman" w:hAnsi="Times New Roman" w:cs="Times New Roman"/>
          <w:lang w:eastAsia="ar-SA"/>
        </w:rPr>
        <w:t xml:space="preserve">утвержденных Постановлением Главного государственного санитарного врача Российской Федерации от </w:t>
      </w:r>
      <w:r w:rsidR="006643A6" w:rsidRPr="006643A6">
        <w:rPr>
          <w:rFonts w:ascii="Times New Roman" w:eastAsia="Times New Roman" w:hAnsi="Times New Roman" w:cs="Times New Roman"/>
          <w:lang w:eastAsia="ar-SA"/>
        </w:rPr>
        <w:t>2 июня 2026 года № 18.</w:t>
      </w:r>
      <w:r>
        <w:rPr>
          <w:rFonts w:ascii="Times New Roman" w:eastAsiaTheme="minorEastAsia" w:hAnsi="Times New Roman" w:cs="Times New Roman"/>
          <w:bCs/>
          <w:lang w:eastAsia="ru-RU"/>
        </w:rPr>
        <w:t xml:space="preserve"> </w:t>
      </w:r>
    </w:p>
    <w:p w14:paraId="697F461D" w14:textId="77777777" w:rsidR="005F2BAF" w:rsidRDefault="004F2D03" w:rsidP="00654482">
      <w:pPr>
        <w:widowControl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>Суточная проба отбирается за счет Исполнителя в объеме: порционные блюда – в полном объеме; холодные закуски, первые блюда, гарниры и напитки (третьи блюда) – в количестве не менее 100 г.; порционные вторые блюда, биточки, котлеты, колбаса, бутерброды и т.д. отбирают поштучно, целиком (в объеме одной порции).</w:t>
      </w:r>
    </w:p>
    <w:p w14:paraId="52B1ADB6" w14:textId="77777777" w:rsidR="005F2BAF" w:rsidRDefault="004F2D03" w:rsidP="0065448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2.3.4.14. </w:t>
      </w:r>
      <w:r>
        <w:rPr>
          <w:rFonts w:ascii="Times New Roman" w:eastAsia="Times New Roman" w:hAnsi="Times New Roman" w:cs="Times New Roman"/>
          <w:lang w:eastAsia="ar-SA"/>
        </w:rPr>
        <w:t xml:space="preserve">Обеспечить непосредственно после приготовления пищи отбор и хранение суточной пробы, проводимой </w:t>
      </w:r>
      <w:proofErr w:type="spellStart"/>
      <w:r>
        <w:rPr>
          <w:rFonts w:ascii="Times New Roman" w:eastAsiaTheme="minorEastAsia" w:hAnsi="Times New Roman" w:cs="Times New Roman"/>
          <w:lang w:eastAsia="ru-RU"/>
        </w:rPr>
        <w:t>бракеражной</w:t>
      </w:r>
      <w:proofErr w:type="spellEnd"/>
      <w:r>
        <w:rPr>
          <w:rFonts w:ascii="Times New Roman" w:eastAsiaTheme="minorEastAsia" w:hAnsi="Times New Roman" w:cs="Times New Roman"/>
          <w:lang w:eastAsia="ru-RU"/>
        </w:rPr>
        <w:t xml:space="preserve"> комиссией</w:t>
      </w:r>
      <w:r>
        <w:rPr>
          <w:rFonts w:ascii="Times New Roman" w:eastAsia="Times New Roman" w:hAnsi="Times New Roman" w:cs="Times New Roman"/>
          <w:lang w:eastAsia="ar-SA"/>
        </w:rPr>
        <w:t>.</w:t>
      </w:r>
    </w:p>
    <w:p w14:paraId="0561FD88" w14:textId="77777777" w:rsidR="005F2BAF" w:rsidRDefault="004F2D03" w:rsidP="0065448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2.3.4.15. </w:t>
      </w:r>
      <w:r>
        <w:rPr>
          <w:rFonts w:ascii="Times New Roman" w:eastAsia="Times New Roman" w:hAnsi="Times New Roman" w:cs="Times New Roman"/>
          <w:lang w:eastAsia="ru-RU"/>
        </w:rPr>
        <w:t xml:space="preserve">Назначить в день заключения Договора ответственное лицо для оперативного решения текущих вопросов по Договору и передать Заказчику информацию об ответственном лице письменно лично либо заказным письмом с уведомлением о вручении, либо по адресу электронной почты Заказчика. </w:t>
      </w:r>
    </w:p>
    <w:p w14:paraId="1B47F8CA" w14:textId="77777777" w:rsidR="005F2BAF" w:rsidRDefault="004F2D03" w:rsidP="0065448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2.3.4.16. </w:t>
      </w:r>
      <w:r>
        <w:rPr>
          <w:rFonts w:ascii="Times New Roman" w:hAnsi="Times New Roman" w:cs="Times New Roman"/>
        </w:rPr>
        <w:t>Организовывать питание в соответствии с принципами щадящего питания, предусматривающих использование определенных способов приготовления блюд, таких как варка, тушение, запекание, и исключающих продукты с раздражающими свойствами.</w:t>
      </w:r>
    </w:p>
    <w:p w14:paraId="33202192" w14:textId="77777777" w:rsidR="005F2BAF" w:rsidRDefault="004F2D03" w:rsidP="0065448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2.3.4.17. </w:t>
      </w:r>
      <w:r>
        <w:rPr>
          <w:rFonts w:ascii="Times New Roman" w:eastAsiaTheme="minorEastAsia" w:hAnsi="Times New Roman" w:cs="Times New Roman"/>
          <w:lang w:eastAsia="ru-RU"/>
        </w:rPr>
        <w:t>При необходимости доукомплектовать пищеблок Заказчика оборудованием, инвентарем, мебелью, иным имуществом, необходимым Исполнителю для оказания услуг с обеспечением гарантии качества и безопасности.</w:t>
      </w:r>
    </w:p>
    <w:p w14:paraId="72B49CC0" w14:textId="77777777" w:rsidR="005F2BAF" w:rsidRDefault="004F2D03" w:rsidP="0065448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2.3.4.18. Укомплектовать столовую достаточным количеством посуды, столовых приборов </w:t>
      </w:r>
      <w:r>
        <w:rPr>
          <w:rFonts w:ascii="Times New Roman" w:eastAsiaTheme="minorEastAsia" w:hAnsi="Times New Roman" w:cs="Times New Roman"/>
          <w:color w:val="0D0D0D"/>
          <w:lang w:eastAsia="ru-RU"/>
        </w:rPr>
        <w:t xml:space="preserve">(в том числе </w:t>
      </w:r>
      <w:r>
        <w:rPr>
          <w:rFonts w:ascii="Times New Roman" w:eastAsiaTheme="minorEastAsia" w:hAnsi="Times New Roman" w:cs="Times New Roman"/>
          <w:lang w:eastAsia="ru-RU"/>
        </w:rPr>
        <w:t>контрольно-измерительными приборами, согласно ФЗ от 26.06.2008 г. № 102-ФЗ «Об обеспечении единицы измерений»)</w:t>
      </w:r>
      <w:r>
        <w:rPr>
          <w:rFonts w:ascii="Times New Roman" w:eastAsiaTheme="minorEastAsia" w:hAnsi="Times New Roman" w:cs="Times New Roman"/>
          <w:color w:val="0D0D0D"/>
          <w:lang w:eastAsia="ru-RU"/>
        </w:rPr>
        <w:t>,</w:t>
      </w:r>
      <w:r>
        <w:rPr>
          <w:rFonts w:ascii="Times New Roman" w:eastAsia="Times New Roman" w:hAnsi="Times New Roman" w:cs="Times New Roman"/>
          <w:lang w:eastAsia="ar-SA"/>
        </w:rPr>
        <w:t xml:space="preserve"> кухонного инвентаря.</w:t>
      </w:r>
      <w:r>
        <w:rPr>
          <w:rFonts w:ascii="Times New Roman" w:eastAsiaTheme="minorEastAsia" w:hAnsi="Times New Roman" w:cs="Times New Roman"/>
          <w:color w:val="0D0D0D"/>
          <w:lang w:eastAsia="ru-RU"/>
        </w:rPr>
        <w:t xml:space="preserve"> </w:t>
      </w:r>
    </w:p>
    <w:p w14:paraId="15EE733B" w14:textId="77777777" w:rsidR="005F2BAF" w:rsidRDefault="004F2D03" w:rsidP="00654482">
      <w:pPr>
        <w:shd w:val="clear" w:color="auto" w:fill="FFFFFF" w:themeFill="background1"/>
        <w:tabs>
          <w:tab w:val="left" w:pos="1701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ru-RU"/>
        </w:rPr>
      </w:pPr>
      <w:r>
        <w:rPr>
          <w:rFonts w:ascii="Times New Roman" w:eastAsia="Times New Roman" w:hAnsi="Times New Roman" w:cs="Times New Roman"/>
          <w:lang w:eastAsia="ar-SA"/>
        </w:rPr>
        <w:t>2.3.4.19. Обеспечить чистоту и соблюдение санитарно-эпидемиологического режима в производственных помещениях и кладовых. Содержать в надлежащем порядке помещения в соответствии с санитарно-эпидемиологическими требованиями.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77C74D1C" w14:textId="77777777" w:rsidR="005F2BAF" w:rsidRDefault="004F2D03" w:rsidP="0065448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2.3.4.20. </w:t>
      </w:r>
      <w:r>
        <w:rPr>
          <w:rFonts w:ascii="Times New Roman" w:eastAsiaTheme="minorEastAsia" w:hAnsi="Times New Roman" w:cs="Times New Roman"/>
          <w:lang w:eastAsia="ru-RU"/>
        </w:rPr>
        <w:t>Обеспечить правильную и бережную эксплуатацию оборудования и помещений пищеблока Заказчика, с соблюдением установленных правил и требований санитарной, технической и пожарной безопасности.</w:t>
      </w:r>
    </w:p>
    <w:p w14:paraId="33E63198" w14:textId="77777777" w:rsidR="005F2BAF" w:rsidRDefault="004F2D03" w:rsidP="00654482">
      <w:pPr>
        <w:shd w:val="clear" w:color="auto" w:fill="FFFFFF" w:themeFill="background1"/>
        <w:tabs>
          <w:tab w:val="left" w:pos="1701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2.3.4.21. Производить </w:t>
      </w:r>
      <w:r>
        <w:rPr>
          <w:rFonts w:ascii="Times New Roman" w:eastAsiaTheme="minorEastAsia" w:hAnsi="Times New Roman" w:cs="Times New Roman"/>
          <w:lang w:eastAsia="ru-RU"/>
        </w:rPr>
        <w:t>своевременное</w:t>
      </w:r>
      <w:r>
        <w:rPr>
          <w:rFonts w:ascii="Times New Roman" w:eastAsia="Times New Roman" w:hAnsi="Times New Roman" w:cs="Times New Roman"/>
          <w:lang w:eastAsia="ar-SA"/>
        </w:rPr>
        <w:t xml:space="preserve"> техобслуживание и при необходимости ремонт технологического, холодильного, сантехнического оборудования пищеблока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ar-SA"/>
        </w:rPr>
        <w:t>в соответствии с требованиями нормативных правовых актов, регламентов, Технических паспортов.</w:t>
      </w:r>
    </w:p>
    <w:p w14:paraId="210968F7" w14:textId="77777777" w:rsidR="005F2BAF" w:rsidRDefault="004F2D03" w:rsidP="00654482">
      <w:pPr>
        <w:shd w:val="clear" w:color="auto" w:fill="FFFFFF" w:themeFill="background1"/>
        <w:tabs>
          <w:tab w:val="left" w:pos="1701"/>
        </w:tabs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 xml:space="preserve">2.3.4.22. В случае приведения в непригодность по вине Исполнителя помещений пищеблока, технологического и холодильного оборудования, инвентаря, мебели, иного имущества переданных Исполнителю для оказания Услуг, возмещать Заказчику стоимость основных средств, другого имущества по рыночной цене, действующей на момент установления такого факта. </w:t>
      </w:r>
    </w:p>
    <w:p w14:paraId="010C8FEB" w14:textId="77777777" w:rsidR="005F2BAF" w:rsidRDefault="004F2D03" w:rsidP="00654482">
      <w:pPr>
        <w:shd w:val="clear" w:color="auto" w:fill="FFFFFF" w:themeFill="background1"/>
        <w:tabs>
          <w:tab w:val="left" w:pos="1701"/>
        </w:tabs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>2.3.4.23. Производить экономный расход электроэнергии и воды.</w:t>
      </w:r>
    </w:p>
    <w:p w14:paraId="59F9E916" w14:textId="77777777" w:rsidR="005F2BAF" w:rsidRDefault="004F2D03" w:rsidP="00654482">
      <w:pPr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>2.3.4.24. Обеспечить ведение необходимой технологической и нормативной документации (разработать технологические и технико-технологические карты, картотек блюд, инструкции по охране труда, инструкции по эксплуатации производственного оборудования в производственных помещений, журнал бракеража пищевых продуктов и продовольственного сырья, журнал бракеража готовой кулинарной продукции, журнал здоровья, журнал проведения витаминизации третьих и сладких блюд, журнал учета температурного режима холодильного оборудования, меню-раскладки, ежедневное меню, программу производственного контроля, а также иных документов в соответствии с действующим законодательством).</w:t>
      </w:r>
    </w:p>
    <w:p w14:paraId="636FCC1B" w14:textId="77777777" w:rsidR="005F2BAF" w:rsidRDefault="004F2D03" w:rsidP="0065448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2.3.4.25. </w:t>
      </w:r>
      <w:r>
        <w:rPr>
          <w:rFonts w:ascii="Times New Roman" w:eastAsia="Times New Roman" w:hAnsi="Times New Roman" w:cs="Times New Roman"/>
          <w:lang w:eastAsia="ru-RU"/>
        </w:rPr>
        <w:t>Обеспечить наличие на пищеблоке Заказчика аптечки для оказания первой медицинской помощи и ее своевременное пополнение.</w:t>
      </w:r>
    </w:p>
    <w:p w14:paraId="52F60851" w14:textId="77777777" w:rsidR="005F2BAF" w:rsidRDefault="004F2D03" w:rsidP="0065448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lang w:eastAsia="ar-SA"/>
        </w:rPr>
        <w:t>2.3.4.26.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 Обеспечить оказание услуг квалифицированными кадрами,</w:t>
      </w:r>
      <w:r>
        <w:rPr>
          <w:rFonts w:ascii="Times New Roman" w:eastAsia="Times New Roman" w:hAnsi="Times New Roman" w:cs="Times New Roman"/>
          <w:lang w:eastAsia="ru-RU"/>
        </w:rPr>
        <w:t xml:space="preserve"> не имеющими ограничений, установленных трудовым законодательством Российской Федерации,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 обладающими соответствующей профессиональной квалификацией и имеющими действующие медицинские книжки и прививочные сертификаты с отметками о своевременном прохождении всех необходимых осмотров, обследований, </w:t>
      </w:r>
      <w:r>
        <w:rPr>
          <w:rFonts w:ascii="Times New Roman" w:eastAsia="Times New Roman" w:hAnsi="Times New Roman" w:cs="Times New Roman"/>
          <w:bCs/>
          <w:lang w:eastAsia="ru-RU"/>
        </w:rPr>
        <w:lastRenderedPageBreak/>
        <w:t>прививок, согласно санитарному законодательству, включая аттестацию по гигиеническому обучению, справки об отсутствии судимости или факта уголовного преследования.</w:t>
      </w:r>
    </w:p>
    <w:p w14:paraId="43A9E377" w14:textId="77777777" w:rsidR="005F2BAF" w:rsidRDefault="004F2D03" w:rsidP="0065448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2.3.4.27. Отстранять от работы лиц, не имеющих специальной одежды и действующей медицинской книжки, установленного образца с результатами медицинских обследований и лабораторных исследований, сведений о прививках, перенесенных инфекционных заболеваниях, сведений о прохождении профессиональной гигиенической подготовки и аттестации, допуска к работе, а также лиц, находящихся в нетрезвом состоянии, лиц с гнойничковыми заболеваниями кожи, иными явными признаками заболеваний.</w:t>
      </w:r>
    </w:p>
    <w:p w14:paraId="6788367A" w14:textId="77777777" w:rsidR="005F2BAF" w:rsidRDefault="004F2D03" w:rsidP="0065448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>2.3.4.28. Контролировать состояние условий труда на рабочих местах, соблюдение правил безопасности и охраны труда, правильность применения работниками средств индивидуальной и коллективной защиты.</w:t>
      </w:r>
    </w:p>
    <w:p w14:paraId="6F9ED5E3" w14:textId="77777777" w:rsidR="005F2BAF" w:rsidRDefault="004F2D03" w:rsidP="0065448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2.3.4.29. Обеспечить предоставление качественного и безопасного питания,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lang w:eastAsia="ru-RU"/>
        </w:rPr>
        <w:t>соблюдение правил приемки поступающих продуктов питания, требований к кулинарной обработке продуктов питания, соблюдение условий и сроков хранения и реализации продуктов питания с соблюдением технологии приготовления блюд, а также всех санитарно-противоэпидемических правил и норм, а также других норм и правил питания, выполняя все требования Заказчика.</w:t>
      </w:r>
    </w:p>
    <w:p w14:paraId="3B805110" w14:textId="77777777" w:rsidR="005F2BAF" w:rsidRDefault="004F2D03" w:rsidP="0065448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2.3.4.30.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lang w:eastAsia="ru-RU"/>
        </w:rPr>
        <w:t>Производить оперативный внутренний, производственный контроль всех этапов процесса получения, обработки продуктов питания, а также выдачи готовых блюд в соответствии с санитарно-эпидемиологическими и другими правилами и нормами.</w:t>
      </w:r>
    </w:p>
    <w:p w14:paraId="44B2A65C" w14:textId="6EF3BB41" w:rsidR="005F2BAF" w:rsidRDefault="004F2D03" w:rsidP="0065448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 xml:space="preserve">2.3.4.31. Осуществлять за свой счет систематический производственный контроль, включая лабораторно-инструментальный </w:t>
      </w:r>
      <w:r>
        <w:rPr>
          <w:rFonts w:ascii="Times New Roman" w:eastAsia="Times New Roman" w:hAnsi="Times New Roman" w:cs="Times New Roman"/>
          <w:bCs/>
          <w:lang w:eastAsia="ru-RU"/>
        </w:rPr>
        <w:t>контроль качества и безопасности приготовляемой пищи</w:t>
      </w:r>
      <w:r>
        <w:rPr>
          <w:rFonts w:ascii="Times New Roman" w:eastAsiaTheme="minorEastAsia" w:hAnsi="Times New Roman" w:cs="Times New Roman"/>
          <w:lang w:eastAsia="ru-RU"/>
        </w:rPr>
        <w:t xml:space="preserve"> проводимый в аккредитованных испытательных лабораториях в номенклатуре, объеме и периодичности проведения лабораторных и инструментальных исследований в соответствии с </w:t>
      </w:r>
      <w:r w:rsidR="006643A6" w:rsidRPr="006643A6">
        <w:rPr>
          <w:rFonts w:ascii="Times New Roman" w:eastAsiaTheme="minorEastAsia" w:hAnsi="Times New Roman" w:cs="Times New Roman"/>
          <w:lang w:eastAsia="ru-RU"/>
        </w:rPr>
        <w:t>СанПиН 2.3/2.4.4282-26</w:t>
      </w:r>
      <w:r>
        <w:rPr>
          <w:rFonts w:ascii="Times New Roman" w:eastAsiaTheme="minorEastAsia" w:hAnsi="Times New Roman" w:cs="Times New Roman"/>
          <w:lang w:eastAsia="ru-RU"/>
        </w:rPr>
        <w:t xml:space="preserve">,  основываясь на принципах 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ХАССП согласно </w:t>
      </w:r>
      <w:r>
        <w:rPr>
          <w:rFonts w:ascii="Times New Roman" w:eastAsia="Times New Roman" w:hAnsi="Times New Roman" w:cs="Times New Roman"/>
          <w:lang w:eastAsia="ru-RU"/>
        </w:rPr>
        <w:t xml:space="preserve">Технического регламента Таможенного союза ТР ТС 021/2011, принятый решением Комиссии Таможенного Союза от 9 декабря 2011 года № 880 «О безопасности пищевой продукции» </w:t>
      </w:r>
      <w:r>
        <w:rPr>
          <w:rFonts w:ascii="Times New Roman" w:eastAsia="Times New Roman" w:hAnsi="Times New Roman" w:cs="Times New Roman"/>
          <w:bCs/>
          <w:lang w:eastAsia="ru-RU"/>
        </w:rPr>
        <w:t>с предоставлением результатов Заказчику в сроки, определяемые законодательством Российской Федерации.</w:t>
      </w:r>
    </w:p>
    <w:p w14:paraId="14A4DF35" w14:textId="77777777" w:rsidR="005F2BAF" w:rsidRDefault="004F2D03" w:rsidP="0065448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2.3.4.32. Обеспечить транспортировку продуктов питания специализированным автотранспортом, в исправном и чистом состоянии, с обязательным проведением с установленной периодичностью санитарной обработки транспорта с применением моющих и дезинфицирующих средств,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lang w:eastAsia="ru-RU"/>
        </w:rPr>
        <w:t>согласно действующим санитарным правилам.</w:t>
      </w:r>
    </w:p>
    <w:p w14:paraId="1413A82F" w14:textId="77777777" w:rsidR="005F2BAF" w:rsidRDefault="004F2D03" w:rsidP="00654482">
      <w:pPr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>2.3.4.33. Своими силами осуществлять погрузочно-разгрузочные работы. Лица, сопровождающие продовольственное сырье и пищевые продукты в пути следования и выполняющие их погрузку и выгрузку, должны использовать специальную одежду (халат, рукавицы), иметь личную медицинскую книжку установленного образца с отметками о результатах медицинских осмотров, в том числе лабораторных обследований, и отметкой о прохождении профессиональной гигиенической подготовки.</w:t>
      </w:r>
    </w:p>
    <w:p w14:paraId="5127C1D4" w14:textId="77777777" w:rsidR="005F2BAF" w:rsidRDefault="004F2D03" w:rsidP="0065448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2.3.4.34. В соответствии с условиями Договора своевременно предоставлять достоверную информацию о ходе исполнения своих обязательств, в том числе о сложностях, возникающих при исполнении Договора. Срок предоставления информации о ходе исполнения обязательств составляет 3 (три) рабочих дня с момента получения запроса Заказчика.</w:t>
      </w:r>
    </w:p>
    <w:p w14:paraId="7D43C90A" w14:textId="77777777" w:rsidR="005F2BAF" w:rsidRDefault="004F2D03" w:rsidP="0065448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2.3.4.35. Предоставлять Заказчику по его требованию документы о качестве продуктов питания в соответствии с разделом 5 Договора.</w:t>
      </w:r>
    </w:p>
    <w:p w14:paraId="2C847B78" w14:textId="77777777" w:rsidR="005F2BAF" w:rsidRDefault="004F2D03" w:rsidP="0065448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2.3.4.36. Обеспечивать проведение необходимых противопожарных мероприятий и мероприятий по технике безопасности, электробезопасности, а также надлежащее соблюдение законодательства об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окружающей среде. </w:t>
      </w:r>
      <w:r>
        <w:rPr>
          <w:rFonts w:ascii="Times New Roman" w:eastAsiaTheme="minorEastAsia" w:hAnsi="Times New Roman" w:cs="Times New Roman"/>
          <w:lang w:eastAsia="ru-RU"/>
        </w:rPr>
        <w:t>Исполнитель несет полную ответственность за соблюдение указанных правил и требований сотрудниками пищеблока перед соответствующими органами государственного надзора.</w:t>
      </w:r>
    </w:p>
    <w:p w14:paraId="718187BA" w14:textId="77777777" w:rsidR="005F2BAF" w:rsidRDefault="004F2D03" w:rsidP="0065448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2.3.4.37. </w:t>
      </w:r>
      <w:r>
        <w:rPr>
          <w:rFonts w:ascii="Times New Roman" w:eastAsia="Times New Roman" w:hAnsi="Times New Roman" w:cs="Times New Roman"/>
          <w:lang w:eastAsia="ru-RU"/>
        </w:rPr>
        <w:t xml:space="preserve">Обеспечить своими силами и за свой счет или по заключенному договору силами третьих лиц вывоз </w:t>
      </w:r>
      <w:r>
        <w:rPr>
          <w:rFonts w:ascii="Times New Roman" w:eastAsia="Times New Roman" w:hAnsi="Times New Roman" w:cs="Times New Roman"/>
          <w:b/>
          <w:lang w:eastAsia="ru-RU"/>
        </w:rPr>
        <w:t>ежедневно</w:t>
      </w:r>
      <w:r>
        <w:rPr>
          <w:rFonts w:ascii="Times New Roman" w:eastAsia="Times New Roman" w:hAnsi="Times New Roman" w:cs="Times New Roman"/>
          <w:lang w:eastAsia="ru-RU"/>
        </w:rPr>
        <w:t xml:space="preserve"> пищевых отходов, образующихся в результате деятельности пищеблока.</w:t>
      </w:r>
    </w:p>
    <w:p w14:paraId="1140E24F" w14:textId="77777777" w:rsidR="005F2BAF" w:rsidRDefault="004F2D03" w:rsidP="0065448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2.3.4.38. Обеспечивать использование переданных производственных помещений и иного имущества только для предоставления услуги по организации питания по данному Договору.</w:t>
      </w:r>
    </w:p>
    <w:p w14:paraId="0136AE5F" w14:textId="77777777" w:rsidR="005F2BAF" w:rsidRDefault="004F2D03" w:rsidP="0065448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2.3.4.39. Предоставлять Заказчику документы о качестве продуктов питания, из которых будет 4приготовлена пища в соответствии с разделом 5 Договора, в том числе документы, подтверждающие соответствие продуктов питания, приготовленной пищи требованиям нормативных документов (декларации о соответствии</w:t>
      </w:r>
      <w:r>
        <w:rPr>
          <w:rFonts w:ascii="Times New Roman" w:eastAsia="Times New Roman" w:hAnsi="Times New Roman" w:cs="Times New Roman"/>
          <w:bCs/>
          <w:strike/>
          <w:lang w:eastAsia="ru-RU"/>
        </w:rPr>
        <w:t>,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 свидетельства о государственной регистрации, документов о проведении ветеринарно-санитарной экспертизы), сопроводительные документы, обеспечивающие прослеживаемость продуктов питания, результаты </w:t>
      </w:r>
      <w:proofErr w:type="spellStart"/>
      <w:r>
        <w:rPr>
          <w:rFonts w:ascii="Times New Roman" w:eastAsia="Times New Roman" w:hAnsi="Times New Roman" w:cs="Times New Roman"/>
          <w:bCs/>
          <w:lang w:eastAsia="ru-RU"/>
        </w:rPr>
        <w:t>бракеражной</w:t>
      </w:r>
      <w:proofErr w:type="spellEnd"/>
      <w:r>
        <w:rPr>
          <w:rFonts w:ascii="Times New Roman" w:eastAsia="Times New Roman" w:hAnsi="Times New Roman" w:cs="Times New Roman"/>
          <w:bCs/>
          <w:lang w:eastAsia="ru-RU"/>
        </w:rPr>
        <w:t xml:space="preserve"> оценки приготовленной пищи, результаты производственного контроля.</w:t>
      </w:r>
    </w:p>
    <w:p w14:paraId="29CC126F" w14:textId="77777777" w:rsidR="005F2BAF" w:rsidRDefault="004F2D03" w:rsidP="00654482">
      <w:pPr>
        <w:shd w:val="clear" w:color="auto" w:fill="FFFFFF" w:themeFill="background1"/>
        <w:tabs>
          <w:tab w:val="left" w:pos="1701"/>
        </w:tabs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>2.3.4.40. Обеспечить допуск должностных лиц и представителей Заказчика в помещения, в которых осуществляются технологические процессы, связанные с оказанием Услуг.</w:t>
      </w:r>
    </w:p>
    <w:p w14:paraId="14EBEE57" w14:textId="2608EC26" w:rsidR="005F2BAF" w:rsidRDefault="004F2D03" w:rsidP="0065448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2.3.4.41.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Обеспечить работников пищеблока специальной одеждой в соответствии с требованиями</w:t>
      </w:r>
      <w:r w:rsidR="006643A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6643A6" w:rsidRPr="006643A6">
        <w:rPr>
          <w:rFonts w:ascii="Times New Roman" w:eastAsia="Times New Roman" w:hAnsi="Times New Roman" w:cs="Times New Roman"/>
          <w:color w:val="000000"/>
          <w:lang w:eastAsia="ru-RU"/>
        </w:rPr>
        <w:t>СанПиН 2.3/2.4.4282-26</w:t>
      </w:r>
      <w:r>
        <w:rPr>
          <w:rFonts w:ascii="Times New Roman" w:eastAsia="Times New Roman" w:hAnsi="Times New Roman" w:cs="Times New Roman"/>
          <w:color w:val="000000"/>
          <w:lang w:eastAsia="ru-RU"/>
        </w:rPr>
        <w:t>. Организовать централизованную стирку специальной санитарной одежды для персонала пищеблока с предоставлением подтверждающих документов Заказчику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14:paraId="3A233F8F" w14:textId="77777777" w:rsidR="005F2BAF" w:rsidRDefault="004F2D03" w:rsidP="0065448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2.3.4.42. Не реже одного раза в полгода участвовать в проведении инвентаризации имущества, переданного Заказчиком по акту приема-передачи. </w:t>
      </w:r>
    </w:p>
    <w:p w14:paraId="754A18C4" w14:textId="77777777" w:rsidR="005F2BAF" w:rsidRDefault="004F2D03" w:rsidP="0065448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2.3.4.43. Для оказания услуг и приема родительской платы заключить с родителями договор на оказание услуг по приготовлению пищи воспитанникам, формировать платёжные документы для внесения платы родителями воспитанников, обеспечивать автоматизированный учет родительской платы и соблюдать законодательство о персональных данных.</w:t>
      </w:r>
    </w:p>
    <w:p w14:paraId="36A50832" w14:textId="77777777" w:rsidR="005F2BAF" w:rsidRDefault="004F2D03" w:rsidP="0065448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2.3.4.44. Принимать участие в подготовке помещения пищеблока к проверкам надзорными органами (ЦГСЭН), а также к приемке учреждения к новому учебному году.</w:t>
      </w:r>
    </w:p>
    <w:p w14:paraId="74383CB4" w14:textId="77777777" w:rsidR="005F2BAF" w:rsidRDefault="004F2D03" w:rsidP="0065448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2.3.4.45. Письменно в течение 10 дней сообщать Заказчику об изменениях своего наименования, банковских реквизитах, реорганизации или ликвидации.</w:t>
      </w:r>
    </w:p>
    <w:p w14:paraId="2C7DBDBA" w14:textId="77777777" w:rsidR="005F2BAF" w:rsidRDefault="004F2D03" w:rsidP="0065448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2.3.4.46. Исполнитель не вправе предоставлять передаваемое имущество в субаренду, в безвозмездное пользование, передавать свои права и обязанности по настоящему договору третьим лицам, отдавать их в залог.</w:t>
      </w:r>
    </w:p>
    <w:p w14:paraId="6EE4579E" w14:textId="77777777" w:rsidR="005F2BAF" w:rsidRDefault="004F2D03" w:rsidP="0065448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2.3.4.47. По окончании срока действия договора Исполнитель обязан возвратить имущество Заказчика по акту приёма-передачи. </w:t>
      </w:r>
    </w:p>
    <w:p w14:paraId="49023A70" w14:textId="77777777" w:rsidR="005F2BAF" w:rsidRDefault="004F2D03" w:rsidP="0065448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SimSun" w:hAnsi="Times New Roman" w:cs="Times New Roman"/>
          <w:color w:val="000000"/>
          <w:lang w:eastAsia="ar-SA"/>
        </w:rPr>
        <w:t>2.3.4.48. Не допускать проведение ремонтных работ (косметического ремонта помещений, ремонта санитарно-технического и технологического оборудования) при эксплуатации пищеблока в период обслуживания воспитанников образовательного учреждения.</w:t>
      </w:r>
    </w:p>
    <w:p w14:paraId="7588C635" w14:textId="77777777" w:rsidR="005F2BAF" w:rsidRDefault="004F2D03" w:rsidP="0065448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SimSun" w:hAnsi="Times New Roman" w:cs="Times New Roman"/>
          <w:color w:val="000000"/>
          <w:lang w:eastAsia="ar-SA"/>
        </w:rPr>
        <w:t>2.3.4.49. Проводить ревизию и при необходимости ремонт вентиляционной системы с предоставлением копии акта Заказчику, в целях осуществления выявления необходимости проведения ремонтных работ.</w:t>
      </w:r>
    </w:p>
    <w:p w14:paraId="1B28D232" w14:textId="77777777" w:rsidR="005F2BAF" w:rsidRDefault="004F2D03" w:rsidP="0065448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SimSun" w:hAnsi="Times New Roman" w:cs="Times New Roman"/>
          <w:color w:val="000000"/>
          <w:lang w:eastAsia="ar-SA"/>
        </w:rPr>
        <w:t xml:space="preserve">2.3.4.50. Привлекать совместно с Заказчиком специализированные организации для проведения мероприятий по борьбе с насекомыми и грызунами в соответствии с гигиеническими требованиями, предъявляемых к проведению </w:t>
      </w:r>
      <w:proofErr w:type="spellStart"/>
      <w:r>
        <w:rPr>
          <w:rFonts w:ascii="Times New Roman" w:eastAsia="SimSun" w:hAnsi="Times New Roman" w:cs="Times New Roman"/>
          <w:color w:val="000000"/>
          <w:lang w:eastAsia="ar-SA"/>
        </w:rPr>
        <w:t>дератизационных</w:t>
      </w:r>
      <w:proofErr w:type="spellEnd"/>
      <w:r>
        <w:rPr>
          <w:rFonts w:ascii="Times New Roman" w:eastAsia="SimSun" w:hAnsi="Times New Roman" w:cs="Times New Roman"/>
          <w:color w:val="000000"/>
          <w:lang w:eastAsia="ar-SA"/>
        </w:rPr>
        <w:t xml:space="preserve"> и дезинсекционных работ.</w:t>
      </w:r>
    </w:p>
    <w:p w14:paraId="08149438" w14:textId="77777777" w:rsidR="005F2BAF" w:rsidRDefault="004F2D03" w:rsidP="00654482">
      <w:pPr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2.3.4.51. Устранить за свой счет все выявленные недостатки при оказании услуг.</w:t>
      </w:r>
      <w:r>
        <w:rPr>
          <w:rFonts w:ascii="Times New Roman" w:eastAsiaTheme="minorEastAsia" w:hAnsi="Times New Roman" w:cs="Times New Roman"/>
          <w:bCs/>
          <w:color w:val="000000"/>
          <w:spacing w:val="-1"/>
          <w:lang w:eastAsia="ru-RU"/>
        </w:rPr>
        <w:t xml:space="preserve"> Исполнитель в случае установления расхождений с меню по качеству, наименованиям блюд или выхода порций, обеспечивать приготовление продукции общественного питания (горячее питание, выпечка) соответствующего наименования, качества, веса и количества в течение текущего дня, </w:t>
      </w:r>
      <w:r>
        <w:rPr>
          <w:rFonts w:ascii="Times New Roman" w:eastAsiaTheme="minorEastAsia" w:hAnsi="Times New Roman" w:cs="Times New Roman"/>
          <w:bCs/>
          <w:spacing w:val="-1"/>
          <w:lang w:eastAsia="ru-RU"/>
        </w:rPr>
        <w:t>но не более 2-х часов</w:t>
      </w:r>
      <w:r>
        <w:rPr>
          <w:rFonts w:ascii="Times New Roman" w:eastAsiaTheme="minorEastAsia" w:hAnsi="Times New Roman" w:cs="Times New Roman"/>
          <w:bCs/>
          <w:color w:val="000000"/>
          <w:spacing w:val="-1"/>
          <w:lang w:eastAsia="ru-RU"/>
        </w:rPr>
        <w:t>. Расходы, связанные с транспортировкой некачественной и опасной продукции, ее хранением, экспертизой, использованием или уничтожением, оплачиваются Исполнителем.</w:t>
      </w:r>
    </w:p>
    <w:p w14:paraId="1886E9D5" w14:textId="77777777" w:rsidR="005F2BAF" w:rsidRDefault="005F2BAF" w:rsidP="00654482">
      <w:pPr>
        <w:shd w:val="clear" w:color="auto" w:fill="FFFFFF" w:themeFill="background1"/>
        <w:spacing w:after="0" w:line="240" w:lineRule="auto"/>
        <w:jc w:val="both"/>
        <w:rPr>
          <w:rFonts w:ascii="Times New Roman" w:eastAsiaTheme="minorEastAsia" w:hAnsi="Times New Roman" w:cs="Times New Roman"/>
          <w:b/>
          <w:i/>
          <w:color w:val="000000"/>
          <w:lang w:eastAsia="ru-RU"/>
        </w:rPr>
      </w:pPr>
    </w:p>
    <w:p w14:paraId="0AC560C8" w14:textId="77777777" w:rsidR="005F2BAF" w:rsidRDefault="005F2BAF">
      <w:pPr>
        <w:rPr>
          <w:rFonts w:ascii="Times New Roman" w:hAnsi="Times New Roman" w:cs="Times New Roman"/>
        </w:rPr>
      </w:pPr>
    </w:p>
    <w:sectPr w:rsidR="005F2BAF">
      <w:footerReference w:type="default" r:id="rId7"/>
      <w:footerReference w:type="first" r:id="rId8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BB6420" w14:textId="77777777" w:rsidR="0050098E" w:rsidRDefault="0050098E">
      <w:pPr>
        <w:spacing w:after="0" w:line="240" w:lineRule="auto"/>
      </w:pPr>
      <w:r>
        <w:separator/>
      </w:r>
    </w:p>
  </w:endnote>
  <w:endnote w:type="continuationSeparator" w:id="0">
    <w:p w14:paraId="2DE9B12B" w14:textId="77777777" w:rsidR="0050098E" w:rsidRDefault="005009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DejaVu Sans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CDCE1E" w14:textId="77777777" w:rsidR="005F2BAF" w:rsidRDefault="005F2BAF">
    <w:pPr>
      <w:pStyle w:val="af9"/>
      <w:jc w:val="right"/>
    </w:pPr>
  </w:p>
  <w:p w14:paraId="79693507" w14:textId="77777777" w:rsidR="005F2BAF" w:rsidRDefault="005F2BAF">
    <w:pPr>
      <w:pStyle w:val="af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09873D" w14:textId="77777777" w:rsidR="005F2BAF" w:rsidRDefault="004F2D03">
    <w:pPr>
      <w:pStyle w:val="af9"/>
      <w:jc w:val="right"/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separate"/>
    </w:r>
    <w:r>
      <w:rPr>
        <w:rStyle w:val="afb"/>
      </w:rPr>
      <w:t>42</w:t>
    </w:r>
    <w:r>
      <w:rPr>
        <w:rStyle w:val="afb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311005" w14:textId="77777777" w:rsidR="0050098E" w:rsidRDefault="0050098E">
      <w:pPr>
        <w:spacing w:after="0" w:line="240" w:lineRule="auto"/>
      </w:pPr>
      <w:r>
        <w:separator/>
      </w:r>
    </w:p>
  </w:footnote>
  <w:footnote w:type="continuationSeparator" w:id="0">
    <w:p w14:paraId="716E503C" w14:textId="77777777" w:rsidR="0050098E" w:rsidRDefault="005009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2964A4"/>
    <w:multiLevelType w:val="multilevel"/>
    <w:tmpl w:val="88D86A5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2BAF"/>
    <w:rsid w:val="004F2D03"/>
    <w:rsid w:val="0050098E"/>
    <w:rsid w:val="005F2BAF"/>
    <w:rsid w:val="00654482"/>
    <w:rsid w:val="006643A6"/>
    <w:rsid w:val="007F7B45"/>
    <w:rsid w:val="00896501"/>
    <w:rsid w:val="00B42B39"/>
    <w:rsid w:val="00CE6E33"/>
    <w:rsid w:val="00EC76A9"/>
    <w:rsid w:val="00F26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3E46A"/>
  <w15:docId w15:val="{2F37AF7B-1D51-471B-AA42-14E9473D5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rPr>
      <w:b/>
      <w:bCs/>
      <w:color w:val="4472C4" w:themeColor="accent1"/>
      <w:sz w:val="18"/>
      <w:szCs w:val="18"/>
    </w:rPr>
  </w:style>
  <w:style w:type="character" w:customStyle="1" w:styleId="ae">
    <w:name w:val="Название объекта Знак"/>
    <w:basedOn w:val="a0"/>
    <w:link w:val="ad"/>
    <w:uiPriority w:val="35"/>
    <w:rPr>
      <w:b/>
      <w:bCs/>
      <w:color w:val="4472C4" w:themeColor="accent1"/>
      <w:sz w:val="18"/>
      <w:szCs w:val="18"/>
    </w:rPr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footer"/>
    <w:basedOn w:val="a"/>
    <w:link w:val="afa"/>
    <w:unhideWhenUsed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fa">
    <w:name w:val="Нижний колонтитул Знак"/>
    <w:basedOn w:val="a0"/>
    <w:link w:val="af9"/>
    <w:rPr>
      <w:rFonts w:eastAsiaTheme="minorEastAsia"/>
      <w:lang w:eastAsia="ru-RU"/>
    </w:rPr>
  </w:style>
  <w:style w:type="character" w:styleId="afb">
    <w:name w:val="page number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4432</Words>
  <Characters>25267</Characters>
  <Application>Microsoft Office Word</Application>
  <DocSecurity>0</DocSecurity>
  <Lines>210</Lines>
  <Paragraphs>59</Paragraphs>
  <ScaleCrop>false</ScaleCrop>
  <Company/>
  <LinksUpToDate>false</LinksUpToDate>
  <CharactersWithSpaces>29640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>DOC-MARKER-s236Tb6xEs2HA3LwLHlSWw</dc:description>
  <cp:lastModifiedBy>User119</cp:lastModifiedBy>
  <cp:revision>3</cp:revision>
  <dcterms:created xsi:type="dcterms:W3CDTF">2026-10-19T10:43:00Z</dcterms:created>
  <dcterms:modified xsi:type="dcterms:W3CDTF">2026-10-19T11:06:00Z</dcterms:modified>
</cp:coreProperties>
</file>