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789" w:rsidRPr="008C6789" w:rsidRDefault="008C6789" w:rsidP="008C6789">
      <w:pPr>
        <w:spacing w:after="0"/>
        <w:jc w:val="right"/>
        <w:rPr>
          <w:rFonts w:ascii="Times New Roman" w:hAnsi="Times New Roman"/>
          <w:b/>
        </w:rPr>
      </w:pPr>
      <w:r w:rsidRPr="008C6789">
        <w:rPr>
          <w:rFonts w:ascii="Times New Roman" w:hAnsi="Times New Roman"/>
          <w:b/>
        </w:rPr>
        <w:t>УТВЕРЖДАЮ</w:t>
      </w:r>
    </w:p>
    <w:p w:rsidR="008C6789" w:rsidRPr="008C6789" w:rsidRDefault="008C6789" w:rsidP="008C6789">
      <w:pPr>
        <w:spacing w:after="0"/>
        <w:jc w:val="right"/>
        <w:rPr>
          <w:rFonts w:ascii="Times New Roman" w:hAnsi="Times New Roman"/>
          <w:b/>
        </w:rPr>
      </w:pPr>
      <w:r w:rsidRPr="008C6789">
        <w:rPr>
          <w:rFonts w:ascii="Times New Roman" w:hAnsi="Times New Roman"/>
          <w:b/>
        </w:rPr>
        <w:t xml:space="preserve">Директор </w:t>
      </w:r>
    </w:p>
    <w:p w:rsidR="008C6789" w:rsidRPr="008C6789" w:rsidRDefault="008C6789" w:rsidP="008C6789">
      <w:pPr>
        <w:spacing w:after="0"/>
        <w:jc w:val="right"/>
        <w:rPr>
          <w:rFonts w:ascii="Times New Roman" w:hAnsi="Times New Roman"/>
          <w:b/>
        </w:rPr>
      </w:pPr>
      <w:r w:rsidRPr="008C6789">
        <w:rPr>
          <w:rFonts w:ascii="Times New Roman" w:hAnsi="Times New Roman"/>
          <w:b/>
        </w:rPr>
        <w:t>МУП «ВКС»</w:t>
      </w:r>
    </w:p>
    <w:p w:rsidR="008C6789" w:rsidRPr="008C6789" w:rsidRDefault="008C6789" w:rsidP="008C6789">
      <w:pPr>
        <w:spacing w:after="0"/>
        <w:jc w:val="right"/>
        <w:rPr>
          <w:rFonts w:ascii="Times New Roman" w:hAnsi="Times New Roman"/>
          <w:b/>
        </w:rPr>
      </w:pPr>
      <w:r w:rsidRPr="008C6789">
        <w:rPr>
          <w:rFonts w:ascii="Times New Roman" w:hAnsi="Times New Roman"/>
          <w:b/>
        </w:rPr>
        <w:t>__________________ /В.И. Мусатов/</w:t>
      </w:r>
    </w:p>
    <w:p w:rsidR="008C6789" w:rsidRDefault="008C6789" w:rsidP="008C6789">
      <w:pPr>
        <w:spacing w:after="0" w:line="240" w:lineRule="auto"/>
        <w:jc w:val="center"/>
        <w:rPr>
          <w:rFonts w:ascii="Times New Roman" w:hAnsi="Times New Roman"/>
          <w:b/>
        </w:rPr>
      </w:pPr>
    </w:p>
    <w:p w:rsidR="00405661" w:rsidRDefault="00405661" w:rsidP="005100DF">
      <w:pPr>
        <w:spacing w:after="0" w:line="240" w:lineRule="auto"/>
        <w:jc w:val="center"/>
        <w:rPr>
          <w:rFonts w:ascii="Times New Roman" w:hAnsi="Times New Roman"/>
          <w:b/>
        </w:rPr>
      </w:pPr>
      <w:r w:rsidRPr="00405661">
        <w:rPr>
          <w:rFonts w:ascii="Times New Roman" w:hAnsi="Times New Roman"/>
          <w:b/>
        </w:rPr>
        <w:t xml:space="preserve">Техническое задание </w:t>
      </w:r>
    </w:p>
    <w:p w:rsidR="0061591D" w:rsidRDefault="00405661" w:rsidP="0061591D">
      <w:pPr>
        <w:spacing w:after="0" w:line="240" w:lineRule="auto"/>
        <w:jc w:val="center"/>
        <w:rPr>
          <w:rFonts w:ascii="Times New Roman" w:hAnsi="Times New Roman"/>
          <w:b/>
        </w:rPr>
      </w:pPr>
      <w:r w:rsidRPr="00405661">
        <w:rPr>
          <w:rFonts w:ascii="Times New Roman" w:hAnsi="Times New Roman"/>
          <w:b/>
        </w:rPr>
        <w:t xml:space="preserve">на поставку </w:t>
      </w:r>
      <w:r w:rsidR="0015401A">
        <w:rPr>
          <w:rFonts w:ascii="Times New Roman" w:hAnsi="Times New Roman"/>
          <w:b/>
        </w:rPr>
        <w:t>насоса погружного</w:t>
      </w:r>
      <w:r w:rsidR="00261578">
        <w:rPr>
          <w:rFonts w:ascii="Times New Roman" w:hAnsi="Times New Roman"/>
          <w:b/>
        </w:rPr>
        <w:t xml:space="preserve"> для нужд МУП «ВКС»</w:t>
      </w:r>
      <w:r w:rsidR="000D291C">
        <w:rPr>
          <w:rFonts w:ascii="Times New Roman" w:hAnsi="Times New Roman"/>
          <w:b/>
        </w:rPr>
        <w:t>.</w:t>
      </w:r>
    </w:p>
    <w:p w:rsidR="00EF1D1D" w:rsidRPr="0061591D" w:rsidRDefault="00EF1D1D" w:rsidP="0061591D">
      <w:pPr>
        <w:pStyle w:val="afe"/>
        <w:numPr>
          <w:ilvl w:val="0"/>
          <w:numId w:val="9"/>
        </w:numPr>
        <w:spacing w:after="0" w:line="240" w:lineRule="auto"/>
        <w:ind w:left="0" w:hanging="284"/>
        <w:rPr>
          <w:rFonts w:ascii="Times New Roman" w:hAnsi="Times New Roman"/>
          <w:b/>
        </w:rPr>
      </w:pPr>
      <w:r w:rsidRPr="0061591D">
        <w:rPr>
          <w:rFonts w:ascii="Times New Roman" w:hAnsi="Times New Roman"/>
          <w:b/>
        </w:rPr>
        <w:t>Объект закупки:</w:t>
      </w:r>
      <w:r w:rsidR="00072428" w:rsidRPr="0061591D">
        <w:rPr>
          <w:rFonts w:ascii="Times New Roman" w:hAnsi="Times New Roman"/>
          <w:b/>
        </w:rPr>
        <w:t xml:space="preserve"> </w:t>
      </w:r>
    </w:p>
    <w:p w:rsidR="00F500E0" w:rsidRPr="00746DA9" w:rsidRDefault="00F500E0" w:rsidP="00072428">
      <w:pPr>
        <w:pStyle w:val="afe"/>
        <w:spacing w:after="0" w:line="20" w:lineRule="atLeast"/>
        <w:ind w:left="-284" w:right="-284"/>
        <w:jc w:val="both"/>
        <w:outlineLvl w:val="0"/>
        <w:rPr>
          <w:rFonts w:ascii="Times New Roman" w:hAnsi="Times New Roman"/>
          <w:i/>
          <w:iCs/>
          <w:sz w:val="18"/>
          <w:szCs w:val="18"/>
        </w:rPr>
      </w:pPr>
      <w:r w:rsidRPr="00746DA9">
        <w:rPr>
          <w:rFonts w:ascii="Times New Roman" w:hAnsi="Times New Roman"/>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289" w:type="dxa"/>
        <w:tblLook w:val="04A0"/>
      </w:tblPr>
      <w:tblGrid>
        <w:gridCol w:w="531"/>
        <w:gridCol w:w="1453"/>
        <w:gridCol w:w="2835"/>
        <w:gridCol w:w="1567"/>
        <w:gridCol w:w="1825"/>
        <w:gridCol w:w="2279"/>
      </w:tblGrid>
      <w:tr w:rsidR="00F500E0" w:rsidRPr="00115BDF" w:rsidTr="00FE5D28">
        <w:trPr>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4A5B" w:rsidRDefault="00F500E0" w:rsidP="00C14A5B">
            <w:pPr>
              <w:spacing w:after="0" w:line="20" w:lineRule="atLeast"/>
              <w:jc w:val="center"/>
              <w:rPr>
                <w:rFonts w:ascii="Times New Roman" w:hAnsi="Times New Roman"/>
                <w:b/>
                <w:bCs/>
              </w:rPr>
            </w:pPr>
            <w:r w:rsidRPr="00405E79">
              <w:rPr>
                <w:rFonts w:ascii="Times New Roman" w:hAnsi="Times New Roman"/>
                <w:b/>
                <w:bCs/>
              </w:rPr>
              <w:t xml:space="preserve">№ </w:t>
            </w:r>
          </w:p>
          <w:p w:rsidR="00F500E0" w:rsidRPr="00405E79" w:rsidRDefault="00F500E0" w:rsidP="00C14A5B">
            <w:pPr>
              <w:spacing w:after="0" w:line="20" w:lineRule="atLeast"/>
              <w:jc w:val="center"/>
              <w:rPr>
                <w:rFonts w:ascii="Times New Roman" w:hAnsi="Times New Roman"/>
                <w:b/>
                <w:bCs/>
              </w:rPr>
            </w:pPr>
            <w:proofErr w:type="gramStart"/>
            <w:r w:rsidRPr="00405E79">
              <w:rPr>
                <w:rFonts w:ascii="Times New Roman" w:hAnsi="Times New Roman"/>
                <w:b/>
                <w:bCs/>
              </w:rPr>
              <w:t>п</w:t>
            </w:r>
            <w:proofErr w:type="gramEnd"/>
            <w:r w:rsidRPr="00405E79">
              <w:rPr>
                <w:rFonts w:ascii="Times New Roman" w:hAnsi="Times New Roman"/>
                <w:b/>
                <w:bCs/>
              </w:rPr>
              <w:t>/п</w:t>
            </w:r>
          </w:p>
        </w:tc>
        <w:tc>
          <w:tcPr>
            <w:tcW w:w="14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500E0" w:rsidRPr="00405E79" w:rsidRDefault="00F500E0" w:rsidP="00F500E0">
            <w:pPr>
              <w:spacing w:after="0" w:line="20" w:lineRule="atLeast"/>
              <w:jc w:val="center"/>
              <w:rPr>
                <w:rFonts w:ascii="Times New Roman" w:hAnsi="Times New Roman"/>
                <w:b/>
                <w:bCs/>
              </w:rPr>
            </w:pPr>
            <w:r w:rsidRPr="00405E79">
              <w:rPr>
                <w:rFonts w:ascii="Times New Roman" w:hAnsi="Times New Roman"/>
                <w:b/>
                <w:bCs/>
              </w:rPr>
              <w:t>ОКПД 2</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500E0" w:rsidRPr="00405E79" w:rsidRDefault="00F500E0" w:rsidP="00F500E0">
            <w:pPr>
              <w:spacing w:after="0" w:line="20" w:lineRule="atLeast"/>
              <w:jc w:val="center"/>
              <w:rPr>
                <w:rFonts w:ascii="Times New Roman" w:hAnsi="Times New Roman"/>
                <w:b/>
                <w:bCs/>
              </w:rPr>
            </w:pPr>
            <w:r w:rsidRPr="00405E79">
              <w:rPr>
                <w:rFonts w:ascii="Times New Roman" w:hAnsi="Times New Roman"/>
                <w:b/>
                <w:bCs/>
              </w:rPr>
              <w:t>Наименование</w:t>
            </w:r>
          </w:p>
        </w:tc>
        <w:tc>
          <w:tcPr>
            <w:tcW w:w="5671" w:type="dxa"/>
            <w:gridSpan w:val="3"/>
            <w:tcBorders>
              <w:top w:val="single" w:sz="4" w:space="0" w:color="auto"/>
              <w:left w:val="nil"/>
              <w:bottom w:val="single" w:sz="4" w:space="0" w:color="auto"/>
              <w:right w:val="single" w:sz="4" w:space="0" w:color="auto"/>
            </w:tcBorders>
            <w:shd w:val="clear" w:color="auto" w:fill="auto"/>
            <w:vAlign w:val="center"/>
            <w:hideMark/>
          </w:tcPr>
          <w:p w:rsidR="00F500E0" w:rsidRPr="00405E79" w:rsidRDefault="00F500E0" w:rsidP="00F500E0">
            <w:pPr>
              <w:spacing w:after="0" w:line="20" w:lineRule="atLeast"/>
              <w:jc w:val="center"/>
              <w:rPr>
                <w:rFonts w:ascii="Times New Roman" w:hAnsi="Times New Roman"/>
                <w:b/>
                <w:bCs/>
              </w:rPr>
            </w:pPr>
            <w:r w:rsidRPr="00405E79">
              <w:rPr>
                <w:rFonts w:ascii="Times New Roman" w:hAnsi="Times New Roman"/>
                <w:b/>
                <w:bCs/>
              </w:rPr>
              <w:t>Национальный режим</w:t>
            </w:r>
          </w:p>
        </w:tc>
      </w:tr>
      <w:tr w:rsidR="00072428" w:rsidRPr="00115BDF" w:rsidTr="00FE5D28">
        <w:trPr>
          <w:trHeight w:val="329"/>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500E0" w:rsidRPr="00405E79" w:rsidRDefault="00F500E0" w:rsidP="00C14A5B">
            <w:pPr>
              <w:spacing w:after="0" w:line="20" w:lineRule="atLeast"/>
              <w:jc w:val="center"/>
              <w:rPr>
                <w:rFonts w:ascii="Times New Roman" w:hAnsi="Times New Roman"/>
                <w:b/>
                <w:bCs/>
              </w:rPr>
            </w:pPr>
          </w:p>
        </w:tc>
        <w:tc>
          <w:tcPr>
            <w:tcW w:w="1453" w:type="dxa"/>
            <w:vMerge/>
            <w:tcBorders>
              <w:top w:val="single" w:sz="4" w:space="0" w:color="auto"/>
              <w:left w:val="single" w:sz="4" w:space="0" w:color="auto"/>
              <w:bottom w:val="single" w:sz="4" w:space="0" w:color="auto"/>
              <w:right w:val="single" w:sz="4" w:space="0" w:color="auto"/>
            </w:tcBorders>
            <w:vAlign w:val="center"/>
            <w:hideMark/>
          </w:tcPr>
          <w:p w:rsidR="00F500E0" w:rsidRPr="00405E79" w:rsidRDefault="00F500E0" w:rsidP="00E033E8">
            <w:pPr>
              <w:spacing w:after="0" w:line="20" w:lineRule="atLeast"/>
              <w:rPr>
                <w:rFonts w:ascii="Times New Roman" w:hAnsi="Times New Roman"/>
                <w:b/>
                <w:bCs/>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F500E0" w:rsidRPr="00405E79" w:rsidRDefault="00F500E0" w:rsidP="00E033E8">
            <w:pPr>
              <w:spacing w:after="0" w:line="20" w:lineRule="atLeast"/>
              <w:rPr>
                <w:rFonts w:ascii="Times New Roman" w:hAnsi="Times New Roman"/>
                <w:b/>
                <w:bCs/>
              </w:rPr>
            </w:pPr>
          </w:p>
        </w:tc>
        <w:tc>
          <w:tcPr>
            <w:tcW w:w="1567" w:type="dxa"/>
            <w:tcBorders>
              <w:top w:val="nil"/>
              <w:left w:val="nil"/>
              <w:bottom w:val="single" w:sz="4" w:space="0" w:color="auto"/>
              <w:right w:val="single" w:sz="4" w:space="0" w:color="auto"/>
            </w:tcBorders>
            <w:shd w:val="clear" w:color="auto" w:fill="auto"/>
            <w:vAlign w:val="center"/>
            <w:hideMark/>
          </w:tcPr>
          <w:p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 xml:space="preserve">1875 </w:t>
            </w:r>
          </w:p>
          <w:p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(Запрет)</w:t>
            </w:r>
          </w:p>
        </w:tc>
        <w:tc>
          <w:tcPr>
            <w:tcW w:w="0" w:type="auto"/>
            <w:tcBorders>
              <w:top w:val="nil"/>
              <w:left w:val="nil"/>
              <w:bottom w:val="single" w:sz="4" w:space="0" w:color="auto"/>
              <w:right w:val="single" w:sz="4" w:space="0" w:color="auto"/>
            </w:tcBorders>
            <w:shd w:val="clear" w:color="auto" w:fill="auto"/>
            <w:vAlign w:val="center"/>
            <w:hideMark/>
          </w:tcPr>
          <w:p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1875 (Ограничение)</w:t>
            </w:r>
          </w:p>
        </w:tc>
        <w:tc>
          <w:tcPr>
            <w:tcW w:w="2279" w:type="dxa"/>
            <w:tcBorders>
              <w:top w:val="nil"/>
              <w:left w:val="nil"/>
              <w:bottom w:val="single" w:sz="4" w:space="0" w:color="auto"/>
              <w:right w:val="single" w:sz="4" w:space="0" w:color="auto"/>
            </w:tcBorders>
            <w:shd w:val="clear" w:color="auto" w:fill="auto"/>
            <w:vAlign w:val="center"/>
            <w:hideMark/>
          </w:tcPr>
          <w:p w:rsidR="00F500E0" w:rsidRPr="00405E79" w:rsidRDefault="00F500E0" w:rsidP="00E033E8">
            <w:pPr>
              <w:spacing w:after="0" w:line="20" w:lineRule="atLeast"/>
              <w:jc w:val="center"/>
              <w:rPr>
                <w:rFonts w:ascii="Times New Roman" w:hAnsi="Times New Roman"/>
                <w:b/>
                <w:bCs/>
              </w:rPr>
            </w:pPr>
            <w:r w:rsidRPr="00405E79">
              <w:rPr>
                <w:rFonts w:ascii="Times New Roman" w:hAnsi="Times New Roman"/>
                <w:b/>
                <w:bCs/>
              </w:rPr>
              <w:t>1875 (Преимущество)</w:t>
            </w:r>
          </w:p>
        </w:tc>
      </w:tr>
      <w:tr w:rsidR="00FE5D28" w:rsidRPr="00115BDF" w:rsidTr="005A0486">
        <w:trPr>
          <w:tblHeader/>
        </w:trPr>
        <w:tc>
          <w:tcPr>
            <w:tcW w:w="0" w:type="auto"/>
            <w:tcBorders>
              <w:top w:val="single" w:sz="4" w:space="0" w:color="auto"/>
              <w:left w:val="single" w:sz="4" w:space="0" w:color="auto"/>
              <w:bottom w:val="single" w:sz="4" w:space="0" w:color="auto"/>
              <w:right w:val="single" w:sz="4" w:space="0" w:color="auto"/>
            </w:tcBorders>
          </w:tcPr>
          <w:p w:rsidR="00FE5D28" w:rsidRPr="00072428" w:rsidRDefault="00FE5D28" w:rsidP="00FE5D28">
            <w:pPr>
              <w:pStyle w:val="afe"/>
              <w:numPr>
                <w:ilvl w:val="0"/>
                <w:numId w:val="8"/>
              </w:numPr>
              <w:spacing w:after="0" w:line="20" w:lineRule="atLeast"/>
              <w:ind w:left="470" w:hanging="357"/>
              <w:jc w:val="center"/>
              <w:rPr>
                <w:rFonts w:ascii="Times New Roman" w:hAnsi="Times New Roman"/>
                <w:b/>
                <w:bCs/>
              </w:rPr>
            </w:pPr>
          </w:p>
        </w:tc>
        <w:tc>
          <w:tcPr>
            <w:tcW w:w="1453" w:type="dxa"/>
            <w:tcBorders>
              <w:top w:val="single" w:sz="4" w:space="0" w:color="auto"/>
              <w:left w:val="single" w:sz="4" w:space="0" w:color="auto"/>
              <w:bottom w:val="single" w:sz="4" w:space="0" w:color="auto"/>
              <w:right w:val="single" w:sz="4" w:space="0" w:color="auto"/>
            </w:tcBorders>
          </w:tcPr>
          <w:p w:rsidR="00FE5D28" w:rsidRPr="00072428" w:rsidRDefault="00460138" w:rsidP="00FE5D28">
            <w:pPr>
              <w:spacing w:after="0" w:line="20" w:lineRule="atLeast"/>
              <w:jc w:val="center"/>
              <w:rPr>
                <w:rFonts w:ascii="Times New Roman" w:hAnsi="Times New Roman"/>
              </w:rPr>
            </w:pPr>
            <w:r w:rsidRPr="00460138">
              <w:rPr>
                <w:rFonts w:ascii="Times New Roman" w:hAnsi="Times New Roman"/>
              </w:rPr>
              <w:t>28.13.14.110</w:t>
            </w:r>
          </w:p>
        </w:tc>
        <w:tc>
          <w:tcPr>
            <w:tcW w:w="2835" w:type="dxa"/>
            <w:tcBorders>
              <w:top w:val="single" w:sz="4" w:space="0" w:color="auto"/>
              <w:left w:val="single" w:sz="4" w:space="0" w:color="auto"/>
              <w:bottom w:val="single" w:sz="4" w:space="0" w:color="auto"/>
              <w:right w:val="single" w:sz="4" w:space="0" w:color="auto"/>
            </w:tcBorders>
          </w:tcPr>
          <w:p w:rsidR="00FE5D28" w:rsidRPr="00405E79" w:rsidRDefault="00460138" w:rsidP="00FE5D28">
            <w:pPr>
              <w:spacing w:after="0" w:line="240" w:lineRule="auto"/>
              <w:jc w:val="center"/>
              <w:rPr>
                <w:rFonts w:ascii="Times New Roman" w:hAnsi="Times New Roman"/>
              </w:rPr>
            </w:pPr>
            <w:r w:rsidRPr="0015401A">
              <w:rPr>
                <w:rFonts w:ascii="Times New Roman" w:hAnsi="Times New Roman"/>
                <w:bCs/>
              </w:rPr>
              <w:t>Насос</w:t>
            </w:r>
          </w:p>
        </w:tc>
        <w:tc>
          <w:tcPr>
            <w:tcW w:w="1567" w:type="dxa"/>
            <w:tcBorders>
              <w:top w:val="single" w:sz="4" w:space="0" w:color="auto"/>
              <w:left w:val="nil"/>
              <w:bottom w:val="single" w:sz="4" w:space="0" w:color="auto"/>
              <w:right w:val="single" w:sz="4" w:space="0" w:color="auto"/>
            </w:tcBorders>
            <w:shd w:val="clear" w:color="auto" w:fill="auto"/>
          </w:tcPr>
          <w:p w:rsidR="00FE5D28" w:rsidRPr="006F51FC" w:rsidRDefault="00FE5D28" w:rsidP="00FE5D28">
            <w:pPr>
              <w:spacing w:after="0" w:line="20" w:lineRule="atLeast"/>
              <w:jc w:val="center"/>
              <w:rPr>
                <w:rFonts w:ascii="Times New Roman" w:hAnsi="Times New Roman"/>
              </w:rPr>
            </w:pPr>
          </w:p>
        </w:tc>
        <w:tc>
          <w:tcPr>
            <w:tcW w:w="0" w:type="auto"/>
            <w:tcBorders>
              <w:top w:val="single" w:sz="4" w:space="0" w:color="auto"/>
              <w:left w:val="nil"/>
              <w:bottom w:val="single" w:sz="4" w:space="0" w:color="auto"/>
              <w:right w:val="single" w:sz="4" w:space="0" w:color="auto"/>
            </w:tcBorders>
            <w:shd w:val="clear" w:color="auto" w:fill="auto"/>
          </w:tcPr>
          <w:p w:rsidR="00FE5D28" w:rsidRPr="005C2928" w:rsidRDefault="004E6032" w:rsidP="00FE5D28">
            <w:pPr>
              <w:spacing w:after="0" w:line="20" w:lineRule="atLeast"/>
              <w:jc w:val="center"/>
              <w:rPr>
                <w:rFonts w:ascii="Times New Roman" w:hAnsi="Times New Roman"/>
                <w:b/>
                <w:bCs/>
              </w:rPr>
            </w:pPr>
            <w:r w:rsidRPr="004E6032">
              <w:rPr>
                <w:rFonts w:ascii="Segoe UI Symbol" w:hAnsi="Segoe UI Symbol" w:cs="Segoe UI Symbol"/>
                <w:b/>
                <w:bCs/>
                <w:color w:val="FFC000"/>
              </w:rPr>
              <w:t>✓</w:t>
            </w:r>
          </w:p>
        </w:tc>
        <w:tc>
          <w:tcPr>
            <w:tcW w:w="2279" w:type="dxa"/>
            <w:tcBorders>
              <w:top w:val="single" w:sz="4" w:space="0" w:color="auto"/>
              <w:left w:val="nil"/>
              <w:bottom w:val="single" w:sz="4" w:space="0" w:color="auto"/>
              <w:right w:val="single" w:sz="4" w:space="0" w:color="auto"/>
            </w:tcBorders>
            <w:shd w:val="clear" w:color="auto" w:fill="auto"/>
          </w:tcPr>
          <w:p w:rsidR="00FE5D28" w:rsidRPr="00405E79" w:rsidRDefault="00FE5D28" w:rsidP="00FE5D28">
            <w:pPr>
              <w:spacing w:after="0" w:line="20" w:lineRule="atLeast"/>
              <w:jc w:val="center"/>
              <w:rPr>
                <w:rFonts w:ascii="Times New Roman" w:hAnsi="Times New Roman"/>
                <w:b/>
                <w:bCs/>
              </w:rPr>
            </w:pPr>
          </w:p>
        </w:tc>
      </w:tr>
    </w:tbl>
    <w:p w:rsidR="00F500E0" w:rsidRPr="0015401A" w:rsidRDefault="0015401A" w:rsidP="0015401A">
      <w:pPr>
        <w:pStyle w:val="afe"/>
        <w:spacing w:after="0" w:line="240" w:lineRule="auto"/>
        <w:ind w:left="-284" w:right="-284"/>
        <w:jc w:val="both"/>
        <w:rPr>
          <w:rFonts w:ascii="Times New Roman" w:hAnsi="Times New Roman"/>
          <w:bCs/>
          <w:i/>
          <w:iCs/>
          <w:sz w:val="18"/>
          <w:szCs w:val="18"/>
        </w:rPr>
      </w:pPr>
      <w:r w:rsidRPr="0015401A">
        <w:rPr>
          <w:rFonts w:ascii="Times New Roman" w:hAnsi="Times New Roman"/>
          <w:bCs/>
          <w:i/>
          <w:iCs/>
          <w:sz w:val="18"/>
          <w:szCs w:val="18"/>
        </w:rPr>
        <w:t>В случае</w:t>
      </w:r>
      <w:proofErr w:type="gramStart"/>
      <w:r w:rsidRPr="0015401A">
        <w:rPr>
          <w:rFonts w:ascii="Times New Roman" w:hAnsi="Times New Roman"/>
          <w:bCs/>
          <w:i/>
          <w:iCs/>
          <w:sz w:val="18"/>
          <w:szCs w:val="18"/>
        </w:rPr>
        <w:t>,</w:t>
      </w:r>
      <w:proofErr w:type="gramEnd"/>
      <w:r w:rsidRPr="0015401A">
        <w:rPr>
          <w:rFonts w:ascii="Times New Roman" w:hAnsi="Times New Roman"/>
          <w:bCs/>
          <w:i/>
          <w:iCs/>
          <w:sz w:val="18"/>
          <w:szCs w:val="18"/>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W w:w="529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3"/>
        <w:gridCol w:w="1883"/>
        <w:gridCol w:w="6814"/>
        <w:gridCol w:w="725"/>
        <w:gridCol w:w="725"/>
      </w:tblGrid>
      <w:tr w:rsidR="00F500E0" w:rsidTr="00FE5D28">
        <w:trPr>
          <w:trHeight w:val="20"/>
          <w:tblHeader/>
        </w:trPr>
        <w:tc>
          <w:tcPr>
            <w:tcW w:w="570" w:type="dxa"/>
            <w:shd w:val="clear" w:color="auto" w:fill="auto"/>
          </w:tcPr>
          <w:p w:rsidR="00F500E0" w:rsidRDefault="00F500E0">
            <w:pPr>
              <w:spacing w:after="0" w:line="240" w:lineRule="auto"/>
              <w:jc w:val="center"/>
              <w:rPr>
                <w:rFonts w:ascii="Times New Roman" w:hAnsi="Times New Roman"/>
                <w:b/>
                <w:bCs/>
              </w:rPr>
            </w:pPr>
            <w:r>
              <w:rPr>
                <w:rFonts w:ascii="Times New Roman" w:hAnsi="Times New Roman"/>
                <w:b/>
                <w:bCs/>
              </w:rPr>
              <w:t>№</w:t>
            </w:r>
          </w:p>
          <w:p w:rsidR="00F500E0" w:rsidRDefault="00F500E0">
            <w:pPr>
              <w:spacing w:after="0" w:line="240" w:lineRule="auto"/>
              <w:jc w:val="center"/>
              <w:rPr>
                <w:rFonts w:ascii="Times New Roman" w:hAnsi="Times New Roman"/>
                <w:b/>
                <w:bCs/>
              </w:rPr>
            </w:pPr>
            <w:proofErr w:type="gramStart"/>
            <w:r>
              <w:rPr>
                <w:rFonts w:ascii="Times New Roman" w:hAnsi="Times New Roman"/>
                <w:b/>
                <w:bCs/>
              </w:rPr>
              <w:t>п</w:t>
            </w:r>
            <w:proofErr w:type="gramEnd"/>
            <w:r>
              <w:rPr>
                <w:rFonts w:ascii="Times New Roman" w:hAnsi="Times New Roman"/>
                <w:b/>
                <w:bCs/>
              </w:rPr>
              <w:t>/п</w:t>
            </w:r>
          </w:p>
        </w:tc>
        <w:tc>
          <w:tcPr>
            <w:tcW w:w="1841" w:type="dxa"/>
            <w:shd w:val="clear" w:color="auto" w:fill="auto"/>
            <w:vAlign w:val="center"/>
          </w:tcPr>
          <w:p w:rsidR="00F500E0" w:rsidRDefault="00F500E0">
            <w:pPr>
              <w:spacing w:after="0" w:line="240" w:lineRule="auto"/>
              <w:jc w:val="center"/>
              <w:rPr>
                <w:rFonts w:ascii="Times New Roman" w:hAnsi="Times New Roman"/>
                <w:b/>
                <w:bCs/>
              </w:rPr>
            </w:pPr>
            <w:r>
              <w:rPr>
                <w:rFonts w:ascii="Times New Roman" w:hAnsi="Times New Roman"/>
                <w:b/>
                <w:bCs/>
              </w:rPr>
              <w:t>Наименование</w:t>
            </w:r>
          </w:p>
        </w:tc>
        <w:tc>
          <w:tcPr>
            <w:tcW w:w="6662" w:type="dxa"/>
            <w:vAlign w:val="center"/>
          </w:tcPr>
          <w:p w:rsidR="00F500E0" w:rsidRDefault="00F500E0">
            <w:pPr>
              <w:pStyle w:val="docdata"/>
              <w:spacing w:before="0" w:beforeAutospacing="0" w:after="0" w:afterAutospacing="0"/>
              <w:jc w:val="center"/>
              <w:rPr>
                <w:sz w:val="22"/>
                <w:szCs w:val="22"/>
              </w:rPr>
            </w:pPr>
            <w:r>
              <w:rPr>
                <w:b/>
                <w:bCs/>
                <w:sz w:val="22"/>
                <w:szCs w:val="22"/>
              </w:rPr>
              <w:t>Технические и функциональные характеристики</w:t>
            </w:r>
          </w:p>
        </w:tc>
        <w:tc>
          <w:tcPr>
            <w:tcW w:w="709" w:type="dxa"/>
            <w:shd w:val="clear" w:color="000000" w:fill="FFFFFF"/>
          </w:tcPr>
          <w:p w:rsidR="00F500E0" w:rsidRDefault="00F500E0">
            <w:pPr>
              <w:spacing w:after="0" w:line="240" w:lineRule="auto"/>
              <w:jc w:val="center"/>
              <w:rPr>
                <w:rFonts w:ascii="Times New Roman" w:hAnsi="Times New Roman"/>
                <w:b/>
                <w:bCs/>
              </w:rPr>
            </w:pPr>
            <w:r>
              <w:rPr>
                <w:rFonts w:ascii="Times New Roman" w:hAnsi="Times New Roman"/>
                <w:b/>
                <w:bCs/>
              </w:rPr>
              <w:t>Ед. изм.</w:t>
            </w:r>
          </w:p>
        </w:tc>
        <w:tc>
          <w:tcPr>
            <w:tcW w:w="709" w:type="dxa"/>
            <w:shd w:val="clear" w:color="000000" w:fill="FFFFFF"/>
          </w:tcPr>
          <w:p w:rsidR="00F500E0" w:rsidRDefault="00F500E0">
            <w:pPr>
              <w:spacing w:after="0" w:line="240" w:lineRule="auto"/>
              <w:jc w:val="center"/>
              <w:rPr>
                <w:rFonts w:ascii="Times New Roman" w:hAnsi="Times New Roman"/>
                <w:b/>
                <w:bCs/>
              </w:rPr>
            </w:pPr>
            <w:r>
              <w:rPr>
                <w:rFonts w:ascii="Times New Roman" w:hAnsi="Times New Roman"/>
                <w:b/>
                <w:bCs/>
              </w:rPr>
              <w:t>Кол-во</w:t>
            </w:r>
          </w:p>
        </w:tc>
      </w:tr>
      <w:tr w:rsidR="006F51FC" w:rsidTr="00FE5D28">
        <w:trPr>
          <w:trHeight w:val="20"/>
        </w:trPr>
        <w:tc>
          <w:tcPr>
            <w:tcW w:w="570" w:type="dxa"/>
            <w:shd w:val="clear" w:color="auto" w:fill="auto"/>
          </w:tcPr>
          <w:p w:rsidR="006F51FC" w:rsidRDefault="006F51FC" w:rsidP="000D291C">
            <w:pPr>
              <w:pStyle w:val="afe"/>
              <w:numPr>
                <w:ilvl w:val="0"/>
                <w:numId w:val="3"/>
              </w:numPr>
              <w:spacing w:after="0" w:line="240" w:lineRule="auto"/>
              <w:ind w:left="113" w:firstLine="0"/>
              <w:jc w:val="center"/>
              <w:rPr>
                <w:rFonts w:ascii="Times New Roman" w:hAnsi="Times New Roman"/>
              </w:rPr>
            </w:pPr>
          </w:p>
        </w:tc>
        <w:tc>
          <w:tcPr>
            <w:tcW w:w="1841" w:type="dxa"/>
            <w:tcBorders>
              <w:top w:val="single" w:sz="6" w:space="0" w:color="000000"/>
              <w:left w:val="single" w:sz="6" w:space="0" w:color="000000"/>
              <w:bottom w:val="single" w:sz="6" w:space="0" w:color="000000"/>
              <w:right w:val="single" w:sz="6" w:space="0" w:color="000000"/>
            </w:tcBorders>
            <w:shd w:val="clear" w:color="auto" w:fill="auto"/>
          </w:tcPr>
          <w:p w:rsidR="006F51FC" w:rsidRPr="006F51FC" w:rsidRDefault="0015401A" w:rsidP="00B768CA">
            <w:pPr>
              <w:spacing w:after="0" w:line="240" w:lineRule="auto"/>
              <w:jc w:val="center"/>
              <w:rPr>
                <w:rStyle w:val="docy"/>
                <w:rFonts w:ascii="Times New Roman" w:hAnsi="Times New Roman"/>
                <w:color w:val="000000"/>
              </w:rPr>
            </w:pPr>
            <w:r w:rsidRPr="0015401A">
              <w:rPr>
                <w:rFonts w:ascii="Times New Roman" w:hAnsi="Times New Roman"/>
                <w:bCs/>
              </w:rPr>
              <w:t>Насос погружной фекальный Иртыш</w:t>
            </w:r>
          </w:p>
        </w:tc>
        <w:tc>
          <w:tcPr>
            <w:tcW w:w="6662" w:type="dxa"/>
            <w:tcBorders>
              <w:top w:val="single" w:sz="4" w:space="0" w:color="auto"/>
              <w:left w:val="single" w:sz="4" w:space="0" w:color="auto"/>
              <w:bottom w:val="single" w:sz="4" w:space="0" w:color="auto"/>
              <w:right w:val="single" w:sz="4" w:space="0" w:color="auto"/>
            </w:tcBorders>
            <w:shd w:val="clear" w:color="000000" w:fill="FFFFFF"/>
          </w:tcPr>
          <w:p w:rsidR="0015401A" w:rsidRPr="00183B73" w:rsidRDefault="0015401A" w:rsidP="0015401A">
            <w:pPr>
              <w:spacing w:after="0" w:line="240" w:lineRule="auto"/>
              <w:rPr>
                <w:rFonts w:ascii="Times New Roman" w:hAnsi="Times New Roman"/>
                <w:bCs/>
                <w:color w:val="000000" w:themeColor="text1"/>
              </w:rPr>
            </w:pPr>
            <w:r w:rsidRPr="00183B73">
              <w:rPr>
                <w:rFonts w:ascii="Times New Roman" w:hAnsi="Times New Roman"/>
                <w:bCs/>
                <w:color w:val="000000" w:themeColor="text1"/>
              </w:rPr>
              <w:t>Тип: ПФ</w:t>
            </w:r>
            <w:proofErr w:type="gramStart"/>
            <w:r w:rsidRPr="00183B73">
              <w:rPr>
                <w:rFonts w:ascii="Times New Roman" w:hAnsi="Times New Roman"/>
                <w:bCs/>
                <w:color w:val="000000" w:themeColor="text1"/>
              </w:rPr>
              <w:t>2</w:t>
            </w:r>
            <w:proofErr w:type="gramEnd"/>
            <w:r w:rsidRPr="00183B73">
              <w:rPr>
                <w:rFonts w:ascii="Times New Roman" w:hAnsi="Times New Roman"/>
                <w:bCs/>
                <w:color w:val="000000" w:themeColor="text1"/>
              </w:rPr>
              <w:t xml:space="preserve"> 50/200.212 -18,5/2-016</w:t>
            </w:r>
          </w:p>
          <w:p w:rsidR="0015401A" w:rsidRPr="00183B73" w:rsidRDefault="0015401A" w:rsidP="0015401A">
            <w:pPr>
              <w:spacing w:after="0" w:line="240" w:lineRule="auto"/>
              <w:rPr>
                <w:rFonts w:ascii="Times New Roman" w:hAnsi="Times New Roman"/>
                <w:bCs/>
                <w:color w:val="000000" w:themeColor="text1"/>
              </w:rPr>
            </w:pPr>
            <w:r w:rsidRPr="00183B73">
              <w:rPr>
                <w:rStyle w:val="a7"/>
                <w:rFonts w:ascii="Times New Roman" w:hAnsi="Times New Roman"/>
                <w:b w:val="0"/>
                <w:color w:val="000000" w:themeColor="text1"/>
                <w:shd w:val="clear" w:color="auto" w:fill="FFFFFF"/>
              </w:rPr>
              <w:t xml:space="preserve">Подача </w:t>
            </w:r>
            <w:r w:rsidRPr="00183B73">
              <w:rPr>
                <w:rFonts w:ascii="Times New Roman" w:hAnsi="Times New Roman"/>
                <w:bCs/>
                <w:color w:val="000000" w:themeColor="text1"/>
              </w:rPr>
              <w:t>Q</w:t>
            </w:r>
            <w:r w:rsidR="000D291C" w:rsidRPr="00183B73">
              <w:rPr>
                <w:rFonts w:ascii="Times New Roman" w:hAnsi="Times New Roman"/>
                <w:bCs/>
                <w:color w:val="000000" w:themeColor="text1"/>
              </w:rPr>
              <w:t xml:space="preserve"> </w:t>
            </w:r>
            <w:r w:rsidRPr="00183B73">
              <w:rPr>
                <w:rFonts w:ascii="Times New Roman" w:hAnsi="Times New Roman"/>
                <w:bCs/>
                <w:color w:val="000000" w:themeColor="text1"/>
              </w:rPr>
              <w:t>=</w:t>
            </w:r>
            <w:r w:rsidR="000D291C" w:rsidRPr="00183B73">
              <w:rPr>
                <w:rFonts w:ascii="Times New Roman" w:hAnsi="Times New Roman"/>
                <w:bCs/>
                <w:color w:val="000000" w:themeColor="text1"/>
              </w:rPr>
              <w:t xml:space="preserve"> </w:t>
            </w:r>
            <w:r w:rsidRPr="00183B73">
              <w:rPr>
                <w:rFonts w:ascii="Times New Roman" w:hAnsi="Times New Roman"/>
                <w:bCs/>
                <w:color w:val="000000" w:themeColor="text1"/>
              </w:rPr>
              <w:t>не менее 60 м</w:t>
            </w:r>
            <w:r w:rsidRPr="00183B73">
              <w:rPr>
                <w:rFonts w:ascii="Times New Roman" w:hAnsi="Times New Roman"/>
                <w:bCs/>
                <w:color w:val="000000" w:themeColor="text1"/>
                <w:vertAlign w:val="superscript"/>
              </w:rPr>
              <w:t>3</w:t>
            </w:r>
            <w:r w:rsidRPr="00183B73">
              <w:rPr>
                <w:rFonts w:ascii="Times New Roman" w:hAnsi="Times New Roman"/>
                <w:bCs/>
                <w:color w:val="000000" w:themeColor="text1"/>
              </w:rPr>
              <w:t xml:space="preserve">/ч, </w:t>
            </w:r>
          </w:p>
          <w:p w:rsidR="0015401A" w:rsidRPr="00183B73" w:rsidRDefault="0015401A" w:rsidP="0015401A">
            <w:pPr>
              <w:spacing w:after="0" w:line="240" w:lineRule="auto"/>
              <w:rPr>
                <w:rFonts w:ascii="Times New Roman" w:hAnsi="Times New Roman"/>
                <w:bCs/>
                <w:color w:val="000000" w:themeColor="text1"/>
              </w:rPr>
            </w:pPr>
            <w:r w:rsidRPr="00183B73">
              <w:rPr>
                <w:rStyle w:val="a7"/>
                <w:rFonts w:ascii="Times New Roman" w:hAnsi="Times New Roman"/>
                <w:b w:val="0"/>
                <w:color w:val="000000" w:themeColor="text1"/>
                <w:shd w:val="clear" w:color="auto" w:fill="FFFFFF"/>
              </w:rPr>
              <w:t xml:space="preserve">Напор </w:t>
            </w:r>
            <w:r w:rsidRPr="00183B73">
              <w:rPr>
                <w:rFonts w:ascii="Times New Roman" w:hAnsi="Times New Roman"/>
                <w:bCs/>
                <w:color w:val="000000" w:themeColor="text1"/>
              </w:rPr>
              <w:t>Н</w:t>
            </w:r>
            <w:r w:rsidR="000D291C" w:rsidRPr="00183B73">
              <w:rPr>
                <w:rFonts w:ascii="Times New Roman" w:hAnsi="Times New Roman"/>
                <w:bCs/>
                <w:color w:val="000000" w:themeColor="text1"/>
              </w:rPr>
              <w:t xml:space="preserve"> </w:t>
            </w:r>
            <w:r w:rsidRPr="00183B73">
              <w:rPr>
                <w:rFonts w:ascii="Times New Roman" w:hAnsi="Times New Roman"/>
                <w:bCs/>
                <w:color w:val="000000" w:themeColor="text1"/>
              </w:rPr>
              <w:t>=</w:t>
            </w:r>
            <w:r w:rsidR="000D291C" w:rsidRPr="00183B73">
              <w:rPr>
                <w:rFonts w:ascii="Times New Roman" w:hAnsi="Times New Roman"/>
                <w:bCs/>
                <w:color w:val="000000" w:themeColor="text1"/>
              </w:rPr>
              <w:t xml:space="preserve"> </w:t>
            </w:r>
            <w:r w:rsidRPr="00183B73">
              <w:rPr>
                <w:rFonts w:ascii="Times New Roman" w:hAnsi="Times New Roman"/>
                <w:bCs/>
                <w:color w:val="000000" w:themeColor="text1"/>
              </w:rPr>
              <w:t xml:space="preserve">не менее 50 м, </w:t>
            </w:r>
          </w:p>
          <w:p w:rsidR="0015401A" w:rsidRPr="00183B73" w:rsidRDefault="0015401A" w:rsidP="0015401A">
            <w:pPr>
              <w:spacing w:after="0" w:line="240" w:lineRule="auto"/>
              <w:rPr>
                <w:rFonts w:ascii="Times New Roman" w:hAnsi="Times New Roman"/>
                <w:bCs/>
                <w:color w:val="000000" w:themeColor="text1"/>
              </w:rPr>
            </w:pPr>
            <w:r w:rsidRPr="00183B73">
              <w:rPr>
                <w:rStyle w:val="a7"/>
                <w:rFonts w:ascii="Times New Roman" w:hAnsi="Times New Roman"/>
                <w:b w:val="0"/>
                <w:color w:val="000000" w:themeColor="text1"/>
                <w:shd w:val="clear" w:color="auto" w:fill="FFFFFF"/>
              </w:rPr>
              <w:t xml:space="preserve">Мощность двигателя </w:t>
            </w:r>
            <w:r w:rsidRPr="00183B73">
              <w:rPr>
                <w:rFonts w:ascii="Times New Roman" w:hAnsi="Times New Roman"/>
                <w:bCs/>
                <w:color w:val="000000" w:themeColor="text1"/>
              </w:rPr>
              <w:t>N</w:t>
            </w:r>
            <w:r w:rsidR="00460138" w:rsidRPr="00183B73">
              <w:rPr>
                <w:rFonts w:ascii="Times New Roman" w:hAnsi="Times New Roman"/>
                <w:bCs/>
                <w:color w:val="000000" w:themeColor="text1"/>
              </w:rPr>
              <w:t xml:space="preserve"> </w:t>
            </w:r>
            <w:r w:rsidRPr="00183B73">
              <w:rPr>
                <w:rFonts w:ascii="Times New Roman" w:hAnsi="Times New Roman"/>
                <w:bCs/>
                <w:color w:val="000000" w:themeColor="text1"/>
              </w:rPr>
              <w:t>=</w:t>
            </w:r>
            <w:r w:rsidR="00460138" w:rsidRPr="00183B73">
              <w:rPr>
                <w:rFonts w:ascii="Times New Roman" w:hAnsi="Times New Roman"/>
                <w:bCs/>
                <w:color w:val="000000" w:themeColor="text1"/>
              </w:rPr>
              <w:t xml:space="preserve"> </w:t>
            </w:r>
            <w:r w:rsidRPr="00183B73">
              <w:rPr>
                <w:rFonts w:ascii="Times New Roman" w:hAnsi="Times New Roman"/>
                <w:bCs/>
                <w:color w:val="000000" w:themeColor="text1"/>
              </w:rPr>
              <w:t xml:space="preserve">не менее 18,5 кВт, </w:t>
            </w:r>
          </w:p>
          <w:p w:rsidR="00232FA8" w:rsidRPr="00183B73" w:rsidRDefault="0015401A" w:rsidP="0015401A">
            <w:pPr>
              <w:spacing w:after="0" w:line="240" w:lineRule="auto"/>
              <w:rPr>
                <w:rFonts w:ascii="Times New Roman" w:hAnsi="Times New Roman"/>
                <w:bCs/>
                <w:color w:val="000000" w:themeColor="text1"/>
              </w:rPr>
            </w:pPr>
            <w:r w:rsidRPr="00183B73">
              <w:rPr>
                <w:rStyle w:val="a7"/>
                <w:rFonts w:ascii="Times New Roman" w:hAnsi="Times New Roman"/>
                <w:b w:val="0"/>
                <w:color w:val="000000" w:themeColor="text1"/>
                <w:shd w:val="clear" w:color="auto" w:fill="FFFFFF"/>
              </w:rPr>
              <w:t xml:space="preserve">Частота вращения </w:t>
            </w:r>
            <w:r w:rsidRPr="00183B73">
              <w:rPr>
                <w:rFonts w:ascii="Times New Roman" w:hAnsi="Times New Roman"/>
                <w:bCs/>
                <w:color w:val="000000" w:themeColor="text1"/>
              </w:rPr>
              <w:t>n</w:t>
            </w:r>
            <w:r w:rsidR="00460138" w:rsidRPr="00183B73">
              <w:rPr>
                <w:rFonts w:ascii="Times New Roman" w:hAnsi="Times New Roman"/>
                <w:bCs/>
                <w:color w:val="000000" w:themeColor="text1"/>
              </w:rPr>
              <w:t xml:space="preserve"> </w:t>
            </w:r>
            <w:r w:rsidRPr="00183B73">
              <w:rPr>
                <w:rFonts w:ascii="Times New Roman" w:hAnsi="Times New Roman"/>
                <w:bCs/>
                <w:color w:val="000000" w:themeColor="text1"/>
              </w:rPr>
              <w:t>=</w:t>
            </w:r>
            <w:r w:rsidR="00460138" w:rsidRPr="00183B73">
              <w:rPr>
                <w:rFonts w:ascii="Times New Roman" w:hAnsi="Times New Roman"/>
                <w:bCs/>
                <w:color w:val="000000" w:themeColor="text1"/>
              </w:rPr>
              <w:t xml:space="preserve"> </w:t>
            </w:r>
            <w:r w:rsidRPr="00183B73">
              <w:rPr>
                <w:rFonts w:ascii="Times New Roman" w:hAnsi="Times New Roman"/>
                <w:bCs/>
                <w:color w:val="000000" w:themeColor="text1"/>
              </w:rPr>
              <w:t xml:space="preserve">не менее 3000 </w:t>
            </w:r>
            <w:proofErr w:type="gramStart"/>
            <w:r w:rsidRPr="00183B73">
              <w:rPr>
                <w:rFonts w:ascii="Times New Roman" w:hAnsi="Times New Roman"/>
                <w:bCs/>
                <w:color w:val="000000" w:themeColor="text1"/>
              </w:rPr>
              <w:t>об</w:t>
            </w:r>
            <w:proofErr w:type="gramEnd"/>
            <w:r w:rsidRPr="00183B73">
              <w:rPr>
                <w:rFonts w:ascii="Times New Roman" w:hAnsi="Times New Roman"/>
                <w:bCs/>
                <w:color w:val="000000" w:themeColor="text1"/>
              </w:rPr>
              <w:t>/мин.</w:t>
            </w:r>
          </w:p>
          <w:p w:rsidR="0015401A" w:rsidRPr="00183B73" w:rsidRDefault="0015401A" w:rsidP="0015401A">
            <w:pPr>
              <w:spacing w:after="0" w:line="240" w:lineRule="auto"/>
              <w:rPr>
                <w:rFonts w:ascii="Times New Roman" w:hAnsi="Times New Roman"/>
                <w:bCs/>
                <w:color w:val="000000" w:themeColor="text1"/>
              </w:rPr>
            </w:pPr>
            <w:r w:rsidRPr="00183B73">
              <w:rPr>
                <w:rFonts w:ascii="Times New Roman" w:hAnsi="Times New Roman"/>
                <w:bCs/>
                <w:color w:val="000000" w:themeColor="text1"/>
              </w:rPr>
              <w:t>Номинальный диаметр напорного патрубка: 50 мм</w:t>
            </w:r>
          </w:p>
          <w:p w:rsidR="0015401A" w:rsidRPr="00183B73" w:rsidRDefault="0015401A" w:rsidP="0015401A">
            <w:pPr>
              <w:spacing w:after="0" w:line="240" w:lineRule="auto"/>
              <w:rPr>
                <w:rFonts w:ascii="Times New Roman" w:hAnsi="Times New Roman"/>
                <w:bCs/>
                <w:color w:val="000000" w:themeColor="text1"/>
              </w:rPr>
            </w:pPr>
            <w:r w:rsidRPr="00183B73">
              <w:rPr>
                <w:rFonts w:ascii="Times New Roman" w:hAnsi="Times New Roman"/>
                <w:bCs/>
                <w:color w:val="000000" w:themeColor="text1"/>
              </w:rPr>
              <w:t>Номинальный диаметр рабочего колеса: 200 мм</w:t>
            </w:r>
          </w:p>
          <w:p w:rsidR="0015401A" w:rsidRPr="00183B73" w:rsidRDefault="0015401A" w:rsidP="0015401A">
            <w:pPr>
              <w:spacing w:after="0" w:line="240" w:lineRule="auto"/>
              <w:rPr>
                <w:rFonts w:ascii="Times New Roman" w:hAnsi="Times New Roman"/>
                <w:bCs/>
                <w:color w:val="000000" w:themeColor="text1"/>
                <w:shd w:val="clear" w:color="auto" w:fill="FFFFFF"/>
              </w:rPr>
            </w:pPr>
            <w:r w:rsidRPr="00183B73">
              <w:rPr>
                <w:rStyle w:val="a7"/>
                <w:rFonts w:ascii="Times New Roman" w:hAnsi="Times New Roman"/>
                <w:b w:val="0"/>
                <w:color w:val="000000" w:themeColor="text1"/>
                <w:shd w:val="clear" w:color="auto" w:fill="FFFFFF"/>
              </w:rPr>
              <w:t xml:space="preserve">Материал проточной части: </w:t>
            </w:r>
            <w:r w:rsidRPr="00183B73">
              <w:rPr>
                <w:rFonts w:ascii="Times New Roman" w:hAnsi="Times New Roman"/>
                <w:bCs/>
                <w:color w:val="000000" w:themeColor="text1"/>
                <w:shd w:val="clear" w:color="auto" w:fill="FFFFFF"/>
              </w:rPr>
              <w:t>чугун</w:t>
            </w:r>
          </w:p>
          <w:p w:rsidR="0015401A" w:rsidRPr="00183B73" w:rsidRDefault="0015401A" w:rsidP="0015401A">
            <w:pPr>
              <w:spacing w:after="0" w:line="240" w:lineRule="auto"/>
              <w:rPr>
                <w:rFonts w:ascii="Times New Roman" w:hAnsi="Times New Roman"/>
                <w:bCs/>
                <w:color w:val="000000" w:themeColor="text1"/>
                <w:shd w:val="clear" w:color="auto" w:fill="FFFFFF"/>
              </w:rPr>
            </w:pPr>
            <w:r w:rsidRPr="00183B73">
              <w:rPr>
                <w:rStyle w:val="a7"/>
                <w:rFonts w:ascii="Times New Roman" w:hAnsi="Times New Roman"/>
                <w:b w:val="0"/>
                <w:color w:val="000000" w:themeColor="text1"/>
                <w:shd w:val="clear" w:color="auto" w:fill="FFFFFF"/>
              </w:rPr>
              <w:t>Степень защиты:</w:t>
            </w:r>
            <w:r w:rsidR="00460138" w:rsidRPr="00183B73">
              <w:rPr>
                <w:color w:val="000000" w:themeColor="text1"/>
              </w:rPr>
              <w:t xml:space="preserve"> </w:t>
            </w:r>
            <w:r w:rsidRPr="00183B73">
              <w:rPr>
                <w:rFonts w:ascii="Times New Roman" w:hAnsi="Times New Roman"/>
                <w:bCs/>
                <w:color w:val="000000" w:themeColor="text1"/>
                <w:shd w:val="clear" w:color="auto" w:fill="FFFFFF"/>
              </w:rPr>
              <w:t>не ниже IP68.</w:t>
            </w:r>
          </w:p>
          <w:p w:rsidR="00460138" w:rsidRPr="00183B73" w:rsidRDefault="00460138" w:rsidP="0015401A">
            <w:pPr>
              <w:spacing w:after="0" w:line="240" w:lineRule="auto"/>
              <w:rPr>
                <w:rFonts w:ascii="Times New Roman" w:hAnsi="Times New Roman"/>
                <w:bCs/>
                <w:color w:val="000000" w:themeColor="text1"/>
              </w:rPr>
            </w:pPr>
            <w:r w:rsidRPr="00183B73">
              <w:rPr>
                <w:rFonts w:ascii="Times New Roman" w:hAnsi="Times New Roman"/>
                <w:bCs/>
                <w:color w:val="000000" w:themeColor="text1"/>
              </w:rPr>
              <w:t>Длина кабеля: не менее 10 м.</w:t>
            </w:r>
          </w:p>
          <w:p w:rsidR="00460138" w:rsidRPr="00183B73" w:rsidRDefault="00460138" w:rsidP="0015401A">
            <w:pPr>
              <w:spacing w:after="0" w:line="240" w:lineRule="auto"/>
              <w:rPr>
                <w:rFonts w:ascii="Times New Roman" w:hAnsi="Times New Roman"/>
                <w:color w:val="000000" w:themeColor="text1"/>
                <w:shd w:val="clear" w:color="auto" w:fill="FFFFFF"/>
              </w:rPr>
            </w:pPr>
            <w:r w:rsidRPr="00183B73">
              <w:rPr>
                <w:rStyle w:val="a7"/>
                <w:rFonts w:ascii="Times New Roman" w:hAnsi="Times New Roman"/>
                <w:b w:val="0"/>
                <w:bCs w:val="0"/>
                <w:color w:val="000000" w:themeColor="text1"/>
                <w:shd w:val="clear" w:color="auto" w:fill="FFFFFF"/>
              </w:rPr>
              <w:t>Глубина погружения:</w:t>
            </w:r>
            <w:r w:rsidRPr="00183B73">
              <w:rPr>
                <w:b/>
                <w:bCs/>
                <w:color w:val="000000" w:themeColor="text1"/>
              </w:rPr>
              <w:t xml:space="preserve"> </w:t>
            </w:r>
            <w:r w:rsidRPr="00183B73">
              <w:rPr>
                <w:rFonts w:ascii="Times New Roman" w:hAnsi="Times New Roman"/>
                <w:color w:val="000000" w:themeColor="text1"/>
                <w:shd w:val="clear" w:color="auto" w:fill="FFFFFF"/>
              </w:rPr>
              <w:t>не менее 10 м.</w:t>
            </w:r>
          </w:p>
          <w:p w:rsidR="00460138" w:rsidRPr="00460138" w:rsidRDefault="00460138" w:rsidP="0015401A">
            <w:pPr>
              <w:spacing w:after="0" w:line="240" w:lineRule="auto"/>
              <w:rPr>
                <w:rFonts w:ascii="Times New Roman" w:hAnsi="Times New Roman"/>
              </w:rPr>
            </w:pPr>
            <w:r w:rsidRPr="00183B73">
              <w:rPr>
                <w:rFonts w:ascii="Times New Roman" w:hAnsi="Times New Roman"/>
                <w:color w:val="000000" w:themeColor="text1"/>
              </w:rPr>
              <w:t>Напряжение питания: не более 380</w:t>
            </w:r>
            <w:proofErr w:type="gramStart"/>
            <w:r w:rsidRPr="00183B73">
              <w:rPr>
                <w:rFonts w:ascii="Times New Roman" w:hAnsi="Times New Roman"/>
                <w:color w:val="000000" w:themeColor="text1"/>
              </w:rPr>
              <w:t xml:space="preserve"> В</w:t>
            </w:r>
            <w:proofErr w:type="gramEnd"/>
            <w:r w:rsidRPr="00183B73">
              <w:rPr>
                <w:rFonts w:ascii="Times New Roman" w:hAnsi="Times New Roman"/>
                <w:color w:val="000000" w:themeColor="text1"/>
              </w:rPr>
              <w:t>, не менее 50 Гц.</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6F51FC" w:rsidRPr="006F51FC" w:rsidRDefault="00232FA8" w:rsidP="006F51FC">
            <w:pPr>
              <w:spacing w:after="0" w:line="240" w:lineRule="auto"/>
              <w:jc w:val="center"/>
              <w:rPr>
                <w:rFonts w:ascii="Times New Roman" w:hAnsi="Times New Roman"/>
                <w:b/>
                <w:bCs/>
                <w:color w:val="000000"/>
              </w:rPr>
            </w:pPr>
            <w:r>
              <w:rPr>
                <w:rFonts w:ascii="Times New Roman" w:hAnsi="Times New Roman"/>
                <w:b/>
                <w:bCs/>
                <w:color w:val="000000"/>
              </w:rPr>
              <w:t>Шт.</w:t>
            </w:r>
          </w:p>
        </w:tc>
        <w:tc>
          <w:tcPr>
            <w:tcW w:w="709" w:type="dxa"/>
            <w:tcBorders>
              <w:top w:val="single" w:sz="4" w:space="0" w:color="auto"/>
              <w:left w:val="nil"/>
              <w:bottom w:val="single" w:sz="4" w:space="0" w:color="auto"/>
              <w:right w:val="single" w:sz="4" w:space="0" w:color="auto"/>
            </w:tcBorders>
            <w:shd w:val="clear" w:color="auto" w:fill="auto"/>
          </w:tcPr>
          <w:p w:rsidR="006F51FC" w:rsidRPr="006F51FC" w:rsidRDefault="0015401A" w:rsidP="006F51FC">
            <w:pPr>
              <w:spacing w:after="0" w:line="240" w:lineRule="auto"/>
              <w:jc w:val="center"/>
              <w:rPr>
                <w:rFonts w:ascii="Times New Roman" w:hAnsi="Times New Roman"/>
                <w:b/>
                <w:bCs/>
                <w:color w:val="000000"/>
              </w:rPr>
            </w:pPr>
            <w:r>
              <w:rPr>
                <w:rFonts w:ascii="Times New Roman" w:hAnsi="Times New Roman"/>
                <w:b/>
                <w:bCs/>
                <w:color w:val="000000"/>
              </w:rPr>
              <w:t>1</w:t>
            </w:r>
          </w:p>
        </w:tc>
      </w:tr>
    </w:tbl>
    <w:p w:rsidR="00183B73" w:rsidRDefault="00183B73" w:rsidP="005C2928">
      <w:pPr>
        <w:spacing w:after="0" w:line="240" w:lineRule="auto"/>
        <w:ind w:left="-284" w:right="-284"/>
        <w:jc w:val="both"/>
        <w:rPr>
          <w:rFonts w:ascii="Times New Roman" w:hAnsi="Times New Roman"/>
          <w:b/>
          <w:shd w:val="clear" w:color="auto" w:fill="F9FAFB"/>
        </w:rPr>
      </w:pPr>
    </w:p>
    <w:p w:rsidR="005C2928" w:rsidRPr="00183B73" w:rsidRDefault="00F41D79" w:rsidP="005C2928">
      <w:pPr>
        <w:spacing w:after="0" w:line="240" w:lineRule="auto"/>
        <w:ind w:left="-284" w:right="-284"/>
        <w:jc w:val="both"/>
        <w:rPr>
          <w:rFonts w:ascii="Times New Roman" w:hAnsi="Times New Roman"/>
          <w:bCs/>
          <w:sz w:val="24"/>
          <w:szCs w:val="24"/>
          <w:shd w:val="clear" w:color="auto" w:fill="F9FAFB"/>
        </w:rPr>
      </w:pPr>
      <w:r w:rsidRPr="00183B73">
        <w:rPr>
          <w:rFonts w:ascii="Times New Roman" w:hAnsi="Times New Roman"/>
          <w:b/>
          <w:sz w:val="24"/>
          <w:szCs w:val="24"/>
          <w:shd w:val="clear" w:color="auto" w:fill="F9FAFB"/>
        </w:rPr>
        <w:t xml:space="preserve">2. Место поставки: </w:t>
      </w:r>
      <w:r w:rsidR="00232FA8" w:rsidRPr="00183B73">
        <w:rPr>
          <w:rFonts w:ascii="Times New Roman" w:hAnsi="Times New Roman"/>
          <w:bCs/>
          <w:sz w:val="24"/>
          <w:szCs w:val="24"/>
          <w:shd w:val="clear" w:color="auto" w:fill="F9FAFB"/>
        </w:rPr>
        <w:t xml:space="preserve">624760, Свердловская обл., М.О. </w:t>
      </w:r>
      <w:proofErr w:type="spellStart"/>
      <w:r w:rsidR="00232FA8" w:rsidRPr="00183B73">
        <w:rPr>
          <w:rFonts w:ascii="Times New Roman" w:hAnsi="Times New Roman"/>
          <w:bCs/>
          <w:sz w:val="24"/>
          <w:szCs w:val="24"/>
          <w:shd w:val="clear" w:color="auto" w:fill="F9FAFB"/>
        </w:rPr>
        <w:t>Верхнесалдинский</w:t>
      </w:r>
      <w:proofErr w:type="spellEnd"/>
      <w:r w:rsidR="00232FA8" w:rsidRPr="00183B73">
        <w:rPr>
          <w:rFonts w:ascii="Times New Roman" w:hAnsi="Times New Roman"/>
          <w:bCs/>
          <w:sz w:val="24"/>
          <w:szCs w:val="24"/>
          <w:shd w:val="clear" w:color="auto" w:fill="F9FAFB"/>
        </w:rPr>
        <w:t>, г. Верхняя Салда, ул. Парковая 1-А.</w:t>
      </w:r>
    </w:p>
    <w:p w:rsidR="003F5C1A" w:rsidRPr="00183B73" w:rsidRDefault="00F41D79" w:rsidP="005C2928">
      <w:pPr>
        <w:spacing w:after="0" w:line="240" w:lineRule="auto"/>
        <w:ind w:left="-284" w:right="-284"/>
        <w:jc w:val="both"/>
        <w:rPr>
          <w:rFonts w:ascii="Times New Roman" w:hAnsi="Times New Roman"/>
          <w:bCs/>
          <w:sz w:val="24"/>
          <w:szCs w:val="24"/>
          <w:shd w:val="clear" w:color="auto" w:fill="F9FAFB"/>
        </w:rPr>
      </w:pPr>
      <w:r w:rsidRPr="00183B73">
        <w:rPr>
          <w:rFonts w:ascii="Times New Roman" w:hAnsi="Times New Roman"/>
          <w:b/>
          <w:sz w:val="24"/>
          <w:szCs w:val="24"/>
          <w:shd w:val="clear" w:color="auto" w:fill="F9FAFB"/>
        </w:rPr>
        <w:t xml:space="preserve">3. Срок поставки: </w:t>
      </w:r>
      <w:r w:rsidR="00232FA8" w:rsidRPr="00183B73">
        <w:rPr>
          <w:rFonts w:ascii="Times New Roman" w:hAnsi="Times New Roman"/>
          <w:bCs/>
          <w:sz w:val="24"/>
          <w:szCs w:val="24"/>
          <w:shd w:val="clear" w:color="auto" w:fill="F9FAFB"/>
        </w:rPr>
        <w:t xml:space="preserve">в течение </w:t>
      </w:r>
      <w:r w:rsidR="0015401A" w:rsidRPr="00183B73">
        <w:rPr>
          <w:rFonts w:ascii="Times New Roman" w:hAnsi="Times New Roman"/>
          <w:bCs/>
          <w:sz w:val="24"/>
          <w:szCs w:val="24"/>
          <w:shd w:val="clear" w:color="auto" w:fill="F9FAFB"/>
        </w:rPr>
        <w:t>5</w:t>
      </w:r>
      <w:r w:rsidR="00232FA8" w:rsidRPr="00183B73">
        <w:rPr>
          <w:rFonts w:ascii="Times New Roman" w:hAnsi="Times New Roman"/>
          <w:bCs/>
          <w:sz w:val="24"/>
          <w:szCs w:val="24"/>
          <w:shd w:val="clear" w:color="auto" w:fill="F9FAFB"/>
        </w:rPr>
        <w:t xml:space="preserve">0 </w:t>
      </w:r>
      <w:r w:rsidR="0015401A" w:rsidRPr="00183B73">
        <w:rPr>
          <w:rFonts w:ascii="Times New Roman" w:hAnsi="Times New Roman"/>
          <w:bCs/>
          <w:sz w:val="24"/>
          <w:szCs w:val="24"/>
          <w:shd w:val="clear" w:color="auto" w:fill="F9FAFB"/>
        </w:rPr>
        <w:t>рабочих</w:t>
      </w:r>
      <w:r w:rsidR="00232FA8" w:rsidRPr="00183B73">
        <w:rPr>
          <w:rFonts w:ascii="Times New Roman" w:hAnsi="Times New Roman"/>
          <w:bCs/>
          <w:sz w:val="24"/>
          <w:szCs w:val="24"/>
          <w:shd w:val="clear" w:color="auto" w:fill="F9FAFB"/>
        </w:rPr>
        <w:t xml:space="preserve"> дней с момента заключения договора.</w:t>
      </w:r>
    </w:p>
    <w:p w:rsidR="00674B64" w:rsidRPr="00183B73" w:rsidRDefault="00674B64" w:rsidP="00431CD5">
      <w:pPr>
        <w:spacing w:after="0" w:line="240" w:lineRule="auto"/>
        <w:ind w:left="-284" w:right="-284"/>
        <w:jc w:val="both"/>
        <w:rPr>
          <w:rFonts w:ascii="Times New Roman" w:hAnsi="Times New Roman"/>
          <w:bCs/>
          <w:sz w:val="24"/>
          <w:szCs w:val="24"/>
          <w:shd w:val="clear" w:color="auto" w:fill="F9FAFB"/>
        </w:rPr>
      </w:pPr>
      <w:r w:rsidRPr="00183B73">
        <w:rPr>
          <w:rFonts w:ascii="Times New Roman" w:hAnsi="Times New Roman"/>
          <w:bCs/>
          <w:sz w:val="24"/>
          <w:szCs w:val="24"/>
          <w:shd w:val="clear" w:color="auto" w:fill="F9FAFB"/>
        </w:rPr>
        <w:t>3.</w:t>
      </w:r>
      <w:r w:rsidR="00DD0A50" w:rsidRPr="00183B73">
        <w:rPr>
          <w:rFonts w:ascii="Times New Roman" w:hAnsi="Times New Roman"/>
          <w:bCs/>
          <w:sz w:val="24"/>
          <w:szCs w:val="24"/>
          <w:shd w:val="clear" w:color="auto" w:fill="F9FAFB"/>
        </w:rPr>
        <w:t>1</w:t>
      </w:r>
      <w:r w:rsidRPr="00183B73">
        <w:rPr>
          <w:rFonts w:ascii="Times New Roman" w:hAnsi="Times New Roman"/>
          <w:bCs/>
          <w:sz w:val="24"/>
          <w:szCs w:val="24"/>
          <w:shd w:val="clear" w:color="auto" w:fill="F9FAFB"/>
        </w:rPr>
        <w:t>. Доставка товара, погрузочно-разгрузочные работы, производятся силами и за счет Поставщика</w:t>
      </w:r>
      <w:r w:rsidR="00E84BF4" w:rsidRPr="00183B73">
        <w:rPr>
          <w:rFonts w:ascii="Times New Roman" w:hAnsi="Times New Roman"/>
          <w:bCs/>
          <w:sz w:val="24"/>
          <w:szCs w:val="24"/>
          <w:shd w:val="clear" w:color="auto" w:fill="F9FAFB"/>
        </w:rPr>
        <w:t>.</w:t>
      </w:r>
    </w:p>
    <w:p w:rsidR="00232FA8" w:rsidRPr="00183B73" w:rsidRDefault="00232FA8" w:rsidP="00431CD5">
      <w:pPr>
        <w:spacing w:after="0" w:line="240" w:lineRule="auto"/>
        <w:ind w:left="-284" w:right="-284"/>
        <w:jc w:val="both"/>
        <w:rPr>
          <w:rFonts w:ascii="Times New Roman" w:hAnsi="Times New Roman"/>
          <w:bCs/>
          <w:sz w:val="24"/>
          <w:szCs w:val="24"/>
          <w:shd w:val="clear" w:color="auto" w:fill="F9FAFB"/>
        </w:rPr>
      </w:pPr>
      <w:r w:rsidRPr="00183B73">
        <w:rPr>
          <w:rFonts w:ascii="Times New Roman" w:hAnsi="Times New Roman"/>
          <w:bCs/>
          <w:sz w:val="24"/>
          <w:szCs w:val="24"/>
          <w:shd w:val="clear" w:color="auto" w:fill="F9FAFB"/>
        </w:rPr>
        <w:t>3.2. Поставка осуществляется Поставщиком в рабочие дни Заказчика с 8 ч. 00 мин. до 16 ч. 00 мин. Время местное заказчик</w:t>
      </w:r>
    </w:p>
    <w:p w:rsidR="003F5C1A" w:rsidRPr="00183B73" w:rsidRDefault="00F41D79" w:rsidP="00431CD5">
      <w:pPr>
        <w:pStyle w:val="docdata"/>
        <w:spacing w:before="0" w:beforeAutospacing="0" w:after="0" w:afterAutospacing="0"/>
        <w:ind w:left="-284" w:right="-284"/>
        <w:jc w:val="both"/>
      </w:pPr>
      <w:r w:rsidRPr="00183B73">
        <w:rPr>
          <w:b/>
          <w:bCs/>
          <w:color w:val="000000"/>
        </w:rPr>
        <w:t>4. Требования к качеству, безопасности поставляемого товара:</w:t>
      </w:r>
    </w:p>
    <w:p w:rsidR="003F5C1A" w:rsidRPr="00183B73" w:rsidRDefault="00F41D79" w:rsidP="000D291C">
      <w:pPr>
        <w:pStyle w:val="af8"/>
        <w:tabs>
          <w:tab w:val="left" w:pos="426"/>
        </w:tabs>
        <w:spacing w:before="0" w:beforeAutospacing="0" w:after="0" w:afterAutospacing="0"/>
        <w:ind w:left="-284" w:right="-284"/>
        <w:jc w:val="both"/>
      </w:pPr>
      <w:r w:rsidRPr="00183B73">
        <w:rPr>
          <w:color w:val="000000"/>
        </w:rPr>
        <w:t xml:space="preserve">4.1. Поставляемый товар должен соответствовать заданным функциональным и качественным характеристикам; </w:t>
      </w:r>
    </w:p>
    <w:p w:rsidR="003F5C1A" w:rsidRPr="00183B73" w:rsidRDefault="00F41D79" w:rsidP="00431CD5">
      <w:pPr>
        <w:pStyle w:val="af8"/>
        <w:spacing w:before="0" w:beforeAutospacing="0" w:after="0" w:afterAutospacing="0"/>
        <w:ind w:left="-284" w:right="-284"/>
        <w:jc w:val="both"/>
      </w:pPr>
      <w:r w:rsidRPr="00183B73">
        <w:rPr>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3F5C1A" w:rsidRPr="00183B73" w:rsidRDefault="00F41D79" w:rsidP="00431CD5">
      <w:pPr>
        <w:pStyle w:val="af8"/>
        <w:spacing w:before="0" w:beforeAutospacing="0" w:after="0" w:afterAutospacing="0"/>
        <w:ind w:left="-284" w:right="-284"/>
        <w:jc w:val="both"/>
      </w:pPr>
      <w:r w:rsidRPr="00183B73">
        <w:rPr>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3F5C1A" w:rsidRPr="00183B73" w:rsidRDefault="00F41D79" w:rsidP="00431CD5">
      <w:pPr>
        <w:pStyle w:val="af8"/>
        <w:spacing w:before="0" w:beforeAutospacing="0" w:after="0" w:afterAutospacing="0"/>
        <w:ind w:left="-284" w:right="-284"/>
        <w:jc w:val="both"/>
      </w:pPr>
      <w:r w:rsidRPr="00183B73">
        <w:rPr>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3F5C1A" w:rsidRPr="00183B73" w:rsidRDefault="00F41D79" w:rsidP="00431CD5">
      <w:pPr>
        <w:pStyle w:val="af8"/>
        <w:spacing w:before="0" w:beforeAutospacing="0" w:after="0" w:afterAutospacing="0"/>
        <w:ind w:left="-284" w:right="-284"/>
        <w:jc w:val="both"/>
      </w:pPr>
      <w:r w:rsidRPr="00183B73">
        <w:rPr>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3F5C1A" w:rsidRPr="00183B73" w:rsidRDefault="00F41D79" w:rsidP="00431CD5">
      <w:pPr>
        <w:pStyle w:val="af8"/>
        <w:spacing w:before="0" w:beforeAutospacing="0" w:after="0" w:afterAutospacing="0"/>
        <w:ind w:left="-284" w:right="-284"/>
        <w:jc w:val="both"/>
      </w:pPr>
      <w:r w:rsidRPr="00183B73">
        <w:rPr>
          <w:b/>
          <w:bCs/>
          <w:color w:val="000000"/>
        </w:rPr>
        <w:lastRenderedPageBreak/>
        <w:t>5. Требования к упаковке и маркировке поставляемого товара:</w:t>
      </w:r>
    </w:p>
    <w:p w:rsidR="003F5C1A" w:rsidRPr="00183B73" w:rsidRDefault="00F41D79" w:rsidP="00431CD5">
      <w:pPr>
        <w:pStyle w:val="af8"/>
        <w:spacing w:before="0" w:beforeAutospacing="0" w:after="0" w:afterAutospacing="0"/>
        <w:ind w:left="-284" w:right="-284"/>
        <w:jc w:val="both"/>
      </w:pPr>
      <w:r w:rsidRPr="00183B73">
        <w:rPr>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3F5C1A" w:rsidRPr="00183B73" w:rsidRDefault="00F41D79" w:rsidP="00431CD5">
      <w:pPr>
        <w:pStyle w:val="af8"/>
        <w:spacing w:before="0" w:beforeAutospacing="0" w:after="0" w:afterAutospacing="0"/>
        <w:ind w:left="-284" w:right="-284"/>
        <w:jc w:val="both"/>
      </w:pPr>
      <w:r w:rsidRPr="00183B73">
        <w:rPr>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3F5C1A" w:rsidRPr="00183B73" w:rsidRDefault="00F41D79" w:rsidP="00431CD5">
      <w:pPr>
        <w:pStyle w:val="af8"/>
        <w:spacing w:before="0" w:beforeAutospacing="0" w:after="0" w:afterAutospacing="0"/>
        <w:ind w:left="-284" w:right="-284"/>
        <w:jc w:val="both"/>
      </w:pPr>
      <w:r w:rsidRPr="00183B73">
        <w:rPr>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rsidR="003F5C1A" w:rsidRPr="00183B73" w:rsidRDefault="00F41D79" w:rsidP="00431CD5">
      <w:pPr>
        <w:pStyle w:val="af8"/>
        <w:spacing w:before="0" w:beforeAutospacing="0" w:after="0" w:afterAutospacing="0"/>
        <w:ind w:left="-284" w:right="-284"/>
        <w:jc w:val="both"/>
      </w:pPr>
      <w:r w:rsidRPr="00183B73">
        <w:rPr>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3F5C1A" w:rsidRPr="00183B73" w:rsidRDefault="00F41D79" w:rsidP="00431CD5">
      <w:pPr>
        <w:pStyle w:val="af8"/>
        <w:spacing w:before="0" w:beforeAutospacing="0" w:after="0" w:afterAutospacing="0"/>
        <w:ind w:left="-284" w:right="-284"/>
        <w:jc w:val="both"/>
      </w:pPr>
      <w:r w:rsidRPr="00183B73">
        <w:rPr>
          <w:b/>
          <w:bCs/>
          <w:color w:val="000000"/>
        </w:rPr>
        <w:t>6. Требования к гарантийному сроку товара и (или) объему предоставления гарантий качества товара:</w:t>
      </w:r>
    </w:p>
    <w:p w:rsidR="003F5C1A" w:rsidRPr="00183B73" w:rsidRDefault="00F41D79" w:rsidP="00431CD5">
      <w:pPr>
        <w:pStyle w:val="af8"/>
        <w:spacing w:before="0" w:beforeAutospacing="0" w:after="0" w:afterAutospacing="0"/>
        <w:ind w:left="-284" w:right="-284"/>
        <w:jc w:val="both"/>
      </w:pPr>
      <w:r w:rsidRPr="00183B73">
        <w:rPr>
          <w:color w:val="000000"/>
        </w:rPr>
        <w:t xml:space="preserve">6.1. Гарантия качества товара - в соответствии с гарантийным сроком, установленным производителем. </w:t>
      </w:r>
    </w:p>
    <w:p w:rsidR="003F5C1A" w:rsidRPr="00183B73" w:rsidRDefault="00F41D79" w:rsidP="00431CD5">
      <w:pPr>
        <w:pStyle w:val="af8"/>
        <w:spacing w:before="0" w:beforeAutospacing="0" w:after="0" w:afterAutospacing="0"/>
        <w:ind w:left="-284" w:right="-284"/>
        <w:jc w:val="both"/>
      </w:pPr>
      <w:r w:rsidRPr="00183B73">
        <w:rPr>
          <w:color w:val="000000"/>
        </w:rPr>
        <w:t>6.2. Гарантийные обязательства должны распространяться на каждую единицу товара с момента приемки товара Заказчиком.</w:t>
      </w:r>
    </w:p>
    <w:p w:rsidR="003F5C1A" w:rsidRPr="00183B73" w:rsidRDefault="00F41D79" w:rsidP="00431CD5">
      <w:pPr>
        <w:pStyle w:val="af8"/>
        <w:spacing w:before="0" w:beforeAutospacing="0" w:after="0" w:afterAutospacing="0"/>
        <w:ind w:left="-284" w:right="-284"/>
        <w:jc w:val="both"/>
      </w:pPr>
      <w:r w:rsidRPr="00183B73">
        <w:rPr>
          <w:color w:val="000000"/>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183B73">
        <w:rPr>
          <w:color w:val="000000"/>
        </w:rPr>
        <w:t>на</w:t>
      </w:r>
      <w:proofErr w:type="gramEnd"/>
      <w:r w:rsidRPr="00183B73">
        <w:rPr>
          <w:color w:val="000000"/>
        </w:rPr>
        <w:t xml:space="preserve"> соответствующий, своим транспортом и за свой счет, в сроки, определенные договором</w:t>
      </w:r>
      <w:r w:rsidR="00431CD5" w:rsidRPr="00183B73">
        <w:rPr>
          <w:color w:val="000000"/>
        </w:rPr>
        <w:t>.</w:t>
      </w:r>
    </w:p>
    <w:sectPr w:rsidR="003F5C1A" w:rsidRPr="00183B73" w:rsidSect="00CD58E4">
      <w:pgSz w:w="11906" w:h="16838"/>
      <w:pgMar w:top="709" w:right="850"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242F" w:rsidRDefault="00CD242F">
      <w:pPr>
        <w:spacing w:line="240" w:lineRule="auto"/>
      </w:pPr>
      <w:r>
        <w:separator/>
      </w:r>
    </w:p>
  </w:endnote>
  <w:endnote w:type="continuationSeparator" w:id="0">
    <w:p w:rsidR="00CD242F" w:rsidRDefault="00CD242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242F" w:rsidRDefault="00CD242F">
      <w:pPr>
        <w:spacing w:after="0"/>
      </w:pPr>
      <w:r>
        <w:separator/>
      </w:r>
    </w:p>
  </w:footnote>
  <w:footnote w:type="continuationSeparator" w:id="0">
    <w:p w:rsidR="00CD242F" w:rsidRDefault="00CD242F">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80C18"/>
    <w:multiLevelType w:val="multilevel"/>
    <w:tmpl w:val="10680C18"/>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
    <w:nsid w:val="3E22667D"/>
    <w:multiLevelType w:val="hybridMultilevel"/>
    <w:tmpl w:val="173008AE"/>
    <w:lvl w:ilvl="0" w:tplc="F11A0B1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9CE2357"/>
    <w:multiLevelType w:val="hybridMultilevel"/>
    <w:tmpl w:val="58F88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AF1358A"/>
    <w:multiLevelType w:val="multilevel"/>
    <w:tmpl w:val="14A8ECF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BE30E09"/>
    <w:multiLevelType w:val="hybridMultilevel"/>
    <w:tmpl w:val="43AEF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FF40CB7"/>
    <w:multiLevelType w:val="hybridMultilevel"/>
    <w:tmpl w:val="ED3CB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5874828"/>
    <w:multiLevelType w:val="multilevel"/>
    <w:tmpl w:val="658748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C2E7394"/>
    <w:multiLevelType w:val="hybridMultilevel"/>
    <w:tmpl w:val="265867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454239"/>
    <w:multiLevelType w:val="hybridMultilevel"/>
    <w:tmpl w:val="4A065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4"/>
  </w:num>
  <w:num w:numId="5">
    <w:abstractNumId w:val="5"/>
  </w:num>
  <w:num w:numId="6">
    <w:abstractNumId w:val="1"/>
  </w:num>
  <w:num w:numId="7">
    <w:abstractNumId w:val="8"/>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7307A"/>
    <w:rsid w:val="00034EE8"/>
    <w:rsid w:val="00063849"/>
    <w:rsid w:val="00072428"/>
    <w:rsid w:val="000845AF"/>
    <w:rsid w:val="00097DB4"/>
    <w:rsid w:val="000A5B4A"/>
    <w:rsid w:val="000D291C"/>
    <w:rsid w:val="000F43DC"/>
    <w:rsid w:val="00105B53"/>
    <w:rsid w:val="001072FD"/>
    <w:rsid w:val="00114C12"/>
    <w:rsid w:val="001270D6"/>
    <w:rsid w:val="00134BBB"/>
    <w:rsid w:val="00144D43"/>
    <w:rsid w:val="0015401A"/>
    <w:rsid w:val="00160B71"/>
    <w:rsid w:val="00183B73"/>
    <w:rsid w:val="001E71CB"/>
    <w:rsid w:val="002309C1"/>
    <w:rsid w:val="00230A62"/>
    <w:rsid w:val="00232FA8"/>
    <w:rsid w:val="00241E82"/>
    <w:rsid w:val="0025000F"/>
    <w:rsid w:val="00257398"/>
    <w:rsid w:val="00261578"/>
    <w:rsid w:val="002647BF"/>
    <w:rsid w:val="00272BFA"/>
    <w:rsid w:val="002A10E0"/>
    <w:rsid w:val="002A2BB8"/>
    <w:rsid w:val="002E0947"/>
    <w:rsid w:val="002E6EF8"/>
    <w:rsid w:val="002F33E8"/>
    <w:rsid w:val="00303DCF"/>
    <w:rsid w:val="00316E1C"/>
    <w:rsid w:val="00326BE7"/>
    <w:rsid w:val="003315B8"/>
    <w:rsid w:val="003320F5"/>
    <w:rsid w:val="00345CA6"/>
    <w:rsid w:val="00355FB8"/>
    <w:rsid w:val="003722D8"/>
    <w:rsid w:val="003752AA"/>
    <w:rsid w:val="0039044F"/>
    <w:rsid w:val="00396D5D"/>
    <w:rsid w:val="003A5C44"/>
    <w:rsid w:val="003A7B7A"/>
    <w:rsid w:val="003B1B4C"/>
    <w:rsid w:val="003B414D"/>
    <w:rsid w:val="003B5063"/>
    <w:rsid w:val="003C0762"/>
    <w:rsid w:val="003C2494"/>
    <w:rsid w:val="003D44BA"/>
    <w:rsid w:val="003F5C1A"/>
    <w:rsid w:val="0040465C"/>
    <w:rsid w:val="00405661"/>
    <w:rsid w:val="00416D4C"/>
    <w:rsid w:val="00425395"/>
    <w:rsid w:val="00431CD5"/>
    <w:rsid w:val="00460138"/>
    <w:rsid w:val="00461DF4"/>
    <w:rsid w:val="004867CF"/>
    <w:rsid w:val="00487D5A"/>
    <w:rsid w:val="004B51B0"/>
    <w:rsid w:val="004C348D"/>
    <w:rsid w:val="004E5CE5"/>
    <w:rsid w:val="004E6032"/>
    <w:rsid w:val="004F620E"/>
    <w:rsid w:val="005100DF"/>
    <w:rsid w:val="005248C6"/>
    <w:rsid w:val="00531060"/>
    <w:rsid w:val="00577684"/>
    <w:rsid w:val="005C2928"/>
    <w:rsid w:val="005C6144"/>
    <w:rsid w:val="005D5009"/>
    <w:rsid w:val="005E5905"/>
    <w:rsid w:val="005E65F9"/>
    <w:rsid w:val="00611DA9"/>
    <w:rsid w:val="0061591D"/>
    <w:rsid w:val="00625EBE"/>
    <w:rsid w:val="00632AF4"/>
    <w:rsid w:val="006530E4"/>
    <w:rsid w:val="00656B03"/>
    <w:rsid w:val="00674B64"/>
    <w:rsid w:val="00677E29"/>
    <w:rsid w:val="006A344A"/>
    <w:rsid w:val="006A5BCE"/>
    <w:rsid w:val="006B5708"/>
    <w:rsid w:val="006E606C"/>
    <w:rsid w:val="006F3F37"/>
    <w:rsid w:val="006F51FC"/>
    <w:rsid w:val="006F7234"/>
    <w:rsid w:val="007040DD"/>
    <w:rsid w:val="00762AEE"/>
    <w:rsid w:val="00772030"/>
    <w:rsid w:val="007B1A2E"/>
    <w:rsid w:val="007B6162"/>
    <w:rsid w:val="007C7911"/>
    <w:rsid w:val="007D7252"/>
    <w:rsid w:val="007D7B1B"/>
    <w:rsid w:val="00800607"/>
    <w:rsid w:val="00803EB7"/>
    <w:rsid w:val="008113EF"/>
    <w:rsid w:val="0085550D"/>
    <w:rsid w:val="00883E72"/>
    <w:rsid w:val="008C6789"/>
    <w:rsid w:val="008F19C5"/>
    <w:rsid w:val="008F565A"/>
    <w:rsid w:val="00913C89"/>
    <w:rsid w:val="00931B54"/>
    <w:rsid w:val="0097278E"/>
    <w:rsid w:val="009813A1"/>
    <w:rsid w:val="00994850"/>
    <w:rsid w:val="009C6A40"/>
    <w:rsid w:val="009E7842"/>
    <w:rsid w:val="00A1183D"/>
    <w:rsid w:val="00A451F9"/>
    <w:rsid w:val="00A628FB"/>
    <w:rsid w:val="00A633C4"/>
    <w:rsid w:val="00A76EF2"/>
    <w:rsid w:val="00A82283"/>
    <w:rsid w:val="00A95929"/>
    <w:rsid w:val="00AA61F6"/>
    <w:rsid w:val="00AB40D1"/>
    <w:rsid w:val="00AD7384"/>
    <w:rsid w:val="00AF0977"/>
    <w:rsid w:val="00AF36C1"/>
    <w:rsid w:val="00AF39E3"/>
    <w:rsid w:val="00AF43AE"/>
    <w:rsid w:val="00B13767"/>
    <w:rsid w:val="00B164A2"/>
    <w:rsid w:val="00B169E8"/>
    <w:rsid w:val="00B365D5"/>
    <w:rsid w:val="00B3718D"/>
    <w:rsid w:val="00B51FB5"/>
    <w:rsid w:val="00B64CF3"/>
    <w:rsid w:val="00B7307A"/>
    <w:rsid w:val="00B768CA"/>
    <w:rsid w:val="00BA3B3D"/>
    <w:rsid w:val="00BE1722"/>
    <w:rsid w:val="00BE4A77"/>
    <w:rsid w:val="00C14A5B"/>
    <w:rsid w:val="00C162A9"/>
    <w:rsid w:val="00C2690A"/>
    <w:rsid w:val="00C36201"/>
    <w:rsid w:val="00C3697C"/>
    <w:rsid w:val="00C41666"/>
    <w:rsid w:val="00C53B7F"/>
    <w:rsid w:val="00C702E2"/>
    <w:rsid w:val="00C74BCD"/>
    <w:rsid w:val="00C763B0"/>
    <w:rsid w:val="00C80BC3"/>
    <w:rsid w:val="00CB0831"/>
    <w:rsid w:val="00CB78A8"/>
    <w:rsid w:val="00CC6350"/>
    <w:rsid w:val="00CD242F"/>
    <w:rsid w:val="00CD58E4"/>
    <w:rsid w:val="00D16DFE"/>
    <w:rsid w:val="00D17EA3"/>
    <w:rsid w:val="00D248BB"/>
    <w:rsid w:val="00D31017"/>
    <w:rsid w:val="00D55857"/>
    <w:rsid w:val="00D62379"/>
    <w:rsid w:val="00D742DA"/>
    <w:rsid w:val="00D7508F"/>
    <w:rsid w:val="00D90C0B"/>
    <w:rsid w:val="00DC3E10"/>
    <w:rsid w:val="00DD0A50"/>
    <w:rsid w:val="00DE05E4"/>
    <w:rsid w:val="00DE15E9"/>
    <w:rsid w:val="00DE62A1"/>
    <w:rsid w:val="00E01C93"/>
    <w:rsid w:val="00E148FF"/>
    <w:rsid w:val="00E2197C"/>
    <w:rsid w:val="00E23E13"/>
    <w:rsid w:val="00E44E1E"/>
    <w:rsid w:val="00E80F6E"/>
    <w:rsid w:val="00E84BF4"/>
    <w:rsid w:val="00E877FF"/>
    <w:rsid w:val="00E92F8F"/>
    <w:rsid w:val="00EA706F"/>
    <w:rsid w:val="00EC2FAE"/>
    <w:rsid w:val="00EC3C1D"/>
    <w:rsid w:val="00EC4ED2"/>
    <w:rsid w:val="00EF1D1D"/>
    <w:rsid w:val="00F27E22"/>
    <w:rsid w:val="00F41D79"/>
    <w:rsid w:val="00F46A77"/>
    <w:rsid w:val="00F500E0"/>
    <w:rsid w:val="00F624BF"/>
    <w:rsid w:val="00F65CA6"/>
    <w:rsid w:val="00F72D0E"/>
    <w:rsid w:val="00FC36B6"/>
    <w:rsid w:val="00FC6593"/>
    <w:rsid w:val="00FE5D28"/>
    <w:rsid w:val="00FF3293"/>
    <w:rsid w:val="340267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lsdException w:name="toc 4" w:uiPriority="39" w:qFormat="1"/>
    <w:lsdException w:name="toc 5" w:uiPriority="39"/>
    <w:lsdException w:name="toc 6" w:uiPriority="39"/>
    <w:lsdException w:name="toc 7" w:uiPriority="39"/>
    <w:lsdException w:name="toc 8" w:uiPriority="39" w:qFormat="1"/>
    <w:lsdException w:name="toc 9" w:uiPriority="39" w:qFormat="1"/>
    <w:lsdException w:name="Normal Indent" w:semiHidden="1"/>
    <w:lsdException w:name="footnote text" w:semiHidden="1"/>
    <w:lsdException w:name="annotation text" w:semiHidden="1"/>
    <w:lsdException w:name="header" w:qFormat="1"/>
    <w:lsdException w:name="footer" w:qFormat="1"/>
    <w:lsdException w:name="index heading" w:semiHidden="1"/>
    <w:lsdException w:name="caption" w:semiHidden="1" w:uiPriority="35" w:qFormat="1"/>
    <w:lsdException w:name="table of figures" w:qFormat="1"/>
    <w:lsdException w:name="envelope address" w:semiHidden="1"/>
    <w:lsdException w:name="envelope return" w:semiHidden="1"/>
    <w:lsdException w:name="annotation reference" w:semiHidden="1"/>
    <w:lsdException w:name="line number" w:semiHidden="1"/>
    <w:lsdException w:name="page number" w:semiHidden="1"/>
    <w:lsdException w:name="endnote reference" w:semiHidden="1" w:qFormat="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uiPriority="0" w:unhideWhenUsed="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qFormat="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0" w:unhideWhenUsed="0"/>
    <w:lsdException w:name="Table Theme" w:semiHidden="1"/>
    <w:lsdException w:name="Placeholder Text" w:semiHidden="1" w:unhideWhenUsed="0"/>
    <w:lsdException w:name="No Spacing" w:uiPriority="1" w:unhideWhenUsed="0" w:qFormat="1"/>
    <w:lsdException w:name="Light Shading" w:unhideWhenUsed="0"/>
    <w:lsdException w:name="Light List" w:unhideWhenUsed="0"/>
    <w:lsdException w:name="Light Grid" w:unhideWhenUsed="0"/>
    <w:lsdException w:name="Medium Shading 1" w:unhideWhenUsed="0"/>
    <w:lsdException w:name="Medium Shading 2" w:unhideWhenUsed="0"/>
    <w:lsdException w:name="Medium List 1" w:unhideWhenUsed="0"/>
    <w:lsdException w:name="Medium List 2" w:unhideWhenUsed="0"/>
    <w:lsdException w:name="Medium Grid 1" w:unhideWhenUsed="0"/>
    <w:lsdException w:name="Medium Grid 2" w:unhideWhenUsed="0"/>
    <w:lsdException w:name="Medium Grid 3" w:unhideWhenUsed="0"/>
    <w:lsdException w:name="Dark List" w:unhideWhenUsed="0"/>
    <w:lsdException w:name="Colorful Shading" w:unhideWhenUsed="0"/>
    <w:lsdException w:name="Colorful List" w:unhideWhenUsed="0"/>
    <w:lsdException w:name="Colorful Grid" w:unhideWhenUsed="0"/>
    <w:lsdException w:name="Light Shading Accent 1" w:unhideWhenUsed="0"/>
    <w:lsdException w:name="Light List Accent 1" w:unhideWhenUsed="0"/>
    <w:lsdException w:name="Light Grid Accent 1" w:unhideWhenUsed="0"/>
    <w:lsdException w:name="Medium Shading 1 Accent 1" w:unhideWhenUsed="0"/>
    <w:lsdException w:name="Medium Shading 2 Accent 1" w:unhideWhenUsed="0"/>
    <w:lsdException w:name="Medium List 1 Accent 1" w:unhideWhenUsed="0"/>
    <w:lsdException w:name="Revision" w:semiHidden="1" w:unhideWhenUsed="0"/>
    <w:lsdException w:name="List Paragraph" w:unhideWhenUsed="0" w:qFormat="1"/>
    <w:lsdException w:name="Quote" w:uiPriority="29" w:unhideWhenUsed="0" w:qFormat="1"/>
    <w:lsdException w:name="Intense Quote" w:uiPriority="30" w:unhideWhenUsed="0" w:qFormat="1"/>
    <w:lsdException w:name="Medium List 2 Accent 1" w:unhideWhenUsed="0"/>
    <w:lsdException w:name="Medium Grid 1 Accent 1" w:unhideWhenUsed="0"/>
    <w:lsdException w:name="Medium Grid 2 Accent 1" w:unhideWhenUsed="0"/>
    <w:lsdException w:name="Medium Grid 3 Accent 1" w:unhideWhenUsed="0"/>
    <w:lsdException w:name="Dark List Accent 1" w:unhideWhenUsed="0"/>
    <w:lsdException w:name="Colorful Shading Accent 1" w:unhideWhenUsed="0"/>
    <w:lsdException w:name="Colorful List Accent 1" w:unhideWhenUsed="0"/>
    <w:lsdException w:name="Colorful Grid Accent 1" w:unhideWhenUsed="0"/>
    <w:lsdException w:name="Light Shading Accent 2" w:unhideWhenUsed="0"/>
    <w:lsdException w:name="Light List Accent 2" w:unhideWhenUsed="0"/>
    <w:lsdException w:name="Light Grid Accent 2" w:unhideWhenUsed="0"/>
    <w:lsdException w:name="Medium Shading 1 Accent 2" w:unhideWhenUsed="0"/>
    <w:lsdException w:name="Medium Shading 2 Accent 2" w:unhideWhenUsed="0"/>
    <w:lsdException w:name="Medium List 1 Accent 2" w:unhideWhenUsed="0"/>
    <w:lsdException w:name="Medium List 2 Accent 2" w:unhideWhenUsed="0"/>
    <w:lsdException w:name="Medium Grid 1 Accent 2" w:unhideWhenUsed="0"/>
    <w:lsdException w:name="Medium Grid 2 Accent 2" w:unhideWhenUsed="0"/>
    <w:lsdException w:name="Medium Grid 3 Accent 2" w:unhideWhenUsed="0"/>
    <w:lsdException w:name="Dark List Accent 2" w:unhideWhenUsed="0"/>
    <w:lsdException w:name="Colorful Shading Accent 2" w:unhideWhenUsed="0"/>
    <w:lsdException w:name="Colorful List Accent 2" w:unhideWhenUsed="0"/>
    <w:lsdException w:name="Colorful Grid Accent 2" w:unhideWhenUsed="0"/>
    <w:lsdException w:name="Light Shading Accent 3" w:unhideWhenUsed="0"/>
    <w:lsdException w:name="Light List Accent 3" w:unhideWhenUsed="0"/>
    <w:lsdException w:name="Light Grid Accent 3" w:unhideWhenUsed="0"/>
    <w:lsdException w:name="Medium Shading 1 Accent 3" w:unhideWhenUsed="0"/>
    <w:lsdException w:name="Medium Shading 2 Accent 3" w:unhideWhenUsed="0"/>
    <w:lsdException w:name="Medium List 1 Accent 3" w:unhideWhenUsed="0"/>
    <w:lsdException w:name="Medium List 2 Accent 3" w:unhideWhenUsed="0"/>
    <w:lsdException w:name="Medium Grid 1 Accent 3" w:unhideWhenUsed="0"/>
    <w:lsdException w:name="Medium Grid 2 Accent 3" w:unhideWhenUsed="0"/>
    <w:lsdException w:name="Medium Grid 3 Accent 3" w:unhideWhenUsed="0"/>
    <w:lsdException w:name="Dark List Accent 3" w:unhideWhenUsed="0"/>
    <w:lsdException w:name="Colorful Shading Accent 3" w:unhideWhenUsed="0"/>
    <w:lsdException w:name="Colorful List Accent 3" w:unhideWhenUsed="0"/>
    <w:lsdException w:name="Colorful Grid Accent 3" w:unhideWhenUsed="0"/>
    <w:lsdException w:name="Light Shading Accent 4" w:unhideWhenUsed="0"/>
    <w:lsdException w:name="Light List Accent 4" w:unhideWhenUsed="0"/>
    <w:lsdException w:name="Light Grid Accent 4" w:unhideWhenUsed="0"/>
    <w:lsdException w:name="Medium Shading 1 Accent 4" w:unhideWhenUsed="0"/>
    <w:lsdException w:name="Medium Shading 2 Accent 4" w:unhideWhenUsed="0"/>
    <w:lsdException w:name="Medium List 1 Accent 4" w:unhideWhenUsed="0"/>
    <w:lsdException w:name="Medium List 2 Accent 4" w:unhideWhenUsed="0"/>
    <w:lsdException w:name="Medium Grid 1 Accent 4" w:unhideWhenUsed="0"/>
    <w:lsdException w:name="Medium Grid 2 Accent 4" w:unhideWhenUsed="0"/>
    <w:lsdException w:name="Medium Grid 3 Accent 4" w:unhideWhenUsed="0"/>
    <w:lsdException w:name="Dark List Accent 4" w:unhideWhenUsed="0"/>
    <w:lsdException w:name="Colorful Shading Accent 4" w:unhideWhenUsed="0"/>
    <w:lsdException w:name="Colorful List Accent 4" w:unhideWhenUsed="0"/>
    <w:lsdException w:name="Colorful Grid Accent 4" w:unhideWhenUsed="0"/>
    <w:lsdException w:name="Light Shading Accent 5" w:unhideWhenUsed="0"/>
    <w:lsdException w:name="Light List Accent 5" w:unhideWhenUsed="0"/>
    <w:lsdException w:name="Light Grid Accent 5" w:unhideWhenUsed="0"/>
    <w:lsdException w:name="Medium Shading 1 Accent 5" w:unhideWhenUsed="0"/>
    <w:lsdException w:name="Medium Shading 2 Accent 5" w:unhideWhenUsed="0"/>
    <w:lsdException w:name="Medium List 1 Accent 5" w:unhideWhenUsed="0"/>
    <w:lsdException w:name="Medium List 2 Accent 5" w:unhideWhenUsed="0"/>
    <w:lsdException w:name="Medium Grid 1 Accent 5" w:unhideWhenUsed="0"/>
    <w:lsdException w:name="Medium Grid 2 Accent 5" w:unhideWhenUsed="0"/>
    <w:lsdException w:name="Medium Grid 3 Accent 5" w:unhideWhenUsed="0"/>
    <w:lsdException w:name="Dark List Accent 5" w:unhideWhenUsed="0"/>
    <w:lsdException w:name="Colorful Shading Accent 5" w:unhideWhenUsed="0"/>
    <w:lsdException w:name="Colorful List Accent 5" w:unhideWhenUsed="0"/>
    <w:lsdException w:name="Colorful Grid Accent 5" w:unhideWhenUsed="0"/>
    <w:lsdException w:name="Light Shading Accent 6" w:unhideWhenUsed="0"/>
    <w:lsdException w:name="Light List Accent 6" w:unhideWhenUsed="0"/>
    <w:lsdException w:name="Light Grid Accent 6" w:unhideWhenUsed="0"/>
    <w:lsdException w:name="Medium Shading 1 Accent 6" w:unhideWhenUsed="0"/>
    <w:lsdException w:name="Medium Shading 2 Accent 6" w:unhideWhenUsed="0"/>
    <w:lsdException w:name="Medium List 1 Accent 6" w:unhideWhenUsed="0"/>
    <w:lsdException w:name="Medium List 2 Accent 6" w:unhideWhenUsed="0"/>
    <w:lsdException w:name="Medium Grid 1 Accent 6" w:unhideWhenUsed="0"/>
    <w:lsdException w:name="Medium Grid 2 Accent 6" w:unhideWhenUsed="0"/>
    <w:lsdException w:name="Medium Grid 3 Accent 6" w:unhideWhenUsed="0"/>
    <w:lsdException w:name="Dark List Accent 6" w:unhideWhenUsed="0"/>
    <w:lsdException w:name="Colorful Shading Accent 6" w:unhideWhenUsed="0"/>
    <w:lsdException w:name="Colorful List Accent 6" w:unhideWhenUsed="0"/>
    <w:lsdException w:name="Colorful Grid Accent 6"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FE5D28"/>
    <w:pPr>
      <w:spacing w:after="200" w:line="276" w:lineRule="auto"/>
    </w:pPr>
    <w:rPr>
      <w:rFonts w:cs="Times New Roman"/>
      <w:sz w:val="22"/>
      <w:szCs w:val="22"/>
    </w:rPr>
  </w:style>
  <w:style w:type="paragraph" w:styleId="1">
    <w:name w:val="heading 1"/>
    <w:basedOn w:val="a"/>
    <w:next w:val="a"/>
    <w:link w:val="10"/>
    <w:uiPriority w:val="9"/>
    <w:qFormat/>
    <w:rsid w:val="00CD58E4"/>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rsid w:val="00CD58E4"/>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CD58E4"/>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CD58E4"/>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CD58E4"/>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CD58E4"/>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CD58E4"/>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CD58E4"/>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CD58E4"/>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CD58E4"/>
    <w:rPr>
      <w:color w:val="800080"/>
      <w:u w:val="single"/>
    </w:rPr>
  </w:style>
  <w:style w:type="character" w:styleId="a4">
    <w:name w:val="footnote reference"/>
    <w:basedOn w:val="a0"/>
    <w:uiPriority w:val="99"/>
    <w:unhideWhenUsed/>
    <w:rsid w:val="00CD58E4"/>
    <w:rPr>
      <w:vertAlign w:val="superscript"/>
    </w:rPr>
  </w:style>
  <w:style w:type="character" w:styleId="a5">
    <w:name w:val="endnote reference"/>
    <w:basedOn w:val="a0"/>
    <w:uiPriority w:val="99"/>
    <w:semiHidden/>
    <w:unhideWhenUsed/>
    <w:qFormat/>
    <w:rsid w:val="00CD58E4"/>
    <w:rPr>
      <w:vertAlign w:val="superscript"/>
    </w:rPr>
  </w:style>
  <w:style w:type="character" w:styleId="a6">
    <w:name w:val="Hyperlink"/>
    <w:basedOn w:val="a0"/>
    <w:uiPriority w:val="99"/>
    <w:unhideWhenUsed/>
    <w:rsid w:val="00CD58E4"/>
    <w:rPr>
      <w:color w:val="0563C1" w:themeColor="hyperlink"/>
      <w:u w:val="single"/>
    </w:rPr>
  </w:style>
  <w:style w:type="character" w:styleId="a7">
    <w:name w:val="Strong"/>
    <w:uiPriority w:val="22"/>
    <w:qFormat/>
    <w:rsid w:val="00CD58E4"/>
    <w:rPr>
      <w:b/>
      <w:bCs/>
    </w:rPr>
  </w:style>
  <w:style w:type="paragraph" w:styleId="a8">
    <w:name w:val="Balloon Text"/>
    <w:basedOn w:val="a"/>
    <w:link w:val="a9"/>
    <w:uiPriority w:val="99"/>
    <w:semiHidden/>
    <w:unhideWhenUsed/>
    <w:rsid w:val="00CD58E4"/>
    <w:pPr>
      <w:spacing w:after="0" w:line="240" w:lineRule="auto"/>
    </w:pPr>
    <w:rPr>
      <w:rFonts w:ascii="Tahoma" w:hAnsi="Tahoma" w:cs="Tahoma"/>
      <w:sz w:val="16"/>
      <w:szCs w:val="16"/>
    </w:rPr>
  </w:style>
  <w:style w:type="paragraph" w:styleId="aa">
    <w:name w:val="endnote text"/>
    <w:basedOn w:val="a"/>
    <w:link w:val="ab"/>
    <w:uiPriority w:val="99"/>
    <w:semiHidden/>
    <w:unhideWhenUsed/>
    <w:rsid w:val="00CD58E4"/>
    <w:pPr>
      <w:spacing w:after="0" w:line="240" w:lineRule="auto"/>
    </w:pPr>
    <w:rPr>
      <w:sz w:val="20"/>
    </w:rPr>
  </w:style>
  <w:style w:type="paragraph" w:styleId="ac">
    <w:name w:val="caption"/>
    <w:basedOn w:val="a"/>
    <w:next w:val="a"/>
    <w:uiPriority w:val="35"/>
    <w:semiHidden/>
    <w:unhideWhenUsed/>
    <w:qFormat/>
    <w:rsid w:val="00CD58E4"/>
    <w:rPr>
      <w:b/>
      <w:bCs/>
      <w:color w:val="4472C4" w:themeColor="accent1"/>
      <w:sz w:val="18"/>
      <w:szCs w:val="18"/>
    </w:rPr>
  </w:style>
  <w:style w:type="paragraph" w:styleId="ad">
    <w:name w:val="footnote text"/>
    <w:basedOn w:val="a"/>
    <w:link w:val="ae"/>
    <w:uiPriority w:val="99"/>
    <w:semiHidden/>
    <w:unhideWhenUsed/>
    <w:rsid w:val="00CD58E4"/>
    <w:pPr>
      <w:spacing w:after="40" w:line="240" w:lineRule="auto"/>
    </w:pPr>
    <w:rPr>
      <w:sz w:val="18"/>
    </w:rPr>
  </w:style>
  <w:style w:type="paragraph" w:styleId="81">
    <w:name w:val="toc 8"/>
    <w:basedOn w:val="a"/>
    <w:next w:val="a"/>
    <w:uiPriority w:val="39"/>
    <w:unhideWhenUsed/>
    <w:qFormat/>
    <w:rsid w:val="00CD58E4"/>
    <w:pPr>
      <w:spacing w:after="57"/>
      <w:ind w:left="1984"/>
    </w:pPr>
  </w:style>
  <w:style w:type="paragraph" w:styleId="af">
    <w:name w:val="header"/>
    <w:basedOn w:val="a"/>
    <w:link w:val="af0"/>
    <w:uiPriority w:val="99"/>
    <w:unhideWhenUsed/>
    <w:qFormat/>
    <w:rsid w:val="00CD58E4"/>
    <w:pPr>
      <w:tabs>
        <w:tab w:val="center" w:pos="7143"/>
        <w:tab w:val="right" w:pos="14287"/>
      </w:tabs>
      <w:spacing w:after="0" w:line="240" w:lineRule="auto"/>
    </w:pPr>
  </w:style>
  <w:style w:type="paragraph" w:styleId="91">
    <w:name w:val="toc 9"/>
    <w:basedOn w:val="a"/>
    <w:next w:val="a"/>
    <w:uiPriority w:val="39"/>
    <w:unhideWhenUsed/>
    <w:qFormat/>
    <w:rsid w:val="00CD58E4"/>
    <w:pPr>
      <w:spacing w:after="57"/>
      <w:ind w:left="2268"/>
    </w:pPr>
  </w:style>
  <w:style w:type="paragraph" w:styleId="71">
    <w:name w:val="toc 7"/>
    <w:basedOn w:val="a"/>
    <w:next w:val="a"/>
    <w:uiPriority w:val="39"/>
    <w:unhideWhenUsed/>
    <w:rsid w:val="00CD58E4"/>
    <w:pPr>
      <w:spacing w:after="57"/>
      <w:ind w:left="1701"/>
    </w:pPr>
  </w:style>
  <w:style w:type="paragraph" w:styleId="af1">
    <w:name w:val="Body Text"/>
    <w:basedOn w:val="a"/>
    <w:link w:val="af2"/>
    <w:qFormat/>
    <w:rsid w:val="00CD58E4"/>
    <w:pPr>
      <w:widowControl w:val="0"/>
      <w:shd w:val="clear" w:color="auto" w:fill="FFFFFF"/>
      <w:spacing w:before="180" w:after="360" w:line="240" w:lineRule="atLeast"/>
    </w:pPr>
    <w:rPr>
      <w:rFonts w:ascii="Times New Roman" w:hAnsi="Times New Roman"/>
      <w:sz w:val="23"/>
      <w:szCs w:val="23"/>
    </w:rPr>
  </w:style>
  <w:style w:type="paragraph" w:styleId="11">
    <w:name w:val="toc 1"/>
    <w:basedOn w:val="a"/>
    <w:next w:val="a"/>
    <w:uiPriority w:val="39"/>
    <w:unhideWhenUsed/>
    <w:qFormat/>
    <w:rsid w:val="00CD58E4"/>
    <w:pPr>
      <w:spacing w:after="57"/>
    </w:pPr>
  </w:style>
  <w:style w:type="paragraph" w:styleId="61">
    <w:name w:val="toc 6"/>
    <w:basedOn w:val="a"/>
    <w:next w:val="a"/>
    <w:uiPriority w:val="39"/>
    <w:unhideWhenUsed/>
    <w:rsid w:val="00CD58E4"/>
    <w:pPr>
      <w:spacing w:after="57"/>
      <w:ind w:left="1417"/>
    </w:pPr>
  </w:style>
  <w:style w:type="paragraph" w:styleId="af3">
    <w:name w:val="table of figures"/>
    <w:basedOn w:val="a"/>
    <w:next w:val="a"/>
    <w:uiPriority w:val="99"/>
    <w:unhideWhenUsed/>
    <w:qFormat/>
    <w:rsid w:val="00CD58E4"/>
    <w:pPr>
      <w:spacing w:after="0"/>
    </w:pPr>
  </w:style>
  <w:style w:type="paragraph" w:styleId="31">
    <w:name w:val="toc 3"/>
    <w:basedOn w:val="a"/>
    <w:next w:val="a"/>
    <w:uiPriority w:val="39"/>
    <w:unhideWhenUsed/>
    <w:rsid w:val="00CD58E4"/>
    <w:pPr>
      <w:spacing w:after="57"/>
      <w:ind w:left="567"/>
    </w:pPr>
  </w:style>
  <w:style w:type="paragraph" w:styleId="21">
    <w:name w:val="toc 2"/>
    <w:basedOn w:val="a"/>
    <w:next w:val="a"/>
    <w:uiPriority w:val="39"/>
    <w:unhideWhenUsed/>
    <w:qFormat/>
    <w:rsid w:val="00CD58E4"/>
    <w:pPr>
      <w:spacing w:after="57"/>
      <w:ind w:left="283"/>
    </w:pPr>
  </w:style>
  <w:style w:type="paragraph" w:styleId="41">
    <w:name w:val="toc 4"/>
    <w:basedOn w:val="a"/>
    <w:next w:val="a"/>
    <w:uiPriority w:val="39"/>
    <w:unhideWhenUsed/>
    <w:qFormat/>
    <w:rsid w:val="00CD58E4"/>
    <w:pPr>
      <w:spacing w:after="57"/>
      <w:ind w:left="850"/>
    </w:pPr>
  </w:style>
  <w:style w:type="paragraph" w:styleId="51">
    <w:name w:val="toc 5"/>
    <w:basedOn w:val="a"/>
    <w:next w:val="a"/>
    <w:uiPriority w:val="39"/>
    <w:unhideWhenUsed/>
    <w:rsid w:val="00CD58E4"/>
    <w:pPr>
      <w:spacing w:after="57"/>
      <w:ind w:left="1134"/>
    </w:pPr>
  </w:style>
  <w:style w:type="paragraph" w:styleId="af4">
    <w:name w:val="Title"/>
    <w:basedOn w:val="a"/>
    <w:next w:val="a"/>
    <w:link w:val="af5"/>
    <w:uiPriority w:val="10"/>
    <w:qFormat/>
    <w:rsid w:val="00CD58E4"/>
    <w:pPr>
      <w:spacing w:before="300"/>
      <w:contextualSpacing/>
    </w:pPr>
    <w:rPr>
      <w:sz w:val="48"/>
      <w:szCs w:val="48"/>
    </w:rPr>
  </w:style>
  <w:style w:type="paragraph" w:styleId="af6">
    <w:name w:val="footer"/>
    <w:basedOn w:val="a"/>
    <w:link w:val="af7"/>
    <w:uiPriority w:val="99"/>
    <w:unhideWhenUsed/>
    <w:qFormat/>
    <w:rsid w:val="00CD58E4"/>
    <w:pPr>
      <w:tabs>
        <w:tab w:val="center" w:pos="7143"/>
        <w:tab w:val="right" w:pos="14287"/>
      </w:tabs>
      <w:spacing w:after="0" w:line="240" w:lineRule="auto"/>
    </w:pPr>
  </w:style>
  <w:style w:type="paragraph" w:styleId="af8">
    <w:name w:val="Normal (Web)"/>
    <w:basedOn w:val="a"/>
    <w:uiPriority w:val="99"/>
    <w:unhideWhenUsed/>
    <w:qFormat/>
    <w:rsid w:val="00CD58E4"/>
    <w:pPr>
      <w:spacing w:before="100" w:beforeAutospacing="1" w:after="100" w:afterAutospacing="1" w:line="240" w:lineRule="auto"/>
    </w:pPr>
    <w:rPr>
      <w:rFonts w:ascii="Times New Roman" w:hAnsi="Times New Roman"/>
      <w:sz w:val="24"/>
      <w:szCs w:val="24"/>
    </w:rPr>
  </w:style>
  <w:style w:type="paragraph" w:styleId="af9">
    <w:name w:val="Subtitle"/>
    <w:basedOn w:val="a"/>
    <w:next w:val="a"/>
    <w:link w:val="afa"/>
    <w:uiPriority w:val="11"/>
    <w:qFormat/>
    <w:rsid w:val="00CD58E4"/>
    <w:pPr>
      <w:spacing w:before="200"/>
    </w:pPr>
    <w:rPr>
      <w:sz w:val="24"/>
      <w:szCs w:val="24"/>
    </w:rPr>
  </w:style>
  <w:style w:type="table" w:styleId="afb">
    <w:name w:val="Table Grid"/>
    <w:basedOn w:val="a1"/>
    <w:rsid w:val="00CD58E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qFormat/>
    <w:rsid w:val="00CD58E4"/>
    <w:rPr>
      <w:rFonts w:ascii="Arial" w:eastAsia="Arial" w:hAnsi="Arial" w:cs="Arial"/>
      <w:sz w:val="40"/>
      <w:szCs w:val="40"/>
    </w:rPr>
  </w:style>
  <w:style w:type="character" w:customStyle="1" w:styleId="20">
    <w:name w:val="Заголовок 2 Знак"/>
    <w:basedOn w:val="a0"/>
    <w:link w:val="2"/>
    <w:uiPriority w:val="9"/>
    <w:qFormat/>
    <w:rsid w:val="00CD58E4"/>
    <w:rPr>
      <w:rFonts w:ascii="Arial" w:eastAsia="Arial" w:hAnsi="Arial" w:cs="Arial"/>
      <w:sz w:val="34"/>
    </w:rPr>
  </w:style>
  <w:style w:type="character" w:customStyle="1" w:styleId="30">
    <w:name w:val="Заголовок 3 Знак"/>
    <w:basedOn w:val="a0"/>
    <w:link w:val="3"/>
    <w:uiPriority w:val="9"/>
    <w:qFormat/>
    <w:rsid w:val="00CD58E4"/>
    <w:rPr>
      <w:rFonts w:ascii="Arial" w:eastAsia="Arial" w:hAnsi="Arial" w:cs="Arial"/>
      <w:sz w:val="30"/>
      <w:szCs w:val="30"/>
    </w:rPr>
  </w:style>
  <w:style w:type="character" w:customStyle="1" w:styleId="40">
    <w:name w:val="Заголовок 4 Знак"/>
    <w:basedOn w:val="a0"/>
    <w:link w:val="4"/>
    <w:uiPriority w:val="9"/>
    <w:qFormat/>
    <w:rsid w:val="00CD58E4"/>
    <w:rPr>
      <w:rFonts w:ascii="Arial" w:eastAsia="Arial" w:hAnsi="Arial" w:cs="Arial"/>
      <w:b/>
      <w:bCs/>
      <w:sz w:val="26"/>
      <w:szCs w:val="26"/>
    </w:rPr>
  </w:style>
  <w:style w:type="character" w:customStyle="1" w:styleId="50">
    <w:name w:val="Заголовок 5 Знак"/>
    <w:basedOn w:val="a0"/>
    <w:link w:val="5"/>
    <w:uiPriority w:val="9"/>
    <w:qFormat/>
    <w:rsid w:val="00CD58E4"/>
    <w:rPr>
      <w:rFonts w:ascii="Arial" w:eastAsia="Arial" w:hAnsi="Arial" w:cs="Arial"/>
      <w:b/>
      <w:bCs/>
      <w:sz w:val="24"/>
      <w:szCs w:val="24"/>
    </w:rPr>
  </w:style>
  <w:style w:type="character" w:customStyle="1" w:styleId="60">
    <w:name w:val="Заголовок 6 Знак"/>
    <w:basedOn w:val="a0"/>
    <w:link w:val="6"/>
    <w:uiPriority w:val="9"/>
    <w:qFormat/>
    <w:rsid w:val="00CD58E4"/>
    <w:rPr>
      <w:rFonts w:ascii="Arial" w:eastAsia="Arial" w:hAnsi="Arial" w:cs="Arial"/>
      <w:b/>
      <w:bCs/>
      <w:sz w:val="22"/>
      <w:szCs w:val="22"/>
    </w:rPr>
  </w:style>
  <w:style w:type="character" w:customStyle="1" w:styleId="70">
    <w:name w:val="Заголовок 7 Знак"/>
    <w:basedOn w:val="a0"/>
    <w:link w:val="7"/>
    <w:uiPriority w:val="9"/>
    <w:qFormat/>
    <w:rsid w:val="00CD58E4"/>
    <w:rPr>
      <w:rFonts w:ascii="Arial" w:eastAsia="Arial" w:hAnsi="Arial" w:cs="Arial"/>
      <w:b/>
      <w:bCs/>
      <w:i/>
      <w:iCs/>
      <w:sz w:val="22"/>
      <w:szCs w:val="22"/>
    </w:rPr>
  </w:style>
  <w:style w:type="character" w:customStyle="1" w:styleId="80">
    <w:name w:val="Заголовок 8 Знак"/>
    <w:basedOn w:val="a0"/>
    <w:link w:val="8"/>
    <w:uiPriority w:val="9"/>
    <w:qFormat/>
    <w:rsid w:val="00CD58E4"/>
    <w:rPr>
      <w:rFonts w:ascii="Arial" w:eastAsia="Arial" w:hAnsi="Arial" w:cs="Arial"/>
      <w:i/>
      <w:iCs/>
      <w:sz w:val="22"/>
      <w:szCs w:val="22"/>
    </w:rPr>
  </w:style>
  <w:style w:type="character" w:customStyle="1" w:styleId="90">
    <w:name w:val="Заголовок 9 Знак"/>
    <w:basedOn w:val="a0"/>
    <w:link w:val="9"/>
    <w:uiPriority w:val="9"/>
    <w:qFormat/>
    <w:rsid w:val="00CD58E4"/>
    <w:rPr>
      <w:rFonts w:ascii="Arial" w:eastAsia="Arial" w:hAnsi="Arial" w:cs="Arial"/>
      <w:i/>
      <w:iCs/>
      <w:sz w:val="21"/>
      <w:szCs w:val="21"/>
    </w:rPr>
  </w:style>
  <w:style w:type="character" w:customStyle="1" w:styleId="af5">
    <w:name w:val="Название Знак"/>
    <w:basedOn w:val="a0"/>
    <w:link w:val="af4"/>
    <w:uiPriority w:val="10"/>
    <w:qFormat/>
    <w:rsid w:val="00CD58E4"/>
    <w:rPr>
      <w:sz w:val="48"/>
      <w:szCs w:val="48"/>
    </w:rPr>
  </w:style>
  <w:style w:type="character" w:customStyle="1" w:styleId="afa">
    <w:name w:val="Подзаголовок Знак"/>
    <w:basedOn w:val="a0"/>
    <w:link w:val="af9"/>
    <w:uiPriority w:val="11"/>
    <w:qFormat/>
    <w:rsid w:val="00CD58E4"/>
    <w:rPr>
      <w:sz w:val="24"/>
      <w:szCs w:val="24"/>
    </w:rPr>
  </w:style>
  <w:style w:type="paragraph" w:styleId="22">
    <w:name w:val="Quote"/>
    <w:basedOn w:val="a"/>
    <w:next w:val="a"/>
    <w:link w:val="23"/>
    <w:uiPriority w:val="29"/>
    <w:qFormat/>
    <w:rsid w:val="00CD58E4"/>
    <w:pPr>
      <w:ind w:left="720" w:right="720"/>
    </w:pPr>
    <w:rPr>
      <w:i/>
    </w:rPr>
  </w:style>
  <w:style w:type="character" w:customStyle="1" w:styleId="23">
    <w:name w:val="Цитата 2 Знак"/>
    <w:link w:val="22"/>
    <w:uiPriority w:val="29"/>
    <w:qFormat/>
    <w:rsid w:val="00CD58E4"/>
    <w:rPr>
      <w:i/>
    </w:rPr>
  </w:style>
  <w:style w:type="paragraph" w:styleId="afc">
    <w:name w:val="Intense Quote"/>
    <w:basedOn w:val="a"/>
    <w:next w:val="a"/>
    <w:link w:val="afd"/>
    <w:uiPriority w:val="30"/>
    <w:qFormat/>
    <w:rsid w:val="00CD58E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link w:val="afc"/>
    <w:uiPriority w:val="30"/>
    <w:rsid w:val="00CD58E4"/>
    <w:rPr>
      <w:i/>
    </w:rPr>
  </w:style>
  <w:style w:type="character" w:customStyle="1" w:styleId="af0">
    <w:name w:val="Верхний колонтитул Знак"/>
    <w:basedOn w:val="a0"/>
    <w:link w:val="af"/>
    <w:uiPriority w:val="99"/>
    <w:qFormat/>
    <w:rsid w:val="00CD58E4"/>
  </w:style>
  <w:style w:type="character" w:customStyle="1" w:styleId="FooterChar">
    <w:name w:val="Footer Char"/>
    <w:basedOn w:val="a0"/>
    <w:uiPriority w:val="99"/>
    <w:qFormat/>
    <w:rsid w:val="00CD58E4"/>
  </w:style>
  <w:style w:type="character" w:customStyle="1" w:styleId="af7">
    <w:name w:val="Нижний колонтитул Знак"/>
    <w:link w:val="af6"/>
    <w:uiPriority w:val="99"/>
    <w:rsid w:val="00CD58E4"/>
  </w:style>
  <w:style w:type="table" w:customStyle="1" w:styleId="TableGridLight">
    <w:name w:val="Table Grid Light"/>
    <w:basedOn w:val="a1"/>
    <w:uiPriority w:val="59"/>
    <w:rsid w:val="00CD58E4"/>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CD58E4"/>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CD58E4"/>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CD58E4"/>
    <w:tblPr>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CD58E4"/>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CD58E4"/>
    <w:tblPr>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CD58E4"/>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D58E4"/>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CD58E4"/>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CD58E4"/>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CD58E4"/>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CD58E4"/>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CD58E4"/>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CD58E4"/>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D58E4"/>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rsid w:val="00CD58E4"/>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CD58E4"/>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CD58E4"/>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CD58E4"/>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CD58E4"/>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CD58E4"/>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D58E4"/>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CD58E4"/>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CD58E4"/>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CD58E4"/>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CD58E4"/>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CD58E4"/>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CD58E4"/>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D58E4"/>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CD58E4"/>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CD58E4"/>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CD58E4"/>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CD58E4"/>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CD58E4"/>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CD58E4"/>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D58E4"/>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CD58E4"/>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CD58E4"/>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CD58E4"/>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CD58E4"/>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rsid w:val="00CD58E4"/>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CD58E4"/>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rsid w:val="00CD58E4"/>
    <w:tblPr>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rsid w:val="00CD58E4"/>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rsid w:val="00CD58E4"/>
    <w:tblPr>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rsid w:val="00CD58E4"/>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rsid w:val="00CD58E4"/>
    <w:tblPr>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rsid w:val="00CD58E4"/>
    <w:tblPr>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rsid w:val="00CD58E4"/>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sz w:val="22"/>
      </w:rPr>
      <w:tblPr/>
      <w:tcPr>
        <w:shd w:val="clear" w:color="F2F2F2" w:themeColor="text1" w:themeTint="D" w:fill="F2F2F2" w:themeFill="text1" w:themeFillTint="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rsid w:val="00CD58E4"/>
    <w:tblPr>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rsid w:val="00CD58E4"/>
    <w:tblPr>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rsid w:val="00CD58E4"/>
    <w:tblPr>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rsid w:val="00CD58E4"/>
    <w:tblPr>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rsid w:val="00CD58E4"/>
    <w:tblPr>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rsid w:val="00CD58E4"/>
    <w:tblPr>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rsid w:val="00CD58E4"/>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rsid w:val="00CD58E4"/>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rsid w:val="00CD58E4"/>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rsid w:val="00CD58E4"/>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rsid w:val="00CD58E4"/>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rsid w:val="00CD58E4"/>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CD58E4"/>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CD58E4"/>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rsid w:val="00CD58E4"/>
    <w:tblPr>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rsid w:val="00CD58E4"/>
    <w:tblPr>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CD58E4"/>
    <w:tblPr>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rsid w:val="00CD58E4"/>
    <w:tblPr>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CD58E4"/>
    <w:tblPr>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CD58E4"/>
    <w:tblPr>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CD58E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rsid w:val="00CD58E4"/>
    <w:tblPr>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CD58E4"/>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rsid w:val="00CD58E4"/>
    <w:tblPr>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rsid w:val="00CD58E4"/>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rsid w:val="00CD58E4"/>
    <w:tblPr>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CD58E4"/>
    <w:tblPr>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rsid w:val="00CD58E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D58E4"/>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CD58E4"/>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CD58E4"/>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CD58E4"/>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rsid w:val="00CD58E4"/>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CD58E4"/>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CD58E4"/>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rsid w:val="00CD58E4"/>
    <w:tblPr>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rsid w:val="00CD58E4"/>
    <w:tblPr>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rsid w:val="00CD58E4"/>
    <w:tblPr>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CD58E4"/>
    <w:tblPr>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CD58E4"/>
    <w:tblPr>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rsid w:val="00CD58E4"/>
    <w:tblPr>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CD58E4"/>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D58E4"/>
    <w:tblPr>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rsid w:val="00CD58E4"/>
    <w:tblPr>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rsid w:val="00CD58E4"/>
    <w:tblPr>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rsid w:val="00CD58E4"/>
    <w:tblPr>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rsid w:val="00CD58E4"/>
    <w:tblPr>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rsid w:val="00CD58E4"/>
    <w:tblPr>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rsid w:val="00CD58E4"/>
    <w:tblPr>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rsid w:val="00CD58E4"/>
    <w:tblPr>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rsid w:val="00CD58E4"/>
    <w:tblPr>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rsid w:val="00CD58E4"/>
    <w:tblPr>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rsid w:val="00CD58E4"/>
    <w:tblPr>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rsid w:val="00CD58E4"/>
    <w:tblPr>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rsid w:val="00CD58E4"/>
    <w:tblPr>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sid w:val="00CD58E4"/>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qFormat/>
    <w:rsid w:val="00CD58E4"/>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sid w:val="00CD58E4"/>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sid w:val="00CD58E4"/>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sid w:val="00CD58E4"/>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sid w:val="00CD58E4"/>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CD58E4"/>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sid w:val="00CD58E4"/>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qFormat/>
    <w:rsid w:val="00CD58E4"/>
    <w:rPr>
      <w:color w:val="404040"/>
    </w:rPr>
    <w:tblPr>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sid w:val="00CD58E4"/>
    <w:rPr>
      <w:color w:val="404040"/>
    </w:rPr>
    <w:tblPr>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CD58E4"/>
    <w:rPr>
      <w:color w:val="404040"/>
    </w:rPr>
    <w:tblPr>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sid w:val="00CD58E4"/>
    <w:rPr>
      <w:color w:val="404040"/>
    </w:rPr>
    <w:tblPr>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sid w:val="00CD58E4"/>
    <w:rPr>
      <w:color w:val="404040"/>
    </w:rPr>
    <w:tblPr>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CD58E4"/>
    <w:rPr>
      <w:color w:val="404040"/>
    </w:rPr>
    <w:tblPr>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rsid w:val="00CD58E4"/>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D58E4"/>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rsid w:val="00CD58E4"/>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rsid w:val="00CD58E4"/>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rsid w:val="00CD58E4"/>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rsid w:val="00CD58E4"/>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rsid w:val="00CD58E4"/>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sid w:val="00CD58E4"/>
    <w:rPr>
      <w:sz w:val="18"/>
    </w:rPr>
  </w:style>
  <w:style w:type="character" w:customStyle="1" w:styleId="ab">
    <w:name w:val="Текст концевой сноски Знак"/>
    <w:link w:val="aa"/>
    <w:uiPriority w:val="99"/>
    <w:qFormat/>
    <w:rsid w:val="00CD58E4"/>
    <w:rPr>
      <w:sz w:val="20"/>
    </w:rPr>
  </w:style>
  <w:style w:type="paragraph" w:customStyle="1" w:styleId="12">
    <w:name w:val="Заголовок оглавления1"/>
    <w:uiPriority w:val="39"/>
    <w:unhideWhenUsed/>
    <w:rsid w:val="00CD58E4"/>
  </w:style>
  <w:style w:type="paragraph" w:styleId="afe">
    <w:name w:val="List Paragraph"/>
    <w:basedOn w:val="a"/>
    <w:uiPriority w:val="99"/>
    <w:qFormat/>
    <w:rsid w:val="00CD58E4"/>
    <w:pPr>
      <w:ind w:left="708"/>
    </w:pPr>
  </w:style>
  <w:style w:type="paragraph" w:customStyle="1" w:styleId="Iacaaiea">
    <w:name w:val="Iacaaiea"/>
    <w:basedOn w:val="a"/>
    <w:rsid w:val="00CD58E4"/>
    <w:pPr>
      <w:tabs>
        <w:tab w:val="left" w:pos="426"/>
      </w:tabs>
      <w:spacing w:before="120" w:after="0" w:line="360" w:lineRule="atLeast"/>
      <w:jc w:val="center"/>
    </w:pPr>
    <w:rPr>
      <w:rFonts w:ascii="Times New Roman" w:eastAsia="Calibri" w:hAnsi="Times New Roman"/>
      <w:b/>
      <w:bCs/>
    </w:rPr>
  </w:style>
  <w:style w:type="paragraph" w:customStyle="1" w:styleId="ConsPlusNormal">
    <w:name w:val="ConsPlusNormal"/>
    <w:qFormat/>
    <w:rsid w:val="00CD58E4"/>
    <w:pPr>
      <w:ind w:firstLine="720"/>
    </w:pPr>
    <w:rPr>
      <w:rFonts w:ascii="Arial" w:hAnsi="Arial" w:cs="Arial"/>
    </w:rPr>
  </w:style>
  <w:style w:type="character" w:customStyle="1" w:styleId="af2">
    <w:name w:val="Основной текст Знак"/>
    <w:link w:val="af1"/>
    <w:qFormat/>
    <w:rsid w:val="00CD58E4"/>
    <w:rPr>
      <w:rFonts w:ascii="Times New Roman" w:hAnsi="Times New Roman" w:cs="Times New Roman"/>
      <w:sz w:val="23"/>
      <w:szCs w:val="23"/>
      <w:shd w:val="clear" w:color="auto" w:fill="FFFFFF"/>
    </w:rPr>
  </w:style>
  <w:style w:type="character" w:customStyle="1" w:styleId="13">
    <w:name w:val="Основной текст Знак1"/>
    <w:uiPriority w:val="99"/>
    <w:semiHidden/>
    <w:rsid w:val="00CD58E4"/>
    <w:rPr>
      <w:rFonts w:cs="Times New Roman"/>
      <w:sz w:val="22"/>
      <w:szCs w:val="22"/>
    </w:rPr>
  </w:style>
  <w:style w:type="paragraph" w:customStyle="1" w:styleId="311">
    <w:name w:val="аголовок 31"/>
    <w:basedOn w:val="a"/>
    <w:next w:val="a"/>
    <w:qFormat/>
    <w:rsid w:val="00CD58E4"/>
    <w:pPr>
      <w:keepNext/>
      <w:spacing w:after="0" w:line="240" w:lineRule="auto"/>
      <w:jc w:val="both"/>
    </w:pPr>
    <w:rPr>
      <w:rFonts w:ascii="Times New Roman" w:hAnsi="Times New Roman"/>
      <w:sz w:val="24"/>
      <w:szCs w:val="20"/>
    </w:rPr>
  </w:style>
  <w:style w:type="paragraph" w:styleId="aff">
    <w:name w:val="No Spacing"/>
    <w:link w:val="aff0"/>
    <w:uiPriority w:val="1"/>
    <w:qFormat/>
    <w:rsid w:val="00CD58E4"/>
    <w:rPr>
      <w:rFonts w:cs="Times New Roman"/>
      <w:sz w:val="22"/>
      <w:szCs w:val="22"/>
    </w:rPr>
  </w:style>
  <w:style w:type="character" w:customStyle="1" w:styleId="aff0">
    <w:name w:val="Без интервала Знак"/>
    <w:link w:val="aff"/>
    <w:uiPriority w:val="1"/>
    <w:qFormat/>
    <w:rsid w:val="00CD58E4"/>
    <w:rPr>
      <w:rFonts w:cs="Times New Roman"/>
      <w:sz w:val="22"/>
      <w:szCs w:val="22"/>
    </w:rPr>
  </w:style>
  <w:style w:type="character" w:customStyle="1" w:styleId="apple-converted-space">
    <w:name w:val="apple-converted-space"/>
    <w:rsid w:val="00CD58E4"/>
  </w:style>
  <w:style w:type="character" w:customStyle="1" w:styleId="a9">
    <w:name w:val="Текст выноски Знак"/>
    <w:link w:val="a8"/>
    <w:uiPriority w:val="99"/>
    <w:semiHidden/>
    <w:qFormat/>
    <w:rsid w:val="00CD58E4"/>
    <w:rPr>
      <w:rFonts w:ascii="Tahoma" w:hAnsi="Tahoma" w:cs="Tahoma"/>
      <w:sz w:val="16"/>
      <w:szCs w:val="16"/>
    </w:rPr>
  </w:style>
  <w:style w:type="paragraph" w:customStyle="1" w:styleId="Default">
    <w:name w:val="Default"/>
    <w:qFormat/>
    <w:rsid w:val="00CD58E4"/>
    <w:rPr>
      <w:rFonts w:ascii="Arial" w:hAnsi="Arial" w:cs="Arial"/>
      <w:color w:val="000000"/>
      <w:sz w:val="24"/>
      <w:szCs w:val="24"/>
    </w:rPr>
  </w:style>
  <w:style w:type="paragraph" w:customStyle="1" w:styleId="msonormal0">
    <w:name w:val="msonormal"/>
    <w:basedOn w:val="a"/>
    <w:qFormat/>
    <w:rsid w:val="00CD58E4"/>
    <w:pPr>
      <w:spacing w:before="100" w:beforeAutospacing="1" w:after="100" w:afterAutospacing="1" w:line="240" w:lineRule="auto"/>
    </w:pPr>
    <w:rPr>
      <w:rFonts w:ascii="Times New Roman" w:hAnsi="Times New Roman"/>
      <w:sz w:val="24"/>
      <w:szCs w:val="24"/>
    </w:rPr>
  </w:style>
  <w:style w:type="paragraph" w:customStyle="1" w:styleId="xl64">
    <w:name w:val="xl64"/>
    <w:basedOn w:val="a"/>
    <w:qFormat/>
    <w:rsid w:val="00CD58E4"/>
    <w:pPr>
      <w:spacing w:before="100" w:beforeAutospacing="1" w:after="100" w:afterAutospacing="1" w:line="240" w:lineRule="auto"/>
    </w:pPr>
    <w:rPr>
      <w:rFonts w:ascii="Times New Roman" w:hAnsi="Times New Roman"/>
    </w:rPr>
  </w:style>
  <w:style w:type="paragraph" w:customStyle="1" w:styleId="xl65">
    <w:name w:val="xl65"/>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66">
    <w:name w:val="xl66"/>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67">
    <w:name w:val="xl67"/>
    <w:basedOn w:val="a"/>
    <w:qFormat/>
    <w:rsid w:val="00CD58E4"/>
    <w:pPr>
      <w:spacing w:before="100" w:beforeAutospacing="1" w:after="100" w:afterAutospacing="1" w:line="240" w:lineRule="auto"/>
      <w:jc w:val="center"/>
    </w:pPr>
    <w:rPr>
      <w:rFonts w:ascii="Times New Roman" w:hAnsi="Times New Roman"/>
    </w:rPr>
  </w:style>
  <w:style w:type="paragraph" w:customStyle="1" w:styleId="xl68">
    <w:name w:val="xl68"/>
    <w:basedOn w:val="a"/>
    <w:qFormat/>
    <w:rsid w:val="00CD58E4"/>
    <w:pPr>
      <w:spacing w:before="100" w:beforeAutospacing="1" w:after="100" w:afterAutospacing="1" w:line="240" w:lineRule="auto"/>
    </w:pPr>
    <w:rPr>
      <w:rFonts w:ascii="Times New Roman" w:hAnsi="Times New Roman"/>
    </w:rPr>
  </w:style>
  <w:style w:type="paragraph" w:customStyle="1" w:styleId="xl69">
    <w:name w:val="xl69"/>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70">
    <w:name w:val="xl70"/>
    <w:basedOn w:val="a"/>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1">
    <w:name w:val="xl71"/>
    <w:basedOn w:val="a"/>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rPr>
  </w:style>
  <w:style w:type="paragraph" w:customStyle="1" w:styleId="xl72">
    <w:name w:val="xl72"/>
    <w:basedOn w:val="a"/>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73">
    <w:name w:val="xl73"/>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4">
    <w:name w:val="xl74"/>
    <w:basedOn w:val="a"/>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rPr>
  </w:style>
  <w:style w:type="paragraph" w:customStyle="1" w:styleId="xl75">
    <w:name w:val="xl75"/>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212121"/>
    </w:rPr>
  </w:style>
  <w:style w:type="paragraph" w:customStyle="1" w:styleId="xl76">
    <w:name w:val="xl76"/>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7">
    <w:name w:val="xl77"/>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8">
    <w:name w:val="xl78"/>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333333"/>
    </w:rPr>
  </w:style>
  <w:style w:type="paragraph" w:customStyle="1" w:styleId="xl79">
    <w:name w:val="xl79"/>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212121"/>
    </w:rPr>
  </w:style>
  <w:style w:type="paragraph" w:customStyle="1" w:styleId="xl80">
    <w:name w:val="xl80"/>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1">
    <w:name w:val="xl81"/>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2">
    <w:name w:val="xl82"/>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33333"/>
    </w:rPr>
  </w:style>
  <w:style w:type="paragraph" w:customStyle="1" w:styleId="xl83">
    <w:name w:val="xl83"/>
    <w:basedOn w:val="a"/>
    <w:qFormat/>
    <w:rsid w:val="00CD58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83838"/>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
    <w:qFormat/>
    <w:rsid w:val="00CD58E4"/>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CD58E4"/>
    <w:pPr>
      <w:widowControl w:val="0"/>
      <w:autoSpaceDE w:val="0"/>
      <w:autoSpaceDN w:val="0"/>
      <w:spacing w:before="1" w:after="0" w:line="240" w:lineRule="auto"/>
      <w:ind w:left="109"/>
    </w:pPr>
    <w:rPr>
      <w:rFonts w:ascii="Times New Roman" w:hAnsi="Times New Roman"/>
      <w:lang w:eastAsia="en-US"/>
    </w:rPr>
  </w:style>
  <w:style w:type="character" w:customStyle="1" w:styleId="docy">
    <w:name w:val="docy"/>
    <w:aliases w:val="v5,1470,bqiaagaaeyqcaaagiaiaaapxbaaabf8eaaaaaaaaaaaaaaaaaaaaaaaaaaaaaaaaaaaaaaaaaaaaaaaaaaaaaaaaaaaaaaaaaaaaaaaaaaaaaaaaaaaaaaaaaaaaaaaaaaaaaaaaaaaaaaaaaaaaaaaaaaaaaaaaaaaaaaaaaaaaaaaaaaaaaaaaaaaaaaaaaaaaaaaaaaaaaaaaaaaaaaaaaaaaaaaaaaaaaaaa,1563"/>
    <w:basedOn w:val="a0"/>
    <w:rsid w:val="009E7842"/>
  </w:style>
  <w:style w:type="character" w:customStyle="1" w:styleId="typography5vy1f47">
    <w:name w:val="_typography_5vy1f_47"/>
    <w:basedOn w:val="a0"/>
    <w:rsid w:val="00257398"/>
  </w:style>
</w:styles>
</file>

<file path=word/webSettings.xml><?xml version="1.0" encoding="utf-8"?>
<w:webSettings xmlns:r="http://schemas.openxmlformats.org/officeDocument/2006/relationships" xmlns:w="http://schemas.openxmlformats.org/wordprocessingml/2006/main">
  <w:divs>
    <w:div w:id="375659683">
      <w:bodyDiv w:val="1"/>
      <w:marLeft w:val="0"/>
      <w:marRight w:val="0"/>
      <w:marTop w:val="0"/>
      <w:marBottom w:val="0"/>
      <w:divBdr>
        <w:top w:val="none" w:sz="0" w:space="0" w:color="auto"/>
        <w:left w:val="none" w:sz="0" w:space="0" w:color="auto"/>
        <w:bottom w:val="none" w:sz="0" w:space="0" w:color="auto"/>
        <w:right w:val="none" w:sz="0" w:space="0" w:color="auto"/>
      </w:divBdr>
    </w:div>
    <w:div w:id="875308900">
      <w:bodyDiv w:val="1"/>
      <w:marLeft w:val="0"/>
      <w:marRight w:val="0"/>
      <w:marTop w:val="0"/>
      <w:marBottom w:val="0"/>
      <w:divBdr>
        <w:top w:val="none" w:sz="0" w:space="0" w:color="auto"/>
        <w:left w:val="none" w:sz="0" w:space="0" w:color="auto"/>
        <w:bottom w:val="none" w:sz="0" w:space="0" w:color="auto"/>
        <w:right w:val="none" w:sz="0" w:space="0" w:color="auto"/>
      </w:divBdr>
      <w:divsChild>
        <w:div w:id="821845884">
          <w:marLeft w:val="0"/>
          <w:marRight w:val="0"/>
          <w:marTop w:val="0"/>
          <w:marBottom w:val="0"/>
          <w:divBdr>
            <w:top w:val="none" w:sz="0" w:space="0" w:color="auto"/>
            <w:left w:val="none" w:sz="0" w:space="0" w:color="auto"/>
            <w:bottom w:val="none" w:sz="0" w:space="0" w:color="auto"/>
            <w:right w:val="none" w:sz="0" w:space="0" w:color="auto"/>
          </w:divBdr>
          <w:divsChild>
            <w:div w:id="694112389">
              <w:marLeft w:val="0"/>
              <w:marRight w:val="0"/>
              <w:marTop w:val="0"/>
              <w:marBottom w:val="0"/>
              <w:divBdr>
                <w:top w:val="none" w:sz="0" w:space="0" w:color="auto"/>
                <w:left w:val="none" w:sz="0" w:space="0" w:color="auto"/>
                <w:bottom w:val="none" w:sz="0" w:space="0" w:color="auto"/>
                <w:right w:val="none" w:sz="0" w:space="0" w:color="auto"/>
              </w:divBdr>
            </w:div>
          </w:divsChild>
        </w:div>
        <w:div w:id="928345490">
          <w:marLeft w:val="0"/>
          <w:marRight w:val="0"/>
          <w:marTop w:val="0"/>
          <w:marBottom w:val="0"/>
          <w:divBdr>
            <w:top w:val="none" w:sz="0" w:space="0" w:color="auto"/>
            <w:left w:val="none" w:sz="0" w:space="0" w:color="auto"/>
            <w:bottom w:val="none" w:sz="0" w:space="0" w:color="auto"/>
            <w:right w:val="none" w:sz="0" w:space="0" w:color="auto"/>
          </w:divBdr>
        </w:div>
      </w:divsChild>
    </w:div>
    <w:div w:id="1021786872">
      <w:bodyDiv w:val="1"/>
      <w:marLeft w:val="0"/>
      <w:marRight w:val="0"/>
      <w:marTop w:val="0"/>
      <w:marBottom w:val="0"/>
      <w:divBdr>
        <w:top w:val="none" w:sz="0" w:space="0" w:color="auto"/>
        <w:left w:val="none" w:sz="0" w:space="0" w:color="auto"/>
        <w:bottom w:val="none" w:sz="0" w:space="0" w:color="auto"/>
        <w:right w:val="none" w:sz="0" w:space="0" w:color="auto"/>
      </w:divBdr>
    </w:div>
    <w:div w:id="1257983045">
      <w:bodyDiv w:val="1"/>
      <w:marLeft w:val="0"/>
      <w:marRight w:val="0"/>
      <w:marTop w:val="0"/>
      <w:marBottom w:val="0"/>
      <w:divBdr>
        <w:top w:val="none" w:sz="0" w:space="0" w:color="auto"/>
        <w:left w:val="none" w:sz="0" w:space="0" w:color="auto"/>
        <w:bottom w:val="none" w:sz="0" w:space="0" w:color="auto"/>
        <w:right w:val="none" w:sz="0" w:space="0" w:color="auto"/>
      </w:divBdr>
    </w:div>
    <w:div w:id="1475561707">
      <w:bodyDiv w:val="1"/>
      <w:marLeft w:val="0"/>
      <w:marRight w:val="0"/>
      <w:marTop w:val="0"/>
      <w:marBottom w:val="0"/>
      <w:divBdr>
        <w:top w:val="none" w:sz="0" w:space="0" w:color="auto"/>
        <w:left w:val="none" w:sz="0" w:space="0" w:color="auto"/>
        <w:bottom w:val="none" w:sz="0" w:space="0" w:color="auto"/>
        <w:right w:val="none" w:sz="0" w:space="0" w:color="auto"/>
      </w:divBdr>
    </w:div>
    <w:div w:id="1645890786">
      <w:bodyDiv w:val="1"/>
      <w:marLeft w:val="0"/>
      <w:marRight w:val="0"/>
      <w:marTop w:val="0"/>
      <w:marBottom w:val="0"/>
      <w:divBdr>
        <w:top w:val="none" w:sz="0" w:space="0" w:color="auto"/>
        <w:left w:val="none" w:sz="0" w:space="0" w:color="auto"/>
        <w:bottom w:val="none" w:sz="0" w:space="0" w:color="auto"/>
        <w:right w:val="none" w:sz="0" w:space="0" w:color="auto"/>
      </w:divBdr>
    </w:div>
    <w:div w:id="19828106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2E7B2-FFAD-4FA1-874E-FC4BE0A0D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771</Words>
  <Characters>4397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fominsd</dc:creator>
  <dc:description>DMK:RE1LMQEBSTWXkjsjusOA5gVLHl464lpVgTPoZXJ-8gz9Yi6UbSkZjKcJ1Z3q6MmODJ4a5vfm5BNPPhkEmQ</dc:description>
  <cp:lastModifiedBy>User1</cp:lastModifiedBy>
  <cp:revision>3</cp:revision>
  <cp:lastPrinted>2025-03-11T07:43:00Z</cp:lastPrinted>
  <dcterms:created xsi:type="dcterms:W3CDTF">2026-10-14T10:51:00Z</dcterms:created>
  <dcterms:modified xsi:type="dcterms:W3CDTF">2026-10-15T05:28:00Z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27256992513B4002AD9EC913557B1BAD_12</vt:lpwstr>
  </property>
</Properties>
</file>