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044E62" w14:textId="77777777" w:rsidR="00E8435C" w:rsidRDefault="00E8435C" w:rsidP="004978DF">
      <w:pPr>
        <w:spacing w:after="0" w:line="240" w:lineRule="auto"/>
        <w:jc w:val="center"/>
        <w:rPr>
          <w:rFonts w:ascii="Times New Roman" w:hAnsi="Times New Roman" w:cs="Times New Roman"/>
          <w:b/>
          <w:bCs/>
          <w:sz w:val="24"/>
          <w:szCs w:val="24"/>
        </w:rPr>
      </w:pPr>
      <w:r w:rsidRPr="00E8435C">
        <w:rPr>
          <w:rFonts w:ascii="Times New Roman" w:hAnsi="Times New Roman" w:cs="Times New Roman"/>
          <w:b/>
          <w:bCs/>
          <w:sz w:val="24"/>
          <w:szCs w:val="24"/>
        </w:rPr>
        <w:t xml:space="preserve">Техническое задание </w:t>
      </w:r>
    </w:p>
    <w:p w14:paraId="3FF65BE3" w14:textId="69EBBB7C" w:rsidR="004D4C99" w:rsidRDefault="00E8435C" w:rsidP="004D4C99">
      <w:pPr>
        <w:spacing w:after="0" w:line="240" w:lineRule="auto"/>
        <w:jc w:val="center"/>
        <w:rPr>
          <w:rFonts w:ascii="Times New Roman" w:hAnsi="Times New Roman" w:cs="Times New Roman"/>
          <w:b/>
          <w:bCs/>
          <w:sz w:val="24"/>
          <w:szCs w:val="24"/>
        </w:rPr>
      </w:pPr>
      <w:r w:rsidRPr="00E8435C">
        <w:rPr>
          <w:rFonts w:ascii="Times New Roman" w:hAnsi="Times New Roman" w:cs="Times New Roman"/>
          <w:b/>
          <w:bCs/>
          <w:sz w:val="24"/>
          <w:szCs w:val="24"/>
        </w:rPr>
        <w:t xml:space="preserve">на </w:t>
      </w:r>
      <w:r w:rsidR="004D4C99">
        <w:rPr>
          <w:rFonts w:ascii="Times New Roman" w:hAnsi="Times New Roman" w:cs="Times New Roman"/>
          <w:b/>
          <w:bCs/>
          <w:sz w:val="24"/>
          <w:szCs w:val="24"/>
        </w:rPr>
        <w:t>п</w:t>
      </w:r>
      <w:r w:rsidR="004D4C99" w:rsidRPr="004D4C99">
        <w:rPr>
          <w:rFonts w:ascii="Times New Roman" w:hAnsi="Times New Roman" w:cs="Times New Roman"/>
          <w:b/>
          <w:bCs/>
          <w:sz w:val="24"/>
          <w:szCs w:val="24"/>
        </w:rPr>
        <w:t>оставк</w:t>
      </w:r>
      <w:r w:rsidR="004D4C99">
        <w:rPr>
          <w:rFonts w:ascii="Times New Roman" w:hAnsi="Times New Roman" w:cs="Times New Roman"/>
          <w:b/>
          <w:bCs/>
          <w:sz w:val="24"/>
          <w:szCs w:val="24"/>
        </w:rPr>
        <w:t>у</w:t>
      </w:r>
      <w:r w:rsidR="004D4C99" w:rsidRPr="004D4C99">
        <w:rPr>
          <w:rFonts w:ascii="Times New Roman" w:hAnsi="Times New Roman" w:cs="Times New Roman"/>
          <w:b/>
          <w:bCs/>
          <w:sz w:val="24"/>
          <w:szCs w:val="24"/>
        </w:rPr>
        <w:t xml:space="preserve"> оснащения для нештатных формирований ФГБУ «9ПЧ ФПС ГПС по РХ (договорная)» в области гражданской обороны.</w:t>
      </w:r>
    </w:p>
    <w:p w14:paraId="57532248" w14:textId="49042B1A" w:rsidR="002E0812" w:rsidRDefault="002E0812" w:rsidP="004D4C99">
      <w:pPr>
        <w:spacing w:after="0" w:line="240" w:lineRule="auto"/>
        <w:jc w:val="both"/>
        <w:rPr>
          <w:rFonts w:ascii="Times New Roman" w:hAnsi="Times New Roman" w:cs="Times New Roman"/>
          <w:i/>
          <w:iCs/>
        </w:rPr>
      </w:pPr>
      <w:r>
        <w:rPr>
          <w:rFonts w:ascii="Times New Roman" w:hAnsi="Times New Roman" w:cs="Times New Roman"/>
          <w:i/>
          <w:iC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67C6B0FC" w14:textId="77777777" w:rsidR="002E0812" w:rsidRPr="00E8435C" w:rsidRDefault="002E0812" w:rsidP="004978DF">
      <w:pPr>
        <w:spacing w:after="0" w:line="240" w:lineRule="auto"/>
        <w:jc w:val="center"/>
        <w:rPr>
          <w:rFonts w:ascii="Times New Roman" w:hAnsi="Times New Roman" w:cs="Times New Roman"/>
          <w:b/>
          <w:bCs/>
          <w:sz w:val="24"/>
          <w:szCs w:val="24"/>
        </w:rPr>
      </w:pPr>
    </w:p>
    <w:p w14:paraId="0E04717D" w14:textId="0430A366" w:rsidR="00BE5399" w:rsidRDefault="00BE5399" w:rsidP="00BE5399">
      <w:pPr>
        <w:spacing w:after="0" w:line="20" w:lineRule="atLeast"/>
        <w:ind w:right="-1"/>
        <w:contextualSpacing/>
        <w:jc w:val="both"/>
        <w:outlineLvl w:val="0"/>
        <w:rPr>
          <w:rFonts w:ascii="Times New Roman" w:eastAsia="Times New Roman" w:hAnsi="Times New Roman" w:cs="Times New Roman"/>
          <w:i/>
          <w:iCs/>
          <w:kern w:val="0"/>
          <w:sz w:val="18"/>
          <w:szCs w:val="18"/>
          <w14:ligatures w14:val="none"/>
        </w:rPr>
      </w:pPr>
      <w:r w:rsidRPr="00BE5399">
        <w:rPr>
          <w:rFonts w:ascii="Times New Roman" w:eastAsia="Times New Roman" w:hAnsi="Times New Roman" w:cs="Times New Roman"/>
          <w:i/>
          <w:iCs/>
          <w:kern w:val="0"/>
          <w:sz w:val="18"/>
          <w:szCs w:val="18"/>
          <w14:ligatures w14:val="none"/>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Style w:val="11"/>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1353"/>
        <w:gridCol w:w="3402"/>
        <w:gridCol w:w="1418"/>
        <w:gridCol w:w="1559"/>
        <w:gridCol w:w="1735"/>
      </w:tblGrid>
      <w:tr w:rsidR="007453BF" w:rsidRPr="00DB04FC" w14:paraId="12CE1E36" w14:textId="77777777" w:rsidTr="00DB04FC">
        <w:trPr>
          <w:trHeight w:val="241"/>
        </w:trPr>
        <w:tc>
          <w:tcPr>
            <w:tcW w:w="456" w:type="dxa"/>
            <w:vMerge w:val="restart"/>
            <w:hideMark/>
          </w:tcPr>
          <w:p w14:paraId="6279ECEA" w14:textId="77777777" w:rsidR="007453BF" w:rsidRPr="00DB04FC" w:rsidRDefault="007453BF" w:rsidP="007453BF">
            <w:pPr>
              <w:ind w:left="-567" w:firstLine="567"/>
              <w:jc w:val="both"/>
              <w:rPr>
                <w:rFonts w:ascii="Times New Roman" w:hAnsi="Times New Roman"/>
                <w:sz w:val="20"/>
                <w:szCs w:val="20"/>
              </w:rPr>
            </w:pPr>
            <w:r w:rsidRPr="00DB04FC">
              <w:rPr>
                <w:rFonts w:ascii="Times New Roman" w:hAnsi="Times New Roman"/>
                <w:sz w:val="20"/>
                <w:szCs w:val="20"/>
              </w:rPr>
              <w:t>№ п/п</w:t>
            </w:r>
          </w:p>
        </w:tc>
        <w:tc>
          <w:tcPr>
            <w:tcW w:w="1353" w:type="dxa"/>
            <w:vMerge w:val="restart"/>
            <w:hideMark/>
          </w:tcPr>
          <w:p w14:paraId="7A82BBAC" w14:textId="77777777" w:rsidR="007453BF" w:rsidRPr="00DB04FC" w:rsidRDefault="007453BF" w:rsidP="007453BF">
            <w:pPr>
              <w:ind w:left="-567" w:firstLine="567"/>
              <w:jc w:val="both"/>
              <w:rPr>
                <w:rFonts w:ascii="Times New Roman" w:hAnsi="Times New Roman"/>
                <w:sz w:val="20"/>
                <w:szCs w:val="20"/>
              </w:rPr>
            </w:pPr>
            <w:r w:rsidRPr="00DB04FC">
              <w:rPr>
                <w:rFonts w:ascii="Times New Roman" w:hAnsi="Times New Roman"/>
                <w:sz w:val="20"/>
                <w:szCs w:val="20"/>
              </w:rPr>
              <w:t>Код ОКПД2</w:t>
            </w:r>
          </w:p>
        </w:tc>
        <w:tc>
          <w:tcPr>
            <w:tcW w:w="3402" w:type="dxa"/>
            <w:vMerge w:val="restart"/>
            <w:hideMark/>
          </w:tcPr>
          <w:p w14:paraId="0466C08E" w14:textId="77777777" w:rsidR="007453BF" w:rsidRPr="00DB04FC" w:rsidRDefault="007453BF" w:rsidP="007453BF">
            <w:pPr>
              <w:ind w:left="-567" w:firstLine="567"/>
              <w:jc w:val="center"/>
              <w:rPr>
                <w:rFonts w:ascii="Times New Roman" w:hAnsi="Times New Roman"/>
                <w:sz w:val="20"/>
                <w:szCs w:val="20"/>
              </w:rPr>
            </w:pPr>
            <w:r w:rsidRPr="00DB04FC">
              <w:rPr>
                <w:rFonts w:ascii="Times New Roman" w:hAnsi="Times New Roman"/>
                <w:sz w:val="20"/>
                <w:szCs w:val="20"/>
              </w:rPr>
              <w:t>Наименование</w:t>
            </w:r>
          </w:p>
        </w:tc>
        <w:tc>
          <w:tcPr>
            <w:tcW w:w="4712" w:type="dxa"/>
            <w:gridSpan w:val="3"/>
            <w:hideMark/>
          </w:tcPr>
          <w:p w14:paraId="74F5BFDB" w14:textId="77777777" w:rsidR="007453BF" w:rsidRPr="00DB04FC" w:rsidRDefault="007453BF" w:rsidP="007453BF">
            <w:pPr>
              <w:ind w:left="-567" w:firstLine="567"/>
              <w:jc w:val="center"/>
              <w:rPr>
                <w:rFonts w:ascii="Times New Roman" w:hAnsi="Times New Roman"/>
                <w:sz w:val="20"/>
                <w:szCs w:val="20"/>
              </w:rPr>
            </w:pPr>
            <w:r w:rsidRPr="00DB04FC">
              <w:rPr>
                <w:rFonts w:ascii="Times New Roman" w:hAnsi="Times New Roman"/>
                <w:sz w:val="20"/>
                <w:szCs w:val="20"/>
              </w:rPr>
              <w:t>Национальный режим</w:t>
            </w:r>
          </w:p>
        </w:tc>
      </w:tr>
      <w:tr w:rsidR="007453BF" w:rsidRPr="00DB04FC" w14:paraId="1A12CCC7" w14:textId="77777777" w:rsidTr="00DB04FC">
        <w:trPr>
          <w:trHeight w:val="416"/>
        </w:trPr>
        <w:tc>
          <w:tcPr>
            <w:tcW w:w="456" w:type="dxa"/>
            <w:vMerge/>
            <w:hideMark/>
          </w:tcPr>
          <w:p w14:paraId="0869B598" w14:textId="77777777" w:rsidR="007453BF" w:rsidRPr="00DB04FC" w:rsidRDefault="007453BF" w:rsidP="007453BF">
            <w:pPr>
              <w:ind w:left="-567" w:firstLine="567"/>
              <w:jc w:val="both"/>
              <w:rPr>
                <w:rFonts w:ascii="Times New Roman" w:hAnsi="Times New Roman"/>
                <w:sz w:val="20"/>
                <w:szCs w:val="20"/>
              </w:rPr>
            </w:pPr>
          </w:p>
        </w:tc>
        <w:tc>
          <w:tcPr>
            <w:tcW w:w="1353" w:type="dxa"/>
            <w:vMerge/>
            <w:hideMark/>
          </w:tcPr>
          <w:p w14:paraId="5A682FA1" w14:textId="77777777" w:rsidR="007453BF" w:rsidRPr="00DB04FC" w:rsidRDefault="007453BF" w:rsidP="007453BF">
            <w:pPr>
              <w:ind w:left="-567" w:firstLine="567"/>
              <w:jc w:val="both"/>
              <w:rPr>
                <w:rFonts w:ascii="Times New Roman" w:hAnsi="Times New Roman"/>
                <w:sz w:val="20"/>
                <w:szCs w:val="20"/>
              </w:rPr>
            </w:pPr>
          </w:p>
        </w:tc>
        <w:tc>
          <w:tcPr>
            <w:tcW w:w="3402" w:type="dxa"/>
            <w:vMerge/>
            <w:hideMark/>
          </w:tcPr>
          <w:p w14:paraId="69F82228" w14:textId="77777777" w:rsidR="007453BF" w:rsidRPr="00DB04FC" w:rsidRDefault="007453BF" w:rsidP="007453BF">
            <w:pPr>
              <w:ind w:left="-567" w:firstLine="567"/>
              <w:jc w:val="center"/>
              <w:rPr>
                <w:rFonts w:ascii="Times New Roman" w:hAnsi="Times New Roman"/>
                <w:sz w:val="20"/>
                <w:szCs w:val="20"/>
              </w:rPr>
            </w:pPr>
          </w:p>
        </w:tc>
        <w:tc>
          <w:tcPr>
            <w:tcW w:w="1418" w:type="dxa"/>
            <w:hideMark/>
          </w:tcPr>
          <w:p w14:paraId="6F433D3B" w14:textId="77777777" w:rsidR="007453BF" w:rsidRPr="00DB04FC" w:rsidRDefault="007453BF" w:rsidP="007453BF">
            <w:pPr>
              <w:ind w:left="-567" w:firstLine="567"/>
              <w:jc w:val="center"/>
              <w:rPr>
                <w:rFonts w:ascii="Times New Roman" w:hAnsi="Times New Roman"/>
                <w:sz w:val="20"/>
                <w:szCs w:val="20"/>
              </w:rPr>
            </w:pPr>
            <w:r w:rsidRPr="00DB04FC">
              <w:rPr>
                <w:rFonts w:ascii="Times New Roman" w:hAnsi="Times New Roman"/>
                <w:sz w:val="20"/>
                <w:szCs w:val="20"/>
              </w:rPr>
              <w:t>1875 (Запрет)</w:t>
            </w:r>
          </w:p>
        </w:tc>
        <w:tc>
          <w:tcPr>
            <w:tcW w:w="1559" w:type="dxa"/>
            <w:hideMark/>
          </w:tcPr>
          <w:p w14:paraId="0191056F" w14:textId="77777777" w:rsidR="007453BF" w:rsidRPr="00DB04FC" w:rsidRDefault="007453BF" w:rsidP="007453BF">
            <w:pPr>
              <w:ind w:left="-567" w:firstLine="567"/>
              <w:jc w:val="center"/>
              <w:rPr>
                <w:rFonts w:ascii="Times New Roman" w:hAnsi="Times New Roman"/>
                <w:sz w:val="20"/>
                <w:szCs w:val="20"/>
              </w:rPr>
            </w:pPr>
            <w:r w:rsidRPr="00DB04FC">
              <w:rPr>
                <w:rFonts w:ascii="Times New Roman" w:hAnsi="Times New Roman"/>
                <w:sz w:val="20"/>
                <w:szCs w:val="20"/>
              </w:rPr>
              <w:t>1875</w:t>
            </w:r>
          </w:p>
          <w:p w14:paraId="338A36B0" w14:textId="77777777" w:rsidR="007453BF" w:rsidRPr="00DB04FC" w:rsidRDefault="007453BF" w:rsidP="007453BF">
            <w:pPr>
              <w:ind w:left="-567" w:firstLine="567"/>
              <w:jc w:val="center"/>
              <w:rPr>
                <w:rFonts w:ascii="Times New Roman" w:hAnsi="Times New Roman"/>
                <w:sz w:val="20"/>
                <w:szCs w:val="20"/>
              </w:rPr>
            </w:pPr>
            <w:r w:rsidRPr="00DB04FC">
              <w:rPr>
                <w:rFonts w:ascii="Times New Roman" w:hAnsi="Times New Roman"/>
                <w:sz w:val="20"/>
                <w:szCs w:val="20"/>
              </w:rPr>
              <w:t>(Ограничение)</w:t>
            </w:r>
          </w:p>
        </w:tc>
        <w:tc>
          <w:tcPr>
            <w:tcW w:w="1735" w:type="dxa"/>
            <w:hideMark/>
          </w:tcPr>
          <w:p w14:paraId="5860BCBA" w14:textId="77777777" w:rsidR="007453BF" w:rsidRPr="00DB04FC" w:rsidRDefault="007453BF" w:rsidP="007453BF">
            <w:pPr>
              <w:ind w:left="-567" w:firstLine="567"/>
              <w:jc w:val="center"/>
              <w:rPr>
                <w:rFonts w:ascii="Times New Roman" w:hAnsi="Times New Roman"/>
                <w:sz w:val="20"/>
                <w:szCs w:val="20"/>
              </w:rPr>
            </w:pPr>
            <w:r w:rsidRPr="00DB04FC">
              <w:rPr>
                <w:rFonts w:ascii="Times New Roman" w:hAnsi="Times New Roman"/>
                <w:sz w:val="20"/>
                <w:szCs w:val="20"/>
              </w:rPr>
              <w:t>1875</w:t>
            </w:r>
          </w:p>
          <w:p w14:paraId="12351928" w14:textId="77777777" w:rsidR="007453BF" w:rsidRPr="00DB04FC" w:rsidRDefault="007453BF" w:rsidP="007453BF">
            <w:pPr>
              <w:ind w:left="-567" w:firstLine="567"/>
              <w:jc w:val="center"/>
              <w:rPr>
                <w:rFonts w:ascii="Times New Roman" w:hAnsi="Times New Roman"/>
                <w:sz w:val="20"/>
                <w:szCs w:val="20"/>
              </w:rPr>
            </w:pPr>
            <w:r w:rsidRPr="00DB04FC">
              <w:rPr>
                <w:rFonts w:ascii="Times New Roman" w:hAnsi="Times New Roman"/>
                <w:sz w:val="20"/>
                <w:szCs w:val="20"/>
              </w:rPr>
              <w:t>(Преимущество)</w:t>
            </w:r>
          </w:p>
        </w:tc>
      </w:tr>
      <w:tr w:rsidR="00DB04FC" w:rsidRPr="00DB04FC" w14:paraId="2F9B21A6" w14:textId="77777777" w:rsidTr="00DB04FC">
        <w:trPr>
          <w:trHeight w:val="275"/>
        </w:trPr>
        <w:tc>
          <w:tcPr>
            <w:tcW w:w="456" w:type="dxa"/>
            <w:hideMark/>
          </w:tcPr>
          <w:p w14:paraId="5E46BF70" w14:textId="77777777" w:rsidR="00DB04FC" w:rsidRPr="00DB04FC" w:rsidRDefault="00DB04FC" w:rsidP="00DB04FC">
            <w:pPr>
              <w:ind w:left="-567" w:firstLine="567"/>
              <w:jc w:val="both"/>
              <w:rPr>
                <w:rFonts w:ascii="Times New Roman" w:hAnsi="Times New Roman"/>
                <w:sz w:val="20"/>
                <w:szCs w:val="20"/>
              </w:rPr>
            </w:pPr>
            <w:r w:rsidRPr="00DB04FC">
              <w:rPr>
                <w:rFonts w:ascii="Times New Roman" w:hAnsi="Times New Roman"/>
                <w:sz w:val="20"/>
                <w:szCs w:val="20"/>
              </w:rPr>
              <w:t>1</w:t>
            </w:r>
          </w:p>
        </w:tc>
        <w:tc>
          <w:tcPr>
            <w:tcW w:w="1353" w:type="dxa"/>
            <w:shd w:val="clear" w:color="auto" w:fill="auto"/>
          </w:tcPr>
          <w:p w14:paraId="5B2B2106" w14:textId="28B425F1" w:rsidR="00DB04FC" w:rsidRPr="007C5203" w:rsidRDefault="00DB04FC" w:rsidP="00DB04FC">
            <w:pPr>
              <w:ind w:left="-567" w:firstLine="567"/>
              <w:jc w:val="both"/>
              <w:rPr>
                <w:rFonts w:ascii="Times New Roman" w:hAnsi="Times New Roman"/>
                <w:sz w:val="20"/>
                <w:szCs w:val="20"/>
              </w:rPr>
            </w:pPr>
            <w:r w:rsidRPr="007C5203">
              <w:rPr>
                <w:rFonts w:ascii="Times New Roman" w:hAnsi="Times New Roman"/>
                <w:sz w:val="20"/>
                <w:szCs w:val="20"/>
              </w:rPr>
              <w:t>32.99.11.199</w:t>
            </w:r>
          </w:p>
        </w:tc>
        <w:tc>
          <w:tcPr>
            <w:tcW w:w="3402" w:type="dxa"/>
            <w:vAlign w:val="center"/>
          </w:tcPr>
          <w:p w14:paraId="209ECE41" w14:textId="159DAB5B" w:rsidR="00DB04FC" w:rsidRPr="007C5203" w:rsidRDefault="00DB04FC" w:rsidP="00DB04FC">
            <w:pPr>
              <w:rPr>
                <w:rFonts w:ascii="Times New Roman" w:hAnsi="Times New Roman"/>
                <w:sz w:val="20"/>
                <w:szCs w:val="20"/>
              </w:rPr>
            </w:pPr>
            <w:r w:rsidRPr="007C5203">
              <w:rPr>
                <w:rFonts w:ascii="Times New Roman" w:hAnsi="Times New Roman"/>
                <w:sz w:val="20"/>
                <w:szCs w:val="20"/>
              </w:rPr>
              <w:t>Легкий защитный костюм Л-1</w:t>
            </w:r>
          </w:p>
        </w:tc>
        <w:tc>
          <w:tcPr>
            <w:tcW w:w="1418" w:type="dxa"/>
          </w:tcPr>
          <w:p w14:paraId="075B5CBF" w14:textId="77777777" w:rsidR="00DB04FC" w:rsidRPr="007C5203" w:rsidRDefault="00DB04FC" w:rsidP="00DB04FC">
            <w:pPr>
              <w:ind w:left="-567" w:firstLine="567"/>
              <w:jc w:val="both"/>
              <w:rPr>
                <w:rFonts w:ascii="Times New Roman" w:hAnsi="Times New Roman"/>
                <w:sz w:val="20"/>
                <w:szCs w:val="20"/>
              </w:rPr>
            </w:pPr>
          </w:p>
        </w:tc>
        <w:tc>
          <w:tcPr>
            <w:tcW w:w="1559" w:type="dxa"/>
          </w:tcPr>
          <w:p w14:paraId="5701C9A7" w14:textId="6A4CF3E2" w:rsidR="00DB04FC" w:rsidRPr="007C5203" w:rsidRDefault="00DB04FC" w:rsidP="00DB04FC">
            <w:pPr>
              <w:ind w:left="-567" w:firstLine="567"/>
              <w:jc w:val="both"/>
              <w:rPr>
                <w:rFonts w:ascii="Times New Roman" w:hAnsi="Times New Roman"/>
                <w:sz w:val="20"/>
                <w:szCs w:val="20"/>
              </w:rPr>
            </w:pPr>
            <w:r w:rsidRPr="007C5203">
              <w:rPr>
                <w:rFonts w:ascii="Segoe UI Symbol" w:hAnsi="Segoe UI Symbol" w:cs="Segoe UI Symbol"/>
                <w:sz w:val="20"/>
                <w:szCs w:val="20"/>
              </w:rPr>
              <w:t>✓</w:t>
            </w:r>
          </w:p>
        </w:tc>
        <w:tc>
          <w:tcPr>
            <w:tcW w:w="1735" w:type="dxa"/>
            <w:hideMark/>
          </w:tcPr>
          <w:p w14:paraId="7AA1E355" w14:textId="36AABB79" w:rsidR="00DB04FC" w:rsidRPr="00DB04FC" w:rsidRDefault="00DB04FC" w:rsidP="00DB04FC">
            <w:pPr>
              <w:ind w:left="-567" w:firstLine="567"/>
              <w:jc w:val="both"/>
              <w:rPr>
                <w:rFonts w:ascii="Times New Roman" w:hAnsi="Times New Roman"/>
                <w:sz w:val="20"/>
                <w:szCs w:val="20"/>
              </w:rPr>
            </w:pPr>
          </w:p>
        </w:tc>
      </w:tr>
      <w:tr w:rsidR="00DB04FC" w:rsidRPr="00DB04FC" w14:paraId="68428333" w14:textId="77777777" w:rsidTr="00DB04FC">
        <w:trPr>
          <w:trHeight w:val="138"/>
        </w:trPr>
        <w:tc>
          <w:tcPr>
            <w:tcW w:w="456" w:type="dxa"/>
          </w:tcPr>
          <w:p w14:paraId="6D66BB30" w14:textId="77777777" w:rsidR="00DB04FC" w:rsidRPr="00DB04FC" w:rsidRDefault="00DB04FC" w:rsidP="00DB04FC">
            <w:pPr>
              <w:ind w:left="-567" w:firstLine="567"/>
              <w:jc w:val="both"/>
              <w:rPr>
                <w:rFonts w:ascii="Times New Roman" w:hAnsi="Times New Roman"/>
                <w:sz w:val="20"/>
                <w:szCs w:val="20"/>
              </w:rPr>
            </w:pPr>
            <w:r w:rsidRPr="00DB04FC">
              <w:rPr>
                <w:rFonts w:ascii="Times New Roman" w:hAnsi="Times New Roman"/>
                <w:sz w:val="20"/>
                <w:szCs w:val="20"/>
              </w:rPr>
              <w:t>2</w:t>
            </w:r>
          </w:p>
        </w:tc>
        <w:tc>
          <w:tcPr>
            <w:tcW w:w="1353" w:type="dxa"/>
            <w:shd w:val="clear" w:color="auto" w:fill="auto"/>
          </w:tcPr>
          <w:p w14:paraId="19281122" w14:textId="222059DB" w:rsidR="00DB04FC" w:rsidRPr="007C5203" w:rsidRDefault="00DB04FC" w:rsidP="00DB04FC">
            <w:pPr>
              <w:ind w:left="-567" w:firstLine="567"/>
              <w:jc w:val="both"/>
              <w:rPr>
                <w:rFonts w:ascii="Times New Roman" w:hAnsi="Times New Roman"/>
                <w:sz w:val="20"/>
                <w:szCs w:val="20"/>
              </w:rPr>
            </w:pPr>
            <w:r w:rsidRPr="007C5203">
              <w:rPr>
                <w:rFonts w:ascii="Times New Roman" w:hAnsi="Times New Roman"/>
                <w:sz w:val="20"/>
                <w:szCs w:val="20"/>
              </w:rPr>
              <w:t>32.99.11.120</w:t>
            </w:r>
          </w:p>
        </w:tc>
        <w:tc>
          <w:tcPr>
            <w:tcW w:w="3402" w:type="dxa"/>
            <w:vAlign w:val="center"/>
          </w:tcPr>
          <w:p w14:paraId="31260006" w14:textId="5CC375E8" w:rsidR="00DB04FC" w:rsidRPr="007C5203" w:rsidRDefault="00DB04FC" w:rsidP="00DB04FC">
            <w:pPr>
              <w:rPr>
                <w:rFonts w:ascii="Times New Roman" w:hAnsi="Times New Roman"/>
                <w:sz w:val="20"/>
                <w:szCs w:val="20"/>
              </w:rPr>
            </w:pPr>
            <w:r w:rsidRPr="007C5203">
              <w:rPr>
                <w:rFonts w:ascii="Times New Roman" w:hAnsi="Times New Roman"/>
                <w:sz w:val="20"/>
                <w:szCs w:val="20"/>
              </w:rPr>
              <w:t>Респиратор</w:t>
            </w:r>
          </w:p>
        </w:tc>
        <w:tc>
          <w:tcPr>
            <w:tcW w:w="1418" w:type="dxa"/>
          </w:tcPr>
          <w:p w14:paraId="19DBA246" w14:textId="77777777" w:rsidR="00DB04FC" w:rsidRPr="007C5203" w:rsidRDefault="00DB04FC" w:rsidP="00DB04FC">
            <w:pPr>
              <w:ind w:left="-567" w:firstLine="567"/>
              <w:jc w:val="both"/>
              <w:rPr>
                <w:rFonts w:ascii="Times New Roman" w:hAnsi="Times New Roman"/>
                <w:sz w:val="20"/>
                <w:szCs w:val="20"/>
              </w:rPr>
            </w:pPr>
          </w:p>
        </w:tc>
        <w:tc>
          <w:tcPr>
            <w:tcW w:w="1559" w:type="dxa"/>
          </w:tcPr>
          <w:p w14:paraId="19ED24D5" w14:textId="703FBC46" w:rsidR="00DB04FC" w:rsidRPr="007C5203" w:rsidRDefault="00DB04FC" w:rsidP="00DB04FC">
            <w:pPr>
              <w:ind w:left="-567" w:firstLine="567"/>
              <w:jc w:val="both"/>
              <w:rPr>
                <w:rFonts w:ascii="Times New Roman" w:hAnsi="Times New Roman"/>
                <w:sz w:val="20"/>
                <w:szCs w:val="20"/>
              </w:rPr>
            </w:pPr>
          </w:p>
        </w:tc>
        <w:tc>
          <w:tcPr>
            <w:tcW w:w="1735" w:type="dxa"/>
          </w:tcPr>
          <w:p w14:paraId="39AACB35" w14:textId="5826ADD5" w:rsidR="00DB04FC" w:rsidRPr="00DB04FC" w:rsidRDefault="00DB04FC" w:rsidP="00DB04FC">
            <w:pPr>
              <w:ind w:left="-567" w:firstLine="567"/>
              <w:jc w:val="both"/>
              <w:rPr>
                <w:rFonts w:ascii="Times New Roman" w:hAnsi="Times New Roman"/>
                <w:sz w:val="20"/>
                <w:szCs w:val="20"/>
              </w:rPr>
            </w:pPr>
            <w:r w:rsidRPr="00DB04FC">
              <w:rPr>
                <w:rFonts w:ascii="Segoe UI Symbol" w:hAnsi="Segoe UI Symbol" w:cs="Segoe UI Symbol"/>
                <w:sz w:val="20"/>
                <w:szCs w:val="20"/>
              </w:rPr>
              <w:t>✓</w:t>
            </w:r>
          </w:p>
        </w:tc>
      </w:tr>
      <w:tr w:rsidR="00DB04FC" w:rsidRPr="00DB04FC" w14:paraId="0F369597" w14:textId="77777777" w:rsidTr="00DB04FC">
        <w:trPr>
          <w:trHeight w:val="169"/>
        </w:trPr>
        <w:tc>
          <w:tcPr>
            <w:tcW w:w="456" w:type="dxa"/>
          </w:tcPr>
          <w:p w14:paraId="4D5D481E" w14:textId="51732D1E" w:rsidR="00DB04FC" w:rsidRPr="00DB04FC" w:rsidRDefault="001D283D" w:rsidP="00DB04FC">
            <w:pPr>
              <w:ind w:left="-567" w:firstLine="567"/>
              <w:jc w:val="both"/>
              <w:rPr>
                <w:rFonts w:ascii="Times New Roman" w:hAnsi="Times New Roman"/>
                <w:sz w:val="20"/>
                <w:szCs w:val="20"/>
              </w:rPr>
            </w:pPr>
            <w:r>
              <w:rPr>
                <w:rFonts w:ascii="Times New Roman" w:hAnsi="Times New Roman"/>
                <w:sz w:val="20"/>
                <w:szCs w:val="20"/>
              </w:rPr>
              <w:t>3</w:t>
            </w:r>
          </w:p>
        </w:tc>
        <w:tc>
          <w:tcPr>
            <w:tcW w:w="1353" w:type="dxa"/>
            <w:shd w:val="clear" w:color="auto" w:fill="auto"/>
          </w:tcPr>
          <w:p w14:paraId="0EA486A9" w14:textId="5398189A" w:rsidR="00DB04FC" w:rsidRPr="007C5203" w:rsidRDefault="00DB04FC" w:rsidP="00DB04FC">
            <w:pPr>
              <w:ind w:left="-567" w:firstLine="567"/>
              <w:jc w:val="both"/>
              <w:rPr>
                <w:rFonts w:ascii="Times New Roman" w:hAnsi="Times New Roman"/>
                <w:sz w:val="20"/>
                <w:szCs w:val="20"/>
              </w:rPr>
            </w:pPr>
            <w:r w:rsidRPr="007C5203">
              <w:rPr>
                <w:rFonts w:ascii="Times New Roman" w:hAnsi="Times New Roman"/>
                <w:sz w:val="20"/>
                <w:szCs w:val="20"/>
              </w:rPr>
              <w:t>32.99.11.111</w:t>
            </w:r>
          </w:p>
        </w:tc>
        <w:tc>
          <w:tcPr>
            <w:tcW w:w="3402" w:type="dxa"/>
            <w:vAlign w:val="center"/>
          </w:tcPr>
          <w:p w14:paraId="58CEBA1D" w14:textId="7EA90BE4" w:rsidR="00DB04FC" w:rsidRPr="007C5203" w:rsidRDefault="00DB04FC" w:rsidP="00DB04FC">
            <w:pPr>
              <w:rPr>
                <w:rFonts w:ascii="Times New Roman" w:hAnsi="Times New Roman"/>
                <w:sz w:val="20"/>
                <w:szCs w:val="20"/>
              </w:rPr>
            </w:pPr>
            <w:proofErr w:type="spellStart"/>
            <w:r w:rsidRPr="007C5203">
              <w:rPr>
                <w:rFonts w:ascii="Times New Roman" w:hAnsi="Times New Roman"/>
                <w:sz w:val="20"/>
                <w:szCs w:val="20"/>
              </w:rPr>
              <w:t>Самоспасатель</w:t>
            </w:r>
            <w:proofErr w:type="spellEnd"/>
            <w:r w:rsidRPr="007C5203">
              <w:rPr>
                <w:rFonts w:ascii="Times New Roman" w:hAnsi="Times New Roman"/>
                <w:sz w:val="20"/>
                <w:szCs w:val="20"/>
              </w:rPr>
              <w:t xml:space="preserve"> фильтрующий</w:t>
            </w:r>
          </w:p>
        </w:tc>
        <w:tc>
          <w:tcPr>
            <w:tcW w:w="1418" w:type="dxa"/>
          </w:tcPr>
          <w:p w14:paraId="0DC6D7A2" w14:textId="77777777" w:rsidR="00DB04FC" w:rsidRPr="007C5203" w:rsidRDefault="00DB04FC" w:rsidP="00DB04FC">
            <w:pPr>
              <w:ind w:left="-567" w:firstLine="567"/>
              <w:jc w:val="both"/>
              <w:rPr>
                <w:rFonts w:ascii="Times New Roman" w:hAnsi="Times New Roman"/>
                <w:sz w:val="20"/>
                <w:szCs w:val="20"/>
              </w:rPr>
            </w:pPr>
          </w:p>
        </w:tc>
        <w:tc>
          <w:tcPr>
            <w:tcW w:w="1559" w:type="dxa"/>
          </w:tcPr>
          <w:p w14:paraId="204B2750" w14:textId="18626601" w:rsidR="00DB04FC" w:rsidRPr="007C5203" w:rsidRDefault="00DB04FC" w:rsidP="00DB04FC">
            <w:pPr>
              <w:ind w:left="-567" w:firstLine="567"/>
              <w:jc w:val="both"/>
              <w:rPr>
                <w:rFonts w:ascii="Times New Roman" w:hAnsi="Times New Roman"/>
                <w:sz w:val="20"/>
                <w:szCs w:val="20"/>
              </w:rPr>
            </w:pPr>
          </w:p>
        </w:tc>
        <w:tc>
          <w:tcPr>
            <w:tcW w:w="1735" w:type="dxa"/>
          </w:tcPr>
          <w:p w14:paraId="7E2FEA25" w14:textId="11F0030B" w:rsidR="00DB04FC" w:rsidRPr="00DB04FC" w:rsidRDefault="00DB04FC" w:rsidP="00DB04FC">
            <w:pPr>
              <w:ind w:left="-567" w:firstLine="567"/>
              <w:jc w:val="both"/>
              <w:rPr>
                <w:rFonts w:ascii="Times New Roman" w:hAnsi="Times New Roman"/>
                <w:sz w:val="20"/>
                <w:szCs w:val="20"/>
              </w:rPr>
            </w:pPr>
            <w:r w:rsidRPr="00DB04FC">
              <w:rPr>
                <w:rFonts w:ascii="Segoe UI Symbol" w:hAnsi="Segoe UI Symbol" w:cs="Segoe UI Symbol"/>
                <w:sz w:val="20"/>
                <w:szCs w:val="20"/>
              </w:rPr>
              <w:t>✓</w:t>
            </w:r>
          </w:p>
        </w:tc>
      </w:tr>
      <w:tr w:rsidR="00DB04FC" w:rsidRPr="00DB04FC" w14:paraId="3E3210F2" w14:textId="77777777" w:rsidTr="00DB04FC">
        <w:trPr>
          <w:trHeight w:val="167"/>
        </w:trPr>
        <w:tc>
          <w:tcPr>
            <w:tcW w:w="456" w:type="dxa"/>
          </w:tcPr>
          <w:p w14:paraId="3C1576FB" w14:textId="4A96BEA0" w:rsidR="00DB04FC" w:rsidRPr="00DB04FC" w:rsidRDefault="001D283D" w:rsidP="00DB04FC">
            <w:pPr>
              <w:ind w:left="-567" w:firstLine="567"/>
              <w:jc w:val="both"/>
              <w:rPr>
                <w:rFonts w:ascii="Times New Roman" w:hAnsi="Times New Roman"/>
                <w:sz w:val="20"/>
                <w:szCs w:val="20"/>
              </w:rPr>
            </w:pPr>
            <w:r>
              <w:rPr>
                <w:rFonts w:ascii="Times New Roman" w:hAnsi="Times New Roman"/>
                <w:sz w:val="20"/>
                <w:szCs w:val="20"/>
              </w:rPr>
              <w:t>4</w:t>
            </w:r>
          </w:p>
        </w:tc>
        <w:tc>
          <w:tcPr>
            <w:tcW w:w="1353" w:type="dxa"/>
            <w:shd w:val="clear" w:color="auto" w:fill="auto"/>
          </w:tcPr>
          <w:p w14:paraId="1E824CB5" w14:textId="0CF49E38" w:rsidR="00DB04FC" w:rsidRPr="007C5203" w:rsidRDefault="00DB04FC" w:rsidP="00DB04FC">
            <w:pPr>
              <w:ind w:left="-567" w:firstLine="567"/>
              <w:jc w:val="both"/>
              <w:rPr>
                <w:rFonts w:ascii="Times New Roman" w:hAnsi="Times New Roman"/>
                <w:sz w:val="20"/>
                <w:szCs w:val="20"/>
              </w:rPr>
            </w:pPr>
            <w:r w:rsidRPr="007C5203">
              <w:rPr>
                <w:rFonts w:ascii="Times New Roman" w:hAnsi="Times New Roman"/>
                <w:sz w:val="20"/>
                <w:szCs w:val="20"/>
              </w:rPr>
              <w:t>26.51.41.173</w:t>
            </w:r>
          </w:p>
        </w:tc>
        <w:tc>
          <w:tcPr>
            <w:tcW w:w="3402" w:type="dxa"/>
            <w:vAlign w:val="center"/>
          </w:tcPr>
          <w:p w14:paraId="07C58736" w14:textId="363A204A" w:rsidR="00DB04FC" w:rsidRPr="007C5203" w:rsidRDefault="00DB04FC" w:rsidP="00DB04FC">
            <w:pPr>
              <w:jc w:val="both"/>
              <w:rPr>
                <w:rFonts w:ascii="Times New Roman" w:hAnsi="Times New Roman"/>
                <w:sz w:val="20"/>
                <w:szCs w:val="20"/>
              </w:rPr>
            </w:pPr>
            <w:r w:rsidRPr="007C5203">
              <w:rPr>
                <w:rFonts w:ascii="Times New Roman" w:hAnsi="Times New Roman"/>
                <w:sz w:val="20"/>
                <w:szCs w:val="20"/>
              </w:rPr>
              <w:t>Дозиметр РАДЕКС РД 1212</w:t>
            </w:r>
          </w:p>
        </w:tc>
        <w:tc>
          <w:tcPr>
            <w:tcW w:w="1418" w:type="dxa"/>
          </w:tcPr>
          <w:p w14:paraId="3FE0D2B9" w14:textId="77777777" w:rsidR="00DB04FC" w:rsidRPr="007C5203" w:rsidRDefault="00DB04FC" w:rsidP="00DB04FC">
            <w:pPr>
              <w:ind w:left="-567" w:firstLine="567"/>
              <w:jc w:val="both"/>
              <w:rPr>
                <w:rFonts w:ascii="Times New Roman" w:hAnsi="Times New Roman"/>
                <w:sz w:val="20"/>
                <w:szCs w:val="20"/>
              </w:rPr>
            </w:pPr>
          </w:p>
        </w:tc>
        <w:tc>
          <w:tcPr>
            <w:tcW w:w="1559" w:type="dxa"/>
          </w:tcPr>
          <w:p w14:paraId="2F00CE36" w14:textId="54D76D97" w:rsidR="00DB04FC" w:rsidRPr="007C5203" w:rsidRDefault="00DB04FC" w:rsidP="00DB04FC">
            <w:pPr>
              <w:ind w:left="-567" w:firstLine="567"/>
              <w:jc w:val="both"/>
              <w:rPr>
                <w:rFonts w:ascii="Times New Roman" w:hAnsi="Times New Roman"/>
                <w:sz w:val="20"/>
                <w:szCs w:val="20"/>
              </w:rPr>
            </w:pPr>
          </w:p>
        </w:tc>
        <w:tc>
          <w:tcPr>
            <w:tcW w:w="1735" w:type="dxa"/>
          </w:tcPr>
          <w:p w14:paraId="4CF3C0A3" w14:textId="67940FDF" w:rsidR="00DB04FC" w:rsidRPr="00DB04FC" w:rsidRDefault="00DB04FC" w:rsidP="00DB04FC">
            <w:pPr>
              <w:ind w:left="-567" w:firstLine="567"/>
              <w:jc w:val="both"/>
              <w:rPr>
                <w:rFonts w:ascii="Times New Roman" w:hAnsi="Times New Roman"/>
                <w:sz w:val="20"/>
                <w:szCs w:val="20"/>
              </w:rPr>
            </w:pPr>
            <w:r w:rsidRPr="00DB04FC">
              <w:rPr>
                <w:rFonts w:ascii="Segoe UI Symbol" w:hAnsi="Segoe UI Symbol" w:cs="Segoe UI Symbol"/>
                <w:sz w:val="20"/>
                <w:szCs w:val="20"/>
              </w:rPr>
              <w:t>✓</w:t>
            </w:r>
          </w:p>
        </w:tc>
      </w:tr>
      <w:tr w:rsidR="00DB04FC" w:rsidRPr="00DB04FC" w14:paraId="435C8581" w14:textId="77777777" w:rsidTr="00DB04FC">
        <w:trPr>
          <w:trHeight w:val="70"/>
        </w:trPr>
        <w:tc>
          <w:tcPr>
            <w:tcW w:w="456" w:type="dxa"/>
          </w:tcPr>
          <w:p w14:paraId="21C0E4B0" w14:textId="141BDB17" w:rsidR="00DB04FC" w:rsidRPr="00DB04FC" w:rsidRDefault="001D283D" w:rsidP="00DB04FC">
            <w:pPr>
              <w:ind w:left="-567" w:firstLine="567"/>
              <w:jc w:val="both"/>
              <w:rPr>
                <w:rFonts w:ascii="Times New Roman" w:hAnsi="Times New Roman"/>
                <w:sz w:val="20"/>
                <w:szCs w:val="20"/>
              </w:rPr>
            </w:pPr>
            <w:r>
              <w:rPr>
                <w:rFonts w:ascii="Times New Roman" w:hAnsi="Times New Roman"/>
                <w:sz w:val="20"/>
                <w:szCs w:val="20"/>
              </w:rPr>
              <w:t>5</w:t>
            </w:r>
          </w:p>
        </w:tc>
        <w:tc>
          <w:tcPr>
            <w:tcW w:w="1353" w:type="dxa"/>
            <w:tcBorders>
              <w:bottom w:val="single" w:sz="4" w:space="0" w:color="auto"/>
            </w:tcBorders>
            <w:shd w:val="clear" w:color="auto" w:fill="auto"/>
          </w:tcPr>
          <w:p w14:paraId="00120670" w14:textId="1F668EC1" w:rsidR="00DB04FC" w:rsidRPr="007C5203" w:rsidRDefault="00DB04FC" w:rsidP="00DB04FC">
            <w:pPr>
              <w:ind w:left="-567" w:firstLine="567"/>
              <w:jc w:val="both"/>
              <w:rPr>
                <w:rFonts w:ascii="Times New Roman" w:hAnsi="Times New Roman"/>
                <w:sz w:val="20"/>
                <w:szCs w:val="20"/>
              </w:rPr>
            </w:pPr>
            <w:r w:rsidRPr="007C5203">
              <w:rPr>
                <w:rFonts w:ascii="Times New Roman" w:hAnsi="Times New Roman"/>
                <w:sz w:val="20"/>
                <w:szCs w:val="20"/>
              </w:rPr>
              <w:t>26.51.41.110</w:t>
            </w:r>
          </w:p>
        </w:tc>
        <w:tc>
          <w:tcPr>
            <w:tcW w:w="3402" w:type="dxa"/>
            <w:tcBorders>
              <w:bottom w:val="single" w:sz="4" w:space="0" w:color="auto"/>
            </w:tcBorders>
            <w:vAlign w:val="center"/>
          </w:tcPr>
          <w:p w14:paraId="4E8DA9A3" w14:textId="6EF59776" w:rsidR="00DB04FC" w:rsidRPr="007C5203" w:rsidRDefault="00DB04FC" w:rsidP="00DB04FC">
            <w:pPr>
              <w:rPr>
                <w:rFonts w:ascii="Times New Roman" w:hAnsi="Times New Roman"/>
                <w:sz w:val="20"/>
                <w:szCs w:val="20"/>
              </w:rPr>
            </w:pPr>
            <w:r w:rsidRPr="007C5203">
              <w:rPr>
                <w:rFonts w:ascii="Times New Roman" w:hAnsi="Times New Roman"/>
                <w:sz w:val="20"/>
                <w:szCs w:val="20"/>
              </w:rPr>
              <w:t>Дозиметрический прибор типа «</w:t>
            </w:r>
            <w:proofErr w:type="spellStart"/>
            <w:r w:rsidRPr="007C5203">
              <w:rPr>
                <w:rFonts w:ascii="Times New Roman" w:hAnsi="Times New Roman"/>
                <w:sz w:val="20"/>
                <w:szCs w:val="20"/>
              </w:rPr>
              <w:t>Квартекс</w:t>
            </w:r>
            <w:proofErr w:type="spellEnd"/>
            <w:r w:rsidRPr="007C5203">
              <w:rPr>
                <w:rFonts w:ascii="Times New Roman" w:hAnsi="Times New Roman"/>
                <w:sz w:val="20"/>
                <w:szCs w:val="20"/>
              </w:rPr>
              <w:t>»</w:t>
            </w:r>
          </w:p>
        </w:tc>
        <w:tc>
          <w:tcPr>
            <w:tcW w:w="1418" w:type="dxa"/>
          </w:tcPr>
          <w:p w14:paraId="2BB1BFD6" w14:textId="77777777" w:rsidR="00DB04FC" w:rsidRPr="007C5203" w:rsidRDefault="00DB04FC" w:rsidP="00DB04FC">
            <w:pPr>
              <w:ind w:left="-567" w:firstLine="567"/>
              <w:jc w:val="both"/>
              <w:rPr>
                <w:rFonts w:ascii="Times New Roman" w:hAnsi="Times New Roman"/>
                <w:sz w:val="20"/>
                <w:szCs w:val="20"/>
              </w:rPr>
            </w:pPr>
          </w:p>
        </w:tc>
        <w:tc>
          <w:tcPr>
            <w:tcW w:w="1559" w:type="dxa"/>
          </w:tcPr>
          <w:p w14:paraId="5D195240" w14:textId="7952F2CB" w:rsidR="00DB04FC" w:rsidRPr="007C5203" w:rsidRDefault="00DB04FC" w:rsidP="00DB04FC">
            <w:pPr>
              <w:ind w:left="-567" w:firstLine="567"/>
              <w:jc w:val="both"/>
              <w:rPr>
                <w:rFonts w:ascii="Times New Roman" w:hAnsi="Times New Roman"/>
                <w:sz w:val="20"/>
                <w:szCs w:val="20"/>
              </w:rPr>
            </w:pPr>
            <w:r w:rsidRPr="007C5203">
              <w:rPr>
                <w:rFonts w:ascii="Segoe UI Symbol" w:hAnsi="Segoe UI Symbol" w:cs="Segoe UI Symbol"/>
                <w:sz w:val="20"/>
                <w:szCs w:val="20"/>
              </w:rPr>
              <w:t>✓</w:t>
            </w:r>
          </w:p>
        </w:tc>
        <w:tc>
          <w:tcPr>
            <w:tcW w:w="1735" w:type="dxa"/>
          </w:tcPr>
          <w:p w14:paraId="2F755577" w14:textId="1E70B514" w:rsidR="00DB04FC" w:rsidRPr="00DB04FC" w:rsidRDefault="00DB04FC" w:rsidP="00DB04FC">
            <w:pPr>
              <w:ind w:left="-567" w:firstLine="567"/>
              <w:jc w:val="both"/>
              <w:rPr>
                <w:rFonts w:ascii="Times New Roman" w:hAnsi="Times New Roman"/>
                <w:sz w:val="20"/>
                <w:szCs w:val="20"/>
              </w:rPr>
            </w:pPr>
          </w:p>
        </w:tc>
      </w:tr>
      <w:tr w:rsidR="00DB04FC" w:rsidRPr="00DB04FC" w14:paraId="045E2E99" w14:textId="77777777" w:rsidTr="00DB04FC">
        <w:trPr>
          <w:trHeight w:val="140"/>
        </w:trPr>
        <w:tc>
          <w:tcPr>
            <w:tcW w:w="456" w:type="dxa"/>
          </w:tcPr>
          <w:p w14:paraId="4F7A8672" w14:textId="0BB0C877" w:rsidR="00DB04FC" w:rsidRPr="00DB04FC" w:rsidRDefault="001D283D" w:rsidP="00DB04FC">
            <w:pPr>
              <w:ind w:left="-567" w:firstLine="567"/>
              <w:jc w:val="both"/>
              <w:rPr>
                <w:rFonts w:ascii="Times New Roman" w:hAnsi="Times New Roman"/>
                <w:sz w:val="20"/>
                <w:szCs w:val="20"/>
              </w:rPr>
            </w:pPr>
            <w:r>
              <w:rPr>
                <w:rFonts w:ascii="Times New Roman" w:hAnsi="Times New Roman"/>
                <w:sz w:val="20"/>
                <w:szCs w:val="20"/>
              </w:rPr>
              <w:t>6</w:t>
            </w:r>
          </w:p>
        </w:tc>
        <w:tc>
          <w:tcPr>
            <w:tcW w:w="1353" w:type="dxa"/>
            <w:tcBorders>
              <w:top w:val="single" w:sz="4" w:space="0" w:color="auto"/>
              <w:left w:val="nil"/>
              <w:bottom w:val="single" w:sz="4" w:space="0" w:color="auto"/>
              <w:right w:val="single" w:sz="4" w:space="0" w:color="auto"/>
            </w:tcBorders>
            <w:shd w:val="clear" w:color="auto" w:fill="auto"/>
          </w:tcPr>
          <w:p w14:paraId="2A84A26D" w14:textId="1BB9EFA5" w:rsidR="00DB04FC" w:rsidRPr="007C5203" w:rsidRDefault="00DB04FC" w:rsidP="00DB04FC">
            <w:pPr>
              <w:ind w:left="-567" w:firstLine="567"/>
              <w:jc w:val="both"/>
              <w:rPr>
                <w:rFonts w:ascii="Times New Roman" w:hAnsi="Times New Roman"/>
                <w:sz w:val="20"/>
                <w:szCs w:val="20"/>
              </w:rPr>
            </w:pPr>
            <w:r w:rsidRPr="007C5203">
              <w:rPr>
                <w:rFonts w:ascii="Times New Roman" w:hAnsi="Times New Roman"/>
                <w:sz w:val="20"/>
                <w:szCs w:val="20"/>
              </w:rPr>
              <w:t>26.51.53.170</w:t>
            </w:r>
          </w:p>
        </w:tc>
        <w:tc>
          <w:tcPr>
            <w:tcW w:w="3402" w:type="dxa"/>
            <w:tcBorders>
              <w:top w:val="single" w:sz="4" w:space="0" w:color="auto"/>
              <w:left w:val="single" w:sz="4" w:space="0" w:color="auto"/>
              <w:bottom w:val="single" w:sz="4" w:space="0" w:color="auto"/>
              <w:right w:val="nil"/>
            </w:tcBorders>
            <w:shd w:val="clear" w:color="auto" w:fill="auto"/>
          </w:tcPr>
          <w:p w14:paraId="3D57EF5D" w14:textId="70A2AA39" w:rsidR="00DB04FC" w:rsidRPr="007C5203" w:rsidRDefault="00DB04FC" w:rsidP="00DB04FC">
            <w:pPr>
              <w:rPr>
                <w:rFonts w:ascii="Times New Roman" w:hAnsi="Times New Roman"/>
                <w:sz w:val="20"/>
                <w:szCs w:val="20"/>
              </w:rPr>
            </w:pPr>
            <w:r w:rsidRPr="007C5203">
              <w:rPr>
                <w:rFonts w:ascii="Times New Roman" w:hAnsi="Times New Roman"/>
                <w:sz w:val="20"/>
                <w:szCs w:val="20"/>
              </w:rPr>
              <w:t>Прибор химической разведки типа ВПХР «Пчелка»</w:t>
            </w:r>
          </w:p>
        </w:tc>
        <w:tc>
          <w:tcPr>
            <w:tcW w:w="1418" w:type="dxa"/>
          </w:tcPr>
          <w:p w14:paraId="71868C5D" w14:textId="2A8FD82C" w:rsidR="00DB04FC" w:rsidRPr="007C5203" w:rsidRDefault="00DB04FC" w:rsidP="00DB04FC">
            <w:pPr>
              <w:ind w:left="-567" w:firstLine="567"/>
              <w:jc w:val="both"/>
              <w:rPr>
                <w:rFonts w:ascii="Times New Roman" w:hAnsi="Times New Roman"/>
                <w:sz w:val="20"/>
                <w:szCs w:val="20"/>
              </w:rPr>
            </w:pPr>
          </w:p>
        </w:tc>
        <w:tc>
          <w:tcPr>
            <w:tcW w:w="1559" w:type="dxa"/>
          </w:tcPr>
          <w:p w14:paraId="51C3B3DC" w14:textId="086C5B91" w:rsidR="00DB04FC" w:rsidRPr="007C5203" w:rsidRDefault="00DB04FC" w:rsidP="00DB04FC">
            <w:pPr>
              <w:ind w:left="-567" w:firstLine="567"/>
              <w:jc w:val="both"/>
              <w:rPr>
                <w:rFonts w:ascii="Times New Roman" w:hAnsi="Times New Roman"/>
                <w:sz w:val="20"/>
                <w:szCs w:val="20"/>
              </w:rPr>
            </w:pPr>
          </w:p>
        </w:tc>
        <w:tc>
          <w:tcPr>
            <w:tcW w:w="1735" w:type="dxa"/>
          </w:tcPr>
          <w:p w14:paraId="5BD7E44C" w14:textId="6B632705" w:rsidR="00DB04FC" w:rsidRPr="00DB04FC" w:rsidRDefault="00DB04FC" w:rsidP="00DB04FC">
            <w:pPr>
              <w:ind w:left="-567" w:firstLine="567"/>
              <w:jc w:val="both"/>
              <w:rPr>
                <w:rFonts w:ascii="Times New Roman" w:hAnsi="Times New Roman"/>
                <w:sz w:val="20"/>
                <w:szCs w:val="20"/>
              </w:rPr>
            </w:pPr>
            <w:r w:rsidRPr="00DB04FC">
              <w:rPr>
                <w:rFonts w:ascii="Segoe UI Symbol" w:hAnsi="Segoe UI Symbol" w:cs="Segoe UI Symbol"/>
                <w:sz w:val="20"/>
                <w:szCs w:val="20"/>
              </w:rPr>
              <w:t>✓</w:t>
            </w:r>
          </w:p>
        </w:tc>
      </w:tr>
      <w:tr w:rsidR="00DB04FC" w:rsidRPr="00DB04FC" w14:paraId="705BDBED" w14:textId="77777777" w:rsidTr="00DB04FC">
        <w:trPr>
          <w:trHeight w:val="245"/>
        </w:trPr>
        <w:tc>
          <w:tcPr>
            <w:tcW w:w="456" w:type="dxa"/>
          </w:tcPr>
          <w:p w14:paraId="2C2E6825" w14:textId="18073F2C" w:rsidR="00DB04FC" w:rsidRPr="00DB04FC" w:rsidRDefault="001D283D" w:rsidP="00DB04FC">
            <w:pPr>
              <w:ind w:left="-567" w:firstLine="567"/>
              <w:jc w:val="both"/>
              <w:rPr>
                <w:rFonts w:ascii="Times New Roman" w:hAnsi="Times New Roman"/>
                <w:sz w:val="20"/>
                <w:szCs w:val="20"/>
              </w:rPr>
            </w:pPr>
            <w:r>
              <w:rPr>
                <w:rFonts w:ascii="Times New Roman" w:hAnsi="Times New Roman"/>
                <w:sz w:val="20"/>
                <w:szCs w:val="20"/>
              </w:rPr>
              <w:t>7</w:t>
            </w:r>
          </w:p>
        </w:tc>
        <w:tc>
          <w:tcPr>
            <w:tcW w:w="1353" w:type="dxa"/>
            <w:tcBorders>
              <w:top w:val="single" w:sz="4" w:space="0" w:color="auto"/>
              <w:left w:val="nil"/>
              <w:bottom w:val="single" w:sz="4" w:space="0" w:color="auto"/>
              <w:right w:val="single" w:sz="4" w:space="0" w:color="auto"/>
            </w:tcBorders>
            <w:shd w:val="clear" w:color="auto" w:fill="auto"/>
          </w:tcPr>
          <w:p w14:paraId="0B5E0EA3" w14:textId="472B3BD9" w:rsidR="00DB04FC" w:rsidRPr="007C5203" w:rsidRDefault="00DB04FC" w:rsidP="00DB04FC">
            <w:pPr>
              <w:ind w:left="-567" w:firstLine="567"/>
              <w:jc w:val="both"/>
              <w:rPr>
                <w:rFonts w:ascii="Times New Roman" w:hAnsi="Times New Roman"/>
                <w:sz w:val="20"/>
                <w:szCs w:val="20"/>
              </w:rPr>
            </w:pPr>
            <w:r w:rsidRPr="007C5203">
              <w:rPr>
                <w:rFonts w:ascii="Times New Roman" w:hAnsi="Times New Roman"/>
                <w:sz w:val="20"/>
                <w:szCs w:val="20"/>
              </w:rPr>
              <w:t>26.51.12.160</w:t>
            </w:r>
          </w:p>
        </w:tc>
        <w:tc>
          <w:tcPr>
            <w:tcW w:w="3402" w:type="dxa"/>
            <w:tcBorders>
              <w:top w:val="single" w:sz="4" w:space="0" w:color="auto"/>
              <w:left w:val="single" w:sz="4" w:space="0" w:color="auto"/>
              <w:bottom w:val="single" w:sz="4" w:space="0" w:color="auto"/>
              <w:right w:val="nil"/>
            </w:tcBorders>
            <w:shd w:val="clear" w:color="auto" w:fill="auto"/>
          </w:tcPr>
          <w:p w14:paraId="326449B9" w14:textId="2B693B9A" w:rsidR="00DB04FC" w:rsidRPr="007C5203" w:rsidRDefault="00DB04FC" w:rsidP="00DB04FC">
            <w:pPr>
              <w:jc w:val="both"/>
              <w:rPr>
                <w:rFonts w:ascii="Times New Roman" w:hAnsi="Times New Roman"/>
                <w:sz w:val="20"/>
                <w:szCs w:val="20"/>
              </w:rPr>
            </w:pPr>
            <w:proofErr w:type="spellStart"/>
            <w:r w:rsidRPr="007C5203">
              <w:rPr>
                <w:rFonts w:ascii="Times New Roman" w:hAnsi="Times New Roman"/>
                <w:sz w:val="20"/>
                <w:szCs w:val="20"/>
              </w:rPr>
              <w:t>Метеокомплект</w:t>
            </w:r>
            <w:proofErr w:type="spellEnd"/>
            <w:r w:rsidRPr="007C5203">
              <w:rPr>
                <w:rFonts w:ascii="Times New Roman" w:hAnsi="Times New Roman"/>
                <w:sz w:val="20"/>
                <w:szCs w:val="20"/>
              </w:rPr>
              <w:t xml:space="preserve"> типа МК-3</w:t>
            </w:r>
          </w:p>
        </w:tc>
        <w:tc>
          <w:tcPr>
            <w:tcW w:w="1418" w:type="dxa"/>
          </w:tcPr>
          <w:p w14:paraId="4C6D1520" w14:textId="4E3CE89F" w:rsidR="00DB04FC" w:rsidRPr="007C5203" w:rsidRDefault="00DB04FC" w:rsidP="00DB04FC">
            <w:pPr>
              <w:ind w:left="-567" w:firstLine="567"/>
              <w:jc w:val="both"/>
              <w:rPr>
                <w:rFonts w:ascii="Times New Roman" w:hAnsi="Times New Roman"/>
                <w:sz w:val="20"/>
                <w:szCs w:val="20"/>
              </w:rPr>
            </w:pPr>
          </w:p>
        </w:tc>
        <w:tc>
          <w:tcPr>
            <w:tcW w:w="1559" w:type="dxa"/>
          </w:tcPr>
          <w:p w14:paraId="0FD03B14" w14:textId="0F82A2D3" w:rsidR="00DB04FC" w:rsidRPr="007C5203" w:rsidRDefault="00DB04FC" w:rsidP="00DB04FC">
            <w:pPr>
              <w:ind w:left="-567" w:firstLine="567"/>
              <w:jc w:val="both"/>
              <w:rPr>
                <w:rFonts w:ascii="Times New Roman" w:hAnsi="Times New Roman"/>
                <w:sz w:val="20"/>
                <w:szCs w:val="20"/>
              </w:rPr>
            </w:pPr>
          </w:p>
        </w:tc>
        <w:tc>
          <w:tcPr>
            <w:tcW w:w="1735" w:type="dxa"/>
          </w:tcPr>
          <w:p w14:paraId="4277288F" w14:textId="21AD3F29" w:rsidR="00DB04FC" w:rsidRPr="00DB04FC" w:rsidRDefault="00DB04FC" w:rsidP="00DB04FC">
            <w:pPr>
              <w:ind w:left="-567" w:firstLine="567"/>
              <w:jc w:val="both"/>
              <w:rPr>
                <w:rFonts w:ascii="Times New Roman" w:hAnsi="Times New Roman"/>
                <w:sz w:val="20"/>
                <w:szCs w:val="20"/>
              </w:rPr>
            </w:pPr>
            <w:r w:rsidRPr="00DB04FC">
              <w:rPr>
                <w:rFonts w:ascii="Segoe UI Symbol" w:hAnsi="Segoe UI Symbol" w:cs="Segoe UI Symbol"/>
                <w:sz w:val="20"/>
                <w:szCs w:val="20"/>
              </w:rPr>
              <w:t>✓</w:t>
            </w:r>
          </w:p>
        </w:tc>
      </w:tr>
      <w:tr w:rsidR="007C5203" w:rsidRPr="00DB04FC" w14:paraId="71CB8C47" w14:textId="77777777" w:rsidTr="007C5203">
        <w:trPr>
          <w:trHeight w:val="111"/>
        </w:trPr>
        <w:tc>
          <w:tcPr>
            <w:tcW w:w="456" w:type="dxa"/>
          </w:tcPr>
          <w:p w14:paraId="035DB94D" w14:textId="690F2877" w:rsidR="007C5203" w:rsidRPr="00DB04FC" w:rsidRDefault="001D283D" w:rsidP="007C5203">
            <w:pPr>
              <w:ind w:left="-567" w:firstLine="567"/>
              <w:jc w:val="both"/>
              <w:rPr>
                <w:rFonts w:ascii="Times New Roman" w:hAnsi="Times New Roman"/>
                <w:sz w:val="20"/>
                <w:szCs w:val="20"/>
              </w:rPr>
            </w:pPr>
            <w:r>
              <w:rPr>
                <w:rFonts w:ascii="Times New Roman" w:hAnsi="Times New Roman"/>
                <w:sz w:val="20"/>
                <w:szCs w:val="20"/>
              </w:rPr>
              <w:t>8</w:t>
            </w:r>
          </w:p>
        </w:tc>
        <w:tc>
          <w:tcPr>
            <w:tcW w:w="1353" w:type="dxa"/>
            <w:tcBorders>
              <w:top w:val="single" w:sz="4" w:space="0" w:color="auto"/>
              <w:left w:val="nil"/>
              <w:bottom w:val="single" w:sz="4" w:space="0" w:color="auto"/>
              <w:right w:val="single" w:sz="4" w:space="0" w:color="auto"/>
            </w:tcBorders>
            <w:shd w:val="clear" w:color="auto" w:fill="auto"/>
          </w:tcPr>
          <w:p w14:paraId="3D9A6D0E" w14:textId="0B79CD10" w:rsidR="007C5203" w:rsidRPr="007C5203" w:rsidRDefault="007C5203" w:rsidP="007C5203">
            <w:pPr>
              <w:ind w:left="-567" w:firstLine="567"/>
              <w:jc w:val="both"/>
              <w:rPr>
                <w:rFonts w:ascii="Times New Roman" w:eastAsia="Times New Roman" w:hAnsi="Times New Roman"/>
                <w:sz w:val="20"/>
                <w:szCs w:val="20"/>
                <w:lang w:eastAsia="ru-RU"/>
              </w:rPr>
            </w:pPr>
            <w:r w:rsidRPr="007C5203">
              <w:rPr>
                <w:rFonts w:ascii="Times New Roman" w:hAnsi="Times New Roman"/>
                <w:sz w:val="20"/>
                <w:szCs w:val="20"/>
              </w:rPr>
              <w:t>32.50.42.120</w:t>
            </w:r>
          </w:p>
        </w:tc>
        <w:tc>
          <w:tcPr>
            <w:tcW w:w="3402" w:type="dxa"/>
            <w:tcBorders>
              <w:top w:val="single" w:sz="4" w:space="0" w:color="auto"/>
              <w:left w:val="single" w:sz="4" w:space="0" w:color="auto"/>
              <w:bottom w:val="single" w:sz="4" w:space="0" w:color="auto"/>
              <w:right w:val="nil"/>
            </w:tcBorders>
            <w:shd w:val="clear" w:color="auto" w:fill="auto"/>
          </w:tcPr>
          <w:p w14:paraId="685680C2" w14:textId="2A6B4C73" w:rsidR="007C5203" w:rsidRPr="007C5203" w:rsidRDefault="007C5203" w:rsidP="007C5203">
            <w:pPr>
              <w:rPr>
                <w:rFonts w:ascii="Times New Roman" w:eastAsia="Times New Roman" w:hAnsi="Times New Roman"/>
                <w:sz w:val="20"/>
                <w:szCs w:val="20"/>
                <w:lang w:eastAsia="ru-RU"/>
              </w:rPr>
            </w:pPr>
            <w:r w:rsidRPr="007C5203">
              <w:rPr>
                <w:rFonts w:ascii="Times New Roman" w:hAnsi="Times New Roman"/>
                <w:sz w:val="20"/>
                <w:szCs w:val="20"/>
              </w:rPr>
              <w:t>Очки защитные</w:t>
            </w:r>
          </w:p>
        </w:tc>
        <w:tc>
          <w:tcPr>
            <w:tcW w:w="1418" w:type="dxa"/>
          </w:tcPr>
          <w:p w14:paraId="5996880A" w14:textId="77777777" w:rsidR="007C5203" w:rsidRPr="007C5203" w:rsidRDefault="007C5203" w:rsidP="007C5203">
            <w:pPr>
              <w:ind w:left="-567" w:firstLine="567"/>
              <w:jc w:val="both"/>
              <w:rPr>
                <w:rFonts w:ascii="Times New Roman" w:hAnsi="Times New Roman"/>
                <w:sz w:val="20"/>
                <w:szCs w:val="20"/>
              </w:rPr>
            </w:pPr>
          </w:p>
        </w:tc>
        <w:tc>
          <w:tcPr>
            <w:tcW w:w="1559" w:type="dxa"/>
          </w:tcPr>
          <w:p w14:paraId="7EEDC13E" w14:textId="77777777" w:rsidR="007C5203" w:rsidRPr="007C5203" w:rsidRDefault="007C5203" w:rsidP="007C5203">
            <w:pPr>
              <w:ind w:left="-567" w:firstLine="567"/>
              <w:jc w:val="both"/>
              <w:rPr>
                <w:rFonts w:ascii="Times New Roman" w:hAnsi="Times New Roman"/>
                <w:sz w:val="20"/>
                <w:szCs w:val="20"/>
              </w:rPr>
            </w:pPr>
          </w:p>
        </w:tc>
        <w:tc>
          <w:tcPr>
            <w:tcW w:w="1735" w:type="dxa"/>
            <w:tcBorders>
              <w:top w:val="single" w:sz="4" w:space="0" w:color="auto"/>
              <w:left w:val="nil"/>
              <w:bottom w:val="single" w:sz="4" w:space="0" w:color="auto"/>
              <w:right w:val="single" w:sz="4" w:space="0" w:color="auto"/>
            </w:tcBorders>
            <w:shd w:val="clear" w:color="auto" w:fill="auto"/>
          </w:tcPr>
          <w:p w14:paraId="021B7105" w14:textId="38D830DE" w:rsidR="007C5203" w:rsidRPr="007C5203" w:rsidRDefault="007C5203" w:rsidP="007C5203">
            <w:pPr>
              <w:ind w:left="-567" w:firstLine="567"/>
              <w:jc w:val="both"/>
              <w:rPr>
                <w:rFonts w:ascii="Times New Roman" w:hAnsi="Times New Roman"/>
                <w:sz w:val="20"/>
                <w:szCs w:val="20"/>
              </w:rPr>
            </w:pPr>
            <w:r w:rsidRPr="007C5203">
              <w:rPr>
                <w:rFonts w:ascii="Segoe UI Symbol" w:hAnsi="Segoe UI Symbol" w:cs="Segoe UI Symbol"/>
                <w:sz w:val="20"/>
                <w:szCs w:val="20"/>
              </w:rPr>
              <w:t>✓</w:t>
            </w:r>
          </w:p>
        </w:tc>
      </w:tr>
      <w:tr w:rsidR="007C5203" w:rsidRPr="00DB04FC" w14:paraId="65996111" w14:textId="77777777" w:rsidTr="007C5203">
        <w:trPr>
          <w:trHeight w:val="111"/>
        </w:trPr>
        <w:tc>
          <w:tcPr>
            <w:tcW w:w="456" w:type="dxa"/>
          </w:tcPr>
          <w:p w14:paraId="4E051759" w14:textId="059040E4" w:rsidR="007C5203" w:rsidRPr="00DB04FC" w:rsidRDefault="001D283D" w:rsidP="007C5203">
            <w:pPr>
              <w:ind w:left="-567" w:firstLine="567"/>
              <w:jc w:val="both"/>
              <w:rPr>
                <w:rFonts w:ascii="Times New Roman" w:hAnsi="Times New Roman"/>
                <w:sz w:val="20"/>
                <w:szCs w:val="20"/>
              </w:rPr>
            </w:pPr>
            <w:r>
              <w:rPr>
                <w:rFonts w:ascii="Times New Roman" w:hAnsi="Times New Roman"/>
                <w:sz w:val="20"/>
                <w:szCs w:val="20"/>
              </w:rPr>
              <w:t>9</w:t>
            </w:r>
          </w:p>
        </w:tc>
        <w:tc>
          <w:tcPr>
            <w:tcW w:w="1353" w:type="dxa"/>
            <w:tcBorders>
              <w:top w:val="single" w:sz="4" w:space="0" w:color="auto"/>
              <w:left w:val="nil"/>
              <w:bottom w:val="single" w:sz="4" w:space="0" w:color="auto"/>
              <w:right w:val="single" w:sz="4" w:space="0" w:color="auto"/>
            </w:tcBorders>
            <w:shd w:val="clear" w:color="auto" w:fill="auto"/>
          </w:tcPr>
          <w:p w14:paraId="345D7FEF" w14:textId="5ABC8B52" w:rsidR="007C5203" w:rsidRPr="007C5203" w:rsidRDefault="007C5203" w:rsidP="007C5203">
            <w:pPr>
              <w:ind w:left="-567" w:firstLine="567"/>
              <w:jc w:val="both"/>
              <w:rPr>
                <w:rFonts w:ascii="Times New Roman" w:eastAsia="Times New Roman" w:hAnsi="Times New Roman"/>
                <w:sz w:val="20"/>
                <w:szCs w:val="20"/>
                <w:lang w:eastAsia="ru-RU"/>
              </w:rPr>
            </w:pPr>
            <w:r w:rsidRPr="007C5203">
              <w:rPr>
                <w:rFonts w:ascii="Times New Roman" w:hAnsi="Times New Roman"/>
                <w:sz w:val="20"/>
                <w:szCs w:val="20"/>
              </w:rPr>
              <w:t>10.89.19.160</w:t>
            </w:r>
          </w:p>
        </w:tc>
        <w:tc>
          <w:tcPr>
            <w:tcW w:w="3402" w:type="dxa"/>
            <w:tcBorders>
              <w:top w:val="single" w:sz="4" w:space="0" w:color="auto"/>
              <w:left w:val="single" w:sz="4" w:space="0" w:color="auto"/>
              <w:bottom w:val="single" w:sz="4" w:space="0" w:color="auto"/>
              <w:right w:val="nil"/>
            </w:tcBorders>
            <w:shd w:val="clear" w:color="auto" w:fill="auto"/>
          </w:tcPr>
          <w:p w14:paraId="0201BC0F" w14:textId="7160A267" w:rsidR="007C5203" w:rsidRPr="007C5203" w:rsidRDefault="007C5203" w:rsidP="007C5203">
            <w:pPr>
              <w:rPr>
                <w:rFonts w:ascii="Times New Roman" w:eastAsia="Times New Roman" w:hAnsi="Times New Roman"/>
                <w:sz w:val="20"/>
                <w:szCs w:val="20"/>
                <w:lang w:eastAsia="ru-RU"/>
              </w:rPr>
            </w:pPr>
            <w:r w:rsidRPr="007C5203">
              <w:rPr>
                <w:rFonts w:ascii="Times New Roman" w:hAnsi="Times New Roman"/>
                <w:sz w:val="20"/>
                <w:szCs w:val="20"/>
              </w:rPr>
              <w:t>Сухой паек на 3 дня</w:t>
            </w:r>
          </w:p>
        </w:tc>
        <w:tc>
          <w:tcPr>
            <w:tcW w:w="1418" w:type="dxa"/>
          </w:tcPr>
          <w:p w14:paraId="179842D3" w14:textId="77777777" w:rsidR="007C5203" w:rsidRPr="007C5203" w:rsidRDefault="007C5203" w:rsidP="007C5203">
            <w:pPr>
              <w:ind w:left="-567" w:firstLine="567"/>
              <w:jc w:val="both"/>
              <w:rPr>
                <w:rFonts w:ascii="Times New Roman" w:hAnsi="Times New Roman"/>
                <w:sz w:val="20"/>
                <w:szCs w:val="20"/>
              </w:rPr>
            </w:pPr>
          </w:p>
        </w:tc>
        <w:tc>
          <w:tcPr>
            <w:tcW w:w="1559" w:type="dxa"/>
          </w:tcPr>
          <w:p w14:paraId="4748550C" w14:textId="77777777" w:rsidR="007C5203" w:rsidRPr="007C5203" w:rsidRDefault="007C5203" w:rsidP="007C5203">
            <w:pPr>
              <w:ind w:left="-567" w:firstLine="567"/>
              <w:jc w:val="both"/>
              <w:rPr>
                <w:rFonts w:ascii="Times New Roman" w:hAnsi="Times New Roman"/>
                <w:sz w:val="20"/>
                <w:szCs w:val="20"/>
              </w:rPr>
            </w:pPr>
          </w:p>
        </w:tc>
        <w:tc>
          <w:tcPr>
            <w:tcW w:w="1735" w:type="dxa"/>
            <w:tcBorders>
              <w:top w:val="single" w:sz="4" w:space="0" w:color="auto"/>
              <w:left w:val="nil"/>
              <w:bottom w:val="single" w:sz="4" w:space="0" w:color="auto"/>
              <w:right w:val="single" w:sz="4" w:space="0" w:color="auto"/>
            </w:tcBorders>
            <w:shd w:val="clear" w:color="auto" w:fill="auto"/>
          </w:tcPr>
          <w:p w14:paraId="3CF38746" w14:textId="58D7898A" w:rsidR="007C5203" w:rsidRPr="007C5203" w:rsidRDefault="007C5203" w:rsidP="007C5203">
            <w:pPr>
              <w:ind w:left="-567" w:firstLine="567"/>
              <w:jc w:val="both"/>
              <w:rPr>
                <w:rFonts w:ascii="Times New Roman" w:hAnsi="Times New Roman"/>
                <w:sz w:val="20"/>
                <w:szCs w:val="20"/>
              </w:rPr>
            </w:pPr>
            <w:r w:rsidRPr="007C5203">
              <w:rPr>
                <w:rFonts w:ascii="Segoe UI Symbol" w:hAnsi="Segoe UI Symbol" w:cs="Segoe UI Symbol"/>
                <w:sz w:val="20"/>
                <w:szCs w:val="20"/>
              </w:rPr>
              <w:t>✓</w:t>
            </w:r>
          </w:p>
        </w:tc>
      </w:tr>
      <w:tr w:rsidR="001D283D" w:rsidRPr="00DB04FC" w14:paraId="16B14D2A" w14:textId="77777777" w:rsidTr="007C5203">
        <w:trPr>
          <w:trHeight w:val="111"/>
        </w:trPr>
        <w:tc>
          <w:tcPr>
            <w:tcW w:w="456" w:type="dxa"/>
          </w:tcPr>
          <w:p w14:paraId="6218AE63" w14:textId="0B2E43B0" w:rsidR="001D283D" w:rsidRPr="00DB04FC" w:rsidRDefault="001D283D" w:rsidP="007C5203">
            <w:pPr>
              <w:ind w:left="-567" w:firstLine="567"/>
              <w:jc w:val="both"/>
              <w:rPr>
                <w:rFonts w:ascii="Times New Roman" w:hAnsi="Times New Roman"/>
                <w:sz w:val="20"/>
                <w:szCs w:val="20"/>
              </w:rPr>
            </w:pPr>
            <w:r>
              <w:rPr>
                <w:rFonts w:ascii="Times New Roman" w:hAnsi="Times New Roman"/>
                <w:sz w:val="20"/>
                <w:szCs w:val="20"/>
              </w:rPr>
              <w:t>10</w:t>
            </w:r>
          </w:p>
        </w:tc>
        <w:tc>
          <w:tcPr>
            <w:tcW w:w="1353" w:type="dxa"/>
            <w:tcBorders>
              <w:top w:val="single" w:sz="4" w:space="0" w:color="auto"/>
              <w:left w:val="nil"/>
              <w:bottom w:val="single" w:sz="4" w:space="0" w:color="auto"/>
              <w:right w:val="single" w:sz="4" w:space="0" w:color="auto"/>
            </w:tcBorders>
            <w:shd w:val="clear" w:color="auto" w:fill="auto"/>
          </w:tcPr>
          <w:p w14:paraId="67E70246" w14:textId="159B3644" w:rsidR="001D283D" w:rsidRPr="007C5203" w:rsidRDefault="002446DC" w:rsidP="007C5203">
            <w:pPr>
              <w:ind w:left="-567" w:firstLine="567"/>
              <w:jc w:val="both"/>
              <w:rPr>
                <w:rFonts w:ascii="Times New Roman" w:hAnsi="Times New Roman"/>
                <w:sz w:val="20"/>
                <w:szCs w:val="20"/>
              </w:rPr>
            </w:pPr>
            <w:r w:rsidRPr="002446DC">
              <w:rPr>
                <w:rFonts w:ascii="Times New Roman" w:hAnsi="Times New Roman"/>
                <w:sz w:val="20"/>
                <w:szCs w:val="20"/>
              </w:rPr>
              <w:t>25.91.11.000</w:t>
            </w:r>
          </w:p>
        </w:tc>
        <w:tc>
          <w:tcPr>
            <w:tcW w:w="3402" w:type="dxa"/>
            <w:tcBorders>
              <w:top w:val="single" w:sz="4" w:space="0" w:color="auto"/>
              <w:left w:val="single" w:sz="4" w:space="0" w:color="auto"/>
              <w:bottom w:val="single" w:sz="4" w:space="0" w:color="auto"/>
              <w:right w:val="nil"/>
            </w:tcBorders>
            <w:shd w:val="clear" w:color="auto" w:fill="auto"/>
          </w:tcPr>
          <w:p w14:paraId="244F305E" w14:textId="35427444" w:rsidR="001D283D" w:rsidRPr="007C5203" w:rsidRDefault="001D283D" w:rsidP="007C5203">
            <w:pPr>
              <w:rPr>
                <w:rFonts w:ascii="Times New Roman" w:hAnsi="Times New Roman"/>
                <w:sz w:val="20"/>
                <w:szCs w:val="20"/>
              </w:rPr>
            </w:pPr>
            <w:r w:rsidRPr="001D283D">
              <w:rPr>
                <w:rFonts w:ascii="Times New Roman" w:hAnsi="Times New Roman"/>
                <w:sz w:val="20"/>
                <w:szCs w:val="20"/>
              </w:rPr>
              <w:t>Емкость</w:t>
            </w:r>
          </w:p>
        </w:tc>
        <w:tc>
          <w:tcPr>
            <w:tcW w:w="1418" w:type="dxa"/>
          </w:tcPr>
          <w:p w14:paraId="0CFF4012" w14:textId="77777777" w:rsidR="001D283D" w:rsidRPr="007C5203" w:rsidRDefault="001D283D" w:rsidP="007C5203">
            <w:pPr>
              <w:ind w:left="-567" w:firstLine="567"/>
              <w:jc w:val="both"/>
              <w:rPr>
                <w:rFonts w:ascii="Times New Roman" w:hAnsi="Times New Roman"/>
                <w:sz w:val="20"/>
                <w:szCs w:val="20"/>
              </w:rPr>
            </w:pPr>
          </w:p>
        </w:tc>
        <w:tc>
          <w:tcPr>
            <w:tcW w:w="1559" w:type="dxa"/>
          </w:tcPr>
          <w:p w14:paraId="3749B5AD" w14:textId="77777777" w:rsidR="001D283D" w:rsidRPr="007C5203" w:rsidRDefault="001D283D" w:rsidP="007C5203">
            <w:pPr>
              <w:ind w:left="-567" w:firstLine="567"/>
              <w:jc w:val="both"/>
              <w:rPr>
                <w:rFonts w:ascii="Times New Roman" w:hAnsi="Times New Roman"/>
                <w:sz w:val="20"/>
                <w:szCs w:val="20"/>
              </w:rPr>
            </w:pPr>
          </w:p>
        </w:tc>
        <w:tc>
          <w:tcPr>
            <w:tcW w:w="1735" w:type="dxa"/>
            <w:tcBorders>
              <w:top w:val="single" w:sz="4" w:space="0" w:color="auto"/>
              <w:left w:val="nil"/>
              <w:bottom w:val="single" w:sz="4" w:space="0" w:color="auto"/>
              <w:right w:val="single" w:sz="4" w:space="0" w:color="auto"/>
            </w:tcBorders>
            <w:shd w:val="clear" w:color="auto" w:fill="auto"/>
          </w:tcPr>
          <w:p w14:paraId="21CB7E19" w14:textId="2F9914A7" w:rsidR="001D283D" w:rsidRPr="007C5203" w:rsidRDefault="002446DC" w:rsidP="007C5203">
            <w:pPr>
              <w:ind w:left="-567" w:firstLine="567"/>
              <w:jc w:val="both"/>
              <w:rPr>
                <w:rFonts w:ascii="Segoe UI Symbol" w:hAnsi="Segoe UI Symbol" w:cs="Segoe UI Symbol"/>
                <w:sz w:val="20"/>
                <w:szCs w:val="20"/>
              </w:rPr>
            </w:pPr>
            <w:r w:rsidRPr="007C5203">
              <w:rPr>
                <w:rFonts w:ascii="Segoe UI Symbol" w:hAnsi="Segoe UI Symbol" w:cs="Segoe UI Symbol"/>
                <w:sz w:val="20"/>
                <w:szCs w:val="20"/>
              </w:rPr>
              <w:t>✓</w:t>
            </w:r>
          </w:p>
        </w:tc>
      </w:tr>
    </w:tbl>
    <w:tbl>
      <w:tblPr>
        <w:tblW w:w="2680" w:type="dxa"/>
        <w:tblCellMar>
          <w:left w:w="0" w:type="dxa"/>
          <w:right w:w="0" w:type="dxa"/>
        </w:tblCellMar>
        <w:tblLook w:val="04A0" w:firstRow="1" w:lastRow="0" w:firstColumn="1" w:lastColumn="0" w:noHBand="0" w:noVBand="1"/>
      </w:tblPr>
      <w:tblGrid>
        <w:gridCol w:w="1348"/>
        <w:gridCol w:w="1332"/>
      </w:tblGrid>
      <w:tr w:rsidR="00DB04FC" w14:paraId="3355B7E3" w14:textId="7A7C437F" w:rsidTr="001D283D">
        <w:trPr>
          <w:trHeight w:val="315"/>
        </w:trPr>
        <w:tc>
          <w:tcPr>
            <w:tcW w:w="1348" w:type="dxa"/>
            <w:tcBorders>
              <w:top w:val="nil"/>
              <w:left w:val="nil"/>
              <w:bottom w:val="nil"/>
              <w:right w:val="nil"/>
            </w:tcBorders>
            <w:shd w:val="clear" w:color="auto" w:fill="auto"/>
            <w:tcMar>
              <w:top w:w="15" w:type="dxa"/>
              <w:left w:w="15" w:type="dxa"/>
              <w:bottom w:w="0" w:type="dxa"/>
              <w:right w:w="15" w:type="dxa"/>
            </w:tcMar>
          </w:tcPr>
          <w:p w14:paraId="32279396" w14:textId="77777777" w:rsidR="00DB04FC" w:rsidRDefault="00DB04FC" w:rsidP="00DB04FC">
            <w:pPr>
              <w:rPr>
                <w:rFonts w:ascii="Calibri" w:eastAsia="Times New Roman" w:hAnsi="Calibri" w:cs="Calibri"/>
                <w:kern w:val="0"/>
                <w:sz w:val="24"/>
                <w:szCs w:val="24"/>
                <w:lang w:eastAsia="ru-RU"/>
                <w14:ligatures w14:val="none"/>
              </w:rPr>
            </w:pPr>
          </w:p>
        </w:tc>
        <w:tc>
          <w:tcPr>
            <w:tcW w:w="1332" w:type="dxa"/>
            <w:tcBorders>
              <w:top w:val="nil"/>
              <w:left w:val="nil"/>
              <w:bottom w:val="nil"/>
              <w:right w:val="nil"/>
            </w:tcBorders>
            <w:shd w:val="clear" w:color="auto" w:fill="auto"/>
          </w:tcPr>
          <w:p w14:paraId="0C365CA5" w14:textId="1B7C52C7" w:rsidR="00DB04FC" w:rsidRDefault="00DB04FC" w:rsidP="00DB04FC">
            <w:pPr>
              <w:rPr>
                <w:rFonts w:ascii="Times New Roman" w:eastAsia="Times New Roman" w:hAnsi="Times New Roman" w:cs="Times New Roman"/>
                <w:kern w:val="0"/>
                <w:sz w:val="20"/>
                <w:szCs w:val="20"/>
                <w:lang w:eastAsia="ru-RU"/>
                <w14:ligatures w14:val="none"/>
              </w:rPr>
            </w:pPr>
          </w:p>
        </w:tc>
      </w:tr>
    </w:tbl>
    <w:p w14:paraId="59B30536" w14:textId="77777777" w:rsidR="00DB04FC" w:rsidRDefault="00DB04FC" w:rsidP="00307D8A">
      <w:pPr>
        <w:spacing w:after="0"/>
        <w:jc w:val="both"/>
        <w:rPr>
          <w:rFonts w:ascii="Times New Roman" w:hAnsi="Times New Roman" w:cs="Times New Roman"/>
          <w:b/>
          <w:bCs/>
        </w:rPr>
      </w:pPr>
    </w:p>
    <w:p w14:paraId="4F9F6A0B" w14:textId="5C30DD9F" w:rsidR="00307D8A" w:rsidRDefault="00307D8A" w:rsidP="00307D8A">
      <w:pPr>
        <w:spacing w:after="0"/>
        <w:jc w:val="both"/>
        <w:rPr>
          <w:rFonts w:ascii="Times New Roman" w:hAnsi="Times New Roman" w:cs="Times New Roman"/>
          <w:b/>
          <w:bCs/>
        </w:rPr>
      </w:pPr>
      <w:r w:rsidRPr="004978DF">
        <w:rPr>
          <w:rFonts w:ascii="Times New Roman" w:hAnsi="Times New Roman" w:cs="Times New Roman"/>
          <w:b/>
          <w:bCs/>
        </w:rPr>
        <w:t>1.</w:t>
      </w:r>
      <w:r w:rsidRPr="004978DF">
        <w:rPr>
          <w:rFonts w:ascii="Times New Roman" w:hAnsi="Times New Roman" w:cs="Times New Roman"/>
          <w:b/>
          <w:bCs/>
        </w:rPr>
        <w:tab/>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tbl>
      <w:tblPr>
        <w:tblStyle w:val="a3"/>
        <w:tblW w:w="10775" w:type="dxa"/>
        <w:jc w:val="center"/>
        <w:tblLayout w:type="fixed"/>
        <w:tblLook w:val="04A0" w:firstRow="1" w:lastRow="0" w:firstColumn="1" w:lastColumn="0" w:noHBand="0" w:noVBand="1"/>
      </w:tblPr>
      <w:tblGrid>
        <w:gridCol w:w="562"/>
        <w:gridCol w:w="3544"/>
        <w:gridCol w:w="4825"/>
        <w:gridCol w:w="1134"/>
        <w:gridCol w:w="710"/>
      </w:tblGrid>
      <w:tr w:rsidR="00E5239C" w:rsidRPr="004D4C99" w14:paraId="570F5D03" w14:textId="77777777" w:rsidTr="001D283D">
        <w:trPr>
          <w:jc w:val="center"/>
        </w:trPr>
        <w:tc>
          <w:tcPr>
            <w:tcW w:w="562" w:type="dxa"/>
            <w:hideMark/>
          </w:tcPr>
          <w:p w14:paraId="26DA3F21" w14:textId="77777777" w:rsidR="00E5239C" w:rsidRPr="004D4C99" w:rsidRDefault="00E5239C" w:rsidP="0037202A">
            <w:pPr>
              <w:ind w:hanging="17"/>
              <w:jc w:val="center"/>
              <w:rPr>
                <w:rFonts w:ascii="Times New Roman" w:eastAsia="Times New Roman" w:hAnsi="Times New Roman" w:cs="Times New Roman"/>
                <w:b/>
                <w:bCs/>
                <w:lang w:eastAsia="ru-RU"/>
              </w:rPr>
            </w:pPr>
            <w:r w:rsidRPr="004D4C99">
              <w:rPr>
                <w:rFonts w:ascii="Times New Roman" w:eastAsia="Times New Roman" w:hAnsi="Times New Roman" w:cs="Times New Roman"/>
                <w:b/>
                <w:bCs/>
                <w:lang w:eastAsia="ru-RU"/>
              </w:rPr>
              <w:t>№</w:t>
            </w:r>
          </w:p>
        </w:tc>
        <w:tc>
          <w:tcPr>
            <w:tcW w:w="3544" w:type="dxa"/>
            <w:hideMark/>
          </w:tcPr>
          <w:p w14:paraId="1DB49DD2" w14:textId="77777777" w:rsidR="00E5239C" w:rsidRPr="004D4C99" w:rsidRDefault="00E5239C" w:rsidP="00E5239C">
            <w:pPr>
              <w:jc w:val="center"/>
              <w:rPr>
                <w:rFonts w:ascii="Times New Roman" w:eastAsia="Times New Roman" w:hAnsi="Times New Roman" w:cs="Times New Roman"/>
                <w:b/>
                <w:bCs/>
                <w:lang w:eastAsia="ru-RU"/>
              </w:rPr>
            </w:pPr>
            <w:r w:rsidRPr="004D4C99">
              <w:rPr>
                <w:rFonts w:ascii="Times New Roman" w:eastAsia="Times New Roman" w:hAnsi="Times New Roman" w:cs="Times New Roman"/>
                <w:b/>
                <w:bCs/>
                <w:lang w:eastAsia="ru-RU"/>
              </w:rPr>
              <w:t>Наименование товара</w:t>
            </w:r>
          </w:p>
        </w:tc>
        <w:tc>
          <w:tcPr>
            <w:tcW w:w="4825" w:type="dxa"/>
            <w:hideMark/>
          </w:tcPr>
          <w:p w14:paraId="35174A0C" w14:textId="77777777" w:rsidR="00E5239C" w:rsidRPr="004D4C99" w:rsidRDefault="00E5239C" w:rsidP="00E5239C">
            <w:pPr>
              <w:jc w:val="center"/>
              <w:rPr>
                <w:rFonts w:ascii="Times New Roman" w:eastAsia="Times New Roman" w:hAnsi="Times New Roman" w:cs="Times New Roman"/>
                <w:b/>
                <w:bCs/>
                <w:lang w:eastAsia="ru-RU"/>
              </w:rPr>
            </w:pPr>
            <w:r w:rsidRPr="004D4C99">
              <w:rPr>
                <w:rFonts w:ascii="Times New Roman" w:eastAsia="Times New Roman" w:hAnsi="Times New Roman" w:cs="Times New Roman"/>
                <w:b/>
                <w:bCs/>
                <w:lang w:eastAsia="ru-RU"/>
              </w:rPr>
              <w:t>Характеристики</w:t>
            </w:r>
          </w:p>
        </w:tc>
        <w:tc>
          <w:tcPr>
            <w:tcW w:w="1134" w:type="dxa"/>
            <w:hideMark/>
          </w:tcPr>
          <w:p w14:paraId="59807025" w14:textId="77777777" w:rsidR="00E5239C" w:rsidRPr="004D4C99" w:rsidRDefault="00E5239C" w:rsidP="00E5239C">
            <w:pPr>
              <w:jc w:val="center"/>
              <w:rPr>
                <w:rFonts w:ascii="Times New Roman" w:eastAsia="Times New Roman" w:hAnsi="Times New Roman" w:cs="Times New Roman"/>
                <w:b/>
                <w:bCs/>
                <w:lang w:eastAsia="ru-RU"/>
              </w:rPr>
            </w:pPr>
            <w:r w:rsidRPr="004D4C99">
              <w:rPr>
                <w:rFonts w:ascii="Times New Roman" w:eastAsia="Times New Roman" w:hAnsi="Times New Roman" w:cs="Times New Roman"/>
                <w:b/>
                <w:bCs/>
                <w:lang w:eastAsia="ru-RU"/>
              </w:rPr>
              <w:t>Ед. изм.</w:t>
            </w:r>
          </w:p>
        </w:tc>
        <w:tc>
          <w:tcPr>
            <w:tcW w:w="710" w:type="dxa"/>
            <w:hideMark/>
          </w:tcPr>
          <w:p w14:paraId="2F5B27B7" w14:textId="6E325267" w:rsidR="00E5239C" w:rsidRPr="004D4C99" w:rsidRDefault="00E5239C" w:rsidP="00E5239C">
            <w:pPr>
              <w:jc w:val="center"/>
              <w:rPr>
                <w:rFonts w:ascii="Times New Roman" w:eastAsia="Times New Roman" w:hAnsi="Times New Roman" w:cs="Times New Roman"/>
                <w:b/>
                <w:bCs/>
                <w:lang w:eastAsia="ru-RU"/>
              </w:rPr>
            </w:pPr>
            <w:r w:rsidRPr="004D4C99">
              <w:rPr>
                <w:rFonts w:ascii="Times New Roman" w:eastAsia="Times New Roman" w:hAnsi="Times New Roman" w:cs="Times New Roman"/>
                <w:b/>
                <w:bCs/>
                <w:lang w:eastAsia="ru-RU"/>
              </w:rPr>
              <w:t>Кол</w:t>
            </w:r>
            <w:r w:rsidR="00307D8A" w:rsidRPr="004D4C99">
              <w:rPr>
                <w:rFonts w:ascii="Times New Roman" w:eastAsia="Times New Roman" w:hAnsi="Times New Roman" w:cs="Times New Roman"/>
                <w:b/>
                <w:bCs/>
                <w:lang w:eastAsia="ru-RU"/>
              </w:rPr>
              <w:t>-</w:t>
            </w:r>
            <w:r w:rsidRPr="004D4C99">
              <w:rPr>
                <w:rFonts w:ascii="Times New Roman" w:eastAsia="Times New Roman" w:hAnsi="Times New Roman" w:cs="Times New Roman"/>
                <w:b/>
                <w:bCs/>
                <w:lang w:eastAsia="ru-RU"/>
              </w:rPr>
              <w:t>во</w:t>
            </w:r>
          </w:p>
        </w:tc>
      </w:tr>
      <w:tr w:rsidR="004D4C99" w:rsidRPr="004D4C99" w14:paraId="23F80763" w14:textId="77777777" w:rsidTr="001D283D">
        <w:trPr>
          <w:jc w:val="center"/>
        </w:trPr>
        <w:tc>
          <w:tcPr>
            <w:tcW w:w="562" w:type="dxa"/>
          </w:tcPr>
          <w:p w14:paraId="316AE8BF" w14:textId="2E3F3BC1" w:rsidR="004D4C99" w:rsidRPr="004D4C99" w:rsidRDefault="004D4C99" w:rsidP="004D4C99">
            <w:pPr>
              <w:pStyle w:val="a4"/>
              <w:numPr>
                <w:ilvl w:val="0"/>
                <w:numId w:val="1"/>
              </w:numPr>
              <w:ind w:left="0" w:hanging="17"/>
              <w:rPr>
                <w:rFonts w:ascii="Times New Roman" w:eastAsia="Times New Roman" w:hAnsi="Times New Roman" w:cs="Times New Roman"/>
                <w:lang w:eastAsia="ru-RU"/>
              </w:rPr>
            </w:pPr>
            <w:bookmarkStart w:id="0" w:name="_Hlk236904108"/>
          </w:p>
        </w:tc>
        <w:tc>
          <w:tcPr>
            <w:tcW w:w="3544" w:type="dxa"/>
            <w:tcBorders>
              <w:top w:val="single" w:sz="4" w:space="0" w:color="auto"/>
              <w:left w:val="nil"/>
              <w:bottom w:val="single" w:sz="4" w:space="0" w:color="auto"/>
              <w:right w:val="single" w:sz="4" w:space="0" w:color="auto"/>
            </w:tcBorders>
          </w:tcPr>
          <w:p w14:paraId="6D6FB011" w14:textId="0EF6719C"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Легкий защитный костюм Л-1</w:t>
            </w:r>
          </w:p>
        </w:tc>
        <w:tc>
          <w:tcPr>
            <w:tcW w:w="4825" w:type="dxa"/>
          </w:tcPr>
          <w:p w14:paraId="5847EFE3" w14:textId="3144E5E4" w:rsidR="004D4C99" w:rsidRPr="004D4C99" w:rsidRDefault="004D4C99" w:rsidP="004D4C99">
            <w:pPr>
              <w:rPr>
                <w:rFonts w:ascii="Times New Roman" w:eastAsia="Times New Roman" w:hAnsi="Times New Roman" w:cs="Times New Roman"/>
                <w:lang w:eastAsia="ru-RU"/>
              </w:rPr>
            </w:pPr>
            <w:r w:rsidRPr="004D4C99">
              <w:rPr>
                <w:rFonts w:ascii="Times New Roman" w:eastAsia="Times New Roman" w:hAnsi="Times New Roman" w:cs="Times New Roman"/>
                <w:lang w:eastAsia="ru-RU"/>
              </w:rPr>
              <w:t>Легкий защитный костюм Л-1 состоит из куртки с капюшоном, цельнокроеных брюк с чулками и перчатками. Предназначен для защиты кожных покровов человека от токсичных и химических веществ.</w:t>
            </w:r>
          </w:p>
          <w:p w14:paraId="3E51209C" w14:textId="5B15E8A6" w:rsidR="004D4C99" w:rsidRPr="004D4C99" w:rsidRDefault="004D4C99" w:rsidP="004D4C99">
            <w:pPr>
              <w:rPr>
                <w:rFonts w:ascii="Times New Roman" w:eastAsia="Times New Roman" w:hAnsi="Times New Roman" w:cs="Times New Roman"/>
                <w:lang w:eastAsia="ru-RU"/>
              </w:rPr>
            </w:pPr>
            <w:r w:rsidRPr="004D4C99">
              <w:rPr>
                <w:rFonts w:ascii="Times New Roman" w:eastAsia="Times New Roman" w:hAnsi="Times New Roman" w:cs="Times New Roman"/>
                <w:lang w:eastAsia="ru-RU"/>
              </w:rPr>
              <w:t>Материал:</w:t>
            </w:r>
            <w:r w:rsidR="001F36A2">
              <w:rPr>
                <w:rFonts w:ascii="Times New Roman" w:eastAsia="Times New Roman" w:hAnsi="Times New Roman" w:cs="Times New Roman"/>
                <w:lang w:eastAsia="ru-RU"/>
              </w:rPr>
              <w:t xml:space="preserve"> </w:t>
            </w:r>
            <w:r w:rsidRPr="004D4C99">
              <w:rPr>
                <w:rFonts w:ascii="Times New Roman" w:eastAsia="Times New Roman" w:hAnsi="Times New Roman" w:cs="Times New Roman"/>
                <w:lang w:eastAsia="ru-RU"/>
              </w:rPr>
              <w:t>УНКЛ-3, Т-15</w:t>
            </w:r>
          </w:p>
          <w:p w14:paraId="1DD5ECFF" w14:textId="77777777" w:rsidR="004D4C99" w:rsidRDefault="004D4C99" w:rsidP="001F36A2">
            <w:pPr>
              <w:rPr>
                <w:rFonts w:ascii="Times New Roman" w:eastAsia="Times New Roman" w:hAnsi="Times New Roman" w:cs="Times New Roman"/>
                <w:lang w:eastAsia="ru-RU"/>
              </w:rPr>
            </w:pPr>
            <w:r w:rsidRPr="004D4C99">
              <w:rPr>
                <w:rFonts w:ascii="Times New Roman" w:eastAsia="Times New Roman" w:hAnsi="Times New Roman" w:cs="Times New Roman"/>
                <w:lang w:eastAsia="ru-RU"/>
              </w:rPr>
              <w:t>Защитные свойства:</w:t>
            </w:r>
            <w:r w:rsidR="001F36A2">
              <w:rPr>
                <w:rFonts w:ascii="Times New Roman" w:eastAsia="Times New Roman" w:hAnsi="Times New Roman" w:cs="Times New Roman"/>
                <w:lang w:eastAsia="ru-RU"/>
              </w:rPr>
              <w:t xml:space="preserve"> </w:t>
            </w:r>
            <w:r w:rsidRPr="004D4C99">
              <w:rPr>
                <w:rFonts w:ascii="Times New Roman" w:eastAsia="Times New Roman" w:hAnsi="Times New Roman" w:cs="Times New Roman"/>
                <w:lang w:eastAsia="ru-RU"/>
              </w:rPr>
              <w:t>Защита от воды и влаги, Кислота, Щёлочь, Нефтепродукты, Радиоактивная пыль</w:t>
            </w:r>
          </w:p>
          <w:p w14:paraId="7FB58909" w14:textId="77777777" w:rsidR="001F36A2" w:rsidRDefault="001F36A2" w:rsidP="001F36A2">
            <w:pPr>
              <w:rPr>
                <w:rFonts w:ascii="Times New Roman" w:eastAsia="Times New Roman" w:hAnsi="Times New Roman" w:cs="Times New Roman"/>
                <w:lang w:eastAsia="ru-RU"/>
              </w:rPr>
            </w:pPr>
            <w:r>
              <w:rPr>
                <w:rFonts w:ascii="Times New Roman" w:eastAsia="Times New Roman" w:hAnsi="Times New Roman" w:cs="Times New Roman"/>
                <w:lang w:eastAsia="ru-RU"/>
              </w:rPr>
              <w:t>Цвет по согласованию с заказчиком</w:t>
            </w:r>
          </w:p>
          <w:p w14:paraId="70C25D5B" w14:textId="26FA3AA7" w:rsidR="00C43ABF" w:rsidRPr="004D4C99" w:rsidRDefault="00C43ABF" w:rsidP="001F36A2">
            <w:pPr>
              <w:rPr>
                <w:rFonts w:ascii="Times New Roman" w:eastAsia="Times New Roman" w:hAnsi="Times New Roman" w:cs="Times New Roman"/>
                <w:lang w:eastAsia="ru-RU"/>
              </w:rPr>
            </w:pPr>
            <w:r>
              <w:rPr>
                <w:rFonts w:ascii="Times New Roman" w:eastAsia="Times New Roman" w:hAnsi="Times New Roman" w:cs="Times New Roman"/>
                <w:lang w:eastAsia="ru-RU"/>
              </w:rPr>
              <w:t>Размер 54/4</w:t>
            </w:r>
          </w:p>
        </w:tc>
        <w:tc>
          <w:tcPr>
            <w:tcW w:w="1134" w:type="dxa"/>
            <w:tcBorders>
              <w:top w:val="single" w:sz="4" w:space="0" w:color="auto"/>
              <w:left w:val="single" w:sz="4" w:space="0" w:color="auto"/>
              <w:bottom w:val="single" w:sz="4" w:space="0" w:color="auto"/>
              <w:right w:val="single" w:sz="4" w:space="0" w:color="auto"/>
            </w:tcBorders>
          </w:tcPr>
          <w:p w14:paraId="6B845C86" w14:textId="29710836"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комплект</w:t>
            </w:r>
          </w:p>
        </w:tc>
        <w:tc>
          <w:tcPr>
            <w:tcW w:w="710" w:type="dxa"/>
            <w:tcBorders>
              <w:top w:val="single" w:sz="4" w:space="0" w:color="auto"/>
              <w:left w:val="nil"/>
              <w:bottom w:val="single" w:sz="4" w:space="0" w:color="auto"/>
              <w:right w:val="single" w:sz="4" w:space="0" w:color="auto"/>
            </w:tcBorders>
          </w:tcPr>
          <w:p w14:paraId="4FDE733F" w14:textId="7054D495"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6</w:t>
            </w:r>
          </w:p>
        </w:tc>
      </w:tr>
      <w:tr w:rsidR="004D4C99" w:rsidRPr="004D4C99" w14:paraId="55329E4C" w14:textId="77777777" w:rsidTr="001D283D">
        <w:trPr>
          <w:jc w:val="center"/>
        </w:trPr>
        <w:tc>
          <w:tcPr>
            <w:tcW w:w="562" w:type="dxa"/>
          </w:tcPr>
          <w:p w14:paraId="7D403016" w14:textId="4AE42E0F" w:rsidR="004D4C99" w:rsidRPr="004D4C99" w:rsidRDefault="004D4C99" w:rsidP="004D4C99">
            <w:pPr>
              <w:pStyle w:val="a4"/>
              <w:numPr>
                <w:ilvl w:val="0"/>
                <w:numId w:val="1"/>
              </w:numPr>
              <w:ind w:left="0" w:hanging="17"/>
              <w:rPr>
                <w:rFonts w:ascii="Times New Roman" w:eastAsia="Times New Roman" w:hAnsi="Times New Roman" w:cs="Times New Roman"/>
                <w:lang w:eastAsia="ru-RU"/>
              </w:rPr>
            </w:pPr>
          </w:p>
        </w:tc>
        <w:tc>
          <w:tcPr>
            <w:tcW w:w="3544" w:type="dxa"/>
            <w:tcBorders>
              <w:top w:val="single" w:sz="4" w:space="0" w:color="auto"/>
              <w:left w:val="nil"/>
              <w:bottom w:val="single" w:sz="4" w:space="0" w:color="auto"/>
              <w:right w:val="single" w:sz="4" w:space="0" w:color="auto"/>
            </w:tcBorders>
          </w:tcPr>
          <w:p w14:paraId="2281B501" w14:textId="29ED4CD1"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Респиратор</w:t>
            </w:r>
            <w:r w:rsidR="001D283D">
              <w:rPr>
                <w:rFonts w:ascii="Times New Roman" w:hAnsi="Times New Roman" w:cs="Times New Roman"/>
              </w:rPr>
              <w:t xml:space="preserve"> </w:t>
            </w:r>
            <w:r w:rsidR="001D283D" w:rsidRPr="001D283D">
              <w:rPr>
                <w:rFonts w:ascii="Times New Roman" w:hAnsi="Times New Roman" w:cs="Times New Roman"/>
              </w:rPr>
              <w:t>У-2К</w:t>
            </w:r>
          </w:p>
        </w:tc>
        <w:tc>
          <w:tcPr>
            <w:tcW w:w="4825" w:type="dxa"/>
          </w:tcPr>
          <w:p w14:paraId="7D4FEB4C" w14:textId="7A1D3DB9"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Тип</w:t>
            </w:r>
            <w:r>
              <w:rPr>
                <w:rFonts w:ascii="Times New Roman" w:eastAsia="Times New Roman" w:hAnsi="Times New Roman" w:cs="Times New Roman"/>
                <w:lang w:eastAsia="ru-RU"/>
              </w:rPr>
              <w:t>-</w:t>
            </w:r>
            <w:r w:rsidRPr="00C43ABF">
              <w:rPr>
                <w:rFonts w:ascii="Times New Roman" w:eastAsia="Times New Roman" w:hAnsi="Times New Roman" w:cs="Times New Roman"/>
                <w:lang w:eastAsia="ru-RU"/>
              </w:rPr>
              <w:t>полумаска</w:t>
            </w:r>
          </w:p>
          <w:p w14:paraId="491B4CC7" w14:textId="7D47B44E"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Защитные свойства</w:t>
            </w:r>
            <w:r>
              <w:rPr>
                <w:rFonts w:ascii="Times New Roman" w:eastAsia="Times New Roman" w:hAnsi="Times New Roman" w:cs="Times New Roman"/>
                <w:lang w:eastAsia="ru-RU"/>
              </w:rPr>
              <w:t>-</w:t>
            </w:r>
            <w:r w:rsidRPr="00C43ABF">
              <w:rPr>
                <w:rFonts w:ascii="Times New Roman" w:eastAsia="Times New Roman" w:hAnsi="Times New Roman" w:cs="Times New Roman"/>
                <w:lang w:eastAsia="ru-RU"/>
              </w:rPr>
              <w:t>от аэрозолей и пыли</w:t>
            </w:r>
          </w:p>
          <w:p w14:paraId="10AAD1C5" w14:textId="764AB093"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Класс защиты</w:t>
            </w:r>
            <w:r>
              <w:rPr>
                <w:rFonts w:ascii="Times New Roman" w:eastAsia="Times New Roman" w:hAnsi="Times New Roman" w:cs="Times New Roman"/>
                <w:lang w:eastAsia="ru-RU"/>
              </w:rPr>
              <w:t xml:space="preserve">-не ниже </w:t>
            </w:r>
            <w:r w:rsidRPr="00C43ABF">
              <w:rPr>
                <w:rFonts w:ascii="Times New Roman" w:eastAsia="Times New Roman" w:hAnsi="Times New Roman" w:cs="Times New Roman"/>
                <w:lang w:eastAsia="ru-RU"/>
              </w:rPr>
              <w:t>FFP1</w:t>
            </w:r>
          </w:p>
          <w:p w14:paraId="5DF8D4AB" w14:textId="7CBB5B3A"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Тип респиратора</w:t>
            </w:r>
            <w:r>
              <w:rPr>
                <w:rFonts w:ascii="Times New Roman" w:eastAsia="Times New Roman" w:hAnsi="Times New Roman" w:cs="Times New Roman"/>
                <w:lang w:eastAsia="ru-RU"/>
              </w:rPr>
              <w:t>-</w:t>
            </w:r>
            <w:r w:rsidRPr="00C43ABF">
              <w:rPr>
                <w:rFonts w:ascii="Times New Roman" w:eastAsia="Times New Roman" w:hAnsi="Times New Roman" w:cs="Times New Roman"/>
                <w:lang w:eastAsia="ru-RU"/>
              </w:rPr>
              <w:t>одноразовый</w:t>
            </w:r>
          </w:p>
          <w:p w14:paraId="59993A4B" w14:textId="7BA804DC"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Тип лепесток</w:t>
            </w:r>
            <w:r>
              <w:rPr>
                <w:rFonts w:ascii="Times New Roman" w:eastAsia="Times New Roman" w:hAnsi="Times New Roman" w:cs="Times New Roman"/>
                <w:lang w:eastAsia="ru-RU"/>
              </w:rPr>
              <w:t>-наличие</w:t>
            </w:r>
          </w:p>
          <w:p w14:paraId="262C563B" w14:textId="3C5230EC"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Формованный</w:t>
            </w:r>
            <w:r>
              <w:rPr>
                <w:rFonts w:ascii="Times New Roman" w:eastAsia="Times New Roman" w:hAnsi="Times New Roman" w:cs="Times New Roman"/>
                <w:lang w:eastAsia="ru-RU"/>
              </w:rPr>
              <w:t>-соответствие</w:t>
            </w:r>
          </w:p>
          <w:p w14:paraId="3C4CA383" w14:textId="77777777" w:rsid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Наличие клапана</w:t>
            </w:r>
            <w:r>
              <w:rPr>
                <w:rFonts w:ascii="Times New Roman" w:eastAsia="Times New Roman" w:hAnsi="Times New Roman" w:cs="Times New Roman"/>
                <w:lang w:eastAsia="ru-RU"/>
              </w:rPr>
              <w:t>- соответствие</w:t>
            </w:r>
            <w:r w:rsidRPr="00C43ABF">
              <w:rPr>
                <w:rFonts w:ascii="Times New Roman" w:eastAsia="Times New Roman" w:hAnsi="Times New Roman" w:cs="Times New Roman"/>
                <w:lang w:eastAsia="ru-RU"/>
              </w:rPr>
              <w:t xml:space="preserve"> </w:t>
            </w:r>
          </w:p>
          <w:p w14:paraId="663417BE" w14:textId="432B38B6"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Регулировка оголовья</w:t>
            </w:r>
            <w:r>
              <w:rPr>
                <w:rFonts w:ascii="Times New Roman" w:eastAsia="Times New Roman" w:hAnsi="Times New Roman" w:cs="Times New Roman"/>
                <w:lang w:eastAsia="ru-RU"/>
              </w:rPr>
              <w:t>-наличие</w:t>
            </w:r>
          </w:p>
          <w:p w14:paraId="3FFE390D" w14:textId="59E52C57"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Размер</w:t>
            </w:r>
            <w:r>
              <w:rPr>
                <w:rFonts w:ascii="Times New Roman" w:eastAsia="Times New Roman" w:hAnsi="Times New Roman" w:cs="Times New Roman"/>
                <w:lang w:eastAsia="ru-RU"/>
              </w:rPr>
              <w:t>-</w:t>
            </w:r>
            <w:r w:rsidRPr="00C43ABF">
              <w:rPr>
                <w:rFonts w:ascii="Times New Roman" w:eastAsia="Times New Roman" w:hAnsi="Times New Roman" w:cs="Times New Roman"/>
                <w:lang w:eastAsia="ru-RU"/>
              </w:rPr>
              <w:t>универсальный</w:t>
            </w:r>
          </w:p>
          <w:p w14:paraId="1466A66C" w14:textId="66B6DDAB"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lastRenderedPageBreak/>
              <w:t>Материал</w:t>
            </w:r>
            <w:r>
              <w:rPr>
                <w:rFonts w:ascii="Times New Roman" w:eastAsia="Times New Roman" w:hAnsi="Times New Roman" w:cs="Times New Roman"/>
                <w:lang w:eastAsia="ru-RU"/>
              </w:rPr>
              <w:t>-</w:t>
            </w:r>
            <w:r w:rsidRPr="00C43ABF">
              <w:rPr>
                <w:rFonts w:ascii="Times New Roman" w:eastAsia="Times New Roman" w:hAnsi="Times New Roman" w:cs="Times New Roman"/>
                <w:lang w:eastAsia="ru-RU"/>
              </w:rPr>
              <w:t>пенополиуретан, пластик, резина, силикон, пленка ПВД, алюминиевая лента</w:t>
            </w:r>
          </w:p>
          <w:p w14:paraId="6509A853" w14:textId="2A3AD314" w:rsidR="00C43ABF" w:rsidRPr="004D4C99"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Длина</w:t>
            </w:r>
            <w:r>
              <w:rPr>
                <w:rFonts w:ascii="Times New Roman" w:eastAsia="Times New Roman" w:hAnsi="Times New Roman" w:cs="Times New Roman"/>
                <w:lang w:eastAsia="ru-RU"/>
              </w:rPr>
              <w:t xml:space="preserve">-не менее </w:t>
            </w:r>
            <w:r w:rsidRPr="00C43ABF">
              <w:rPr>
                <w:rFonts w:ascii="Times New Roman" w:eastAsia="Times New Roman" w:hAnsi="Times New Roman" w:cs="Times New Roman"/>
                <w:lang w:eastAsia="ru-RU"/>
              </w:rPr>
              <w:t>250 мм</w:t>
            </w:r>
          </w:p>
        </w:tc>
        <w:tc>
          <w:tcPr>
            <w:tcW w:w="1134" w:type="dxa"/>
            <w:tcBorders>
              <w:top w:val="single" w:sz="4" w:space="0" w:color="auto"/>
              <w:left w:val="single" w:sz="4" w:space="0" w:color="auto"/>
              <w:bottom w:val="single" w:sz="4" w:space="0" w:color="auto"/>
              <w:right w:val="single" w:sz="4" w:space="0" w:color="auto"/>
            </w:tcBorders>
          </w:tcPr>
          <w:p w14:paraId="3E8B6480" w14:textId="016C5796"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lastRenderedPageBreak/>
              <w:t>штука</w:t>
            </w:r>
          </w:p>
        </w:tc>
        <w:tc>
          <w:tcPr>
            <w:tcW w:w="710" w:type="dxa"/>
            <w:tcBorders>
              <w:top w:val="single" w:sz="4" w:space="0" w:color="auto"/>
              <w:left w:val="nil"/>
              <w:bottom w:val="single" w:sz="4" w:space="0" w:color="auto"/>
              <w:right w:val="single" w:sz="4" w:space="0" w:color="auto"/>
            </w:tcBorders>
          </w:tcPr>
          <w:p w14:paraId="049B4F01" w14:textId="3468C7EC"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7</w:t>
            </w:r>
          </w:p>
        </w:tc>
      </w:tr>
      <w:tr w:rsidR="004D4C99" w:rsidRPr="004D4C99" w14:paraId="39D4EE1C" w14:textId="77777777" w:rsidTr="001D283D">
        <w:trPr>
          <w:jc w:val="center"/>
        </w:trPr>
        <w:tc>
          <w:tcPr>
            <w:tcW w:w="562" w:type="dxa"/>
          </w:tcPr>
          <w:p w14:paraId="50AC66A9" w14:textId="1E7445BD" w:rsidR="004D4C99" w:rsidRPr="004D4C99" w:rsidRDefault="004D4C99" w:rsidP="004D4C99">
            <w:pPr>
              <w:pStyle w:val="a4"/>
              <w:numPr>
                <w:ilvl w:val="0"/>
                <w:numId w:val="1"/>
              </w:numPr>
              <w:ind w:left="0" w:hanging="17"/>
              <w:rPr>
                <w:rFonts w:ascii="Times New Roman" w:eastAsia="Times New Roman" w:hAnsi="Times New Roman" w:cs="Times New Roman"/>
                <w:lang w:eastAsia="ru-RU"/>
              </w:rPr>
            </w:pPr>
          </w:p>
        </w:tc>
        <w:tc>
          <w:tcPr>
            <w:tcW w:w="3544" w:type="dxa"/>
            <w:tcBorders>
              <w:top w:val="single" w:sz="4" w:space="0" w:color="auto"/>
              <w:left w:val="nil"/>
              <w:bottom w:val="single" w:sz="4" w:space="0" w:color="auto"/>
              <w:right w:val="single" w:sz="4" w:space="0" w:color="auto"/>
            </w:tcBorders>
          </w:tcPr>
          <w:p w14:paraId="00EB414F" w14:textId="08E76985" w:rsidR="004D4C99" w:rsidRPr="004D4C99" w:rsidRDefault="004D4C99" w:rsidP="004D4C99">
            <w:pPr>
              <w:rPr>
                <w:rFonts w:ascii="Times New Roman" w:eastAsia="Times New Roman" w:hAnsi="Times New Roman" w:cs="Times New Roman"/>
                <w:lang w:eastAsia="ru-RU"/>
              </w:rPr>
            </w:pPr>
            <w:proofErr w:type="spellStart"/>
            <w:r w:rsidRPr="004D4C99">
              <w:rPr>
                <w:rFonts w:ascii="Times New Roman" w:hAnsi="Times New Roman" w:cs="Times New Roman"/>
              </w:rPr>
              <w:t>Самоспасатель</w:t>
            </w:r>
            <w:proofErr w:type="spellEnd"/>
            <w:r w:rsidRPr="004D4C99">
              <w:rPr>
                <w:rFonts w:ascii="Times New Roman" w:hAnsi="Times New Roman" w:cs="Times New Roman"/>
              </w:rPr>
              <w:t xml:space="preserve"> фильтрующий</w:t>
            </w:r>
            <w:r w:rsidR="001D283D">
              <w:rPr>
                <w:rFonts w:ascii="Times New Roman" w:hAnsi="Times New Roman" w:cs="Times New Roman"/>
              </w:rPr>
              <w:t xml:space="preserve"> </w:t>
            </w:r>
            <w:r w:rsidR="001D283D" w:rsidRPr="001D283D">
              <w:rPr>
                <w:rFonts w:ascii="Times New Roman" w:hAnsi="Times New Roman" w:cs="Times New Roman"/>
              </w:rPr>
              <w:t>ГДЗК</w:t>
            </w:r>
            <w:r w:rsidR="001D283D">
              <w:rPr>
                <w:rFonts w:ascii="Times New Roman" w:hAnsi="Times New Roman" w:cs="Times New Roman"/>
              </w:rPr>
              <w:t xml:space="preserve"> </w:t>
            </w:r>
            <w:r w:rsidR="001D283D" w:rsidRPr="001D283D">
              <w:rPr>
                <w:rFonts w:ascii="Times New Roman" w:hAnsi="Times New Roman" w:cs="Times New Roman"/>
              </w:rPr>
              <w:t>«ГАРАНТ-1»</w:t>
            </w:r>
          </w:p>
        </w:tc>
        <w:tc>
          <w:tcPr>
            <w:tcW w:w="4825" w:type="dxa"/>
          </w:tcPr>
          <w:p w14:paraId="72C3056A" w14:textId="14298F4C"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По типу лицевой части</w:t>
            </w:r>
            <w:r>
              <w:rPr>
                <w:rFonts w:ascii="Times New Roman" w:eastAsia="Times New Roman" w:hAnsi="Times New Roman" w:cs="Times New Roman"/>
                <w:lang w:eastAsia="ru-RU"/>
              </w:rPr>
              <w:t>-</w:t>
            </w:r>
            <w:r w:rsidRPr="00C43ABF">
              <w:rPr>
                <w:rFonts w:ascii="Times New Roman" w:eastAsia="Times New Roman" w:hAnsi="Times New Roman" w:cs="Times New Roman"/>
                <w:lang w:eastAsia="ru-RU"/>
              </w:rPr>
              <w:t>капюшон</w:t>
            </w:r>
          </w:p>
          <w:p w14:paraId="0AA3F140" w14:textId="3AD07B45"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Тип</w:t>
            </w:r>
            <w:r>
              <w:rPr>
                <w:rFonts w:ascii="Times New Roman" w:eastAsia="Times New Roman" w:hAnsi="Times New Roman" w:cs="Times New Roman"/>
                <w:lang w:eastAsia="ru-RU"/>
              </w:rPr>
              <w:t>-</w:t>
            </w:r>
            <w:r w:rsidRPr="00C43ABF">
              <w:rPr>
                <w:rFonts w:ascii="Times New Roman" w:eastAsia="Times New Roman" w:hAnsi="Times New Roman" w:cs="Times New Roman"/>
                <w:lang w:eastAsia="ru-RU"/>
              </w:rPr>
              <w:t>фильтрующий</w:t>
            </w:r>
          </w:p>
          <w:p w14:paraId="74AEE30F" w14:textId="3D6A44ED"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Защитные свойства</w:t>
            </w:r>
            <w:r>
              <w:rPr>
                <w:rFonts w:ascii="Times New Roman" w:eastAsia="Times New Roman" w:hAnsi="Times New Roman" w:cs="Times New Roman"/>
                <w:lang w:eastAsia="ru-RU"/>
              </w:rPr>
              <w:t>-</w:t>
            </w:r>
            <w:r w:rsidRPr="00C43ABF">
              <w:rPr>
                <w:rFonts w:ascii="Times New Roman" w:eastAsia="Times New Roman" w:hAnsi="Times New Roman" w:cs="Times New Roman"/>
                <w:lang w:eastAsia="ru-RU"/>
              </w:rPr>
              <w:t>от воздействия токсичных продуктов горения, включая монооксид углерода, опасных химических веществ (ОХВ) и аэрозолей</w:t>
            </w:r>
          </w:p>
          <w:p w14:paraId="474500A1" w14:textId="0F6B15EF"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Возраст</w:t>
            </w:r>
            <w:r>
              <w:rPr>
                <w:rFonts w:ascii="Times New Roman" w:eastAsia="Times New Roman" w:hAnsi="Times New Roman" w:cs="Times New Roman"/>
                <w:lang w:eastAsia="ru-RU"/>
              </w:rPr>
              <w:t>-</w:t>
            </w:r>
            <w:r w:rsidRPr="00C43ABF">
              <w:rPr>
                <w:rFonts w:ascii="Times New Roman" w:eastAsia="Times New Roman" w:hAnsi="Times New Roman" w:cs="Times New Roman"/>
                <w:lang w:eastAsia="ru-RU"/>
              </w:rPr>
              <w:t>универсальный</w:t>
            </w:r>
          </w:p>
          <w:p w14:paraId="5B7DB26D" w14:textId="6AB2762D" w:rsidR="00C43ABF" w:rsidRPr="00C43ABF" w:rsidRDefault="00C43ABF" w:rsidP="00C43ABF">
            <w:pPr>
              <w:rPr>
                <w:rFonts w:ascii="Times New Roman" w:eastAsia="Times New Roman" w:hAnsi="Times New Roman" w:cs="Times New Roman"/>
                <w:lang w:eastAsia="ru-RU"/>
              </w:rPr>
            </w:pPr>
            <w:proofErr w:type="spellStart"/>
            <w:r w:rsidRPr="00C43ABF">
              <w:rPr>
                <w:rFonts w:ascii="Times New Roman" w:eastAsia="Times New Roman" w:hAnsi="Times New Roman" w:cs="Times New Roman"/>
                <w:lang w:eastAsia="ru-RU"/>
              </w:rPr>
              <w:t>Min</w:t>
            </w:r>
            <w:proofErr w:type="spellEnd"/>
            <w:r w:rsidRPr="00C43ABF">
              <w:rPr>
                <w:rFonts w:ascii="Times New Roman" w:eastAsia="Times New Roman" w:hAnsi="Times New Roman" w:cs="Times New Roman"/>
                <w:lang w:eastAsia="ru-RU"/>
              </w:rPr>
              <w:t xml:space="preserve"> время действия</w:t>
            </w:r>
            <w:r>
              <w:rPr>
                <w:rFonts w:ascii="Times New Roman" w:eastAsia="Times New Roman" w:hAnsi="Times New Roman" w:cs="Times New Roman"/>
                <w:lang w:eastAsia="ru-RU"/>
              </w:rPr>
              <w:t xml:space="preserve">-не менее </w:t>
            </w:r>
            <w:r w:rsidRPr="00C43ABF">
              <w:rPr>
                <w:rFonts w:ascii="Times New Roman" w:eastAsia="Times New Roman" w:hAnsi="Times New Roman" w:cs="Times New Roman"/>
                <w:lang w:eastAsia="ru-RU"/>
              </w:rPr>
              <w:t>30 мин</w:t>
            </w:r>
          </w:p>
          <w:p w14:paraId="1D3A218C" w14:textId="30D68DF4"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Рабочая температура</w:t>
            </w:r>
            <w:r>
              <w:rPr>
                <w:rFonts w:ascii="Times New Roman" w:eastAsia="Times New Roman" w:hAnsi="Times New Roman" w:cs="Times New Roman"/>
                <w:lang w:eastAsia="ru-RU"/>
              </w:rPr>
              <w:t xml:space="preserve"> не менее</w:t>
            </w:r>
            <w:r w:rsidRPr="00C43ABF">
              <w:rPr>
                <w:rFonts w:ascii="Times New Roman" w:eastAsia="Times New Roman" w:hAnsi="Times New Roman" w:cs="Times New Roman"/>
                <w:lang w:eastAsia="ru-RU"/>
              </w:rPr>
              <w:t xml:space="preserve"> -40 </w:t>
            </w:r>
            <w:r>
              <w:rPr>
                <w:rFonts w:ascii="Times New Roman" w:eastAsia="Times New Roman" w:hAnsi="Times New Roman" w:cs="Times New Roman"/>
                <w:lang w:eastAsia="ru-RU"/>
              </w:rPr>
              <w:t>не более</w:t>
            </w:r>
            <w:r w:rsidRPr="00C43ABF">
              <w:rPr>
                <w:rFonts w:ascii="Times New Roman" w:eastAsia="Times New Roman" w:hAnsi="Times New Roman" w:cs="Times New Roman"/>
                <w:lang w:eastAsia="ru-RU"/>
              </w:rPr>
              <w:t xml:space="preserve"> +60 °С</w:t>
            </w:r>
          </w:p>
          <w:p w14:paraId="5C352AFF" w14:textId="51298B69" w:rsidR="004D4C99" w:rsidRPr="004D4C99"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Габариты без упаковки</w:t>
            </w:r>
            <w:r>
              <w:rPr>
                <w:rFonts w:ascii="Times New Roman" w:eastAsia="Times New Roman" w:hAnsi="Times New Roman" w:cs="Times New Roman"/>
                <w:lang w:eastAsia="ru-RU"/>
              </w:rPr>
              <w:t xml:space="preserve"> не менее </w:t>
            </w:r>
            <w:r w:rsidRPr="00C43ABF">
              <w:rPr>
                <w:rFonts w:ascii="Times New Roman" w:eastAsia="Times New Roman" w:hAnsi="Times New Roman" w:cs="Times New Roman"/>
                <w:lang w:eastAsia="ru-RU"/>
              </w:rPr>
              <w:t>128х180х125 мм</w:t>
            </w:r>
          </w:p>
        </w:tc>
        <w:tc>
          <w:tcPr>
            <w:tcW w:w="1134" w:type="dxa"/>
            <w:tcBorders>
              <w:top w:val="single" w:sz="4" w:space="0" w:color="auto"/>
              <w:left w:val="single" w:sz="4" w:space="0" w:color="auto"/>
              <w:bottom w:val="single" w:sz="4" w:space="0" w:color="auto"/>
              <w:right w:val="single" w:sz="4" w:space="0" w:color="auto"/>
            </w:tcBorders>
          </w:tcPr>
          <w:p w14:paraId="7EBF546C" w14:textId="512FC1C1"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штука</w:t>
            </w:r>
          </w:p>
        </w:tc>
        <w:tc>
          <w:tcPr>
            <w:tcW w:w="710" w:type="dxa"/>
            <w:tcBorders>
              <w:top w:val="single" w:sz="4" w:space="0" w:color="auto"/>
              <w:left w:val="nil"/>
              <w:bottom w:val="single" w:sz="4" w:space="0" w:color="auto"/>
              <w:right w:val="single" w:sz="4" w:space="0" w:color="auto"/>
            </w:tcBorders>
          </w:tcPr>
          <w:p w14:paraId="0D16AC19" w14:textId="3028E038"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7</w:t>
            </w:r>
          </w:p>
        </w:tc>
      </w:tr>
      <w:tr w:rsidR="004D4C99" w:rsidRPr="004D4C99" w14:paraId="4F9DAA9B" w14:textId="77777777" w:rsidTr="001D283D">
        <w:trPr>
          <w:jc w:val="center"/>
        </w:trPr>
        <w:tc>
          <w:tcPr>
            <w:tcW w:w="562" w:type="dxa"/>
          </w:tcPr>
          <w:p w14:paraId="3A27D299" w14:textId="4AFBACAE" w:rsidR="004D4C99" w:rsidRPr="004D4C99" w:rsidRDefault="004D4C99" w:rsidP="004D4C99">
            <w:pPr>
              <w:pStyle w:val="a4"/>
              <w:numPr>
                <w:ilvl w:val="0"/>
                <w:numId w:val="1"/>
              </w:numPr>
              <w:ind w:left="0" w:hanging="17"/>
              <w:rPr>
                <w:rFonts w:ascii="Times New Roman" w:eastAsia="Times New Roman" w:hAnsi="Times New Roman" w:cs="Times New Roman"/>
                <w:lang w:eastAsia="ru-RU"/>
              </w:rPr>
            </w:pPr>
          </w:p>
        </w:tc>
        <w:tc>
          <w:tcPr>
            <w:tcW w:w="3544" w:type="dxa"/>
            <w:tcBorders>
              <w:top w:val="single" w:sz="4" w:space="0" w:color="auto"/>
              <w:left w:val="nil"/>
              <w:bottom w:val="single" w:sz="4" w:space="0" w:color="auto"/>
              <w:right w:val="single" w:sz="4" w:space="0" w:color="auto"/>
            </w:tcBorders>
          </w:tcPr>
          <w:p w14:paraId="24C71193" w14:textId="72E6E18B"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Дозиметр РАДЕКС РД 1212</w:t>
            </w:r>
          </w:p>
        </w:tc>
        <w:tc>
          <w:tcPr>
            <w:tcW w:w="4825" w:type="dxa"/>
          </w:tcPr>
          <w:p w14:paraId="30FCF805" w14:textId="46088F4C" w:rsidR="001F36A2" w:rsidRPr="001F36A2" w:rsidRDefault="001F36A2" w:rsidP="001F36A2">
            <w:pPr>
              <w:rPr>
                <w:rFonts w:ascii="Times New Roman" w:eastAsia="Times New Roman" w:hAnsi="Times New Roman" w:cs="Times New Roman"/>
                <w:lang w:eastAsia="ru-RU"/>
              </w:rPr>
            </w:pPr>
            <w:r w:rsidRPr="001F36A2">
              <w:rPr>
                <w:rFonts w:ascii="Times New Roman" w:eastAsia="Times New Roman" w:hAnsi="Times New Roman" w:cs="Times New Roman"/>
                <w:lang w:eastAsia="ru-RU"/>
              </w:rPr>
              <w:t>Дисплей</w:t>
            </w:r>
            <w:r>
              <w:rPr>
                <w:rFonts w:ascii="Times New Roman" w:eastAsia="Times New Roman" w:hAnsi="Times New Roman" w:cs="Times New Roman"/>
                <w:lang w:eastAsia="ru-RU"/>
              </w:rPr>
              <w:t>-наличие</w:t>
            </w:r>
          </w:p>
          <w:p w14:paraId="2C37246C" w14:textId="09A4B034" w:rsidR="001F36A2" w:rsidRPr="001F36A2" w:rsidRDefault="001F36A2" w:rsidP="001F36A2">
            <w:pPr>
              <w:rPr>
                <w:rFonts w:ascii="Times New Roman" w:eastAsia="Times New Roman" w:hAnsi="Times New Roman" w:cs="Times New Roman"/>
                <w:lang w:eastAsia="ru-RU"/>
              </w:rPr>
            </w:pPr>
            <w:r w:rsidRPr="001F36A2">
              <w:rPr>
                <w:rFonts w:ascii="Times New Roman" w:eastAsia="Times New Roman" w:hAnsi="Times New Roman" w:cs="Times New Roman"/>
                <w:lang w:eastAsia="ru-RU"/>
              </w:rPr>
              <w:t>Тип оборудования</w:t>
            </w:r>
            <w:r>
              <w:rPr>
                <w:rFonts w:ascii="Times New Roman" w:eastAsia="Times New Roman" w:hAnsi="Times New Roman" w:cs="Times New Roman"/>
                <w:lang w:eastAsia="ru-RU"/>
              </w:rPr>
              <w:t>-</w:t>
            </w:r>
            <w:r w:rsidRPr="001F36A2">
              <w:rPr>
                <w:rFonts w:ascii="Times New Roman" w:eastAsia="Times New Roman" w:hAnsi="Times New Roman" w:cs="Times New Roman"/>
                <w:lang w:eastAsia="ru-RU"/>
              </w:rPr>
              <w:t>Ручной</w:t>
            </w:r>
          </w:p>
          <w:p w14:paraId="09253DDE" w14:textId="77BD9871" w:rsidR="001F36A2" w:rsidRPr="001F36A2" w:rsidRDefault="001F36A2" w:rsidP="001F36A2">
            <w:pPr>
              <w:rPr>
                <w:rFonts w:ascii="Times New Roman" w:eastAsia="Times New Roman" w:hAnsi="Times New Roman" w:cs="Times New Roman"/>
                <w:lang w:eastAsia="ru-RU"/>
              </w:rPr>
            </w:pPr>
            <w:r w:rsidRPr="001F36A2">
              <w:rPr>
                <w:rFonts w:ascii="Times New Roman" w:eastAsia="Times New Roman" w:hAnsi="Times New Roman" w:cs="Times New Roman"/>
                <w:lang w:eastAsia="ru-RU"/>
              </w:rPr>
              <w:t>Индикация</w:t>
            </w:r>
            <w:r>
              <w:rPr>
                <w:rFonts w:ascii="Times New Roman" w:eastAsia="Times New Roman" w:hAnsi="Times New Roman" w:cs="Times New Roman"/>
                <w:lang w:eastAsia="ru-RU"/>
              </w:rPr>
              <w:t>-</w:t>
            </w:r>
            <w:r w:rsidRPr="001F36A2">
              <w:rPr>
                <w:rFonts w:ascii="Times New Roman" w:eastAsia="Times New Roman" w:hAnsi="Times New Roman" w:cs="Times New Roman"/>
                <w:lang w:eastAsia="ru-RU"/>
              </w:rPr>
              <w:t>Цифровая, Звуковая</w:t>
            </w:r>
          </w:p>
          <w:p w14:paraId="7D8432AA" w14:textId="4B315E2F" w:rsidR="001F36A2" w:rsidRPr="001F36A2" w:rsidRDefault="001F36A2" w:rsidP="001F36A2">
            <w:pPr>
              <w:rPr>
                <w:rFonts w:ascii="Times New Roman" w:eastAsia="Times New Roman" w:hAnsi="Times New Roman" w:cs="Times New Roman"/>
                <w:lang w:eastAsia="ru-RU"/>
              </w:rPr>
            </w:pPr>
            <w:r w:rsidRPr="001F36A2">
              <w:rPr>
                <w:rFonts w:ascii="Times New Roman" w:eastAsia="Times New Roman" w:hAnsi="Times New Roman" w:cs="Times New Roman"/>
                <w:lang w:eastAsia="ru-RU"/>
              </w:rPr>
              <w:t>Назначение</w:t>
            </w:r>
            <w:r>
              <w:rPr>
                <w:rFonts w:ascii="Times New Roman" w:eastAsia="Times New Roman" w:hAnsi="Times New Roman" w:cs="Times New Roman"/>
                <w:lang w:eastAsia="ru-RU"/>
              </w:rPr>
              <w:t>-</w:t>
            </w:r>
            <w:r w:rsidRPr="001F36A2">
              <w:rPr>
                <w:rFonts w:ascii="Times New Roman" w:eastAsia="Times New Roman" w:hAnsi="Times New Roman" w:cs="Times New Roman"/>
                <w:lang w:eastAsia="ru-RU"/>
              </w:rPr>
              <w:t>Радиация</w:t>
            </w:r>
          </w:p>
          <w:p w14:paraId="1FD73D23" w14:textId="55F7F422" w:rsidR="001F36A2" w:rsidRPr="001F36A2" w:rsidRDefault="001F36A2" w:rsidP="001F36A2">
            <w:pPr>
              <w:rPr>
                <w:rFonts w:ascii="Times New Roman" w:eastAsia="Times New Roman" w:hAnsi="Times New Roman" w:cs="Times New Roman"/>
                <w:lang w:eastAsia="ru-RU"/>
              </w:rPr>
            </w:pPr>
            <w:r w:rsidRPr="001F36A2">
              <w:rPr>
                <w:rFonts w:ascii="Times New Roman" w:eastAsia="Times New Roman" w:hAnsi="Times New Roman" w:cs="Times New Roman"/>
                <w:lang w:eastAsia="ru-RU"/>
              </w:rPr>
              <w:t>Цвет</w:t>
            </w:r>
            <w:r>
              <w:rPr>
                <w:rFonts w:ascii="Times New Roman" w:eastAsia="Times New Roman" w:hAnsi="Times New Roman" w:cs="Times New Roman"/>
                <w:lang w:eastAsia="ru-RU"/>
              </w:rPr>
              <w:t>-по согласованию с заказчиком</w:t>
            </w:r>
          </w:p>
          <w:p w14:paraId="7B3D0E6D" w14:textId="37E14A3F" w:rsidR="001F36A2" w:rsidRPr="001F36A2" w:rsidRDefault="001F36A2" w:rsidP="001F36A2">
            <w:pPr>
              <w:rPr>
                <w:rFonts w:ascii="Times New Roman" w:eastAsia="Times New Roman" w:hAnsi="Times New Roman" w:cs="Times New Roman"/>
                <w:lang w:eastAsia="ru-RU"/>
              </w:rPr>
            </w:pPr>
            <w:r w:rsidRPr="001F36A2">
              <w:rPr>
                <w:rFonts w:ascii="Times New Roman" w:eastAsia="Times New Roman" w:hAnsi="Times New Roman" w:cs="Times New Roman"/>
                <w:lang w:eastAsia="ru-RU"/>
              </w:rPr>
              <w:t>Класс дозиметра</w:t>
            </w:r>
            <w:r w:rsidR="00C9497F">
              <w:rPr>
                <w:rFonts w:ascii="Times New Roman" w:eastAsia="Times New Roman" w:hAnsi="Times New Roman" w:cs="Times New Roman"/>
                <w:lang w:eastAsia="ru-RU"/>
              </w:rPr>
              <w:t>-</w:t>
            </w:r>
            <w:r w:rsidRPr="001F36A2">
              <w:rPr>
                <w:rFonts w:ascii="Times New Roman" w:eastAsia="Times New Roman" w:hAnsi="Times New Roman" w:cs="Times New Roman"/>
                <w:lang w:eastAsia="ru-RU"/>
              </w:rPr>
              <w:t>Бытовой</w:t>
            </w:r>
          </w:p>
          <w:p w14:paraId="149B2D1F" w14:textId="29194062" w:rsidR="001F36A2" w:rsidRPr="001F36A2" w:rsidRDefault="001F36A2" w:rsidP="001F36A2">
            <w:pPr>
              <w:rPr>
                <w:rFonts w:ascii="Times New Roman" w:eastAsia="Times New Roman" w:hAnsi="Times New Roman" w:cs="Times New Roman"/>
                <w:lang w:eastAsia="ru-RU"/>
              </w:rPr>
            </w:pPr>
            <w:r w:rsidRPr="001F36A2">
              <w:rPr>
                <w:rFonts w:ascii="Times New Roman" w:eastAsia="Times New Roman" w:hAnsi="Times New Roman" w:cs="Times New Roman"/>
                <w:lang w:eastAsia="ru-RU"/>
              </w:rPr>
              <w:t>Тип излучения</w:t>
            </w:r>
            <w:r w:rsidR="00C9497F">
              <w:rPr>
                <w:rFonts w:ascii="Times New Roman" w:eastAsia="Times New Roman" w:hAnsi="Times New Roman" w:cs="Times New Roman"/>
                <w:lang w:eastAsia="ru-RU"/>
              </w:rPr>
              <w:t>-</w:t>
            </w:r>
            <w:r w:rsidRPr="001F36A2">
              <w:rPr>
                <w:rFonts w:ascii="Times New Roman" w:eastAsia="Times New Roman" w:hAnsi="Times New Roman" w:cs="Times New Roman"/>
                <w:lang w:eastAsia="ru-RU"/>
              </w:rPr>
              <w:t>Бета, Гамма, Рентген</w:t>
            </w:r>
          </w:p>
          <w:p w14:paraId="55366A17" w14:textId="2C094682" w:rsidR="001F36A2" w:rsidRPr="001F36A2" w:rsidRDefault="001F36A2" w:rsidP="001F36A2">
            <w:pPr>
              <w:rPr>
                <w:rFonts w:ascii="Times New Roman" w:eastAsia="Times New Roman" w:hAnsi="Times New Roman" w:cs="Times New Roman"/>
                <w:lang w:eastAsia="ru-RU"/>
              </w:rPr>
            </w:pPr>
            <w:r w:rsidRPr="001F36A2">
              <w:rPr>
                <w:rFonts w:ascii="Times New Roman" w:eastAsia="Times New Roman" w:hAnsi="Times New Roman" w:cs="Times New Roman"/>
                <w:lang w:eastAsia="ru-RU"/>
              </w:rPr>
              <w:t xml:space="preserve">Диапазон радиоактивного фона кэВ </w:t>
            </w:r>
            <w:r w:rsidR="00C9497F">
              <w:rPr>
                <w:rFonts w:ascii="Times New Roman" w:eastAsia="Times New Roman" w:hAnsi="Times New Roman" w:cs="Times New Roman"/>
                <w:lang w:eastAsia="ru-RU"/>
              </w:rPr>
              <w:t>–</w:t>
            </w:r>
            <w:r w:rsidRPr="001F36A2">
              <w:rPr>
                <w:rFonts w:ascii="Times New Roman" w:eastAsia="Times New Roman" w:hAnsi="Times New Roman" w:cs="Times New Roman"/>
                <w:lang w:eastAsia="ru-RU"/>
              </w:rPr>
              <w:t xml:space="preserve"> МэВ</w:t>
            </w:r>
            <w:r w:rsidR="00C9497F">
              <w:rPr>
                <w:rFonts w:ascii="Times New Roman" w:eastAsia="Times New Roman" w:hAnsi="Times New Roman" w:cs="Times New Roman"/>
                <w:lang w:eastAsia="ru-RU"/>
              </w:rPr>
              <w:t xml:space="preserve"> не менее </w:t>
            </w:r>
            <w:r w:rsidRPr="001F36A2">
              <w:rPr>
                <w:rFonts w:ascii="Times New Roman" w:eastAsia="Times New Roman" w:hAnsi="Times New Roman" w:cs="Times New Roman"/>
                <w:lang w:eastAsia="ru-RU"/>
              </w:rPr>
              <w:t xml:space="preserve">0.03 </w:t>
            </w:r>
            <w:r w:rsidR="00C9497F">
              <w:rPr>
                <w:rFonts w:ascii="Times New Roman" w:eastAsia="Times New Roman" w:hAnsi="Times New Roman" w:cs="Times New Roman"/>
                <w:lang w:eastAsia="ru-RU"/>
              </w:rPr>
              <w:t xml:space="preserve">не более </w:t>
            </w:r>
            <w:r w:rsidRPr="001F36A2">
              <w:rPr>
                <w:rFonts w:ascii="Times New Roman" w:eastAsia="Times New Roman" w:hAnsi="Times New Roman" w:cs="Times New Roman"/>
                <w:lang w:eastAsia="ru-RU"/>
              </w:rPr>
              <w:t>3</w:t>
            </w:r>
          </w:p>
          <w:p w14:paraId="051AE7A6" w14:textId="0F05CAFF" w:rsidR="001F36A2" w:rsidRPr="001F36A2" w:rsidRDefault="001F36A2" w:rsidP="001F36A2">
            <w:pPr>
              <w:rPr>
                <w:rFonts w:ascii="Times New Roman" w:eastAsia="Times New Roman" w:hAnsi="Times New Roman" w:cs="Times New Roman"/>
                <w:lang w:eastAsia="ru-RU"/>
              </w:rPr>
            </w:pPr>
            <w:r w:rsidRPr="001F36A2">
              <w:rPr>
                <w:rFonts w:ascii="Times New Roman" w:eastAsia="Times New Roman" w:hAnsi="Times New Roman" w:cs="Times New Roman"/>
                <w:lang w:eastAsia="ru-RU"/>
              </w:rPr>
              <w:t>Пределы точности измерения</w:t>
            </w:r>
            <w:r w:rsidR="00C9497F">
              <w:rPr>
                <w:rFonts w:ascii="Times New Roman" w:eastAsia="Times New Roman" w:hAnsi="Times New Roman" w:cs="Times New Roman"/>
                <w:lang w:eastAsia="ru-RU"/>
              </w:rPr>
              <w:t xml:space="preserve"> не более </w:t>
            </w:r>
            <w:r w:rsidRPr="001F36A2">
              <w:rPr>
                <w:rFonts w:ascii="Times New Roman" w:eastAsia="Times New Roman" w:hAnsi="Times New Roman" w:cs="Times New Roman"/>
                <w:lang w:eastAsia="ru-RU"/>
              </w:rPr>
              <w:t>±15 %</w:t>
            </w:r>
          </w:p>
          <w:p w14:paraId="4621EFBD" w14:textId="47DDD716" w:rsidR="001F36A2" w:rsidRPr="001F36A2" w:rsidRDefault="001F36A2" w:rsidP="001F36A2">
            <w:pPr>
              <w:rPr>
                <w:rFonts w:ascii="Times New Roman" w:eastAsia="Times New Roman" w:hAnsi="Times New Roman" w:cs="Times New Roman"/>
                <w:lang w:eastAsia="ru-RU"/>
              </w:rPr>
            </w:pPr>
            <w:r w:rsidRPr="001F36A2">
              <w:rPr>
                <w:rFonts w:ascii="Times New Roman" w:eastAsia="Times New Roman" w:hAnsi="Times New Roman" w:cs="Times New Roman"/>
                <w:lang w:eastAsia="ru-RU"/>
              </w:rPr>
              <w:t>Интерфейс передачи данных</w:t>
            </w:r>
            <w:r w:rsidR="00C9497F">
              <w:rPr>
                <w:rFonts w:ascii="Times New Roman" w:eastAsia="Times New Roman" w:hAnsi="Times New Roman" w:cs="Times New Roman"/>
                <w:lang w:eastAsia="ru-RU"/>
              </w:rPr>
              <w:t xml:space="preserve">- </w:t>
            </w:r>
            <w:r w:rsidRPr="001F36A2">
              <w:rPr>
                <w:rFonts w:ascii="Times New Roman" w:eastAsia="Times New Roman" w:hAnsi="Times New Roman" w:cs="Times New Roman"/>
                <w:lang w:eastAsia="ru-RU"/>
              </w:rPr>
              <w:t xml:space="preserve">беспроводной </w:t>
            </w:r>
            <w:proofErr w:type="spellStart"/>
            <w:r w:rsidRPr="001F36A2">
              <w:rPr>
                <w:rFonts w:ascii="Times New Roman" w:eastAsia="Times New Roman" w:hAnsi="Times New Roman" w:cs="Times New Roman"/>
                <w:lang w:eastAsia="ru-RU"/>
              </w:rPr>
              <w:t>Bluetooth</w:t>
            </w:r>
            <w:proofErr w:type="spellEnd"/>
            <w:r w:rsidR="00C9497F">
              <w:rPr>
                <w:rFonts w:ascii="Times New Roman" w:eastAsia="Times New Roman" w:hAnsi="Times New Roman" w:cs="Times New Roman"/>
                <w:lang w:eastAsia="ru-RU"/>
              </w:rPr>
              <w:t xml:space="preserve"> не менее</w:t>
            </w:r>
            <w:r w:rsidRPr="001F36A2">
              <w:rPr>
                <w:rFonts w:ascii="Times New Roman" w:eastAsia="Times New Roman" w:hAnsi="Times New Roman" w:cs="Times New Roman"/>
                <w:lang w:eastAsia="ru-RU"/>
              </w:rPr>
              <w:t xml:space="preserve"> 4.0, USB</w:t>
            </w:r>
          </w:p>
          <w:p w14:paraId="0441A859" w14:textId="36DEB674" w:rsidR="001F36A2" w:rsidRPr="001F36A2" w:rsidRDefault="001F36A2" w:rsidP="001F36A2">
            <w:pPr>
              <w:rPr>
                <w:rFonts w:ascii="Times New Roman" w:eastAsia="Times New Roman" w:hAnsi="Times New Roman" w:cs="Times New Roman"/>
                <w:lang w:eastAsia="ru-RU"/>
              </w:rPr>
            </w:pPr>
            <w:r w:rsidRPr="001F36A2">
              <w:rPr>
                <w:rFonts w:ascii="Times New Roman" w:eastAsia="Times New Roman" w:hAnsi="Times New Roman" w:cs="Times New Roman"/>
                <w:lang w:eastAsia="ru-RU"/>
              </w:rPr>
              <w:t xml:space="preserve">Время автономной работы, </w:t>
            </w:r>
            <w:r w:rsidR="00C9497F">
              <w:rPr>
                <w:rFonts w:ascii="Times New Roman" w:eastAsia="Times New Roman" w:hAnsi="Times New Roman" w:cs="Times New Roman"/>
                <w:lang w:eastAsia="ru-RU"/>
              </w:rPr>
              <w:t xml:space="preserve">не менее </w:t>
            </w:r>
            <w:r w:rsidRPr="001F36A2">
              <w:rPr>
                <w:rFonts w:ascii="Times New Roman" w:eastAsia="Times New Roman" w:hAnsi="Times New Roman" w:cs="Times New Roman"/>
                <w:lang w:eastAsia="ru-RU"/>
              </w:rPr>
              <w:t>300 ч</w:t>
            </w:r>
          </w:p>
          <w:p w14:paraId="03F9EDA7" w14:textId="3CE8A6D5" w:rsidR="004D4C99" w:rsidRPr="004D4C99" w:rsidRDefault="001F36A2" w:rsidP="00C9497F">
            <w:pPr>
              <w:rPr>
                <w:rFonts w:ascii="Times New Roman" w:eastAsia="Times New Roman" w:hAnsi="Times New Roman" w:cs="Times New Roman"/>
                <w:lang w:eastAsia="ru-RU"/>
              </w:rPr>
            </w:pPr>
            <w:r w:rsidRPr="001F36A2">
              <w:rPr>
                <w:rFonts w:ascii="Times New Roman" w:eastAsia="Times New Roman" w:hAnsi="Times New Roman" w:cs="Times New Roman"/>
                <w:lang w:eastAsia="ru-RU"/>
              </w:rPr>
              <w:t>Питание</w:t>
            </w:r>
            <w:r w:rsidR="00C9497F">
              <w:rPr>
                <w:rFonts w:ascii="Times New Roman" w:eastAsia="Times New Roman" w:hAnsi="Times New Roman" w:cs="Times New Roman"/>
                <w:lang w:eastAsia="ru-RU"/>
              </w:rPr>
              <w:t>-</w:t>
            </w:r>
            <w:r w:rsidRPr="001F36A2">
              <w:rPr>
                <w:rFonts w:ascii="Times New Roman" w:eastAsia="Times New Roman" w:hAnsi="Times New Roman" w:cs="Times New Roman"/>
                <w:lang w:eastAsia="ru-RU"/>
              </w:rPr>
              <w:t>ААА</w:t>
            </w:r>
          </w:p>
        </w:tc>
        <w:tc>
          <w:tcPr>
            <w:tcW w:w="1134" w:type="dxa"/>
            <w:tcBorders>
              <w:top w:val="single" w:sz="4" w:space="0" w:color="auto"/>
              <w:left w:val="single" w:sz="4" w:space="0" w:color="auto"/>
              <w:bottom w:val="single" w:sz="4" w:space="0" w:color="auto"/>
              <w:right w:val="single" w:sz="4" w:space="0" w:color="auto"/>
            </w:tcBorders>
          </w:tcPr>
          <w:p w14:paraId="261ECA74" w14:textId="2B2E9112"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штука</w:t>
            </w:r>
          </w:p>
        </w:tc>
        <w:tc>
          <w:tcPr>
            <w:tcW w:w="710" w:type="dxa"/>
            <w:tcBorders>
              <w:top w:val="single" w:sz="4" w:space="0" w:color="auto"/>
              <w:left w:val="nil"/>
              <w:bottom w:val="single" w:sz="4" w:space="0" w:color="auto"/>
              <w:right w:val="single" w:sz="4" w:space="0" w:color="auto"/>
            </w:tcBorders>
          </w:tcPr>
          <w:p w14:paraId="0649931E" w14:textId="34803961"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1</w:t>
            </w:r>
          </w:p>
        </w:tc>
      </w:tr>
      <w:tr w:rsidR="004D4C99" w:rsidRPr="004D4C99" w14:paraId="45A5F659" w14:textId="77777777" w:rsidTr="001D283D">
        <w:trPr>
          <w:jc w:val="center"/>
        </w:trPr>
        <w:tc>
          <w:tcPr>
            <w:tcW w:w="562" w:type="dxa"/>
          </w:tcPr>
          <w:p w14:paraId="6EA6EBCD" w14:textId="341C6B73" w:rsidR="004D4C99" w:rsidRPr="004D4C99" w:rsidRDefault="004D4C99" w:rsidP="004D4C99">
            <w:pPr>
              <w:pStyle w:val="a4"/>
              <w:numPr>
                <w:ilvl w:val="0"/>
                <w:numId w:val="1"/>
              </w:numPr>
              <w:ind w:left="0" w:hanging="17"/>
              <w:rPr>
                <w:rFonts w:ascii="Times New Roman" w:eastAsia="Times New Roman" w:hAnsi="Times New Roman" w:cs="Times New Roman"/>
                <w:lang w:eastAsia="ru-RU"/>
              </w:rPr>
            </w:pPr>
          </w:p>
        </w:tc>
        <w:tc>
          <w:tcPr>
            <w:tcW w:w="3544" w:type="dxa"/>
            <w:tcBorders>
              <w:top w:val="single" w:sz="4" w:space="0" w:color="auto"/>
              <w:left w:val="nil"/>
              <w:bottom w:val="single" w:sz="4" w:space="0" w:color="auto"/>
              <w:right w:val="single" w:sz="4" w:space="0" w:color="auto"/>
            </w:tcBorders>
          </w:tcPr>
          <w:p w14:paraId="14B0FC1B" w14:textId="1E67802B"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Дозиметрический прибор типа «</w:t>
            </w:r>
            <w:proofErr w:type="spellStart"/>
            <w:r w:rsidRPr="004D4C99">
              <w:rPr>
                <w:rFonts w:ascii="Times New Roman" w:hAnsi="Times New Roman" w:cs="Times New Roman"/>
              </w:rPr>
              <w:t>Квартекс</w:t>
            </w:r>
            <w:proofErr w:type="spellEnd"/>
            <w:r w:rsidRPr="004D4C99">
              <w:rPr>
                <w:rFonts w:ascii="Times New Roman" w:hAnsi="Times New Roman" w:cs="Times New Roman"/>
              </w:rPr>
              <w:t>»</w:t>
            </w:r>
          </w:p>
        </w:tc>
        <w:tc>
          <w:tcPr>
            <w:tcW w:w="4825" w:type="dxa"/>
          </w:tcPr>
          <w:p w14:paraId="6A0C314A" w14:textId="77777777" w:rsidR="004D4C99" w:rsidRDefault="00C9497F" w:rsidP="004D4C99">
            <w:pPr>
              <w:rPr>
                <w:rFonts w:ascii="Times New Roman" w:eastAsia="Times New Roman" w:hAnsi="Times New Roman" w:cs="Times New Roman"/>
                <w:lang w:eastAsia="ru-RU"/>
              </w:rPr>
            </w:pPr>
            <w:r w:rsidRPr="00C9497F">
              <w:rPr>
                <w:rFonts w:ascii="Times New Roman" w:eastAsia="Times New Roman" w:hAnsi="Times New Roman" w:cs="Times New Roman"/>
                <w:lang w:eastAsia="ru-RU"/>
              </w:rPr>
              <w:t>представляет собой портативный бытовой цифровой детектор-индикатор радиоактивности</w:t>
            </w:r>
          </w:p>
          <w:p w14:paraId="65266295" w14:textId="77777777" w:rsidR="00C9497F" w:rsidRDefault="00C9497F" w:rsidP="004D4C99">
            <w:pPr>
              <w:rPr>
                <w:rFonts w:ascii="Times New Roman" w:eastAsia="Times New Roman" w:hAnsi="Times New Roman" w:cs="Times New Roman"/>
                <w:lang w:eastAsia="ru-RU"/>
              </w:rPr>
            </w:pPr>
            <w:r w:rsidRPr="00C9497F">
              <w:rPr>
                <w:rFonts w:ascii="Times New Roman" w:eastAsia="Times New Roman" w:hAnsi="Times New Roman" w:cs="Times New Roman"/>
                <w:lang w:eastAsia="ru-RU"/>
              </w:rPr>
              <w:t>Тип датчика</w:t>
            </w:r>
            <w:r>
              <w:rPr>
                <w:rFonts w:ascii="Times New Roman" w:eastAsia="Times New Roman" w:hAnsi="Times New Roman" w:cs="Times New Roman"/>
                <w:lang w:eastAsia="ru-RU"/>
              </w:rPr>
              <w:t>-</w:t>
            </w:r>
            <w:r w:rsidRPr="00C9497F">
              <w:rPr>
                <w:rFonts w:ascii="Times New Roman" w:eastAsia="Times New Roman" w:hAnsi="Times New Roman" w:cs="Times New Roman"/>
                <w:lang w:eastAsia="ru-RU"/>
              </w:rPr>
              <w:t>Газоразрядный счётчик Гейгера-Мюллера типа СБМ-20-1</w:t>
            </w:r>
          </w:p>
          <w:p w14:paraId="0F753CB5" w14:textId="77777777" w:rsidR="00C9497F" w:rsidRDefault="00C9497F" w:rsidP="004D4C99">
            <w:pPr>
              <w:rPr>
                <w:rFonts w:ascii="Times New Roman" w:eastAsia="Times New Roman" w:hAnsi="Times New Roman" w:cs="Times New Roman"/>
                <w:lang w:eastAsia="ru-RU"/>
              </w:rPr>
            </w:pPr>
            <w:r w:rsidRPr="00C9497F">
              <w:rPr>
                <w:rFonts w:ascii="Times New Roman" w:eastAsia="Times New Roman" w:hAnsi="Times New Roman" w:cs="Times New Roman"/>
                <w:lang w:eastAsia="ru-RU"/>
              </w:rPr>
              <w:t>Регистрируемое излучение</w:t>
            </w:r>
            <w:r>
              <w:rPr>
                <w:rFonts w:ascii="Times New Roman" w:eastAsia="Times New Roman" w:hAnsi="Times New Roman" w:cs="Times New Roman"/>
                <w:lang w:eastAsia="ru-RU"/>
              </w:rPr>
              <w:t>-</w:t>
            </w:r>
            <w:r w:rsidRPr="00C9497F">
              <w:rPr>
                <w:rFonts w:ascii="Times New Roman" w:eastAsia="Times New Roman" w:hAnsi="Times New Roman" w:cs="Times New Roman"/>
                <w:lang w:eastAsia="ru-RU"/>
              </w:rPr>
              <w:t>Гамма-кванты и жесткое бета-излучение</w:t>
            </w:r>
          </w:p>
          <w:p w14:paraId="51715233" w14:textId="77777777" w:rsidR="00C9497F" w:rsidRDefault="00C9497F" w:rsidP="004D4C99">
            <w:pPr>
              <w:rPr>
                <w:rFonts w:ascii="Times New Roman" w:eastAsia="Times New Roman" w:hAnsi="Times New Roman" w:cs="Times New Roman"/>
                <w:lang w:eastAsia="ru-RU"/>
              </w:rPr>
            </w:pPr>
            <w:r w:rsidRPr="00C9497F">
              <w:rPr>
                <w:rFonts w:ascii="Times New Roman" w:eastAsia="Times New Roman" w:hAnsi="Times New Roman" w:cs="Times New Roman"/>
                <w:lang w:eastAsia="ru-RU"/>
              </w:rPr>
              <w:t>Диапазон измерений</w:t>
            </w:r>
            <w:r>
              <w:rPr>
                <w:rFonts w:ascii="Times New Roman" w:eastAsia="Times New Roman" w:hAnsi="Times New Roman" w:cs="Times New Roman"/>
                <w:lang w:eastAsia="ru-RU"/>
              </w:rPr>
              <w:t xml:space="preserve"> не менее </w:t>
            </w:r>
            <w:r w:rsidRPr="00C9497F">
              <w:rPr>
                <w:rFonts w:ascii="Times New Roman" w:eastAsia="Times New Roman" w:hAnsi="Times New Roman" w:cs="Times New Roman"/>
                <w:lang w:eastAsia="ru-RU"/>
              </w:rPr>
              <w:t xml:space="preserve">0 </w:t>
            </w:r>
            <w:r>
              <w:rPr>
                <w:rFonts w:ascii="Times New Roman" w:eastAsia="Times New Roman" w:hAnsi="Times New Roman" w:cs="Times New Roman"/>
                <w:lang w:eastAsia="ru-RU"/>
              </w:rPr>
              <w:t>не более</w:t>
            </w:r>
            <w:r w:rsidRPr="00C9497F">
              <w:rPr>
                <w:rFonts w:ascii="Times New Roman" w:eastAsia="Times New Roman" w:hAnsi="Times New Roman" w:cs="Times New Roman"/>
                <w:lang w:eastAsia="ru-RU"/>
              </w:rPr>
              <w:t xml:space="preserve"> 999 </w:t>
            </w:r>
            <w:proofErr w:type="spellStart"/>
            <w:r w:rsidRPr="00C9497F">
              <w:rPr>
                <w:rFonts w:ascii="Times New Roman" w:eastAsia="Times New Roman" w:hAnsi="Times New Roman" w:cs="Times New Roman"/>
                <w:lang w:eastAsia="ru-RU"/>
              </w:rPr>
              <w:t>мкР</w:t>
            </w:r>
            <w:proofErr w:type="spellEnd"/>
            <w:r w:rsidRPr="00C9497F">
              <w:rPr>
                <w:rFonts w:ascii="Times New Roman" w:eastAsia="Times New Roman" w:hAnsi="Times New Roman" w:cs="Times New Roman"/>
                <w:lang w:eastAsia="ru-RU"/>
              </w:rPr>
              <w:t>/ч (микрорентген в час)</w:t>
            </w:r>
          </w:p>
          <w:p w14:paraId="5B0E421F" w14:textId="77777777" w:rsidR="00C9497F" w:rsidRDefault="00C9497F" w:rsidP="004D4C99">
            <w:pPr>
              <w:rPr>
                <w:rFonts w:ascii="Times New Roman" w:eastAsia="Times New Roman" w:hAnsi="Times New Roman" w:cs="Times New Roman"/>
                <w:lang w:eastAsia="ru-RU"/>
              </w:rPr>
            </w:pPr>
            <w:r w:rsidRPr="00C9497F">
              <w:rPr>
                <w:rFonts w:ascii="Times New Roman" w:eastAsia="Times New Roman" w:hAnsi="Times New Roman" w:cs="Times New Roman"/>
                <w:lang w:eastAsia="ru-RU"/>
              </w:rPr>
              <w:t>Время одного замера</w:t>
            </w:r>
            <w:r>
              <w:rPr>
                <w:rFonts w:ascii="Times New Roman" w:eastAsia="Times New Roman" w:hAnsi="Times New Roman" w:cs="Times New Roman"/>
                <w:lang w:eastAsia="ru-RU"/>
              </w:rPr>
              <w:t>-не менее</w:t>
            </w:r>
            <w:r w:rsidRPr="00C9497F">
              <w:rPr>
                <w:rFonts w:ascii="Times New Roman" w:eastAsia="Times New Roman" w:hAnsi="Times New Roman" w:cs="Times New Roman"/>
                <w:lang w:eastAsia="ru-RU"/>
              </w:rPr>
              <w:t xml:space="preserve"> 30</w:t>
            </w:r>
            <w:r>
              <w:rPr>
                <w:rFonts w:ascii="Times New Roman" w:eastAsia="Times New Roman" w:hAnsi="Times New Roman" w:cs="Times New Roman"/>
                <w:lang w:eastAsia="ru-RU"/>
              </w:rPr>
              <w:t xml:space="preserve"> не более </w:t>
            </w:r>
            <w:r w:rsidRPr="00C9497F">
              <w:rPr>
                <w:rFonts w:ascii="Times New Roman" w:eastAsia="Times New Roman" w:hAnsi="Times New Roman" w:cs="Times New Roman"/>
                <w:lang w:eastAsia="ru-RU"/>
              </w:rPr>
              <w:t>38 секунд</w:t>
            </w:r>
          </w:p>
          <w:p w14:paraId="7D76FAB4" w14:textId="77777777" w:rsidR="00C9497F" w:rsidRDefault="00C9497F" w:rsidP="004D4C99">
            <w:pPr>
              <w:rPr>
                <w:rFonts w:ascii="Times New Roman" w:eastAsia="Times New Roman" w:hAnsi="Times New Roman" w:cs="Times New Roman"/>
                <w:lang w:eastAsia="ru-RU"/>
              </w:rPr>
            </w:pPr>
            <w:r w:rsidRPr="00C9497F">
              <w:rPr>
                <w:rFonts w:ascii="Times New Roman" w:eastAsia="Times New Roman" w:hAnsi="Times New Roman" w:cs="Times New Roman"/>
                <w:lang w:eastAsia="ru-RU"/>
              </w:rPr>
              <w:t>Элемент питания</w:t>
            </w:r>
            <w:r>
              <w:rPr>
                <w:rFonts w:ascii="Times New Roman" w:eastAsia="Times New Roman" w:hAnsi="Times New Roman" w:cs="Times New Roman"/>
                <w:lang w:eastAsia="ru-RU"/>
              </w:rPr>
              <w:t>-</w:t>
            </w:r>
            <w:r w:rsidRPr="00C9497F">
              <w:rPr>
                <w:rFonts w:ascii="Times New Roman" w:eastAsia="Times New Roman" w:hAnsi="Times New Roman" w:cs="Times New Roman"/>
                <w:lang w:eastAsia="ru-RU"/>
              </w:rPr>
              <w:t>Батарея 9 В типа «Крона» (6F22)</w:t>
            </w:r>
          </w:p>
          <w:p w14:paraId="0FE199C9" w14:textId="77777777" w:rsidR="00C9497F" w:rsidRDefault="00C9497F" w:rsidP="004D4C99">
            <w:pPr>
              <w:rPr>
                <w:rFonts w:ascii="Times New Roman" w:eastAsia="Times New Roman" w:hAnsi="Times New Roman" w:cs="Times New Roman"/>
                <w:lang w:eastAsia="ru-RU"/>
              </w:rPr>
            </w:pPr>
            <w:r w:rsidRPr="00C9497F">
              <w:rPr>
                <w:rFonts w:ascii="Times New Roman" w:eastAsia="Times New Roman" w:hAnsi="Times New Roman" w:cs="Times New Roman"/>
                <w:lang w:eastAsia="ru-RU"/>
              </w:rPr>
              <w:t>Включение прибора происходит сдвигом крышки, внутри которой установлен магнит, воздействующий на геркон.</w:t>
            </w:r>
          </w:p>
          <w:p w14:paraId="64C4492F" w14:textId="1D6BBAE1" w:rsidR="00C9497F" w:rsidRPr="004D4C99" w:rsidRDefault="00C9497F" w:rsidP="004D4C99">
            <w:pPr>
              <w:rPr>
                <w:rFonts w:ascii="Times New Roman" w:eastAsia="Times New Roman" w:hAnsi="Times New Roman" w:cs="Times New Roman"/>
                <w:lang w:eastAsia="ru-RU"/>
              </w:rPr>
            </w:pPr>
            <w:r>
              <w:rPr>
                <w:rFonts w:ascii="Times New Roman" w:eastAsia="Times New Roman" w:hAnsi="Times New Roman" w:cs="Times New Roman"/>
                <w:lang w:eastAsia="ru-RU"/>
              </w:rPr>
              <w:t>Цвет по согласованию с заказчиком</w:t>
            </w:r>
          </w:p>
        </w:tc>
        <w:tc>
          <w:tcPr>
            <w:tcW w:w="1134" w:type="dxa"/>
            <w:tcBorders>
              <w:top w:val="single" w:sz="4" w:space="0" w:color="auto"/>
              <w:left w:val="single" w:sz="4" w:space="0" w:color="auto"/>
              <w:bottom w:val="single" w:sz="4" w:space="0" w:color="auto"/>
              <w:right w:val="single" w:sz="4" w:space="0" w:color="auto"/>
            </w:tcBorders>
          </w:tcPr>
          <w:p w14:paraId="593884D0" w14:textId="36260FE9"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штука</w:t>
            </w:r>
          </w:p>
        </w:tc>
        <w:tc>
          <w:tcPr>
            <w:tcW w:w="710" w:type="dxa"/>
            <w:tcBorders>
              <w:top w:val="single" w:sz="4" w:space="0" w:color="auto"/>
              <w:left w:val="nil"/>
              <w:bottom w:val="single" w:sz="4" w:space="0" w:color="auto"/>
              <w:right w:val="single" w:sz="4" w:space="0" w:color="auto"/>
            </w:tcBorders>
          </w:tcPr>
          <w:p w14:paraId="684BF940" w14:textId="6D3D3708"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1</w:t>
            </w:r>
          </w:p>
        </w:tc>
      </w:tr>
      <w:tr w:rsidR="007C5203" w:rsidRPr="004D4C99" w14:paraId="37F864F1" w14:textId="77777777" w:rsidTr="001D283D">
        <w:trPr>
          <w:jc w:val="center"/>
        </w:trPr>
        <w:tc>
          <w:tcPr>
            <w:tcW w:w="562" w:type="dxa"/>
          </w:tcPr>
          <w:p w14:paraId="27115006" w14:textId="77777777" w:rsidR="007C5203" w:rsidRPr="004D4C99" w:rsidRDefault="007C5203" w:rsidP="004D4C99">
            <w:pPr>
              <w:pStyle w:val="a4"/>
              <w:numPr>
                <w:ilvl w:val="0"/>
                <w:numId w:val="1"/>
              </w:numPr>
              <w:ind w:left="0" w:hanging="17"/>
              <w:rPr>
                <w:rFonts w:ascii="Times New Roman" w:eastAsia="Times New Roman" w:hAnsi="Times New Roman" w:cs="Times New Roman"/>
                <w:lang w:eastAsia="ru-RU"/>
              </w:rPr>
            </w:pPr>
          </w:p>
        </w:tc>
        <w:tc>
          <w:tcPr>
            <w:tcW w:w="3544" w:type="dxa"/>
            <w:tcBorders>
              <w:top w:val="single" w:sz="4" w:space="0" w:color="auto"/>
              <w:left w:val="nil"/>
              <w:bottom w:val="single" w:sz="4" w:space="0" w:color="auto"/>
              <w:right w:val="single" w:sz="4" w:space="0" w:color="auto"/>
            </w:tcBorders>
          </w:tcPr>
          <w:p w14:paraId="5E37AB14" w14:textId="77929D95" w:rsidR="007C5203" w:rsidRPr="004D4C99" w:rsidRDefault="007C5203" w:rsidP="004D4C99">
            <w:pPr>
              <w:rPr>
                <w:rFonts w:ascii="Times New Roman" w:hAnsi="Times New Roman" w:cs="Times New Roman"/>
              </w:rPr>
            </w:pPr>
            <w:r w:rsidRPr="007C5203">
              <w:rPr>
                <w:rFonts w:ascii="Times New Roman" w:hAnsi="Times New Roman" w:cs="Times New Roman"/>
              </w:rPr>
              <w:t xml:space="preserve">Прибор химической разведки типа </w:t>
            </w:r>
            <w:r w:rsidRPr="001D283D">
              <w:rPr>
                <w:rFonts w:ascii="Times New Roman" w:hAnsi="Times New Roman" w:cs="Times New Roman"/>
              </w:rPr>
              <w:t>ВПХР «Пчелка»</w:t>
            </w:r>
          </w:p>
        </w:tc>
        <w:tc>
          <w:tcPr>
            <w:tcW w:w="4825" w:type="dxa"/>
          </w:tcPr>
          <w:p w14:paraId="750C7597" w14:textId="77777777" w:rsidR="007C5203" w:rsidRDefault="0001543F" w:rsidP="004D4C99">
            <w:pPr>
              <w:rPr>
                <w:rFonts w:ascii="Times New Roman" w:eastAsia="Times New Roman" w:hAnsi="Times New Roman" w:cs="Times New Roman"/>
                <w:lang w:eastAsia="ru-RU"/>
              </w:rPr>
            </w:pPr>
            <w:r w:rsidRPr="0001543F">
              <w:rPr>
                <w:rFonts w:ascii="Times New Roman" w:eastAsia="Times New Roman" w:hAnsi="Times New Roman" w:cs="Times New Roman"/>
                <w:lang w:eastAsia="ru-RU"/>
              </w:rPr>
              <w:t>предназначен для проведения быстрого контроля загрязнения окружающей среды, такой как воздух, промышленные выбросы, вода, почва и продукты питания</w:t>
            </w:r>
          </w:p>
          <w:p w14:paraId="5BD9EA9F" w14:textId="5EE75959" w:rsidR="0001543F" w:rsidRPr="0001543F" w:rsidRDefault="0001543F" w:rsidP="0001543F">
            <w:pPr>
              <w:rPr>
                <w:rFonts w:ascii="Times New Roman" w:eastAsia="Times New Roman" w:hAnsi="Times New Roman" w:cs="Times New Roman"/>
                <w:lang w:eastAsia="ru-RU"/>
              </w:rPr>
            </w:pPr>
            <w:r w:rsidRPr="0001543F">
              <w:rPr>
                <w:rFonts w:ascii="Times New Roman" w:eastAsia="Times New Roman" w:hAnsi="Times New Roman" w:cs="Times New Roman"/>
                <w:lang w:eastAsia="ru-RU"/>
              </w:rPr>
              <w:t>Состав:</w:t>
            </w:r>
          </w:p>
          <w:p w14:paraId="02D96C43" w14:textId="77777777" w:rsidR="0001543F" w:rsidRPr="0001543F" w:rsidRDefault="0001543F" w:rsidP="0001543F">
            <w:pPr>
              <w:rPr>
                <w:rFonts w:ascii="Times New Roman" w:eastAsia="Times New Roman" w:hAnsi="Times New Roman" w:cs="Times New Roman"/>
                <w:lang w:eastAsia="ru-RU"/>
              </w:rPr>
            </w:pPr>
            <w:r w:rsidRPr="0001543F">
              <w:rPr>
                <w:rFonts w:ascii="Times New Roman" w:eastAsia="Times New Roman" w:hAnsi="Times New Roman" w:cs="Times New Roman"/>
                <w:lang w:eastAsia="ru-RU"/>
              </w:rPr>
              <w:t>Индикаторные средства:</w:t>
            </w:r>
          </w:p>
          <w:p w14:paraId="6A1AFF48" w14:textId="5490FB4A" w:rsidR="0001543F" w:rsidRPr="0001543F" w:rsidRDefault="0001543F" w:rsidP="0001543F">
            <w:pPr>
              <w:rPr>
                <w:rFonts w:ascii="Times New Roman" w:eastAsia="Times New Roman" w:hAnsi="Times New Roman" w:cs="Times New Roman"/>
                <w:lang w:eastAsia="ru-RU"/>
              </w:rPr>
            </w:pPr>
            <w:r w:rsidRPr="0001543F">
              <w:rPr>
                <w:rFonts w:ascii="Times New Roman" w:eastAsia="Times New Roman" w:hAnsi="Times New Roman" w:cs="Times New Roman"/>
                <w:lang w:eastAsia="ru-RU"/>
              </w:rPr>
              <w:t>Индикаторные трубки</w:t>
            </w:r>
            <w:r>
              <w:rPr>
                <w:rFonts w:ascii="Times New Roman" w:eastAsia="Times New Roman" w:hAnsi="Times New Roman" w:cs="Times New Roman"/>
                <w:lang w:eastAsia="ru-RU"/>
              </w:rPr>
              <w:t xml:space="preserve"> не менее</w:t>
            </w:r>
            <w:r w:rsidRPr="0001543F">
              <w:rPr>
                <w:rFonts w:ascii="Times New Roman" w:eastAsia="Times New Roman" w:hAnsi="Times New Roman" w:cs="Times New Roman"/>
                <w:lang w:eastAsia="ru-RU"/>
              </w:rPr>
              <w:t xml:space="preserve"> 10 наименований – </w:t>
            </w:r>
            <w:r>
              <w:rPr>
                <w:rFonts w:ascii="Times New Roman" w:eastAsia="Times New Roman" w:hAnsi="Times New Roman" w:cs="Times New Roman"/>
                <w:lang w:eastAsia="ru-RU"/>
              </w:rPr>
              <w:t xml:space="preserve">не менее </w:t>
            </w:r>
            <w:r w:rsidRPr="0001543F">
              <w:rPr>
                <w:rFonts w:ascii="Times New Roman" w:eastAsia="Times New Roman" w:hAnsi="Times New Roman" w:cs="Times New Roman"/>
                <w:lang w:eastAsia="ru-RU"/>
              </w:rPr>
              <w:t xml:space="preserve">11 упаковок, в т.ч. 1 упаковка ТФ-[С3Н 60- 10,0]. Базовая (штатная) комплектация включает индикаторные трубки на аммиак, ацетон, бензол, диоксид серы, оксиды азота, сероводород, толуол, </w:t>
            </w:r>
            <w:r w:rsidRPr="0001543F">
              <w:rPr>
                <w:rFonts w:ascii="Times New Roman" w:eastAsia="Times New Roman" w:hAnsi="Times New Roman" w:cs="Times New Roman"/>
                <w:lang w:eastAsia="ru-RU"/>
              </w:rPr>
              <w:lastRenderedPageBreak/>
              <w:t>углеводороды нефти (по гексану), углерода монооксид, хлор).</w:t>
            </w:r>
          </w:p>
          <w:p w14:paraId="28C06F29" w14:textId="6D8EA4C4" w:rsidR="0001543F" w:rsidRPr="0001543F" w:rsidRDefault="0001543F" w:rsidP="0001543F">
            <w:pPr>
              <w:rPr>
                <w:rFonts w:ascii="Times New Roman" w:eastAsia="Times New Roman" w:hAnsi="Times New Roman" w:cs="Times New Roman"/>
                <w:lang w:eastAsia="ru-RU"/>
              </w:rPr>
            </w:pPr>
            <w:r w:rsidRPr="0001543F">
              <w:rPr>
                <w:rFonts w:ascii="Times New Roman" w:eastAsia="Times New Roman" w:hAnsi="Times New Roman" w:cs="Times New Roman"/>
                <w:lang w:eastAsia="ru-RU"/>
              </w:rPr>
              <w:t xml:space="preserve">Тест-системы, </w:t>
            </w:r>
            <w:r>
              <w:rPr>
                <w:rFonts w:ascii="Times New Roman" w:eastAsia="Times New Roman" w:hAnsi="Times New Roman" w:cs="Times New Roman"/>
                <w:lang w:eastAsia="ru-RU"/>
              </w:rPr>
              <w:t xml:space="preserve">не менее </w:t>
            </w:r>
            <w:r w:rsidRPr="0001543F">
              <w:rPr>
                <w:rFonts w:ascii="Times New Roman" w:eastAsia="Times New Roman" w:hAnsi="Times New Roman" w:cs="Times New Roman"/>
                <w:lang w:eastAsia="ru-RU"/>
              </w:rPr>
              <w:t>12 наименований – 1 шт. каждого наименования</w:t>
            </w:r>
          </w:p>
          <w:p w14:paraId="797547FD" w14:textId="77777777" w:rsidR="0001543F" w:rsidRPr="0001543F" w:rsidRDefault="0001543F" w:rsidP="0001543F">
            <w:pPr>
              <w:rPr>
                <w:rFonts w:ascii="Times New Roman" w:eastAsia="Times New Roman" w:hAnsi="Times New Roman" w:cs="Times New Roman"/>
                <w:lang w:eastAsia="ru-RU"/>
              </w:rPr>
            </w:pPr>
            <w:r w:rsidRPr="0001543F">
              <w:rPr>
                <w:rFonts w:ascii="Times New Roman" w:eastAsia="Times New Roman" w:hAnsi="Times New Roman" w:cs="Times New Roman"/>
                <w:lang w:eastAsia="ru-RU"/>
              </w:rPr>
              <w:t>Оборудование и принадлежности:</w:t>
            </w:r>
          </w:p>
          <w:p w14:paraId="2357BBC8" w14:textId="77777777" w:rsidR="0001543F" w:rsidRPr="0001543F" w:rsidRDefault="0001543F" w:rsidP="0001543F">
            <w:pPr>
              <w:rPr>
                <w:rFonts w:ascii="Times New Roman" w:eastAsia="Times New Roman" w:hAnsi="Times New Roman" w:cs="Times New Roman"/>
                <w:lang w:eastAsia="ru-RU"/>
              </w:rPr>
            </w:pPr>
            <w:r w:rsidRPr="0001543F">
              <w:rPr>
                <w:rFonts w:ascii="Times New Roman" w:eastAsia="Times New Roman" w:hAnsi="Times New Roman" w:cs="Times New Roman"/>
                <w:lang w:eastAsia="ru-RU"/>
              </w:rPr>
              <w:t>Аспиратор (насос-пробоотбор- ник) НП-3М*</w:t>
            </w:r>
          </w:p>
          <w:p w14:paraId="77CBBFB2" w14:textId="77777777" w:rsidR="0001543F" w:rsidRPr="0001543F" w:rsidRDefault="0001543F" w:rsidP="0001543F">
            <w:pPr>
              <w:rPr>
                <w:rFonts w:ascii="Times New Roman" w:eastAsia="Times New Roman" w:hAnsi="Times New Roman" w:cs="Times New Roman"/>
                <w:lang w:eastAsia="ru-RU"/>
              </w:rPr>
            </w:pPr>
            <w:r w:rsidRPr="0001543F">
              <w:rPr>
                <w:rFonts w:ascii="Times New Roman" w:eastAsia="Times New Roman" w:hAnsi="Times New Roman" w:cs="Times New Roman"/>
                <w:lang w:eastAsia="ru-RU"/>
              </w:rPr>
              <w:t>термометр</w:t>
            </w:r>
          </w:p>
          <w:p w14:paraId="5E85F9E9" w14:textId="1B99CCE8" w:rsidR="0001543F" w:rsidRPr="0001543F" w:rsidRDefault="0001543F" w:rsidP="0001543F">
            <w:pPr>
              <w:rPr>
                <w:rFonts w:ascii="Times New Roman" w:eastAsia="Times New Roman" w:hAnsi="Times New Roman" w:cs="Times New Roman"/>
                <w:lang w:eastAsia="ru-RU"/>
              </w:rPr>
            </w:pPr>
            <w:r w:rsidRPr="0001543F">
              <w:rPr>
                <w:rFonts w:ascii="Times New Roman" w:eastAsia="Times New Roman" w:hAnsi="Times New Roman" w:cs="Times New Roman"/>
                <w:lang w:eastAsia="ru-RU"/>
              </w:rPr>
              <w:t>пробирка мерная с пробкой (</w:t>
            </w:r>
            <w:r>
              <w:rPr>
                <w:rFonts w:ascii="Times New Roman" w:eastAsia="Times New Roman" w:hAnsi="Times New Roman" w:cs="Times New Roman"/>
                <w:lang w:eastAsia="ru-RU"/>
              </w:rPr>
              <w:t xml:space="preserve">не менее </w:t>
            </w:r>
            <w:r w:rsidRPr="0001543F">
              <w:rPr>
                <w:rFonts w:ascii="Times New Roman" w:eastAsia="Times New Roman" w:hAnsi="Times New Roman" w:cs="Times New Roman"/>
                <w:lang w:eastAsia="ru-RU"/>
              </w:rPr>
              <w:t>2 шт.)</w:t>
            </w:r>
          </w:p>
          <w:p w14:paraId="54D14F5D" w14:textId="13C80493" w:rsidR="0001543F" w:rsidRPr="0001543F" w:rsidRDefault="0001543F" w:rsidP="0001543F">
            <w:pPr>
              <w:rPr>
                <w:rFonts w:ascii="Times New Roman" w:eastAsia="Times New Roman" w:hAnsi="Times New Roman" w:cs="Times New Roman"/>
                <w:lang w:eastAsia="ru-RU"/>
              </w:rPr>
            </w:pPr>
            <w:r w:rsidRPr="0001543F">
              <w:rPr>
                <w:rFonts w:ascii="Times New Roman" w:eastAsia="Times New Roman" w:hAnsi="Times New Roman" w:cs="Times New Roman"/>
                <w:lang w:eastAsia="ru-RU"/>
              </w:rPr>
              <w:t xml:space="preserve">склянка мерная с меткой </w:t>
            </w:r>
            <w:r>
              <w:rPr>
                <w:rFonts w:ascii="Times New Roman" w:eastAsia="Times New Roman" w:hAnsi="Times New Roman" w:cs="Times New Roman"/>
                <w:lang w:eastAsia="ru-RU"/>
              </w:rPr>
              <w:t xml:space="preserve">не менее </w:t>
            </w:r>
            <w:r w:rsidRPr="0001543F">
              <w:rPr>
                <w:rFonts w:ascii="Times New Roman" w:eastAsia="Times New Roman" w:hAnsi="Times New Roman" w:cs="Times New Roman"/>
                <w:lang w:eastAsia="ru-RU"/>
              </w:rPr>
              <w:t>20 мл и пробкой</w:t>
            </w:r>
          </w:p>
          <w:p w14:paraId="7CDE75F4" w14:textId="77777777" w:rsidR="0001543F" w:rsidRPr="0001543F" w:rsidRDefault="0001543F" w:rsidP="0001543F">
            <w:pPr>
              <w:rPr>
                <w:rFonts w:ascii="Times New Roman" w:eastAsia="Times New Roman" w:hAnsi="Times New Roman" w:cs="Times New Roman"/>
                <w:lang w:eastAsia="ru-RU"/>
              </w:rPr>
            </w:pPr>
            <w:r w:rsidRPr="0001543F">
              <w:rPr>
                <w:rFonts w:ascii="Times New Roman" w:eastAsia="Times New Roman" w:hAnsi="Times New Roman" w:cs="Times New Roman"/>
                <w:lang w:eastAsia="ru-RU"/>
              </w:rPr>
              <w:t>ножницы</w:t>
            </w:r>
          </w:p>
          <w:p w14:paraId="7D60034E" w14:textId="77777777" w:rsidR="0001543F" w:rsidRPr="0001543F" w:rsidRDefault="0001543F" w:rsidP="0001543F">
            <w:pPr>
              <w:rPr>
                <w:rFonts w:ascii="Times New Roman" w:eastAsia="Times New Roman" w:hAnsi="Times New Roman" w:cs="Times New Roman"/>
                <w:lang w:eastAsia="ru-RU"/>
              </w:rPr>
            </w:pPr>
            <w:r w:rsidRPr="0001543F">
              <w:rPr>
                <w:rFonts w:ascii="Times New Roman" w:eastAsia="Times New Roman" w:hAnsi="Times New Roman" w:cs="Times New Roman"/>
                <w:lang w:eastAsia="ru-RU"/>
              </w:rPr>
              <w:t>очки защитные</w:t>
            </w:r>
          </w:p>
          <w:p w14:paraId="676BB64D" w14:textId="77777777" w:rsidR="0001543F" w:rsidRPr="0001543F" w:rsidRDefault="0001543F" w:rsidP="0001543F">
            <w:pPr>
              <w:rPr>
                <w:rFonts w:ascii="Times New Roman" w:eastAsia="Times New Roman" w:hAnsi="Times New Roman" w:cs="Times New Roman"/>
                <w:lang w:eastAsia="ru-RU"/>
              </w:rPr>
            </w:pPr>
            <w:r w:rsidRPr="0001543F">
              <w:rPr>
                <w:rFonts w:ascii="Times New Roman" w:eastAsia="Times New Roman" w:hAnsi="Times New Roman" w:cs="Times New Roman"/>
                <w:lang w:eastAsia="ru-RU"/>
              </w:rPr>
              <w:t>пакет для сбора отходов (1 шт.)</w:t>
            </w:r>
          </w:p>
          <w:p w14:paraId="2A3DA8A0" w14:textId="77777777" w:rsidR="0001543F" w:rsidRPr="0001543F" w:rsidRDefault="0001543F" w:rsidP="0001543F">
            <w:pPr>
              <w:rPr>
                <w:rFonts w:ascii="Times New Roman" w:eastAsia="Times New Roman" w:hAnsi="Times New Roman" w:cs="Times New Roman"/>
                <w:lang w:eastAsia="ru-RU"/>
              </w:rPr>
            </w:pPr>
            <w:r w:rsidRPr="0001543F">
              <w:rPr>
                <w:rFonts w:ascii="Times New Roman" w:eastAsia="Times New Roman" w:hAnsi="Times New Roman" w:cs="Times New Roman"/>
                <w:lang w:eastAsia="ru-RU"/>
              </w:rPr>
              <w:t xml:space="preserve">перчатки защитные (1 </w:t>
            </w:r>
            <w:proofErr w:type="spellStart"/>
            <w:r w:rsidRPr="0001543F">
              <w:rPr>
                <w:rFonts w:ascii="Times New Roman" w:eastAsia="Times New Roman" w:hAnsi="Times New Roman" w:cs="Times New Roman"/>
                <w:lang w:eastAsia="ru-RU"/>
              </w:rPr>
              <w:t>уп</w:t>
            </w:r>
            <w:proofErr w:type="spellEnd"/>
            <w:r w:rsidRPr="0001543F">
              <w:rPr>
                <w:rFonts w:ascii="Times New Roman" w:eastAsia="Times New Roman" w:hAnsi="Times New Roman" w:cs="Times New Roman"/>
                <w:lang w:eastAsia="ru-RU"/>
              </w:rPr>
              <w:t>.)</w:t>
            </w:r>
          </w:p>
          <w:p w14:paraId="1A7AD73F" w14:textId="77777777" w:rsidR="0001543F" w:rsidRPr="0001543F" w:rsidRDefault="0001543F" w:rsidP="0001543F">
            <w:pPr>
              <w:rPr>
                <w:rFonts w:ascii="Times New Roman" w:eastAsia="Times New Roman" w:hAnsi="Times New Roman" w:cs="Times New Roman"/>
                <w:lang w:eastAsia="ru-RU"/>
              </w:rPr>
            </w:pPr>
            <w:r w:rsidRPr="0001543F">
              <w:rPr>
                <w:rFonts w:ascii="Times New Roman" w:eastAsia="Times New Roman" w:hAnsi="Times New Roman" w:cs="Times New Roman"/>
                <w:lang w:eastAsia="ru-RU"/>
              </w:rPr>
              <w:t>пинцет</w:t>
            </w:r>
          </w:p>
          <w:p w14:paraId="75A04C8C" w14:textId="3B22093B" w:rsidR="0001543F" w:rsidRPr="0001543F" w:rsidRDefault="0001543F" w:rsidP="0001543F">
            <w:pPr>
              <w:rPr>
                <w:rFonts w:ascii="Times New Roman" w:eastAsia="Times New Roman" w:hAnsi="Times New Roman" w:cs="Times New Roman"/>
                <w:lang w:eastAsia="ru-RU"/>
              </w:rPr>
            </w:pPr>
            <w:r w:rsidRPr="0001543F">
              <w:rPr>
                <w:rFonts w:ascii="Times New Roman" w:eastAsia="Times New Roman" w:hAnsi="Times New Roman" w:cs="Times New Roman"/>
                <w:lang w:eastAsia="ru-RU"/>
              </w:rPr>
              <w:t>пипетка полимерная (</w:t>
            </w:r>
            <w:r>
              <w:rPr>
                <w:rFonts w:ascii="Times New Roman" w:eastAsia="Times New Roman" w:hAnsi="Times New Roman" w:cs="Times New Roman"/>
                <w:lang w:eastAsia="ru-RU"/>
              </w:rPr>
              <w:t xml:space="preserve">не менее </w:t>
            </w:r>
            <w:r w:rsidRPr="0001543F">
              <w:rPr>
                <w:rFonts w:ascii="Times New Roman" w:eastAsia="Times New Roman" w:hAnsi="Times New Roman" w:cs="Times New Roman"/>
                <w:lang w:eastAsia="ru-RU"/>
              </w:rPr>
              <w:t>3 шт.)</w:t>
            </w:r>
          </w:p>
          <w:p w14:paraId="21A58DB3" w14:textId="77777777" w:rsidR="0001543F" w:rsidRPr="0001543F" w:rsidRDefault="0001543F" w:rsidP="0001543F">
            <w:pPr>
              <w:rPr>
                <w:rFonts w:ascii="Times New Roman" w:eastAsia="Times New Roman" w:hAnsi="Times New Roman" w:cs="Times New Roman"/>
                <w:lang w:eastAsia="ru-RU"/>
              </w:rPr>
            </w:pPr>
            <w:r w:rsidRPr="0001543F">
              <w:rPr>
                <w:rFonts w:ascii="Times New Roman" w:eastAsia="Times New Roman" w:hAnsi="Times New Roman" w:cs="Times New Roman"/>
                <w:lang w:eastAsia="ru-RU"/>
              </w:rPr>
              <w:t>салфетки</w:t>
            </w:r>
          </w:p>
          <w:p w14:paraId="18AB0140" w14:textId="23C8E890" w:rsidR="0001543F" w:rsidRPr="00C9497F" w:rsidRDefault="0001543F" w:rsidP="0001543F">
            <w:pPr>
              <w:rPr>
                <w:rFonts w:ascii="Times New Roman" w:eastAsia="Times New Roman" w:hAnsi="Times New Roman" w:cs="Times New Roman"/>
                <w:lang w:eastAsia="ru-RU"/>
              </w:rPr>
            </w:pPr>
            <w:r w:rsidRPr="0001543F">
              <w:rPr>
                <w:rFonts w:ascii="Times New Roman" w:eastAsia="Times New Roman" w:hAnsi="Times New Roman" w:cs="Times New Roman"/>
                <w:lang w:eastAsia="ru-RU"/>
              </w:rPr>
              <w:t>контейнер-укладка типа мини-кейс</w:t>
            </w:r>
          </w:p>
        </w:tc>
        <w:tc>
          <w:tcPr>
            <w:tcW w:w="1134" w:type="dxa"/>
            <w:tcBorders>
              <w:top w:val="single" w:sz="4" w:space="0" w:color="auto"/>
              <w:left w:val="single" w:sz="4" w:space="0" w:color="auto"/>
              <w:bottom w:val="single" w:sz="4" w:space="0" w:color="auto"/>
              <w:right w:val="single" w:sz="4" w:space="0" w:color="auto"/>
            </w:tcBorders>
          </w:tcPr>
          <w:p w14:paraId="735BA5B3" w14:textId="4ED34D41" w:rsidR="007C5203" w:rsidRPr="004D4C99" w:rsidRDefault="0001543F" w:rsidP="004D4C99">
            <w:pPr>
              <w:rPr>
                <w:rFonts w:ascii="Times New Roman" w:hAnsi="Times New Roman" w:cs="Times New Roman"/>
              </w:rPr>
            </w:pPr>
            <w:r>
              <w:rPr>
                <w:rFonts w:ascii="Times New Roman" w:hAnsi="Times New Roman" w:cs="Times New Roman"/>
              </w:rPr>
              <w:lastRenderedPageBreak/>
              <w:t>шт</w:t>
            </w:r>
            <w:r w:rsidR="00B9761E">
              <w:rPr>
                <w:rFonts w:ascii="Times New Roman" w:hAnsi="Times New Roman" w:cs="Times New Roman"/>
              </w:rPr>
              <w:t>ука</w:t>
            </w:r>
          </w:p>
        </w:tc>
        <w:tc>
          <w:tcPr>
            <w:tcW w:w="710" w:type="dxa"/>
            <w:tcBorders>
              <w:top w:val="single" w:sz="4" w:space="0" w:color="auto"/>
              <w:left w:val="nil"/>
              <w:bottom w:val="single" w:sz="4" w:space="0" w:color="auto"/>
              <w:right w:val="single" w:sz="4" w:space="0" w:color="auto"/>
            </w:tcBorders>
          </w:tcPr>
          <w:p w14:paraId="1DF0BFBD" w14:textId="5907155F" w:rsidR="007C5203" w:rsidRPr="004D4C99" w:rsidRDefault="0001543F" w:rsidP="004D4C99">
            <w:pPr>
              <w:rPr>
                <w:rFonts w:ascii="Times New Roman" w:hAnsi="Times New Roman" w:cs="Times New Roman"/>
              </w:rPr>
            </w:pPr>
            <w:r>
              <w:rPr>
                <w:rFonts w:ascii="Times New Roman" w:hAnsi="Times New Roman" w:cs="Times New Roman"/>
              </w:rPr>
              <w:t>1</w:t>
            </w:r>
          </w:p>
        </w:tc>
      </w:tr>
      <w:tr w:rsidR="004D4C99" w:rsidRPr="004D4C99" w14:paraId="05CF9695" w14:textId="77777777" w:rsidTr="001D283D">
        <w:trPr>
          <w:jc w:val="center"/>
        </w:trPr>
        <w:tc>
          <w:tcPr>
            <w:tcW w:w="562" w:type="dxa"/>
          </w:tcPr>
          <w:p w14:paraId="5DF72B79" w14:textId="50AD8721" w:rsidR="004D4C99" w:rsidRPr="004D4C99" w:rsidRDefault="004D4C99" w:rsidP="004D4C99">
            <w:pPr>
              <w:pStyle w:val="a4"/>
              <w:numPr>
                <w:ilvl w:val="0"/>
                <w:numId w:val="1"/>
              </w:numPr>
              <w:ind w:left="0" w:hanging="17"/>
              <w:rPr>
                <w:rFonts w:ascii="Times New Roman" w:eastAsia="Times New Roman" w:hAnsi="Times New Roman" w:cs="Times New Roman"/>
                <w:lang w:eastAsia="ru-RU"/>
              </w:rPr>
            </w:pPr>
          </w:p>
        </w:tc>
        <w:tc>
          <w:tcPr>
            <w:tcW w:w="3544" w:type="dxa"/>
            <w:tcBorders>
              <w:top w:val="single" w:sz="4" w:space="0" w:color="auto"/>
              <w:left w:val="nil"/>
              <w:bottom w:val="single" w:sz="4" w:space="0" w:color="auto"/>
              <w:right w:val="single" w:sz="4" w:space="0" w:color="auto"/>
            </w:tcBorders>
          </w:tcPr>
          <w:p w14:paraId="6E4B96D3" w14:textId="12EA2EE0" w:rsidR="004D4C99" w:rsidRPr="004D4C99" w:rsidRDefault="004D4C99" w:rsidP="004D4C99">
            <w:pPr>
              <w:rPr>
                <w:rFonts w:ascii="Times New Roman" w:eastAsia="Times New Roman" w:hAnsi="Times New Roman" w:cs="Times New Roman"/>
                <w:lang w:eastAsia="ru-RU"/>
              </w:rPr>
            </w:pPr>
            <w:proofErr w:type="spellStart"/>
            <w:r w:rsidRPr="004D4C99">
              <w:rPr>
                <w:rFonts w:ascii="Times New Roman" w:hAnsi="Times New Roman" w:cs="Times New Roman"/>
              </w:rPr>
              <w:t>Метеокомплект</w:t>
            </w:r>
            <w:proofErr w:type="spellEnd"/>
            <w:r w:rsidRPr="004D4C99">
              <w:rPr>
                <w:rFonts w:ascii="Times New Roman" w:hAnsi="Times New Roman" w:cs="Times New Roman"/>
              </w:rPr>
              <w:t xml:space="preserve"> типа МК-3</w:t>
            </w:r>
          </w:p>
        </w:tc>
        <w:tc>
          <w:tcPr>
            <w:tcW w:w="4825" w:type="dxa"/>
          </w:tcPr>
          <w:p w14:paraId="2CB78709" w14:textId="77777777"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предназначен для ведения метеорологических наблюдений за ветром, температурой воздуха и почвы, а также для разведки особенностей ветрового режима на небольших участках местности.</w:t>
            </w:r>
          </w:p>
          <w:p w14:paraId="75C81FE5" w14:textId="77777777"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В состав комплекта МК-3 входят:</w:t>
            </w:r>
          </w:p>
          <w:p w14:paraId="5AC03F29" w14:textId="77777777"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сумка,</w:t>
            </w:r>
          </w:p>
          <w:p w14:paraId="1C43FEBC" w14:textId="77777777"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анемометр ручной,</w:t>
            </w:r>
          </w:p>
          <w:p w14:paraId="779028EB" w14:textId="77777777"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термометр-пращ,</w:t>
            </w:r>
          </w:p>
          <w:p w14:paraId="707EA92B" w14:textId="77777777"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вымпел (белого и защитного цветов),</w:t>
            </w:r>
          </w:p>
          <w:p w14:paraId="462CC2BE" w14:textId="77777777"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компас,</w:t>
            </w:r>
          </w:p>
          <w:p w14:paraId="3E37D10F" w14:textId="0461F071"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 xml:space="preserve">указатели румбов (в чехле), количество румбов </w:t>
            </w:r>
            <w:r>
              <w:rPr>
                <w:rFonts w:ascii="Times New Roman" w:eastAsia="Times New Roman" w:hAnsi="Times New Roman" w:cs="Times New Roman"/>
                <w:lang w:eastAsia="ru-RU"/>
              </w:rPr>
              <w:t>–</w:t>
            </w:r>
            <w:r w:rsidRPr="00A84A3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не менее </w:t>
            </w:r>
            <w:r w:rsidRPr="00A84A3E">
              <w:rPr>
                <w:rFonts w:ascii="Times New Roman" w:eastAsia="Times New Roman" w:hAnsi="Times New Roman" w:cs="Times New Roman"/>
                <w:lang w:eastAsia="ru-RU"/>
              </w:rPr>
              <w:t xml:space="preserve">8 </w:t>
            </w:r>
            <w:proofErr w:type="spellStart"/>
            <w:r w:rsidRPr="00A84A3E">
              <w:rPr>
                <w:rFonts w:ascii="Times New Roman" w:eastAsia="Times New Roman" w:hAnsi="Times New Roman" w:cs="Times New Roman"/>
                <w:lang w:eastAsia="ru-RU"/>
              </w:rPr>
              <w:t>шт</w:t>
            </w:r>
            <w:proofErr w:type="spellEnd"/>
          </w:p>
          <w:p w14:paraId="7E5C04B6" w14:textId="77777777"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секундомер,</w:t>
            </w:r>
          </w:p>
          <w:p w14:paraId="2B2DB946" w14:textId="77777777"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карманный светосигнальный фонарь с батарейкой,</w:t>
            </w:r>
          </w:p>
          <w:p w14:paraId="14296F59" w14:textId="77777777"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шест складной.</w:t>
            </w:r>
          </w:p>
          <w:p w14:paraId="14A176A9" w14:textId="77777777"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паспорт</w:t>
            </w:r>
          </w:p>
          <w:p w14:paraId="1151F642" w14:textId="77777777"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инструкция</w:t>
            </w:r>
          </w:p>
          <w:p w14:paraId="1060F2AF" w14:textId="77777777"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 xml:space="preserve">журнал </w:t>
            </w:r>
            <w:proofErr w:type="spellStart"/>
            <w:r w:rsidRPr="00A84A3E">
              <w:rPr>
                <w:rFonts w:ascii="Times New Roman" w:eastAsia="Times New Roman" w:hAnsi="Times New Roman" w:cs="Times New Roman"/>
                <w:lang w:eastAsia="ru-RU"/>
              </w:rPr>
              <w:t>метеодонесений</w:t>
            </w:r>
            <w:proofErr w:type="spellEnd"/>
          </w:p>
          <w:p w14:paraId="724AD998" w14:textId="77777777"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 xml:space="preserve">бланки </w:t>
            </w:r>
            <w:proofErr w:type="spellStart"/>
            <w:r w:rsidRPr="00A84A3E">
              <w:rPr>
                <w:rFonts w:ascii="Times New Roman" w:eastAsia="Times New Roman" w:hAnsi="Times New Roman" w:cs="Times New Roman"/>
                <w:lang w:eastAsia="ru-RU"/>
              </w:rPr>
              <w:t>метеодонесений</w:t>
            </w:r>
            <w:proofErr w:type="spellEnd"/>
            <w:r w:rsidRPr="00A84A3E">
              <w:rPr>
                <w:rFonts w:ascii="Times New Roman" w:eastAsia="Times New Roman" w:hAnsi="Times New Roman" w:cs="Times New Roman"/>
                <w:lang w:eastAsia="ru-RU"/>
              </w:rPr>
              <w:t xml:space="preserve"> (книжка)</w:t>
            </w:r>
          </w:p>
          <w:p w14:paraId="37FD7ADC" w14:textId="12C795E2"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 xml:space="preserve">Габариты сумки, мм – </w:t>
            </w:r>
            <w:r>
              <w:rPr>
                <w:rFonts w:ascii="Times New Roman" w:eastAsia="Times New Roman" w:hAnsi="Times New Roman" w:cs="Times New Roman"/>
                <w:lang w:eastAsia="ru-RU"/>
              </w:rPr>
              <w:t xml:space="preserve">не менее </w:t>
            </w:r>
            <w:r w:rsidRPr="00A84A3E">
              <w:rPr>
                <w:rFonts w:ascii="Times New Roman" w:eastAsia="Times New Roman" w:hAnsi="Times New Roman" w:cs="Times New Roman"/>
                <w:lang w:eastAsia="ru-RU"/>
              </w:rPr>
              <w:t>225 х190 х115</w:t>
            </w:r>
          </w:p>
          <w:p w14:paraId="6605CBDB" w14:textId="2EFFDD3B"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Габариты шеста в свернутом виде, мм –</w:t>
            </w:r>
            <w:r>
              <w:rPr>
                <w:rFonts w:ascii="Times New Roman" w:eastAsia="Times New Roman" w:hAnsi="Times New Roman" w:cs="Times New Roman"/>
                <w:lang w:eastAsia="ru-RU"/>
              </w:rPr>
              <w:t>не менее</w:t>
            </w:r>
            <w:r w:rsidRPr="00A84A3E">
              <w:rPr>
                <w:rFonts w:ascii="Times New Roman" w:eastAsia="Times New Roman" w:hAnsi="Times New Roman" w:cs="Times New Roman"/>
                <w:lang w:eastAsia="ru-RU"/>
              </w:rPr>
              <w:t xml:space="preserve"> 65 х675</w:t>
            </w:r>
          </w:p>
          <w:p w14:paraId="5F66FF5E" w14:textId="1F87922F"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 xml:space="preserve">Время развертывания, мин. – </w:t>
            </w:r>
            <w:r>
              <w:rPr>
                <w:rFonts w:ascii="Times New Roman" w:eastAsia="Times New Roman" w:hAnsi="Times New Roman" w:cs="Times New Roman"/>
                <w:lang w:eastAsia="ru-RU"/>
              </w:rPr>
              <w:t xml:space="preserve">не более </w:t>
            </w:r>
            <w:r w:rsidRPr="00A84A3E">
              <w:rPr>
                <w:rFonts w:ascii="Times New Roman" w:eastAsia="Times New Roman" w:hAnsi="Times New Roman" w:cs="Times New Roman"/>
                <w:lang w:eastAsia="ru-RU"/>
              </w:rPr>
              <w:t>8</w:t>
            </w:r>
          </w:p>
          <w:p w14:paraId="2A9EB728" w14:textId="15DE6CD1" w:rsidR="00A84A3E" w:rsidRPr="00A84A3E" w:rsidRDefault="00A84A3E" w:rsidP="00A84A3E">
            <w:pPr>
              <w:rPr>
                <w:rFonts w:ascii="Times New Roman" w:eastAsia="Times New Roman" w:hAnsi="Times New Roman" w:cs="Times New Roman"/>
                <w:lang w:eastAsia="ru-RU"/>
              </w:rPr>
            </w:pPr>
            <w:r w:rsidRPr="00A84A3E">
              <w:rPr>
                <w:rFonts w:ascii="Times New Roman" w:eastAsia="Times New Roman" w:hAnsi="Times New Roman" w:cs="Times New Roman"/>
                <w:lang w:eastAsia="ru-RU"/>
              </w:rPr>
              <w:t xml:space="preserve">Время свертывания, мин. – </w:t>
            </w:r>
            <w:r>
              <w:rPr>
                <w:rFonts w:ascii="Times New Roman" w:eastAsia="Times New Roman" w:hAnsi="Times New Roman" w:cs="Times New Roman"/>
                <w:lang w:eastAsia="ru-RU"/>
              </w:rPr>
              <w:t xml:space="preserve">не более </w:t>
            </w:r>
            <w:r w:rsidRPr="00A84A3E">
              <w:rPr>
                <w:rFonts w:ascii="Times New Roman" w:eastAsia="Times New Roman" w:hAnsi="Times New Roman" w:cs="Times New Roman"/>
                <w:lang w:eastAsia="ru-RU"/>
              </w:rPr>
              <w:t>6</w:t>
            </w:r>
          </w:p>
          <w:p w14:paraId="64E5FCA2" w14:textId="666C3B55" w:rsidR="004D4C99" w:rsidRPr="004D4C99" w:rsidRDefault="00A84A3E" w:rsidP="00A84A3E">
            <w:pPr>
              <w:rPr>
                <w:rFonts w:ascii="Times New Roman" w:eastAsia="Times New Roman" w:hAnsi="Times New Roman" w:cs="Times New Roman"/>
                <w:lang w:eastAsia="ru-RU"/>
              </w:rPr>
            </w:pPr>
            <w:proofErr w:type="spellStart"/>
            <w:r w:rsidRPr="00A84A3E">
              <w:rPr>
                <w:rFonts w:ascii="Times New Roman" w:eastAsia="Times New Roman" w:hAnsi="Times New Roman" w:cs="Times New Roman"/>
                <w:lang w:eastAsia="ru-RU"/>
              </w:rPr>
              <w:t>Метеокомплект</w:t>
            </w:r>
            <w:proofErr w:type="spellEnd"/>
            <w:r w:rsidRPr="00A84A3E">
              <w:rPr>
                <w:rFonts w:ascii="Times New Roman" w:eastAsia="Times New Roman" w:hAnsi="Times New Roman" w:cs="Times New Roman"/>
                <w:lang w:eastAsia="ru-RU"/>
              </w:rPr>
              <w:t xml:space="preserve"> используется в составе метеопоста.</w:t>
            </w:r>
          </w:p>
        </w:tc>
        <w:tc>
          <w:tcPr>
            <w:tcW w:w="1134" w:type="dxa"/>
            <w:tcBorders>
              <w:top w:val="single" w:sz="4" w:space="0" w:color="auto"/>
              <w:left w:val="single" w:sz="4" w:space="0" w:color="auto"/>
              <w:bottom w:val="single" w:sz="4" w:space="0" w:color="auto"/>
              <w:right w:val="single" w:sz="4" w:space="0" w:color="auto"/>
            </w:tcBorders>
          </w:tcPr>
          <w:p w14:paraId="6619C6EA" w14:textId="43224FCE"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комплект</w:t>
            </w:r>
          </w:p>
        </w:tc>
        <w:tc>
          <w:tcPr>
            <w:tcW w:w="710" w:type="dxa"/>
            <w:tcBorders>
              <w:top w:val="single" w:sz="4" w:space="0" w:color="auto"/>
              <w:left w:val="nil"/>
              <w:bottom w:val="single" w:sz="4" w:space="0" w:color="auto"/>
              <w:right w:val="single" w:sz="4" w:space="0" w:color="auto"/>
            </w:tcBorders>
          </w:tcPr>
          <w:p w14:paraId="05F0E6B6" w14:textId="165C72B9"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1</w:t>
            </w:r>
          </w:p>
        </w:tc>
      </w:tr>
      <w:tr w:rsidR="004D4C99" w:rsidRPr="004D4C99" w14:paraId="5D94311C" w14:textId="77777777" w:rsidTr="001D283D">
        <w:trPr>
          <w:jc w:val="center"/>
        </w:trPr>
        <w:tc>
          <w:tcPr>
            <w:tcW w:w="562" w:type="dxa"/>
          </w:tcPr>
          <w:p w14:paraId="70FE2D2B" w14:textId="77777777" w:rsidR="004D4C99" w:rsidRPr="004D4C99" w:rsidRDefault="004D4C99" w:rsidP="004D4C99">
            <w:pPr>
              <w:pStyle w:val="a4"/>
              <w:numPr>
                <w:ilvl w:val="0"/>
                <w:numId w:val="1"/>
              </w:numPr>
              <w:ind w:left="0" w:hanging="17"/>
              <w:rPr>
                <w:rFonts w:ascii="Times New Roman" w:eastAsia="Times New Roman" w:hAnsi="Times New Roman" w:cs="Times New Roman"/>
                <w:lang w:eastAsia="ru-RU"/>
              </w:rPr>
            </w:pPr>
          </w:p>
        </w:tc>
        <w:tc>
          <w:tcPr>
            <w:tcW w:w="3544" w:type="dxa"/>
            <w:tcBorders>
              <w:top w:val="single" w:sz="4" w:space="0" w:color="auto"/>
              <w:left w:val="nil"/>
              <w:bottom w:val="single" w:sz="4" w:space="0" w:color="auto"/>
              <w:right w:val="single" w:sz="4" w:space="0" w:color="auto"/>
            </w:tcBorders>
          </w:tcPr>
          <w:p w14:paraId="6217AF66" w14:textId="2BBEB964"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Очки защитные</w:t>
            </w:r>
            <w:r w:rsidR="001D283D">
              <w:rPr>
                <w:rFonts w:ascii="Times New Roman" w:hAnsi="Times New Roman" w:cs="Times New Roman"/>
              </w:rPr>
              <w:t xml:space="preserve"> </w:t>
            </w:r>
            <w:r w:rsidR="001D283D" w:rsidRPr="001D283D">
              <w:rPr>
                <w:rFonts w:ascii="Times New Roman" w:hAnsi="Times New Roman" w:cs="Times New Roman"/>
              </w:rPr>
              <w:t>Кедр 03-12</w:t>
            </w:r>
          </w:p>
        </w:tc>
        <w:tc>
          <w:tcPr>
            <w:tcW w:w="4825" w:type="dxa"/>
          </w:tcPr>
          <w:p w14:paraId="5FECD762" w14:textId="3B1C782F"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Тип</w:t>
            </w:r>
            <w:r>
              <w:rPr>
                <w:rFonts w:ascii="Times New Roman" w:eastAsia="Times New Roman" w:hAnsi="Times New Roman" w:cs="Times New Roman"/>
                <w:lang w:eastAsia="ru-RU"/>
              </w:rPr>
              <w:t>-</w:t>
            </w:r>
            <w:r w:rsidRPr="00C43ABF">
              <w:rPr>
                <w:rFonts w:ascii="Times New Roman" w:eastAsia="Times New Roman" w:hAnsi="Times New Roman" w:cs="Times New Roman"/>
                <w:lang w:eastAsia="ru-RU"/>
              </w:rPr>
              <w:t>закрытые</w:t>
            </w:r>
          </w:p>
          <w:p w14:paraId="223DB108" w14:textId="5800B389"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Тип вентиляции</w:t>
            </w:r>
            <w:r>
              <w:rPr>
                <w:rFonts w:ascii="Times New Roman" w:eastAsia="Times New Roman" w:hAnsi="Times New Roman" w:cs="Times New Roman"/>
                <w:lang w:eastAsia="ru-RU"/>
              </w:rPr>
              <w:t>-</w:t>
            </w:r>
            <w:r w:rsidRPr="00C43ABF">
              <w:rPr>
                <w:rFonts w:ascii="Times New Roman" w:eastAsia="Times New Roman" w:hAnsi="Times New Roman" w:cs="Times New Roman"/>
                <w:lang w:eastAsia="ru-RU"/>
              </w:rPr>
              <w:t>прямая</w:t>
            </w:r>
          </w:p>
          <w:p w14:paraId="33325668" w14:textId="262971CA"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Панорамное стекло</w:t>
            </w:r>
            <w:r>
              <w:rPr>
                <w:rFonts w:ascii="Times New Roman" w:eastAsia="Times New Roman" w:hAnsi="Times New Roman" w:cs="Times New Roman"/>
                <w:lang w:eastAsia="ru-RU"/>
              </w:rPr>
              <w:t>-наличие</w:t>
            </w:r>
          </w:p>
          <w:p w14:paraId="2E871185" w14:textId="3D8A014E"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 xml:space="preserve">Вид </w:t>
            </w:r>
            <w:proofErr w:type="spellStart"/>
            <w:r w:rsidRPr="00C43ABF">
              <w:rPr>
                <w:rFonts w:ascii="Times New Roman" w:eastAsia="Times New Roman" w:hAnsi="Times New Roman" w:cs="Times New Roman"/>
                <w:lang w:eastAsia="ru-RU"/>
              </w:rPr>
              <w:t>носоупора</w:t>
            </w:r>
            <w:proofErr w:type="spellEnd"/>
            <w:r>
              <w:rPr>
                <w:rFonts w:ascii="Times New Roman" w:eastAsia="Times New Roman" w:hAnsi="Times New Roman" w:cs="Times New Roman"/>
                <w:lang w:eastAsia="ru-RU"/>
              </w:rPr>
              <w:t>-</w:t>
            </w:r>
            <w:r w:rsidRPr="00C43ABF">
              <w:rPr>
                <w:rFonts w:ascii="Times New Roman" w:eastAsia="Times New Roman" w:hAnsi="Times New Roman" w:cs="Times New Roman"/>
                <w:lang w:eastAsia="ru-RU"/>
              </w:rPr>
              <w:t>литой</w:t>
            </w:r>
          </w:p>
          <w:p w14:paraId="73BB3928" w14:textId="071F02BA"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Материал линзы</w:t>
            </w:r>
            <w:r>
              <w:rPr>
                <w:rFonts w:ascii="Times New Roman" w:eastAsia="Times New Roman" w:hAnsi="Times New Roman" w:cs="Times New Roman"/>
                <w:lang w:eastAsia="ru-RU"/>
              </w:rPr>
              <w:t>-</w:t>
            </w:r>
            <w:r w:rsidRPr="00C43ABF">
              <w:rPr>
                <w:rFonts w:ascii="Times New Roman" w:eastAsia="Times New Roman" w:hAnsi="Times New Roman" w:cs="Times New Roman"/>
                <w:lang w:eastAsia="ru-RU"/>
              </w:rPr>
              <w:t>поликарбонат</w:t>
            </w:r>
          </w:p>
          <w:p w14:paraId="60428BC4" w14:textId="78429919"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Материал оправы/корпуса</w:t>
            </w:r>
            <w:r>
              <w:rPr>
                <w:rFonts w:ascii="Times New Roman" w:eastAsia="Times New Roman" w:hAnsi="Times New Roman" w:cs="Times New Roman"/>
                <w:lang w:eastAsia="ru-RU"/>
              </w:rPr>
              <w:t>-</w:t>
            </w:r>
            <w:r w:rsidRPr="00C43ABF">
              <w:rPr>
                <w:rFonts w:ascii="Times New Roman" w:eastAsia="Times New Roman" w:hAnsi="Times New Roman" w:cs="Times New Roman"/>
                <w:lang w:eastAsia="ru-RU"/>
              </w:rPr>
              <w:t>поликарбонат</w:t>
            </w:r>
          </w:p>
          <w:p w14:paraId="1E91BA3B" w14:textId="468DBD3E"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Защита от летящих частиц</w:t>
            </w:r>
            <w:r>
              <w:rPr>
                <w:rFonts w:ascii="Times New Roman" w:eastAsia="Times New Roman" w:hAnsi="Times New Roman" w:cs="Times New Roman"/>
                <w:lang w:eastAsia="ru-RU"/>
              </w:rPr>
              <w:t>-наличие</w:t>
            </w:r>
          </w:p>
          <w:p w14:paraId="57A23BA1" w14:textId="4D1FB691"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Защита от паров и брызг</w:t>
            </w:r>
            <w:r>
              <w:rPr>
                <w:rFonts w:ascii="Times New Roman" w:eastAsia="Times New Roman" w:hAnsi="Times New Roman" w:cs="Times New Roman"/>
                <w:lang w:eastAsia="ru-RU"/>
              </w:rPr>
              <w:t>-наличие</w:t>
            </w:r>
          </w:p>
          <w:p w14:paraId="0DC365FF" w14:textId="5B0BB6B1" w:rsidR="00C43ABF" w:rsidRPr="00C43ABF"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Цвет линзы</w:t>
            </w:r>
            <w:r>
              <w:rPr>
                <w:rFonts w:ascii="Times New Roman" w:eastAsia="Times New Roman" w:hAnsi="Times New Roman" w:cs="Times New Roman"/>
                <w:lang w:eastAsia="ru-RU"/>
              </w:rPr>
              <w:t>-</w:t>
            </w:r>
            <w:r w:rsidRPr="00C43ABF">
              <w:rPr>
                <w:rFonts w:ascii="Times New Roman" w:eastAsia="Times New Roman" w:hAnsi="Times New Roman" w:cs="Times New Roman"/>
                <w:lang w:eastAsia="ru-RU"/>
              </w:rPr>
              <w:t>прозрачный</w:t>
            </w:r>
          </w:p>
          <w:p w14:paraId="41B0C1BC" w14:textId="3D9A2C75" w:rsidR="004D4C99" w:rsidRPr="004D4C99" w:rsidRDefault="00C43ABF" w:rsidP="00C43ABF">
            <w:pPr>
              <w:rPr>
                <w:rFonts w:ascii="Times New Roman" w:eastAsia="Times New Roman" w:hAnsi="Times New Roman" w:cs="Times New Roman"/>
                <w:lang w:eastAsia="ru-RU"/>
              </w:rPr>
            </w:pPr>
            <w:r w:rsidRPr="00C43ABF">
              <w:rPr>
                <w:rFonts w:ascii="Times New Roman" w:eastAsia="Times New Roman" w:hAnsi="Times New Roman" w:cs="Times New Roman"/>
                <w:lang w:eastAsia="ru-RU"/>
              </w:rPr>
              <w:t>Цвет оправы</w:t>
            </w:r>
            <w:r>
              <w:rPr>
                <w:rFonts w:ascii="Times New Roman" w:eastAsia="Times New Roman" w:hAnsi="Times New Roman" w:cs="Times New Roman"/>
                <w:lang w:eastAsia="ru-RU"/>
              </w:rPr>
              <w:t>-</w:t>
            </w:r>
            <w:r w:rsidRPr="00C43ABF">
              <w:rPr>
                <w:rFonts w:ascii="Times New Roman" w:eastAsia="Times New Roman" w:hAnsi="Times New Roman" w:cs="Times New Roman"/>
                <w:lang w:eastAsia="ru-RU"/>
              </w:rPr>
              <w:t>прозрачный</w:t>
            </w:r>
          </w:p>
        </w:tc>
        <w:tc>
          <w:tcPr>
            <w:tcW w:w="1134" w:type="dxa"/>
            <w:tcBorders>
              <w:top w:val="single" w:sz="4" w:space="0" w:color="auto"/>
              <w:left w:val="single" w:sz="4" w:space="0" w:color="auto"/>
              <w:bottom w:val="single" w:sz="4" w:space="0" w:color="auto"/>
              <w:right w:val="single" w:sz="4" w:space="0" w:color="auto"/>
            </w:tcBorders>
          </w:tcPr>
          <w:p w14:paraId="35050F6E" w14:textId="26AD83F9"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штука</w:t>
            </w:r>
          </w:p>
        </w:tc>
        <w:tc>
          <w:tcPr>
            <w:tcW w:w="710" w:type="dxa"/>
            <w:tcBorders>
              <w:top w:val="single" w:sz="4" w:space="0" w:color="auto"/>
              <w:left w:val="nil"/>
              <w:bottom w:val="single" w:sz="4" w:space="0" w:color="auto"/>
              <w:right w:val="single" w:sz="4" w:space="0" w:color="auto"/>
            </w:tcBorders>
          </w:tcPr>
          <w:p w14:paraId="1E2DC967" w14:textId="69ACBF7F"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9</w:t>
            </w:r>
          </w:p>
        </w:tc>
      </w:tr>
      <w:tr w:rsidR="004D4C99" w:rsidRPr="004D4C99" w14:paraId="509A440B" w14:textId="77777777" w:rsidTr="001D283D">
        <w:trPr>
          <w:jc w:val="center"/>
        </w:trPr>
        <w:tc>
          <w:tcPr>
            <w:tcW w:w="562" w:type="dxa"/>
          </w:tcPr>
          <w:p w14:paraId="12E43380" w14:textId="77777777" w:rsidR="004D4C99" w:rsidRPr="004D4C99" w:rsidRDefault="004D4C99" w:rsidP="004D4C99">
            <w:pPr>
              <w:pStyle w:val="a4"/>
              <w:numPr>
                <w:ilvl w:val="0"/>
                <w:numId w:val="1"/>
              </w:numPr>
              <w:ind w:left="0" w:hanging="17"/>
              <w:rPr>
                <w:rFonts w:ascii="Times New Roman" w:eastAsia="Times New Roman" w:hAnsi="Times New Roman" w:cs="Times New Roman"/>
                <w:lang w:eastAsia="ru-RU"/>
              </w:rPr>
            </w:pPr>
          </w:p>
        </w:tc>
        <w:tc>
          <w:tcPr>
            <w:tcW w:w="3544" w:type="dxa"/>
            <w:tcBorders>
              <w:top w:val="single" w:sz="4" w:space="0" w:color="auto"/>
              <w:left w:val="nil"/>
              <w:bottom w:val="single" w:sz="4" w:space="0" w:color="auto"/>
              <w:right w:val="single" w:sz="4" w:space="0" w:color="auto"/>
            </w:tcBorders>
          </w:tcPr>
          <w:p w14:paraId="579873FD" w14:textId="58CE7B5F"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 xml:space="preserve">Сухой паек </w:t>
            </w:r>
          </w:p>
        </w:tc>
        <w:tc>
          <w:tcPr>
            <w:tcW w:w="4825" w:type="dxa"/>
          </w:tcPr>
          <w:p w14:paraId="683729F8" w14:textId="77777777" w:rsidR="004D4C99" w:rsidRDefault="00761279" w:rsidP="004D4C99">
            <w:pPr>
              <w:rPr>
                <w:rFonts w:ascii="Times New Roman" w:eastAsia="Times New Roman" w:hAnsi="Times New Roman" w:cs="Times New Roman"/>
                <w:lang w:eastAsia="ru-RU"/>
              </w:rPr>
            </w:pPr>
            <w:r>
              <w:rPr>
                <w:rFonts w:ascii="Times New Roman" w:eastAsia="Times New Roman" w:hAnsi="Times New Roman" w:cs="Times New Roman"/>
                <w:lang w:eastAsia="ru-RU"/>
              </w:rPr>
              <w:t>Количество дней – на не менее 3</w:t>
            </w:r>
          </w:p>
          <w:p w14:paraId="754E9356" w14:textId="062AB91C" w:rsidR="00761279" w:rsidRPr="00761279" w:rsidRDefault="00761279" w:rsidP="00761279">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Состав</w:t>
            </w:r>
            <w:r w:rsidRPr="00761279">
              <w:rPr>
                <w:rFonts w:ascii="Times New Roman" w:eastAsia="Times New Roman" w:hAnsi="Times New Roman" w:cs="Times New Roman"/>
                <w:lang w:eastAsia="ru-RU"/>
              </w:rPr>
              <w:t xml:space="preserve"> комплект</w:t>
            </w:r>
            <w:r>
              <w:rPr>
                <w:rFonts w:ascii="Times New Roman" w:eastAsia="Times New Roman" w:hAnsi="Times New Roman" w:cs="Times New Roman"/>
                <w:lang w:eastAsia="ru-RU"/>
              </w:rPr>
              <w:t>а</w:t>
            </w:r>
            <w:r w:rsidRPr="00761279">
              <w:rPr>
                <w:rFonts w:ascii="Times New Roman" w:eastAsia="Times New Roman" w:hAnsi="Times New Roman" w:cs="Times New Roman"/>
                <w:lang w:eastAsia="ru-RU"/>
              </w:rPr>
              <w:t xml:space="preserve"> на 3 дня (на 1 человека)</w:t>
            </w:r>
          </w:p>
          <w:p w14:paraId="2CD3A256" w14:textId="499FBBED" w:rsidR="00761279" w:rsidRPr="00761279" w:rsidRDefault="00761279" w:rsidP="00761279">
            <w:pPr>
              <w:rPr>
                <w:rFonts w:ascii="Times New Roman" w:eastAsia="Times New Roman" w:hAnsi="Times New Roman" w:cs="Times New Roman"/>
                <w:lang w:eastAsia="ru-RU"/>
              </w:rPr>
            </w:pPr>
            <w:r w:rsidRPr="00761279">
              <w:rPr>
                <w:rFonts w:ascii="Times New Roman" w:eastAsia="Times New Roman" w:hAnsi="Times New Roman" w:cs="Times New Roman"/>
                <w:lang w:eastAsia="ru-RU"/>
              </w:rPr>
              <w:t xml:space="preserve">• Галеты армейские (или хлебцы из пшеничной / ржаной муки) — </w:t>
            </w:r>
            <w:proofErr w:type="spellStart"/>
            <w:r w:rsidRPr="00761279">
              <w:rPr>
                <w:rFonts w:ascii="Times New Roman" w:eastAsia="Times New Roman" w:hAnsi="Times New Roman" w:cs="Times New Roman"/>
                <w:lang w:eastAsia="ru-RU"/>
              </w:rPr>
              <w:t>ок</w:t>
            </w:r>
            <w:proofErr w:type="spellEnd"/>
            <w:r w:rsidRPr="00761279">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не менее </w:t>
            </w:r>
            <w:r w:rsidRPr="00761279">
              <w:rPr>
                <w:rFonts w:ascii="Times New Roman" w:eastAsia="Times New Roman" w:hAnsi="Times New Roman" w:cs="Times New Roman"/>
                <w:lang w:eastAsia="ru-RU"/>
              </w:rPr>
              <w:t>200</w:t>
            </w:r>
            <w:r>
              <w:rPr>
                <w:rFonts w:ascii="Times New Roman" w:eastAsia="Times New Roman" w:hAnsi="Times New Roman" w:cs="Times New Roman"/>
                <w:lang w:eastAsia="ru-RU"/>
              </w:rPr>
              <w:t xml:space="preserve"> не более </w:t>
            </w:r>
            <w:r w:rsidRPr="00761279">
              <w:rPr>
                <w:rFonts w:ascii="Times New Roman" w:eastAsia="Times New Roman" w:hAnsi="Times New Roman" w:cs="Times New Roman"/>
                <w:lang w:eastAsia="ru-RU"/>
              </w:rPr>
              <w:t>300 г.</w:t>
            </w:r>
          </w:p>
          <w:p w14:paraId="4E0776F0" w14:textId="04F2AF6F" w:rsidR="00761279" w:rsidRPr="00761279" w:rsidRDefault="00761279" w:rsidP="00761279">
            <w:pPr>
              <w:rPr>
                <w:rFonts w:ascii="Times New Roman" w:eastAsia="Times New Roman" w:hAnsi="Times New Roman" w:cs="Times New Roman"/>
                <w:lang w:eastAsia="ru-RU"/>
              </w:rPr>
            </w:pPr>
            <w:r w:rsidRPr="00761279">
              <w:rPr>
                <w:rFonts w:ascii="Times New Roman" w:eastAsia="Times New Roman" w:hAnsi="Times New Roman" w:cs="Times New Roman"/>
                <w:lang w:eastAsia="ru-RU"/>
              </w:rPr>
              <w:t>• Консервы мясные основное блюдо (каша гречневая/рисовая/перловая с мясом, мясо с тушеной капустой или рагу) —</w:t>
            </w:r>
            <w:r>
              <w:rPr>
                <w:rFonts w:ascii="Times New Roman" w:eastAsia="Times New Roman" w:hAnsi="Times New Roman" w:cs="Times New Roman"/>
                <w:lang w:eastAsia="ru-RU"/>
              </w:rPr>
              <w:t>не менее</w:t>
            </w:r>
            <w:r w:rsidRPr="00761279">
              <w:rPr>
                <w:rFonts w:ascii="Times New Roman" w:eastAsia="Times New Roman" w:hAnsi="Times New Roman" w:cs="Times New Roman"/>
                <w:lang w:eastAsia="ru-RU"/>
              </w:rPr>
              <w:t xml:space="preserve"> 2</w:t>
            </w:r>
            <w:r>
              <w:rPr>
                <w:rFonts w:ascii="Times New Roman" w:eastAsia="Times New Roman" w:hAnsi="Times New Roman" w:cs="Times New Roman"/>
                <w:lang w:eastAsia="ru-RU"/>
              </w:rPr>
              <w:t xml:space="preserve"> не более </w:t>
            </w:r>
            <w:r w:rsidRPr="00761279">
              <w:rPr>
                <w:rFonts w:ascii="Times New Roman" w:eastAsia="Times New Roman" w:hAnsi="Times New Roman" w:cs="Times New Roman"/>
                <w:lang w:eastAsia="ru-RU"/>
              </w:rPr>
              <w:t xml:space="preserve">3 банки по </w:t>
            </w:r>
            <w:r>
              <w:rPr>
                <w:rFonts w:ascii="Times New Roman" w:eastAsia="Times New Roman" w:hAnsi="Times New Roman" w:cs="Times New Roman"/>
                <w:lang w:eastAsia="ru-RU"/>
              </w:rPr>
              <w:t xml:space="preserve">не менее </w:t>
            </w:r>
            <w:r w:rsidRPr="00761279">
              <w:rPr>
                <w:rFonts w:ascii="Times New Roman" w:eastAsia="Times New Roman" w:hAnsi="Times New Roman" w:cs="Times New Roman"/>
                <w:lang w:eastAsia="ru-RU"/>
              </w:rPr>
              <w:t>250</w:t>
            </w:r>
            <w:r>
              <w:rPr>
                <w:rFonts w:ascii="Times New Roman" w:eastAsia="Times New Roman" w:hAnsi="Times New Roman" w:cs="Times New Roman"/>
                <w:lang w:eastAsia="ru-RU"/>
              </w:rPr>
              <w:t xml:space="preserve"> не более </w:t>
            </w:r>
            <w:r w:rsidRPr="00761279">
              <w:rPr>
                <w:rFonts w:ascii="Times New Roman" w:eastAsia="Times New Roman" w:hAnsi="Times New Roman" w:cs="Times New Roman"/>
                <w:lang w:eastAsia="ru-RU"/>
              </w:rPr>
              <w:t>350 г.</w:t>
            </w:r>
          </w:p>
          <w:p w14:paraId="0F6AA9C9" w14:textId="032386B0" w:rsidR="00761279" w:rsidRPr="00761279" w:rsidRDefault="00761279" w:rsidP="00761279">
            <w:pPr>
              <w:rPr>
                <w:rFonts w:ascii="Times New Roman" w:eastAsia="Times New Roman" w:hAnsi="Times New Roman" w:cs="Times New Roman"/>
                <w:lang w:eastAsia="ru-RU"/>
              </w:rPr>
            </w:pPr>
            <w:r w:rsidRPr="00761279">
              <w:rPr>
                <w:rFonts w:ascii="Times New Roman" w:eastAsia="Times New Roman" w:hAnsi="Times New Roman" w:cs="Times New Roman"/>
                <w:lang w:eastAsia="ru-RU"/>
              </w:rPr>
              <w:t>• Мясо тушеное (говядина или свинина</w:t>
            </w:r>
            <w:r>
              <w:rPr>
                <w:rFonts w:ascii="Times New Roman" w:eastAsia="Times New Roman" w:hAnsi="Times New Roman" w:cs="Times New Roman"/>
                <w:lang w:eastAsia="ru-RU"/>
              </w:rPr>
              <w:t xml:space="preserve"> не ниже</w:t>
            </w:r>
            <w:r w:rsidRPr="00761279">
              <w:rPr>
                <w:rFonts w:ascii="Times New Roman" w:eastAsia="Times New Roman" w:hAnsi="Times New Roman" w:cs="Times New Roman"/>
                <w:lang w:eastAsia="ru-RU"/>
              </w:rPr>
              <w:t xml:space="preserve"> высш</w:t>
            </w:r>
            <w:r>
              <w:rPr>
                <w:rFonts w:ascii="Times New Roman" w:eastAsia="Times New Roman" w:hAnsi="Times New Roman" w:cs="Times New Roman"/>
                <w:lang w:eastAsia="ru-RU"/>
              </w:rPr>
              <w:t>его</w:t>
            </w:r>
            <w:r w:rsidRPr="00761279">
              <w:rPr>
                <w:rFonts w:ascii="Times New Roman" w:eastAsia="Times New Roman" w:hAnsi="Times New Roman" w:cs="Times New Roman"/>
                <w:lang w:eastAsia="ru-RU"/>
              </w:rPr>
              <w:t xml:space="preserve"> сорт</w:t>
            </w:r>
            <w:r>
              <w:rPr>
                <w:rFonts w:ascii="Times New Roman" w:eastAsia="Times New Roman" w:hAnsi="Times New Roman" w:cs="Times New Roman"/>
                <w:lang w:eastAsia="ru-RU"/>
              </w:rPr>
              <w:t>а</w:t>
            </w:r>
            <w:r w:rsidRPr="00761279">
              <w:rPr>
                <w:rFonts w:ascii="Times New Roman" w:eastAsia="Times New Roman" w:hAnsi="Times New Roman" w:cs="Times New Roman"/>
                <w:lang w:eastAsia="ru-RU"/>
              </w:rPr>
              <w:t>) — 1 банка (</w:t>
            </w:r>
            <w:r>
              <w:rPr>
                <w:rFonts w:ascii="Times New Roman" w:eastAsia="Times New Roman" w:hAnsi="Times New Roman" w:cs="Times New Roman"/>
                <w:lang w:eastAsia="ru-RU"/>
              </w:rPr>
              <w:t xml:space="preserve">не менее </w:t>
            </w:r>
            <w:r w:rsidRPr="00761279">
              <w:rPr>
                <w:rFonts w:ascii="Times New Roman" w:eastAsia="Times New Roman" w:hAnsi="Times New Roman" w:cs="Times New Roman"/>
                <w:lang w:eastAsia="ru-RU"/>
              </w:rPr>
              <w:t>250</w:t>
            </w:r>
            <w:r>
              <w:rPr>
                <w:rFonts w:ascii="Times New Roman" w:eastAsia="Times New Roman" w:hAnsi="Times New Roman" w:cs="Times New Roman"/>
                <w:lang w:eastAsia="ru-RU"/>
              </w:rPr>
              <w:t xml:space="preserve"> не более </w:t>
            </w:r>
            <w:r w:rsidRPr="00761279">
              <w:rPr>
                <w:rFonts w:ascii="Times New Roman" w:eastAsia="Times New Roman" w:hAnsi="Times New Roman" w:cs="Times New Roman"/>
                <w:lang w:eastAsia="ru-RU"/>
              </w:rPr>
              <w:t>338 г).</w:t>
            </w:r>
          </w:p>
          <w:p w14:paraId="0A003A45" w14:textId="76F89016" w:rsidR="00761279" w:rsidRPr="00761279" w:rsidRDefault="00761279" w:rsidP="00761279">
            <w:pPr>
              <w:rPr>
                <w:rFonts w:ascii="Times New Roman" w:eastAsia="Times New Roman" w:hAnsi="Times New Roman" w:cs="Times New Roman"/>
                <w:lang w:eastAsia="ru-RU"/>
              </w:rPr>
            </w:pPr>
            <w:r w:rsidRPr="00761279">
              <w:rPr>
                <w:rFonts w:ascii="Times New Roman" w:eastAsia="Times New Roman" w:hAnsi="Times New Roman" w:cs="Times New Roman"/>
                <w:lang w:eastAsia="ru-RU"/>
              </w:rPr>
              <w:t xml:space="preserve">• Консервы мясорастительные или фаршевые / паштет — </w:t>
            </w:r>
            <w:r>
              <w:rPr>
                <w:rFonts w:ascii="Times New Roman" w:eastAsia="Times New Roman" w:hAnsi="Times New Roman" w:cs="Times New Roman"/>
                <w:lang w:eastAsia="ru-RU"/>
              </w:rPr>
              <w:t xml:space="preserve">не менее </w:t>
            </w:r>
            <w:r w:rsidRPr="00761279">
              <w:rPr>
                <w:rFonts w:ascii="Times New Roman" w:eastAsia="Times New Roman" w:hAnsi="Times New Roman" w:cs="Times New Roman"/>
                <w:lang w:eastAsia="ru-RU"/>
              </w:rPr>
              <w:t>100 г.</w:t>
            </w:r>
          </w:p>
          <w:p w14:paraId="45C83006" w14:textId="244B986E" w:rsidR="00761279" w:rsidRPr="00761279" w:rsidRDefault="00761279" w:rsidP="00761279">
            <w:pPr>
              <w:rPr>
                <w:rFonts w:ascii="Times New Roman" w:eastAsia="Times New Roman" w:hAnsi="Times New Roman" w:cs="Times New Roman"/>
                <w:lang w:eastAsia="ru-RU"/>
              </w:rPr>
            </w:pPr>
            <w:r w:rsidRPr="00761279">
              <w:rPr>
                <w:rFonts w:ascii="Times New Roman" w:eastAsia="Times New Roman" w:hAnsi="Times New Roman" w:cs="Times New Roman"/>
                <w:lang w:eastAsia="ru-RU"/>
              </w:rPr>
              <w:t xml:space="preserve">• Закусочные консервы (икра овощная, фасоль или рыба в масле) — </w:t>
            </w:r>
            <w:r>
              <w:rPr>
                <w:rFonts w:ascii="Times New Roman" w:eastAsia="Times New Roman" w:hAnsi="Times New Roman" w:cs="Times New Roman"/>
                <w:lang w:eastAsia="ru-RU"/>
              </w:rPr>
              <w:t xml:space="preserve">не менее </w:t>
            </w:r>
            <w:r w:rsidRPr="00761279">
              <w:rPr>
                <w:rFonts w:ascii="Times New Roman" w:eastAsia="Times New Roman" w:hAnsi="Times New Roman" w:cs="Times New Roman"/>
                <w:lang w:eastAsia="ru-RU"/>
              </w:rPr>
              <w:t>100 г.</w:t>
            </w:r>
          </w:p>
          <w:p w14:paraId="2BE7308B" w14:textId="1D0A4098" w:rsidR="00761279" w:rsidRPr="00761279" w:rsidRDefault="00761279" w:rsidP="00761279">
            <w:pPr>
              <w:rPr>
                <w:rFonts w:ascii="Times New Roman" w:eastAsia="Times New Roman" w:hAnsi="Times New Roman" w:cs="Times New Roman"/>
                <w:lang w:eastAsia="ru-RU"/>
              </w:rPr>
            </w:pPr>
            <w:r w:rsidRPr="00761279">
              <w:rPr>
                <w:rFonts w:ascii="Times New Roman" w:eastAsia="Times New Roman" w:hAnsi="Times New Roman" w:cs="Times New Roman"/>
                <w:lang w:eastAsia="ru-RU"/>
              </w:rPr>
              <w:t xml:space="preserve">• Жиры / дополнения (плавленый сыр — </w:t>
            </w:r>
            <w:r>
              <w:rPr>
                <w:rFonts w:ascii="Times New Roman" w:eastAsia="Times New Roman" w:hAnsi="Times New Roman" w:cs="Times New Roman"/>
                <w:lang w:eastAsia="ru-RU"/>
              </w:rPr>
              <w:t xml:space="preserve">не менее </w:t>
            </w:r>
            <w:r w:rsidRPr="00761279">
              <w:rPr>
                <w:rFonts w:ascii="Times New Roman" w:eastAsia="Times New Roman" w:hAnsi="Times New Roman" w:cs="Times New Roman"/>
                <w:lang w:eastAsia="ru-RU"/>
              </w:rPr>
              <w:t xml:space="preserve">80 г, сало шпик — </w:t>
            </w:r>
            <w:r>
              <w:rPr>
                <w:rFonts w:ascii="Times New Roman" w:eastAsia="Times New Roman" w:hAnsi="Times New Roman" w:cs="Times New Roman"/>
                <w:lang w:eastAsia="ru-RU"/>
              </w:rPr>
              <w:t xml:space="preserve">не менее </w:t>
            </w:r>
            <w:r w:rsidRPr="00761279">
              <w:rPr>
                <w:rFonts w:ascii="Times New Roman" w:eastAsia="Times New Roman" w:hAnsi="Times New Roman" w:cs="Times New Roman"/>
                <w:lang w:eastAsia="ru-RU"/>
              </w:rPr>
              <w:t>100 г в некоторых вариантах).</w:t>
            </w:r>
          </w:p>
          <w:p w14:paraId="5F3E2095" w14:textId="04B41112" w:rsidR="00761279" w:rsidRPr="00761279" w:rsidRDefault="00761279" w:rsidP="00761279">
            <w:pPr>
              <w:rPr>
                <w:rFonts w:ascii="Times New Roman" w:eastAsia="Times New Roman" w:hAnsi="Times New Roman" w:cs="Times New Roman"/>
                <w:lang w:eastAsia="ru-RU"/>
              </w:rPr>
            </w:pPr>
            <w:r w:rsidRPr="00761279">
              <w:rPr>
                <w:rFonts w:ascii="Times New Roman" w:eastAsia="Times New Roman" w:hAnsi="Times New Roman" w:cs="Times New Roman"/>
                <w:lang w:eastAsia="ru-RU"/>
              </w:rPr>
              <w:t xml:space="preserve">• Сладкое (повидло, яблочное пюре или шоколад горький — </w:t>
            </w:r>
            <w:r w:rsidR="002446DC">
              <w:rPr>
                <w:rFonts w:ascii="Times New Roman" w:eastAsia="Times New Roman" w:hAnsi="Times New Roman" w:cs="Times New Roman"/>
                <w:lang w:eastAsia="ru-RU"/>
              </w:rPr>
              <w:t xml:space="preserve">не менее </w:t>
            </w:r>
            <w:r w:rsidRPr="00761279">
              <w:rPr>
                <w:rFonts w:ascii="Times New Roman" w:eastAsia="Times New Roman" w:hAnsi="Times New Roman" w:cs="Times New Roman"/>
                <w:lang w:eastAsia="ru-RU"/>
              </w:rPr>
              <w:t>30 г, сгущенное молоко или фруктовая палочка).</w:t>
            </w:r>
          </w:p>
          <w:p w14:paraId="6D74D708" w14:textId="77777777" w:rsidR="00761279" w:rsidRPr="00761279" w:rsidRDefault="00761279" w:rsidP="00761279">
            <w:pPr>
              <w:rPr>
                <w:rFonts w:ascii="Times New Roman" w:eastAsia="Times New Roman" w:hAnsi="Times New Roman" w:cs="Times New Roman"/>
                <w:lang w:eastAsia="ru-RU"/>
              </w:rPr>
            </w:pPr>
            <w:r w:rsidRPr="00761279">
              <w:rPr>
                <w:rFonts w:ascii="Times New Roman" w:eastAsia="Times New Roman" w:hAnsi="Times New Roman" w:cs="Times New Roman"/>
                <w:lang w:eastAsia="ru-RU"/>
              </w:rPr>
              <w:t>• Горячие напитки (чай черный байховый, кофе растворимый, сухой тонизирующий или витаминный напиток, сахар, соль, перец).</w:t>
            </w:r>
          </w:p>
          <w:p w14:paraId="366A451E" w14:textId="77777777" w:rsidR="00761279" w:rsidRPr="00761279" w:rsidRDefault="00761279" w:rsidP="00761279">
            <w:pPr>
              <w:rPr>
                <w:rFonts w:ascii="Times New Roman" w:eastAsia="Times New Roman" w:hAnsi="Times New Roman" w:cs="Times New Roman"/>
                <w:lang w:eastAsia="ru-RU"/>
              </w:rPr>
            </w:pPr>
            <w:r w:rsidRPr="00761279">
              <w:rPr>
                <w:rFonts w:ascii="Times New Roman" w:eastAsia="Times New Roman" w:hAnsi="Times New Roman" w:cs="Times New Roman"/>
                <w:lang w:eastAsia="ru-RU"/>
              </w:rPr>
              <w:t xml:space="preserve">• Средства разогрева и гигиены (портативный </w:t>
            </w:r>
            <w:proofErr w:type="spellStart"/>
            <w:r w:rsidRPr="00761279">
              <w:rPr>
                <w:rFonts w:ascii="Times New Roman" w:eastAsia="Times New Roman" w:hAnsi="Times New Roman" w:cs="Times New Roman"/>
                <w:lang w:eastAsia="ru-RU"/>
              </w:rPr>
              <w:t>разогреватель</w:t>
            </w:r>
            <w:proofErr w:type="spellEnd"/>
            <w:r w:rsidRPr="00761279">
              <w:rPr>
                <w:rFonts w:ascii="Times New Roman" w:eastAsia="Times New Roman" w:hAnsi="Times New Roman" w:cs="Times New Roman"/>
                <w:lang w:eastAsia="ru-RU"/>
              </w:rPr>
              <w:t xml:space="preserve"> / сухое горючее или беспламенные нагреватели пищи — БНП, спички </w:t>
            </w:r>
            <w:proofErr w:type="spellStart"/>
            <w:r w:rsidRPr="00761279">
              <w:rPr>
                <w:rFonts w:ascii="Times New Roman" w:eastAsia="Times New Roman" w:hAnsi="Times New Roman" w:cs="Times New Roman"/>
                <w:lang w:eastAsia="ru-RU"/>
              </w:rPr>
              <w:t>водоветроустойчивые</w:t>
            </w:r>
            <w:proofErr w:type="spellEnd"/>
            <w:r w:rsidRPr="00761279">
              <w:rPr>
                <w:rFonts w:ascii="Times New Roman" w:eastAsia="Times New Roman" w:hAnsi="Times New Roman" w:cs="Times New Roman"/>
                <w:lang w:eastAsia="ru-RU"/>
              </w:rPr>
              <w:t>, салфетки дезинфицирующие, ложки, средство для обеззараживания воды).</w:t>
            </w:r>
          </w:p>
          <w:p w14:paraId="2BF2B37B" w14:textId="1083AA26" w:rsidR="00761279" w:rsidRPr="00761279" w:rsidRDefault="00761279" w:rsidP="00761279">
            <w:pPr>
              <w:rPr>
                <w:rFonts w:ascii="Times New Roman" w:eastAsia="Times New Roman" w:hAnsi="Times New Roman" w:cs="Times New Roman"/>
                <w:lang w:eastAsia="ru-RU"/>
              </w:rPr>
            </w:pPr>
            <w:r w:rsidRPr="00761279">
              <w:rPr>
                <w:rFonts w:ascii="Times New Roman" w:eastAsia="Times New Roman" w:hAnsi="Times New Roman" w:cs="Times New Roman"/>
                <w:lang w:eastAsia="ru-RU"/>
              </w:rPr>
              <w:t xml:space="preserve">• Общий вес на 3 дня: </w:t>
            </w:r>
            <w:r w:rsidR="002446DC">
              <w:rPr>
                <w:rFonts w:ascii="Times New Roman" w:eastAsia="Times New Roman" w:hAnsi="Times New Roman" w:cs="Times New Roman"/>
                <w:lang w:eastAsia="ru-RU"/>
              </w:rPr>
              <w:t>не менее</w:t>
            </w:r>
            <w:r w:rsidRPr="00761279">
              <w:rPr>
                <w:rFonts w:ascii="Times New Roman" w:eastAsia="Times New Roman" w:hAnsi="Times New Roman" w:cs="Times New Roman"/>
                <w:lang w:eastAsia="ru-RU"/>
              </w:rPr>
              <w:t xml:space="preserve"> 4,5 </w:t>
            </w:r>
            <w:r w:rsidR="002446DC">
              <w:rPr>
                <w:rFonts w:ascii="Times New Roman" w:eastAsia="Times New Roman" w:hAnsi="Times New Roman" w:cs="Times New Roman"/>
                <w:lang w:eastAsia="ru-RU"/>
              </w:rPr>
              <w:t>не более</w:t>
            </w:r>
            <w:r w:rsidRPr="00761279">
              <w:rPr>
                <w:rFonts w:ascii="Times New Roman" w:eastAsia="Times New Roman" w:hAnsi="Times New Roman" w:cs="Times New Roman"/>
                <w:lang w:eastAsia="ru-RU"/>
              </w:rPr>
              <w:t xml:space="preserve"> 6,6 кг (из расчета </w:t>
            </w:r>
            <w:r w:rsidR="002446DC">
              <w:rPr>
                <w:rFonts w:ascii="Times New Roman" w:eastAsia="Times New Roman" w:hAnsi="Times New Roman" w:cs="Times New Roman"/>
                <w:lang w:eastAsia="ru-RU"/>
              </w:rPr>
              <w:t xml:space="preserve">не менее </w:t>
            </w:r>
            <w:r w:rsidRPr="00761279">
              <w:rPr>
                <w:rFonts w:ascii="Times New Roman" w:eastAsia="Times New Roman" w:hAnsi="Times New Roman" w:cs="Times New Roman"/>
                <w:lang w:eastAsia="ru-RU"/>
              </w:rPr>
              <w:t>1,5</w:t>
            </w:r>
            <w:r w:rsidR="002446DC">
              <w:rPr>
                <w:rFonts w:ascii="Times New Roman" w:eastAsia="Times New Roman" w:hAnsi="Times New Roman" w:cs="Times New Roman"/>
                <w:lang w:eastAsia="ru-RU"/>
              </w:rPr>
              <w:t xml:space="preserve"> не более </w:t>
            </w:r>
            <w:r w:rsidRPr="00761279">
              <w:rPr>
                <w:rFonts w:ascii="Times New Roman" w:eastAsia="Times New Roman" w:hAnsi="Times New Roman" w:cs="Times New Roman"/>
                <w:lang w:eastAsia="ru-RU"/>
              </w:rPr>
              <w:t>2,2 кг на один суточный набор).</w:t>
            </w:r>
          </w:p>
          <w:p w14:paraId="12B2554F" w14:textId="77777777" w:rsidR="002446DC" w:rsidRDefault="00761279" w:rsidP="002446DC">
            <w:pPr>
              <w:rPr>
                <w:rFonts w:ascii="Times New Roman" w:eastAsia="Times New Roman" w:hAnsi="Times New Roman" w:cs="Times New Roman"/>
                <w:lang w:eastAsia="ru-RU"/>
              </w:rPr>
            </w:pPr>
            <w:r w:rsidRPr="00761279">
              <w:rPr>
                <w:rFonts w:ascii="Times New Roman" w:eastAsia="Times New Roman" w:hAnsi="Times New Roman" w:cs="Times New Roman"/>
                <w:lang w:eastAsia="ru-RU"/>
              </w:rPr>
              <w:t xml:space="preserve">• Энергетическая ценность: </w:t>
            </w:r>
            <w:r w:rsidR="002446DC">
              <w:rPr>
                <w:rFonts w:ascii="Times New Roman" w:eastAsia="Times New Roman" w:hAnsi="Times New Roman" w:cs="Times New Roman"/>
                <w:lang w:eastAsia="ru-RU"/>
              </w:rPr>
              <w:t>не менее</w:t>
            </w:r>
            <w:r w:rsidRPr="00761279">
              <w:rPr>
                <w:rFonts w:ascii="Times New Roman" w:eastAsia="Times New Roman" w:hAnsi="Times New Roman" w:cs="Times New Roman"/>
                <w:lang w:eastAsia="ru-RU"/>
              </w:rPr>
              <w:t xml:space="preserve"> 3300 </w:t>
            </w:r>
            <w:r w:rsidR="002446DC">
              <w:rPr>
                <w:rFonts w:ascii="Times New Roman" w:eastAsia="Times New Roman" w:hAnsi="Times New Roman" w:cs="Times New Roman"/>
                <w:lang w:eastAsia="ru-RU"/>
              </w:rPr>
              <w:t>не более</w:t>
            </w:r>
            <w:r w:rsidRPr="00761279">
              <w:rPr>
                <w:rFonts w:ascii="Times New Roman" w:eastAsia="Times New Roman" w:hAnsi="Times New Roman" w:cs="Times New Roman"/>
                <w:lang w:eastAsia="ru-RU"/>
              </w:rPr>
              <w:t xml:space="preserve"> 4200 ккал в сутки (в сумме за 3 дня </w:t>
            </w:r>
            <w:r w:rsidR="002446DC">
              <w:rPr>
                <w:rFonts w:ascii="Times New Roman" w:eastAsia="Times New Roman" w:hAnsi="Times New Roman" w:cs="Times New Roman"/>
                <w:lang w:eastAsia="ru-RU"/>
              </w:rPr>
              <w:t>не менее</w:t>
            </w:r>
            <w:r w:rsidRPr="00761279">
              <w:rPr>
                <w:rFonts w:ascii="Times New Roman" w:eastAsia="Times New Roman" w:hAnsi="Times New Roman" w:cs="Times New Roman"/>
                <w:lang w:eastAsia="ru-RU"/>
              </w:rPr>
              <w:t xml:space="preserve"> 10 000 </w:t>
            </w:r>
            <w:r w:rsidR="002446DC">
              <w:rPr>
                <w:rFonts w:ascii="Times New Roman" w:eastAsia="Times New Roman" w:hAnsi="Times New Roman" w:cs="Times New Roman"/>
                <w:lang w:eastAsia="ru-RU"/>
              </w:rPr>
              <w:t>не более</w:t>
            </w:r>
            <w:r w:rsidRPr="00761279">
              <w:rPr>
                <w:rFonts w:ascii="Times New Roman" w:eastAsia="Times New Roman" w:hAnsi="Times New Roman" w:cs="Times New Roman"/>
                <w:lang w:eastAsia="ru-RU"/>
              </w:rPr>
              <w:t xml:space="preserve"> 12 500 ккал)</w:t>
            </w:r>
          </w:p>
          <w:p w14:paraId="0EA69D7C" w14:textId="7152F995" w:rsidR="00761279" w:rsidRPr="004D4C99" w:rsidRDefault="00761279" w:rsidP="002446DC">
            <w:pPr>
              <w:rPr>
                <w:rFonts w:ascii="Times New Roman" w:eastAsia="Times New Roman" w:hAnsi="Times New Roman" w:cs="Times New Roman"/>
                <w:lang w:eastAsia="ru-RU"/>
              </w:rPr>
            </w:pPr>
            <w:r w:rsidRPr="00761279">
              <w:rPr>
                <w:rFonts w:ascii="Times New Roman" w:eastAsia="Times New Roman" w:hAnsi="Times New Roman" w:cs="Times New Roman"/>
                <w:lang w:eastAsia="ru-RU"/>
              </w:rPr>
              <w:t xml:space="preserve">• Срок годности: </w:t>
            </w:r>
            <w:r w:rsidR="002446DC">
              <w:rPr>
                <w:rFonts w:ascii="Times New Roman" w:eastAsia="Times New Roman" w:hAnsi="Times New Roman" w:cs="Times New Roman"/>
                <w:lang w:eastAsia="ru-RU"/>
              </w:rPr>
              <w:t>не менее</w:t>
            </w:r>
            <w:r w:rsidRPr="00761279">
              <w:rPr>
                <w:rFonts w:ascii="Times New Roman" w:eastAsia="Times New Roman" w:hAnsi="Times New Roman" w:cs="Times New Roman"/>
                <w:lang w:eastAsia="ru-RU"/>
              </w:rPr>
              <w:t xml:space="preserve"> 22 </w:t>
            </w:r>
            <w:r w:rsidR="002446DC">
              <w:rPr>
                <w:rFonts w:ascii="Times New Roman" w:eastAsia="Times New Roman" w:hAnsi="Times New Roman" w:cs="Times New Roman"/>
                <w:lang w:eastAsia="ru-RU"/>
              </w:rPr>
              <w:t>не более</w:t>
            </w:r>
            <w:r w:rsidRPr="00761279">
              <w:rPr>
                <w:rFonts w:ascii="Times New Roman" w:eastAsia="Times New Roman" w:hAnsi="Times New Roman" w:cs="Times New Roman"/>
                <w:lang w:eastAsia="ru-RU"/>
              </w:rPr>
              <w:t xml:space="preserve"> 24 месяцев</w:t>
            </w:r>
          </w:p>
        </w:tc>
        <w:tc>
          <w:tcPr>
            <w:tcW w:w="1134" w:type="dxa"/>
            <w:tcBorders>
              <w:top w:val="single" w:sz="4" w:space="0" w:color="auto"/>
              <w:left w:val="single" w:sz="4" w:space="0" w:color="auto"/>
              <w:bottom w:val="single" w:sz="4" w:space="0" w:color="auto"/>
              <w:right w:val="single" w:sz="4" w:space="0" w:color="auto"/>
            </w:tcBorders>
          </w:tcPr>
          <w:p w14:paraId="28F45918" w14:textId="233B5563"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lastRenderedPageBreak/>
              <w:t>комплект</w:t>
            </w:r>
          </w:p>
        </w:tc>
        <w:tc>
          <w:tcPr>
            <w:tcW w:w="710" w:type="dxa"/>
            <w:tcBorders>
              <w:top w:val="single" w:sz="4" w:space="0" w:color="auto"/>
              <w:left w:val="nil"/>
              <w:bottom w:val="single" w:sz="4" w:space="0" w:color="auto"/>
              <w:right w:val="single" w:sz="4" w:space="0" w:color="auto"/>
            </w:tcBorders>
          </w:tcPr>
          <w:p w14:paraId="410AA64A" w14:textId="3647802C"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9</w:t>
            </w:r>
          </w:p>
        </w:tc>
      </w:tr>
      <w:tr w:rsidR="004D4C99" w:rsidRPr="004D4C99" w14:paraId="7C6D1407" w14:textId="77777777" w:rsidTr="001D283D">
        <w:trPr>
          <w:jc w:val="center"/>
        </w:trPr>
        <w:tc>
          <w:tcPr>
            <w:tcW w:w="562" w:type="dxa"/>
          </w:tcPr>
          <w:p w14:paraId="7E626C04" w14:textId="77777777" w:rsidR="004D4C99" w:rsidRPr="004D4C99" w:rsidRDefault="004D4C99" w:rsidP="004D4C99">
            <w:pPr>
              <w:pStyle w:val="a4"/>
              <w:numPr>
                <w:ilvl w:val="0"/>
                <w:numId w:val="1"/>
              </w:numPr>
              <w:ind w:left="0" w:hanging="17"/>
              <w:rPr>
                <w:rFonts w:ascii="Times New Roman" w:eastAsia="Times New Roman" w:hAnsi="Times New Roman" w:cs="Times New Roman"/>
                <w:lang w:eastAsia="ru-RU"/>
              </w:rPr>
            </w:pPr>
          </w:p>
        </w:tc>
        <w:tc>
          <w:tcPr>
            <w:tcW w:w="3544" w:type="dxa"/>
            <w:tcBorders>
              <w:top w:val="single" w:sz="4" w:space="0" w:color="auto"/>
              <w:left w:val="nil"/>
              <w:bottom w:val="single" w:sz="4" w:space="0" w:color="auto"/>
              <w:right w:val="single" w:sz="4" w:space="0" w:color="auto"/>
            </w:tcBorders>
          </w:tcPr>
          <w:p w14:paraId="20D6DF40" w14:textId="70FD0CBF" w:rsidR="004D4C99" w:rsidRPr="004D4C99" w:rsidRDefault="001D283D" w:rsidP="004D4C99">
            <w:pPr>
              <w:rPr>
                <w:rFonts w:ascii="Times New Roman" w:eastAsia="Times New Roman" w:hAnsi="Times New Roman" w:cs="Times New Roman"/>
                <w:lang w:eastAsia="ru-RU"/>
              </w:rPr>
            </w:pPr>
            <w:r w:rsidRPr="001D283D">
              <w:rPr>
                <w:rFonts w:ascii="Times New Roman" w:hAnsi="Times New Roman" w:cs="Times New Roman"/>
              </w:rPr>
              <w:t xml:space="preserve">Емкость </w:t>
            </w:r>
          </w:p>
        </w:tc>
        <w:tc>
          <w:tcPr>
            <w:tcW w:w="4825" w:type="dxa"/>
          </w:tcPr>
          <w:p w14:paraId="28626493" w14:textId="38041581" w:rsidR="00761279" w:rsidRDefault="00761279" w:rsidP="00761279">
            <w:pPr>
              <w:rPr>
                <w:rFonts w:ascii="Times New Roman" w:eastAsia="Times New Roman" w:hAnsi="Times New Roman" w:cs="Times New Roman"/>
                <w:lang w:eastAsia="ru-RU"/>
              </w:rPr>
            </w:pPr>
            <w:r>
              <w:rPr>
                <w:rFonts w:ascii="Times New Roman" w:eastAsia="Times New Roman" w:hAnsi="Times New Roman" w:cs="Times New Roman"/>
                <w:lang w:eastAsia="ru-RU"/>
              </w:rPr>
              <w:t>Назначение-</w:t>
            </w:r>
            <w:r w:rsidRPr="001D283D">
              <w:rPr>
                <w:rFonts w:ascii="Times New Roman" w:hAnsi="Times New Roman" w:cs="Times New Roman"/>
              </w:rPr>
              <w:t xml:space="preserve"> </w:t>
            </w:r>
            <w:r>
              <w:rPr>
                <w:rFonts w:ascii="Times New Roman" w:hAnsi="Times New Roman" w:cs="Times New Roman"/>
              </w:rPr>
              <w:t xml:space="preserve">для </w:t>
            </w:r>
            <w:r w:rsidRPr="001D283D">
              <w:rPr>
                <w:rFonts w:ascii="Times New Roman" w:hAnsi="Times New Roman" w:cs="Times New Roman"/>
              </w:rPr>
              <w:t>питьевой воды</w:t>
            </w:r>
          </w:p>
          <w:p w14:paraId="65821F5A" w14:textId="1DF70408" w:rsidR="00761279" w:rsidRPr="00761279" w:rsidRDefault="00761279" w:rsidP="00761279">
            <w:pPr>
              <w:rPr>
                <w:rFonts w:ascii="Times New Roman" w:eastAsia="Times New Roman" w:hAnsi="Times New Roman" w:cs="Times New Roman"/>
                <w:lang w:eastAsia="ru-RU"/>
              </w:rPr>
            </w:pPr>
            <w:r w:rsidRPr="00761279">
              <w:rPr>
                <w:rFonts w:ascii="Times New Roman" w:eastAsia="Times New Roman" w:hAnsi="Times New Roman" w:cs="Times New Roman"/>
                <w:lang w:eastAsia="ru-RU"/>
              </w:rPr>
              <w:t>Форма</w:t>
            </w:r>
            <w:r>
              <w:rPr>
                <w:rFonts w:ascii="Times New Roman" w:eastAsia="Times New Roman" w:hAnsi="Times New Roman" w:cs="Times New Roman"/>
                <w:lang w:eastAsia="ru-RU"/>
              </w:rPr>
              <w:t>-</w:t>
            </w:r>
            <w:r w:rsidRPr="00761279">
              <w:rPr>
                <w:rFonts w:ascii="Times New Roman" w:eastAsia="Times New Roman" w:hAnsi="Times New Roman" w:cs="Times New Roman"/>
                <w:lang w:eastAsia="ru-RU"/>
              </w:rPr>
              <w:t>круглый</w:t>
            </w:r>
          </w:p>
          <w:p w14:paraId="41F9C924" w14:textId="13367E14" w:rsidR="00761279" w:rsidRPr="00761279" w:rsidRDefault="00761279" w:rsidP="00761279">
            <w:pPr>
              <w:rPr>
                <w:rFonts w:ascii="Times New Roman" w:eastAsia="Times New Roman" w:hAnsi="Times New Roman" w:cs="Times New Roman"/>
                <w:lang w:eastAsia="ru-RU"/>
              </w:rPr>
            </w:pPr>
            <w:r w:rsidRPr="00761279">
              <w:rPr>
                <w:rFonts w:ascii="Times New Roman" w:eastAsia="Times New Roman" w:hAnsi="Times New Roman" w:cs="Times New Roman"/>
                <w:lang w:eastAsia="ru-RU"/>
              </w:rPr>
              <w:t>Объем</w:t>
            </w:r>
            <w:r>
              <w:rPr>
                <w:rFonts w:ascii="Times New Roman" w:eastAsia="Times New Roman" w:hAnsi="Times New Roman" w:cs="Times New Roman"/>
                <w:lang w:eastAsia="ru-RU"/>
              </w:rPr>
              <w:t>- не менее 5</w:t>
            </w:r>
            <w:r w:rsidRPr="00761279">
              <w:rPr>
                <w:rFonts w:ascii="Times New Roman" w:eastAsia="Times New Roman" w:hAnsi="Times New Roman" w:cs="Times New Roman"/>
                <w:lang w:eastAsia="ru-RU"/>
              </w:rPr>
              <w:t>0 л</w:t>
            </w:r>
          </w:p>
          <w:p w14:paraId="51241B97" w14:textId="1928CAE7" w:rsidR="00761279" w:rsidRPr="00761279" w:rsidRDefault="00761279" w:rsidP="00761279">
            <w:pPr>
              <w:rPr>
                <w:rFonts w:ascii="Times New Roman" w:eastAsia="Times New Roman" w:hAnsi="Times New Roman" w:cs="Times New Roman"/>
                <w:lang w:eastAsia="ru-RU"/>
              </w:rPr>
            </w:pPr>
            <w:r w:rsidRPr="00761279">
              <w:rPr>
                <w:rFonts w:ascii="Times New Roman" w:eastAsia="Times New Roman" w:hAnsi="Times New Roman" w:cs="Times New Roman"/>
                <w:lang w:eastAsia="ru-RU"/>
              </w:rPr>
              <w:t>Материал</w:t>
            </w:r>
            <w:r>
              <w:rPr>
                <w:rFonts w:ascii="Times New Roman" w:eastAsia="Times New Roman" w:hAnsi="Times New Roman" w:cs="Times New Roman"/>
                <w:lang w:eastAsia="ru-RU"/>
              </w:rPr>
              <w:t>-</w:t>
            </w:r>
            <w:r w:rsidRPr="00761279">
              <w:rPr>
                <w:rFonts w:ascii="Times New Roman" w:eastAsia="Times New Roman" w:hAnsi="Times New Roman" w:cs="Times New Roman"/>
                <w:lang w:eastAsia="ru-RU"/>
              </w:rPr>
              <w:t>оцинкованная сталь</w:t>
            </w:r>
          </w:p>
          <w:p w14:paraId="3CAE6C00" w14:textId="537E5BB0" w:rsidR="00761279" w:rsidRPr="00761279" w:rsidRDefault="00761279" w:rsidP="00761279">
            <w:pPr>
              <w:rPr>
                <w:rFonts w:ascii="Times New Roman" w:eastAsia="Times New Roman" w:hAnsi="Times New Roman" w:cs="Times New Roman"/>
                <w:lang w:eastAsia="ru-RU"/>
              </w:rPr>
            </w:pPr>
            <w:r w:rsidRPr="00761279">
              <w:rPr>
                <w:rFonts w:ascii="Times New Roman" w:eastAsia="Times New Roman" w:hAnsi="Times New Roman" w:cs="Times New Roman"/>
                <w:lang w:eastAsia="ru-RU"/>
              </w:rPr>
              <w:t>Цвет</w:t>
            </w:r>
            <w:r>
              <w:rPr>
                <w:rFonts w:ascii="Times New Roman" w:eastAsia="Times New Roman" w:hAnsi="Times New Roman" w:cs="Times New Roman"/>
                <w:lang w:eastAsia="ru-RU"/>
              </w:rPr>
              <w:t>-</w:t>
            </w:r>
            <w:r w:rsidRPr="00761279">
              <w:rPr>
                <w:rFonts w:ascii="Times New Roman" w:eastAsia="Times New Roman" w:hAnsi="Times New Roman" w:cs="Times New Roman"/>
                <w:lang w:eastAsia="ru-RU"/>
              </w:rPr>
              <w:t>серебристый</w:t>
            </w:r>
          </w:p>
          <w:p w14:paraId="65E0B1BE" w14:textId="77777777" w:rsidR="004D4C99" w:rsidRDefault="00761279" w:rsidP="00761279">
            <w:pPr>
              <w:rPr>
                <w:rFonts w:ascii="Times New Roman" w:eastAsia="Times New Roman" w:hAnsi="Times New Roman" w:cs="Times New Roman"/>
                <w:lang w:eastAsia="ru-RU"/>
              </w:rPr>
            </w:pPr>
            <w:r w:rsidRPr="00761279">
              <w:rPr>
                <w:rFonts w:ascii="Times New Roman" w:eastAsia="Times New Roman" w:hAnsi="Times New Roman" w:cs="Times New Roman"/>
                <w:lang w:eastAsia="ru-RU"/>
              </w:rPr>
              <w:t>Ручки</w:t>
            </w:r>
            <w:r>
              <w:rPr>
                <w:rFonts w:ascii="Times New Roman" w:eastAsia="Times New Roman" w:hAnsi="Times New Roman" w:cs="Times New Roman"/>
                <w:lang w:eastAsia="ru-RU"/>
              </w:rPr>
              <w:t>-наличие</w:t>
            </w:r>
          </w:p>
          <w:p w14:paraId="6E3F4F39" w14:textId="05BC2DE2" w:rsidR="00761279" w:rsidRPr="004D4C99" w:rsidRDefault="00761279" w:rsidP="00761279">
            <w:pPr>
              <w:rPr>
                <w:rFonts w:ascii="Times New Roman" w:eastAsia="Times New Roman" w:hAnsi="Times New Roman" w:cs="Times New Roman"/>
                <w:lang w:eastAsia="ru-RU"/>
              </w:rPr>
            </w:pPr>
            <w:r>
              <w:rPr>
                <w:rFonts w:ascii="Times New Roman" w:eastAsia="Times New Roman" w:hAnsi="Times New Roman" w:cs="Times New Roman"/>
                <w:lang w:eastAsia="ru-RU"/>
              </w:rPr>
              <w:t>Крышка -наличие</w:t>
            </w:r>
          </w:p>
        </w:tc>
        <w:tc>
          <w:tcPr>
            <w:tcW w:w="1134" w:type="dxa"/>
            <w:tcBorders>
              <w:top w:val="single" w:sz="4" w:space="0" w:color="auto"/>
              <w:left w:val="single" w:sz="4" w:space="0" w:color="auto"/>
              <w:bottom w:val="single" w:sz="4" w:space="0" w:color="auto"/>
              <w:right w:val="single" w:sz="4" w:space="0" w:color="auto"/>
            </w:tcBorders>
          </w:tcPr>
          <w:p w14:paraId="0DCF27A9" w14:textId="700CDD37"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штука</w:t>
            </w:r>
          </w:p>
        </w:tc>
        <w:tc>
          <w:tcPr>
            <w:tcW w:w="710" w:type="dxa"/>
            <w:tcBorders>
              <w:top w:val="single" w:sz="4" w:space="0" w:color="auto"/>
              <w:left w:val="nil"/>
              <w:bottom w:val="single" w:sz="4" w:space="0" w:color="auto"/>
              <w:right w:val="single" w:sz="4" w:space="0" w:color="auto"/>
            </w:tcBorders>
          </w:tcPr>
          <w:p w14:paraId="5F312BE0" w14:textId="388F80E4" w:rsidR="004D4C99" w:rsidRPr="004D4C99" w:rsidRDefault="004D4C99" w:rsidP="004D4C99">
            <w:pPr>
              <w:rPr>
                <w:rFonts w:ascii="Times New Roman" w:eastAsia="Times New Roman" w:hAnsi="Times New Roman" w:cs="Times New Roman"/>
                <w:lang w:eastAsia="ru-RU"/>
              </w:rPr>
            </w:pPr>
            <w:r w:rsidRPr="004D4C99">
              <w:rPr>
                <w:rFonts w:ascii="Times New Roman" w:hAnsi="Times New Roman" w:cs="Times New Roman"/>
              </w:rPr>
              <w:t>1</w:t>
            </w:r>
          </w:p>
        </w:tc>
      </w:tr>
    </w:tbl>
    <w:bookmarkEnd w:id="0"/>
    <w:p w14:paraId="66417CDA" w14:textId="77777777" w:rsidR="004D4C99" w:rsidRPr="004D4C99" w:rsidRDefault="00BE5399" w:rsidP="004D4C99">
      <w:pPr>
        <w:spacing w:after="0"/>
        <w:jc w:val="both"/>
        <w:rPr>
          <w:rFonts w:ascii="Times New Roman" w:eastAsia="Calibri" w:hAnsi="Times New Roman" w:cs="Times New Roman"/>
          <w:bCs/>
          <w:kern w:val="0"/>
          <w14:ligatures w14:val="none"/>
        </w:rPr>
      </w:pPr>
      <w:r w:rsidRPr="00BE5399">
        <w:rPr>
          <w:rFonts w:ascii="Times New Roman" w:eastAsia="Calibri" w:hAnsi="Times New Roman" w:cs="Times New Roman"/>
          <w:b/>
          <w:kern w:val="0"/>
          <w14:ligatures w14:val="none"/>
        </w:rPr>
        <w:t xml:space="preserve">2. Место поставки товара: </w:t>
      </w:r>
      <w:r w:rsidR="004D4C99" w:rsidRPr="004D4C99">
        <w:rPr>
          <w:rFonts w:ascii="Times New Roman" w:eastAsia="Calibri" w:hAnsi="Times New Roman" w:cs="Times New Roman"/>
          <w:bCs/>
          <w:kern w:val="0"/>
          <w14:ligatures w14:val="none"/>
        </w:rPr>
        <w:t xml:space="preserve">655619, Республика Хакасия, </w:t>
      </w:r>
      <w:proofErr w:type="spellStart"/>
      <w:r w:rsidR="004D4C99" w:rsidRPr="004D4C99">
        <w:rPr>
          <w:rFonts w:ascii="Times New Roman" w:eastAsia="Calibri" w:hAnsi="Times New Roman" w:cs="Times New Roman"/>
          <w:bCs/>
          <w:kern w:val="0"/>
          <w14:ligatures w14:val="none"/>
        </w:rPr>
        <w:t>рп</w:t>
      </w:r>
      <w:proofErr w:type="spellEnd"/>
      <w:r w:rsidR="004D4C99" w:rsidRPr="004D4C99">
        <w:rPr>
          <w:rFonts w:ascii="Times New Roman" w:eastAsia="Calibri" w:hAnsi="Times New Roman" w:cs="Times New Roman"/>
          <w:bCs/>
          <w:kern w:val="0"/>
          <w14:ligatures w14:val="none"/>
        </w:rPr>
        <w:t>. Черемушки, д.105</w:t>
      </w:r>
    </w:p>
    <w:p w14:paraId="61D0EC47" w14:textId="6F01E348" w:rsidR="00BE5399" w:rsidRPr="004D4C99" w:rsidRDefault="00BE5399" w:rsidP="004D4C99">
      <w:pPr>
        <w:spacing w:after="0"/>
        <w:jc w:val="both"/>
        <w:rPr>
          <w:rFonts w:ascii="Times New Roman" w:eastAsia="Calibri" w:hAnsi="Times New Roman" w:cs="Times New Roman"/>
          <w:bCs/>
          <w:kern w:val="0"/>
          <w14:ligatures w14:val="none"/>
        </w:rPr>
      </w:pPr>
      <w:r w:rsidRPr="00BE5399">
        <w:rPr>
          <w:rFonts w:ascii="Times New Roman" w:eastAsia="Calibri" w:hAnsi="Times New Roman" w:cs="Times New Roman"/>
          <w:b/>
          <w:kern w:val="0"/>
          <w14:ligatures w14:val="none"/>
        </w:rPr>
        <w:t xml:space="preserve">3. Срок поставки товара: </w:t>
      </w:r>
      <w:r w:rsidRPr="00BE5399">
        <w:rPr>
          <w:rFonts w:ascii="Times New Roman" w:eastAsia="Calibri" w:hAnsi="Times New Roman" w:cs="Times New Roman"/>
          <w:bCs/>
          <w:kern w:val="0"/>
          <w14:ligatures w14:val="none"/>
        </w:rPr>
        <w:t xml:space="preserve">с даты заключения договора в течение </w:t>
      </w:r>
      <w:r w:rsidR="004D4C99">
        <w:rPr>
          <w:rFonts w:ascii="Times New Roman" w:eastAsia="Calibri" w:hAnsi="Times New Roman" w:cs="Times New Roman"/>
          <w:bCs/>
          <w:kern w:val="0"/>
          <w14:ligatures w14:val="none"/>
        </w:rPr>
        <w:t>6</w:t>
      </w:r>
      <w:r w:rsidRPr="00BE5399">
        <w:rPr>
          <w:rFonts w:ascii="Times New Roman" w:eastAsia="Calibri" w:hAnsi="Times New Roman" w:cs="Times New Roman"/>
          <w:bCs/>
          <w:kern w:val="0"/>
          <w14:ligatures w14:val="none"/>
        </w:rPr>
        <w:t xml:space="preserve">0 </w:t>
      </w:r>
      <w:r w:rsidR="004D4C99">
        <w:rPr>
          <w:rFonts w:ascii="Times New Roman" w:eastAsia="Calibri" w:hAnsi="Times New Roman" w:cs="Times New Roman"/>
          <w:bCs/>
          <w:kern w:val="0"/>
          <w14:ligatures w14:val="none"/>
        </w:rPr>
        <w:t>календарных</w:t>
      </w:r>
      <w:r w:rsidRPr="00BE5399">
        <w:rPr>
          <w:rFonts w:ascii="Times New Roman" w:eastAsia="Calibri" w:hAnsi="Times New Roman" w:cs="Times New Roman"/>
          <w:bCs/>
          <w:kern w:val="0"/>
          <w14:ligatures w14:val="none"/>
        </w:rPr>
        <w:t xml:space="preserve"> дней</w:t>
      </w:r>
      <w:r w:rsidRPr="004D4C99">
        <w:rPr>
          <w:rFonts w:ascii="Times New Roman" w:eastAsia="Calibri" w:hAnsi="Times New Roman" w:cs="Times New Roman"/>
          <w:bCs/>
          <w:kern w:val="0"/>
          <w14:ligatures w14:val="none"/>
        </w:rPr>
        <w:t>.</w:t>
      </w:r>
      <w:r w:rsidRPr="004D4C99">
        <w:rPr>
          <w:rFonts w:ascii="Times New Roman" w:eastAsia="Calibri" w:hAnsi="Times New Roman" w:cs="Times New Roman"/>
          <w:kern w:val="0"/>
          <w14:ligatures w14:val="none"/>
        </w:rPr>
        <w:t xml:space="preserve"> </w:t>
      </w:r>
      <w:r w:rsidR="004D4C99" w:rsidRPr="004D4C99">
        <w:rPr>
          <w:rFonts w:ascii="Times New Roman" w:eastAsia="Calibri" w:hAnsi="Times New Roman" w:cs="Times New Roman"/>
          <w:kern w:val="0"/>
          <w14:ligatures w14:val="none"/>
        </w:rPr>
        <w:t>Приемка товара осуществляется Заказчиком в течение 10 рабочих дней.</w:t>
      </w:r>
    </w:p>
    <w:p w14:paraId="04A3EE3B" w14:textId="77777777" w:rsidR="00DD2FD7" w:rsidRPr="00DD2FD7" w:rsidRDefault="00DD2FD7" w:rsidP="00DD2FD7">
      <w:pPr>
        <w:spacing w:after="0"/>
        <w:jc w:val="both"/>
        <w:rPr>
          <w:rFonts w:ascii="Times New Roman" w:eastAsia="Calibri" w:hAnsi="Times New Roman" w:cs="Times New Roman"/>
          <w:bCs/>
          <w:kern w:val="0"/>
          <w14:ligatures w14:val="none"/>
        </w:rPr>
      </w:pPr>
      <w:r w:rsidRPr="00DD2FD7">
        <w:rPr>
          <w:rFonts w:ascii="Times New Roman" w:eastAsia="Calibri" w:hAnsi="Times New Roman" w:cs="Times New Roman"/>
          <w:bCs/>
          <w:kern w:val="0"/>
          <w14:ligatures w14:val="none"/>
        </w:rPr>
        <w:t>3.1. Доставка, погрузочно-разгрузочные работы осуществляется силами Поставщика.</w:t>
      </w:r>
    </w:p>
    <w:p w14:paraId="2705392F" w14:textId="77777777" w:rsidR="00BE5399" w:rsidRPr="00BE5399" w:rsidRDefault="00BE5399" w:rsidP="00BE5399">
      <w:pPr>
        <w:spacing w:after="0"/>
        <w:jc w:val="both"/>
        <w:rPr>
          <w:rFonts w:ascii="Times New Roman" w:eastAsia="Calibri" w:hAnsi="Times New Roman" w:cs="Times New Roman"/>
          <w:b/>
          <w:kern w:val="0"/>
          <w14:ligatures w14:val="none"/>
        </w:rPr>
      </w:pPr>
      <w:r w:rsidRPr="00BE5399">
        <w:rPr>
          <w:rFonts w:ascii="Times New Roman" w:eastAsia="Calibri" w:hAnsi="Times New Roman" w:cs="Times New Roman"/>
          <w:b/>
          <w:kern w:val="0"/>
          <w14:ligatures w14:val="none"/>
        </w:rPr>
        <w:t>4. Требования к качеству, безопасности поставляемого товара:</w:t>
      </w:r>
    </w:p>
    <w:p w14:paraId="0E6F8E4D" w14:textId="77777777" w:rsidR="00BE5399" w:rsidRPr="00BE5399" w:rsidRDefault="00BE5399" w:rsidP="00BE5399">
      <w:pPr>
        <w:spacing w:after="0"/>
        <w:jc w:val="both"/>
        <w:rPr>
          <w:rFonts w:ascii="Times New Roman" w:eastAsia="Calibri" w:hAnsi="Times New Roman" w:cs="Times New Roman"/>
          <w:kern w:val="0"/>
          <w14:ligatures w14:val="none"/>
        </w:rPr>
      </w:pPr>
      <w:r w:rsidRPr="00BE5399">
        <w:rPr>
          <w:rFonts w:ascii="Times New Roman" w:eastAsia="Calibri" w:hAnsi="Times New Roman" w:cs="Times New Roman"/>
          <w:kern w:val="0"/>
          <w14:ligatures w14:val="none"/>
        </w:rPr>
        <w:t xml:space="preserve">4.1. Поставляемый товар должен соответствовать заданным функциональным и качественным характеристикам; </w:t>
      </w:r>
    </w:p>
    <w:p w14:paraId="68B2EBB9" w14:textId="77777777" w:rsidR="00BE5399" w:rsidRPr="00BE5399" w:rsidRDefault="00BE5399" w:rsidP="00BE5399">
      <w:pPr>
        <w:spacing w:after="0"/>
        <w:jc w:val="both"/>
        <w:rPr>
          <w:rFonts w:ascii="Times New Roman" w:eastAsia="Calibri" w:hAnsi="Times New Roman" w:cs="Times New Roman"/>
          <w:kern w:val="0"/>
          <w14:ligatures w14:val="none"/>
        </w:rPr>
      </w:pPr>
      <w:r w:rsidRPr="00BE5399">
        <w:rPr>
          <w:rFonts w:ascii="Times New Roman" w:eastAsia="Calibri" w:hAnsi="Times New Roman" w:cs="Times New Roman"/>
          <w:kern w:val="0"/>
          <w14:ligatures w14:val="none"/>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330A0A8C" w14:textId="77777777" w:rsidR="00BE5399" w:rsidRPr="00BE5399" w:rsidRDefault="00BE5399" w:rsidP="00BE5399">
      <w:pPr>
        <w:spacing w:after="0"/>
        <w:jc w:val="both"/>
        <w:rPr>
          <w:rFonts w:ascii="Times New Roman" w:eastAsia="Calibri" w:hAnsi="Times New Roman" w:cs="Times New Roman"/>
          <w:kern w:val="0"/>
          <w14:ligatures w14:val="none"/>
        </w:rPr>
      </w:pPr>
      <w:r w:rsidRPr="00BE5399">
        <w:rPr>
          <w:rFonts w:ascii="Times New Roman" w:eastAsia="Calibri" w:hAnsi="Times New Roman" w:cs="Times New Roman"/>
          <w:kern w:val="0"/>
          <w14:ligatures w14:val="none"/>
        </w:rPr>
        <w:lastRenderedPageBreak/>
        <w:t>4.3. Поставляемый Товар должен являться новым, ранее не использованным (все составные части Товара должны быть новыми), не должен иметь дефектов;</w:t>
      </w:r>
    </w:p>
    <w:p w14:paraId="23437DBE" w14:textId="77777777" w:rsidR="00BE5399" w:rsidRPr="00BE5399" w:rsidRDefault="00BE5399" w:rsidP="00BE5399">
      <w:pPr>
        <w:spacing w:after="0"/>
        <w:jc w:val="both"/>
        <w:rPr>
          <w:rFonts w:ascii="Times New Roman" w:eastAsia="Calibri" w:hAnsi="Times New Roman" w:cs="Times New Roman"/>
          <w:kern w:val="0"/>
          <w14:ligatures w14:val="none"/>
        </w:rPr>
      </w:pPr>
      <w:r w:rsidRPr="00BE5399">
        <w:rPr>
          <w:rFonts w:ascii="Times New Roman" w:eastAsia="Calibri" w:hAnsi="Times New Roman" w:cs="Times New Roman"/>
          <w:kern w:val="0"/>
          <w14:ligatures w14:val="none"/>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6F3BB68A" w14:textId="77777777" w:rsidR="00BE5399" w:rsidRPr="00BE5399" w:rsidRDefault="00BE5399" w:rsidP="00BE5399">
      <w:pPr>
        <w:spacing w:after="0"/>
        <w:jc w:val="both"/>
        <w:rPr>
          <w:rFonts w:ascii="Times New Roman" w:eastAsia="Calibri" w:hAnsi="Times New Roman" w:cs="Times New Roman"/>
          <w:kern w:val="0"/>
          <w14:ligatures w14:val="none"/>
        </w:rPr>
      </w:pPr>
      <w:r w:rsidRPr="00BE5399">
        <w:rPr>
          <w:rFonts w:ascii="Times New Roman" w:eastAsia="Calibri" w:hAnsi="Times New Roman" w:cs="Times New Roman"/>
          <w:kern w:val="0"/>
          <w14:ligatures w14:val="none"/>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60D6C823" w14:textId="77777777" w:rsidR="00BE5399" w:rsidRPr="00BE5399" w:rsidRDefault="00BE5399" w:rsidP="00BE5399">
      <w:pPr>
        <w:spacing w:after="0"/>
        <w:jc w:val="both"/>
        <w:rPr>
          <w:rFonts w:ascii="Times New Roman" w:eastAsia="Calibri" w:hAnsi="Times New Roman" w:cs="Times New Roman"/>
          <w:b/>
          <w:kern w:val="0"/>
          <w14:ligatures w14:val="none"/>
        </w:rPr>
      </w:pPr>
      <w:r w:rsidRPr="00BE5399">
        <w:rPr>
          <w:rFonts w:ascii="Times New Roman" w:eastAsia="Calibri" w:hAnsi="Times New Roman" w:cs="Times New Roman"/>
          <w:b/>
          <w:kern w:val="0"/>
          <w14:ligatures w14:val="none"/>
        </w:rPr>
        <w:t>5. Требования к упаковке и маркировке поставляемого товара:</w:t>
      </w:r>
    </w:p>
    <w:p w14:paraId="2AC8D83C" w14:textId="77777777" w:rsidR="00BE5399" w:rsidRPr="00BE5399" w:rsidRDefault="00BE5399" w:rsidP="00BE5399">
      <w:pPr>
        <w:spacing w:after="0"/>
        <w:jc w:val="both"/>
        <w:rPr>
          <w:rFonts w:ascii="Times New Roman" w:eastAsia="Calibri" w:hAnsi="Times New Roman" w:cs="Times New Roman"/>
          <w:kern w:val="0"/>
          <w14:ligatures w14:val="none"/>
        </w:rPr>
      </w:pPr>
      <w:r w:rsidRPr="00BE5399">
        <w:rPr>
          <w:rFonts w:ascii="Times New Roman" w:eastAsia="Calibri" w:hAnsi="Times New Roman" w:cs="Times New Roman"/>
          <w:kern w:val="0"/>
          <w14:ligatures w14:val="none"/>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761C3063" w14:textId="77777777" w:rsidR="00BE5399" w:rsidRPr="00BE5399" w:rsidRDefault="00BE5399" w:rsidP="00BE5399">
      <w:pPr>
        <w:spacing w:after="0"/>
        <w:jc w:val="both"/>
        <w:rPr>
          <w:rFonts w:ascii="Times New Roman" w:eastAsia="Calibri" w:hAnsi="Times New Roman" w:cs="Times New Roman"/>
          <w:kern w:val="0"/>
          <w14:ligatures w14:val="none"/>
        </w:rPr>
      </w:pPr>
      <w:r w:rsidRPr="00BE5399">
        <w:rPr>
          <w:rFonts w:ascii="Times New Roman" w:eastAsia="Calibri" w:hAnsi="Times New Roman" w:cs="Times New Roman"/>
          <w:kern w:val="0"/>
          <w14:ligatures w14:val="none"/>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327947D1" w14:textId="77777777" w:rsidR="00BE5399" w:rsidRPr="00BE5399" w:rsidRDefault="00BE5399" w:rsidP="00BE5399">
      <w:pPr>
        <w:spacing w:after="0"/>
        <w:jc w:val="both"/>
        <w:rPr>
          <w:rFonts w:ascii="Times New Roman" w:eastAsia="Calibri" w:hAnsi="Times New Roman" w:cs="Times New Roman"/>
          <w:kern w:val="0"/>
          <w14:ligatures w14:val="none"/>
        </w:rPr>
      </w:pPr>
      <w:r w:rsidRPr="00BE5399">
        <w:rPr>
          <w:rFonts w:ascii="Times New Roman" w:eastAsia="Calibri" w:hAnsi="Times New Roman" w:cs="Times New Roman"/>
          <w:kern w:val="0"/>
          <w14:ligatures w14:val="none"/>
        </w:rPr>
        <w:t>5.3. Поставщик несет ответственность за ненадлежащую упаковку, не обеспечивающую сохранность товара при его хранении и транспортировании;</w:t>
      </w:r>
    </w:p>
    <w:p w14:paraId="71C4EE85" w14:textId="77777777" w:rsidR="00BE5399" w:rsidRPr="00BE5399" w:rsidRDefault="00BE5399" w:rsidP="00BE5399">
      <w:pPr>
        <w:spacing w:after="0"/>
        <w:jc w:val="both"/>
        <w:rPr>
          <w:rFonts w:ascii="Times New Roman" w:eastAsia="Calibri" w:hAnsi="Times New Roman" w:cs="Times New Roman"/>
          <w:kern w:val="0"/>
          <w14:ligatures w14:val="none"/>
        </w:rPr>
      </w:pPr>
      <w:r w:rsidRPr="00BE5399">
        <w:rPr>
          <w:rFonts w:ascii="Times New Roman" w:eastAsia="Calibri" w:hAnsi="Times New Roman" w:cs="Times New Roman"/>
          <w:kern w:val="0"/>
          <w14:ligatures w14:val="none"/>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2AFF5D1A" w14:textId="77777777" w:rsidR="00BE5399" w:rsidRPr="00BE5399" w:rsidRDefault="00BE5399" w:rsidP="00BE5399">
      <w:pPr>
        <w:spacing w:after="0"/>
        <w:jc w:val="both"/>
        <w:rPr>
          <w:rFonts w:ascii="Times New Roman" w:eastAsia="Calibri" w:hAnsi="Times New Roman" w:cs="Times New Roman"/>
          <w:b/>
          <w:kern w:val="0"/>
          <w14:ligatures w14:val="none"/>
        </w:rPr>
      </w:pPr>
      <w:r w:rsidRPr="00BE5399">
        <w:rPr>
          <w:rFonts w:ascii="Times New Roman" w:eastAsia="Calibri" w:hAnsi="Times New Roman" w:cs="Times New Roman"/>
          <w:b/>
          <w:kern w:val="0"/>
          <w14:ligatures w14:val="none"/>
        </w:rPr>
        <w:t>6. Требования к гарантийному сроку товара и (или) объему предоставления гарантий качества товара:</w:t>
      </w:r>
    </w:p>
    <w:p w14:paraId="21A380CB" w14:textId="77777777" w:rsidR="00BE5399" w:rsidRPr="00BE5399" w:rsidRDefault="00BE5399" w:rsidP="00BE5399">
      <w:pPr>
        <w:spacing w:after="0"/>
        <w:jc w:val="both"/>
        <w:rPr>
          <w:rFonts w:ascii="Times New Roman" w:eastAsia="Calibri" w:hAnsi="Times New Roman" w:cs="Times New Roman"/>
          <w:kern w:val="0"/>
          <w14:ligatures w14:val="none"/>
        </w:rPr>
      </w:pPr>
      <w:r w:rsidRPr="00BE5399">
        <w:rPr>
          <w:rFonts w:ascii="Times New Roman" w:eastAsia="Calibri" w:hAnsi="Times New Roman" w:cs="Times New Roman"/>
          <w:kern w:val="0"/>
          <w14:ligatures w14:val="none"/>
        </w:rPr>
        <w:t xml:space="preserve">6.1. Гарантия качества товара - в соответствии с гарантийным сроком, установленным производителем, но не менее 12 месяцев с даты подписания документов о приемке Товара. </w:t>
      </w:r>
    </w:p>
    <w:p w14:paraId="1890B720" w14:textId="77777777" w:rsidR="00BE5399" w:rsidRPr="00BE5399" w:rsidRDefault="00BE5399" w:rsidP="00BE5399">
      <w:pPr>
        <w:spacing w:after="0"/>
        <w:jc w:val="both"/>
        <w:rPr>
          <w:rFonts w:ascii="Times New Roman" w:eastAsia="Calibri" w:hAnsi="Times New Roman" w:cs="Times New Roman"/>
          <w:kern w:val="0"/>
          <w14:ligatures w14:val="none"/>
        </w:rPr>
      </w:pPr>
      <w:r w:rsidRPr="00BE5399">
        <w:rPr>
          <w:rFonts w:ascii="Times New Roman" w:eastAsia="Calibri" w:hAnsi="Times New Roman" w:cs="Times New Roman"/>
          <w:kern w:val="0"/>
          <w14:ligatures w14:val="none"/>
        </w:rPr>
        <w:t>6.2. Гарантийные обязательства должны распространяться на каждую единицу товара с момента приемки товара Заказчиком.</w:t>
      </w:r>
    </w:p>
    <w:p w14:paraId="02CE1621" w14:textId="77777777" w:rsidR="00BE5399" w:rsidRPr="00BE5399" w:rsidRDefault="00BE5399" w:rsidP="00BE5399">
      <w:pPr>
        <w:spacing w:after="0"/>
        <w:jc w:val="both"/>
        <w:rPr>
          <w:rFonts w:ascii="Times New Roman" w:eastAsia="Calibri" w:hAnsi="Times New Roman" w:cs="Times New Roman"/>
          <w:kern w:val="0"/>
          <w14:ligatures w14:val="none"/>
        </w:rPr>
      </w:pPr>
      <w:r w:rsidRPr="00BE5399">
        <w:rPr>
          <w:rFonts w:ascii="Times New Roman" w:eastAsia="Calibri" w:hAnsi="Times New Roman" w:cs="Times New Roman"/>
          <w:kern w:val="0"/>
          <w14:ligatures w14:val="none"/>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373398C0" w14:textId="77777777" w:rsidR="00BE5399" w:rsidRPr="00BE5399" w:rsidRDefault="00BE5399" w:rsidP="00BE5399">
      <w:pPr>
        <w:spacing w:after="0"/>
        <w:jc w:val="both"/>
        <w:rPr>
          <w:rFonts w:ascii="Times New Roman" w:eastAsia="Calibri" w:hAnsi="Times New Roman" w:cs="Times New Roman"/>
          <w:kern w:val="0"/>
          <w14:ligatures w14:val="none"/>
        </w:rPr>
      </w:pPr>
    </w:p>
    <w:p w14:paraId="5177D066" w14:textId="77777777" w:rsidR="00BE5399" w:rsidRPr="00BE5399" w:rsidRDefault="00BE5399" w:rsidP="00BE5399">
      <w:pPr>
        <w:spacing w:after="0"/>
        <w:rPr>
          <w:rFonts w:ascii="Times New Roman" w:eastAsia="Calibri" w:hAnsi="Times New Roman" w:cs="Times New Roman"/>
          <w:kern w:val="0"/>
          <w14:ligatures w14:val="none"/>
        </w:rPr>
      </w:pPr>
    </w:p>
    <w:p w14:paraId="652CE44C" w14:textId="77777777" w:rsidR="00BE5399" w:rsidRDefault="00BE5399"/>
    <w:sectPr w:rsidR="00BE5399" w:rsidSect="00BE5399">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B01897" w14:textId="77777777" w:rsidR="001870BF" w:rsidRDefault="001870BF" w:rsidP="00E8435C">
      <w:pPr>
        <w:spacing w:after="0" w:line="240" w:lineRule="auto"/>
      </w:pPr>
      <w:r>
        <w:separator/>
      </w:r>
    </w:p>
  </w:endnote>
  <w:endnote w:type="continuationSeparator" w:id="0">
    <w:p w14:paraId="4AAED905" w14:textId="77777777" w:rsidR="001870BF" w:rsidRDefault="001870BF" w:rsidP="00E84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4D04A3" w14:textId="77777777" w:rsidR="001870BF" w:rsidRDefault="001870BF" w:rsidP="00E8435C">
      <w:pPr>
        <w:spacing w:after="0" w:line="240" w:lineRule="auto"/>
      </w:pPr>
      <w:r>
        <w:separator/>
      </w:r>
    </w:p>
  </w:footnote>
  <w:footnote w:type="continuationSeparator" w:id="0">
    <w:p w14:paraId="7C1A2A91" w14:textId="77777777" w:rsidR="001870BF" w:rsidRDefault="001870BF" w:rsidP="00E843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F73708"/>
    <w:multiLevelType w:val="hybridMultilevel"/>
    <w:tmpl w:val="ECA86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230779"/>
    <w:multiLevelType w:val="hybridMultilevel"/>
    <w:tmpl w:val="B68EF5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39C"/>
    <w:rsid w:val="0001543F"/>
    <w:rsid w:val="00051A68"/>
    <w:rsid w:val="00053BEA"/>
    <w:rsid w:val="000B7CBF"/>
    <w:rsid w:val="001444CC"/>
    <w:rsid w:val="0017743F"/>
    <w:rsid w:val="00182C78"/>
    <w:rsid w:val="0018643C"/>
    <w:rsid w:val="001870BF"/>
    <w:rsid w:val="001D283D"/>
    <w:rsid w:val="001F36A2"/>
    <w:rsid w:val="002137C1"/>
    <w:rsid w:val="002446DC"/>
    <w:rsid w:val="00293418"/>
    <w:rsid w:val="002E0812"/>
    <w:rsid w:val="002F1684"/>
    <w:rsid w:val="0030550A"/>
    <w:rsid w:val="00307D8A"/>
    <w:rsid w:val="00340773"/>
    <w:rsid w:val="003610B1"/>
    <w:rsid w:val="0037202A"/>
    <w:rsid w:val="0037221D"/>
    <w:rsid w:val="0038258D"/>
    <w:rsid w:val="003D6B62"/>
    <w:rsid w:val="003E4872"/>
    <w:rsid w:val="004105E5"/>
    <w:rsid w:val="0043284D"/>
    <w:rsid w:val="00451934"/>
    <w:rsid w:val="00460654"/>
    <w:rsid w:val="004978DF"/>
    <w:rsid w:val="004B74AB"/>
    <w:rsid w:val="004D4C99"/>
    <w:rsid w:val="0053584D"/>
    <w:rsid w:val="005E36D2"/>
    <w:rsid w:val="00657469"/>
    <w:rsid w:val="00662B6C"/>
    <w:rsid w:val="006751E2"/>
    <w:rsid w:val="007453BF"/>
    <w:rsid w:val="00761279"/>
    <w:rsid w:val="00794F45"/>
    <w:rsid w:val="007C44E7"/>
    <w:rsid w:val="007C5203"/>
    <w:rsid w:val="009376F2"/>
    <w:rsid w:val="00980E91"/>
    <w:rsid w:val="009A0D60"/>
    <w:rsid w:val="009F50BD"/>
    <w:rsid w:val="00A2217C"/>
    <w:rsid w:val="00A84A3E"/>
    <w:rsid w:val="00AB1E4D"/>
    <w:rsid w:val="00B21ED3"/>
    <w:rsid w:val="00B35962"/>
    <w:rsid w:val="00B53E3B"/>
    <w:rsid w:val="00B9761E"/>
    <w:rsid w:val="00BA039B"/>
    <w:rsid w:val="00BD6728"/>
    <w:rsid w:val="00BE5399"/>
    <w:rsid w:val="00BF5A54"/>
    <w:rsid w:val="00BF5DC3"/>
    <w:rsid w:val="00C43ABF"/>
    <w:rsid w:val="00C9497F"/>
    <w:rsid w:val="00CD35E3"/>
    <w:rsid w:val="00D12333"/>
    <w:rsid w:val="00D15656"/>
    <w:rsid w:val="00D524D6"/>
    <w:rsid w:val="00D56788"/>
    <w:rsid w:val="00DB04FC"/>
    <w:rsid w:val="00DD2FD7"/>
    <w:rsid w:val="00DE2BB3"/>
    <w:rsid w:val="00E3587C"/>
    <w:rsid w:val="00E5239C"/>
    <w:rsid w:val="00E8435C"/>
    <w:rsid w:val="00F13B92"/>
    <w:rsid w:val="00F6169C"/>
    <w:rsid w:val="00FB2239"/>
    <w:rsid w:val="00FD05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15CC1"/>
  <w15:chartTrackingRefBased/>
  <w15:docId w15:val="{4B45D104-E28B-48B1-932B-6FF2CB81E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239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7202A"/>
    <w:pPr>
      <w:ind w:left="720"/>
      <w:contextualSpacing/>
    </w:pPr>
  </w:style>
  <w:style w:type="paragraph" w:styleId="a5">
    <w:name w:val="header"/>
    <w:basedOn w:val="a"/>
    <w:link w:val="a6"/>
    <w:uiPriority w:val="99"/>
    <w:unhideWhenUsed/>
    <w:rsid w:val="00E8435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8435C"/>
  </w:style>
  <w:style w:type="paragraph" w:styleId="a7">
    <w:name w:val="footer"/>
    <w:basedOn w:val="a"/>
    <w:link w:val="a8"/>
    <w:uiPriority w:val="99"/>
    <w:unhideWhenUsed/>
    <w:rsid w:val="00E8435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8435C"/>
  </w:style>
  <w:style w:type="table" w:customStyle="1" w:styleId="1">
    <w:name w:val="Сетка таблицы1"/>
    <w:basedOn w:val="a1"/>
    <w:next w:val="a3"/>
    <w:uiPriority w:val="39"/>
    <w:rsid w:val="00BE5399"/>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Сетка таблицы11"/>
    <w:basedOn w:val="a1"/>
    <w:next w:val="a3"/>
    <w:uiPriority w:val="39"/>
    <w:rsid w:val="007453BF"/>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600902">
      <w:bodyDiv w:val="1"/>
      <w:marLeft w:val="0"/>
      <w:marRight w:val="0"/>
      <w:marTop w:val="0"/>
      <w:marBottom w:val="0"/>
      <w:divBdr>
        <w:top w:val="none" w:sz="0" w:space="0" w:color="auto"/>
        <w:left w:val="none" w:sz="0" w:space="0" w:color="auto"/>
        <w:bottom w:val="none" w:sz="0" w:space="0" w:color="auto"/>
        <w:right w:val="none" w:sz="0" w:space="0" w:color="auto"/>
      </w:divBdr>
    </w:div>
    <w:div w:id="1432969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977</TotalTime>
  <Pages>5</Pages>
  <Words>1639</Words>
  <Characters>9343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офис1</dc:creator>
  <cp:keywords/>
  <dc:description/>
  <cp:lastModifiedBy>Медведева Екатерина Сергеевна</cp:lastModifiedBy>
  <cp:revision>26</cp:revision>
  <dcterms:created xsi:type="dcterms:W3CDTF">2026-08-05T17:06:00Z</dcterms:created>
  <dcterms:modified xsi:type="dcterms:W3CDTF">2026-10-14T04:17:00Z</dcterms:modified>
</cp:coreProperties>
</file>