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483B31" w:rsidRPr="00F02ACD" w:rsidRDefault="009A679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Начальник</w:t>
      </w:r>
    </w:p>
    <w:p w:rsidR="00F06942" w:rsidRPr="00F02ACD" w:rsidRDefault="009A679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ФГБУ «9 ПЧ ФПС ГПС по Республике Хакасия (договорная)»</w:t>
      </w:r>
    </w:p>
    <w:p w:rsidR="00F06942" w:rsidRPr="00F02ACD" w:rsidRDefault="009A679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Асеев Олег Николаевич</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654402" w:rsidP="00654402">
      <w:pPr>
        <w:widowControl w:val="0"/>
        <w:spacing w:after="0" w:line="240" w:lineRule="auto"/>
        <w:ind w:left="456"/>
        <w:jc w:val="right"/>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B27B5E">
        <w:rPr>
          <w:rFonts w:ascii="Times New Roman" w:eastAsia="Times New Roman" w:hAnsi="Times New Roman" w:cs="Times New Roman"/>
          <w:lang w:eastAsia="ru-RU"/>
        </w:rPr>
        <w:t>28</w:t>
      </w:r>
      <w:r>
        <w:rPr>
          <w:rFonts w:ascii="Times New Roman" w:eastAsia="Times New Roman" w:hAnsi="Times New Roman" w:cs="Times New Roman"/>
          <w:lang w:eastAsia="ru-RU"/>
        </w:rPr>
        <w:t xml:space="preserve">» </w:t>
      </w:r>
      <w:r w:rsidR="000B58F7">
        <w:rPr>
          <w:rFonts w:ascii="Times New Roman" w:eastAsia="Times New Roman" w:hAnsi="Times New Roman" w:cs="Times New Roman"/>
          <w:lang w:eastAsia="ru-RU"/>
        </w:rPr>
        <w:t>октября</w:t>
      </w:r>
      <w:r>
        <w:rPr>
          <w:rFonts w:ascii="Times New Roman" w:eastAsia="Times New Roman" w:hAnsi="Times New Roman" w:cs="Times New Roman"/>
          <w:lang w:eastAsia="ru-RU"/>
        </w:rPr>
        <w:t xml:space="preserve">  2026г.</w:t>
      </w: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2"/>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B23783" w:rsidRPr="002922DB"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D62F68" w:rsidRPr="00D62F68">
        <w:rPr>
          <w:rFonts w:ascii="Times New Roman" w:eastAsia="Calibri" w:hAnsi="Times New Roman" w:cs="Times New Roman"/>
          <w:b/>
          <w:color w:val="000000"/>
        </w:rPr>
        <w:t>поставку оснащения для нештатных формирований ФГБУ «9ПЧ ФПС ГПС по РХ (договорная)» в области гражданской обороны</w:t>
      </w:r>
    </w:p>
    <w:p w:rsidR="00B935D1" w:rsidRPr="002922DB" w:rsidRDefault="00B935D1" w:rsidP="00CD6114">
      <w:pPr>
        <w:widowControl w:val="0"/>
        <w:spacing w:after="0" w:line="240" w:lineRule="auto"/>
        <w:jc w:val="center"/>
        <w:rPr>
          <w:rFonts w:ascii="Times New Roman" w:eastAsia="Calibri" w:hAnsi="Times New Roman" w:cs="Times New Roman"/>
          <w:b/>
          <w:color w:val="000000"/>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9A6798" w:rsidRDefault="009A6798" w:rsidP="00CD6114">
            <w:pPr>
              <w:widowControl w:val="0"/>
              <w:contextualSpacing/>
              <w:jc w:val="both"/>
              <w:rPr>
                <w:rFonts w:ascii="Times New Roman" w:eastAsia="Times New Roman" w:hAnsi="Times New Roman"/>
                <w:iCs/>
                <w:highlight w:val="yellow"/>
              </w:rPr>
            </w:pPr>
            <w:r w:rsidRPr="009A6798">
              <w:rPr>
                <w:rFonts w:ascii="Times New Roman" w:hAnsi="Times New Roman"/>
                <w:lang w:eastAsia="en-US"/>
              </w:rPr>
              <w:t>Федеральное государственное бюджетное учреждение «9 пожарная часть федеральной противопожарной службы Государственной противопожарной службы по Республике Хакасия (договорная)»</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9A6798" w:rsidRDefault="009A6798" w:rsidP="00CD6114">
            <w:pPr>
              <w:widowControl w:val="0"/>
              <w:contextualSpacing/>
              <w:jc w:val="both"/>
              <w:rPr>
                <w:rFonts w:ascii="Times New Roman" w:eastAsia="Times New Roman" w:hAnsi="Times New Roman"/>
                <w:bCs/>
                <w:highlight w:val="yellow"/>
              </w:rPr>
            </w:pPr>
            <w:r w:rsidRPr="009A6798">
              <w:rPr>
                <w:rFonts w:ascii="Times New Roman" w:hAnsi="Times New Roman"/>
                <w:lang w:eastAsia="en-US"/>
              </w:rPr>
              <w:t>ФГБУ «9 ПЧ ФПС ГПС по Республике Хакасия (договорная)»</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9A6798" w:rsidRPr="009A6798" w:rsidRDefault="009A6798" w:rsidP="009A6798">
            <w:pPr>
              <w:shd w:val="clear" w:color="auto" w:fill="FFFFFF"/>
              <w:ind w:right="278"/>
              <w:rPr>
                <w:rFonts w:ascii="Times New Roman" w:hAnsi="Times New Roman"/>
                <w:lang w:eastAsia="en-US"/>
              </w:rPr>
            </w:pPr>
            <w:r w:rsidRPr="009A6798">
              <w:rPr>
                <w:rFonts w:ascii="Times New Roman" w:hAnsi="Times New Roman"/>
                <w:lang w:eastAsia="en-US"/>
              </w:rPr>
              <w:t xml:space="preserve">655619, Республика Хакасия, </w:t>
            </w:r>
          </w:p>
          <w:p w:rsidR="00252418" w:rsidRPr="000306BD" w:rsidRDefault="009A6798" w:rsidP="009A6798">
            <w:pPr>
              <w:widowControl w:val="0"/>
              <w:contextualSpacing/>
              <w:jc w:val="both"/>
              <w:rPr>
                <w:rFonts w:ascii="Times New Roman" w:eastAsia="Times New Roman" w:hAnsi="Times New Roman"/>
                <w:iCs/>
                <w:highlight w:val="yellow"/>
              </w:rPr>
            </w:pPr>
            <w:r w:rsidRPr="009A6798">
              <w:rPr>
                <w:rFonts w:ascii="Times New Roman" w:hAnsi="Times New Roman"/>
                <w:lang w:eastAsia="en-US"/>
              </w:rPr>
              <w:t>г. Саяногорск, рп.Черемушки, 105</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9A6798" w:rsidRPr="009A6798" w:rsidRDefault="009A6798" w:rsidP="009A6798">
            <w:pPr>
              <w:shd w:val="clear" w:color="auto" w:fill="FFFFFF"/>
              <w:ind w:right="278"/>
              <w:rPr>
                <w:rFonts w:ascii="Times New Roman" w:hAnsi="Times New Roman"/>
                <w:lang w:eastAsia="en-US"/>
              </w:rPr>
            </w:pPr>
            <w:r w:rsidRPr="009A6798">
              <w:rPr>
                <w:rFonts w:ascii="Times New Roman" w:hAnsi="Times New Roman"/>
                <w:lang w:eastAsia="en-US"/>
              </w:rPr>
              <w:t xml:space="preserve">655619, Республика Хакасия, </w:t>
            </w:r>
          </w:p>
          <w:p w:rsidR="00252418" w:rsidRPr="000306BD" w:rsidRDefault="009A6798" w:rsidP="009A6798">
            <w:pPr>
              <w:widowControl w:val="0"/>
              <w:contextualSpacing/>
              <w:jc w:val="both"/>
              <w:rPr>
                <w:rFonts w:ascii="Times New Roman" w:eastAsia="Times New Roman" w:hAnsi="Times New Roman"/>
                <w:iCs/>
                <w:highlight w:val="yellow"/>
              </w:rPr>
            </w:pPr>
            <w:r w:rsidRPr="009A6798">
              <w:rPr>
                <w:rFonts w:ascii="Times New Roman" w:hAnsi="Times New Roman"/>
                <w:lang w:eastAsia="en-US"/>
              </w:rPr>
              <w:t>г. Саяногорск, рп.Черемушки, 105</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6A695C" w:rsidRDefault="006A695C" w:rsidP="00CD6114">
            <w:pPr>
              <w:widowControl w:val="0"/>
              <w:contextualSpacing/>
              <w:jc w:val="both"/>
              <w:rPr>
                <w:rFonts w:ascii="Times New Roman" w:eastAsia="Times New Roman" w:hAnsi="Times New Roman"/>
                <w:iCs/>
                <w:highlight w:val="yellow"/>
              </w:rPr>
            </w:pPr>
            <w:r w:rsidRPr="006D2A2F">
              <w:rPr>
                <w:rFonts w:ascii="Times New Roman" w:hAnsi="Times New Roman"/>
                <w:color w:val="000000" w:themeColor="text1"/>
                <w:shd w:val="clear" w:color="auto" w:fill="FFFFFF"/>
              </w:rPr>
              <w:t>9pch@mail.ru</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9A6798" w:rsidRDefault="009A6798" w:rsidP="00CD6114">
            <w:pPr>
              <w:widowControl w:val="0"/>
              <w:contextualSpacing/>
              <w:jc w:val="both"/>
              <w:rPr>
                <w:rFonts w:ascii="Times New Roman" w:eastAsia="Times New Roman" w:hAnsi="Times New Roman"/>
                <w:iCs/>
                <w:highlight w:val="yellow"/>
              </w:rPr>
            </w:pPr>
            <w:r w:rsidRPr="009A6798">
              <w:rPr>
                <w:rFonts w:ascii="Times New Roman" w:hAnsi="Times New Roman"/>
              </w:rPr>
              <w:t>(39042) 3-12-01</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0306BD" w:rsidRDefault="00962452" w:rsidP="00CD6114">
            <w:pPr>
              <w:widowControl w:val="0"/>
              <w:contextualSpacing/>
              <w:jc w:val="both"/>
              <w:rPr>
                <w:rFonts w:ascii="Times New Roman" w:eastAsia="Times New Roman" w:hAnsi="Times New Roman"/>
                <w:iCs/>
                <w:highlight w:val="yellow"/>
              </w:rPr>
            </w:pPr>
            <w:r w:rsidRPr="00772857">
              <w:rPr>
                <w:rFonts w:ascii="Times New Roman" w:eastAsia="Times New Roman" w:hAnsi="Times New Roman"/>
                <w:iCs/>
              </w:rPr>
              <w:t>Асеев Олег Николаевич</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262293">
              <w:rPr>
                <w:rFonts w:ascii="Times New Roman" w:eastAsia="Times New Roman" w:hAnsi="Times New Roman"/>
                <w:iCs/>
              </w:rPr>
              <w:t xml:space="preserve"> доступно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rsidR="002922DB" w:rsidRPr="007F3C0F" w:rsidRDefault="00B27B5E" w:rsidP="0057421D">
            <w:pPr>
              <w:widowControl w:val="0"/>
              <w:jc w:val="both"/>
              <w:rPr>
                <w:rStyle w:val="1f4"/>
              </w:rPr>
            </w:pPr>
            <w:r>
              <w:rPr>
                <w:rFonts w:ascii="Times New Roman" w:hAnsi="Times New Roman"/>
              </w:rPr>
              <w:t>28</w:t>
            </w:r>
            <w:r w:rsidR="0057421D" w:rsidRPr="007F3C0F">
              <w:rPr>
                <w:rFonts w:ascii="Times New Roman" w:hAnsi="Times New Roman"/>
              </w:rPr>
              <w:t>.</w:t>
            </w:r>
            <w:r w:rsidR="00D62F68">
              <w:rPr>
                <w:rFonts w:ascii="Times New Roman" w:hAnsi="Times New Roman"/>
              </w:rPr>
              <w:t>10</w:t>
            </w:r>
            <w:r w:rsidR="002922DB" w:rsidRPr="007F3C0F">
              <w:rPr>
                <w:rFonts w:ascii="Times New Roman" w:hAnsi="Times New Roman"/>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321B40" w:rsidP="00D407F7">
                <w:pPr>
                  <w:widowControl w:val="0"/>
                  <w:tabs>
                    <w:tab w:val="left" w:pos="247"/>
                    <w:tab w:val="left" w:pos="1130"/>
                  </w:tabs>
                  <w:ind w:left="33"/>
                  <w:contextualSpacing/>
                  <w:jc w:val="both"/>
                  <w:rPr>
                    <w:rStyle w:val="1f4"/>
                  </w:rPr>
                </w:pPr>
                <w:r>
                  <w:rPr>
                    <w:rStyle w:val="1f4"/>
                  </w:rPr>
                  <w:t>06.11.2026</w:t>
                </w:r>
              </w:p>
            </w:sdtContent>
          </w:sdt>
          <w:p w:rsidR="00D407F7" w:rsidRPr="00BF5CF1" w:rsidRDefault="00962452"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10:00</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321B40" w:rsidP="00321B40">
                <w:pPr>
                  <w:widowControl w:val="0"/>
                  <w:tabs>
                    <w:tab w:val="left" w:pos="247"/>
                    <w:tab w:val="left" w:pos="1130"/>
                  </w:tabs>
                  <w:ind w:left="33"/>
                  <w:contextualSpacing/>
                  <w:jc w:val="both"/>
                  <w:rPr>
                    <w:rStyle w:val="1f4"/>
                  </w:rPr>
                </w:pPr>
                <w:r>
                  <w:rPr>
                    <w:rStyle w:val="1f4"/>
                  </w:rPr>
                  <w:t>06.11.2026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321B40" w:rsidP="00D407F7">
                <w:pPr>
                  <w:widowControl w:val="0"/>
                  <w:tabs>
                    <w:tab w:val="left" w:pos="247"/>
                    <w:tab w:val="left" w:pos="1130"/>
                  </w:tabs>
                  <w:ind w:left="33"/>
                  <w:contextualSpacing/>
                  <w:jc w:val="both"/>
                  <w:rPr>
                    <w:rStyle w:val="1f4"/>
                  </w:rPr>
                </w:pPr>
                <w:r>
                  <w:rPr>
                    <w:rStyle w:val="1f4"/>
                  </w:rPr>
                  <w:t>06.11.2026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2452">
              <w:rPr>
                <w:rFonts w:ascii="Times New Roman" w:eastAsia="Times New Roman" w:hAnsi="Times New Roman"/>
                <w:iCs/>
              </w:rPr>
              <w:t>9</w:t>
            </w:r>
            <w:r w:rsidRPr="00BF5CF1">
              <w:rPr>
                <w:rFonts w:ascii="Times New Roman" w:eastAsia="Times New Roman" w:hAnsi="Times New Roman"/>
                <w:iCs/>
              </w:rPr>
              <w:t>:</w:t>
            </w:r>
            <w:r w:rsidR="0096245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2922DB" w:rsidP="00D407F7">
            <w:pPr>
              <w:widowControl w:val="0"/>
              <w:jc w:val="both"/>
              <w:rPr>
                <w:rFonts w:ascii="Times New Roman" w:eastAsia="Times New Roman" w:hAnsi="Times New Roman"/>
                <w:iCs/>
                <w:highlight w:val="yellow"/>
              </w:rPr>
            </w:pPr>
            <w:r w:rsidRPr="00AB6FA1">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AB6FA1" w:rsidP="00D407F7">
            <w:pPr>
              <w:widowControl w:val="0"/>
              <w:jc w:val="both"/>
              <w:rPr>
                <w:rFonts w:ascii="Times New Roman" w:eastAsia="Times New Roman" w:hAnsi="Times New Roman"/>
                <w:iCs/>
                <w:highlight w:val="yellow"/>
              </w:rPr>
            </w:pPr>
            <w:r w:rsidRPr="00AB6FA1">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AB6FA1" w:rsidP="00D407F7">
            <w:pPr>
              <w:widowControl w:val="0"/>
              <w:jc w:val="both"/>
              <w:rPr>
                <w:rFonts w:ascii="Times New Roman" w:eastAsia="Times New Roman" w:hAnsi="Times New Roman"/>
                <w:iCs/>
                <w:highlight w:val="yellow"/>
              </w:rPr>
            </w:pPr>
            <w:r w:rsidRPr="00AB6FA1">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074AB0">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57026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6E5D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6E5D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AB6FA1"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w:t>
            </w:r>
            <w:r w:rsidR="00962452">
              <w:rPr>
                <w:rFonts w:ascii="Times New Roman" w:hAnsi="Times New Roman" w:cs="Times New Roman"/>
                <w:sz w:val="20"/>
                <w:szCs w:val="20"/>
              </w:rPr>
              <w:t>Е</w:t>
            </w:r>
            <w:r>
              <w:rPr>
                <w:rFonts w:ascii="Times New Roman" w:hAnsi="Times New Roman" w:cs="Times New Roman"/>
                <w:sz w:val="20"/>
                <w:szCs w:val="20"/>
              </w:rPr>
              <w:t xml:space="preserve"> применяется</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570263" w:rsidRPr="002922DB" w:rsidRDefault="002922DB" w:rsidP="00570263">
            <w:pPr>
              <w:widowControl w:val="0"/>
              <w:spacing w:after="0" w:line="240" w:lineRule="auto"/>
              <w:jc w:val="center"/>
              <w:rPr>
                <w:rFonts w:ascii="Times New Roman" w:eastAsia="Times New Roman" w:hAnsi="Times New Roman" w:cs="Times New Roman"/>
                <w:b/>
                <w:sz w:val="20"/>
                <w:szCs w:val="20"/>
                <w:lang w:eastAsia="ru-RU"/>
              </w:rPr>
            </w:pPr>
            <w:bookmarkStart w:id="2" w:name="_Hlk241153765"/>
            <w:r w:rsidRPr="002922DB">
              <w:rPr>
                <w:rFonts w:ascii="Times New Roman" w:eastAsia="Times New Roman" w:hAnsi="Times New Roman" w:cs="Times New Roman"/>
                <w:b/>
                <w:sz w:val="20"/>
                <w:szCs w:val="20"/>
                <w:lang w:eastAsia="ru-RU"/>
              </w:rPr>
              <w:t xml:space="preserve">Поставка </w:t>
            </w:r>
            <w:r w:rsidR="00570263" w:rsidRPr="00570263">
              <w:rPr>
                <w:rFonts w:ascii="Times New Roman" w:eastAsia="Times New Roman" w:hAnsi="Times New Roman" w:cs="Times New Roman"/>
                <w:b/>
                <w:sz w:val="20"/>
                <w:szCs w:val="20"/>
                <w:lang w:eastAsia="ru-RU"/>
              </w:rPr>
              <w:t>оснащения для нештатных формирований ФГБУ «9ПЧ ФПС ГПС по РХ</w:t>
            </w:r>
            <w:r w:rsidR="00466BAF">
              <w:rPr>
                <w:rFonts w:ascii="Times New Roman" w:eastAsia="Times New Roman" w:hAnsi="Times New Roman" w:cs="Times New Roman"/>
                <w:b/>
                <w:sz w:val="20"/>
                <w:szCs w:val="20"/>
                <w:lang w:eastAsia="ru-RU"/>
              </w:rPr>
              <w:t xml:space="preserve"> (договорная)</w:t>
            </w:r>
            <w:r w:rsidR="00570263" w:rsidRPr="00570263">
              <w:rPr>
                <w:rFonts w:ascii="Times New Roman" w:eastAsia="Times New Roman" w:hAnsi="Times New Roman" w:cs="Times New Roman"/>
                <w:b/>
                <w:sz w:val="20"/>
                <w:szCs w:val="20"/>
                <w:lang w:eastAsia="ru-RU"/>
              </w:rPr>
              <w:t>» в области гражданской обороны</w:t>
            </w:r>
            <w:bookmarkEnd w:id="2"/>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047419">
            <w:pPr>
              <w:spacing w:after="0" w:line="240" w:lineRule="auto"/>
              <w:jc w:val="center"/>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6E5DF9" w:rsidRPr="006E5DF9">
              <w:rPr>
                <w:rFonts w:ascii="Times New Roman" w:hAnsi="Times New Roman" w:cs="Times New Roman"/>
                <w:b/>
                <w:bCs/>
                <w:sz w:val="20"/>
                <w:szCs w:val="20"/>
              </w:rPr>
              <w:t xml:space="preserve">144253,49 </w:t>
            </w:r>
            <w:r w:rsidR="00FE4DE7">
              <w:rPr>
                <w:rFonts w:ascii="Times New Roman" w:hAnsi="Times New Roman" w:cs="Times New Roman"/>
                <w:b/>
                <w:bCs/>
                <w:sz w:val="20"/>
                <w:szCs w:val="20"/>
              </w:rPr>
              <w:t>(</w:t>
            </w:r>
            <w:r w:rsidR="006E5DF9" w:rsidRPr="006E5DF9">
              <w:rPr>
                <w:rFonts w:ascii="Times New Roman" w:hAnsi="Times New Roman" w:cs="Times New Roman"/>
                <w:b/>
                <w:bCs/>
                <w:sz w:val="20"/>
                <w:szCs w:val="20"/>
              </w:rPr>
              <w:t>Сто сорок четыре тысячи двести пятьдесят три</w:t>
            </w:r>
            <w:r w:rsidR="00FE4DE7">
              <w:rPr>
                <w:rFonts w:ascii="Times New Roman" w:hAnsi="Times New Roman" w:cs="Times New Roman"/>
                <w:b/>
                <w:bCs/>
                <w:sz w:val="20"/>
                <w:szCs w:val="20"/>
              </w:rPr>
              <w:t xml:space="preserve">) </w:t>
            </w:r>
            <w:r w:rsidR="006A695C">
              <w:rPr>
                <w:rFonts w:ascii="Times New Roman" w:hAnsi="Times New Roman" w:cs="Times New Roman"/>
                <w:b/>
                <w:bCs/>
                <w:sz w:val="20"/>
                <w:szCs w:val="20"/>
              </w:rPr>
              <w:t>рублей</w:t>
            </w:r>
            <w:r w:rsidR="006E5DF9">
              <w:rPr>
                <w:rFonts w:ascii="Times New Roman" w:hAnsi="Times New Roman" w:cs="Times New Roman"/>
                <w:b/>
                <w:bCs/>
                <w:sz w:val="20"/>
                <w:szCs w:val="20"/>
              </w:rPr>
              <w:t xml:space="preserve">49 </w:t>
            </w:r>
            <w:r w:rsidR="00FE4DE7">
              <w:rPr>
                <w:rFonts w:ascii="Times New Roman" w:hAnsi="Times New Roman" w:cs="Times New Roman"/>
                <w:b/>
                <w:bCs/>
                <w:sz w:val="20"/>
                <w:szCs w:val="20"/>
              </w:rPr>
              <w:t>копеек</w:t>
            </w:r>
            <w:r w:rsidR="006A695C">
              <w:rPr>
                <w:rFonts w:ascii="Times New Roman" w:hAnsi="Times New Roman" w:cs="Times New Roman"/>
                <w:b/>
                <w:bCs/>
                <w:sz w:val="20"/>
                <w:szCs w:val="20"/>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757AF7" w:rsidRDefault="0024495D" w:rsidP="00BF5CF1">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EA7853">
              <w:rPr>
                <w:rStyle w:val="2f0"/>
                <w:rFonts w:eastAsia="Calibri"/>
                <w:b/>
                <w:bCs/>
                <w:sz w:val="20"/>
              </w:rPr>
              <w:t>)</w:t>
            </w:r>
            <w:r w:rsidR="007360AA">
              <w:rPr>
                <w:rStyle w:val="2f0"/>
                <w:rFonts w:eastAsia="Calibri"/>
                <w:b/>
                <w:bCs/>
                <w:sz w:val="20"/>
              </w:rPr>
              <w:t xml:space="preserve"> и </w:t>
            </w:r>
            <w:r w:rsidR="00757AF7" w:rsidRPr="00757AF7">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6A695C">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047419">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3602CB" w:rsidRDefault="003602CB"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5385B" w:rsidP="002922D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922D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5385B" w:rsidP="002922D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922D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5385B" w:rsidP="002922D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DF73FD">
            <w:pPr>
              <w:widowControl w:val="0"/>
              <w:autoSpaceDE w:val="0"/>
              <w:autoSpaceDN w:val="0"/>
              <w:adjustRightInd w:val="0"/>
              <w:spacing w:after="0" w:line="240" w:lineRule="auto"/>
              <w:ind w:left="34" w:firstLine="709"/>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74712E" w:rsidRDefault="0074712E" w:rsidP="0074712E">
            <w:pPr>
              <w:pStyle w:val="af5"/>
              <w:spacing w:after="0"/>
              <w:ind w:firstLine="488"/>
              <w:jc w:val="both"/>
            </w:pPr>
            <w:r>
              <w:t>1)</w:t>
            </w:r>
            <w: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4712E" w:rsidRDefault="0074712E" w:rsidP="0074712E">
            <w:pPr>
              <w:pStyle w:val="af5"/>
              <w:spacing w:after="0"/>
              <w:ind w:firstLine="488"/>
              <w:jc w:val="both"/>
            </w:pPr>
            <w: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4712E" w:rsidRDefault="0074712E" w:rsidP="0074712E">
            <w:pPr>
              <w:pStyle w:val="af5"/>
              <w:spacing w:after="0"/>
              <w:ind w:firstLine="488"/>
              <w:jc w:val="both"/>
            </w:pPr>
            <w: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4712E" w:rsidRDefault="0074712E" w:rsidP="0074712E">
            <w:pPr>
              <w:pStyle w:val="af5"/>
              <w:spacing w:after="0"/>
              <w:ind w:firstLine="488"/>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74712E" w:rsidRDefault="0074712E" w:rsidP="0074712E">
            <w:pPr>
              <w:pStyle w:val="af5"/>
              <w:spacing w:after="0"/>
              <w:ind w:firstLine="488"/>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4712E" w:rsidRDefault="0074712E" w:rsidP="0074712E">
            <w:pPr>
              <w:pStyle w:val="af5"/>
              <w:spacing w:after="0"/>
              <w:ind w:firstLine="488"/>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4712E" w:rsidRDefault="0074712E" w:rsidP="0074712E">
            <w:pPr>
              <w:pStyle w:val="af5"/>
              <w:spacing w:after="0"/>
              <w:ind w:firstLine="488"/>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4712E" w:rsidRDefault="0074712E" w:rsidP="0074712E">
            <w:pPr>
              <w:pStyle w:val="af5"/>
              <w:spacing w:after="0"/>
              <w:ind w:firstLine="488"/>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w:t>
            </w:r>
            <w:r>
              <w:lastRenderedPageBreak/>
              <w:t>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4712E" w:rsidRDefault="0074712E" w:rsidP="0074712E">
            <w:pPr>
              <w:pStyle w:val="af5"/>
              <w:spacing w:after="0"/>
              <w:ind w:firstLine="488"/>
              <w:jc w:val="both"/>
            </w:pPr>
            <w:r>
              <w:t>9) отсутствие сведений об участнике закупки в реестре недобросовестных поставщиков, предусмотренном ст. 5 Закона № 223-ФЗ;</w:t>
            </w:r>
          </w:p>
          <w:p w:rsidR="00456628" w:rsidRPr="00072BDF" w:rsidRDefault="0074712E" w:rsidP="0074712E">
            <w:pPr>
              <w:pStyle w:val="af5"/>
              <w:spacing w:after="0"/>
              <w:ind w:firstLine="488"/>
              <w:jc w:val="both"/>
            </w:pPr>
            <w:r>
              <w:t>10) отсутствие сведений об участнике закупки в реестре недобросовестных поставщиков, предусмотренном ст. 104 Закона № 44-ФЗ.</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56628" w:rsidRDefault="00456628" w:rsidP="00EA785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56628">
              <w:rPr>
                <w:rFonts w:ascii="Times New Roman" w:eastAsia="Times New Roman" w:hAnsi="Times New Roman" w:cs="Times New Roman"/>
                <w:bCs/>
                <w:sz w:val="20"/>
                <w:szCs w:val="20"/>
                <w:lang w:eastAsia="ru-RU"/>
              </w:rPr>
              <w:t>Не устанавливается</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3"/>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0F71" w:rsidRDefault="00EA0F71" w:rsidP="00EA0F71">
            <w:pPr>
              <w:pStyle w:val="af5"/>
              <w:spacing w:after="0"/>
              <w:ind w:firstLine="488"/>
              <w:jc w:val="both"/>
            </w:pPr>
            <w:r>
              <w:t xml:space="preserve">1) </w:t>
            </w:r>
            <w:r w:rsidRPr="00EA0F71">
              <w:t xml:space="preserve">Заявка на участие в запросе котировок должна содержать: </w:t>
            </w:r>
          </w:p>
          <w:p w:rsidR="00EA0F71" w:rsidRDefault="00EA0F71" w:rsidP="00EA0F71">
            <w:pPr>
              <w:pStyle w:val="af5"/>
              <w:spacing w:after="0"/>
              <w:ind w:firstLine="488"/>
              <w:jc w:val="both"/>
            </w:pPr>
            <w: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участника закупки,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 банковские реквизиты участника закупки, коды статистики (для юридических лиц);</w:t>
            </w:r>
          </w:p>
          <w:p w:rsidR="00EA0F71" w:rsidRDefault="00EA0F71" w:rsidP="00EA0F71">
            <w:pPr>
              <w:pStyle w:val="af5"/>
              <w:spacing w:after="0"/>
              <w:ind w:firstLine="488"/>
              <w:jc w:val="both"/>
            </w:pPr>
            <w:r>
              <w:t>б) выписку из единого государственного реестра юридических лиц, подписанную электронной подписью налогового органа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подписанную электронной  подписью налогового органа или засвидетельствованную в нотариальном порядке копию такой выписки (для индивидуального предпринимателя), которые получены не ранее чем за один месяц до даты размещения в единой информационной системе извещения о проведении запроса котировок,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EA0F71" w:rsidRDefault="00EA0F71" w:rsidP="00EA0F71">
            <w:pPr>
              <w:pStyle w:val="af5"/>
              <w:spacing w:after="0"/>
              <w:ind w:firstLine="488"/>
              <w:jc w:val="both"/>
            </w:pPr>
            <w:r>
              <w:t xml:space="preserve">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настоящей Разделе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 </w:t>
            </w:r>
          </w:p>
          <w:p w:rsidR="00EA0F71" w:rsidRDefault="00EA0F71" w:rsidP="00EA0F71">
            <w:pPr>
              <w:pStyle w:val="af5"/>
              <w:spacing w:after="0"/>
              <w:ind w:firstLine="488"/>
              <w:jc w:val="both"/>
            </w:pPr>
            <w:r>
              <w:t xml:space="preserve">г) копию лицензии и (или) копию выписки из реестра лицензий и (или) сведения о записи в реестре лицензий (свидетельств, сертификатов и иных документов), заверенной нотариально или </w:t>
            </w:r>
            <w:r>
              <w:lastRenderedPageBreak/>
              <w:t>печатью органа, выдавшего лицензию (свидетельство, сертификат и иные документы), или подписью руководителя и печатью участника закупки, если в соответствии с законодательством Российской Федерации на осуществление деятельности, предусмотренной предметом договора, необходимо получение лицензии (свидетельств, сертификатов и иных документов), то обязательным требованием, указанным в извещении о закупке, является представление участником закупки, иных документов, указанных в извещении о закупке;</w:t>
            </w:r>
          </w:p>
          <w:p w:rsidR="00EA0F71" w:rsidRDefault="00EA0F71" w:rsidP="00EA0F71">
            <w:pPr>
              <w:pStyle w:val="af5"/>
              <w:spacing w:after="0"/>
              <w:ind w:firstLine="488"/>
              <w:jc w:val="both"/>
            </w:pPr>
            <w:r>
              <w:t>д) декларацию о соответствии участника закупки требованиям, установленным в соответствии с Раздела 18 настоящего Извещения;</w:t>
            </w:r>
          </w:p>
          <w:p w:rsidR="00EA0F71" w:rsidRDefault="00EA0F71" w:rsidP="00EA0F71">
            <w:pPr>
              <w:pStyle w:val="af5"/>
              <w:spacing w:after="0"/>
              <w:ind w:firstLine="488"/>
              <w:jc w:val="both"/>
            </w:pPr>
            <w:r>
              <w:t>е) информацию и документы, подтверждающие соответствие участника закупки дополнительным требованиям (в случае установления в извещении о проведении запроса котировок таких требований);</w:t>
            </w:r>
          </w:p>
          <w:p w:rsidR="00EA0F71" w:rsidRDefault="00EA0F71" w:rsidP="00EA0F71">
            <w:pPr>
              <w:pStyle w:val="af5"/>
              <w:spacing w:after="0"/>
              <w:ind w:firstLine="488"/>
              <w:jc w:val="both"/>
            </w:pPr>
            <w:r>
              <w:t>ж) копии учредительных документов участника закупки (для юридического лица), включая все изменения;</w:t>
            </w:r>
          </w:p>
          <w:p w:rsidR="00EA0F71" w:rsidRDefault="00EA0F71" w:rsidP="00EA0F71">
            <w:pPr>
              <w:pStyle w:val="af5"/>
              <w:spacing w:after="0"/>
              <w:ind w:firstLine="488"/>
              <w:jc w:val="both"/>
            </w:pPr>
            <w:r>
              <w:t>з)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является крупной сделкой;</w:t>
            </w:r>
          </w:p>
          <w:p w:rsidR="00EA0F71" w:rsidRDefault="00EA0F71" w:rsidP="00EA0F71">
            <w:pPr>
              <w:pStyle w:val="af5"/>
              <w:spacing w:after="0"/>
              <w:ind w:firstLine="488"/>
              <w:jc w:val="both"/>
            </w:pPr>
            <w:r>
              <w:t xml:space="preserve">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и (или)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участник закупки обязан представить составленное в свободной форме и подписанное уполномоченным участником закупки лицом письмо, содержащее обязательство в случае признания его победителем закупки представить вышеуказанное решение до момента заключения договора; </w:t>
            </w:r>
          </w:p>
          <w:p w:rsidR="00EA0F71" w:rsidRDefault="00EA0F71" w:rsidP="00EA0F71">
            <w:pPr>
              <w:pStyle w:val="af5"/>
              <w:spacing w:after="0"/>
              <w:ind w:firstLine="488"/>
              <w:jc w:val="both"/>
            </w:pPr>
            <w:r>
              <w:t>и) согласие субъекта персональных данных на обработку его персональных данных (для участника закупки – физического лица).</w:t>
            </w:r>
          </w:p>
          <w:p w:rsidR="00EA0F71" w:rsidRDefault="00EA0F71" w:rsidP="00EA0F71">
            <w:pPr>
              <w:pStyle w:val="af5"/>
              <w:spacing w:after="0"/>
              <w:ind w:firstLine="488"/>
              <w:jc w:val="both"/>
            </w:pPr>
            <w:r>
              <w:t>2) Предложение участника закупки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w:t>
            </w:r>
          </w:p>
          <w:p w:rsidR="00EA0F71" w:rsidRDefault="00EA0F71" w:rsidP="00EA0F71">
            <w:pPr>
              <w:pStyle w:val="af5"/>
              <w:spacing w:after="0"/>
              <w:ind w:firstLine="488"/>
              <w:jc w:val="both"/>
            </w:pPr>
            <w:r>
              <w:t>1-1) при размещении закупки на поставку товара:</w:t>
            </w:r>
          </w:p>
          <w:p w:rsidR="00EA0F71" w:rsidRDefault="00EA0F71" w:rsidP="00EA0F71">
            <w:pPr>
              <w:pStyle w:val="af5"/>
              <w:spacing w:after="0"/>
              <w:ind w:firstLine="488"/>
              <w:jc w:val="both"/>
            </w:pPr>
            <w:r>
              <w:t>а) согласие участника процедуры закупки на поставку товара в случае:</w:t>
            </w:r>
          </w:p>
          <w:p w:rsidR="00EA0F71" w:rsidRDefault="00EA0F71" w:rsidP="00EA0F71">
            <w:pPr>
              <w:pStyle w:val="af5"/>
              <w:spacing w:after="0"/>
              <w:ind w:firstLine="488"/>
              <w:jc w:val="both"/>
            </w:pPr>
            <w: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EA0F71" w:rsidRDefault="00EA0F71" w:rsidP="00EA0F71">
            <w:pPr>
              <w:pStyle w:val="af5"/>
              <w:spacing w:after="0"/>
              <w:ind w:firstLine="488"/>
              <w:jc w:val="both"/>
            </w:pPr>
            <w: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EA0F71" w:rsidRDefault="00EA0F71" w:rsidP="00EA0F71">
            <w:pPr>
              <w:pStyle w:val="af5"/>
              <w:spacing w:after="0"/>
              <w:ind w:firstLine="488"/>
              <w:jc w:val="both"/>
            </w:pPr>
            <w: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EA0F71" w:rsidRDefault="00EA0F71" w:rsidP="00EA0F71">
            <w:pPr>
              <w:pStyle w:val="af5"/>
              <w:spacing w:after="0"/>
              <w:ind w:firstLine="488"/>
              <w:jc w:val="both"/>
            </w:pPr>
            <w: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EA0F71" w:rsidRDefault="00EA0F71" w:rsidP="00EA0F71">
            <w:pPr>
              <w:pStyle w:val="af5"/>
              <w:spacing w:after="0"/>
              <w:ind w:firstLine="488"/>
              <w:jc w:val="both"/>
            </w:pPr>
            <w:r>
              <w:t>3-1) при размещении закупки на выполнение работ, оказание услуг для выполнения, оказания которых используется товар:</w:t>
            </w:r>
          </w:p>
          <w:p w:rsidR="00EA0F71" w:rsidRDefault="00EA0F71" w:rsidP="00EA0F71">
            <w:pPr>
              <w:pStyle w:val="af5"/>
              <w:spacing w:after="0"/>
              <w:ind w:firstLine="488"/>
              <w:jc w:val="both"/>
            </w:pPr>
            <w: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0F71" w:rsidRDefault="00EA0F71" w:rsidP="00EA0F71">
            <w:pPr>
              <w:pStyle w:val="af5"/>
              <w:spacing w:after="0"/>
              <w:ind w:firstLine="488"/>
              <w:jc w:val="both"/>
            </w:pPr>
            <w:r>
              <w:t xml:space="preserve">-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w:t>
            </w:r>
            <w:r>
              <w:lastRenderedPageBreak/>
              <w:t>указания на товарный знак используемого товара.</w:t>
            </w:r>
          </w:p>
          <w:p w:rsidR="00EA0F71" w:rsidRDefault="00EA0F71" w:rsidP="00EA0F71">
            <w:pPr>
              <w:pStyle w:val="af5"/>
              <w:spacing w:after="0"/>
              <w:ind w:firstLine="488"/>
              <w:jc w:val="both"/>
            </w:pPr>
            <w:r>
              <w:t>Участник закупки в заявке на участие в запросе котировок, содержащей предложение о поставке товара, указывает наименование страны происхождения поставляемых товаров. Участник закупки несет ответственность за представление недостоверных сведений о стране происхождения  товаров,  указанных в заявке на участие в запросе котировок.</w:t>
            </w:r>
          </w:p>
          <w:p w:rsidR="00EA0F71" w:rsidRDefault="00EA0F71" w:rsidP="00EA0F71">
            <w:pPr>
              <w:pStyle w:val="af5"/>
              <w:spacing w:after="0"/>
              <w:ind w:firstLine="488"/>
              <w:jc w:val="both"/>
            </w:pPr>
            <w:r>
              <w:t>3) Предложение о цене договора.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(например, «НДС не облагается»).</w:t>
            </w:r>
          </w:p>
          <w:p w:rsidR="00EA0F71" w:rsidRDefault="00EA0F71" w:rsidP="00EA0F71">
            <w:pPr>
              <w:pStyle w:val="af5"/>
              <w:spacing w:after="0"/>
              <w:ind w:firstLine="488"/>
              <w:jc w:val="both"/>
            </w:pPr>
            <w:r>
              <w:t>4)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или копии таких документов.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rsidR="00EA0F71" w:rsidRDefault="00EA0F71" w:rsidP="00EA0F71">
            <w:pPr>
              <w:pStyle w:val="af5"/>
              <w:spacing w:after="0"/>
              <w:ind w:firstLine="488"/>
              <w:jc w:val="both"/>
            </w:pPr>
            <w:r>
              <w:t>5) Согласие участника закупки исполнить условия договора, указанные в извещении о проведении запроса котировок, в проекте договора.</w:t>
            </w:r>
          </w:p>
          <w:p w:rsidR="00EA0F71" w:rsidRDefault="00EA0F71" w:rsidP="00EA0F71">
            <w:pPr>
              <w:pStyle w:val="af5"/>
              <w:spacing w:after="0"/>
              <w:ind w:firstLine="488"/>
              <w:jc w:val="both"/>
            </w:pPr>
            <w:r>
              <w:t>6) Соглашение между юридическими (физическими) лицами, определяющее права и обязанности сторон при исполнении договора и основного исполнителя по договору (в случае если на стороне участника закупки выступает несколько юридических лиц).</w:t>
            </w:r>
          </w:p>
          <w:p w:rsidR="003E4E9C" w:rsidRDefault="005C2401" w:rsidP="00EA0F71">
            <w:pPr>
              <w:pStyle w:val="af5"/>
              <w:spacing w:after="0"/>
              <w:ind w:firstLine="488"/>
              <w:jc w:val="both"/>
            </w:pPr>
            <w:r>
              <w:t>7</w:t>
            </w:r>
            <w:r w:rsidR="00EA0F71">
              <w:t>) Заявка на участие в запросе котировок может содержать эскиз, рисунок, чертеж, фотографию, иное изображение, образец, пробу товара, закупка которого осуществляется.</w:t>
            </w:r>
          </w:p>
          <w:p w:rsidR="005C2401" w:rsidRPr="006F6A37" w:rsidRDefault="005C2401" w:rsidP="005C2401">
            <w:pPr>
              <w:pStyle w:val="af5"/>
              <w:spacing w:after="0"/>
              <w:ind w:firstLine="488"/>
              <w:jc w:val="both"/>
            </w:pPr>
            <w:r>
              <w:t>8) Иные документы, установленные Заказчиком в извещении о проведении запроса котировок.</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A766A" w:rsidRPr="00EA0F71" w:rsidRDefault="001A766A" w:rsidP="005E4CA6">
            <w:pPr>
              <w:widowControl w:val="0"/>
              <w:spacing w:after="0" w:line="240" w:lineRule="auto"/>
              <w:ind w:firstLine="488"/>
              <w:jc w:val="both"/>
              <w:rPr>
                <w:rFonts w:ascii="Times New Roman" w:hAnsi="Times New Roman" w:cs="Times New Roman"/>
                <w:b/>
                <w:bCs/>
                <w:sz w:val="20"/>
                <w:szCs w:val="20"/>
              </w:rPr>
            </w:pPr>
            <w:bookmarkStart w:id="3" w:name="_Hlk241153416"/>
            <w:r w:rsidRPr="00EA0F71">
              <w:rPr>
                <w:rFonts w:ascii="Times New Roman" w:hAnsi="Times New Roman" w:cs="Times New Roman"/>
                <w:b/>
                <w:bCs/>
                <w:sz w:val="20"/>
                <w:szCs w:val="20"/>
              </w:rPr>
              <w:t xml:space="preserve">ДЛЯ ОГРАНИЧЕНИЯ: </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ИЛИ</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5D0CF2" w:rsidRPr="00430CE4" w:rsidRDefault="005D0CF2" w:rsidP="005D0CF2">
            <w:pPr>
              <w:widowControl w:val="0"/>
              <w:spacing w:after="0" w:line="240" w:lineRule="auto"/>
              <w:ind w:firstLine="488"/>
              <w:jc w:val="both"/>
              <w:rPr>
                <w:rFonts w:ascii="Times New Roman" w:hAnsi="Times New Roman" w:cs="Times New Roman"/>
                <w:sz w:val="20"/>
                <w:szCs w:val="20"/>
              </w:rPr>
            </w:pPr>
            <w:r w:rsidRPr="005D0CF2">
              <w:rPr>
                <w:rFonts w:ascii="Times New Roma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ИЛИ</w:t>
            </w:r>
          </w:p>
          <w:p w:rsidR="0024495D"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Иными документами и информацией, установленными в Постановлении Правительства РФ от 23.12.2024 № 1875.</w:t>
            </w:r>
            <w:bookmarkEnd w:id="3"/>
          </w:p>
          <w:p w:rsidR="00EA0F71" w:rsidRPr="00EA0F71" w:rsidRDefault="00EA0F71" w:rsidP="00EA0F71">
            <w:pPr>
              <w:widowControl w:val="0"/>
              <w:spacing w:after="0" w:line="240" w:lineRule="auto"/>
              <w:ind w:firstLine="488"/>
              <w:jc w:val="both"/>
              <w:rPr>
                <w:rFonts w:ascii="Times New Roman" w:hAnsi="Times New Roman" w:cs="Times New Roman"/>
                <w:b/>
                <w:bCs/>
                <w:sz w:val="20"/>
                <w:szCs w:val="20"/>
              </w:rPr>
            </w:pPr>
            <w:r w:rsidRPr="00EA0F71">
              <w:rPr>
                <w:rFonts w:ascii="Times New Roman" w:hAnsi="Times New Roman" w:cs="Times New Roman"/>
                <w:b/>
                <w:bCs/>
                <w:sz w:val="20"/>
                <w:szCs w:val="20"/>
              </w:rPr>
              <w:lastRenderedPageBreak/>
              <w:t>для «П</w:t>
            </w:r>
            <w:r>
              <w:rPr>
                <w:rFonts w:ascii="Times New Roman" w:hAnsi="Times New Roman" w:cs="Times New Roman"/>
                <w:b/>
                <w:bCs/>
                <w:sz w:val="20"/>
                <w:szCs w:val="20"/>
              </w:rPr>
              <w:t>РЕИМУЩЕСТВА</w:t>
            </w:r>
            <w:r w:rsidRPr="00EA0F71">
              <w:rPr>
                <w:rFonts w:ascii="Times New Roman" w:hAnsi="Times New Roman" w:cs="Times New Roman"/>
                <w:b/>
                <w:bCs/>
                <w:sz w:val="20"/>
                <w:szCs w:val="20"/>
              </w:rPr>
              <w:t>»:</w:t>
            </w:r>
          </w:p>
          <w:p w:rsidR="00EA0F71" w:rsidRPr="00EA0F71" w:rsidRDefault="00EA0F71" w:rsidP="00EA0F71">
            <w:pPr>
              <w:widowControl w:val="0"/>
              <w:spacing w:after="0" w:line="240" w:lineRule="auto"/>
              <w:ind w:firstLine="488"/>
              <w:jc w:val="both"/>
              <w:rPr>
                <w:rFonts w:ascii="Times New Roman" w:hAnsi="Times New Roman" w:cs="Times New Roman"/>
                <w:sz w:val="20"/>
                <w:szCs w:val="20"/>
              </w:rPr>
            </w:pPr>
            <w:r w:rsidRPr="00EA0F71">
              <w:rPr>
                <w:rFonts w:ascii="Times New Roman" w:hAnsi="Times New Roman" w:cs="Times New Roman"/>
                <w:sz w:val="20"/>
                <w:szCs w:val="20"/>
              </w:rPr>
              <w:t>В соответствии с пунктом 2 части 2 статьи 3.1-4 Федерального закона № 223-ФЗ</w:t>
            </w:r>
          </w:p>
          <w:p w:rsidR="00EA0F71" w:rsidRPr="00EA0F71" w:rsidRDefault="00EA0F71" w:rsidP="00EA0F71">
            <w:pPr>
              <w:widowControl w:val="0"/>
              <w:spacing w:after="0" w:line="240" w:lineRule="auto"/>
              <w:ind w:firstLine="488"/>
              <w:jc w:val="both"/>
              <w:rPr>
                <w:rFonts w:ascii="Times New Roman" w:hAnsi="Times New Roman" w:cs="Times New Roman"/>
                <w:sz w:val="20"/>
                <w:szCs w:val="20"/>
              </w:rPr>
            </w:pPr>
            <w:r w:rsidRPr="00EA0F71">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rsidR="00EA0F71" w:rsidRPr="00EA0F71" w:rsidRDefault="00EA0F71" w:rsidP="00EA0F71">
            <w:pPr>
              <w:widowControl w:val="0"/>
              <w:spacing w:after="0" w:line="240" w:lineRule="auto"/>
              <w:ind w:firstLine="488"/>
              <w:jc w:val="both"/>
              <w:rPr>
                <w:rFonts w:ascii="Times New Roman" w:hAnsi="Times New Roman" w:cs="Times New Roman"/>
                <w:sz w:val="20"/>
                <w:szCs w:val="20"/>
              </w:rPr>
            </w:pPr>
            <w:r w:rsidRPr="00EA0F71">
              <w:rPr>
                <w:rFonts w:ascii="Times New Roman" w:hAnsi="Times New Roman" w:cs="Times New Roman"/>
                <w:sz w:val="20"/>
                <w:szCs w:val="20"/>
              </w:rPr>
              <w:t>Декларация о месте происхождении товара (с указанием страны)</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000328" w:rsidP="00B1321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00328">
              <w:rPr>
                <w:rFonts w:ascii="Times New Roman" w:eastAsia="Times New Roman" w:hAnsi="Times New Roman" w:cs="Times New Roman"/>
                <w:bCs/>
                <w:sz w:val="20"/>
                <w:szCs w:val="20"/>
                <w:lang w:eastAsia="ru-RU"/>
              </w:rPr>
              <w:t xml:space="preserve">Не </w:t>
            </w:r>
            <w:r w:rsidR="003E466D">
              <w:rPr>
                <w:rFonts w:ascii="Times New Roman" w:eastAsia="Times New Roman" w:hAnsi="Times New Roman" w:cs="Times New Roman"/>
                <w:bCs/>
                <w:sz w:val="20"/>
                <w:szCs w:val="20"/>
                <w:lang w:eastAsia="ru-RU"/>
              </w:rPr>
              <w:t>применяются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Единая комиссия при рассмотрении заявок отклоняет заявки участников закупки, поданные на участие в запросе котировок, в случае, если:</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1) заявка на участие в запросе котировок не соответствует требованиям извещения о проведении запроса котировок;</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2) предложение о цене договора (предложение о цене за единицу товара, работы, услуги, если в извещении о проведении запроса котировок установлена общая начальная (максимальная) цена договора и цена за единицу товара, работы, услуги), указанное в заявке на участие в запросе котировок превышает начальную (максимальную) цену договора (цену за единицу товара, работы, услуги), установленную в извещении;</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3) в заявке на участие в запросе котировок указано более чем одно предложение о цене договора участника закупки, имеются арифметические ошибки (в случае, если заявка содержит цену за единицу товара (работы, услуги) по каждому наименованию товара (работ, услуг));</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4) заявка на участие в запросе котировок не содержит документы, предусмотренные извещением о проведении запроса котировок;</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5) документы, представленные в составе заявки на участие в запросе котировок содержат недостоверную информацию об участнике закупки и/или о поставляемых товарах, выполняемых работах, оказываемых услугах;</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6) заявка на участие в запросе котировок при описании предлагаемых к поставке (используемых при проведении работ, оказании услуг) товаров, содержит слова «или эквивалент»;</w:t>
            </w:r>
          </w:p>
          <w:p w:rsidR="00125726" w:rsidRPr="004D717D"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7) несоответствие участника закупки требованиям, установленным в извещении о проведении запроса котировок.</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9E154E" w:rsidRPr="009E154E" w:rsidRDefault="009E154E" w:rsidP="009E154E">
            <w:pPr>
              <w:pStyle w:val="a3"/>
              <w:spacing w:after="0" w:line="240" w:lineRule="auto"/>
              <w:ind w:left="0" w:firstLine="488"/>
              <w:jc w:val="both"/>
              <w:rPr>
                <w:rFonts w:ascii="Times New Roman" w:hAnsi="Times New Roman"/>
                <w:color w:val="0C0C0C"/>
                <w:sz w:val="20"/>
                <w:szCs w:val="20"/>
              </w:rPr>
            </w:pPr>
            <w:bookmarkStart w:id="5" w:name="OLE_LINK7"/>
            <w:bookmarkStart w:id="6" w:name="OLE_LINK8"/>
            <w:r w:rsidRPr="009E154E">
              <w:rPr>
                <w:rFonts w:ascii="Times New Roman" w:hAnsi="Times New Roman"/>
                <w:color w:val="0C0C0C"/>
                <w:sz w:val="20"/>
                <w:szCs w:val="20"/>
              </w:rPr>
              <w:t>1</w:t>
            </w:r>
            <w:r>
              <w:rPr>
                <w:rFonts w:ascii="Times New Roman" w:hAnsi="Times New Roman"/>
                <w:color w:val="0C0C0C"/>
                <w:sz w:val="20"/>
                <w:szCs w:val="20"/>
              </w:rPr>
              <w:t>. П</w:t>
            </w:r>
            <w:r w:rsidRPr="009E154E">
              <w:rPr>
                <w:rFonts w:ascii="Times New Roman" w:hAnsi="Times New Roman"/>
                <w:color w:val="0C0C0C"/>
                <w:sz w:val="20"/>
                <w:szCs w:val="20"/>
              </w:rPr>
              <w:t>о окончании срока подачи заявок на участие в запросе котировок подана только одна заявка, при этом такая заявка признана соответствующей требованиям Положения и извещения о проведении запроса котировок;</w:t>
            </w:r>
          </w:p>
          <w:p w:rsidR="009E154E" w:rsidRDefault="009E154E" w:rsidP="009E154E">
            <w:pPr>
              <w:pStyle w:val="a3"/>
              <w:spacing w:after="0" w:line="240" w:lineRule="auto"/>
              <w:ind w:left="0" w:firstLine="488"/>
              <w:jc w:val="both"/>
              <w:rPr>
                <w:rFonts w:ascii="Times New Roman" w:hAnsi="Times New Roman"/>
                <w:color w:val="0C0C0C"/>
                <w:sz w:val="20"/>
                <w:szCs w:val="20"/>
              </w:rPr>
            </w:pPr>
            <w:r w:rsidRPr="009E154E">
              <w:rPr>
                <w:rFonts w:ascii="Times New Roman" w:hAnsi="Times New Roman"/>
                <w:color w:val="0C0C0C"/>
                <w:sz w:val="20"/>
                <w:szCs w:val="20"/>
              </w:rPr>
              <w:t>2</w:t>
            </w:r>
            <w:r>
              <w:rPr>
                <w:rFonts w:ascii="Times New Roman" w:hAnsi="Times New Roman"/>
                <w:color w:val="0C0C0C"/>
                <w:sz w:val="20"/>
                <w:szCs w:val="20"/>
              </w:rPr>
              <w:t>. П</w:t>
            </w:r>
            <w:r w:rsidRPr="009E154E">
              <w:rPr>
                <w:rFonts w:ascii="Times New Roman" w:hAnsi="Times New Roman"/>
                <w:color w:val="0C0C0C"/>
                <w:sz w:val="20"/>
                <w:szCs w:val="20"/>
              </w:rPr>
              <w:t>о результатам рассмотрения заявок на участие в запросе котировок только одна заявка признана соответствующей требованиям настоящего Положения и извещения о проведении запроса котировок.</w:t>
            </w:r>
          </w:p>
          <w:p w:rsidR="009E154E" w:rsidRDefault="009E154E" w:rsidP="009E154E">
            <w:pPr>
              <w:pStyle w:val="a3"/>
              <w:spacing w:after="0" w:line="240" w:lineRule="auto"/>
              <w:ind w:left="0" w:firstLine="488"/>
              <w:jc w:val="both"/>
              <w:rPr>
                <w:rFonts w:ascii="Times New Roman" w:hAnsi="Times New Roman"/>
                <w:color w:val="0C0C0C"/>
                <w:sz w:val="20"/>
                <w:szCs w:val="20"/>
              </w:rPr>
            </w:pPr>
            <w:r>
              <w:rPr>
                <w:rFonts w:ascii="Times New Roman" w:hAnsi="Times New Roman"/>
                <w:color w:val="0C0C0C"/>
                <w:sz w:val="20"/>
                <w:szCs w:val="20"/>
              </w:rPr>
              <w:t>3. П</w:t>
            </w:r>
            <w:r w:rsidRPr="009E154E">
              <w:rPr>
                <w:rFonts w:ascii="Times New Roman" w:hAnsi="Times New Roman"/>
                <w:color w:val="0C0C0C"/>
                <w:sz w:val="20"/>
                <w:szCs w:val="20"/>
              </w:rPr>
              <w:t>о окончании срока подачи заявок на участие в запросе котировок не подано ни одной заявки</w:t>
            </w:r>
            <w:r>
              <w:rPr>
                <w:rFonts w:ascii="Times New Roman" w:hAnsi="Times New Roman"/>
                <w:color w:val="0C0C0C"/>
                <w:sz w:val="20"/>
                <w:szCs w:val="20"/>
              </w:rPr>
              <w:t>.</w:t>
            </w:r>
          </w:p>
          <w:p w:rsidR="009E154E" w:rsidRDefault="009E154E" w:rsidP="009E154E">
            <w:pPr>
              <w:pStyle w:val="a3"/>
              <w:spacing w:after="0" w:line="240" w:lineRule="auto"/>
              <w:ind w:left="0" w:firstLine="488"/>
              <w:jc w:val="both"/>
              <w:rPr>
                <w:rFonts w:ascii="Times New Roman" w:hAnsi="Times New Roman"/>
                <w:color w:val="0C0C0C"/>
                <w:sz w:val="20"/>
                <w:szCs w:val="20"/>
              </w:rPr>
            </w:pPr>
            <w:r>
              <w:rPr>
                <w:rFonts w:ascii="Times New Roman" w:hAnsi="Times New Roman"/>
                <w:color w:val="0C0C0C"/>
                <w:sz w:val="20"/>
                <w:szCs w:val="20"/>
              </w:rPr>
              <w:t>4. П</w:t>
            </w:r>
            <w:r w:rsidRPr="009E154E">
              <w:rPr>
                <w:rFonts w:ascii="Times New Roman" w:hAnsi="Times New Roman"/>
                <w:color w:val="0C0C0C"/>
                <w:sz w:val="20"/>
                <w:szCs w:val="20"/>
              </w:rPr>
              <w:t>о результатам рассмотрения заявок на участие в запросе котировок Единая комиссия отклонила все заявки.</w:t>
            </w:r>
          </w:p>
          <w:p w:rsidR="00B41C71" w:rsidRPr="009E154E" w:rsidRDefault="009E154E" w:rsidP="009E154E">
            <w:pPr>
              <w:pStyle w:val="a3"/>
              <w:spacing w:after="0" w:line="240" w:lineRule="auto"/>
              <w:ind w:left="0" w:firstLine="488"/>
              <w:jc w:val="both"/>
              <w:rPr>
                <w:rFonts w:ascii="Times New Roman" w:hAnsi="Times New Roman"/>
                <w:color w:val="0C0C0C"/>
                <w:sz w:val="20"/>
                <w:szCs w:val="20"/>
              </w:rPr>
            </w:pPr>
            <w:r>
              <w:rPr>
                <w:rFonts w:ascii="Times New Roman" w:hAnsi="Times New Roman"/>
                <w:bCs/>
                <w:sz w:val="20"/>
                <w:szCs w:val="20"/>
                <w:lang w:eastAsia="ru-RU"/>
              </w:rPr>
              <w:t xml:space="preserve">5. </w:t>
            </w:r>
            <w:r w:rsidR="00B41C71" w:rsidRPr="009E154E">
              <w:rPr>
                <w:rFonts w:ascii="Times New Roman" w:eastAsia="Times New Roman" w:hAnsi="Times New Roman"/>
                <w:bCs/>
                <w:sz w:val="20"/>
                <w:szCs w:val="20"/>
                <w:lang w:eastAsia="ru-RU"/>
              </w:rPr>
              <w:t xml:space="preserve">Закупка признается несостоявшейся </w:t>
            </w:r>
            <w:r w:rsidR="00B41C71" w:rsidRPr="009E154E">
              <w:rPr>
                <w:rFonts w:ascii="Times New Roman" w:eastAsia="Times New Roman" w:hAnsi="Times New Roman"/>
                <w:sz w:val="20"/>
                <w:szCs w:val="20"/>
                <w:lang w:eastAsia="ru-RU"/>
              </w:rPr>
              <w:t xml:space="preserve">иных случаях, предусмотренных Положением о закупке </w:t>
            </w:r>
            <w:r w:rsidR="00B41C71" w:rsidRPr="009E154E">
              <w:rPr>
                <w:rFonts w:ascii="Times New Roman" w:eastAsia="Times New Roman" w:hAnsi="Times New Roman"/>
                <w:sz w:val="20"/>
                <w:szCs w:val="20"/>
                <w:lang w:eastAsia="ru-RU"/>
              </w:rPr>
              <w:lastRenderedPageBreak/>
              <w:t>Заказчика.</w:t>
            </w:r>
            <w:bookmarkEnd w:id="5"/>
            <w:bookmarkEnd w:id="6"/>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2922DB" w:rsidRDefault="0024495D" w:rsidP="002922D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922DB">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922DB" w:rsidP="002922D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58C1" w:rsidRDefault="00D558C1">
      <w:pPr>
        <w:spacing w:after="0" w:line="240" w:lineRule="auto"/>
      </w:pPr>
      <w:r>
        <w:separator/>
      </w:r>
    </w:p>
  </w:endnote>
  <w:endnote w:type="continuationSeparator" w:id="1">
    <w:p w:rsidR="00D558C1" w:rsidRDefault="00D558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B0" w:rsidRDefault="00074AB0" w:rsidP="0054310E">
    <w:pPr>
      <w:pStyle w:val="a9"/>
      <w:tabs>
        <w:tab w:val="clear" w:pos="4677"/>
      </w:tabs>
    </w:pPr>
    <w:r>
      <w:tab/>
    </w:r>
    <w:r w:rsidR="001949CC">
      <w:fldChar w:fldCharType="begin"/>
    </w:r>
    <w:r>
      <w:instrText xml:space="preserve"> PAGE   \* MERGEFORMAT </w:instrText>
    </w:r>
    <w:r w:rsidR="001949CC">
      <w:fldChar w:fldCharType="separate"/>
    </w:r>
    <w:r w:rsidR="00321B40">
      <w:rPr>
        <w:noProof/>
      </w:rPr>
      <w:t>5</w:t>
    </w:r>
    <w:r w:rsidR="001949CC">
      <w:fldChar w:fldCharType="end"/>
    </w:r>
  </w:p>
  <w:p w:rsidR="00074AB0" w:rsidRDefault="00074AB0">
    <w:pPr>
      <w:pStyle w:val="a9"/>
    </w:pPr>
  </w:p>
  <w:p w:rsidR="00074AB0" w:rsidRDefault="00074AB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58C1" w:rsidRDefault="00D558C1">
      <w:pPr>
        <w:spacing w:after="0" w:line="240" w:lineRule="auto"/>
      </w:pPr>
      <w:r>
        <w:separator/>
      </w:r>
    </w:p>
  </w:footnote>
  <w:footnote w:type="continuationSeparator" w:id="1">
    <w:p w:rsidR="00D558C1" w:rsidRDefault="00D558C1">
      <w:pPr>
        <w:spacing w:after="0" w:line="240" w:lineRule="auto"/>
      </w:pPr>
      <w:r>
        <w:continuationSeparator/>
      </w:r>
    </w:p>
  </w:footnote>
  <w:footnote w:id="2">
    <w:p w:rsidR="00074AB0" w:rsidRDefault="00074AB0">
      <w:pPr>
        <w:pStyle w:val="af7"/>
      </w:pPr>
      <w:r>
        <w:rPr>
          <w:rStyle w:val="aff0"/>
        </w:rPr>
        <w:footnoteRef/>
      </w:r>
      <w:r w:rsidRPr="00CD6114">
        <w:t>в соответствии с частями 9, 10 статьи 4 Федерального закона №</w:t>
      </w:r>
      <w:r>
        <w:t> </w:t>
      </w:r>
      <w:r w:rsidRPr="00CD6114">
        <w:t>223-ФЗ</w:t>
      </w:r>
    </w:p>
  </w:footnote>
  <w:footnote w:id="3">
    <w:p w:rsidR="00074AB0" w:rsidRPr="0015588A" w:rsidRDefault="00074AB0"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651CAA"/>
    <w:multiLevelType w:val="hybridMultilevel"/>
    <w:tmpl w:val="F9861C7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12E4191"/>
    <w:multiLevelType w:val="hybridMultilevel"/>
    <w:tmpl w:val="07D6EE9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8">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nsid w:val="1D88285F"/>
    <w:multiLevelType w:val="hybridMultilevel"/>
    <w:tmpl w:val="F9861C7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13">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5">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6">
    <w:nsid w:val="25043BBE"/>
    <w:multiLevelType w:val="hybridMultilevel"/>
    <w:tmpl w:val="07D6EE9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17">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8">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9">
    <w:nsid w:val="2D025ECF"/>
    <w:multiLevelType w:val="hybridMultilevel"/>
    <w:tmpl w:val="07D6EE9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2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2">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4">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4580E"/>
    <w:multiLevelType w:val="hybridMultilevel"/>
    <w:tmpl w:val="23F839FE"/>
    <w:lvl w:ilvl="0" w:tplc="A4F24F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3">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nsid w:val="721C6C8F"/>
    <w:multiLevelType w:val="hybridMultilevel"/>
    <w:tmpl w:val="F9861C7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36">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7">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3"/>
  </w:num>
  <w:num w:numId="4">
    <w:abstractNumId w:val="22"/>
  </w:num>
  <w:num w:numId="5">
    <w:abstractNumId w:val="36"/>
  </w:num>
  <w:num w:numId="6">
    <w:abstractNumId w:val="29"/>
  </w:num>
  <w:num w:numId="7">
    <w:abstractNumId w:val="32"/>
  </w:num>
  <w:num w:numId="8">
    <w:abstractNumId w:val="18"/>
  </w:num>
  <w:num w:numId="9">
    <w:abstractNumId w:val="4"/>
  </w:num>
  <w:num w:numId="10">
    <w:abstractNumId w:val="30"/>
  </w:num>
  <w:num w:numId="11">
    <w:abstractNumId w:val="27"/>
  </w:num>
  <w:num w:numId="12">
    <w:abstractNumId w:val="6"/>
  </w:num>
  <w:num w:numId="13">
    <w:abstractNumId w:val="25"/>
  </w:num>
  <w:num w:numId="14">
    <w:abstractNumId w:val="20"/>
  </w:num>
  <w:num w:numId="15">
    <w:abstractNumId w:val="31"/>
  </w:num>
  <w:num w:numId="16">
    <w:abstractNumId w:val="23"/>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3"/>
  </w:num>
  <w:num w:numId="19">
    <w:abstractNumId w:val="17"/>
  </w:num>
  <w:num w:numId="20">
    <w:abstractNumId w:val="0"/>
  </w:num>
  <w:num w:numId="21">
    <w:abstractNumId w:val="28"/>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1"/>
  </w:num>
  <w:num w:numId="25">
    <w:abstractNumId w:val="3"/>
  </w:num>
  <w:num w:numId="26">
    <w:abstractNumId w:val="8"/>
  </w:num>
  <w:num w:numId="27">
    <w:abstractNumId w:val="10"/>
  </w:num>
  <w:num w:numId="28">
    <w:abstractNumId w:val="5"/>
  </w:num>
  <w:num w:numId="29">
    <w:abstractNumId w:val="24"/>
  </w:num>
  <w:num w:numId="30">
    <w:abstractNumId w:val="37"/>
  </w:num>
  <w:num w:numId="31">
    <w:abstractNumId w:val="15"/>
  </w:num>
  <w:num w:numId="32">
    <w:abstractNumId w:val="19"/>
  </w:num>
  <w:num w:numId="33">
    <w:abstractNumId w:val="35"/>
  </w:num>
  <w:num w:numId="34">
    <w:abstractNumId w:val="1"/>
  </w:num>
  <w:num w:numId="35">
    <w:abstractNumId w:val="12"/>
  </w:num>
  <w:num w:numId="36">
    <w:abstractNumId w:val="16"/>
  </w:num>
  <w:num w:numId="37">
    <w:abstractNumId w:val="7"/>
  </w:num>
  <w:num w:numId="3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B935D1"/>
    <w:rsid w:val="00000328"/>
    <w:rsid w:val="00002464"/>
    <w:rsid w:val="000306BD"/>
    <w:rsid w:val="00031C6E"/>
    <w:rsid w:val="00047419"/>
    <w:rsid w:val="00070675"/>
    <w:rsid w:val="00072BDF"/>
    <w:rsid w:val="00074AB0"/>
    <w:rsid w:val="00075766"/>
    <w:rsid w:val="00076944"/>
    <w:rsid w:val="000900AC"/>
    <w:rsid w:val="000B58F7"/>
    <w:rsid w:val="000C3232"/>
    <w:rsid w:val="000D6E24"/>
    <w:rsid w:val="001077B4"/>
    <w:rsid w:val="00125726"/>
    <w:rsid w:val="00127D6D"/>
    <w:rsid w:val="0015530A"/>
    <w:rsid w:val="0015588A"/>
    <w:rsid w:val="00164454"/>
    <w:rsid w:val="00190446"/>
    <w:rsid w:val="001935A9"/>
    <w:rsid w:val="001945AD"/>
    <w:rsid w:val="001949CC"/>
    <w:rsid w:val="001A14D1"/>
    <w:rsid w:val="001A766A"/>
    <w:rsid w:val="001C1D68"/>
    <w:rsid w:val="001F6625"/>
    <w:rsid w:val="001F7182"/>
    <w:rsid w:val="002130FE"/>
    <w:rsid w:val="0024495D"/>
    <w:rsid w:val="00252418"/>
    <w:rsid w:val="0025284C"/>
    <w:rsid w:val="00256C00"/>
    <w:rsid w:val="00262293"/>
    <w:rsid w:val="002922DB"/>
    <w:rsid w:val="002C0075"/>
    <w:rsid w:val="002C130E"/>
    <w:rsid w:val="002C7B7E"/>
    <w:rsid w:val="002E662B"/>
    <w:rsid w:val="00321B40"/>
    <w:rsid w:val="00322649"/>
    <w:rsid w:val="00327AD7"/>
    <w:rsid w:val="00331187"/>
    <w:rsid w:val="00332654"/>
    <w:rsid w:val="0033483E"/>
    <w:rsid w:val="00352E13"/>
    <w:rsid w:val="003602CB"/>
    <w:rsid w:val="00364BED"/>
    <w:rsid w:val="003725DA"/>
    <w:rsid w:val="00375ABB"/>
    <w:rsid w:val="00383738"/>
    <w:rsid w:val="00390F7D"/>
    <w:rsid w:val="003A50FC"/>
    <w:rsid w:val="003B0C56"/>
    <w:rsid w:val="003C04D8"/>
    <w:rsid w:val="003C4574"/>
    <w:rsid w:val="003E056F"/>
    <w:rsid w:val="003E3E9E"/>
    <w:rsid w:val="003E466D"/>
    <w:rsid w:val="003E4E9C"/>
    <w:rsid w:val="00401090"/>
    <w:rsid w:val="0040213B"/>
    <w:rsid w:val="00430CE4"/>
    <w:rsid w:val="00436D85"/>
    <w:rsid w:val="00442286"/>
    <w:rsid w:val="00442C9E"/>
    <w:rsid w:val="00456628"/>
    <w:rsid w:val="00466BAF"/>
    <w:rsid w:val="00477588"/>
    <w:rsid w:val="00483B31"/>
    <w:rsid w:val="004C7523"/>
    <w:rsid w:val="004D717D"/>
    <w:rsid w:val="004F40AA"/>
    <w:rsid w:val="005009A2"/>
    <w:rsid w:val="005125C6"/>
    <w:rsid w:val="00521871"/>
    <w:rsid w:val="00536928"/>
    <w:rsid w:val="0054310E"/>
    <w:rsid w:val="005467B3"/>
    <w:rsid w:val="00546D8B"/>
    <w:rsid w:val="005660A5"/>
    <w:rsid w:val="00570263"/>
    <w:rsid w:val="0057127C"/>
    <w:rsid w:val="00571C31"/>
    <w:rsid w:val="0057421D"/>
    <w:rsid w:val="00586074"/>
    <w:rsid w:val="005A0C02"/>
    <w:rsid w:val="005B5933"/>
    <w:rsid w:val="005C2401"/>
    <w:rsid w:val="005D0CF2"/>
    <w:rsid w:val="005E1214"/>
    <w:rsid w:val="005E4CA6"/>
    <w:rsid w:val="005E7CD1"/>
    <w:rsid w:val="00612C81"/>
    <w:rsid w:val="0064252D"/>
    <w:rsid w:val="0064253C"/>
    <w:rsid w:val="0065385B"/>
    <w:rsid w:val="00653E09"/>
    <w:rsid w:val="00654402"/>
    <w:rsid w:val="006711D1"/>
    <w:rsid w:val="0069166F"/>
    <w:rsid w:val="00695C75"/>
    <w:rsid w:val="006A6034"/>
    <w:rsid w:val="006A6602"/>
    <w:rsid w:val="006A695C"/>
    <w:rsid w:val="006B11A4"/>
    <w:rsid w:val="006B3403"/>
    <w:rsid w:val="006C0C28"/>
    <w:rsid w:val="006D1E38"/>
    <w:rsid w:val="006D2A2F"/>
    <w:rsid w:val="006E5DF9"/>
    <w:rsid w:val="006F6A37"/>
    <w:rsid w:val="007075FC"/>
    <w:rsid w:val="00731542"/>
    <w:rsid w:val="00731559"/>
    <w:rsid w:val="00733C73"/>
    <w:rsid w:val="007342CC"/>
    <w:rsid w:val="007360AA"/>
    <w:rsid w:val="00743076"/>
    <w:rsid w:val="0074712E"/>
    <w:rsid w:val="00757AF7"/>
    <w:rsid w:val="00761EFC"/>
    <w:rsid w:val="00772857"/>
    <w:rsid w:val="007735EC"/>
    <w:rsid w:val="007B7712"/>
    <w:rsid w:val="007C3E28"/>
    <w:rsid w:val="007D331B"/>
    <w:rsid w:val="007E6159"/>
    <w:rsid w:val="007E75E0"/>
    <w:rsid w:val="007F3C0F"/>
    <w:rsid w:val="0083428C"/>
    <w:rsid w:val="00836FFF"/>
    <w:rsid w:val="00850314"/>
    <w:rsid w:val="00866D4A"/>
    <w:rsid w:val="00875325"/>
    <w:rsid w:val="00883093"/>
    <w:rsid w:val="008925F3"/>
    <w:rsid w:val="00894AA9"/>
    <w:rsid w:val="008C549A"/>
    <w:rsid w:val="008D2D62"/>
    <w:rsid w:val="008D69F5"/>
    <w:rsid w:val="008E092F"/>
    <w:rsid w:val="008E42F2"/>
    <w:rsid w:val="00905540"/>
    <w:rsid w:val="00914A56"/>
    <w:rsid w:val="0092138B"/>
    <w:rsid w:val="00935014"/>
    <w:rsid w:val="00962452"/>
    <w:rsid w:val="0098502E"/>
    <w:rsid w:val="009918ED"/>
    <w:rsid w:val="009A42A9"/>
    <w:rsid w:val="009A6798"/>
    <w:rsid w:val="009E154E"/>
    <w:rsid w:val="00A53448"/>
    <w:rsid w:val="00AB6FA1"/>
    <w:rsid w:val="00AC43E4"/>
    <w:rsid w:val="00B1321F"/>
    <w:rsid w:val="00B23783"/>
    <w:rsid w:val="00B265C5"/>
    <w:rsid w:val="00B27B5E"/>
    <w:rsid w:val="00B41C71"/>
    <w:rsid w:val="00B935D1"/>
    <w:rsid w:val="00B96737"/>
    <w:rsid w:val="00BB0229"/>
    <w:rsid w:val="00BC5E90"/>
    <w:rsid w:val="00BC6813"/>
    <w:rsid w:val="00BC6C35"/>
    <w:rsid w:val="00BE07E0"/>
    <w:rsid w:val="00BE2EC2"/>
    <w:rsid w:val="00BE3719"/>
    <w:rsid w:val="00BF5CF1"/>
    <w:rsid w:val="00C1140E"/>
    <w:rsid w:val="00C24106"/>
    <w:rsid w:val="00C4222B"/>
    <w:rsid w:val="00C461E7"/>
    <w:rsid w:val="00C74129"/>
    <w:rsid w:val="00C9580F"/>
    <w:rsid w:val="00CB0FCC"/>
    <w:rsid w:val="00CB7DED"/>
    <w:rsid w:val="00CC374F"/>
    <w:rsid w:val="00CD6114"/>
    <w:rsid w:val="00D250AF"/>
    <w:rsid w:val="00D274C9"/>
    <w:rsid w:val="00D30225"/>
    <w:rsid w:val="00D3328C"/>
    <w:rsid w:val="00D407F7"/>
    <w:rsid w:val="00D467F0"/>
    <w:rsid w:val="00D4767B"/>
    <w:rsid w:val="00D558C1"/>
    <w:rsid w:val="00D55FB8"/>
    <w:rsid w:val="00D62F68"/>
    <w:rsid w:val="00D6617E"/>
    <w:rsid w:val="00D720E3"/>
    <w:rsid w:val="00D72AA2"/>
    <w:rsid w:val="00D75C8E"/>
    <w:rsid w:val="00D850BC"/>
    <w:rsid w:val="00D858EB"/>
    <w:rsid w:val="00DB0927"/>
    <w:rsid w:val="00DD052C"/>
    <w:rsid w:val="00DD537F"/>
    <w:rsid w:val="00DF0802"/>
    <w:rsid w:val="00DF413C"/>
    <w:rsid w:val="00DF73FD"/>
    <w:rsid w:val="00E00ADC"/>
    <w:rsid w:val="00E02BB5"/>
    <w:rsid w:val="00E27585"/>
    <w:rsid w:val="00E72B6B"/>
    <w:rsid w:val="00E73795"/>
    <w:rsid w:val="00E741B9"/>
    <w:rsid w:val="00E77E5E"/>
    <w:rsid w:val="00EA0F71"/>
    <w:rsid w:val="00EA31CB"/>
    <w:rsid w:val="00EA3672"/>
    <w:rsid w:val="00EA396D"/>
    <w:rsid w:val="00EA3ED0"/>
    <w:rsid w:val="00EA7853"/>
    <w:rsid w:val="00EB0B39"/>
    <w:rsid w:val="00EB1284"/>
    <w:rsid w:val="00EB77AB"/>
    <w:rsid w:val="00EC0C0E"/>
    <w:rsid w:val="00EC2710"/>
    <w:rsid w:val="00ED740D"/>
    <w:rsid w:val="00EE059E"/>
    <w:rsid w:val="00EE4087"/>
    <w:rsid w:val="00EE7A23"/>
    <w:rsid w:val="00EF1BED"/>
    <w:rsid w:val="00EF554F"/>
    <w:rsid w:val="00F02ACD"/>
    <w:rsid w:val="00F06942"/>
    <w:rsid w:val="00F406AD"/>
    <w:rsid w:val="00F52C6F"/>
    <w:rsid w:val="00F70381"/>
    <w:rsid w:val="00F73068"/>
    <w:rsid w:val="00F809C0"/>
    <w:rsid w:val="00FB52DC"/>
    <w:rsid w:val="00FC6785"/>
    <w:rsid w:val="00FE3F2A"/>
    <w:rsid w:val="00FE4DE7"/>
    <w:rsid w:val="00FF2CDE"/>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1"/>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docdata">
    <w:name w:val="docdata"/>
    <w:aliases w:val="docy,v5,1921,bqiaagaaeyqcaaagiaiaaapobgaabfygaaaaaaaaaaaaaaaaaaaaaaaaaaaaaaaaaaaaaaaaaaaaaaaaaaaaaaaaaaaaaaaaaaaaaaaaaaaaaaaaaaaaaaaaaaaaaaaaaaaaaaaaaaaaaaaaaaaaaaaaaaaaaaaaaaaaaaaaaaaaaaaaaaaaaaaaaaaaaaaaaaaaaaaaaaaaaaaaaaaaaaaaaaaaaaaaaaaaaaaa"/>
    <w:basedOn w:val="a0"/>
    <w:rsid w:val="002922DB"/>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135929"/>
    <w:rsid w:val="0015062D"/>
    <w:rsid w:val="001D72D4"/>
    <w:rsid w:val="00203520"/>
    <w:rsid w:val="00274A39"/>
    <w:rsid w:val="002B2B75"/>
    <w:rsid w:val="002D74EE"/>
    <w:rsid w:val="002E4821"/>
    <w:rsid w:val="003D5AC7"/>
    <w:rsid w:val="003F2A8D"/>
    <w:rsid w:val="004513CA"/>
    <w:rsid w:val="00520195"/>
    <w:rsid w:val="00535AB8"/>
    <w:rsid w:val="005D1508"/>
    <w:rsid w:val="005D1BCE"/>
    <w:rsid w:val="007228EC"/>
    <w:rsid w:val="00763878"/>
    <w:rsid w:val="007E059C"/>
    <w:rsid w:val="00807B10"/>
    <w:rsid w:val="00851BFF"/>
    <w:rsid w:val="00921322"/>
    <w:rsid w:val="009665CB"/>
    <w:rsid w:val="00974F41"/>
    <w:rsid w:val="009F1DB4"/>
    <w:rsid w:val="00A81134"/>
    <w:rsid w:val="00A94121"/>
    <w:rsid w:val="00BF119F"/>
    <w:rsid w:val="00C06FB2"/>
    <w:rsid w:val="00C1414F"/>
    <w:rsid w:val="00C37B34"/>
    <w:rsid w:val="00CD0F96"/>
    <w:rsid w:val="00CE4727"/>
    <w:rsid w:val="00D521DD"/>
    <w:rsid w:val="00D708BD"/>
    <w:rsid w:val="00DF6E1F"/>
    <w:rsid w:val="00E4028D"/>
    <w:rsid w:val="00E50A9B"/>
    <w:rsid w:val="00F356BB"/>
    <w:rsid w:val="00F64115"/>
    <w:rsid w:val="00F87564"/>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1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0A4A0-8103-43E7-9599-9AB89B2F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13</Pages>
  <Words>6106</Words>
  <Characters>34806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44</cp:revision>
  <dcterms:created xsi:type="dcterms:W3CDTF">2026-08-31T09:41:00Z</dcterms:created>
  <dcterms:modified xsi:type="dcterms:W3CDTF">2026-10-28T04:47:00Z</dcterms:modified>
</cp:coreProperties>
</file>