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2D1245" w14:textId="77777777" w:rsidR="008D04EC" w:rsidRDefault="008D04EC">
      <w:pPr>
        <w:widowControl w:val="0"/>
        <w:spacing w:after="0" w:line="240" w:lineRule="auto"/>
        <w:ind w:firstLine="709"/>
        <w:jc w:val="both"/>
        <w:rPr>
          <w:rFonts w:ascii="Times New Roman" w:eastAsia="Times New Roman" w:hAnsi="Times New Roman" w:cs="Times New Roman"/>
          <w:bCs/>
          <w:lang w:eastAsia="ru-RU"/>
        </w:rPr>
      </w:pPr>
    </w:p>
    <w:p w14:paraId="1122B943" w14:textId="77777777" w:rsidR="008D04EC" w:rsidRDefault="008D04EC">
      <w:pPr>
        <w:widowControl w:val="0"/>
        <w:spacing w:after="0" w:line="240" w:lineRule="auto"/>
        <w:ind w:firstLine="709"/>
        <w:jc w:val="both"/>
        <w:rPr>
          <w:rFonts w:ascii="Times New Roman" w:eastAsia="Times New Roman" w:hAnsi="Times New Roman" w:cs="Times New Roman"/>
          <w:b/>
          <w:bCs/>
          <w:lang w:eastAsia="ru-RU"/>
        </w:rPr>
      </w:pPr>
    </w:p>
    <w:p w14:paraId="7C29EACB" w14:textId="77777777" w:rsidR="008D04EC" w:rsidRDefault="00155D9E"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ТВЕРЖДАЮ⁠⁠⁠​‌​‌​​‌​​‌​​​‌​‌​​‌‌​​​‌​‌​​‌‌​​​‌​​‌‌​‌​‌​‌​​​‌​‌​​​‌​‌​‌​​​​‌​​‌​​​‌‌‌​‌‌​​‌​‌​​‌‌​‌‌‌​‌​‌​‌‌​​‌‌​‌​​‌​​‌‌​‌​​​‌‌‌‌​‌​​​‌‌​​‌‌​​‌‌​‌​​​‌​​‌​​‌​‌​​‌‌‌​​‌‌​‌‌​‌​‌​​‌‌​​​‌​​​​‌‌​‌‌​​‌​​​‌‌​​‌‌​​‌​​​​‌​​‌‌​‌​‌‌​‌​​‌​​​​‌‌​​‌​​​‌‌‌‌​​‌​​‌​‌‌​‌​‌​​‌‌​‌​​‌‌​​​‌​‌‌‌‌​‌​​‌​‌​​‌‌​‌‌‌​​‌​​‌‌​​​‌​​‌​‌‌​​​​‌​​​‌​​​​‌‌​‌​​​‌​​​‌‌‌​‌‌‌​‌​​​‌‌​​‌​‌​​‌‌​​​‌​​‌‌​‌​‌​‌‌‌‌​‌​​​‌‌​​​​​‌‌​‌‌‌‌​​‌‌​​​​​‌​‌​​‌‌​‌‌​‌‌​​​‌‌​​​‌​​‌‌​‌‌‌‌​‌‌‌​​‌​​​‌‌​‌​‌​‌‌​‌​‌‌​‌​​​‌​​​‌​‌​‌​‌​‌​‌​‌​‌​‌‌‌​​​​​‌‌‌​​​‌​‌​‌‌‌‌‌​‌​​‌‌‌​​‌‌‌​​​‌​‌‌‌​​​‌​‌​‌‌​‌​​‌​‌​‌‌‌​‌​‌‌​​​​‌‌​​‌‌​​‌‌‌​‌‌‌​‌‌​​‌‌‌​‌​​‌‌‌‌​‌​‌​‌‌‌​‌‌‌​‌‌‌​‌​​​‌​​​‌‌​‌​‌​​‌​‌​‌​‌​‌​‌​‌‌​​‌​‌‌​‌​​​‌‌​‌​‌​‌​​​‌‌​​‌​‌​​​​​‌‌​‌​​​​‌‌​‌‌‌‌​‌​​​‌​​​‌‌​‌​‌‌​‌‌​‌‌‌‌​‌​‌​‌‌‌​​‌‌​​‌​​​‌‌​​‌‌​‌​​‌‌‌‌​​‌‌​‌‌​​‌​‌​‌​​​​‌​‌‌​‌​‌​​​‌‌​​‌‌‌​‌‌‌⁠⁠⁠⁠⁠⁠​‌​‌​​‌​​‌​​​‌​‌​​‌‌​​​‌​‌​​‌‌​​​‌​​‌‌​‌​‌​‌​​​‌​‌​​​‌​‌​‌​​​​‌​​‌‌‌​​​​​‌‌​‌​​​​‌‌​‌​​‌​‌​​‌‌‌‌​‌​​​​‌‌​‌​‌‌​​‌​​‌‌​​​‌​‌‌‌‌​​‌​‌​​​​‌‌​‌‌​‌‌​​​‌‌‌​​​​​‌​‌​​‌​​‌‌​​​‌‌​‌​​‌​‌​​‌‌​‌​‌‌​‌​​‌​​​​‌‌​​‌‌​​‌​​​‌‌‌​‌​​‌​‌‌​‌​​‌​‌​​‌‌‌​‌‌‌​‌​​‌‌‌‌​‌‌‌​​‌‌​‌​​‌‌‌​​‌‌‌​‌​​​‌‌​‌‌‌‌​‌‌​‌‌​​​‌​​​‌​​​‌​​​​​‌​‌‌‌‌​​​​​‌‌‌​​‌​‌‌​​‌​‌​‌‌​​​‌​​​‌‌​​‌‌​‌‌​‌‌​​​‌​​​‌​​​​‌‌​‌​‌​‌​​​‌​‌​‌​​‌‌​​​‌​‌​​‌​​‌‌​‌​‌​​​‌‌‌​​‌​‌​‌​‌​‌​‌‌​​​​‌​‌‌‌​‌‌‌​‌​​‌‌​​​‌‌‌​​‌‌​‌​​‌‌‌​​‌​‌​‌‌‌​‌‌‌‌​​​​‌​​‌​‌‌​‌‌‌​​‌​​‌‌​​‌‌‌​‌‌​​‌​‌​‌‌​​‌‌​​‌​‌‌​‌​​‌‌​‌‌​‌​‌​​​‌​​​​‌‌​​​​​‌‌​​​‌​​‌​​‌​​‌​​‌‌​​‌​​‌‌‌‌​​​​‌‌​​‌‌​​‌​​‌​​‌​‌‌​‌​‌‌​​‌‌‌​​​​‌​‌​‌​​​‌​​‌‌​‌​‌‌​‌‌‌​​​‌‌‌​​‌​‌​‌​‌​‌​‌​‌​​‌​​‌‌​‌‌​‌​​‌‌​‌​​​‌‌‌‌​​‌​‌​​​‌‌‌​‌​‌‌‌‌‌​‌​​‌​‌​​‌​​​​‌‌​​‌‌​‌​‌​‌​‌​‌‌‌​‌‌​​‌​‌​‌‌​​​‌‌​‌​​‌​‌‌​‌‌‌​​‌‌​‌​​‌‌​‌⁠⁠⁠</w:t>
      </w:r>
    </w:p>
    <w:p w14:paraId="6F217B6F" w14:textId="77777777" w:rsidR="008D04EC" w:rsidRDefault="003929D6"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Заместитель генерального д</w:t>
      </w:r>
      <w:r w:rsidR="00EA4E29">
        <w:rPr>
          <w:rFonts w:ascii="Times New Roman" w:eastAsia="Times New Roman" w:hAnsi="Times New Roman" w:cs="Times New Roman"/>
          <w:b/>
          <w:bCs/>
          <w:lang w:eastAsia="ru-RU"/>
        </w:rPr>
        <w:t>иректор</w:t>
      </w:r>
      <w:r>
        <w:rPr>
          <w:rFonts w:ascii="Times New Roman" w:eastAsia="Times New Roman" w:hAnsi="Times New Roman" w:cs="Times New Roman"/>
          <w:b/>
          <w:bCs/>
          <w:lang w:eastAsia="ru-RU"/>
        </w:rPr>
        <w:t>а О</w:t>
      </w:r>
      <w:r w:rsidR="00EA4E29">
        <w:rPr>
          <w:rFonts w:ascii="Times New Roman" w:eastAsia="Times New Roman" w:hAnsi="Times New Roman" w:cs="Times New Roman"/>
          <w:b/>
          <w:bCs/>
          <w:lang w:eastAsia="ru-RU"/>
        </w:rPr>
        <w:t>бластного государственного предприятия «Фармация»</w:t>
      </w:r>
    </w:p>
    <w:p w14:paraId="72893DBE" w14:textId="7CEA73ED" w:rsidR="008D04EC" w:rsidRDefault="003929D6"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 А.Е. Пугач</w:t>
      </w:r>
    </w:p>
    <w:p w14:paraId="496E3AD1" w14:textId="77777777" w:rsidR="008E7AA6" w:rsidRDefault="008E7AA6" w:rsidP="00B16024">
      <w:pPr>
        <w:widowControl w:val="0"/>
        <w:tabs>
          <w:tab w:val="left" w:pos="0"/>
          <w:tab w:val="left" w:pos="567"/>
          <w:tab w:val="left" w:pos="1133"/>
          <w:tab w:val="left" w:pos="1699"/>
          <w:tab w:val="left" w:pos="2266"/>
          <w:tab w:val="left" w:pos="2832"/>
          <w:tab w:val="left" w:pos="3399"/>
          <w:tab w:val="left" w:pos="3965"/>
          <w:tab w:val="left" w:pos="4531"/>
          <w:tab w:val="left" w:pos="5098"/>
          <w:tab w:val="left" w:pos="6231"/>
          <w:tab w:val="left" w:pos="6529"/>
          <w:tab w:val="left" w:pos="7363"/>
          <w:tab w:val="left" w:pos="7930"/>
          <w:tab w:val="left" w:pos="8496"/>
          <w:tab w:val="left" w:pos="9063"/>
        </w:tabs>
        <w:spacing w:after="0" w:line="240" w:lineRule="auto"/>
        <w:ind w:left="6379" w:right="-58"/>
        <w:contextualSpacing/>
        <w:jc w:val="right"/>
        <w:rPr>
          <w:rFonts w:ascii="Times New Roman" w:eastAsia="Times New Roman" w:hAnsi="Times New Roman" w:cs="Times New Roman"/>
          <w:b/>
          <w:bCs/>
          <w:lang w:eastAsia="ru-RU"/>
        </w:rPr>
      </w:pPr>
    </w:p>
    <w:sdt>
      <w:sdtPr>
        <w:rPr>
          <w:rFonts w:ascii="Times New Roman" w:hAnsi="Times New Roman" w:cs="Times New Roman"/>
          <w:b/>
          <w:bCs/>
          <w:highlight w:val="yellow"/>
        </w:rPr>
        <w:id w:val="-1368987401"/>
        <w:placeholder>
          <w:docPart w:val="DefaultPlaceholder_-1854013437"/>
        </w:placeholder>
        <w15:color w:val="FF00FF"/>
        <w:date w:fullDate="2026-10-28T00:00:00Z">
          <w:dateFormat w:val="dd.MM.yyyy"/>
          <w:lid w:val="ru-RU"/>
          <w:storeMappedDataAs w:val="dateTime"/>
          <w:calendar w:val="gregorian"/>
        </w:date>
      </w:sdtPr>
      <w:sdtEndPr/>
      <w:sdtContent>
        <w:p w14:paraId="16129BEF" w14:textId="26727585" w:rsidR="008D04EC" w:rsidRPr="00F526D7" w:rsidRDefault="00CE6E16" w:rsidP="00B16024">
          <w:pPr>
            <w:widowControl w:val="0"/>
            <w:tabs>
              <w:tab w:val="left" w:pos="247"/>
              <w:tab w:val="left" w:pos="1130"/>
            </w:tabs>
            <w:spacing w:after="0" w:line="240" w:lineRule="auto"/>
            <w:ind w:left="6379" w:right="-58"/>
            <w:contextualSpacing/>
            <w:jc w:val="right"/>
            <w:rPr>
              <w:rFonts w:ascii="Times New Roman" w:eastAsia="Times New Roman" w:hAnsi="Times New Roman" w:cs="Times New Roman"/>
              <w:b/>
              <w:bCs/>
              <w:lang w:eastAsia="ru-RU"/>
            </w:rPr>
          </w:pPr>
          <w:r>
            <w:rPr>
              <w:rFonts w:ascii="Times New Roman" w:hAnsi="Times New Roman" w:cs="Times New Roman"/>
              <w:b/>
              <w:bCs/>
              <w:highlight w:val="yellow"/>
            </w:rPr>
            <w:t>28.</w:t>
          </w:r>
          <w:r w:rsidR="004B6913" w:rsidRPr="00EA195A">
            <w:rPr>
              <w:rFonts w:ascii="Times New Roman" w:hAnsi="Times New Roman" w:cs="Times New Roman"/>
              <w:b/>
              <w:bCs/>
              <w:highlight w:val="yellow"/>
            </w:rPr>
            <w:t>10.2026</w:t>
          </w:r>
        </w:p>
      </w:sdtContent>
    </w:sdt>
    <w:p w14:paraId="62F4E7AE" w14:textId="77777777" w:rsidR="008D04EC" w:rsidRDefault="008D04EC">
      <w:pPr>
        <w:widowControl w:val="0"/>
        <w:spacing w:after="0" w:line="240" w:lineRule="auto"/>
        <w:ind w:left="7088" w:firstLine="5812"/>
        <w:jc w:val="both"/>
        <w:rPr>
          <w:rFonts w:ascii="Times New Roman" w:eastAsia="Calibri" w:hAnsi="Times New Roman" w:cs="Times New Roman"/>
        </w:rPr>
      </w:pPr>
    </w:p>
    <w:p w14:paraId="6868DF77" w14:textId="77777777" w:rsidR="008D04EC" w:rsidRDefault="008D04EC">
      <w:pPr>
        <w:widowControl w:val="0"/>
        <w:spacing w:after="0" w:line="240" w:lineRule="auto"/>
        <w:ind w:left="456"/>
        <w:jc w:val="both"/>
        <w:rPr>
          <w:rFonts w:ascii="Times New Roman" w:eastAsia="Times New Roman" w:hAnsi="Times New Roman" w:cs="Times New Roman"/>
          <w:lang w:eastAsia="ru-RU"/>
        </w:rPr>
      </w:pPr>
    </w:p>
    <w:p w14:paraId="1A51CF98"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4F95BB42"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3E3D9FEE"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5D2D35D7"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2A7764C7"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416200CE"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67C5C8DB"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29B77A96"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7EE69E16"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704BAAC6"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21E366A4"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2BE56D08"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1B94A260"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302607E1" w14:textId="77777777" w:rsidR="008D04EC" w:rsidRDefault="008D04EC">
      <w:pPr>
        <w:widowControl w:val="0"/>
        <w:spacing w:after="0" w:line="240" w:lineRule="auto"/>
        <w:jc w:val="center"/>
        <w:rPr>
          <w:rFonts w:ascii="Times New Roman" w:eastAsia="Times New Roman" w:hAnsi="Times New Roman" w:cs="Times New Roman"/>
          <w:b/>
          <w:bCs/>
          <w:lang w:eastAsia="ru-RU"/>
        </w:rPr>
      </w:pPr>
    </w:p>
    <w:p w14:paraId="3E0915C2" w14:textId="77777777" w:rsidR="008D04EC" w:rsidRDefault="00155D9E">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ИЗВЕЩЕНИЕ</w:t>
      </w:r>
      <w:r>
        <w:rPr>
          <w:rStyle w:val="affa"/>
          <w:rFonts w:ascii="Times New Roman" w:eastAsia="Times New Roman" w:hAnsi="Times New Roman" w:cs="Times New Roman"/>
          <w:b/>
          <w:bCs/>
          <w:lang w:eastAsia="ru-RU"/>
        </w:rPr>
        <w:footnoteReference w:id="1"/>
      </w:r>
      <w:r>
        <w:rPr>
          <w:rFonts w:ascii="Times New Roman" w:eastAsia="Times New Roman" w:hAnsi="Times New Roman" w:cs="Times New Roman"/>
          <w:b/>
          <w:bCs/>
          <w:lang w:eastAsia="ru-RU"/>
        </w:rPr>
        <w:t xml:space="preserve"> О ПРОВЕДЕНИИ </w:t>
      </w:r>
    </w:p>
    <w:p w14:paraId="7D949734" w14:textId="77777777" w:rsidR="008D04EC" w:rsidRDefault="00155D9E">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 В ЭЛЕКТРОННОЙ ФОРМЕ</w:t>
      </w:r>
    </w:p>
    <w:p w14:paraId="001189FA" w14:textId="4F478622" w:rsidR="00F526D7" w:rsidRDefault="00155D9E" w:rsidP="00F526D7">
      <w:pPr>
        <w:spacing w:after="0" w:line="240" w:lineRule="auto"/>
        <w:jc w:val="center"/>
        <w:rPr>
          <w:rFonts w:ascii="Times New Roman" w:hAnsi="Times New Roman"/>
          <w:b/>
        </w:rPr>
      </w:pPr>
      <w:r w:rsidRPr="00EA4E29">
        <w:rPr>
          <w:rFonts w:ascii="Times New Roman" w:eastAsia="Calibri" w:hAnsi="Times New Roman" w:cs="Times New Roman"/>
          <w:b/>
          <w:color w:val="000000"/>
        </w:rPr>
        <w:t xml:space="preserve">на право заключения договора </w:t>
      </w:r>
      <w:r w:rsidR="00F526D7">
        <w:rPr>
          <w:rFonts w:ascii="Times New Roman" w:hAnsi="Times New Roman"/>
          <w:b/>
          <w:bCs/>
        </w:rPr>
        <w:t xml:space="preserve">на поставку </w:t>
      </w:r>
      <w:r w:rsidR="00F526D7">
        <w:rPr>
          <w:rFonts w:ascii="Times New Roman" w:hAnsi="Times New Roman"/>
          <w:b/>
        </w:rPr>
        <w:t xml:space="preserve">технических средств реабилитации </w:t>
      </w:r>
      <w:r w:rsidR="00EA195A">
        <w:rPr>
          <w:rFonts w:ascii="Times New Roman" w:hAnsi="Times New Roman"/>
          <w:b/>
        </w:rPr>
        <w:br/>
      </w:r>
      <w:r w:rsidR="00F526D7">
        <w:rPr>
          <w:rFonts w:ascii="Times New Roman" w:hAnsi="Times New Roman"/>
          <w:b/>
        </w:rPr>
        <w:t>для нужд ОГУП "Фармация"</w:t>
      </w:r>
    </w:p>
    <w:p w14:paraId="48799D07" w14:textId="3BE6DCCA" w:rsidR="008D04EC" w:rsidRPr="00EA4E29" w:rsidRDefault="008D04EC" w:rsidP="00302087">
      <w:pPr>
        <w:autoSpaceDE w:val="0"/>
        <w:autoSpaceDN w:val="0"/>
        <w:adjustRightInd w:val="0"/>
        <w:spacing w:after="0" w:line="240" w:lineRule="auto"/>
        <w:jc w:val="center"/>
        <w:rPr>
          <w:rFonts w:ascii="Times New Roman" w:eastAsia="Times New Roman" w:hAnsi="Times New Roman" w:cs="Times New Roman"/>
          <w:lang w:eastAsia="ru-RU"/>
        </w:rPr>
      </w:pPr>
    </w:p>
    <w:p w14:paraId="7C89E82F"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519D60B0"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1D932578"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311124CB"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9BD3C0F"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6BB6141E"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432EA8BA"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00BBBB6"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0D2D34A6"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1A497DC7"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106AFAFC"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32B5828"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60E1E2BA"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54C3DE7F"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93BA1AC"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7FB64721"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0ED3C2BD"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6CE288FA" w14:textId="77777777" w:rsidR="008D04EC" w:rsidRDefault="008D04EC">
      <w:pPr>
        <w:widowControl w:val="0"/>
        <w:spacing w:after="0" w:line="240" w:lineRule="auto"/>
        <w:jc w:val="both"/>
        <w:rPr>
          <w:rFonts w:ascii="Times New Roman" w:eastAsia="Times New Roman" w:hAnsi="Times New Roman" w:cs="Times New Roman"/>
          <w:lang w:eastAsia="ru-RU"/>
        </w:rPr>
      </w:pPr>
    </w:p>
    <w:p w14:paraId="49ADC120" w14:textId="77777777" w:rsidR="008D04EC" w:rsidRDefault="008D04EC">
      <w:pPr>
        <w:widowControl w:val="0"/>
        <w:spacing w:after="0" w:line="240" w:lineRule="auto"/>
        <w:jc w:val="center"/>
        <w:rPr>
          <w:rFonts w:ascii="Times New Roman" w:eastAsia="Times New Roman" w:hAnsi="Times New Roman" w:cs="Times New Roman"/>
          <w:lang w:eastAsia="ru-RU"/>
        </w:rPr>
      </w:pPr>
    </w:p>
    <w:p w14:paraId="29D6CE74" w14:textId="77777777" w:rsidR="008D04EC" w:rsidRDefault="00155D9E">
      <w:pPr>
        <w:widowControl w:val="0"/>
        <w:spacing w:after="0" w:line="240" w:lineRule="auto"/>
        <w:rPr>
          <w:rFonts w:ascii="Times New Roman" w:eastAsia="Times New Roman" w:hAnsi="Times New Roman" w:cs="Times New Roman"/>
          <w:b/>
          <w:iCs/>
          <w:lang w:eastAsia="ru-RU"/>
        </w:rPr>
      </w:pPr>
      <w:r>
        <w:rPr>
          <w:rFonts w:ascii="Times New Roman" w:eastAsia="Times New Roman" w:hAnsi="Times New Roman" w:cs="Times New Roman"/>
          <w:b/>
          <w:color w:val="000000"/>
          <w:lang w:eastAsia="ru-RU"/>
        </w:rPr>
        <w:br w:type="page" w:clear="all"/>
      </w:r>
    </w:p>
    <w:p w14:paraId="30BB0C36" w14:textId="77777777" w:rsidR="008D04EC" w:rsidRDefault="00155D9E">
      <w:pPr>
        <w:widowControl w:val="0"/>
        <w:spacing w:after="0" w:line="240" w:lineRule="auto"/>
        <w:ind w:left="284"/>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lastRenderedPageBreak/>
        <w:t>ОСНОВНЫЕ ТЕРМИНЫ И ИХ СОКРАЩЕНИЯ, ПРИМЕНЯЕМЫЕ</w:t>
      </w:r>
    </w:p>
    <w:p w14:paraId="12D045D1" w14:textId="77777777" w:rsidR="008D04EC" w:rsidRDefault="00155D9E">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В ИЗВЕЩЕНИИ О ПРОВЕДЕНИИ ЗАПРОСА КОТИРОВОК В ЭЛЕКТРОННОЙ ФОРМЕ.</w:t>
      </w:r>
    </w:p>
    <w:p w14:paraId="5B13205E" w14:textId="77777777" w:rsidR="008D04EC" w:rsidRDefault="008D04EC">
      <w:pPr>
        <w:widowControl w:val="0"/>
        <w:spacing w:after="0" w:line="240" w:lineRule="auto"/>
        <w:contextualSpacing/>
        <w:jc w:val="both"/>
        <w:rPr>
          <w:rFonts w:ascii="Times New Roman" w:eastAsia="Times New Roman" w:hAnsi="Times New Roman" w:cs="Times New Roman"/>
          <w:b/>
          <w:iCs/>
          <w:lang w:eastAsia="ru-RU"/>
        </w:rPr>
      </w:pPr>
    </w:p>
    <w:p w14:paraId="07CD8DE5" w14:textId="77777777" w:rsidR="008D04EC" w:rsidRDefault="00155D9E">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ascii="Times New Roman" w:eastAsia="Times New Roman" w:hAnsi="Times New Roman" w:cs="Times New Roman"/>
          <w:iCs/>
          <w:lang w:eastAsia="ru-RU"/>
        </w:rPr>
        <w:t>. Все термины и понятия, используемые в настоящем извещении о проведении запроса котировок в электронной форме (далее – запрос котировок, запрос котировок в электронной форме, закупка),</w:t>
      </w:r>
      <w:r>
        <w:rPr>
          <w:rFonts w:ascii="Times New Roman" w:eastAsia="Calibri" w:hAnsi="Times New Roman" w:cs="Times New Roman"/>
        </w:rPr>
        <w:t xml:space="preserve"> </w:t>
      </w:r>
      <w:r>
        <w:rPr>
          <w:rFonts w:ascii="Times New Roman" w:eastAsia="Times New Roman" w:hAnsi="Times New Roman" w:cs="Times New Roman"/>
          <w:iCs/>
          <w:lang w:eastAsia="ru-RU"/>
        </w:rPr>
        <w:t>(далее – извещение, документация), трактуются в соответствии с Законом № 223-ФЗ.</w:t>
      </w:r>
    </w:p>
    <w:p w14:paraId="73C93233" w14:textId="77777777" w:rsidR="008D04EC" w:rsidRDefault="00155D9E">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0897CE95" w14:textId="77777777" w:rsidR="008D04EC" w:rsidRDefault="00155D9E">
      <w:pPr>
        <w:widowControl w:val="0"/>
        <w:spacing w:after="0" w:line="240" w:lineRule="auto"/>
        <w:ind w:firstLine="567"/>
        <w:contextualSpacing/>
        <w:jc w:val="both"/>
        <w:rPr>
          <w:rFonts w:ascii="Times New Roman" w:eastAsia="Calibri" w:hAnsi="Times New Roman" w:cs="Times New Roman"/>
        </w:rPr>
      </w:pPr>
      <w:r>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Times New Roman" w:eastAsia="Times New Roman" w:hAnsi="Times New Roman" w:cs="Times New Roman"/>
          <w:lang w:eastAsia="ru-RU"/>
        </w:rPr>
        <w:t xml:space="preserve">июля </w:t>
      </w:r>
      <w:r>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Pr>
          <w:rFonts w:ascii="Times New Roman" w:eastAsia="Calibri" w:hAnsi="Times New Roman" w:cs="Times New Roman"/>
        </w:rPr>
        <w:t xml:space="preserve"> </w:t>
      </w:r>
    </w:p>
    <w:p w14:paraId="42DCEDF0" w14:textId="77777777" w:rsidR="008D04EC" w:rsidRDefault="00155D9E">
      <w:pPr>
        <w:widowControl w:val="0"/>
        <w:spacing w:after="0" w:line="240" w:lineRule="auto"/>
        <w:ind w:firstLine="567"/>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Все Приложения к извещению являются ее неотъемлемой частью настоящего извещения.</w:t>
      </w:r>
    </w:p>
    <w:p w14:paraId="30A0F8CA" w14:textId="77777777" w:rsidR="008D04EC" w:rsidRDefault="008D04EC">
      <w:pPr>
        <w:widowControl w:val="0"/>
        <w:spacing w:after="0" w:line="240" w:lineRule="auto"/>
        <w:ind w:firstLine="567"/>
        <w:contextualSpacing/>
        <w:jc w:val="both"/>
        <w:rPr>
          <w:rFonts w:ascii="Times New Roman" w:eastAsia="Times New Roman" w:hAnsi="Times New Roman" w:cs="Times New Roman"/>
          <w:iCs/>
          <w:lang w:eastAsia="ru-RU"/>
        </w:rPr>
      </w:pPr>
    </w:p>
    <w:p w14:paraId="2A7526BD" w14:textId="77777777" w:rsidR="008D04EC" w:rsidRDefault="00155D9E">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6B5BF3D4" w14:textId="77777777" w:rsidR="008D04EC" w:rsidRDefault="008D04EC">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f"/>
        <w:tblW w:w="0" w:type="auto"/>
        <w:tblLook w:val="04A0" w:firstRow="1" w:lastRow="0" w:firstColumn="1" w:lastColumn="0" w:noHBand="0" w:noVBand="1"/>
      </w:tblPr>
      <w:tblGrid>
        <w:gridCol w:w="4240"/>
        <w:gridCol w:w="5615"/>
      </w:tblGrid>
      <w:tr w:rsidR="003929D6" w14:paraId="1CA81DED" w14:textId="77777777" w:rsidTr="00B86E1A">
        <w:tc>
          <w:tcPr>
            <w:tcW w:w="4240" w:type="dxa"/>
            <w:shd w:val="clear" w:color="auto" w:fill="D9E2F3" w:themeFill="accent1" w:themeFillTint="33"/>
          </w:tcPr>
          <w:p w14:paraId="41A5FDAF" w14:textId="77777777" w:rsidR="008D04EC" w:rsidRDefault="00155D9E">
            <w:pPr>
              <w:widowControl w:val="0"/>
              <w:contextualSpacing/>
              <w:jc w:val="both"/>
              <w:rPr>
                <w:rFonts w:ascii="Times New Roman" w:eastAsia="Times New Roman" w:hAnsi="Times New Roman"/>
                <w:b/>
                <w:bCs/>
                <w:iCs/>
              </w:rPr>
            </w:pPr>
            <w:r>
              <w:rPr>
                <w:rFonts w:ascii="Times New Roman" w:eastAsia="Times New Roman" w:hAnsi="Times New Roman"/>
                <w:b/>
                <w:bCs/>
                <w:iCs/>
              </w:rPr>
              <w:t>Наименование Заказчика:</w:t>
            </w:r>
          </w:p>
        </w:tc>
        <w:tc>
          <w:tcPr>
            <w:tcW w:w="5615" w:type="dxa"/>
          </w:tcPr>
          <w:p w14:paraId="1801EB2F" w14:textId="77777777" w:rsidR="008D04EC" w:rsidRPr="006A0C44" w:rsidRDefault="003929D6" w:rsidP="003929D6">
            <w:pPr>
              <w:rPr>
                <w:rFonts w:ascii="Times New Roman" w:eastAsia="Times New Roman" w:hAnsi="Times New Roman"/>
                <w:iCs/>
              </w:rPr>
            </w:pPr>
            <w:r w:rsidRPr="006A0C44">
              <w:rPr>
                <w:rFonts w:ascii="Times New Roman" w:eastAsia="Times New Roman" w:hAnsi="Times New Roman"/>
                <w:iCs/>
              </w:rPr>
              <w:t>Областное государственное областное предприятие «Фармация»</w:t>
            </w:r>
          </w:p>
        </w:tc>
      </w:tr>
      <w:tr w:rsidR="003929D6" w14:paraId="44408885" w14:textId="77777777" w:rsidTr="00B86E1A">
        <w:tc>
          <w:tcPr>
            <w:tcW w:w="4240" w:type="dxa"/>
            <w:shd w:val="clear" w:color="auto" w:fill="D9E2F3" w:themeFill="accent1" w:themeFillTint="33"/>
          </w:tcPr>
          <w:p w14:paraId="7890DB3F" w14:textId="77777777" w:rsidR="008D04EC" w:rsidRDefault="00155D9E">
            <w:pPr>
              <w:widowControl w:val="0"/>
              <w:contextualSpacing/>
              <w:jc w:val="both"/>
              <w:rPr>
                <w:rFonts w:ascii="Times New Roman" w:eastAsia="Times New Roman" w:hAnsi="Times New Roman"/>
                <w:b/>
                <w:bCs/>
                <w:iCs/>
              </w:rPr>
            </w:pPr>
            <w:r>
              <w:rPr>
                <w:rFonts w:ascii="Times New Roman" w:eastAsia="Times New Roman" w:hAnsi="Times New Roman"/>
                <w:b/>
                <w:bCs/>
                <w:iCs/>
              </w:rPr>
              <w:t>Сокращенное наименование Заказчика:</w:t>
            </w:r>
          </w:p>
        </w:tc>
        <w:tc>
          <w:tcPr>
            <w:tcW w:w="5615" w:type="dxa"/>
          </w:tcPr>
          <w:p w14:paraId="6837EB08" w14:textId="77777777" w:rsidR="008D04EC" w:rsidRPr="006A0C44" w:rsidRDefault="003929D6" w:rsidP="003929D6">
            <w:pPr>
              <w:rPr>
                <w:rFonts w:ascii="Times New Roman" w:eastAsia="Times New Roman" w:hAnsi="Times New Roman"/>
                <w:iCs/>
              </w:rPr>
            </w:pPr>
            <w:r w:rsidRPr="006A0C44">
              <w:rPr>
                <w:rFonts w:ascii="Times New Roman" w:eastAsia="Times New Roman" w:hAnsi="Times New Roman"/>
                <w:iCs/>
              </w:rPr>
              <w:t>ОГУП «Фармация»</w:t>
            </w:r>
          </w:p>
        </w:tc>
      </w:tr>
      <w:tr w:rsidR="003929D6" w:rsidRPr="001B7D22" w14:paraId="3481DC45" w14:textId="77777777" w:rsidTr="00B86E1A">
        <w:tc>
          <w:tcPr>
            <w:tcW w:w="4240" w:type="dxa"/>
            <w:shd w:val="clear" w:color="auto" w:fill="D9E2F3" w:themeFill="accent1" w:themeFillTint="33"/>
          </w:tcPr>
          <w:p w14:paraId="7AC21E65" w14:textId="77777777" w:rsidR="008D04EC" w:rsidRPr="001B7D22" w:rsidRDefault="00155D9E">
            <w:pPr>
              <w:widowControl w:val="0"/>
              <w:contextualSpacing/>
              <w:jc w:val="both"/>
              <w:rPr>
                <w:rFonts w:ascii="Times New Roman" w:eastAsia="Times New Roman" w:hAnsi="Times New Roman"/>
                <w:b/>
                <w:bCs/>
                <w:iCs/>
              </w:rPr>
            </w:pPr>
            <w:r w:rsidRPr="001B7D22">
              <w:rPr>
                <w:rFonts w:ascii="Times New Roman" w:eastAsia="Times New Roman" w:hAnsi="Times New Roman"/>
                <w:b/>
                <w:bCs/>
                <w:iCs/>
              </w:rPr>
              <w:t>Место нахождения Заказчика:</w:t>
            </w:r>
          </w:p>
        </w:tc>
        <w:tc>
          <w:tcPr>
            <w:tcW w:w="5615" w:type="dxa"/>
          </w:tcPr>
          <w:p w14:paraId="0414FEDB" w14:textId="77777777" w:rsidR="008D04EC" w:rsidRPr="001B7D22" w:rsidRDefault="003929D6" w:rsidP="003929D6">
            <w:pPr>
              <w:rPr>
                <w:rFonts w:ascii="Times New Roman" w:eastAsia="Times New Roman" w:hAnsi="Times New Roman"/>
                <w:iCs/>
              </w:rPr>
            </w:pPr>
            <w:r w:rsidRPr="001B7D22">
              <w:rPr>
                <w:rFonts w:ascii="Times New Roman" w:eastAsia="Times New Roman" w:hAnsi="Times New Roman"/>
                <w:iCs/>
              </w:rPr>
              <w:t>170033, Тверская область, г. Тверь, ул. Коминтерна, д.77</w:t>
            </w:r>
          </w:p>
        </w:tc>
      </w:tr>
      <w:tr w:rsidR="00B86E1A" w:rsidRPr="001B7D22" w14:paraId="7E50497C" w14:textId="77777777" w:rsidTr="00B86E1A">
        <w:tc>
          <w:tcPr>
            <w:tcW w:w="4240" w:type="dxa"/>
            <w:shd w:val="clear" w:color="auto" w:fill="D9E2F3" w:themeFill="accent1" w:themeFillTint="33"/>
          </w:tcPr>
          <w:p w14:paraId="74EC0C32" w14:textId="77777777" w:rsidR="00B86E1A" w:rsidRPr="001B7D22" w:rsidRDefault="00B86E1A" w:rsidP="00B86E1A">
            <w:pPr>
              <w:widowControl w:val="0"/>
              <w:contextualSpacing/>
              <w:jc w:val="both"/>
              <w:rPr>
                <w:rFonts w:ascii="Times New Roman" w:eastAsia="Times New Roman" w:hAnsi="Times New Roman"/>
                <w:b/>
                <w:bCs/>
                <w:iCs/>
              </w:rPr>
            </w:pPr>
            <w:r w:rsidRPr="001B7D22">
              <w:rPr>
                <w:rFonts w:ascii="Times New Roman" w:eastAsia="Times New Roman" w:hAnsi="Times New Roman"/>
                <w:b/>
                <w:bCs/>
                <w:iCs/>
              </w:rPr>
              <w:t xml:space="preserve">Почтовый </w:t>
            </w:r>
            <w:r w:rsidRPr="001B7D22">
              <w:rPr>
                <w:rFonts w:ascii="Times New Roman" w:eastAsia="Times New Roman" w:hAnsi="Times New Roman"/>
                <w:b/>
                <w:bCs/>
              </w:rPr>
              <w:t>адрес</w:t>
            </w:r>
            <w:r w:rsidRPr="001B7D22">
              <w:rPr>
                <w:rFonts w:ascii="Times New Roman" w:eastAsia="Times New Roman" w:hAnsi="Times New Roman"/>
                <w:b/>
                <w:bCs/>
                <w:iCs/>
              </w:rPr>
              <w:t xml:space="preserve"> Заказчика</w:t>
            </w:r>
            <w:r w:rsidRPr="001B7D22">
              <w:rPr>
                <w:rFonts w:ascii="Times New Roman" w:eastAsia="Times New Roman" w:hAnsi="Times New Roman"/>
                <w:b/>
                <w:bCs/>
              </w:rPr>
              <w:t>:</w:t>
            </w:r>
          </w:p>
        </w:tc>
        <w:tc>
          <w:tcPr>
            <w:tcW w:w="5615" w:type="dxa"/>
          </w:tcPr>
          <w:p w14:paraId="1E9CBECC" w14:textId="77777777" w:rsidR="00B86E1A" w:rsidRPr="001B7D22" w:rsidRDefault="00B86E1A" w:rsidP="00B86E1A">
            <w:pPr>
              <w:rPr>
                <w:rFonts w:ascii="Times New Roman" w:eastAsia="Times New Roman" w:hAnsi="Times New Roman"/>
                <w:iCs/>
              </w:rPr>
            </w:pPr>
            <w:r w:rsidRPr="001B7D22">
              <w:rPr>
                <w:rFonts w:ascii="Times New Roman" w:eastAsia="Times New Roman" w:hAnsi="Times New Roman"/>
                <w:iCs/>
              </w:rPr>
              <w:t>170033, Тверская область, г. Тверь, ул. Коминтерна, д.77</w:t>
            </w:r>
          </w:p>
        </w:tc>
      </w:tr>
      <w:tr w:rsidR="00C52CA1" w:rsidRPr="001B7D22" w14:paraId="011ADF99" w14:textId="77777777" w:rsidTr="00B86E1A">
        <w:tc>
          <w:tcPr>
            <w:tcW w:w="4240" w:type="dxa"/>
            <w:shd w:val="clear" w:color="auto" w:fill="D9E2F3" w:themeFill="accent1" w:themeFillTint="33"/>
          </w:tcPr>
          <w:p w14:paraId="69200EC8" w14:textId="77777777" w:rsidR="00C52CA1" w:rsidRPr="001B7D22" w:rsidRDefault="00C52CA1" w:rsidP="00C52CA1">
            <w:pPr>
              <w:widowControl w:val="0"/>
              <w:contextualSpacing/>
              <w:jc w:val="both"/>
              <w:rPr>
                <w:rFonts w:ascii="Times New Roman" w:eastAsia="Times New Roman" w:hAnsi="Times New Roman"/>
                <w:b/>
                <w:bCs/>
                <w:iCs/>
              </w:rPr>
            </w:pPr>
            <w:r w:rsidRPr="001B7D22">
              <w:rPr>
                <w:rFonts w:ascii="Times New Roman" w:eastAsia="Times New Roman" w:hAnsi="Times New Roman"/>
                <w:b/>
                <w:bCs/>
                <w:iCs/>
              </w:rPr>
              <w:t>Адрес электронной почты Заказчика:</w:t>
            </w:r>
          </w:p>
        </w:tc>
        <w:tc>
          <w:tcPr>
            <w:tcW w:w="5615" w:type="dxa"/>
          </w:tcPr>
          <w:p w14:paraId="0DE40EDD" w14:textId="39933E5C" w:rsidR="00C52CA1" w:rsidRPr="001B7D22" w:rsidRDefault="00C52CA1" w:rsidP="00C52CA1">
            <w:pPr>
              <w:jc w:val="both"/>
              <w:rPr>
                <w:rFonts w:ascii="Times New Roman" w:eastAsia="Times New Roman" w:hAnsi="Times New Roman"/>
                <w:iCs/>
              </w:rPr>
            </w:pPr>
            <w:r w:rsidRPr="001B7D22">
              <w:rPr>
                <w:rFonts w:ascii="Times New Roman" w:hAnsi="Times New Roman"/>
              </w:rPr>
              <w:t>svetlanaiv-farm@yandex.ru</w:t>
            </w:r>
          </w:p>
        </w:tc>
      </w:tr>
      <w:tr w:rsidR="00C52CA1" w:rsidRPr="001B7D22" w14:paraId="22FEFFD9" w14:textId="77777777" w:rsidTr="00B86E1A">
        <w:tc>
          <w:tcPr>
            <w:tcW w:w="4240" w:type="dxa"/>
            <w:shd w:val="clear" w:color="auto" w:fill="D9E2F3" w:themeFill="accent1" w:themeFillTint="33"/>
          </w:tcPr>
          <w:p w14:paraId="7F00A39B" w14:textId="77777777" w:rsidR="00C52CA1" w:rsidRPr="001B7D22" w:rsidRDefault="00C52CA1" w:rsidP="00C52CA1">
            <w:pPr>
              <w:widowControl w:val="0"/>
              <w:contextualSpacing/>
              <w:jc w:val="both"/>
              <w:rPr>
                <w:rFonts w:ascii="Times New Roman" w:eastAsia="Times New Roman" w:hAnsi="Times New Roman"/>
                <w:b/>
                <w:bCs/>
                <w:iCs/>
              </w:rPr>
            </w:pPr>
            <w:r w:rsidRPr="001B7D22">
              <w:rPr>
                <w:rFonts w:ascii="Times New Roman" w:eastAsia="Times New Roman" w:hAnsi="Times New Roman"/>
                <w:b/>
                <w:bCs/>
                <w:iCs/>
              </w:rPr>
              <w:t>Контактный телефон Заказчика:</w:t>
            </w:r>
          </w:p>
        </w:tc>
        <w:tc>
          <w:tcPr>
            <w:tcW w:w="5615" w:type="dxa"/>
          </w:tcPr>
          <w:p w14:paraId="569165E6" w14:textId="14D05013" w:rsidR="00C52CA1" w:rsidRPr="001B7D22" w:rsidRDefault="00C52CA1" w:rsidP="00C52CA1">
            <w:pPr>
              <w:widowControl w:val="0"/>
              <w:contextualSpacing/>
              <w:jc w:val="both"/>
              <w:rPr>
                <w:rFonts w:ascii="Times New Roman" w:eastAsia="Times New Roman" w:hAnsi="Times New Roman"/>
                <w:iCs/>
              </w:rPr>
            </w:pPr>
            <w:r w:rsidRPr="001B7D22">
              <w:rPr>
                <w:rFonts w:ascii="Times New Roman" w:hAnsi="Times New Roman"/>
              </w:rPr>
              <w:t>84822368620</w:t>
            </w:r>
          </w:p>
        </w:tc>
      </w:tr>
      <w:tr w:rsidR="00B86E1A" w14:paraId="042388AF" w14:textId="77777777" w:rsidTr="00B86E1A">
        <w:tc>
          <w:tcPr>
            <w:tcW w:w="4240" w:type="dxa"/>
            <w:shd w:val="clear" w:color="auto" w:fill="D9E2F3" w:themeFill="accent1" w:themeFillTint="33"/>
          </w:tcPr>
          <w:p w14:paraId="2BA9F2C3" w14:textId="77777777" w:rsidR="00B86E1A" w:rsidRPr="001B7D22" w:rsidRDefault="00B86E1A" w:rsidP="00B86E1A">
            <w:pPr>
              <w:widowControl w:val="0"/>
              <w:contextualSpacing/>
              <w:jc w:val="both"/>
              <w:rPr>
                <w:rFonts w:ascii="Times New Roman" w:eastAsia="Times New Roman" w:hAnsi="Times New Roman"/>
                <w:b/>
                <w:bCs/>
                <w:iCs/>
              </w:rPr>
            </w:pPr>
            <w:r w:rsidRPr="001B7D22">
              <w:rPr>
                <w:rFonts w:ascii="Times New Roman" w:eastAsia="Times New Roman" w:hAnsi="Times New Roman"/>
                <w:b/>
                <w:bCs/>
                <w:iCs/>
              </w:rPr>
              <w:t>Контактное лицо Заказчика по процедуре:</w:t>
            </w:r>
          </w:p>
        </w:tc>
        <w:tc>
          <w:tcPr>
            <w:tcW w:w="5615" w:type="dxa"/>
          </w:tcPr>
          <w:p w14:paraId="31D2EEE5" w14:textId="18C29147" w:rsidR="00B86E1A" w:rsidRPr="001B7D22" w:rsidRDefault="008E7AA6" w:rsidP="00B86E1A">
            <w:pPr>
              <w:widowControl w:val="0"/>
              <w:contextualSpacing/>
              <w:jc w:val="both"/>
              <w:rPr>
                <w:rFonts w:ascii="Times New Roman" w:eastAsia="Times New Roman" w:hAnsi="Times New Roman"/>
                <w:iCs/>
              </w:rPr>
            </w:pPr>
            <w:r w:rsidRPr="001B7D22">
              <w:rPr>
                <w:rFonts w:ascii="Times New Roman" w:eastAsia="Times New Roman" w:hAnsi="Times New Roman"/>
                <w:iCs/>
              </w:rPr>
              <w:t>Иванова Светлана Александровна</w:t>
            </w:r>
          </w:p>
        </w:tc>
      </w:tr>
    </w:tbl>
    <w:p w14:paraId="623F4B9B" w14:textId="77777777" w:rsidR="008D04EC" w:rsidRDefault="008D04EC">
      <w:pPr>
        <w:widowControl w:val="0"/>
        <w:spacing w:after="0" w:line="240" w:lineRule="auto"/>
        <w:ind w:firstLine="567"/>
        <w:contextualSpacing/>
        <w:jc w:val="both"/>
        <w:rPr>
          <w:rFonts w:ascii="Times New Roman" w:eastAsia="Times New Roman" w:hAnsi="Times New Roman" w:cs="Times New Roman"/>
          <w:iCs/>
          <w:lang w:eastAsia="ru-RU"/>
        </w:rPr>
      </w:pPr>
    </w:p>
    <w:p w14:paraId="314475B1" w14:textId="77777777" w:rsidR="008D04EC" w:rsidRDefault="008D04EC">
      <w:pPr>
        <w:widowControl w:val="0"/>
        <w:spacing w:after="0" w:line="240" w:lineRule="auto"/>
        <w:ind w:firstLine="567"/>
        <w:rPr>
          <w:rFonts w:ascii="Times New Roman" w:eastAsia="Times New Roman" w:hAnsi="Times New Roman" w:cs="Times New Roman"/>
          <w:iCs/>
          <w:lang w:eastAsia="ru-RU"/>
        </w:rPr>
      </w:pPr>
    </w:p>
    <w:p w14:paraId="2A63CEDC" w14:textId="77777777" w:rsidR="008D04EC" w:rsidRDefault="00155D9E">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14:paraId="5203934E" w14:textId="77777777" w:rsidR="008D04EC" w:rsidRDefault="00155D9E">
      <w:pPr>
        <w:widowControl w:val="0"/>
        <w:spacing w:after="0" w:line="240" w:lineRule="auto"/>
        <w:ind w:firstLine="567"/>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lastRenderedPageBreak/>
        <w:t>УСЛОВИЯ ПРОВЕДЕНИЯ ЗАКУПКИ</w:t>
      </w:r>
    </w:p>
    <w:p w14:paraId="6E36F8D1"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tbl>
      <w:tblPr>
        <w:tblStyle w:val="af"/>
        <w:tblW w:w="5000" w:type="pct"/>
        <w:tblLook w:val="04A0" w:firstRow="1" w:lastRow="0" w:firstColumn="1" w:lastColumn="0" w:noHBand="0" w:noVBand="1"/>
      </w:tblPr>
      <w:tblGrid>
        <w:gridCol w:w="3985"/>
        <w:gridCol w:w="5870"/>
      </w:tblGrid>
      <w:tr w:rsidR="008D04EC" w14:paraId="1E2A0E2A" w14:textId="77777777">
        <w:tc>
          <w:tcPr>
            <w:tcW w:w="2022" w:type="pct"/>
            <w:shd w:val="clear" w:color="auto" w:fill="D9E2F3" w:themeFill="accent1" w:themeFillTint="33"/>
            <w:vAlign w:val="center"/>
          </w:tcPr>
          <w:p w14:paraId="4DF44FD4"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rPr>
              <w:t>Способ осуществления закупки</w:t>
            </w:r>
          </w:p>
        </w:tc>
        <w:tc>
          <w:tcPr>
            <w:tcW w:w="2978" w:type="pct"/>
            <w:vAlign w:val="center"/>
          </w:tcPr>
          <w:p w14:paraId="30A7530E" w14:textId="77777777" w:rsidR="008D04EC" w:rsidRDefault="00155D9E">
            <w:pPr>
              <w:widowControl w:val="0"/>
              <w:jc w:val="both"/>
              <w:rPr>
                <w:rFonts w:ascii="Times New Roman" w:eastAsia="Times New Roman" w:hAnsi="Times New Roman"/>
                <w:iCs/>
              </w:rPr>
            </w:pPr>
            <w:r>
              <w:rPr>
                <w:rFonts w:ascii="Times New Roman" w:hAnsi="Times New Roman"/>
              </w:rPr>
              <w:t>Запрос котировок в электронной форме</w:t>
            </w:r>
          </w:p>
        </w:tc>
      </w:tr>
      <w:tr w:rsidR="008D04EC" w14:paraId="19ADB209" w14:textId="77777777">
        <w:tc>
          <w:tcPr>
            <w:tcW w:w="2022" w:type="pct"/>
            <w:shd w:val="clear" w:color="auto" w:fill="D9E2F3" w:themeFill="accent1" w:themeFillTint="33"/>
            <w:vAlign w:val="center"/>
          </w:tcPr>
          <w:p w14:paraId="4E6E1F13"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Официальный сайт, на котором размещена документация (извещение) о закупке</w:t>
            </w:r>
          </w:p>
          <w:p w14:paraId="71AAF01E"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2978" w:type="pct"/>
            <w:vAlign w:val="center"/>
          </w:tcPr>
          <w:p w14:paraId="45CAB565" w14:textId="77777777" w:rsidR="008D04EC" w:rsidRDefault="00155D9E">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 xml:space="preserve">Извещение </w:t>
            </w:r>
            <w:bookmarkEnd w:id="0"/>
            <w:bookmarkEnd w:id="1"/>
            <w:r>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tooltip="http://zakupki.gov.ru" w:history="1">
              <w:r>
                <w:rPr>
                  <w:rStyle w:val="af0"/>
                  <w:rFonts w:ascii="Times New Roman" w:eastAsia="Times New Roman" w:hAnsi="Times New Roman"/>
                  <w:iCs/>
                </w:rPr>
                <w:t>http://zakupki.gov.ru</w:t>
              </w:r>
            </w:hyperlink>
            <w:r>
              <w:rPr>
                <w:rFonts w:ascii="Times New Roman" w:eastAsia="Times New Roman" w:hAnsi="Times New Roman"/>
                <w:iCs/>
              </w:rPr>
              <w:t xml:space="preserve">  и на электронной торговой площадке </w:t>
            </w:r>
            <w:hyperlink r:id="rId9"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w:t>
            </w:r>
          </w:p>
          <w:p w14:paraId="0C9DBF55"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Язык документации: русский.</w:t>
            </w:r>
          </w:p>
          <w:p w14:paraId="1AC1D8FA"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tooltip="http://www.zakupki.gov.ru" w:history="1">
              <w:r>
                <w:rPr>
                  <w:rStyle w:val="af0"/>
                  <w:rFonts w:ascii="Times New Roman" w:eastAsia="Times New Roman" w:hAnsi="Times New Roman"/>
                  <w:iCs/>
                </w:rPr>
                <w:t>www.zakupki.gov.ru</w:t>
              </w:r>
            </w:hyperlink>
            <w:r>
              <w:rPr>
                <w:rFonts w:ascii="Times New Roman" w:eastAsia="Times New Roman" w:hAnsi="Times New Roman"/>
                <w:iCs/>
              </w:rPr>
              <w:t xml:space="preserve"> ) или с сайта оператора ЭТП (</w:t>
            </w:r>
            <w:hyperlink r:id="rId11"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 Плата за предоставление извещения о закупке не установлена. Предоставление извещения на бумажном носителе не предусмотрено.</w:t>
            </w:r>
          </w:p>
        </w:tc>
      </w:tr>
      <w:tr w:rsidR="008D04EC" w14:paraId="25D5E7B8" w14:textId="77777777">
        <w:tc>
          <w:tcPr>
            <w:tcW w:w="2022" w:type="pct"/>
            <w:shd w:val="clear" w:color="auto" w:fill="D9E2F3" w:themeFill="accent1" w:themeFillTint="33"/>
            <w:vAlign w:val="center"/>
          </w:tcPr>
          <w:p w14:paraId="3793B420"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Наименование оператора электронной площадки.</w:t>
            </w:r>
          </w:p>
          <w:p w14:paraId="3871F396"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Адрес электронной площадки в сети Интернет:</w:t>
            </w:r>
          </w:p>
        </w:tc>
        <w:tc>
          <w:tcPr>
            <w:tcW w:w="2978" w:type="pct"/>
            <w:vAlign w:val="center"/>
          </w:tcPr>
          <w:p w14:paraId="069A91AB"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w:t>
            </w:r>
          </w:p>
          <w:p w14:paraId="72D30E3B"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8D04EC" w14:paraId="31CE77C4" w14:textId="77777777">
        <w:tc>
          <w:tcPr>
            <w:tcW w:w="2022" w:type="pct"/>
            <w:shd w:val="clear" w:color="auto" w:fill="D9E2F3" w:themeFill="accent1" w:themeFillTint="33"/>
            <w:vAlign w:val="center"/>
          </w:tcPr>
          <w:p w14:paraId="1A27421B"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767FD21" w14:textId="77777777" w:rsidR="008D04EC" w:rsidRPr="00CE6E16" w:rsidRDefault="00155D9E">
            <w:pPr>
              <w:widowControl w:val="0"/>
              <w:jc w:val="both"/>
              <w:rPr>
                <w:rStyle w:val="af0"/>
                <w:rFonts w:ascii="Times New Roman" w:eastAsia="Times New Roman" w:hAnsi="Times New Roman"/>
                <w:iCs/>
              </w:rPr>
            </w:pPr>
            <w:r w:rsidRPr="00CE6E16">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tooltip="https://zakupki.gov.ru/" w:history="1">
              <w:r w:rsidRPr="00CE6E16">
                <w:rPr>
                  <w:rStyle w:val="af0"/>
                  <w:rFonts w:ascii="Times New Roman" w:eastAsia="Times New Roman" w:hAnsi="Times New Roman"/>
                  <w:iCs/>
                </w:rPr>
                <w:t>https://zakupki.gov.ru/</w:t>
              </w:r>
            </w:hyperlink>
            <w:r w:rsidRPr="00CE6E16">
              <w:rPr>
                <w:rFonts w:ascii="Times New Roman" w:eastAsia="Times New Roman" w:hAnsi="Times New Roman"/>
                <w:iCs/>
              </w:rPr>
              <w:t xml:space="preserve"> и на сайте электронной торговой площадке Регион </w:t>
            </w:r>
            <w:hyperlink r:id="rId14" w:tooltip="https://torgi.etp-region.ru/" w:history="1">
              <w:r w:rsidRPr="00CE6E16">
                <w:rPr>
                  <w:rStyle w:val="af0"/>
                  <w:rFonts w:ascii="Times New Roman" w:eastAsia="Times New Roman" w:hAnsi="Times New Roman"/>
                  <w:iCs/>
                </w:rPr>
                <w:t>https://torgi.etp-region.ru/</w:t>
              </w:r>
            </w:hyperlink>
          </w:p>
          <w:p w14:paraId="6F1FCB7D" w14:textId="4994F2A2" w:rsidR="008E7AA6" w:rsidRPr="00CE6E16" w:rsidRDefault="00CE6E16">
            <w:pPr>
              <w:widowControl w:val="0"/>
              <w:jc w:val="both"/>
              <w:rPr>
                <w:rStyle w:val="1f6"/>
              </w:rPr>
            </w:pPr>
            <w:r w:rsidRPr="00CE6E16">
              <w:rPr>
                <w:rStyle w:val="af0"/>
                <w:rFonts w:ascii="Times New Roman" w:eastAsia="Times New Roman" w:hAnsi="Times New Roman"/>
                <w:iCs/>
                <w:color w:val="000000" w:themeColor="text1"/>
              </w:rPr>
              <w:t>2</w:t>
            </w:r>
            <w:r w:rsidRPr="00CE6E16">
              <w:rPr>
                <w:rStyle w:val="af0"/>
                <w:rFonts w:eastAsia="Times New Roman"/>
                <w:iCs/>
                <w:color w:val="000000" w:themeColor="text1"/>
              </w:rPr>
              <w:t>8</w:t>
            </w:r>
            <w:r w:rsidR="004B6913" w:rsidRPr="00CE6E16">
              <w:rPr>
                <w:rStyle w:val="af0"/>
                <w:rFonts w:ascii="Times New Roman" w:eastAsia="Times New Roman" w:hAnsi="Times New Roman"/>
                <w:iCs/>
                <w:color w:val="000000" w:themeColor="text1"/>
              </w:rPr>
              <w:t>.10</w:t>
            </w:r>
            <w:r w:rsidR="008E7AA6" w:rsidRPr="00CE6E16">
              <w:rPr>
                <w:rStyle w:val="af0"/>
                <w:rFonts w:ascii="Times New Roman" w:eastAsia="Times New Roman" w:hAnsi="Times New Roman"/>
                <w:iCs/>
                <w:color w:val="000000" w:themeColor="text1"/>
                <w:u w:val="none"/>
              </w:rPr>
              <w:t>.2026г.</w:t>
            </w:r>
          </w:p>
        </w:tc>
      </w:tr>
      <w:tr w:rsidR="008D04EC" w14:paraId="7B59CAD9" w14:textId="77777777">
        <w:tc>
          <w:tcPr>
            <w:tcW w:w="2022" w:type="pct"/>
            <w:shd w:val="clear" w:color="auto" w:fill="D9E2F3" w:themeFill="accent1" w:themeFillTint="33"/>
            <w:vAlign w:val="center"/>
          </w:tcPr>
          <w:p w14:paraId="58D56FB2"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0F2AE32C" w14:textId="77777777" w:rsidR="008D04EC" w:rsidRPr="00CE6E16" w:rsidRDefault="00155D9E">
            <w:pPr>
              <w:widowControl w:val="0"/>
              <w:jc w:val="both"/>
              <w:rPr>
                <w:rFonts w:ascii="Times New Roman" w:eastAsia="Times New Roman" w:hAnsi="Times New Roman"/>
                <w:iCs/>
              </w:rPr>
            </w:pPr>
            <w:r w:rsidRPr="00CE6E16">
              <w:rPr>
                <w:rStyle w:val="1f6"/>
              </w:rPr>
              <w:t>По месту нахождения Заказчика</w:t>
            </w:r>
          </w:p>
        </w:tc>
      </w:tr>
      <w:tr w:rsidR="008D04EC" w14:paraId="4E849824" w14:textId="77777777">
        <w:tc>
          <w:tcPr>
            <w:tcW w:w="2022" w:type="pct"/>
            <w:shd w:val="clear" w:color="auto" w:fill="D9E2F3" w:themeFill="accent1" w:themeFillTint="33"/>
            <w:vAlign w:val="center"/>
          </w:tcPr>
          <w:p w14:paraId="3EC7EC0E"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Fonts w:ascii="Times New Roman" w:eastAsia="Times New Roman" w:hAnsi="Times New Roman"/>
                <w:iCs/>
              </w:rPr>
              <w:id w:val="423772107"/>
              <w:placeholder>
                <w:docPart w:val="BFC32AEDEEEC43DABA99D6143B821F92"/>
              </w:placeholder>
              <w15:color w:val="FF00FF"/>
              <w:date w:fullDate="2026-11-06T00:00:00Z">
                <w:dateFormat w:val="dd.MM.yyyy"/>
                <w:lid w:val="ru-RU"/>
                <w:storeMappedDataAs w:val="dateTime"/>
                <w:calendar w:val="gregorian"/>
              </w:date>
            </w:sdtPr>
            <w:sdtEndPr/>
            <w:sdtContent>
              <w:p w14:paraId="16B7AD6E" w14:textId="45141911" w:rsidR="008D04EC" w:rsidRPr="00CE6E16" w:rsidRDefault="00CE6E16">
                <w:pPr>
                  <w:widowControl w:val="0"/>
                  <w:tabs>
                    <w:tab w:val="left" w:pos="247"/>
                    <w:tab w:val="left" w:pos="1130"/>
                  </w:tabs>
                  <w:ind w:left="33"/>
                  <w:contextualSpacing/>
                  <w:jc w:val="both"/>
                  <w:rPr>
                    <w:rFonts w:eastAsia="Times New Roman"/>
                    <w:iCs/>
                  </w:rPr>
                </w:pPr>
                <w:r w:rsidRPr="00CE6E16">
                  <w:rPr>
                    <w:rFonts w:ascii="Times New Roman" w:eastAsia="Times New Roman" w:hAnsi="Times New Roman"/>
                    <w:iCs/>
                  </w:rPr>
                  <w:t>06.11.2026</w:t>
                </w:r>
              </w:p>
            </w:sdtContent>
          </w:sdt>
          <w:p w14:paraId="1F850E5C" w14:textId="14E8B62C" w:rsidR="008D04EC" w:rsidRPr="00CE6E16" w:rsidRDefault="00155D9E">
            <w:pPr>
              <w:widowControl w:val="0"/>
              <w:jc w:val="both"/>
              <w:rPr>
                <w:rFonts w:ascii="Times New Roman" w:eastAsia="Times New Roman" w:hAnsi="Times New Roman"/>
                <w:iCs/>
              </w:rPr>
            </w:pPr>
            <w:r w:rsidRPr="00CE6E16">
              <w:rPr>
                <w:rFonts w:ascii="Times New Roman" w:eastAsia="Times New Roman" w:hAnsi="Times New Roman"/>
                <w:iCs/>
              </w:rPr>
              <w:t xml:space="preserve">в </w:t>
            </w:r>
            <w:r w:rsidR="008E7AA6" w:rsidRPr="00CE6E16">
              <w:rPr>
                <w:rFonts w:ascii="Times New Roman" w:eastAsia="Times New Roman" w:hAnsi="Times New Roman"/>
                <w:iCs/>
              </w:rPr>
              <w:t>10</w:t>
            </w:r>
            <w:r w:rsidRPr="00CE6E16">
              <w:rPr>
                <w:rFonts w:ascii="Times New Roman" w:eastAsia="Times New Roman" w:hAnsi="Times New Roman"/>
                <w:iCs/>
              </w:rPr>
              <w:t>:</w:t>
            </w:r>
            <w:r w:rsidR="008E7AA6" w:rsidRPr="00CE6E16">
              <w:rPr>
                <w:rFonts w:ascii="Times New Roman" w:eastAsia="Times New Roman" w:hAnsi="Times New Roman"/>
                <w:iCs/>
              </w:rPr>
              <w:t>00</w:t>
            </w:r>
            <w:r w:rsidRPr="00CE6E16">
              <w:rPr>
                <w:rFonts w:ascii="Times New Roman" w:eastAsia="Times New Roman" w:hAnsi="Times New Roman"/>
                <w:iCs/>
              </w:rPr>
              <w:t>_ (местное время Заказчика)</w:t>
            </w:r>
          </w:p>
        </w:tc>
      </w:tr>
      <w:tr w:rsidR="008D04EC" w14:paraId="33F7B849" w14:textId="77777777">
        <w:tc>
          <w:tcPr>
            <w:tcW w:w="2022" w:type="pct"/>
            <w:shd w:val="clear" w:color="auto" w:fill="D9E2F3" w:themeFill="accent1" w:themeFillTint="33"/>
            <w:vAlign w:val="center"/>
          </w:tcPr>
          <w:p w14:paraId="4FCD8A2C"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Дата рассмотрения заявок на участие в закупке и подведения итогов:</w:t>
            </w:r>
          </w:p>
        </w:tc>
        <w:tc>
          <w:tcPr>
            <w:tcW w:w="2978" w:type="pct"/>
            <w:vAlign w:val="center"/>
          </w:tcPr>
          <w:sdt>
            <w:sdtPr>
              <w:rPr>
                <w:rFonts w:ascii="Times New Roman" w:eastAsia="Times New Roman" w:hAnsi="Times New Roman"/>
                <w:iCs/>
              </w:rPr>
              <w:id w:val="372498348"/>
              <w:placeholder>
                <w:docPart w:val="37BAFFABC3724EF4ACC76CE533E02295"/>
              </w:placeholder>
              <w15:color w:val="FF00FF"/>
              <w:date w:fullDate="2026-11-06T00:00:00Z">
                <w:dateFormat w:val="dd.MM.yyyy"/>
                <w:lid w:val="ru-RU"/>
                <w:storeMappedDataAs w:val="dateTime"/>
                <w:calendar w:val="gregorian"/>
              </w:date>
            </w:sdtPr>
            <w:sdtEndPr/>
            <w:sdtContent>
              <w:p w14:paraId="1B3AA5CF" w14:textId="7464CA58" w:rsidR="008D04EC" w:rsidRPr="00CE6E16" w:rsidRDefault="00CE6E16">
                <w:pPr>
                  <w:widowControl w:val="0"/>
                  <w:tabs>
                    <w:tab w:val="left" w:pos="247"/>
                    <w:tab w:val="left" w:pos="1130"/>
                  </w:tabs>
                  <w:ind w:left="33"/>
                  <w:contextualSpacing/>
                  <w:jc w:val="both"/>
                  <w:rPr>
                    <w:rFonts w:eastAsia="Times New Roman"/>
                    <w:iCs/>
                  </w:rPr>
                </w:pPr>
                <w:r w:rsidRPr="00CE6E16">
                  <w:rPr>
                    <w:rFonts w:ascii="Times New Roman" w:eastAsia="Times New Roman" w:hAnsi="Times New Roman"/>
                    <w:iCs/>
                  </w:rPr>
                  <w:t>06.11.2026</w:t>
                </w:r>
              </w:p>
            </w:sdtContent>
          </w:sdt>
        </w:tc>
      </w:tr>
      <w:tr w:rsidR="008D04EC" w14:paraId="4F4ACB85" w14:textId="77777777">
        <w:tc>
          <w:tcPr>
            <w:tcW w:w="2022" w:type="pct"/>
            <w:shd w:val="clear" w:color="auto" w:fill="D9E2F3" w:themeFill="accent1" w:themeFillTint="33"/>
            <w:vAlign w:val="center"/>
          </w:tcPr>
          <w:p w14:paraId="4165AA4D"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Начало срока предоставления участникам закупки разъяснений положений извещения о закупке:</w:t>
            </w:r>
          </w:p>
        </w:tc>
        <w:tc>
          <w:tcPr>
            <w:tcW w:w="2978" w:type="pct"/>
            <w:vAlign w:val="center"/>
          </w:tcPr>
          <w:p w14:paraId="74432762" w14:textId="77777777" w:rsidR="008D04EC" w:rsidRPr="00CE6E16" w:rsidRDefault="00155D9E">
            <w:pPr>
              <w:widowControl w:val="0"/>
              <w:jc w:val="both"/>
              <w:rPr>
                <w:rFonts w:ascii="Times New Roman" w:eastAsia="Times New Roman" w:hAnsi="Times New Roman"/>
                <w:iCs/>
              </w:rPr>
            </w:pPr>
            <w:r w:rsidRPr="00CE6E16">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tooltip="https://zakupki.gov.ru/" w:history="1">
              <w:r w:rsidRPr="00CE6E16">
                <w:rPr>
                  <w:rStyle w:val="af0"/>
                  <w:rFonts w:ascii="Times New Roman" w:eastAsia="Times New Roman" w:hAnsi="Times New Roman"/>
                  <w:iCs/>
                </w:rPr>
                <w:t>https://zakupki.gov.ru/</w:t>
              </w:r>
            </w:hyperlink>
            <w:r w:rsidRPr="00CE6E16">
              <w:rPr>
                <w:rFonts w:ascii="Times New Roman" w:eastAsia="Times New Roman" w:hAnsi="Times New Roman"/>
                <w:iCs/>
              </w:rPr>
              <w:t xml:space="preserve"> и на сайте электронной торговой площадке Регион </w:t>
            </w:r>
            <w:hyperlink r:id="rId16" w:tooltip="https://torgi.etp-region.ru/" w:history="1">
              <w:r w:rsidRPr="00CE6E16">
                <w:rPr>
                  <w:rStyle w:val="af0"/>
                  <w:rFonts w:ascii="Times New Roman" w:eastAsia="Times New Roman" w:hAnsi="Times New Roman"/>
                  <w:iCs/>
                </w:rPr>
                <w:t>https://torgi.etp-region.ru/</w:t>
              </w:r>
            </w:hyperlink>
          </w:p>
        </w:tc>
      </w:tr>
      <w:tr w:rsidR="008D04EC" w14:paraId="465A83CE" w14:textId="77777777">
        <w:tc>
          <w:tcPr>
            <w:tcW w:w="2022" w:type="pct"/>
            <w:shd w:val="clear" w:color="auto" w:fill="D9E2F3" w:themeFill="accent1" w:themeFillTint="33"/>
            <w:vAlign w:val="center"/>
          </w:tcPr>
          <w:p w14:paraId="036E7CF8"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Окончание срока предоставления участникам закупки разъяснений положений извещения о закупке:</w:t>
            </w:r>
          </w:p>
        </w:tc>
        <w:tc>
          <w:tcPr>
            <w:tcW w:w="2978" w:type="pct"/>
            <w:vAlign w:val="center"/>
          </w:tcPr>
          <w:sdt>
            <w:sdtPr>
              <w:rPr>
                <w:rFonts w:ascii="Times New Roman" w:hAnsi="Times New Roman"/>
              </w:rPr>
              <w:id w:val="1739432593"/>
              <w:placeholder>
                <w:docPart w:val="3E83FE2655E84B03BDD93A973F3F17D9"/>
              </w:placeholder>
              <w15:color w:val="FF00FF"/>
              <w:date w:fullDate="2026-11-06T00:00:00Z">
                <w:dateFormat w:val="dd.MM.yyyy"/>
                <w:lid w:val="ru-RU"/>
                <w:storeMappedDataAs w:val="dateTime"/>
                <w:calendar w:val="gregorian"/>
              </w:date>
            </w:sdtPr>
            <w:sdtEndPr/>
            <w:sdtContent>
              <w:p w14:paraId="40BCECCB" w14:textId="584EFB7D" w:rsidR="008D04EC" w:rsidRPr="00CE6E16" w:rsidRDefault="00CE6E16">
                <w:pPr>
                  <w:widowControl w:val="0"/>
                  <w:tabs>
                    <w:tab w:val="left" w:pos="247"/>
                    <w:tab w:val="left" w:pos="1130"/>
                  </w:tabs>
                  <w:ind w:left="33"/>
                  <w:contextualSpacing/>
                  <w:jc w:val="both"/>
                  <w:rPr>
                    <w:rStyle w:val="1f6"/>
                  </w:rPr>
                </w:pPr>
                <w:r w:rsidRPr="00CE6E16">
                  <w:rPr>
                    <w:rFonts w:ascii="Times New Roman" w:hAnsi="Times New Roman"/>
                  </w:rPr>
                  <w:t>06.11.2026</w:t>
                </w:r>
              </w:p>
            </w:sdtContent>
          </w:sdt>
          <w:p w14:paraId="2AD4F227" w14:textId="4A56175B" w:rsidR="008D04EC" w:rsidRPr="00CE6E16" w:rsidRDefault="00155D9E">
            <w:pPr>
              <w:widowControl w:val="0"/>
              <w:jc w:val="both"/>
              <w:rPr>
                <w:rFonts w:ascii="Times New Roman" w:eastAsia="Times New Roman" w:hAnsi="Times New Roman"/>
                <w:iCs/>
              </w:rPr>
            </w:pPr>
            <w:r w:rsidRPr="00CE6E16">
              <w:rPr>
                <w:rFonts w:ascii="Times New Roman" w:eastAsia="Times New Roman" w:hAnsi="Times New Roman"/>
                <w:iCs/>
              </w:rPr>
              <w:t xml:space="preserve">в </w:t>
            </w:r>
            <w:r w:rsidR="008E7AA6" w:rsidRPr="00CE6E16">
              <w:rPr>
                <w:rFonts w:ascii="Times New Roman" w:eastAsia="Times New Roman" w:hAnsi="Times New Roman"/>
                <w:iCs/>
              </w:rPr>
              <w:t>09:59</w:t>
            </w:r>
            <w:r w:rsidRPr="00CE6E16">
              <w:rPr>
                <w:rFonts w:ascii="Times New Roman" w:eastAsia="Times New Roman" w:hAnsi="Times New Roman"/>
                <w:iCs/>
              </w:rPr>
              <w:t xml:space="preserve"> (местное время Заказчика)</w:t>
            </w:r>
          </w:p>
        </w:tc>
      </w:tr>
      <w:tr w:rsidR="008D04EC" w14:paraId="0430A626" w14:textId="77777777">
        <w:tc>
          <w:tcPr>
            <w:tcW w:w="2022" w:type="pct"/>
            <w:shd w:val="clear" w:color="auto" w:fill="D9E2F3" w:themeFill="accent1" w:themeFillTint="33"/>
            <w:vAlign w:val="center"/>
          </w:tcPr>
          <w:p w14:paraId="197F542C"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заявки на участие в закупке:</w:t>
            </w:r>
          </w:p>
        </w:tc>
        <w:tc>
          <w:tcPr>
            <w:tcW w:w="2978" w:type="pct"/>
            <w:vAlign w:val="center"/>
          </w:tcPr>
          <w:p w14:paraId="44CCE9C3" w14:textId="77777777" w:rsidR="008D04EC" w:rsidRPr="00146723" w:rsidRDefault="00B86E1A" w:rsidP="00B86E1A">
            <w:pPr>
              <w:widowControl w:val="0"/>
              <w:jc w:val="both"/>
              <w:rPr>
                <w:rFonts w:ascii="Times New Roman" w:eastAsia="Times New Roman" w:hAnsi="Times New Roman"/>
                <w:iCs/>
              </w:rPr>
            </w:pPr>
            <w:r w:rsidRPr="00146723">
              <w:rPr>
                <w:rFonts w:ascii="Times New Roman" w:eastAsia="Times New Roman" w:hAnsi="Times New Roman"/>
                <w:bCs/>
              </w:rPr>
              <w:t>Не установлено</w:t>
            </w:r>
          </w:p>
        </w:tc>
      </w:tr>
      <w:tr w:rsidR="008D04EC" w14:paraId="0349728E" w14:textId="77777777">
        <w:tc>
          <w:tcPr>
            <w:tcW w:w="2022" w:type="pct"/>
            <w:shd w:val="clear" w:color="auto" w:fill="D9E2F3" w:themeFill="accent1" w:themeFillTint="33"/>
            <w:vAlign w:val="center"/>
          </w:tcPr>
          <w:p w14:paraId="5962BE25"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3C257014" w14:textId="77777777" w:rsidR="008D04EC" w:rsidRDefault="00155D9E">
            <w:pPr>
              <w:widowControl w:val="0"/>
              <w:jc w:val="both"/>
              <w:rPr>
                <w:rFonts w:ascii="Times New Roman" w:eastAsia="Times New Roman" w:hAnsi="Times New Roman"/>
                <w:iCs/>
                <w:highlight w:val="yellow"/>
              </w:rPr>
            </w:pPr>
            <w:r>
              <w:rPr>
                <w:rFonts w:ascii="Times New Roman" w:eastAsia="Times New Roman" w:hAnsi="Times New Roman"/>
                <w:iCs/>
              </w:rPr>
              <w:t>В соответствии с пунктом 15 извещения о закупке</w:t>
            </w:r>
          </w:p>
        </w:tc>
      </w:tr>
      <w:tr w:rsidR="008D04EC" w14:paraId="3E40CB19" w14:textId="77777777">
        <w:tc>
          <w:tcPr>
            <w:tcW w:w="2022" w:type="pct"/>
            <w:shd w:val="clear" w:color="auto" w:fill="D9E2F3" w:themeFill="accent1" w:themeFillTint="33"/>
            <w:vAlign w:val="center"/>
          </w:tcPr>
          <w:p w14:paraId="33BC6969"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исполнения договора:</w:t>
            </w:r>
          </w:p>
        </w:tc>
        <w:tc>
          <w:tcPr>
            <w:tcW w:w="2978" w:type="pct"/>
            <w:vAlign w:val="center"/>
          </w:tcPr>
          <w:p w14:paraId="5E24A0FC" w14:textId="2444E66B" w:rsidR="008D04EC" w:rsidRPr="008E7AA6" w:rsidRDefault="008E7AA6" w:rsidP="002B1F27">
            <w:pPr>
              <w:widowControl w:val="0"/>
              <w:jc w:val="both"/>
              <w:rPr>
                <w:rFonts w:ascii="Times New Roman" w:eastAsia="Times New Roman" w:hAnsi="Times New Roman"/>
                <w:iCs/>
              </w:rPr>
            </w:pPr>
            <w:r w:rsidRPr="008E7AA6">
              <w:rPr>
                <w:rFonts w:ascii="Times New Roman" w:eastAsia="Times New Roman" w:hAnsi="Times New Roman"/>
                <w:bCs/>
              </w:rPr>
              <w:t>Не установлено</w:t>
            </w:r>
          </w:p>
        </w:tc>
      </w:tr>
      <w:tr w:rsidR="008D04EC" w14:paraId="398C9BA4" w14:textId="77777777">
        <w:tc>
          <w:tcPr>
            <w:tcW w:w="2022" w:type="pct"/>
            <w:shd w:val="clear" w:color="auto" w:fill="D9E2F3" w:themeFill="accent1" w:themeFillTint="33"/>
            <w:vAlign w:val="center"/>
          </w:tcPr>
          <w:p w14:paraId="56BC58F8"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исполнения договора:</w:t>
            </w:r>
          </w:p>
        </w:tc>
        <w:tc>
          <w:tcPr>
            <w:tcW w:w="2978" w:type="pct"/>
            <w:vAlign w:val="center"/>
          </w:tcPr>
          <w:p w14:paraId="12AE0899" w14:textId="77777777" w:rsidR="008D04EC" w:rsidRPr="008E7AA6" w:rsidRDefault="00155D9E">
            <w:pPr>
              <w:widowControl w:val="0"/>
              <w:jc w:val="both"/>
              <w:rPr>
                <w:rFonts w:ascii="Times New Roman" w:eastAsia="Times New Roman" w:hAnsi="Times New Roman"/>
                <w:iCs/>
              </w:rPr>
            </w:pPr>
            <w:r w:rsidRPr="008E7AA6">
              <w:rPr>
                <w:rFonts w:ascii="Times New Roman" w:eastAsia="Times New Roman" w:hAnsi="Times New Roman"/>
                <w:iCs/>
              </w:rPr>
              <w:t>В соответствии с пунктом 16 извещения о закупке</w:t>
            </w:r>
          </w:p>
        </w:tc>
      </w:tr>
      <w:tr w:rsidR="008D04EC" w14:paraId="1E4A532E" w14:textId="77777777">
        <w:tc>
          <w:tcPr>
            <w:tcW w:w="2022" w:type="pct"/>
            <w:shd w:val="clear" w:color="auto" w:fill="D9E2F3" w:themeFill="accent1" w:themeFillTint="33"/>
            <w:vAlign w:val="center"/>
          </w:tcPr>
          <w:p w14:paraId="623BB60C"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гарантийных обязательств:</w:t>
            </w:r>
          </w:p>
        </w:tc>
        <w:tc>
          <w:tcPr>
            <w:tcW w:w="2978" w:type="pct"/>
            <w:vAlign w:val="center"/>
          </w:tcPr>
          <w:p w14:paraId="27C3D18A" w14:textId="77777777" w:rsidR="008D04EC" w:rsidRPr="008E7AA6" w:rsidRDefault="00B86E1A">
            <w:pPr>
              <w:widowControl w:val="0"/>
              <w:jc w:val="both"/>
              <w:rPr>
                <w:rFonts w:ascii="Times New Roman" w:eastAsia="Times New Roman" w:hAnsi="Times New Roman"/>
                <w:iCs/>
              </w:rPr>
            </w:pPr>
            <w:r w:rsidRPr="008E7AA6">
              <w:rPr>
                <w:rFonts w:ascii="Times New Roman" w:eastAsia="Times New Roman" w:hAnsi="Times New Roman"/>
                <w:bCs/>
              </w:rPr>
              <w:t>Не установлено</w:t>
            </w:r>
          </w:p>
        </w:tc>
      </w:tr>
      <w:tr w:rsidR="008D04EC" w14:paraId="5ECDC104" w14:textId="77777777">
        <w:tc>
          <w:tcPr>
            <w:tcW w:w="2022" w:type="pct"/>
            <w:shd w:val="clear" w:color="auto" w:fill="D9E2F3" w:themeFill="accent1" w:themeFillTint="33"/>
            <w:vAlign w:val="center"/>
          </w:tcPr>
          <w:p w14:paraId="2465E075"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гарантийных обязательств:</w:t>
            </w:r>
          </w:p>
        </w:tc>
        <w:tc>
          <w:tcPr>
            <w:tcW w:w="2978" w:type="pct"/>
            <w:vAlign w:val="center"/>
          </w:tcPr>
          <w:p w14:paraId="7360ACB0" w14:textId="77777777" w:rsidR="008D04EC" w:rsidRDefault="00155D9E">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17 извещения о закупке</w:t>
            </w:r>
          </w:p>
        </w:tc>
      </w:tr>
      <w:tr w:rsidR="008D04EC" w14:paraId="2EBE4428" w14:textId="77777777">
        <w:tc>
          <w:tcPr>
            <w:tcW w:w="2022" w:type="pct"/>
            <w:shd w:val="clear" w:color="auto" w:fill="D9E2F3" w:themeFill="accent1" w:themeFillTint="33"/>
          </w:tcPr>
          <w:p w14:paraId="167291A5" w14:textId="77777777" w:rsidR="008D04EC" w:rsidRDefault="00155D9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tcPr>
          <w:p w14:paraId="444A1C97"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A37A8CA"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w:t>
            </w:r>
            <w:r>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745348B6"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A196D92"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7C8D52D3"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4AF7238"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69BDBB10" w14:textId="77777777" w:rsidR="008D04EC" w:rsidRDefault="00155D9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54498939"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24222F9E" w14:textId="77777777" w:rsidR="008D04EC" w:rsidRDefault="00155D9E">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clear="all"/>
      </w:r>
      <w:r>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4E89870E"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8D04EC" w14:paraId="14D6CBC3" w14:textId="77777777">
        <w:tc>
          <w:tcPr>
            <w:tcW w:w="4483" w:type="pct"/>
            <w:gridSpan w:val="2"/>
            <w:shd w:val="clear" w:color="auto" w:fill="D9E2F3" w:themeFill="accent1" w:themeFillTint="33"/>
            <w:vAlign w:val="center"/>
          </w:tcPr>
          <w:p w14:paraId="0D0F08F1"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8D04EC" w14:paraId="0C37A36F" w14:textId="77777777">
        <w:tc>
          <w:tcPr>
            <w:tcW w:w="2525" w:type="pct"/>
            <w:vAlign w:val="center"/>
          </w:tcPr>
          <w:p w14:paraId="0F53B2E3"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ЗАПРЕТ</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1902670A" w14:textId="5380CE9B" w:rsidR="008D04EC" w:rsidRDefault="004B6913">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sdtContent>
          </w:sdt>
        </w:tc>
      </w:tr>
      <w:tr w:rsidR="008D04EC" w14:paraId="1207708C" w14:textId="77777777">
        <w:tc>
          <w:tcPr>
            <w:tcW w:w="2525" w:type="pct"/>
            <w:vAlign w:val="center"/>
          </w:tcPr>
          <w:p w14:paraId="4D8580A9"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ОГРАНИЧЕНИЕ</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959" w:type="pct"/>
            <w:vAlign w:val="center"/>
          </w:tcPr>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15A5BB19" w14:textId="7DBA3015" w:rsidR="008D04EC" w:rsidRDefault="004B6913">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sdtContent>
          </w:sdt>
        </w:tc>
      </w:tr>
      <w:tr w:rsidR="008D04EC" w14:paraId="250583F3" w14:textId="77777777">
        <w:tc>
          <w:tcPr>
            <w:tcW w:w="2525" w:type="pct"/>
            <w:vAlign w:val="center"/>
          </w:tcPr>
          <w:p w14:paraId="427562C2" w14:textId="77777777" w:rsidR="008D04EC" w:rsidRDefault="00155D9E">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ПРЕИМУЩЕСТВО</w:t>
            </w:r>
            <w:r>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1959" w:type="pct"/>
            <w:vAlign w:val="center"/>
          </w:tcPr>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14:paraId="2C5A7349" w14:textId="4E6CE289" w:rsidR="008D04EC" w:rsidRDefault="004B6913">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sdtContent>
          </w:sdt>
        </w:tc>
      </w:tr>
      <w:tr w:rsidR="008D04EC" w14:paraId="3950DE1A" w14:textId="77777777">
        <w:tc>
          <w:tcPr>
            <w:tcW w:w="2525" w:type="pct"/>
            <w:vAlign w:val="center"/>
          </w:tcPr>
          <w:p w14:paraId="5FA3BF3E" w14:textId="77777777" w:rsidR="008D04EC" w:rsidRDefault="00155D9E">
            <w:pPr>
              <w:widowControl w:val="0"/>
              <w:spacing w:after="0" w:line="240" w:lineRule="auto"/>
              <w:ind w:firstLine="396"/>
              <w:jc w:val="both"/>
              <w:rPr>
                <w:rFonts w:ascii="Times New Roman" w:hAnsi="Times New Roman" w:cs="Times New Roman"/>
                <w:b/>
                <w:bCs/>
                <w:sz w:val="20"/>
                <w:szCs w:val="20"/>
              </w:rPr>
            </w:pPr>
            <w:r w:rsidRPr="002442C3">
              <w:rPr>
                <w:rFonts w:ascii="Times New Roman" w:hAnsi="Times New Roman" w:cs="Times New Roman"/>
                <w:b/>
                <w:bCs/>
                <w:sz w:val="20"/>
                <w:szCs w:val="20"/>
              </w:rPr>
              <w:t xml:space="preserve">УСЛОВИЯ </w:t>
            </w:r>
            <w:r w:rsidRPr="002442C3">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1959" w:type="pct"/>
            <w:vAlign w:val="center"/>
          </w:tcPr>
          <w:p w14:paraId="27EC8FAE" w14:textId="157C9020" w:rsidR="008D04EC" w:rsidRDefault="008E7AA6">
            <w:pPr>
              <w:widowControl w:val="0"/>
              <w:spacing w:after="0" w:line="240" w:lineRule="auto"/>
              <w:ind w:left="112"/>
              <w:jc w:val="both"/>
              <w:rPr>
                <w:rFonts w:ascii="Times New Roman" w:hAnsi="Times New Roman" w:cs="Times New Roman"/>
                <w:sz w:val="20"/>
                <w:szCs w:val="20"/>
              </w:rPr>
            </w:pPr>
            <w:r w:rsidRPr="00146723">
              <w:rPr>
                <w:rFonts w:ascii="Times New Roman" w:eastAsia="Times New Roman" w:hAnsi="Times New Roman" w:cs="Times New Roman"/>
                <w:bCs/>
                <w:sz w:val="20"/>
                <w:szCs w:val="20"/>
                <w:lang w:eastAsia="ru-RU"/>
              </w:rPr>
              <w:t>Не применяется</w:t>
            </w:r>
          </w:p>
        </w:tc>
      </w:tr>
    </w:tbl>
    <w:p w14:paraId="6E6567C1"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434A4EEC"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14C29EA9" w14:textId="77777777" w:rsidR="008D04EC" w:rsidRDefault="008D04EC">
      <w:pPr>
        <w:widowControl w:val="0"/>
        <w:spacing w:after="0" w:line="240" w:lineRule="auto"/>
        <w:ind w:firstLine="567"/>
        <w:jc w:val="both"/>
        <w:rPr>
          <w:rFonts w:ascii="Times New Roman" w:eastAsia="Times New Roman" w:hAnsi="Times New Roman" w:cs="Times New Roman"/>
          <w:iCs/>
          <w:lang w:eastAsia="ru-RU"/>
        </w:rPr>
      </w:pPr>
    </w:p>
    <w:p w14:paraId="094D7497" w14:textId="77777777" w:rsidR="008D04EC" w:rsidRDefault="00155D9E">
      <w:pPr>
        <w:widowControl w:val="0"/>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14:paraId="7B7E8B5C" w14:textId="77777777" w:rsidR="008D04EC" w:rsidRDefault="00155D9E">
      <w:pPr>
        <w:widowControl w:val="0"/>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b/>
          <w:lang w:eastAsia="ru-RU"/>
        </w:rPr>
        <w:lastRenderedPageBreak/>
        <w:t>НАИМЕНОВАНИЕ И СОДЕРЖАНИЕ РАЗДЕЛОВ ИЗВЕЩЕНИЯ</w:t>
      </w:r>
      <w:r>
        <w:t xml:space="preserve"> </w:t>
      </w:r>
      <w:r>
        <w:rPr>
          <w:rFonts w:ascii="Times New Roman" w:eastAsia="Times New Roman" w:hAnsi="Times New Roman" w:cs="Times New Roman"/>
          <w:b/>
          <w:lang w:eastAsia="ru-RU"/>
        </w:rPr>
        <w:t>О ЗАКУПКЕ 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8D04EC" w14:paraId="7D6E90C2" w14:textId="77777777" w:rsidTr="008E7AA6">
        <w:trPr>
          <w:trHeight w:val="336"/>
        </w:trPr>
        <w:tc>
          <w:tcPr>
            <w:tcW w:w="540" w:type="pct"/>
            <w:vMerge w:val="restart"/>
            <w:vAlign w:val="center"/>
          </w:tcPr>
          <w:p w14:paraId="40B545B4"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3FD8D8" w14:textId="77777777" w:rsidR="008D04EC" w:rsidRDefault="00155D9E">
            <w:pPr>
              <w:widowControl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
                <w:sz w:val="20"/>
                <w:szCs w:val="20"/>
                <w:lang w:eastAsia="ru-RU"/>
              </w:rPr>
              <w:t>Предмет договора</w:t>
            </w:r>
          </w:p>
        </w:tc>
      </w:tr>
      <w:tr w:rsidR="008D04EC" w14:paraId="5BB45FA6" w14:textId="77777777">
        <w:trPr>
          <w:trHeight w:val="91"/>
        </w:trPr>
        <w:tc>
          <w:tcPr>
            <w:tcW w:w="540" w:type="pct"/>
            <w:vMerge/>
            <w:vAlign w:val="center"/>
          </w:tcPr>
          <w:p w14:paraId="15B46ED2"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8E93F13" w14:textId="5E500F60" w:rsidR="00F526D7" w:rsidRPr="00F526D7" w:rsidRDefault="00F526D7" w:rsidP="00F526D7">
            <w:pPr>
              <w:spacing w:after="0" w:line="240" w:lineRule="auto"/>
              <w:jc w:val="center"/>
              <w:rPr>
                <w:rFonts w:ascii="Times New Roman" w:eastAsia="Times New Roman" w:hAnsi="Times New Roman" w:cs="Times New Roman"/>
                <w:b/>
                <w:sz w:val="20"/>
                <w:szCs w:val="20"/>
                <w:lang w:eastAsia="ru-RU"/>
              </w:rPr>
            </w:pPr>
            <w:r w:rsidRPr="00F526D7">
              <w:rPr>
                <w:rFonts w:ascii="Times New Roman" w:eastAsia="Times New Roman" w:hAnsi="Times New Roman" w:cs="Times New Roman"/>
                <w:b/>
                <w:sz w:val="20"/>
                <w:szCs w:val="20"/>
                <w:lang w:eastAsia="ru-RU"/>
              </w:rPr>
              <w:t>Поставка технических средств реабилитации для нужд ОГУП "Фармация"</w:t>
            </w:r>
          </w:p>
          <w:p w14:paraId="460C2A02" w14:textId="60AAD6B2" w:rsidR="008D04EC" w:rsidRPr="008E7AA6" w:rsidRDefault="008D04EC" w:rsidP="008E7AA6">
            <w:pPr>
              <w:pStyle w:val="docdata"/>
              <w:spacing w:before="0" w:beforeAutospacing="0" w:after="0" w:afterAutospacing="0"/>
              <w:ind w:right="-284" w:hanging="142"/>
              <w:jc w:val="center"/>
              <w:rPr>
                <w:b/>
                <w:sz w:val="20"/>
                <w:szCs w:val="20"/>
              </w:rPr>
            </w:pPr>
          </w:p>
        </w:tc>
      </w:tr>
      <w:tr w:rsidR="008D04EC" w14:paraId="728BE72A" w14:textId="77777777">
        <w:tc>
          <w:tcPr>
            <w:tcW w:w="540" w:type="pct"/>
            <w:vMerge w:val="restart"/>
            <w:vAlign w:val="center"/>
          </w:tcPr>
          <w:p w14:paraId="31C643B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1E217ABC"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Описание предмета договора</w:t>
            </w:r>
          </w:p>
          <w:p w14:paraId="056E464F"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8D04EC" w14:paraId="573E576F" w14:textId="77777777">
        <w:tc>
          <w:tcPr>
            <w:tcW w:w="540" w:type="pct"/>
            <w:vMerge/>
            <w:vAlign w:val="center"/>
          </w:tcPr>
          <w:p w14:paraId="7C302560"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E16BC19"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293AFE66"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8D04EC" w14:paraId="7CA230D3" w14:textId="77777777">
        <w:tc>
          <w:tcPr>
            <w:tcW w:w="540" w:type="pct"/>
            <w:vMerge w:val="restart"/>
            <w:vAlign w:val="center"/>
          </w:tcPr>
          <w:p w14:paraId="0DAD2900"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0A9926"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Количество (объем) поставки товара, оказания услуг, выполнения работ</w:t>
            </w:r>
          </w:p>
        </w:tc>
      </w:tr>
      <w:tr w:rsidR="008D04EC" w14:paraId="5B41326F" w14:textId="77777777">
        <w:tc>
          <w:tcPr>
            <w:tcW w:w="540" w:type="pct"/>
            <w:vMerge/>
            <w:vAlign w:val="center"/>
          </w:tcPr>
          <w:p w14:paraId="75380FAD"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2BE57F6"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w:t>
            </w:r>
          </w:p>
        </w:tc>
      </w:tr>
      <w:tr w:rsidR="008D04EC" w14:paraId="7169E0F5" w14:textId="77777777">
        <w:trPr>
          <w:trHeight w:val="183"/>
        </w:trPr>
        <w:tc>
          <w:tcPr>
            <w:tcW w:w="540" w:type="pct"/>
            <w:vMerge w:val="restart"/>
            <w:vAlign w:val="center"/>
          </w:tcPr>
          <w:p w14:paraId="6F38C3C2"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FBAEED9"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8D04EC" w14:paraId="20556DFA" w14:textId="77777777">
        <w:trPr>
          <w:trHeight w:val="182"/>
        </w:trPr>
        <w:tc>
          <w:tcPr>
            <w:tcW w:w="540" w:type="pct"/>
            <w:vMerge/>
            <w:vAlign w:val="center"/>
          </w:tcPr>
          <w:p w14:paraId="05E80707"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16239F0"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8D04EC" w14:paraId="71A2C0A5" w14:textId="77777777">
        <w:tc>
          <w:tcPr>
            <w:tcW w:w="540" w:type="pct"/>
            <w:vMerge w:val="restart"/>
            <w:vAlign w:val="center"/>
          </w:tcPr>
          <w:p w14:paraId="0868D5B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38DC2C78" w14:textId="77777777" w:rsidR="008D04EC" w:rsidRDefault="00155D9E">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8D04EC" w14:paraId="7DB88EE3" w14:textId="77777777">
        <w:tc>
          <w:tcPr>
            <w:tcW w:w="540" w:type="pct"/>
            <w:vMerge/>
            <w:vAlign w:val="center"/>
          </w:tcPr>
          <w:p w14:paraId="0BC57DF8"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37DD747" w14:textId="7B69D556" w:rsidR="008E7AA6" w:rsidRPr="008E7AA6" w:rsidRDefault="00155D9E" w:rsidP="00146723">
            <w:pPr>
              <w:spacing w:after="0" w:line="240" w:lineRule="auto"/>
              <w:rPr>
                <w:rFonts w:ascii="Times New Roman" w:hAnsi="Times New Roman" w:cs="Times New Roman"/>
                <w:b/>
                <w:bCs/>
                <w:sz w:val="20"/>
                <w:szCs w:val="20"/>
                <w:highlight w:val="yellow"/>
              </w:rPr>
            </w:pPr>
            <w:r>
              <w:rPr>
                <w:rFonts w:ascii="Times New Roman" w:hAnsi="Times New Roman" w:cs="Times New Roman"/>
                <w:sz w:val="20"/>
                <w:szCs w:val="20"/>
              </w:rPr>
              <w:t xml:space="preserve">Начальная (максимальная) цена договора составляет </w:t>
            </w:r>
            <w:r w:rsidR="004B6913" w:rsidRPr="004B6913">
              <w:rPr>
                <w:rFonts w:ascii="Times New Roman" w:hAnsi="Times New Roman" w:cs="Times New Roman"/>
                <w:sz w:val="20"/>
                <w:szCs w:val="20"/>
              </w:rPr>
              <w:t xml:space="preserve"> 14</w:t>
            </w:r>
            <w:r w:rsidR="009171E1">
              <w:rPr>
                <w:rFonts w:ascii="Times New Roman" w:hAnsi="Times New Roman" w:cs="Times New Roman"/>
                <w:sz w:val="20"/>
                <w:szCs w:val="20"/>
              </w:rPr>
              <w:t>9 351,85</w:t>
            </w:r>
            <w:bookmarkStart w:id="2" w:name="_GoBack"/>
            <w:bookmarkEnd w:id="2"/>
            <w:r w:rsidR="009171E1">
              <w:rPr>
                <w:rFonts w:ascii="Times New Roman" w:hAnsi="Times New Roman" w:cs="Times New Roman"/>
                <w:sz w:val="20"/>
                <w:szCs w:val="20"/>
              </w:rPr>
              <w:t xml:space="preserve"> </w:t>
            </w:r>
            <w:r w:rsidR="00F526D7" w:rsidRPr="00F526D7">
              <w:rPr>
                <w:rFonts w:ascii="Times New Roman" w:hAnsi="Times New Roman" w:cs="Times New Roman"/>
                <w:b/>
                <w:bCs/>
                <w:sz w:val="20"/>
                <w:szCs w:val="20"/>
              </w:rPr>
              <w:t>рублей.</w:t>
            </w:r>
          </w:p>
        </w:tc>
      </w:tr>
      <w:tr w:rsidR="008D04EC" w14:paraId="3ACC0C68" w14:textId="77777777">
        <w:trPr>
          <w:trHeight w:val="183"/>
        </w:trPr>
        <w:tc>
          <w:tcPr>
            <w:tcW w:w="540" w:type="pct"/>
            <w:vMerge w:val="restart"/>
            <w:vAlign w:val="center"/>
          </w:tcPr>
          <w:p w14:paraId="2C4EA156"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5F903848"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8D04EC" w14:paraId="0F13A077" w14:textId="77777777">
        <w:trPr>
          <w:trHeight w:val="182"/>
        </w:trPr>
        <w:tc>
          <w:tcPr>
            <w:tcW w:w="540" w:type="pct"/>
            <w:vMerge/>
            <w:vAlign w:val="center"/>
          </w:tcPr>
          <w:p w14:paraId="4104BAFD"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29AE235" w14:textId="57C7FE65" w:rsidR="00F526D7" w:rsidRPr="00F526D7" w:rsidRDefault="00155D9E" w:rsidP="00F526D7">
            <w:pPr>
              <w:jc w:val="both"/>
              <w:rPr>
                <w:rFonts w:ascii="Times New Roman" w:eastAsia="Times New Roman" w:hAnsi="Times New Roman" w:cs="Times New Roman"/>
                <w:bCs/>
                <w:sz w:val="20"/>
                <w:szCs w:val="20"/>
                <w:lang w:eastAsia="ru-RU"/>
              </w:rPr>
            </w:pPr>
            <w:r w:rsidRPr="008E7AA6">
              <w:rPr>
                <w:rFonts w:ascii="Times New Roman" w:eastAsia="Times New Roman" w:hAnsi="Times New Roman" w:cs="Times New Roman"/>
                <w:bCs/>
                <w:sz w:val="20"/>
                <w:szCs w:val="20"/>
                <w:lang w:eastAsia="ru-RU"/>
              </w:rPr>
              <w:t xml:space="preserve">Начальная (максимальная) цена договора </w:t>
            </w:r>
            <w:r w:rsidRPr="00F526D7">
              <w:rPr>
                <w:rFonts w:ascii="Times New Roman" w:eastAsia="Times New Roman" w:hAnsi="Times New Roman" w:cs="Times New Roman"/>
                <w:bCs/>
                <w:sz w:val="20"/>
                <w:szCs w:val="20"/>
                <w:lang w:eastAsia="ru-RU"/>
              </w:rPr>
              <w:t>сформирована в соответствии с Техничес</w:t>
            </w:r>
            <w:r w:rsidR="002442C3" w:rsidRPr="00F526D7">
              <w:rPr>
                <w:rFonts w:ascii="Times New Roman" w:eastAsia="Times New Roman" w:hAnsi="Times New Roman" w:cs="Times New Roman"/>
                <w:bCs/>
                <w:sz w:val="20"/>
                <w:szCs w:val="20"/>
                <w:lang w:eastAsia="ru-RU"/>
              </w:rPr>
              <w:t xml:space="preserve">ким </w:t>
            </w:r>
            <w:r w:rsidR="00146723" w:rsidRPr="00F526D7">
              <w:rPr>
                <w:rFonts w:ascii="Times New Roman" w:eastAsia="Times New Roman" w:hAnsi="Times New Roman" w:cs="Times New Roman"/>
                <w:bCs/>
                <w:sz w:val="20"/>
                <w:szCs w:val="20"/>
                <w:lang w:eastAsia="ru-RU"/>
              </w:rPr>
              <w:t xml:space="preserve">заданием и </w:t>
            </w:r>
            <w:r w:rsidR="00F526D7" w:rsidRPr="00F526D7">
              <w:rPr>
                <w:rFonts w:ascii="Times New Roman" w:eastAsia="Times New Roman" w:hAnsi="Times New Roman" w:cs="Times New Roman"/>
                <w:bCs/>
                <w:sz w:val="20"/>
                <w:szCs w:val="20"/>
                <w:lang w:eastAsia="ru-RU"/>
              </w:rPr>
              <w:t xml:space="preserve">включает в себя: все расходы поставщика по его исполнению, в том числе стоимость товара, тары (упаковки), маркировки, транспортных и страховых расходов, погрузочно-разгрузочных работ, иные расходы, а также все налоги, таможенные пошлины, иные обязательные платежи, которые он должен оплачивать в соответствии с действующим законодательством Российской Федерации. </w:t>
            </w:r>
          </w:p>
          <w:p w14:paraId="4638E0C4" w14:textId="2D64675E" w:rsidR="008D04EC" w:rsidRDefault="00155D9E" w:rsidP="00146723">
            <w:pPr>
              <w:widowControl w:val="0"/>
              <w:spacing w:after="0" w:line="240" w:lineRule="auto"/>
              <w:contextualSpacing/>
              <w:jc w:val="both"/>
              <w:rPr>
                <w:rFonts w:ascii="Times New Roman" w:eastAsia="Times New Roman" w:hAnsi="Times New Roman" w:cs="Times New Roman"/>
                <w:b/>
                <w:bCs/>
                <w:sz w:val="20"/>
                <w:szCs w:val="20"/>
                <w:lang w:eastAsia="ru-RU"/>
              </w:rPr>
            </w:pPr>
            <w:r>
              <w:rPr>
                <w:rStyle w:val="2f4"/>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Pr>
                <w:rStyle w:val="2f4"/>
                <w:rFonts w:ascii="Times New Roman" w:eastAsia="Calibri" w:hAnsi="Times New Roman" w:cs="Times New Roman"/>
                <w:color w:val="000000"/>
                <w:sz w:val="20"/>
                <w:szCs w:val="20"/>
                <w:lang w:eastAsia="ru-RU"/>
              </w:rPr>
              <w:t xml:space="preserve"> </w:t>
            </w:r>
            <w:r w:rsidR="00146723" w:rsidRPr="00146723">
              <w:rPr>
                <w:rFonts w:ascii="Times New Roman" w:eastAsia="Times New Roman" w:hAnsi="Times New Roman" w:cs="Times New Roman"/>
                <w:bCs/>
                <w:sz w:val="20"/>
                <w:szCs w:val="20"/>
              </w:rPr>
              <w:t>метод сопоставимых рыночных цен (анализ рынка)</w:t>
            </w:r>
            <w:r w:rsidR="008E7AA6" w:rsidRPr="00146723">
              <w:rPr>
                <w:rFonts w:ascii="Times New Roman" w:eastAsia="Times New Roman" w:hAnsi="Times New Roman" w:cs="Times New Roman"/>
                <w:bCs/>
                <w:sz w:val="20"/>
                <w:szCs w:val="20"/>
                <w:lang w:eastAsia="ru-RU"/>
              </w:rPr>
              <w:t>.</w:t>
            </w:r>
          </w:p>
        </w:tc>
      </w:tr>
      <w:tr w:rsidR="008D04EC" w14:paraId="5FB3D4E3" w14:textId="77777777">
        <w:trPr>
          <w:trHeight w:val="183"/>
        </w:trPr>
        <w:tc>
          <w:tcPr>
            <w:tcW w:w="540" w:type="pct"/>
            <w:vMerge w:val="restart"/>
            <w:vAlign w:val="center"/>
          </w:tcPr>
          <w:p w14:paraId="7EFF9FD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2FA4C8B0" w14:textId="77777777" w:rsidR="008D04EC" w:rsidRDefault="00155D9E">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8D04EC" w14:paraId="70D3399C" w14:textId="77777777">
        <w:trPr>
          <w:trHeight w:val="182"/>
        </w:trPr>
        <w:tc>
          <w:tcPr>
            <w:tcW w:w="540" w:type="pct"/>
            <w:vMerge/>
            <w:vAlign w:val="center"/>
          </w:tcPr>
          <w:p w14:paraId="10FAF736"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EA97EE" w14:textId="77777777" w:rsidR="008D04EC" w:rsidRDefault="00155D9E">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8D04EC" w14:paraId="5A4A8A0F" w14:textId="77777777">
        <w:trPr>
          <w:trHeight w:val="182"/>
        </w:trPr>
        <w:tc>
          <w:tcPr>
            <w:tcW w:w="540" w:type="pct"/>
            <w:vMerge w:val="restart"/>
            <w:vAlign w:val="center"/>
          </w:tcPr>
          <w:p w14:paraId="7255FFB1"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683F2A66" w14:textId="77777777" w:rsidR="008D04EC" w:rsidRDefault="00155D9E">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8D04EC" w14:paraId="010E80B9" w14:textId="77777777">
        <w:trPr>
          <w:trHeight w:val="182"/>
        </w:trPr>
        <w:tc>
          <w:tcPr>
            <w:tcW w:w="540" w:type="pct"/>
            <w:vMerge/>
            <w:vAlign w:val="center"/>
          </w:tcPr>
          <w:p w14:paraId="789F36B7"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F02FF72" w14:textId="77777777" w:rsidR="008D04EC" w:rsidRDefault="00155D9E">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применяется</w:t>
            </w:r>
          </w:p>
        </w:tc>
      </w:tr>
      <w:tr w:rsidR="008D04EC" w14:paraId="518A9AEC" w14:textId="77777777">
        <w:trPr>
          <w:trHeight w:val="182"/>
        </w:trPr>
        <w:tc>
          <w:tcPr>
            <w:tcW w:w="540" w:type="pct"/>
            <w:vMerge w:val="restart"/>
            <w:vAlign w:val="center"/>
          </w:tcPr>
          <w:p w14:paraId="246CF78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03619480"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8D04EC" w14:paraId="1E250383" w14:textId="77777777">
        <w:trPr>
          <w:trHeight w:val="182"/>
        </w:trPr>
        <w:tc>
          <w:tcPr>
            <w:tcW w:w="540" w:type="pct"/>
            <w:vMerge/>
            <w:vAlign w:val="center"/>
          </w:tcPr>
          <w:p w14:paraId="4D663C91"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62E6D53" w14:textId="77777777" w:rsidR="008D04EC" w:rsidRDefault="00155D9E">
            <w:pPr>
              <w:widowControl w:val="0"/>
              <w:spacing w:after="0" w:line="240" w:lineRule="auto"/>
              <w:ind w:left="34"/>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8D04EC" w14:paraId="54F61290" w14:textId="77777777">
        <w:trPr>
          <w:trHeight w:val="182"/>
        </w:trPr>
        <w:tc>
          <w:tcPr>
            <w:tcW w:w="540" w:type="pct"/>
            <w:vMerge w:val="restart"/>
            <w:vAlign w:val="center"/>
          </w:tcPr>
          <w:p w14:paraId="0D0483D2"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w:t>
            </w:r>
          </w:p>
        </w:tc>
        <w:tc>
          <w:tcPr>
            <w:tcW w:w="4460" w:type="pct"/>
            <w:shd w:val="clear" w:color="auto" w:fill="D9E2F3" w:themeFill="accent1" w:themeFillTint="33"/>
            <w:vAlign w:val="center"/>
          </w:tcPr>
          <w:p w14:paraId="0141D0DB"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8D04EC" w14:paraId="1E5FA8B0" w14:textId="77777777">
        <w:trPr>
          <w:trHeight w:val="182"/>
        </w:trPr>
        <w:tc>
          <w:tcPr>
            <w:tcW w:w="540" w:type="pct"/>
            <w:vMerge/>
            <w:vAlign w:val="center"/>
          </w:tcPr>
          <w:p w14:paraId="7F32F035"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0361B03"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16B72260"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0AAE8004"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6371C356"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8D04EC" w14:paraId="2E04AFC6" w14:textId="77777777">
        <w:trPr>
          <w:trHeight w:val="182"/>
        </w:trPr>
        <w:tc>
          <w:tcPr>
            <w:tcW w:w="540" w:type="pct"/>
            <w:vMerge w:val="restart"/>
            <w:vAlign w:val="center"/>
          </w:tcPr>
          <w:p w14:paraId="56D737B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11</w:t>
            </w:r>
          </w:p>
        </w:tc>
        <w:tc>
          <w:tcPr>
            <w:tcW w:w="4460" w:type="pct"/>
            <w:shd w:val="clear" w:color="auto" w:fill="D9E2F3" w:themeFill="accent1" w:themeFillTint="33"/>
            <w:vAlign w:val="center"/>
          </w:tcPr>
          <w:p w14:paraId="1982124C" w14:textId="77777777" w:rsidR="008D04EC" w:rsidRDefault="00155D9E">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извещения о закупке</w:t>
            </w:r>
          </w:p>
        </w:tc>
      </w:tr>
      <w:tr w:rsidR="008D04EC" w14:paraId="17079324" w14:textId="77777777">
        <w:trPr>
          <w:trHeight w:val="182"/>
        </w:trPr>
        <w:tc>
          <w:tcPr>
            <w:tcW w:w="540" w:type="pct"/>
            <w:vMerge/>
            <w:vAlign w:val="center"/>
          </w:tcPr>
          <w:p w14:paraId="04D80152"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B757B7"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2DACF8C6"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5FD08FFB"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F307808"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6179C1AA"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8D04EC" w14:paraId="03D16411" w14:textId="77777777">
        <w:trPr>
          <w:trHeight w:val="182"/>
        </w:trPr>
        <w:tc>
          <w:tcPr>
            <w:tcW w:w="540" w:type="pct"/>
            <w:vMerge w:val="restart"/>
            <w:vAlign w:val="center"/>
          </w:tcPr>
          <w:p w14:paraId="18A493A3"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12</w:t>
            </w:r>
          </w:p>
        </w:tc>
        <w:tc>
          <w:tcPr>
            <w:tcW w:w="4460" w:type="pct"/>
            <w:shd w:val="clear" w:color="auto" w:fill="D9E2F3" w:themeFill="accent1" w:themeFillTint="33"/>
            <w:vAlign w:val="center"/>
          </w:tcPr>
          <w:p w14:paraId="7CC09998"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8D04EC" w14:paraId="752AC848" w14:textId="77777777">
        <w:trPr>
          <w:trHeight w:val="182"/>
        </w:trPr>
        <w:tc>
          <w:tcPr>
            <w:tcW w:w="540" w:type="pct"/>
            <w:vMerge/>
            <w:vAlign w:val="center"/>
          </w:tcPr>
          <w:p w14:paraId="12F89FCB"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716EA63"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предусмотрена</w:t>
            </w:r>
          </w:p>
        </w:tc>
      </w:tr>
      <w:tr w:rsidR="008D04EC" w14:paraId="0D296133" w14:textId="77777777">
        <w:trPr>
          <w:trHeight w:val="182"/>
        </w:trPr>
        <w:tc>
          <w:tcPr>
            <w:tcW w:w="540" w:type="pct"/>
            <w:vMerge w:val="restart"/>
            <w:vAlign w:val="center"/>
          </w:tcPr>
          <w:p w14:paraId="055256B7"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13</w:t>
            </w:r>
          </w:p>
        </w:tc>
        <w:tc>
          <w:tcPr>
            <w:tcW w:w="4460" w:type="pct"/>
            <w:shd w:val="clear" w:color="auto" w:fill="D9E2F3" w:themeFill="accent1" w:themeFillTint="33"/>
            <w:vAlign w:val="center"/>
          </w:tcPr>
          <w:p w14:paraId="42D554F7"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8D04EC" w14:paraId="0F7A800D" w14:textId="77777777">
        <w:trPr>
          <w:trHeight w:val="182"/>
        </w:trPr>
        <w:tc>
          <w:tcPr>
            <w:tcW w:w="540" w:type="pct"/>
            <w:vMerge/>
            <w:vAlign w:val="center"/>
          </w:tcPr>
          <w:p w14:paraId="0782905C"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6E8E10E"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1F0EA271"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8D04EC" w14:paraId="6722DBC4" w14:textId="77777777">
        <w:trPr>
          <w:trHeight w:val="182"/>
        </w:trPr>
        <w:tc>
          <w:tcPr>
            <w:tcW w:w="540" w:type="pct"/>
            <w:vMerge w:val="restart"/>
            <w:vAlign w:val="center"/>
          </w:tcPr>
          <w:p w14:paraId="698F32A2"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w:t>
            </w:r>
          </w:p>
        </w:tc>
        <w:tc>
          <w:tcPr>
            <w:tcW w:w="4460" w:type="pct"/>
            <w:shd w:val="clear" w:color="auto" w:fill="D9E2F3" w:themeFill="accent1" w:themeFillTint="33"/>
            <w:vAlign w:val="center"/>
          </w:tcPr>
          <w:p w14:paraId="35966EBB"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Предоставление закупочной документации</w:t>
            </w:r>
          </w:p>
        </w:tc>
      </w:tr>
      <w:tr w:rsidR="008D04EC" w14:paraId="12E928B1" w14:textId="77777777">
        <w:trPr>
          <w:trHeight w:val="182"/>
        </w:trPr>
        <w:tc>
          <w:tcPr>
            <w:tcW w:w="540" w:type="pct"/>
            <w:vMerge/>
            <w:vAlign w:val="center"/>
          </w:tcPr>
          <w:p w14:paraId="3F55D441"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ABCAA96" w14:textId="77777777" w:rsidR="008D04EC" w:rsidRDefault="00155D9E">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8D04EC" w14:paraId="5A44D4F0" w14:textId="77777777">
        <w:trPr>
          <w:trHeight w:val="182"/>
        </w:trPr>
        <w:tc>
          <w:tcPr>
            <w:tcW w:w="540" w:type="pct"/>
            <w:vMerge w:val="restart"/>
            <w:vAlign w:val="center"/>
          </w:tcPr>
          <w:p w14:paraId="15CACCDE"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15</w:t>
            </w:r>
          </w:p>
        </w:tc>
        <w:tc>
          <w:tcPr>
            <w:tcW w:w="4460" w:type="pct"/>
            <w:shd w:val="clear" w:color="auto" w:fill="D9E2F3" w:themeFill="accent1" w:themeFillTint="33"/>
            <w:vAlign w:val="center"/>
          </w:tcPr>
          <w:p w14:paraId="20222DD4"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8D04EC" w14:paraId="07C02C64" w14:textId="77777777">
        <w:trPr>
          <w:trHeight w:val="182"/>
        </w:trPr>
        <w:tc>
          <w:tcPr>
            <w:tcW w:w="540" w:type="pct"/>
            <w:vMerge/>
            <w:vAlign w:val="center"/>
          </w:tcPr>
          <w:p w14:paraId="1DA9DA80"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83015C7" w14:textId="77777777" w:rsidR="008D04EC" w:rsidRPr="008E7AA6" w:rsidRDefault="00155D9E" w:rsidP="008E7AA6">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E7AA6">
              <w:rPr>
                <w:rFonts w:ascii="Times New Roman" w:eastAsia="Times New Roman" w:hAnsi="Times New Roman" w:cs="Times New Roman"/>
                <w:bCs/>
                <w:sz w:val="20"/>
                <w:szCs w:val="20"/>
                <w:lang w:eastAsia="ru-RU"/>
              </w:rPr>
              <w:t>Не установлено</w:t>
            </w:r>
          </w:p>
        </w:tc>
      </w:tr>
      <w:tr w:rsidR="008D04EC" w14:paraId="42F264A8" w14:textId="77777777">
        <w:trPr>
          <w:trHeight w:val="182"/>
        </w:trPr>
        <w:tc>
          <w:tcPr>
            <w:tcW w:w="540" w:type="pct"/>
            <w:vMerge w:val="restart"/>
            <w:vAlign w:val="center"/>
          </w:tcPr>
          <w:p w14:paraId="7273BB89"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16</w:t>
            </w:r>
          </w:p>
        </w:tc>
        <w:tc>
          <w:tcPr>
            <w:tcW w:w="4460" w:type="pct"/>
            <w:shd w:val="clear" w:color="auto" w:fill="D9E2F3" w:themeFill="accent1" w:themeFillTint="33"/>
            <w:vAlign w:val="center"/>
          </w:tcPr>
          <w:p w14:paraId="5CEE7459" w14:textId="77777777" w:rsidR="008D04EC" w:rsidRPr="008E7AA6" w:rsidRDefault="00155D9E" w:rsidP="008E7AA6">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sidRPr="008E7AA6">
              <w:rPr>
                <w:rFonts w:ascii="Times New Roman" w:eastAsia="Times New Roman" w:hAnsi="Times New Roman" w:cs="Times New Roman"/>
                <w:b/>
                <w:sz w:val="20"/>
                <w:szCs w:val="20"/>
                <w:lang w:eastAsia="ru-RU"/>
              </w:rPr>
              <w:t>Требования к обеспечению исполнения договора</w:t>
            </w:r>
          </w:p>
        </w:tc>
      </w:tr>
      <w:tr w:rsidR="008D04EC" w14:paraId="3C842D12" w14:textId="77777777">
        <w:trPr>
          <w:trHeight w:val="182"/>
        </w:trPr>
        <w:tc>
          <w:tcPr>
            <w:tcW w:w="540" w:type="pct"/>
            <w:vMerge/>
            <w:vAlign w:val="center"/>
          </w:tcPr>
          <w:p w14:paraId="680C5134"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B941F5E" w14:textId="1EC8A274" w:rsidR="008D04EC" w:rsidRPr="008E7AA6" w:rsidRDefault="008E7AA6" w:rsidP="008E7AA6">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E7AA6">
              <w:rPr>
                <w:rFonts w:ascii="Times New Roman" w:eastAsia="Times New Roman" w:hAnsi="Times New Roman" w:cs="Times New Roman"/>
                <w:bCs/>
                <w:sz w:val="20"/>
                <w:szCs w:val="20"/>
                <w:lang w:eastAsia="ru-RU"/>
              </w:rPr>
              <w:t>Не установлено</w:t>
            </w:r>
          </w:p>
        </w:tc>
      </w:tr>
      <w:tr w:rsidR="008D04EC" w14:paraId="2A922286" w14:textId="77777777">
        <w:trPr>
          <w:trHeight w:val="182"/>
        </w:trPr>
        <w:tc>
          <w:tcPr>
            <w:tcW w:w="540" w:type="pct"/>
            <w:vMerge w:val="restart"/>
            <w:vAlign w:val="center"/>
          </w:tcPr>
          <w:p w14:paraId="35C1CFC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w:t>
            </w:r>
          </w:p>
        </w:tc>
        <w:tc>
          <w:tcPr>
            <w:tcW w:w="4460" w:type="pct"/>
            <w:shd w:val="clear" w:color="auto" w:fill="D9E2F3" w:themeFill="accent1" w:themeFillTint="33"/>
            <w:vAlign w:val="center"/>
          </w:tcPr>
          <w:p w14:paraId="674DB127" w14:textId="77777777" w:rsidR="008D04EC" w:rsidRPr="008E7AA6" w:rsidRDefault="00155D9E" w:rsidP="008E7AA6">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sidRPr="008E7AA6">
              <w:rPr>
                <w:rFonts w:ascii="Times New Roman" w:eastAsia="Times New Roman" w:hAnsi="Times New Roman" w:cs="Times New Roman"/>
                <w:b/>
                <w:sz w:val="20"/>
                <w:szCs w:val="20"/>
                <w:lang w:eastAsia="ru-RU"/>
              </w:rPr>
              <w:t>Требования к обеспечению гарантийных обязательств</w:t>
            </w:r>
          </w:p>
        </w:tc>
      </w:tr>
      <w:tr w:rsidR="008D04EC" w14:paraId="1C3346C1" w14:textId="77777777">
        <w:trPr>
          <w:trHeight w:val="182"/>
        </w:trPr>
        <w:tc>
          <w:tcPr>
            <w:tcW w:w="540" w:type="pct"/>
            <w:vMerge/>
            <w:vAlign w:val="center"/>
          </w:tcPr>
          <w:p w14:paraId="43434419"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984F9F" w14:textId="77777777" w:rsidR="008D04EC" w:rsidRPr="008E7AA6" w:rsidRDefault="00155D9E" w:rsidP="008E7AA6">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E7AA6">
              <w:rPr>
                <w:rFonts w:ascii="Times New Roman" w:eastAsia="Times New Roman" w:hAnsi="Times New Roman" w:cs="Times New Roman"/>
                <w:bCs/>
                <w:sz w:val="20"/>
                <w:szCs w:val="20"/>
                <w:lang w:eastAsia="ru-RU"/>
              </w:rPr>
              <w:t>Не установлено</w:t>
            </w:r>
          </w:p>
        </w:tc>
      </w:tr>
      <w:tr w:rsidR="008D04EC" w14:paraId="6BBC58A7" w14:textId="77777777">
        <w:tc>
          <w:tcPr>
            <w:tcW w:w="540" w:type="pct"/>
            <w:vMerge w:val="restart"/>
            <w:vAlign w:val="center"/>
          </w:tcPr>
          <w:p w14:paraId="762E123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w:t>
            </w:r>
          </w:p>
        </w:tc>
        <w:tc>
          <w:tcPr>
            <w:tcW w:w="4460" w:type="pct"/>
            <w:shd w:val="clear" w:color="auto" w:fill="D9E2F3" w:themeFill="accent1" w:themeFillTint="33"/>
            <w:vAlign w:val="center"/>
          </w:tcPr>
          <w:p w14:paraId="607E6382" w14:textId="77777777" w:rsidR="008D04EC" w:rsidRDefault="00155D9E">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8D04EC" w14:paraId="346561BD" w14:textId="77777777">
        <w:trPr>
          <w:trHeight w:val="775"/>
        </w:trPr>
        <w:tc>
          <w:tcPr>
            <w:tcW w:w="540" w:type="pct"/>
            <w:vMerge/>
            <w:vAlign w:val="center"/>
          </w:tcPr>
          <w:p w14:paraId="33A1E41F"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4B9510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8D04EC" w:rsidRPr="00D801A4" w14:paraId="7E108BBC" w14:textId="77777777">
        <w:tc>
          <w:tcPr>
            <w:tcW w:w="540" w:type="pct"/>
            <w:vMerge/>
            <w:vAlign w:val="center"/>
          </w:tcPr>
          <w:p w14:paraId="3063695A"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0CD656E" w14:textId="77777777" w:rsidR="008D04EC" w:rsidRPr="006766BE" w:rsidRDefault="00155D9E" w:rsidP="00857770">
            <w:pPr>
              <w:widowControl w:val="0"/>
              <w:spacing w:after="0" w:line="240" w:lineRule="auto"/>
              <w:ind w:left="34" w:firstLine="73"/>
              <w:contextualSpacing/>
              <w:jc w:val="center"/>
              <w:rPr>
                <w:rFonts w:ascii="Times New Roman" w:eastAsia="Times New Roman" w:hAnsi="Times New Roman" w:cs="Times New Roman"/>
                <w:b/>
                <w:bCs/>
                <w:sz w:val="20"/>
                <w:szCs w:val="20"/>
                <w:lang w:eastAsia="ru-RU"/>
              </w:rPr>
            </w:pPr>
            <w:r w:rsidRPr="006766BE">
              <w:rPr>
                <w:rFonts w:ascii="Times New Roman" w:eastAsia="Times New Roman" w:hAnsi="Times New Roman" w:cs="Times New Roman"/>
                <w:b/>
                <w:bCs/>
                <w:sz w:val="20"/>
                <w:szCs w:val="20"/>
                <w:lang w:eastAsia="ru-RU"/>
              </w:rPr>
              <w:t>Единые (обязательные) требования к участникам закупки:</w:t>
            </w:r>
          </w:p>
          <w:p w14:paraId="692C8A84" w14:textId="61AAE587"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1) соответствие участников закупки требованиям, устанавливаемым в</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соответствии с законодательством Российской Федерации к лицам,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осуществляющим поставки товаров, выполнение работ, оказание услуг,</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являющихся предметом закупки;</w:t>
            </w:r>
          </w:p>
          <w:p w14:paraId="6CCAE6DB" w14:textId="77777777"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2) правомочность участника закупки заключать договор;</w:t>
            </w:r>
          </w:p>
          <w:p w14:paraId="681B60E6" w14:textId="34A3EEC8"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3) непроведение ликвидации участника закупки - юридического лица 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отсутствие решения арбитражного суда о признании участника закупки -</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юридического лица или индивидуального предпринимателя несостоятельным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(банкротом) и об открытии конкурсного производства;</w:t>
            </w:r>
          </w:p>
          <w:p w14:paraId="0AF287F6" w14:textId="414D9557"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4) неприостановление деятельности участника закупки в порядке,</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предусмотренном Кодексом Российской Федерации об административных</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правонарушениях, на дату подачи заявки на участие в закупке;</w:t>
            </w:r>
          </w:p>
          <w:p w14:paraId="31D1CA3C" w14:textId="7C726C47"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5) отсутствие у участника закупки недоимки по налогам, сборам,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задолженности по иным обязательным платежам в бюджеты бюджетной</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системы Российской Федерации (за исключением сумм, на которые</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предоставлены отсрочка, рассрочка, инвестиционный налоговый кредит в</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соответствии с законодательством Российской Федерации о налогах 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сборах, которые реструктурированы в соответствии с законодательством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Российской Федерации, по которым имеется вступившее в законную силу</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решение суда о признании обязанности заявителя по уплате этих сумм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исполненной или которые признаны безнадежными к взысканию в</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соответствии с законодательством Российской Федерации о налогах 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сборах) за прошедший календарный год, размер которых превышает</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двадцать пять процентов балансовой стоимости активов участника закупки,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по данным бухгалтерской отчетности за последний отчетный период;</w:t>
            </w:r>
          </w:p>
          <w:p w14:paraId="43B00E90" w14:textId="3C70582F"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6) отсутствие у участника закупки - физического лица либо у</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руководителя, членов коллегиального исполнительного органа или главного</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бухгалтера юридического лица - участника закупки судимости за</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преступления в сфере экономики (за исключением лиц, у которых такая</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судимость погашена или снята), а также неприменение в отношении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указанных физических лиц наказания в виде лишения права занимать</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определенные должности или заниматься определенной деятельностью,</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которые связаны с поставкой товара, выполнением работы, оказанием</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услуги, являющихся объектом осуществляемой закупки, и</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административного наказания в виде дисквалификации;</w:t>
            </w:r>
          </w:p>
          <w:p w14:paraId="45B262B4" w14:textId="4F680C7B" w:rsidR="006D7645" w:rsidRPr="006D7645" w:rsidRDefault="006D7645" w:rsidP="006D7645">
            <w:pPr>
              <w:suppressAutoHyphens/>
              <w:spacing w:after="0"/>
              <w:jc w:val="both"/>
              <w:rPr>
                <w:rFonts w:ascii="Times New Roman" w:eastAsia="Times New Roman" w:hAnsi="Times New Roman"/>
                <w:sz w:val="20"/>
                <w:szCs w:val="20"/>
              </w:rPr>
            </w:pPr>
            <w:r w:rsidRPr="006D7645">
              <w:rPr>
                <w:rFonts w:ascii="Times New Roman" w:eastAsia="Times New Roman" w:hAnsi="Times New Roman"/>
                <w:sz w:val="20"/>
                <w:szCs w:val="20"/>
              </w:rPr>
              <w:t>7) отсутствие сведений об участнике закупки в реестре</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недобросовестных поставщиков, предусмотренном статьей 5 Федерального</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закона от 18.07.2011 г. N 223 -ФЗ;</w:t>
            </w:r>
          </w:p>
          <w:p w14:paraId="677E946A" w14:textId="41FFF036" w:rsidR="00857770" w:rsidRPr="006D7645" w:rsidRDefault="006D7645" w:rsidP="006D7645">
            <w:pPr>
              <w:suppressAutoHyphens/>
              <w:spacing w:after="0"/>
              <w:jc w:val="both"/>
              <w:rPr>
                <w:rFonts w:ascii="Times New Roman" w:eastAsia="Times New Roman" w:hAnsi="Times New Roman"/>
                <w:sz w:val="20"/>
                <w:szCs w:val="20"/>
                <w:highlight w:val="yellow"/>
              </w:rPr>
            </w:pPr>
            <w:r w:rsidRPr="006D7645">
              <w:rPr>
                <w:rFonts w:ascii="Times New Roman" w:eastAsia="Times New Roman" w:hAnsi="Times New Roman"/>
                <w:sz w:val="20"/>
                <w:szCs w:val="20"/>
              </w:rPr>
              <w:t>8) отсутствие сведений об участнике закупки в реестре</w:t>
            </w:r>
            <w:r>
              <w:rPr>
                <w:rFonts w:ascii="Times New Roman" w:eastAsia="Times New Roman" w:hAnsi="Times New Roman"/>
                <w:sz w:val="20"/>
                <w:szCs w:val="20"/>
              </w:rPr>
              <w:t xml:space="preserve"> </w:t>
            </w:r>
            <w:r w:rsidRPr="006D7645">
              <w:rPr>
                <w:rFonts w:ascii="Times New Roman" w:eastAsia="Times New Roman" w:hAnsi="Times New Roman"/>
                <w:sz w:val="20"/>
                <w:szCs w:val="20"/>
              </w:rPr>
              <w:t>недобросовестных поставщиков, предусмотренном Федеральным законом от</w:t>
            </w:r>
            <w:r>
              <w:rPr>
                <w:rFonts w:ascii="Times New Roman" w:eastAsia="Times New Roman" w:hAnsi="Times New Roman"/>
                <w:sz w:val="20"/>
                <w:szCs w:val="20"/>
              </w:rPr>
              <w:t xml:space="preserve"> </w:t>
            </w:r>
            <w:r w:rsidRPr="006D7645">
              <w:rPr>
                <w:rFonts w:ascii="Times New Roman" w:eastAsia="Times New Roman" w:hAnsi="Times New Roman"/>
                <w:sz w:val="20"/>
                <w:szCs w:val="20"/>
              </w:rPr>
              <w:t>5 апреля 2013 года N 44-ФЗ "О контрактной системе в сфере закупок товаров,</w:t>
            </w:r>
            <w:r>
              <w:rPr>
                <w:rFonts w:ascii="Times New Roman" w:eastAsia="Times New Roman" w:hAnsi="Times New Roman"/>
                <w:sz w:val="20"/>
                <w:szCs w:val="20"/>
              </w:rPr>
              <w:t xml:space="preserve"> </w:t>
            </w:r>
            <w:r w:rsidRPr="006D7645">
              <w:rPr>
                <w:rFonts w:ascii="Times New Roman" w:eastAsia="Times New Roman" w:hAnsi="Times New Roman"/>
                <w:sz w:val="20"/>
                <w:szCs w:val="20"/>
              </w:rPr>
              <w:t>работ, услуг для обеспечения государственных и муниципальных нужд".</w:t>
            </w:r>
          </w:p>
        </w:tc>
      </w:tr>
      <w:tr w:rsidR="008D04EC" w14:paraId="1B75A3E7" w14:textId="77777777">
        <w:tc>
          <w:tcPr>
            <w:tcW w:w="540" w:type="pct"/>
            <w:vMerge w:val="restart"/>
            <w:vAlign w:val="center"/>
          </w:tcPr>
          <w:p w14:paraId="5BCD9458"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8C0E748" w14:textId="77777777" w:rsidR="008D04EC" w:rsidRDefault="00155D9E">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8D04EC" w14:paraId="7C157AEE" w14:textId="77777777">
        <w:tc>
          <w:tcPr>
            <w:tcW w:w="540" w:type="pct"/>
            <w:vMerge/>
            <w:vAlign w:val="center"/>
          </w:tcPr>
          <w:p w14:paraId="0B1D9A61"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9B83D54" w14:textId="77777777" w:rsidR="008D04EC" w:rsidRDefault="001418BB" w:rsidP="00D801A4">
            <w:pPr>
              <w:widowControl w:val="0"/>
              <w:spacing w:after="0" w:line="240" w:lineRule="auto"/>
              <w:ind w:left="34" w:firstLine="487"/>
              <w:contextualSpacing/>
              <w:jc w:val="center"/>
              <w:rPr>
                <w:rFonts w:ascii="Times New Roman" w:eastAsia="Times New Roman" w:hAnsi="Times New Roman" w:cs="Times New Roman"/>
                <w:b/>
                <w:sz w:val="20"/>
                <w:szCs w:val="20"/>
                <w:lang w:eastAsia="ru-RU"/>
              </w:rPr>
            </w:pPr>
            <w:r w:rsidRPr="00D801A4">
              <w:rPr>
                <w:rFonts w:ascii="Times New Roman" w:eastAsia="Times New Roman" w:hAnsi="Times New Roman" w:cs="Times New Roman"/>
                <w:bCs/>
                <w:sz w:val="20"/>
                <w:szCs w:val="20"/>
                <w:lang w:eastAsia="ru-RU"/>
              </w:rPr>
              <w:t>Не установлены</w:t>
            </w:r>
          </w:p>
        </w:tc>
      </w:tr>
      <w:tr w:rsidR="008D04EC" w14:paraId="1162200F" w14:textId="77777777">
        <w:tc>
          <w:tcPr>
            <w:tcW w:w="540" w:type="pct"/>
            <w:vMerge w:val="restart"/>
            <w:vAlign w:val="center"/>
          </w:tcPr>
          <w:p w14:paraId="5F19FE3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w:t>
            </w:r>
          </w:p>
        </w:tc>
        <w:tc>
          <w:tcPr>
            <w:tcW w:w="4460" w:type="pct"/>
            <w:shd w:val="clear" w:color="auto" w:fill="D9E2F3" w:themeFill="accent1" w:themeFillTint="33"/>
            <w:vAlign w:val="center"/>
          </w:tcPr>
          <w:p w14:paraId="033B34B8" w14:textId="77777777" w:rsidR="008D04EC" w:rsidRPr="008E7AA6" w:rsidRDefault="00155D9E">
            <w:pPr>
              <w:widowControl w:val="0"/>
              <w:spacing w:after="0" w:line="240" w:lineRule="auto"/>
              <w:ind w:left="34" w:firstLine="5"/>
              <w:contextualSpacing/>
              <w:jc w:val="center"/>
              <w:rPr>
                <w:rFonts w:ascii="Times New Roman" w:eastAsia="Times New Roman" w:hAnsi="Times New Roman" w:cs="Times New Roman"/>
                <w:b/>
                <w:sz w:val="20"/>
                <w:szCs w:val="20"/>
                <w:highlight w:val="yellow"/>
                <w:lang w:eastAsia="ru-RU"/>
              </w:rPr>
            </w:pPr>
            <w:r w:rsidRPr="00D801A4">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8D04EC" w14:paraId="5759ABCB" w14:textId="77777777">
        <w:tc>
          <w:tcPr>
            <w:tcW w:w="540" w:type="pct"/>
            <w:vMerge/>
            <w:vAlign w:val="center"/>
          </w:tcPr>
          <w:p w14:paraId="7C748F2D"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EA5BD3E" w14:textId="77777777" w:rsidR="008D04EC" w:rsidRDefault="001418BB" w:rsidP="00D801A4">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801A4">
              <w:rPr>
                <w:rFonts w:ascii="Times New Roman" w:eastAsia="Times New Roman" w:hAnsi="Times New Roman" w:cs="Times New Roman"/>
                <w:bCs/>
                <w:sz w:val="20"/>
                <w:szCs w:val="20"/>
                <w:lang w:eastAsia="ru-RU"/>
              </w:rPr>
              <w:t>Не установлены</w:t>
            </w:r>
          </w:p>
        </w:tc>
      </w:tr>
      <w:tr w:rsidR="008D04EC" w14:paraId="0D798B95" w14:textId="77777777">
        <w:tc>
          <w:tcPr>
            <w:tcW w:w="540" w:type="pct"/>
            <w:vMerge w:val="restart"/>
            <w:vAlign w:val="center"/>
          </w:tcPr>
          <w:p w14:paraId="26207466"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21</w:t>
            </w:r>
          </w:p>
        </w:tc>
        <w:tc>
          <w:tcPr>
            <w:tcW w:w="4460" w:type="pct"/>
            <w:shd w:val="clear" w:color="auto" w:fill="D9E2F3" w:themeFill="accent1" w:themeFillTint="33"/>
            <w:vAlign w:val="center"/>
          </w:tcPr>
          <w:p w14:paraId="461E24E0" w14:textId="77777777" w:rsidR="008D04EC" w:rsidRDefault="00155D9E">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закупке в </w:t>
            </w:r>
            <w:r>
              <w:rPr>
                <w:rFonts w:ascii="Times New Roman" w:eastAsia="Times New Roman" w:hAnsi="Times New Roman" w:cs="Times New Roman"/>
                <w:b/>
                <w:sz w:val="20"/>
                <w:szCs w:val="20"/>
                <w:lang w:eastAsia="ru-RU"/>
              </w:rPr>
              <w:lastRenderedPageBreak/>
              <w:t>электронной форме</w:t>
            </w:r>
            <w:r>
              <w:rPr>
                <w:rStyle w:val="affa"/>
                <w:rFonts w:ascii="Times New Roman" w:eastAsia="Times New Roman" w:hAnsi="Times New Roman" w:cs="Times New Roman"/>
                <w:b/>
                <w:sz w:val="20"/>
                <w:szCs w:val="20"/>
                <w:lang w:eastAsia="ru-RU"/>
              </w:rPr>
              <w:footnoteReference w:id="2"/>
            </w:r>
          </w:p>
        </w:tc>
      </w:tr>
      <w:tr w:rsidR="008D04EC" w14:paraId="13746122" w14:textId="77777777">
        <w:tc>
          <w:tcPr>
            <w:tcW w:w="540" w:type="pct"/>
            <w:vMerge/>
            <w:vAlign w:val="center"/>
          </w:tcPr>
          <w:p w14:paraId="0AEC7D51"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A7B450B" w14:textId="77777777" w:rsidR="006D7645" w:rsidRDefault="006D7645" w:rsidP="006A0C44">
            <w:pPr>
              <w:widowControl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Заяв</w:t>
            </w:r>
            <w:r w:rsidRPr="006D7645">
              <w:rPr>
                <w:rFonts w:ascii="Times New Roman" w:eastAsia="Times New Roman" w:hAnsi="Times New Roman" w:cs="Times New Roman"/>
                <w:bCs/>
                <w:sz w:val="20"/>
                <w:szCs w:val="20"/>
                <w:lang w:eastAsia="ru-RU"/>
              </w:rPr>
              <w:t xml:space="preserve">ка на участие в </w:t>
            </w:r>
            <w:r>
              <w:rPr>
                <w:rFonts w:ascii="Times New Roman" w:eastAsia="Times New Roman" w:hAnsi="Times New Roman" w:cs="Times New Roman"/>
                <w:bCs/>
                <w:sz w:val="20"/>
                <w:szCs w:val="20"/>
                <w:lang w:eastAsia="ru-RU"/>
              </w:rPr>
              <w:t>запросе</w:t>
            </w:r>
            <w:r w:rsidRPr="006D7645">
              <w:rPr>
                <w:rFonts w:ascii="Times New Roman" w:eastAsia="Times New Roman" w:hAnsi="Times New Roman" w:cs="Times New Roman"/>
                <w:bCs/>
                <w:sz w:val="20"/>
                <w:szCs w:val="20"/>
                <w:lang w:eastAsia="ru-RU"/>
              </w:rPr>
              <w:t xml:space="preserve"> котировок должна включать:</w:t>
            </w:r>
          </w:p>
          <w:p w14:paraId="68B9DA22" w14:textId="53ED3647" w:rsidR="006D7645" w:rsidRPr="00BC3C94" w:rsidRDefault="006D7645"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BC3C94">
              <w:rPr>
                <w:rFonts w:ascii="Times New Roman" w:eastAsia="Times New Roman" w:hAnsi="Times New Roman"/>
                <w:bCs/>
                <w:sz w:val="20"/>
                <w:szCs w:val="20"/>
                <w:lang w:eastAsia="ru-RU"/>
              </w:rPr>
              <w:t xml:space="preserve">документ, содержащий сведения об участнике закупок, подавшем заявку: </w:t>
            </w:r>
          </w:p>
          <w:p w14:paraId="5AA57355" w14:textId="77777777" w:rsidR="00BC3C94" w:rsidRPr="00BC3C94" w:rsidRDefault="006D7645" w:rsidP="006A0C44">
            <w:pPr>
              <w:pStyle w:val="ad"/>
              <w:widowControl w:val="0"/>
              <w:numPr>
                <w:ilvl w:val="0"/>
                <w:numId w:val="36"/>
              </w:numPr>
              <w:spacing w:after="0" w:line="240" w:lineRule="auto"/>
              <w:ind w:left="674" w:hanging="284"/>
              <w:jc w:val="both"/>
              <w:rPr>
                <w:rFonts w:ascii="Times New Roman" w:eastAsia="Times New Roman" w:hAnsi="Times New Roman"/>
                <w:bCs/>
                <w:sz w:val="20"/>
                <w:szCs w:val="20"/>
                <w:lang w:eastAsia="ru-RU"/>
              </w:rPr>
            </w:pPr>
            <w:r w:rsidRPr="00BC3C94">
              <w:rPr>
                <w:rFonts w:ascii="Times New Roman" w:eastAsia="Times New Roman" w:hAnsi="Times New Roman"/>
                <w:bCs/>
                <w:sz w:val="20"/>
                <w:szCs w:val="20"/>
                <w:lang w:eastAsia="ru-RU"/>
              </w:rPr>
              <w:t>ИНН/КПП/ОГРН, фирменное наименование (полное наименование), организационно-правовую форму, место нахождения, почтовый адрес (для юридического лиц</w:t>
            </w:r>
            <w:r w:rsidR="00BC3C94" w:rsidRPr="00BC3C94">
              <w:rPr>
                <w:rFonts w:ascii="Times New Roman" w:eastAsia="Times New Roman" w:hAnsi="Times New Roman"/>
                <w:bCs/>
                <w:sz w:val="20"/>
                <w:szCs w:val="20"/>
                <w:lang w:eastAsia="ru-RU"/>
              </w:rPr>
              <w:t>а), фамилию, имя, отчество,</w:t>
            </w:r>
          </w:p>
          <w:p w14:paraId="3CF2374C" w14:textId="693613E0" w:rsidR="006D7645" w:rsidRPr="00BC3C94" w:rsidRDefault="006D7645" w:rsidP="006A0C44">
            <w:pPr>
              <w:pStyle w:val="ad"/>
              <w:widowControl w:val="0"/>
              <w:numPr>
                <w:ilvl w:val="0"/>
                <w:numId w:val="36"/>
              </w:numPr>
              <w:spacing w:after="0" w:line="240" w:lineRule="auto"/>
              <w:ind w:left="674" w:hanging="284"/>
              <w:jc w:val="both"/>
              <w:rPr>
                <w:rFonts w:ascii="Times New Roman" w:eastAsia="Times New Roman" w:hAnsi="Times New Roman"/>
                <w:bCs/>
                <w:sz w:val="20"/>
                <w:szCs w:val="20"/>
                <w:lang w:eastAsia="ru-RU"/>
              </w:rPr>
            </w:pPr>
            <w:r w:rsidRPr="00BC3C94">
              <w:rPr>
                <w:rFonts w:ascii="Times New Roman" w:eastAsia="Times New Roman" w:hAnsi="Times New Roman"/>
                <w:bCs/>
                <w:sz w:val="20"/>
                <w:szCs w:val="20"/>
                <w:lang w:eastAsia="ru-RU"/>
              </w:rPr>
              <w:t xml:space="preserve">ИНН/ОГРНИП (при наличии), паспортные данные, место жительства (для физического лица), номер контактного телефона; </w:t>
            </w:r>
          </w:p>
          <w:p w14:paraId="480DA10D" w14:textId="2EC0FCC9" w:rsidR="00BC3C94" w:rsidRPr="00492C4D" w:rsidRDefault="006D7645"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492C4D">
              <w:rPr>
                <w:rFonts w:ascii="Times New Roman" w:eastAsia="Times New Roman" w:hAnsi="Times New Roman"/>
                <w:bCs/>
                <w:sz w:val="20"/>
                <w:szCs w:val="20"/>
                <w:lang w:eastAsia="ru-RU"/>
              </w:rPr>
              <w:t xml:space="preserve">копии </w:t>
            </w:r>
            <w:r w:rsidR="00BC3C94" w:rsidRPr="00492C4D">
              <w:rPr>
                <w:rFonts w:ascii="Times New Roman" w:eastAsia="Times New Roman" w:hAnsi="Times New Roman"/>
                <w:bCs/>
                <w:sz w:val="20"/>
                <w:szCs w:val="20"/>
                <w:lang w:eastAsia="ru-RU"/>
              </w:rPr>
              <w:t>учредительных</w:t>
            </w:r>
            <w:r w:rsidRPr="00492C4D">
              <w:rPr>
                <w:rFonts w:ascii="Times New Roman" w:eastAsia="Times New Roman" w:hAnsi="Times New Roman"/>
                <w:bCs/>
                <w:sz w:val="20"/>
                <w:szCs w:val="20"/>
                <w:lang w:eastAsia="ru-RU"/>
              </w:rPr>
              <w:t xml:space="preserve"> документов участника закупок (для юридических ли</w:t>
            </w:r>
            <w:r w:rsidR="00052D8F">
              <w:rPr>
                <w:rFonts w:ascii="Times New Roman" w:eastAsia="Times New Roman" w:hAnsi="Times New Roman"/>
                <w:bCs/>
                <w:sz w:val="20"/>
                <w:szCs w:val="20"/>
                <w:lang w:eastAsia="ru-RU"/>
              </w:rPr>
              <w:t>ц</w:t>
            </w:r>
            <w:r w:rsidRPr="00492C4D">
              <w:rPr>
                <w:rFonts w:ascii="Times New Roman" w:eastAsia="Times New Roman" w:hAnsi="Times New Roman"/>
                <w:bCs/>
                <w:sz w:val="20"/>
                <w:szCs w:val="20"/>
                <w:lang w:eastAsia="ru-RU"/>
              </w:rPr>
              <w:t>);</w:t>
            </w:r>
          </w:p>
          <w:p w14:paraId="6AEFDBE0" w14:textId="55D0D87A" w:rsidR="006D7645"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492C4D">
              <w:rPr>
                <w:rFonts w:ascii="Times New Roman" w:eastAsia="Times New Roman" w:hAnsi="Times New Roman"/>
                <w:bCs/>
                <w:sz w:val="20"/>
                <w:szCs w:val="20"/>
                <w:lang w:eastAsia="ru-RU"/>
              </w:rPr>
              <w:t>копии докумен</w:t>
            </w:r>
            <w:r w:rsidR="006D7645" w:rsidRPr="00492C4D">
              <w:rPr>
                <w:rFonts w:ascii="Times New Roman" w:eastAsia="Times New Roman" w:hAnsi="Times New Roman"/>
                <w:bCs/>
                <w:sz w:val="20"/>
                <w:szCs w:val="20"/>
                <w:lang w:eastAsia="ru-RU"/>
              </w:rPr>
              <w:t>тов, удостоверяющих личность (для физических лиц);</w:t>
            </w:r>
          </w:p>
          <w:p w14:paraId="2A684A8A" w14:textId="0CC0CFDC" w:rsidR="006D7645" w:rsidRPr="00492C4D" w:rsidRDefault="006D7645"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492C4D">
              <w:rPr>
                <w:rFonts w:ascii="Times New Roman" w:eastAsia="Times New Roman" w:hAnsi="Times New Roman"/>
                <w:bCs/>
                <w:sz w:val="20"/>
                <w:szCs w:val="20"/>
                <w:lang w:eastAsia="ru-RU"/>
              </w:rPr>
              <w:t>выписку из Единого государственного реестра юриди</w:t>
            </w:r>
            <w:r w:rsidR="00526FEF" w:rsidRPr="00492C4D">
              <w:rPr>
                <w:rFonts w:ascii="Times New Roman" w:eastAsia="Times New Roman" w:hAnsi="Times New Roman" w:hint="eastAsia"/>
                <w:bCs/>
                <w:sz w:val="20"/>
                <w:szCs w:val="20"/>
                <w:lang w:eastAsia="ru-RU"/>
              </w:rPr>
              <w:t>ч</w:t>
            </w:r>
            <w:r w:rsidRPr="00492C4D">
              <w:rPr>
                <w:rFonts w:ascii="Times New Roman" w:eastAsia="Times New Roman" w:hAnsi="Times New Roman" w:hint="eastAsia"/>
                <w:bCs/>
                <w:sz w:val="20"/>
                <w:szCs w:val="20"/>
                <w:lang w:eastAsia="ru-RU"/>
              </w:rPr>
              <w:t>еских</w:t>
            </w:r>
            <w:r w:rsidRPr="00492C4D">
              <w:rPr>
                <w:rFonts w:ascii="Times New Roman" w:eastAsia="Times New Roman" w:hAnsi="Times New Roman"/>
                <w:bCs/>
                <w:sz w:val="20"/>
                <w:szCs w:val="20"/>
                <w:lang w:eastAsia="ru-RU"/>
              </w:rPr>
              <w:t xml:space="preserve"> лиц (для юридических лиц) либо Единого государственного реестра индивидуаль</w:t>
            </w:r>
            <w:r w:rsidR="00526FEF" w:rsidRPr="00492C4D">
              <w:rPr>
                <w:rFonts w:ascii="Times New Roman" w:eastAsia="Times New Roman" w:hAnsi="Times New Roman"/>
                <w:bCs/>
                <w:sz w:val="20"/>
                <w:szCs w:val="20"/>
                <w:lang w:eastAsia="ru-RU"/>
              </w:rPr>
              <w:t xml:space="preserve">ных предпринимателей (для индивидуальных </w:t>
            </w:r>
            <w:r w:rsidRPr="00492C4D">
              <w:rPr>
                <w:rFonts w:ascii="Times New Roman" w:eastAsia="Times New Roman" w:hAnsi="Times New Roman"/>
                <w:bCs/>
                <w:sz w:val="20"/>
                <w:szCs w:val="20"/>
                <w:lang w:eastAsia="ru-RU"/>
              </w:rPr>
              <w:t xml:space="preserve">предпринимателей), полученную не ранее чем за месяц до дня размещения в ЕИС извещения о проведении запроса котировок; </w:t>
            </w:r>
          </w:p>
          <w:p w14:paraId="1090A4EB" w14:textId="0CE40C57" w:rsidR="006D7645"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bCs/>
                <w:sz w:val="20"/>
                <w:szCs w:val="20"/>
                <w:lang w:eastAsia="ru-RU"/>
              </w:rPr>
            </w:pPr>
            <w:r w:rsidRPr="00492C4D">
              <w:rPr>
                <w:rFonts w:ascii="Times New Roman" w:eastAsia="Times New Roman" w:hAnsi="Times New Roman"/>
                <w:bCs/>
                <w:sz w:val="20"/>
                <w:szCs w:val="20"/>
                <w:lang w:eastAsia="ru-RU"/>
              </w:rPr>
              <w:t>н</w:t>
            </w:r>
            <w:r w:rsidR="00526FEF" w:rsidRPr="00492C4D">
              <w:rPr>
                <w:rFonts w:ascii="Times New Roman" w:eastAsia="Times New Roman" w:hAnsi="Times New Roman"/>
                <w:bCs/>
                <w:sz w:val="20"/>
                <w:szCs w:val="20"/>
                <w:lang w:eastAsia="ru-RU"/>
              </w:rPr>
              <w:t xml:space="preserve">адлежащим образом </w:t>
            </w:r>
            <w:r w:rsidR="006D7645" w:rsidRPr="00492C4D">
              <w:rPr>
                <w:rFonts w:ascii="Times New Roman" w:eastAsia="Times New Roman" w:hAnsi="Times New Roman"/>
                <w:bCs/>
                <w:sz w:val="20"/>
                <w:szCs w:val="20"/>
                <w:lang w:eastAsia="ru-RU"/>
              </w:rPr>
              <w:t>заверенный перево</w:t>
            </w:r>
            <w:r w:rsidR="00526FEF" w:rsidRPr="00492C4D">
              <w:rPr>
                <w:rFonts w:ascii="Times New Roman" w:eastAsia="Times New Roman" w:hAnsi="Times New Roman"/>
                <w:bCs/>
                <w:sz w:val="20"/>
                <w:szCs w:val="20"/>
                <w:lang w:eastAsia="ru-RU"/>
              </w:rPr>
              <w:t>д на русский язык документов о государ</w:t>
            </w:r>
            <w:r w:rsidR="006D7645" w:rsidRPr="00492C4D">
              <w:rPr>
                <w:rFonts w:ascii="Times New Roman" w:eastAsia="Times New Roman" w:hAnsi="Times New Roman"/>
                <w:bCs/>
                <w:sz w:val="20"/>
                <w:szCs w:val="20"/>
                <w:lang w:eastAsia="ru-RU"/>
              </w:rPr>
              <w:t>ственной регистрации юридическог</w:t>
            </w:r>
            <w:r w:rsidR="00526FEF" w:rsidRPr="00492C4D">
              <w:rPr>
                <w:rFonts w:ascii="Times New Roman" w:eastAsia="Times New Roman" w:hAnsi="Times New Roman"/>
                <w:bCs/>
                <w:sz w:val="20"/>
                <w:szCs w:val="20"/>
                <w:lang w:eastAsia="ru-RU"/>
              </w:rPr>
              <w:t>о ли</w:t>
            </w:r>
            <w:r w:rsidR="00052D8F">
              <w:rPr>
                <w:rFonts w:ascii="Times New Roman" w:eastAsia="Times New Roman" w:hAnsi="Times New Roman"/>
                <w:bCs/>
                <w:sz w:val="20"/>
                <w:szCs w:val="20"/>
                <w:lang w:eastAsia="ru-RU"/>
              </w:rPr>
              <w:t>ц</w:t>
            </w:r>
            <w:r w:rsidR="00526FEF" w:rsidRPr="00492C4D">
              <w:rPr>
                <w:rFonts w:ascii="Times New Roman" w:eastAsia="Times New Roman" w:hAnsi="Times New Roman"/>
                <w:bCs/>
                <w:sz w:val="20"/>
                <w:szCs w:val="20"/>
                <w:lang w:eastAsia="ru-RU"/>
              </w:rPr>
              <w:t>а или индивидуального предп</w:t>
            </w:r>
            <w:r w:rsidR="006D7645" w:rsidRPr="00492C4D">
              <w:rPr>
                <w:rFonts w:ascii="Times New Roman" w:eastAsia="Times New Roman" w:hAnsi="Times New Roman"/>
                <w:bCs/>
                <w:sz w:val="20"/>
                <w:szCs w:val="20"/>
                <w:lang w:eastAsia="ru-RU"/>
              </w:rPr>
              <w:t>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w:t>
            </w:r>
            <w:r w:rsidR="00526FEF" w:rsidRPr="00492C4D">
              <w:rPr>
                <w:rFonts w:ascii="Times New Roman" w:eastAsia="Times New Roman" w:hAnsi="Times New Roman"/>
                <w:bCs/>
                <w:sz w:val="20"/>
                <w:szCs w:val="20"/>
                <w:lang w:eastAsia="ru-RU"/>
              </w:rPr>
              <w:t>змещения в ЕИС извещения о прове</w:t>
            </w:r>
            <w:r w:rsidR="006D7645" w:rsidRPr="00492C4D">
              <w:rPr>
                <w:rFonts w:ascii="Times New Roman" w:eastAsia="Times New Roman" w:hAnsi="Times New Roman"/>
                <w:bCs/>
                <w:sz w:val="20"/>
                <w:szCs w:val="20"/>
                <w:lang w:eastAsia="ru-RU"/>
              </w:rPr>
              <w:t>дении запроса котировок;</w:t>
            </w:r>
          </w:p>
          <w:p w14:paraId="51033036" w14:textId="251C8051" w:rsidR="006D7645" w:rsidRPr="00492C4D" w:rsidRDefault="00526FEF"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документ, подтверждаю</w:t>
            </w:r>
            <w:r w:rsidR="006D7645" w:rsidRPr="00492C4D">
              <w:rPr>
                <w:rFonts w:ascii="Times New Roman" w:eastAsia="Times New Roman" w:hAnsi="Times New Roman"/>
                <w:sz w:val="20"/>
                <w:szCs w:val="20"/>
                <w:lang w:eastAsia="ru-RU"/>
              </w:rPr>
              <w:t xml:space="preserve">щий полномочия лица осуществлять действия </w:t>
            </w:r>
            <w:r w:rsidRPr="00492C4D">
              <w:rPr>
                <w:rFonts w:ascii="Times New Roman" w:eastAsia="Times New Roman" w:hAnsi="Times New Roman"/>
                <w:sz w:val="20"/>
                <w:szCs w:val="20"/>
                <w:lang w:eastAsia="ru-RU"/>
              </w:rPr>
              <w:t>от имени участника закупок – юридического лица (</w:t>
            </w:r>
            <w:r w:rsidR="006D7645" w:rsidRPr="00492C4D">
              <w:rPr>
                <w:rFonts w:ascii="Times New Roman" w:eastAsia="Times New Roman" w:hAnsi="Times New Roman"/>
                <w:sz w:val="20"/>
                <w:szCs w:val="20"/>
                <w:lang w:eastAsia="ru-RU"/>
              </w:rPr>
              <w:t xml:space="preserve">копия решения о назначении или об избрании физического лица на должность, в соответствии с которым это </w:t>
            </w:r>
            <w:r w:rsidRPr="00492C4D">
              <w:rPr>
                <w:rFonts w:ascii="Times New Roman" w:eastAsia="Times New Roman" w:hAnsi="Times New Roman"/>
                <w:sz w:val="20"/>
                <w:szCs w:val="20"/>
                <w:lang w:eastAsia="ru-RU"/>
              </w:rPr>
              <w:t>ф</w:t>
            </w:r>
            <w:r w:rsidR="006D7645" w:rsidRPr="00492C4D">
              <w:rPr>
                <w:rFonts w:ascii="Times New Roman" w:eastAsia="Times New Roman" w:hAnsi="Times New Roman"/>
                <w:sz w:val="20"/>
                <w:szCs w:val="20"/>
                <w:lang w:eastAsia="ru-RU"/>
              </w:rPr>
              <w:t>изическое лицо обладает правом действовать от имени участника без доверенности). Если от имени участника зап</w:t>
            </w:r>
            <w:r w:rsidRPr="00492C4D">
              <w:rPr>
                <w:rFonts w:ascii="Times New Roman" w:eastAsia="Times New Roman" w:hAnsi="Times New Roman"/>
                <w:sz w:val="20"/>
                <w:szCs w:val="20"/>
                <w:lang w:eastAsia="ru-RU"/>
              </w:rPr>
              <w:t>роса котировок действует иное л</w:t>
            </w:r>
            <w:r w:rsidR="006D7645" w:rsidRPr="00492C4D">
              <w:rPr>
                <w:rFonts w:ascii="Times New Roman" w:eastAsia="Times New Roman" w:hAnsi="Times New Roman"/>
                <w:sz w:val="20"/>
                <w:szCs w:val="20"/>
                <w:lang w:eastAsia="ru-RU"/>
              </w:rPr>
              <w:t>ицо, заявка должна включать и доверенность на осуществление действий от имени участника закупок, заверенную печатью участника закупок (при наличии) и</w:t>
            </w:r>
            <w:r w:rsidRPr="00492C4D">
              <w:rPr>
                <w:rFonts w:ascii="Times New Roman" w:eastAsia="Times New Roman" w:hAnsi="Times New Roman"/>
                <w:sz w:val="20"/>
                <w:szCs w:val="20"/>
                <w:lang w:eastAsia="ru-RU"/>
              </w:rPr>
              <w:t xml:space="preserve"> подписанную от его имени лицом (лиц</w:t>
            </w:r>
            <w:r w:rsidR="006D7645" w:rsidRPr="00492C4D">
              <w:rPr>
                <w:rFonts w:ascii="Times New Roman" w:eastAsia="Times New Roman" w:hAnsi="Times New Roman"/>
                <w:sz w:val="20"/>
                <w:szCs w:val="20"/>
                <w:lang w:eastAsia="ru-RU"/>
              </w:rPr>
              <w:t xml:space="preserve">ами), которому в соответствии с законодательством РФ, </w:t>
            </w:r>
            <w:r w:rsidRPr="00492C4D">
              <w:rPr>
                <w:rFonts w:ascii="Times New Roman" w:eastAsia="Times New Roman" w:hAnsi="Times New Roman"/>
                <w:sz w:val="20"/>
                <w:szCs w:val="20"/>
                <w:lang w:eastAsia="ru-RU"/>
              </w:rPr>
              <w:t>учредительными документами предо</w:t>
            </w:r>
            <w:r w:rsidR="006D7645" w:rsidRPr="00492C4D">
              <w:rPr>
                <w:rFonts w:ascii="Times New Roman" w:eastAsia="Times New Roman" w:hAnsi="Times New Roman"/>
                <w:sz w:val="20"/>
                <w:szCs w:val="20"/>
                <w:lang w:eastAsia="ru-RU"/>
              </w:rPr>
              <w:t>ставлено право подписи доверенностей (для юридических лиц), либо нотариаль</w:t>
            </w:r>
            <w:r w:rsidRPr="00492C4D">
              <w:rPr>
                <w:rFonts w:ascii="Times New Roman" w:eastAsia="Times New Roman" w:hAnsi="Times New Roman"/>
                <w:sz w:val="20"/>
                <w:szCs w:val="20"/>
                <w:lang w:eastAsia="ru-RU"/>
              </w:rPr>
              <w:t xml:space="preserve">но </w:t>
            </w:r>
            <w:r w:rsidR="006D7645" w:rsidRPr="00492C4D">
              <w:rPr>
                <w:rFonts w:ascii="Times New Roman" w:eastAsia="Times New Roman" w:hAnsi="Times New Roman"/>
                <w:sz w:val="20"/>
                <w:szCs w:val="20"/>
                <w:lang w:eastAsia="ru-RU"/>
              </w:rPr>
              <w:t xml:space="preserve">заверенную копию такой доверенности; </w:t>
            </w:r>
          </w:p>
          <w:p w14:paraId="580030A1" w14:textId="01C9393E" w:rsidR="006D7645" w:rsidRPr="00492C4D" w:rsidRDefault="006D7645"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решение об одобрении ил</w:t>
            </w:r>
            <w:r w:rsidR="00526FEF" w:rsidRPr="00492C4D">
              <w:rPr>
                <w:rFonts w:ascii="Times New Roman" w:eastAsia="Times New Roman" w:hAnsi="Times New Roman"/>
                <w:sz w:val="20"/>
                <w:szCs w:val="20"/>
                <w:lang w:eastAsia="ru-RU"/>
              </w:rPr>
              <w:t>и о совершении крупной сделки (</w:t>
            </w:r>
            <w:r w:rsidRPr="00492C4D">
              <w:rPr>
                <w:rFonts w:ascii="Times New Roman" w:eastAsia="Times New Roman" w:hAnsi="Times New Roman"/>
                <w:sz w:val="20"/>
                <w:szCs w:val="20"/>
                <w:lang w:eastAsia="ru-RU"/>
              </w:rPr>
              <w:t>его копию), если требование о необходимости такого решения для</w:t>
            </w:r>
            <w:r w:rsidR="00526FEF" w:rsidRPr="00492C4D">
              <w:rPr>
                <w:rFonts w:ascii="Times New Roman" w:eastAsia="Times New Roman" w:hAnsi="Times New Roman"/>
                <w:sz w:val="20"/>
                <w:szCs w:val="20"/>
                <w:lang w:eastAsia="ru-RU"/>
              </w:rPr>
              <w:t xml:space="preserve"> совершения крупной сделки устан</w:t>
            </w:r>
            <w:r w:rsidRPr="00492C4D">
              <w:rPr>
                <w:rFonts w:ascii="Times New Roman" w:eastAsia="Times New Roman" w:hAnsi="Times New Roman"/>
                <w:sz w:val="20"/>
                <w:szCs w:val="20"/>
                <w:lang w:eastAsia="ru-RU"/>
              </w:rPr>
              <w:t xml:space="preserve">овлено законодательством РФ, учредительными документами </w:t>
            </w:r>
            <w:r w:rsidR="00526FEF" w:rsidRPr="00492C4D">
              <w:rPr>
                <w:rFonts w:ascii="Times New Roman" w:eastAsia="Times New Roman" w:hAnsi="Times New Roman"/>
                <w:sz w:val="20"/>
                <w:szCs w:val="20"/>
                <w:lang w:eastAsia="ru-RU"/>
              </w:rPr>
              <w:t>юридического</w:t>
            </w:r>
            <w:r w:rsidRPr="00492C4D">
              <w:rPr>
                <w:rFonts w:ascii="Times New Roman" w:eastAsia="Times New Roman" w:hAnsi="Times New Roman"/>
                <w:sz w:val="20"/>
                <w:szCs w:val="20"/>
                <w:lang w:eastAsia="ru-RU"/>
              </w:rPr>
              <w:t xml:space="preserve"> лица и, если для участника закупок поставка товаров, выполнение работ, оказание услуг, выступающих предметом договора, </w:t>
            </w:r>
            <w:r w:rsidR="000262C5" w:rsidRPr="00492C4D">
              <w:rPr>
                <w:rFonts w:ascii="Times New Roman" w:eastAsia="Times New Roman" w:hAnsi="Times New Roman"/>
                <w:sz w:val="20"/>
                <w:szCs w:val="20"/>
                <w:lang w:eastAsia="ru-RU"/>
              </w:rPr>
              <w:t xml:space="preserve">предоставление обеспечения исполнения договора являются </w:t>
            </w:r>
            <w:r w:rsidRPr="00492C4D">
              <w:rPr>
                <w:rFonts w:ascii="Times New Roman" w:eastAsia="Times New Roman" w:hAnsi="Times New Roman"/>
                <w:sz w:val="20"/>
                <w:szCs w:val="20"/>
                <w:lang w:eastAsia="ru-RU"/>
              </w:rPr>
              <w:t>крупной сдел</w:t>
            </w:r>
            <w:r w:rsidR="000262C5" w:rsidRPr="00492C4D">
              <w:rPr>
                <w:rFonts w:ascii="Times New Roman" w:eastAsia="Times New Roman" w:hAnsi="Times New Roman"/>
                <w:sz w:val="20"/>
                <w:szCs w:val="20"/>
                <w:lang w:eastAsia="ru-RU"/>
              </w:rPr>
              <w:t xml:space="preserve">кой. Если указанные действия не </w:t>
            </w:r>
            <w:r w:rsidRPr="00492C4D">
              <w:rPr>
                <w:rFonts w:ascii="Times New Roman" w:eastAsia="Times New Roman" w:hAnsi="Times New Roman"/>
                <w:sz w:val="20"/>
                <w:szCs w:val="20"/>
                <w:lang w:eastAsia="ru-RU"/>
              </w:rPr>
              <w:t xml:space="preserve">считаются для </w:t>
            </w:r>
            <w:r w:rsidR="000262C5" w:rsidRPr="00492C4D">
              <w:rPr>
                <w:rFonts w:ascii="Times New Roman" w:eastAsia="Times New Roman" w:hAnsi="Times New Roman"/>
                <w:sz w:val="20"/>
                <w:szCs w:val="20"/>
                <w:lang w:eastAsia="ru-RU"/>
              </w:rPr>
              <w:t>участника закупки крупной сделко</w:t>
            </w:r>
            <w:r w:rsidRPr="00492C4D">
              <w:rPr>
                <w:rFonts w:ascii="Times New Roman" w:eastAsia="Times New Roman" w:hAnsi="Times New Roman"/>
                <w:sz w:val="20"/>
                <w:szCs w:val="20"/>
                <w:lang w:eastAsia="ru-RU"/>
              </w:rPr>
              <w:t>й, представляется соответствующее письмо;</w:t>
            </w:r>
          </w:p>
          <w:p w14:paraId="245DB412" w14:textId="334080D7" w:rsidR="006D7645" w:rsidRPr="00492C4D" w:rsidRDefault="000262C5"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д</w:t>
            </w:r>
            <w:r w:rsidR="006D7645" w:rsidRPr="00492C4D">
              <w:rPr>
                <w:rFonts w:ascii="Times New Roman" w:eastAsia="Times New Roman" w:hAnsi="Times New Roman"/>
                <w:sz w:val="20"/>
                <w:szCs w:val="20"/>
                <w:lang w:eastAsia="ru-RU"/>
              </w:rPr>
              <w:t>окумент, декларирующий следующее:</w:t>
            </w:r>
          </w:p>
          <w:p w14:paraId="01C1B14D" w14:textId="77777777" w:rsidR="00BC3C94" w:rsidRPr="00492C4D" w:rsidRDefault="000262C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участник заку</w:t>
            </w:r>
            <w:r w:rsidR="006D7645" w:rsidRPr="00492C4D">
              <w:rPr>
                <w:rFonts w:ascii="Times New Roman" w:eastAsia="Times New Roman" w:hAnsi="Times New Roman"/>
                <w:sz w:val="20"/>
                <w:szCs w:val="20"/>
                <w:lang w:eastAsia="ru-RU"/>
              </w:rPr>
              <w:t>пки не находится в проц</w:t>
            </w:r>
            <w:r w:rsidRPr="00492C4D">
              <w:rPr>
                <w:rFonts w:ascii="Times New Roman" w:eastAsia="Times New Roman" w:hAnsi="Times New Roman"/>
                <w:sz w:val="20"/>
                <w:szCs w:val="20"/>
                <w:lang w:eastAsia="ru-RU"/>
              </w:rPr>
              <w:t>ессе ликвидации (для участника юридического лиц</w:t>
            </w:r>
            <w:r w:rsidR="006D7645" w:rsidRPr="00492C4D">
              <w:rPr>
                <w:rFonts w:ascii="Times New Roman" w:eastAsia="Times New Roman" w:hAnsi="Times New Roman"/>
                <w:sz w:val="20"/>
                <w:szCs w:val="20"/>
                <w:lang w:eastAsia="ru-RU"/>
              </w:rPr>
              <w:t>а), не признан по решению арбитражного суда несостоятельным (банкротом) (для участника - как юридичес</w:t>
            </w:r>
            <w:r w:rsidR="00BC3C94" w:rsidRPr="00492C4D">
              <w:rPr>
                <w:rFonts w:ascii="Times New Roman" w:eastAsia="Times New Roman" w:hAnsi="Times New Roman"/>
                <w:sz w:val="20"/>
                <w:szCs w:val="20"/>
                <w:lang w:eastAsia="ru-RU"/>
              </w:rPr>
              <w:t>кого, так и физического лица);</w:t>
            </w:r>
          </w:p>
          <w:p w14:paraId="3B058E6F" w14:textId="48586258" w:rsidR="006D7645" w:rsidRPr="00492C4D" w:rsidRDefault="000262C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на день подачи зая</w:t>
            </w:r>
            <w:r w:rsidR="006D7645" w:rsidRPr="00492C4D">
              <w:rPr>
                <w:rFonts w:ascii="Times New Roman" w:eastAsia="Times New Roman" w:hAnsi="Times New Roman"/>
                <w:sz w:val="20"/>
                <w:szCs w:val="20"/>
                <w:lang w:eastAsia="ru-RU"/>
              </w:rPr>
              <w:t xml:space="preserve">вки деятельность участника закупки не приостановлена порядке, предусмотренном Кодексом РФ об административных правонарушениях; </w:t>
            </w:r>
          </w:p>
          <w:p w14:paraId="4170162A" w14:textId="77777777" w:rsidR="00BC3C94" w:rsidRPr="00492C4D" w:rsidRDefault="006D764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 xml:space="preserve">у участника закупки </w:t>
            </w:r>
            <w:r w:rsidR="00BC3C94" w:rsidRPr="00492C4D">
              <w:rPr>
                <w:rFonts w:ascii="Times New Roman" w:eastAsia="Times New Roman" w:hAnsi="Times New Roman"/>
                <w:sz w:val="20"/>
                <w:szCs w:val="20"/>
                <w:lang w:eastAsia="ru-RU"/>
              </w:rPr>
              <w:t>о</w:t>
            </w:r>
            <w:r w:rsidRPr="00492C4D">
              <w:rPr>
                <w:rFonts w:ascii="Times New Roman" w:eastAsia="Times New Roman" w:hAnsi="Times New Roman"/>
                <w:sz w:val="20"/>
                <w:szCs w:val="20"/>
                <w:lang w:eastAsia="ru-RU"/>
              </w:rPr>
              <w:t xml:space="preserve">тсутствуют недоимка по налогам, сборам, задолженность по иным </w:t>
            </w:r>
            <w:r w:rsidR="00BC3C94" w:rsidRPr="00492C4D">
              <w:rPr>
                <w:rFonts w:ascii="Times New Roman" w:eastAsia="Times New Roman" w:hAnsi="Times New Roman"/>
                <w:sz w:val="20"/>
                <w:szCs w:val="20"/>
                <w:lang w:eastAsia="ru-RU"/>
              </w:rPr>
              <w:t xml:space="preserve">обязательным </w:t>
            </w:r>
            <w:r w:rsidRPr="00492C4D">
              <w:rPr>
                <w:rFonts w:ascii="Times New Roman" w:eastAsia="Times New Roman" w:hAnsi="Times New Roman"/>
                <w:sz w:val="20"/>
                <w:szCs w:val="20"/>
                <w:lang w:eastAsia="ru-RU"/>
              </w:rPr>
              <w:t>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w:t>
            </w:r>
            <w:r w:rsidR="00BC3C94" w:rsidRPr="00492C4D">
              <w:rPr>
                <w:rFonts w:ascii="Times New Roman" w:eastAsia="Times New Roman" w:hAnsi="Times New Roman"/>
                <w:sz w:val="20"/>
                <w:szCs w:val="20"/>
                <w:lang w:eastAsia="ru-RU"/>
              </w:rPr>
              <w:t>и за последний отчетный период;</w:t>
            </w:r>
          </w:p>
          <w:p w14:paraId="24E49BF7" w14:textId="77777777" w:rsidR="00BC3C94" w:rsidRPr="00492C4D" w:rsidRDefault="006D764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сведения об участнике закупки отсутствуют</w:t>
            </w:r>
            <w:r w:rsidR="00BC3C94" w:rsidRPr="00492C4D">
              <w:rPr>
                <w:rFonts w:ascii="Times New Roman" w:eastAsia="Times New Roman" w:hAnsi="Times New Roman"/>
                <w:sz w:val="20"/>
                <w:szCs w:val="20"/>
                <w:lang w:eastAsia="ru-RU"/>
              </w:rPr>
              <w:t xml:space="preserve"> в реестрах недобросовестны поставщико</w:t>
            </w:r>
            <w:r w:rsidRPr="00492C4D">
              <w:rPr>
                <w:rFonts w:ascii="Times New Roman" w:eastAsia="Times New Roman" w:hAnsi="Times New Roman"/>
                <w:sz w:val="20"/>
                <w:szCs w:val="20"/>
                <w:lang w:eastAsia="ru-RU"/>
              </w:rPr>
              <w:t>в, ведение которых предусмотрено Законом № 223-ФЗ и Законом № 44-ФЗ;</w:t>
            </w:r>
          </w:p>
          <w:p w14:paraId="1FFAB9C1" w14:textId="77777777" w:rsidR="006D7645" w:rsidRPr="00492C4D" w:rsidRDefault="006D7645" w:rsidP="006A0C44">
            <w:pPr>
              <w:pStyle w:val="ad"/>
              <w:widowControl w:val="0"/>
              <w:numPr>
                <w:ilvl w:val="0"/>
                <w:numId w:val="38"/>
              </w:numPr>
              <w:spacing w:after="0" w:line="240" w:lineRule="auto"/>
              <w:ind w:left="674"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участник закупки обладает исключительными правами на интеллектуальную собствен</w:t>
            </w:r>
            <w:r w:rsidR="00BC3C94" w:rsidRPr="00492C4D">
              <w:rPr>
                <w:rFonts w:ascii="Times New Roman" w:eastAsia="Times New Roman" w:hAnsi="Times New Roman"/>
                <w:sz w:val="20"/>
                <w:szCs w:val="20"/>
                <w:lang w:eastAsia="ru-RU"/>
              </w:rPr>
              <w:t>ность,</w:t>
            </w:r>
            <w:r w:rsidRPr="00492C4D">
              <w:rPr>
                <w:rFonts w:ascii="Times New Roman" w:eastAsia="Times New Roman" w:hAnsi="Times New Roman"/>
                <w:sz w:val="20"/>
                <w:szCs w:val="20"/>
                <w:lang w:eastAsia="ru-RU"/>
              </w:rPr>
              <w:t xml:space="preserve"> либо правами на исп</w:t>
            </w:r>
            <w:r w:rsidR="00BC3C94" w:rsidRPr="00492C4D">
              <w:rPr>
                <w:rFonts w:ascii="Times New Roman" w:eastAsia="Times New Roman" w:hAnsi="Times New Roman"/>
                <w:sz w:val="20"/>
                <w:szCs w:val="20"/>
                <w:lang w:eastAsia="ru-RU"/>
              </w:rPr>
              <w:t>ользование интеллектуальной собс</w:t>
            </w:r>
            <w:r w:rsidRPr="00492C4D">
              <w:rPr>
                <w:rFonts w:ascii="Times New Roman" w:eastAsia="Times New Roman" w:hAnsi="Times New Roman"/>
                <w:sz w:val="20"/>
                <w:szCs w:val="20"/>
                <w:lang w:eastAsia="ru-RU"/>
              </w:rPr>
              <w:t>твенности в объеме, достат</w:t>
            </w:r>
            <w:r w:rsidR="00BC3C94" w:rsidRPr="00492C4D">
              <w:rPr>
                <w:rFonts w:ascii="Times New Roman" w:eastAsia="Times New Roman" w:hAnsi="Times New Roman"/>
                <w:sz w:val="20"/>
                <w:szCs w:val="20"/>
                <w:lang w:eastAsia="ru-RU"/>
              </w:rPr>
              <w:t>очном для исполнения договора (если в связи с испол</w:t>
            </w:r>
            <w:r w:rsidRPr="00492C4D">
              <w:rPr>
                <w:rFonts w:ascii="Times New Roman" w:eastAsia="Times New Roman" w:hAnsi="Times New Roman"/>
                <w:sz w:val="20"/>
                <w:szCs w:val="20"/>
                <w:lang w:eastAsia="ru-RU"/>
              </w:rPr>
              <w:t>нением договор</w:t>
            </w:r>
            <w:r w:rsidR="00BC3C94" w:rsidRPr="00492C4D">
              <w:rPr>
                <w:rFonts w:ascii="Times New Roman" w:eastAsia="Times New Roman" w:hAnsi="Times New Roman"/>
                <w:sz w:val="20"/>
                <w:szCs w:val="20"/>
                <w:lang w:eastAsia="ru-RU"/>
              </w:rPr>
              <w:t>а Заказчик приобретает права на интеллектуал</w:t>
            </w:r>
            <w:r w:rsidRPr="00492C4D">
              <w:rPr>
                <w:rFonts w:ascii="Times New Roman" w:eastAsia="Times New Roman" w:hAnsi="Times New Roman"/>
                <w:sz w:val="20"/>
                <w:szCs w:val="20"/>
                <w:lang w:eastAsia="ru-RU"/>
              </w:rPr>
              <w:t xml:space="preserve">ьную </w:t>
            </w:r>
            <w:r w:rsidR="00BC3C94" w:rsidRPr="00492C4D">
              <w:rPr>
                <w:rFonts w:ascii="Times New Roman" w:eastAsia="Times New Roman" w:hAnsi="Times New Roman"/>
                <w:sz w:val="20"/>
                <w:szCs w:val="20"/>
                <w:lang w:eastAsia="ru-RU"/>
              </w:rPr>
              <w:t>собственность</w:t>
            </w:r>
            <w:r w:rsidRPr="00492C4D">
              <w:rPr>
                <w:rFonts w:ascii="Times New Roman" w:eastAsia="Times New Roman" w:hAnsi="Times New Roman"/>
                <w:sz w:val="20"/>
                <w:szCs w:val="20"/>
                <w:lang w:eastAsia="ru-RU"/>
              </w:rPr>
              <w:t xml:space="preserve"> либо исполнение договора предполагает ее использование);</w:t>
            </w:r>
          </w:p>
          <w:p w14:paraId="600CB5E4" w14:textId="76D4286A" w:rsidR="00BC3C94"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предложение о цене договора;</w:t>
            </w:r>
          </w:p>
          <w:p w14:paraId="4B06E67A" w14:textId="2E034670" w:rsidR="00BC3C94"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 xml:space="preserve">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лицам, которые осуществляют поставки товаров, выполнение работ, оказание услуг; </w:t>
            </w:r>
          </w:p>
          <w:p w14:paraId="62C4ADFC" w14:textId="63875910" w:rsidR="00BC3C94"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lastRenderedPageBreak/>
              <w:t xml:space="preserve">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r w:rsidR="00FF08A2" w:rsidRPr="00492C4D">
              <w:rPr>
                <w:rFonts w:ascii="Times New Roman" w:eastAsia="Times New Roman" w:hAnsi="Times New Roman"/>
                <w:sz w:val="20"/>
                <w:szCs w:val="20"/>
                <w:lang w:eastAsia="ru-RU"/>
              </w:rPr>
              <w:t>и,</w:t>
            </w:r>
            <w:r w:rsidR="00FF08A2">
              <w:rPr>
                <w:rFonts w:ascii="Times New Roman" w:eastAsia="Times New Roman" w:hAnsi="Times New Roman"/>
                <w:sz w:val="20"/>
                <w:szCs w:val="20"/>
                <w:lang w:eastAsia="ru-RU"/>
              </w:rPr>
              <w:t xml:space="preserve"> если представление указ</w:t>
            </w:r>
            <w:r w:rsidRPr="00492C4D">
              <w:rPr>
                <w:rFonts w:ascii="Times New Roman" w:eastAsia="Times New Roman" w:hAnsi="Times New Roman"/>
                <w:sz w:val="20"/>
                <w:szCs w:val="20"/>
                <w:lang w:eastAsia="ru-RU"/>
              </w:rPr>
              <w:t xml:space="preserve">анных документов предусмотрено извещением о проведении запроса котировок. Исключение составляют документы, </w:t>
            </w:r>
            <w:r w:rsidR="00052D8F" w:rsidRPr="00492C4D">
              <w:rPr>
                <w:rFonts w:ascii="Times New Roman" w:eastAsia="Times New Roman" w:hAnsi="Times New Roman"/>
                <w:sz w:val="20"/>
                <w:szCs w:val="20"/>
                <w:lang w:eastAsia="ru-RU"/>
              </w:rPr>
              <w:t>которые, согласно гражданскому законодательству,</w:t>
            </w:r>
            <w:r w:rsidRPr="00492C4D">
              <w:rPr>
                <w:rFonts w:ascii="Times New Roman" w:eastAsia="Times New Roman" w:hAnsi="Times New Roman"/>
                <w:sz w:val="20"/>
                <w:szCs w:val="20"/>
                <w:lang w:eastAsia="ru-RU"/>
              </w:rPr>
              <w:t xml:space="preserve"> могут быть представлены только вместе с товаром; </w:t>
            </w:r>
          </w:p>
          <w:p w14:paraId="2E538A51" w14:textId="264F8E21" w:rsidR="00BC3C94" w:rsidRPr="00492C4D" w:rsidRDefault="00BC3C94" w:rsidP="006A0C44">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 xml:space="preserve">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 </w:t>
            </w:r>
          </w:p>
          <w:p w14:paraId="2D904A05" w14:textId="36E7FC0E" w:rsidR="00BC3C94" w:rsidRPr="00055A3B" w:rsidRDefault="00BC3C94" w:rsidP="00055A3B">
            <w:pPr>
              <w:pStyle w:val="ad"/>
              <w:widowControl w:val="0"/>
              <w:numPr>
                <w:ilvl w:val="0"/>
                <w:numId w:val="35"/>
              </w:numPr>
              <w:spacing w:after="0" w:line="240" w:lineRule="auto"/>
              <w:ind w:left="391" w:hanging="284"/>
              <w:jc w:val="both"/>
              <w:rPr>
                <w:rFonts w:ascii="Times New Roman" w:eastAsia="Times New Roman" w:hAnsi="Times New Roman"/>
                <w:sz w:val="20"/>
                <w:szCs w:val="20"/>
                <w:lang w:eastAsia="ru-RU"/>
              </w:rPr>
            </w:pPr>
            <w:r w:rsidRPr="00492C4D">
              <w:rPr>
                <w:rFonts w:ascii="Times New Roman" w:eastAsia="Times New Roman" w:hAnsi="Times New Roman"/>
                <w:sz w:val="20"/>
                <w:szCs w:val="20"/>
                <w:lang w:eastAsia="ru-RU"/>
              </w:rPr>
              <w:t xml:space="preserve">согласие на поставку товаров, выполнение работ, оказание услуг в соответствии с условиями, установленными извещением о проведении запроса </w:t>
            </w:r>
            <w:r w:rsidR="00055A3B">
              <w:rPr>
                <w:rFonts w:ascii="Times New Roman" w:eastAsia="Times New Roman" w:hAnsi="Times New Roman"/>
                <w:sz w:val="20"/>
                <w:szCs w:val="20"/>
                <w:lang w:eastAsia="ru-RU"/>
              </w:rPr>
              <w:t>котировок (</w:t>
            </w:r>
            <w:r w:rsidR="00055A3B">
              <w:rPr>
                <w:rFonts w:ascii="Times New Roman" w:eastAsia="Times New Roman" w:hAnsi="Times New Roman"/>
                <w:bCs/>
                <w:sz w:val="20"/>
                <w:szCs w:val="20"/>
                <w:lang w:eastAsia="ru-RU"/>
              </w:rPr>
              <w:t>технические свойства, конкретные показатели поставляемого товара);</w:t>
            </w:r>
          </w:p>
        </w:tc>
      </w:tr>
      <w:tr w:rsidR="008D04EC" w14:paraId="3EC6EA1A" w14:textId="77777777">
        <w:tc>
          <w:tcPr>
            <w:tcW w:w="540" w:type="pct"/>
            <w:vMerge w:val="restart"/>
            <w:vAlign w:val="center"/>
          </w:tcPr>
          <w:p w14:paraId="72BF1B7B"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22</w:t>
            </w:r>
          </w:p>
        </w:tc>
        <w:tc>
          <w:tcPr>
            <w:tcW w:w="4460" w:type="pct"/>
            <w:shd w:val="clear" w:color="auto" w:fill="D9E2F3" w:themeFill="accent1" w:themeFillTint="33"/>
            <w:vAlign w:val="center"/>
          </w:tcPr>
          <w:p w14:paraId="288E3E7D"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73FFFE2D" w14:textId="77777777" w:rsidR="008D04EC" w:rsidRDefault="00155D9E">
            <w:pPr>
              <w:widowControl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8D04EC" w14:paraId="3827B6B6" w14:textId="77777777">
        <w:tc>
          <w:tcPr>
            <w:tcW w:w="540" w:type="pct"/>
            <w:vMerge/>
            <w:vAlign w:val="center"/>
          </w:tcPr>
          <w:p w14:paraId="700FB4B2"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88EE3AD" w14:textId="77777777" w:rsidR="009C28F5" w:rsidRDefault="009C28F5" w:rsidP="009C28F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0E1B">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2AE6E75" w14:textId="77777777" w:rsidR="009C28F5" w:rsidRPr="008E4698" w:rsidRDefault="009C28F5" w:rsidP="009C28F5">
            <w:pPr>
              <w:widowControl w:val="0"/>
              <w:spacing w:after="0" w:line="240" w:lineRule="auto"/>
              <w:ind w:firstLine="317"/>
              <w:jc w:val="both"/>
              <w:rPr>
                <w:rFonts w:ascii="Times New Roman" w:eastAsia="Times New Roman" w:hAnsi="Times New Roman" w:cs="Times New Roman"/>
                <w:b/>
                <w:bCs/>
                <w:sz w:val="20"/>
                <w:szCs w:val="20"/>
                <w:lang w:eastAsia="ru-RU"/>
              </w:rPr>
            </w:pPr>
            <w:r w:rsidRPr="008E4698">
              <w:rPr>
                <w:rFonts w:ascii="Times New Roman" w:eastAsia="Times New Roman" w:hAnsi="Times New Roman" w:cs="Times New Roman"/>
                <w:b/>
                <w:bCs/>
                <w:sz w:val="20"/>
                <w:szCs w:val="20"/>
                <w:lang w:eastAsia="ru-RU"/>
              </w:rPr>
              <w:t>Для «Ограничения»:</w:t>
            </w:r>
          </w:p>
          <w:p w14:paraId="18D0429E" w14:textId="77777777" w:rsidR="009C28F5" w:rsidRPr="008E4698" w:rsidRDefault="009C28F5" w:rsidP="009C28F5">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8E4698">
              <w:rPr>
                <w:rFonts w:ascii="Times New Roman" w:eastAsia="SimSun"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8E4698">
              <w:rPr>
                <w:rFonts w:ascii="Times New Roman" w:eastAsia="SimSun" w:hAnsi="Times New Roman" w:cs="Times New Roman"/>
                <w:sz w:val="20"/>
                <w:szCs w:val="20"/>
              </w:rPr>
              <w:br/>
              <w:t>ИЛИ</w:t>
            </w:r>
            <w:r w:rsidRPr="008E4698">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8E4698">
              <w:rPr>
                <w:rFonts w:ascii="Times New Roman" w:eastAsia="SimSun"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8985F26" w14:textId="77777777" w:rsidR="009C28F5" w:rsidRPr="008E4698" w:rsidRDefault="009C28F5" w:rsidP="009C28F5">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 xml:space="preserve">ИЛИ </w:t>
            </w:r>
          </w:p>
          <w:p w14:paraId="2593F4EC" w14:textId="4F4C4F9F" w:rsidR="008D04EC" w:rsidRPr="00D801A4" w:rsidRDefault="009C28F5" w:rsidP="009C28F5">
            <w:pPr>
              <w:widowControl w:val="0"/>
              <w:spacing w:after="0" w:line="240" w:lineRule="auto"/>
              <w:ind w:left="34"/>
              <w:contextualSpacing/>
              <w:jc w:val="both"/>
              <w:rPr>
                <w:rFonts w:ascii="Times New Roman" w:eastAsia="Times New Roman" w:hAnsi="Times New Roman" w:cs="Times New Roman"/>
                <w:bCs/>
                <w:sz w:val="20"/>
                <w:szCs w:val="20"/>
                <w:lang w:eastAsia="ru-RU"/>
              </w:rPr>
            </w:pPr>
            <w:r w:rsidRPr="008E4698">
              <w:rPr>
                <w:rFonts w:ascii="Times New Roman" w:eastAsia="SimSun" w:hAnsi="Times New Roman" w:cs="Times New Roman"/>
                <w:sz w:val="20"/>
                <w:szCs w:val="20"/>
              </w:rPr>
              <w:t>в) копия сертификата о происхождении товара, в</w:t>
            </w:r>
            <w:r>
              <w:rPr>
                <w:rFonts w:ascii="Times New Roman" w:eastAsia="SimSun" w:hAnsi="Times New Roman" w:cs="Times New Roman"/>
                <w:sz w:val="20"/>
                <w:szCs w:val="20"/>
              </w:rPr>
              <w:t xml:space="preserve">ыданного уполномоченным органом </w:t>
            </w:r>
            <w:r w:rsidRPr="008E4698">
              <w:rPr>
                <w:rFonts w:ascii="Times New Roman" w:eastAsia="SimSun" w:hAnsi="Times New Roman" w:cs="Times New Roman"/>
                <w:sz w:val="20"/>
                <w:szCs w:val="20"/>
              </w:rPr>
              <w:t>(организацией)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w:t>
            </w:r>
          </w:p>
        </w:tc>
      </w:tr>
      <w:tr w:rsidR="008D04EC" w14:paraId="19FE39B6" w14:textId="77777777" w:rsidTr="001418BB">
        <w:trPr>
          <w:trHeight w:val="354"/>
        </w:trPr>
        <w:tc>
          <w:tcPr>
            <w:tcW w:w="540" w:type="pct"/>
            <w:vMerge w:val="restart"/>
            <w:vAlign w:val="center"/>
          </w:tcPr>
          <w:p w14:paraId="669927B3"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1C94F817" w14:textId="77777777" w:rsidR="008D04EC" w:rsidRPr="00D801A4" w:rsidRDefault="00155D9E" w:rsidP="00D801A4">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sidRPr="00D801A4">
              <w:rPr>
                <w:rFonts w:ascii="Times New Roman" w:eastAsia="Times New Roman" w:hAnsi="Times New Roman" w:cs="Times New Roman"/>
                <w:b/>
                <w:sz w:val="20"/>
                <w:szCs w:val="20"/>
                <w:lang w:eastAsia="ru-RU"/>
              </w:rPr>
              <w:t>Антидемпинговые меры</w:t>
            </w:r>
          </w:p>
        </w:tc>
      </w:tr>
      <w:tr w:rsidR="008D04EC" w14:paraId="359C9D9C" w14:textId="77777777">
        <w:tc>
          <w:tcPr>
            <w:tcW w:w="540" w:type="pct"/>
            <w:vMerge/>
            <w:vAlign w:val="center"/>
          </w:tcPr>
          <w:p w14:paraId="48F8CD2A"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BE39A21" w14:textId="77777777" w:rsidR="008D04EC" w:rsidRPr="00D801A4" w:rsidRDefault="00302087" w:rsidP="00D801A4">
            <w:pPr>
              <w:widowControl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D801A4">
              <w:rPr>
                <w:rFonts w:ascii="Times New Roman" w:eastAsia="Times New Roman" w:hAnsi="Times New Roman" w:cs="Times New Roman"/>
                <w:bCs/>
                <w:sz w:val="20"/>
                <w:szCs w:val="20"/>
                <w:lang w:eastAsia="ru-RU"/>
              </w:rPr>
              <w:t>Не установлено</w:t>
            </w:r>
          </w:p>
        </w:tc>
      </w:tr>
      <w:tr w:rsidR="008D04EC" w14:paraId="3217D98D" w14:textId="77777777">
        <w:tc>
          <w:tcPr>
            <w:tcW w:w="540" w:type="pct"/>
            <w:vMerge w:val="restart"/>
            <w:vAlign w:val="center"/>
          </w:tcPr>
          <w:p w14:paraId="5457374C"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24</w:t>
            </w:r>
          </w:p>
        </w:tc>
        <w:tc>
          <w:tcPr>
            <w:tcW w:w="4460" w:type="pct"/>
            <w:shd w:val="clear" w:color="auto" w:fill="D9E2F3" w:themeFill="accent1" w:themeFillTint="33"/>
            <w:vAlign w:val="center"/>
          </w:tcPr>
          <w:p w14:paraId="30F13F58" w14:textId="77777777" w:rsidR="008D04EC" w:rsidRDefault="00155D9E">
            <w:pPr>
              <w:widowControl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8D04EC" w14:paraId="37E77771" w14:textId="77777777">
        <w:trPr>
          <w:trHeight w:val="1751"/>
        </w:trPr>
        <w:tc>
          <w:tcPr>
            <w:tcW w:w="540" w:type="pct"/>
            <w:vMerge/>
            <w:vAlign w:val="center"/>
          </w:tcPr>
          <w:p w14:paraId="5801D41B"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933008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14:paraId="14A70F89"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680BB6DC"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ab/>
              <w:t xml:space="preserve">участник </w:t>
            </w:r>
            <w:bookmarkStart w:id="3" w:name="OLE_LINK1"/>
            <w:r>
              <w:rPr>
                <w:rFonts w:ascii="Times New Roman" w:eastAsia="Times New Roman" w:hAnsi="Times New Roman" w:cs="Times New Roman"/>
                <w:sz w:val="20"/>
                <w:szCs w:val="20"/>
                <w:lang w:eastAsia="ru-RU"/>
              </w:rPr>
              <w:t xml:space="preserve">закупки </w:t>
            </w:r>
            <w:bookmarkEnd w:id="3"/>
            <w:r>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247309B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6C4770C3"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0BBDE227"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0E99A8A5"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8D04EC" w14:paraId="65AB942A" w14:textId="77777777">
        <w:tc>
          <w:tcPr>
            <w:tcW w:w="540" w:type="pct"/>
            <w:vMerge w:val="restart"/>
            <w:vAlign w:val="center"/>
          </w:tcPr>
          <w:p w14:paraId="45DDF80D"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6F81E7EE" w14:textId="77777777" w:rsidR="008D04EC" w:rsidRDefault="00155D9E">
            <w:pPr>
              <w:widowControl w:val="0"/>
              <w:spacing w:after="0" w:line="240" w:lineRule="auto"/>
              <w:ind w:left="34" w:firstLine="487"/>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8D04EC" w14:paraId="3D19CC48" w14:textId="77777777">
        <w:tc>
          <w:tcPr>
            <w:tcW w:w="540" w:type="pct"/>
            <w:vMerge/>
            <w:vAlign w:val="center"/>
          </w:tcPr>
          <w:p w14:paraId="025FEF18"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5642B69"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14:paraId="5EE21DC2" w14:textId="00AB296E"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выявлено несоответствие участника хотя бы одному из требований, перечисленных в разделе 1</w:t>
            </w:r>
            <w:r w:rsidR="00D801A4">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настоящего извещения;</w:t>
            </w:r>
          </w:p>
          <w:p w14:paraId="239C7851"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участник закупки и (или) его заявка не соответствуют требованиям извещения о закупке (извещению);</w:t>
            </w:r>
          </w:p>
          <w:p w14:paraId="44C070ED"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25B9021A"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4592564B"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Pr>
                <w:rFonts w:ascii="Times New Roman" w:eastAsia="Times New Roman" w:hAnsi="Times New Roman" w:cs="Times New Roman"/>
                <w:sz w:val="20"/>
                <w:szCs w:val="20"/>
                <w:lang w:eastAsia="ru-RU"/>
              </w:rPr>
              <w:t xml:space="preserve">извещением </w:t>
            </w:r>
            <w:bookmarkEnd w:id="4"/>
            <w:bookmarkEnd w:id="5"/>
            <w:r>
              <w:rPr>
                <w:rFonts w:ascii="Times New Roman" w:eastAsia="Times New Roman" w:hAnsi="Times New Roman" w:cs="Times New Roman"/>
                <w:sz w:val="20"/>
                <w:szCs w:val="20"/>
                <w:lang w:eastAsia="ru-RU"/>
              </w:rPr>
              <w:t>о закупке.</w:t>
            </w:r>
          </w:p>
          <w:p w14:paraId="1A055397"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59648140"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7FBF5355"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14:paraId="69ECD0F9" w14:textId="77777777" w:rsidR="008D04EC" w:rsidRDefault="00155D9E">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В случае выявления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8D04EC" w14:paraId="55686FBF" w14:textId="77777777">
        <w:tc>
          <w:tcPr>
            <w:tcW w:w="540" w:type="pct"/>
            <w:vMerge w:val="restart"/>
            <w:vAlign w:val="center"/>
          </w:tcPr>
          <w:p w14:paraId="21BEA83F"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2A49344E" w14:textId="77777777" w:rsidR="008D04EC" w:rsidRDefault="00155D9E">
            <w:pPr>
              <w:widowControl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Признание закупки несостоявшейся</w:t>
            </w:r>
          </w:p>
        </w:tc>
      </w:tr>
      <w:tr w:rsidR="008D04EC" w14:paraId="3A89EED6" w14:textId="77777777">
        <w:tc>
          <w:tcPr>
            <w:tcW w:w="540" w:type="pct"/>
            <w:vMerge/>
            <w:vAlign w:val="center"/>
          </w:tcPr>
          <w:p w14:paraId="2293E34E"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3D88015" w14:textId="77777777" w:rsidR="00A37358" w:rsidRPr="00A37358" w:rsidRDefault="00A37358" w:rsidP="00C25BE3">
            <w:pPr>
              <w:widowControl w:val="0"/>
              <w:spacing w:after="0" w:line="240" w:lineRule="auto"/>
              <w:ind w:firstLine="532"/>
              <w:contextualSpacing/>
              <w:jc w:val="both"/>
              <w:rPr>
                <w:rFonts w:ascii="Times New Roman" w:eastAsia="Times New Roman" w:hAnsi="Times New Roman" w:cs="Times New Roman"/>
                <w:bCs/>
                <w:sz w:val="20"/>
                <w:szCs w:val="20"/>
                <w:lang w:eastAsia="ru-RU"/>
              </w:rPr>
            </w:pPr>
            <w:bookmarkStart w:id="6" w:name="OLE_LINK7"/>
            <w:bookmarkStart w:id="7" w:name="OLE_LINK8"/>
            <w:r w:rsidRPr="00A37358">
              <w:rPr>
                <w:rFonts w:ascii="Times New Roman" w:eastAsia="Times New Roman" w:hAnsi="Times New Roman" w:cs="Times New Roman"/>
                <w:bCs/>
                <w:sz w:val="20"/>
                <w:szCs w:val="20"/>
                <w:lang w:eastAsia="ru-RU"/>
              </w:rPr>
              <w:t>Конкурентная закупка признается несостоявшейся в случаях, если:</w:t>
            </w:r>
          </w:p>
          <w:p w14:paraId="094D295B" w14:textId="45754669" w:rsidR="008D04EC" w:rsidRDefault="00A37358" w:rsidP="00A37358">
            <w:pPr>
              <w:widowControl w:val="0"/>
              <w:spacing w:after="0" w:line="240" w:lineRule="auto"/>
              <w:contextualSpacing/>
              <w:jc w:val="both"/>
              <w:rPr>
                <w:rFonts w:ascii="Times New Roman" w:eastAsia="Times New Roman" w:hAnsi="Times New Roman" w:cs="Times New Roman"/>
                <w:bCs/>
                <w:sz w:val="20"/>
                <w:szCs w:val="20"/>
                <w:lang w:eastAsia="ru-RU"/>
              </w:rPr>
            </w:pPr>
            <w:r w:rsidRPr="00A37358">
              <w:rPr>
                <w:rFonts w:ascii="Times New Roman" w:eastAsia="Times New Roman" w:hAnsi="Times New Roman" w:cs="Times New Roman"/>
                <w:bCs/>
                <w:sz w:val="20"/>
                <w:szCs w:val="20"/>
                <w:lang w:eastAsia="ru-RU"/>
              </w:rPr>
              <w:t>не подано ни одной заявки на участие в зак</w:t>
            </w:r>
            <w:r>
              <w:rPr>
                <w:rFonts w:ascii="Times New Roman" w:eastAsia="Times New Roman" w:hAnsi="Times New Roman" w:cs="Times New Roman"/>
                <w:bCs/>
                <w:sz w:val="20"/>
                <w:szCs w:val="20"/>
                <w:lang w:eastAsia="ru-RU"/>
              </w:rPr>
              <w:t xml:space="preserve">упке; подана только одна заявка </w:t>
            </w:r>
            <w:r w:rsidRPr="00A37358">
              <w:rPr>
                <w:rFonts w:ascii="Times New Roman" w:eastAsia="Times New Roman" w:hAnsi="Times New Roman" w:cs="Times New Roman"/>
                <w:bCs/>
                <w:sz w:val="20"/>
                <w:szCs w:val="20"/>
                <w:lang w:eastAsia="ru-RU"/>
              </w:rPr>
              <w:t>на участие в закупке, либо только одна заявка на участие в закупке</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допущена, признана соответствую</w:t>
            </w:r>
            <w:r>
              <w:rPr>
                <w:rFonts w:ascii="Times New Roman" w:eastAsia="Times New Roman" w:hAnsi="Times New Roman" w:cs="Times New Roman"/>
                <w:bCs/>
                <w:sz w:val="20"/>
                <w:szCs w:val="20"/>
                <w:lang w:eastAsia="ru-RU"/>
              </w:rPr>
              <w:t xml:space="preserve">щей требованиям, установленным в </w:t>
            </w:r>
            <w:r w:rsidRPr="00A37358">
              <w:rPr>
                <w:rFonts w:ascii="Times New Roman" w:eastAsia="Times New Roman" w:hAnsi="Times New Roman" w:cs="Times New Roman"/>
                <w:bCs/>
                <w:sz w:val="20"/>
                <w:szCs w:val="20"/>
                <w:lang w:eastAsia="ru-RU"/>
              </w:rPr>
              <w:t>извещении и документации о закупке; по</w:t>
            </w:r>
            <w:r>
              <w:rPr>
                <w:rFonts w:ascii="Times New Roman" w:eastAsia="Times New Roman" w:hAnsi="Times New Roman" w:cs="Times New Roman"/>
                <w:bCs/>
                <w:sz w:val="20"/>
                <w:szCs w:val="20"/>
                <w:lang w:eastAsia="ru-RU"/>
              </w:rPr>
              <w:t xml:space="preserve"> результатам проведения закупки </w:t>
            </w:r>
            <w:r w:rsidRPr="00A37358">
              <w:rPr>
                <w:rFonts w:ascii="Times New Roman" w:eastAsia="Times New Roman" w:hAnsi="Times New Roman" w:cs="Times New Roman"/>
                <w:bCs/>
                <w:sz w:val="20"/>
                <w:szCs w:val="20"/>
                <w:lang w:eastAsia="ru-RU"/>
              </w:rPr>
              <w:t>все заявки отклонены, признаны не соответствующими требованиям,</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установленным в извещении и документации о закупке. Заказчик вправе</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признать процедуру закупки несостоявшейся в случае уклонения участника</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закупки от заключения договора. В случае, если документацией о</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проведении закупки предусмотрено два и более лота, решение о признании</w:t>
            </w:r>
            <w:r>
              <w:rPr>
                <w:rFonts w:ascii="Times New Roman" w:eastAsia="Times New Roman" w:hAnsi="Times New Roman" w:cs="Times New Roman"/>
                <w:bCs/>
                <w:sz w:val="20"/>
                <w:szCs w:val="20"/>
                <w:lang w:eastAsia="ru-RU"/>
              </w:rPr>
              <w:t xml:space="preserve"> </w:t>
            </w:r>
            <w:r w:rsidRPr="00A37358">
              <w:rPr>
                <w:rFonts w:ascii="Times New Roman" w:eastAsia="Times New Roman" w:hAnsi="Times New Roman" w:cs="Times New Roman"/>
                <w:bCs/>
                <w:sz w:val="20"/>
                <w:szCs w:val="20"/>
                <w:lang w:eastAsia="ru-RU"/>
              </w:rPr>
              <w:t>закупки несостоявшейся принимается в отношении каждого лота.</w:t>
            </w:r>
          </w:p>
          <w:p w14:paraId="70384A5E" w14:textId="5C03D6F3" w:rsidR="008D04EC" w:rsidRDefault="00155D9E" w:rsidP="00C25BE3">
            <w:pPr>
              <w:widowControl w:val="0"/>
              <w:spacing w:after="0" w:line="240" w:lineRule="auto"/>
              <w:ind w:firstLine="532"/>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6"/>
            <w:bookmarkEnd w:id="7"/>
          </w:p>
        </w:tc>
      </w:tr>
      <w:tr w:rsidR="008D04EC" w14:paraId="0C379B9C" w14:textId="77777777">
        <w:trPr>
          <w:trHeight w:val="196"/>
        </w:trPr>
        <w:tc>
          <w:tcPr>
            <w:tcW w:w="540" w:type="pct"/>
            <w:vMerge w:val="restart"/>
            <w:shd w:val="clear" w:color="auto" w:fill="FFFFFF"/>
            <w:vAlign w:val="center"/>
          </w:tcPr>
          <w:p w14:paraId="589C56CA"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00BA756E" w14:textId="77777777" w:rsidR="008D04EC" w:rsidRDefault="00155D9E">
            <w:pPr>
              <w:widowControl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Отдельными файлами прилагаются:</w:t>
            </w:r>
          </w:p>
        </w:tc>
      </w:tr>
      <w:tr w:rsidR="008D04EC" w14:paraId="7D220839" w14:textId="77777777">
        <w:trPr>
          <w:trHeight w:val="196"/>
        </w:trPr>
        <w:tc>
          <w:tcPr>
            <w:tcW w:w="540" w:type="pct"/>
            <w:vMerge/>
            <w:shd w:val="clear" w:color="auto" w:fill="FFFFFF"/>
            <w:vAlign w:val="center"/>
          </w:tcPr>
          <w:p w14:paraId="4C596E50"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DE9D2B6" w14:textId="77777777" w:rsidR="008D04EC" w:rsidRDefault="00155D9E">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Описание предмета закупки (Техническое задание);</w:t>
            </w:r>
          </w:p>
          <w:p w14:paraId="40F530C6" w14:textId="36A15FBC" w:rsidR="008D04EC" w:rsidRDefault="00302087" w:rsidP="006D249A">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006D249A">
              <w:rPr>
                <w:rFonts w:ascii="Times New Roman" w:eastAsia="Times New Roman" w:hAnsi="Times New Roman" w:cs="Times New Roman"/>
                <w:bCs/>
                <w:sz w:val="20"/>
                <w:szCs w:val="20"/>
                <w:lang w:eastAsia="ru-RU"/>
              </w:rPr>
              <w:t>Обоснование НМЦД</w:t>
            </w:r>
          </w:p>
          <w:p w14:paraId="195CE37D" w14:textId="12203AC5" w:rsidR="0029553C" w:rsidRDefault="006D249A">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0029553C">
              <w:rPr>
                <w:rFonts w:ascii="Times New Roman" w:eastAsia="Times New Roman" w:hAnsi="Times New Roman" w:cs="Times New Roman"/>
                <w:bCs/>
                <w:sz w:val="20"/>
                <w:szCs w:val="20"/>
                <w:lang w:eastAsia="ru-RU"/>
              </w:rPr>
              <w:t>. Проект договора;</w:t>
            </w:r>
          </w:p>
          <w:p w14:paraId="1B8FF7CC" w14:textId="6B557EF2" w:rsidR="00302087" w:rsidRPr="00302087" w:rsidRDefault="006D249A" w:rsidP="00302087">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155D9E">
              <w:rPr>
                <w:rFonts w:ascii="Times New Roman" w:eastAsia="Times New Roman" w:hAnsi="Times New Roman" w:cs="Times New Roman"/>
                <w:bCs/>
                <w:sz w:val="20"/>
                <w:szCs w:val="20"/>
                <w:lang w:eastAsia="ru-RU"/>
              </w:rPr>
              <w:t>. Рекомендуемая</w:t>
            </w:r>
            <w:r w:rsidR="0029553C">
              <w:rPr>
                <w:rFonts w:ascii="Times New Roman" w:eastAsia="Times New Roman" w:hAnsi="Times New Roman" w:cs="Times New Roman"/>
                <w:bCs/>
                <w:sz w:val="20"/>
                <w:szCs w:val="20"/>
                <w:lang w:eastAsia="ru-RU"/>
              </w:rPr>
              <w:t xml:space="preserve"> форма заявки участника закупки.</w:t>
            </w:r>
          </w:p>
        </w:tc>
      </w:tr>
      <w:tr w:rsidR="008D04EC" w14:paraId="2C566337" w14:textId="77777777">
        <w:trPr>
          <w:trHeight w:val="196"/>
        </w:trPr>
        <w:tc>
          <w:tcPr>
            <w:tcW w:w="540" w:type="pct"/>
            <w:vMerge w:val="restart"/>
            <w:shd w:val="clear" w:color="auto" w:fill="FFFFFF"/>
            <w:vAlign w:val="center"/>
          </w:tcPr>
          <w:p w14:paraId="1DA27EFA" w14:textId="77777777" w:rsidR="008D04EC" w:rsidRDefault="00155D9E">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7DEDF17E" w14:textId="77777777" w:rsidR="008D04EC" w:rsidRDefault="00155D9E">
            <w:pPr>
              <w:widowControl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8D04EC" w14:paraId="415E5A6E" w14:textId="77777777">
        <w:trPr>
          <w:trHeight w:val="196"/>
        </w:trPr>
        <w:tc>
          <w:tcPr>
            <w:tcW w:w="540" w:type="pct"/>
            <w:vMerge/>
            <w:shd w:val="clear" w:color="auto" w:fill="FFFFFF"/>
            <w:vAlign w:val="center"/>
          </w:tcPr>
          <w:p w14:paraId="0928F2F3" w14:textId="77777777" w:rsidR="008D04EC" w:rsidRDefault="008D04EC">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2FD1013" w14:textId="2C776258" w:rsidR="008D04EC" w:rsidRDefault="00D801A4" w:rsidP="00D801A4">
            <w:pPr>
              <w:widowControl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5BC00A46" w14:textId="77777777" w:rsidR="008D04EC" w:rsidRDefault="008D04EC">
      <w:pPr>
        <w:widowControl w:val="0"/>
        <w:spacing w:after="0" w:line="240" w:lineRule="auto"/>
        <w:rPr>
          <w:rFonts w:ascii="Times New Roman" w:hAnsi="Times New Roman" w:cs="Times New Roman"/>
        </w:rPr>
      </w:pPr>
    </w:p>
    <w:sectPr w:rsidR="008D04EC">
      <w:footerReference w:type="default" r:id="rId17"/>
      <w:pgSz w:w="11906" w:h="16838"/>
      <w:pgMar w:top="1134" w:right="907" w:bottom="567"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DE3B35" w14:textId="77777777" w:rsidR="00DE6C45" w:rsidRDefault="00DE6C45">
      <w:pPr>
        <w:spacing w:after="0" w:line="240" w:lineRule="auto"/>
      </w:pPr>
      <w:r>
        <w:separator/>
      </w:r>
    </w:p>
  </w:endnote>
  <w:endnote w:type="continuationSeparator" w:id="0">
    <w:p w14:paraId="0F200937" w14:textId="77777777" w:rsidR="00DE6C45" w:rsidRDefault="00DE6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48B8D" w14:textId="0A4FD027" w:rsidR="00BC3C94" w:rsidRDefault="00BC3C94">
    <w:pPr>
      <w:pStyle w:val="af3"/>
      <w:tabs>
        <w:tab w:val="clear" w:pos="4677"/>
      </w:tabs>
    </w:pPr>
    <w:r>
      <w:tab/>
    </w:r>
    <w:r>
      <w:fldChar w:fldCharType="begin"/>
    </w:r>
    <w:r>
      <w:instrText xml:space="preserve"> PAGE   \* MERGEFORMAT </w:instrText>
    </w:r>
    <w:r>
      <w:fldChar w:fldCharType="separate"/>
    </w:r>
    <w:r w:rsidR="0026275E">
      <w:rPr>
        <w:noProof/>
      </w:rPr>
      <w:t>12</w:t>
    </w:r>
    <w:r>
      <w:fldChar w:fldCharType="end"/>
    </w:r>
  </w:p>
  <w:p w14:paraId="4BCA70FF" w14:textId="77777777" w:rsidR="00BC3C94" w:rsidRDefault="00BC3C94">
    <w:pPr>
      <w:pStyle w:val="af3"/>
    </w:pPr>
  </w:p>
  <w:p w14:paraId="305DB922" w14:textId="77777777" w:rsidR="00BC3C94" w:rsidRDefault="00BC3C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039DFB" w14:textId="77777777" w:rsidR="00DE6C45" w:rsidRDefault="00DE6C45">
      <w:pPr>
        <w:spacing w:after="0" w:line="240" w:lineRule="auto"/>
      </w:pPr>
      <w:r>
        <w:separator/>
      </w:r>
    </w:p>
  </w:footnote>
  <w:footnote w:type="continuationSeparator" w:id="0">
    <w:p w14:paraId="76A6AE05" w14:textId="77777777" w:rsidR="00DE6C45" w:rsidRDefault="00DE6C45">
      <w:pPr>
        <w:spacing w:after="0" w:line="240" w:lineRule="auto"/>
      </w:pPr>
      <w:r>
        <w:continuationSeparator/>
      </w:r>
    </w:p>
  </w:footnote>
  <w:footnote w:id="1">
    <w:p w14:paraId="1FB89A1D" w14:textId="77777777" w:rsidR="00BC3C94" w:rsidRDefault="00BC3C94">
      <w:pPr>
        <w:pStyle w:val="aff1"/>
      </w:pPr>
      <w:r>
        <w:rPr>
          <w:rStyle w:val="affa"/>
        </w:rPr>
        <w:footnoteRef/>
      </w:r>
      <w:r>
        <w:t xml:space="preserve"> в соответствии с частями 9, 10 статьи 4 Федерального закона № 223-ФЗ</w:t>
      </w:r>
    </w:p>
  </w:footnote>
  <w:footnote w:id="2">
    <w:p w14:paraId="07FD1624" w14:textId="77777777" w:rsidR="00BC3C94" w:rsidRDefault="00BC3C94">
      <w:pPr>
        <w:pStyle w:val="aff1"/>
        <w:jc w:val="both"/>
        <w:rPr>
          <w:sz w:val="16"/>
          <w:szCs w:val="16"/>
        </w:rPr>
      </w:pPr>
      <w:r>
        <w:rPr>
          <w:rStyle w:val="affa"/>
          <w:sz w:val="16"/>
          <w:szCs w:val="16"/>
        </w:rPr>
        <w:footnoteRef/>
      </w:r>
      <w:r>
        <w:rPr>
          <w:sz w:val="16"/>
          <w:szCs w:val="16"/>
        </w:rPr>
        <w:t xml:space="preserve"> 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E1FA9"/>
    <w:multiLevelType w:val="multilevel"/>
    <w:tmpl w:val="F7F05506"/>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5D01F5D"/>
    <w:multiLevelType w:val="hybridMultilevel"/>
    <w:tmpl w:val="E744AAFC"/>
    <w:lvl w:ilvl="0" w:tplc="38628638">
      <w:start w:val="4"/>
      <w:numFmt w:val="decimal"/>
      <w:lvlText w:val="%1."/>
      <w:lvlJc w:val="left"/>
      <w:pPr>
        <w:ind w:left="720" w:hanging="360"/>
      </w:pPr>
      <w:rPr>
        <w:rFonts w:hint="default"/>
      </w:rPr>
    </w:lvl>
    <w:lvl w:ilvl="1" w:tplc="A798EE0A">
      <w:start w:val="1"/>
      <w:numFmt w:val="lowerLetter"/>
      <w:lvlText w:val="%2."/>
      <w:lvlJc w:val="left"/>
      <w:pPr>
        <w:ind w:left="1440" w:hanging="360"/>
      </w:pPr>
    </w:lvl>
    <w:lvl w:ilvl="2" w:tplc="96F00E90">
      <w:start w:val="1"/>
      <w:numFmt w:val="lowerRoman"/>
      <w:lvlText w:val="%3."/>
      <w:lvlJc w:val="right"/>
      <w:pPr>
        <w:ind w:left="2160" w:hanging="180"/>
      </w:pPr>
    </w:lvl>
    <w:lvl w:ilvl="3" w:tplc="F54ABAF8">
      <w:start w:val="1"/>
      <w:numFmt w:val="decimal"/>
      <w:lvlText w:val="%4."/>
      <w:lvlJc w:val="left"/>
      <w:pPr>
        <w:ind w:left="2880" w:hanging="360"/>
      </w:pPr>
    </w:lvl>
    <w:lvl w:ilvl="4" w:tplc="5FA4877A">
      <w:start w:val="1"/>
      <w:numFmt w:val="lowerLetter"/>
      <w:lvlText w:val="%5."/>
      <w:lvlJc w:val="left"/>
      <w:pPr>
        <w:ind w:left="3600" w:hanging="360"/>
      </w:pPr>
    </w:lvl>
    <w:lvl w:ilvl="5" w:tplc="B5481A48">
      <w:start w:val="1"/>
      <w:numFmt w:val="lowerRoman"/>
      <w:lvlText w:val="%6."/>
      <w:lvlJc w:val="right"/>
      <w:pPr>
        <w:ind w:left="4320" w:hanging="180"/>
      </w:pPr>
    </w:lvl>
    <w:lvl w:ilvl="6" w:tplc="8ED4FADC">
      <w:start w:val="1"/>
      <w:numFmt w:val="decimal"/>
      <w:lvlText w:val="%7."/>
      <w:lvlJc w:val="left"/>
      <w:pPr>
        <w:ind w:left="5040" w:hanging="360"/>
      </w:pPr>
    </w:lvl>
    <w:lvl w:ilvl="7" w:tplc="749262FC">
      <w:start w:val="1"/>
      <w:numFmt w:val="lowerLetter"/>
      <w:lvlText w:val="%8."/>
      <w:lvlJc w:val="left"/>
      <w:pPr>
        <w:ind w:left="5760" w:hanging="360"/>
      </w:pPr>
    </w:lvl>
    <w:lvl w:ilvl="8" w:tplc="F8CE8DAE">
      <w:start w:val="1"/>
      <w:numFmt w:val="lowerRoman"/>
      <w:lvlText w:val="%9."/>
      <w:lvlJc w:val="right"/>
      <w:pPr>
        <w:ind w:left="6480" w:hanging="180"/>
      </w:pPr>
    </w:lvl>
  </w:abstractNum>
  <w:abstractNum w:abstractNumId="2" w15:restartNumberingAfterBreak="0">
    <w:nsid w:val="05D32AFF"/>
    <w:multiLevelType w:val="hybridMultilevel"/>
    <w:tmpl w:val="6C845D7A"/>
    <w:lvl w:ilvl="0" w:tplc="C2B4005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8052E"/>
    <w:multiLevelType w:val="hybridMultilevel"/>
    <w:tmpl w:val="B7AAAE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D573AE"/>
    <w:multiLevelType w:val="hybridMultilevel"/>
    <w:tmpl w:val="4F1EA6D6"/>
    <w:lvl w:ilvl="0" w:tplc="0B842620">
      <w:start w:val="1"/>
      <w:numFmt w:val="decimal"/>
      <w:lvlText w:val="%1)"/>
      <w:lvlJc w:val="left"/>
      <w:pPr>
        <w:ind w:left="720" w:hanging="360"/>
      </w:pPr>
    </w:lvl>
    <w:lvl w:ilvl="1" w:tplc="25D6E846">
      <w:start w:val="1"/>
      <w:numFmt w:val="lowerLetter"/>
      <w:lvlText w:val="%2."/>
      <w:lvlJc w:val="left"/>
      <w:pPr>
        <w:ind w:left="1440" w:hanging="360"/>
      </w:pPr>
    </w:lvl>
    <w:lvl w:ilvl="2" w:tplc="81D0A446">
      <w:start w:val="1"/>
      <w:numFmt w:val="lowerRoman"/>
      <w:lvlText w:val="%3."/>
      <w:lvlJc w:val="right"/>
      <w:pPr>
        <w:ind w:left="2160" w:hanging="180"/>
      </w:pPr>
    </w:lvl>
    <w:lvl w:ilvl="3" w:tplc="847C07C4">
      <w:start w:val="1"/>
      <w:numFmt w:val="decimal"/>
      <w:lvlText w:val="%4."/>
      <w:lvlJc w:val="left"/>
      <w:pPr>
        <w:ind w:left="2880" w:hanging="360"/>
      </w:pPr>
    </w:lvl>
    <w:lvl w:ilvl="4" w:tplc="3E22FFD2">
      <w:start w:val="1"/>
      <w:numFmt w:val="lowerLetter"/>
      <w:lvlText w:val="%5."/>
      <w:lvlJc w:val="left"/>
      <w:pPr>
        <w:ind w:left="3600" w:hanging="360"/>
      </w:pPr>
    </w:lvl>
    <w:lvl w:ilvl="5" w:tplc="AA8AFB2E">
      <w:start w:val="1"/>
      <w:numFmt w:val="lowerRoman"/>
      <w:lvlText w:val="%6."/>
      <w:lvlJc w:val="right"/>
      <w:pPr>
        <w:ind w:left="4320" w:hanging="180"/>
      </w:pPr>
    </w:lvl>
    <w:lvl w:ilvl="6" w:tplc="BC7EC686">
      <w:start w:val="1"/>
      <w:numFmt w:val="decimal"/>
      <w:lvlText w:val="%7."/>
      <w:lvlJc w:val="left"/>
      <w:pPr>
        <w:ind w:left="5040" w:hanging="360"/>
      </w:pPr>
    </w:lvl>
    <w:lvl w:ilvl="7" w:tplc="8FC622BE">
      <w:start w:val="1"/>
      <w:numFmt w:val="lowerLetter"/>
      <w:lvlText w:val="%8."/>
      <w:lvlJc w:val="left"/>
      <w:pPr>
        <w:ind w:left="5760" w:hanging="360"/>
      </w:pPr>
    </w:lvl>
    <w:lvl w:ilvl="8" w:tplc="584826CE">
      <w:start w:val="1"/>
      <w:numFmt w:val="lowerRoman"/>
      <w:lvlText w:val="%9."/>
      <w:lvlJc w:val="right"/>
      <w:pPr>
        <w:ind w:left="6480" w:hanging="180"/>
      </w:pPr>
    </w:lvl>
  </w:abstractNum>
  <w:abstractNum w:abstractNumId="5" w15:restartNumberingAfterBreak="0">
    <w:nsid w:val="0AA350A3"/>
    <w:multiLevelType w:val="hybridMultilevel"/>
    <w:tmpl w:val="776285BC"/>
    <w:lvl w:ilvl="0" w:tplc="E64C92D4">
      <w:start w:val="1"/>
      <w:numFmt w:val="bullet"/>
      <w:lvlText w:val="-"/>
      <w:lvlJc w:val="left"/>
      <w:pPr>
        <w:ind w:left="720" w:hanging="360"/>
      </w:pPr>
      <w:rPr>
        <w:rFonts w:ascii="Times New Roman" w:hAnsi="Times New Roman" w:cs="Times New Roman" w:hint="default"/>
      </w:rPr>
    </w:lvl>
    <w:lvl w:ilvl="1" w:tplc="75C80C58">
      <w:start w:val="1"/>
      <w:numFmt w:val="bullet"/>
      <w:lvlText w:val="o"/>
      <w:lvlJc w:val="left"/>
      <w:pPr>
        <w:ind w:left="1440" w:hanging="360"/>
      </w:pPr>
      <w:rPr>
        <w:rFonts w:ascii="Courier New" w:hAnsi="Courier New" w:cs="Courier New" w:hint="default"/>
      </w:rPr>
    </w:lvl>
    <w:lvl w:ilvl="2" w:tplc="F7E46926">
      <w:start w:val="1"/>
      <w:numFmt w:val="bullet"/>
      <w:lvlText w:val=""/>
      <w:lvlJc w:val="left"/>
      <w:pPr>
        <w:ind w:left="2160" w:hanging="360"/>
      </w:pPr>
      <w:rPr>
        <w:rFonts w:ascii="Wingdings" w:hAnsi="Wingdings" w:hint="default"/>
      </w:rPr>
    </w:lvl>
    <w:lvl w:ilvl="3" w:tplc="5928EC3C">
      <w:start w:val="1"/>
      <w:numFmt w:val="bullet"/>
      <w:lvlText w:val=""/>
      <w:lvlJc w:val="left"/>
      <w:pPr>
        <w:ind w:left="2880" w:hanging="360"/>
      </w:pPr>
      <w:rPr>
        <w:rFonts w:ascii="Symbol" w:hAnsi="Symbol" w:hint="default"/>
      </w:rPr>
    </w:lvl>
    <w:lvl w:ilvl="4" w:tplc="70D03BEE">
      <w:start w:val="1"/>
      <w:numFmt w:val="bullet"/>
      <w:lvlText w:val="o"/>
      <w:lvlJc w:val="left"/>
      <w:pPr>
        <w:ind w:left="3600" w:hanging="360"/>
      </w:pPr>
      <w:rPr>
        <w:rFonts w:ascii="Courier New" w:hAnsi="Courier New" w:cs="Courier New" w:hint="default"/>
      </w:rPr>
    </w:lvl>
    <w:lvl w:ilvl="5" w:tplc="8A240306">
      <w:start w:val="1"/>
      <w:numFmt w:val="bullet"/>
      <w:lvlText w:val=""/>
      <w:lvlJc w:val="left"/>
      <w:pPr>
        <w:ind w:left="4320" w:hanging="360"/>
      </w:pPr>
      <w:rPr>
        <w:rFonts w:ascii="Wingdings" w:hAnsi="Wingdings" w:hint="default"/>
      </w:rPr>
    </w:lvl>
    <w:lvl w:ilvl="6" w:tplc="52420BCE">
      <w:start w:val="1"/>
      <w:numFmt w:val="bullet"/>
      <w:lvlText w:val=""/>
      <w:lvlJc w:val="left"/>
      <w:pPr>
        <w:ind w:left="5040" w:hanging="360"/>
      </w:pPr>
      <w:rPr>
        <w:rFonts w:ascii="Symbol" w:hAnsi="Symbol" w:hint="default"/>
      </w:rPr>
    </w:lvl>
    <w:lvl w:ilvl="7" w:tplc="4F386B36">
      <w:start w:val="1"/>
      <w:numFmt w:val="bullet"/>
      <w:lvlText w:val="o"/>
      <w:lvlJc w:val="left"/>
      <w:pPr>
        <w:ind w:left="5760" w:hanging="360"/>
      </w:pPr>
      <w:rPr>
        <w:rFonts w:ascii="Courier New" w:hAnsi="Courier New" w:cs="Courier New" w:hint="default"/>
      </w:rPr>
    </w:lvl>
    <w:lvl w:ilvl="8" w:tplc="686C69F2">
      <w:start w:val="1"/>
      <w:numFmt w:val="bullet"/>
      <w:lvlText w:val=""/>
      <w:lvlJc w:val="left"/>
      <w:pPr>
        <w:ind w:left="6480" w:hanging="360"/>
      </w:pPr>
      <w:rPr>
        <w:rFonts w:ascii="Wingdings" w:hAnsi="Wingdings" w:hint="default"/>
      </w:rPr>
    </w:lvl>
  </w:abstractNum>
  <w:abstractNum w:abstractNumId="6" w15:restartNumberingAfterBreak="0">
    <w:nsid w:val="0AAE6943"/>
    <w:multiLevelType w:val="multilevel"/>
    <w:tmpl w:val="43C44296"/>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128A6CF0"/>
    <w:multiLevelType w:val="multilevel"/>
    <w:tmpl w:val="E386137A"/>
    <w:styleLink w:val="1"/>
    <w:lvl w:ilvl="0">
      <w:start w:val="1"/>
      <w:numFmt w:val="decimal"/>
      <w:pStyle w:val="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6A26833"/>
    <w:multiLevelType w:val="hybridMultilevel"/>
    <w:tmpl w:val="6BE25414"/>
    <w:lvl w:ilvl="0" w:tplc="03CCE69E">
      <w:start w:val="10"/>
      <w:numFmt w:val="decimal"/>
      <w:lvlText w:val="%1."/>
      <w:lvlJc w:val="left"/>
      <w:pPr>
        <w:tabs>
          <w:tab w:val="num" w:pos="540"/>
        </w:tabs>
        <w:ind w:left="540" w:hanging="360"/>
      </w:pPr>
    </w:lvl>
    <w:lvl w:ilvl="1" w:tplc="BF465940">
      <w:start w:val="1"/>
      <w:numFmt w:val="none"/>
      <w:pStyle w:val="2"/>
      <w:lvlText w:val=""/>
      <w:lvlJc w:val="left"/>
      <w:pPr>
        <w:tabs>
          <w:tab w:val="num" w:pos="360"/>
        </w:tabs>
        <w:ind w:left="0" w:firstLine="0"/>
      </w:pPr>
    </w:lvl>
    <w:lvl w:ilvl="2" w:tplc="5F3E3CA0">
      <w:start w:val="1"/>
      <w:numFmt w:val="none"/>
      <w:lvlText w:val=""/>
      <w:lvlJc w:val="left"/>
      <w:pPr>
        <w:tabs>
          <w:tab w:val="num" w:pos="360"/>
        </w:tabs>
        <w:ind w:left="0" w:firstLine="0"/>
      </w:pPr>
    </w:lvl>
    <w:lvl w:ilvl="3" w:tplc="4CA027B4">
      <w:start w:val="1"/>
      <w:numFmt w:val="none"/>
      <w:lvlText w:val=""/>
      <w:lvlJc w:val="left"/>
      <w:pPr>
        <w:tabs>
          <w:tab w:val="num" w:pos="360"/>
        </w:tabs>
        <w:ind w:left="0" w:firstLine="0"/>
      </w:pPr>
    </w:lvl>
    <w:lvl w:ilvl="4" w:tplc="6AC68F8E">
      <w:start w:val="1"/>
      <w:numFmt w:val="none"/>
      <w:lvlText w:val=""/>
      <w:lvlJc w:val="left"/>
      <w:pPr>
        <w:tabs>
          <w:tab w:val="num" w:pos="360"/>
        </w:tabs>
        <w:ind w:left="0" w:firstLine="0"/>
      </w:pPr>
    </w:lvl>
    <w:lvl w:ilvl="5" w:tplc="D338BE36">
      <w:start w:val="1"/>
      <w:numFmt w:val="none"/>
      <w:lvlText w:val=""/>
      <w:lvlJc w:val="left"/>
      <w:pPr>
        <w:tabs>
          <w:tab w:val="num" w:pos="360"/>
        </w:tabs>
        <w:ind w:left="0" w:firstLine="0"/>
      </w:pPr>
    </w:lvl>
    <w:lvl w:ilvl="6" w:tplc="9AECEE9C">
      <w:start w:val="1"/>
      <w:numFmt w:val="none"/>
      <w:lvlText w:val=""/>
      <w:lvlJc w:val="left"/>
      <w:pPr>
        <w:tabs>
          <w:tab w:val="num" w:pos="360"/>
        </w:tabs>
        <w:ind w:left="0" w:firstLine="0"/>
      </w:pPr>
    </w:lvl>
    <w:lvl w:ilvl="7" w:tplc="8C1691EC">
      <w:start w:val="1"/>
      <w:numFmt w:val="none"/>
      <w:lvlText w:val=""/>
      <w:lvlJc w:val="left"/>
      <w:pPr>
        <w:tabs>
          <w:tab w:val="num" w:pos="360"/>
        </w:tabs>
        <w:ind w:left="0" w:firstLine="0"/>
      </w:pPr>
    </w:lvl>
    <w:lvl w:ilvl="8" w:tplc="B414D43C">
      <w:start w:val="1"/>
      <w:numFmt w:val="none"/>
      <w:lvlText w:val=""/>
      <w:lvlJc w:val="left"/>
      <w:pPr>
        <w:tabs>
          <w:tab w:val="num" w:pos="360"/>
        </w:tabs>
        <w:ind w:left="0" w:firstLine="0"/>
      </w:pPr>
    </w:lvl>
  </w:abstractNum>
  <w:abstractNum w:abstractNumId="9" w15:restartNumberingAfterBreak="0">
    <w:nsid w:val="1A432279"/>
    <w:multiLevelType w:val="hybridMultilevel"/>
    <w:tmpl w:val="6AEC602C"/>
    <w:lvl w:ilvl="0" w:tplc="DAAA261A">
      <w:start w:val="1"/>
      <w:numFmt w:val="decimal"/>
      <w:lvlText w:val="%1."/>
      <w:lvlJc w:val="left"/>
      <w:pPr>
        <w:ind w:left="397" w:hanging="284"/>
      </w:pPr>
      <w:rPr>
        <w:rFonts w:hint="default"/>
      </w:rPr>
    </w:lvl>
    <w:lvl w:ilvl="1" w:tplc="26CCBFB4">
      <w:start w:val="1"/>
      <w:numFmt w:val="lowerLetter"/>
      <w:lvlText w:val="%2."/>
      <w:lvlJc w:val="left"/>
      <w:pPr>
        <w:ind w:left="1440" w:hanging="360"/>
      </w:pPr>
    </w:lvl>
    <w:lvl w:ilvl="2" w:tplc="D5B4DA80">
      <w:start w:val="1"/>
      <w:numFmt w:val="lowerRoman"/>
      <w:lvlText w:val="%3."/>
      <w:lvlJc w:val="right"/>
      <w:pPr>
        <w:ind w:left="2160" w:hanging="180"/>
      </w:pPr>
    </w:lvl>
    <w:lvl w:ilvl="3" w:tplc="E04411C2">
      <w:start w:val="1"/>
      <w:numFmt w:val="decimal"/>
      <w:lvlText w:val="%4."/>
      <w:lvlJc w:val="left"/>
      <w:pPr>
        <w:ind w:left="2880" w:hanging="360"/>
      </w:pPr>
    </w:lvl>
    <w:lvl w:ilvl="4" w:tplc="C39AA04E">
      <w:start w:val="1"/>
      <w:numFmt w:val="lowerLetter"/>
      <w:lvlText w:val="%5."/>
      <w:lvlJc w:val="left"/>
      <w:pPr>
        <w:ind w:left="3600" w:hanging="360"/>
      </w:pPr>
    </w:lvl>
    <w:lvl w:ilvl="5" w:tplc="3ED01FD0">
      <w:start w:val="1"/>
      <w:numFmt w:val="lowerRoman"/>
      <w:lvlText w:val="%6."/>
      <w:lvlJc w:val="right"/>
      <w:pPr>
        <w:ind w:left="4320" w:hanging="180"/>
      </w:pPr>
    </w:lvl>
    <w:lvl w:ilvl="6" w:tplc="E3607772">
      <w:start w:val="1"/>
      <w:numFmt w:val="decimal"/>
      <w:lvlText w:val="%7."/>
      <w:lvlJc w:val="left"/>
      <w:pPr>
        <w:ind w:left="5040" w:hanging="360"/>
      </w:pPr>
    </w:lvl>
    <w:lvl w:ilvl="7" w:tplc="BDD050AA">
      <w:start w:val="1"/>
      <w:numFmt w:val="lowerLetter"/>
      <w:lvlText w:val="%8."/>
      <w:lvlJc w:val="left"/>
      <w:pPr>
        <w:ind w:left="5760" w:hanging="360"/>
      </w:pPr>
    </w:lvl>
    <w:lvl w:ilvl="8" w:tplc="083ADDE2">
      <w:start w:val="1"/>
      <w:numFmt w:val="lowerRoman"/>
      <w:lvlText w:val="%9."/>
      <w:lvlJc w:val="right"/>
      <w:pPr>
        <w:ind w:left="6480" w:hanging="180"/>
      </w:pPr>
    </w:lvl>
  </w:abstractNum>
  <w:abstractNum w:abstractNumId="10" w15:restartNumberingAfterBreak="0">
    <w:nsid w:val="1CF65277"/>
    <w:multiLevelType w:val="hybridMultilevel"/>
    <w:tmpl w:val="D3062952"/>
    <w:lvl w:ilvl="0" w:tplc="5B1CD64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1" w15:restartNumberingAfterBreak="0">
    <w:nsid w:val="1D185A02"/>
    <w:multiLevelType w:val="multilevel"/>
    <w:tmpl w:val="748C9B1E"/>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2" w15:restartNumberingAfterBreak="0">
    <w:nsid w:val="20312C6E"/>
    <w:multiLevelType w:val="hybridMultilevel"/>
    <w:tmpl w:val="5C4ADB7C"/>
    <w:lvl w:ilvl="0" w:tplc="AC7A6518">
      <w:start w:val="1"/>
      <w:numFmt w:val="bullet"/>
      <w:lvlText w:val="-"/>
      <w:lvlJc w:val="left"/>
      <w:pPr>
        <w:ind w:left="720" w:hanging="360"/>
      </w:pPr>
      <w:rPr>
        <w:rFonts w:ascii="Times New Roman" w:hAnsi="Times New Roman" w:cs="Times New Roman" w:hint="default"/>
      </w:rPr>
    </w:lvl>
    <w:lvl w:ilvl="1" w:tplc="A068567E">
      <w:start w:val="1"/>
      <w:numFmt w:val="bullet"/>
      <w:lvlText w:val="o"/>
      <w:lvlJc w:val="left"/>
      <w:pPr>
        <w:ind w:left="1440" w:hanging="360"/>
      </w:pPr>
      <w:rPr>
        <w:rFonts w:ascii="Courier New" w:hAnsi="Courier New" w:cs="Courier New" w:hint="default"/>
      </w:rPr>
    </w:lvl>
    <w:lvl w:ilvl="2" w:tplc="9FC259BA">
      <w:start w:val="1"/>
      <w:numFmt w:val="bullet"/>
      <w:lvlText w:val=""/>
      <w:lvlJc w:val="left"/>
      <w:pPr>
        <w:ind w:left="2160" w:hanging="360"/>
      </w:pPr>
      <w:rPr>
        <w:rFonts w:ascii="Wingdings" w:hAnsi="Wingdings" w:hint="default"/>
      </w:rPr>
    </w:lvl>
    <w:lvl w:ilvl="3" w:tplc="A39ACA00">
      <w:start w:val="1"/>
      <w:numFmt w:val="bullet"/>
      <w:lvlText w:val=""/>
      <w:lvlJc w:val="left"/>
      <w:pPr>
        <w:ind w:left="2880" w:hanging="360"/>
      </w:pPr>
      <w:rPr>
        <w:rFonts w:ascii="Symbol" w:hAnsi="Symbol" w:hint="default"/>
      </w:rPr>
    </w:lvl>
    <w:lvl w:ilvl="4" w:tplc="E642F596">
      <w:start w:val="1"/>
      <w:numFmt w:val="bullet"/>
      <w:lvlText w:val="o"/>
      <w:lvlJc w:val="left"/>
      <w:pPr>
        <w:ind w:left="3600" w:hanging="360"/>
      </w:pPr>
      <w:rPr>
        <w:rFonts w:ascii="Courier New" w:hAnsi="Courier New" w:cs="Courier New" w:hint="default"/>
      </w:rPr>
    </w:lvl>
    <w:lvl w:ilvl="5" w:tplc="08D4FA38">
      <w:start w:val="1"/>
      <w:numFmt w:val="bullet"/>
      <w:lvlText w:val=""/>
      <w:lvlJc w:val="left"/>
      <w:pPr>
        <w:ind w:left="4320" w:hanging="360"/>
      </w:pPr>
      <w:rPr>
        <w:rFonts w:ascii="Wingdings" w:hAnsi="Wingdings" w:hint="default"/>
      </w:rPr>
    </w:lvl>
    <w:lvl w:ilvl="6" w:tplc="D64841BC">
      <w:start w:val="1"/>
      <w:numFmt w:val="bullet"/>
      <w:lvlText w:val=""/>
      <w:lvlJc w:val="left"/>
      <w:pPr>
        <w:ind w:left="5040" w:hanging="360"/>
      </w:pPr>
      <w:rPr>
        <w:rFonts w:ascii="Symbol" w:hAnsi="Symbol" w:hint="default"/>
      </w:rPr>
    </w:lvl>
    <w:lvl w:ilvl="7" w:tplc="2394696C">
      <w:start w:val="1"/>
      <w:numFmt w:val="bullet"/>
      <w:lvlText w:val="o"/>
      <w:lvlJc w:val="left"/>
      <w:pPr>
        <w:ind w:left="5760" w:hanging="360"/>
      </w:pPr>
      <w:rPr>
        <w:rFonts w:ascii="Courier New" w:hAnsi="Courier New" w:cs="Courier New" w:hint="default"/>
      </w:rPr>
    </w:lvl>
    <w:lvl w:ilvl="8" w:tplc="EB18AE90">
      <w:start w:val="1"/>
      <w:numFmt w:val="bullet"/>
      <w:lvlText w:val=""/>
      <w:lvlJc w:val="left"/>
      <w:pPr>
        <w:ind w:left="6480" w:hanging="360"/>
      </w:pPr>
      <w:rPr>
        <w:rFonts w:ascii="Wingdings" w:hAnsi="Wingdings" w:hint="default"/>
      </w:rPr>
    </w:lvl>
  </w:abstractNum>
  <w:abstractNum w:abstractNumId="13" w15:restartNumberingAfterBreak="0">
    <w:nsid w:val="24660551"/>
    <w:multiLevelType w:val="hybridMultilevel"/>
    <w:tmpl w:val="6BC25338"/>
    <w:lvl w:ilvl="0" w:tplc="0DDE45B0">
      <w:start w:val="1"/>
      <w:numFmt w:val="decimal"/>
      <w:lvlText w:val="%1."/>
      <w:lvlJc w:val="left"/>
      <w:pPr>
        <w:ind w:left="720" w:hanging="360"/>
      </w:pPr>
      <w:rPr>
        <w:rFonts w:hint="default"/>
      </w:rPr>
    </w:lvl>
    <w:lvl w:ilvl="1" w:tplc="EBEEC046">
      <w:start w:val="1"/>
      <w:numFmt w:val="lowerLetter"/>
      <w:lvlText w:val="%2."/>
      <w:lvlJc w:val="left"/>
      <w:pPr>
        <w:ind w:left="1440" w:hanging="360"/>
      </w:pPr>
    </w:lvl>
    <w:lvl w:ilvl="2" w:tplc="C172CF1E">
      <w:start w:val="1"/>
      <w:numFmt w:val="lowerRoman"/>
      <w:lvlText w:val="%3."/>
      <w:lvlJc w:val="right"/>
      <w:pPr>
        <w:ind w:left="2160" w:hanging="180"/>
      </w:pPr>
    </w:lvl>
    <w:lvl w:ilvl="3" w:tplc="6AAEF5A0">
      <w:start w:val="1"/>
      <w:numFmt w:val="decimal"/>
      <w:lvlText w:val="%4."/>
      <w:lvlJc w:val="left"/>
      <w:pPr>
        <w:ind w:left="2880" w:hanging="360"/>
      </w:pPr>
    </w:lvl>
    <w:lvl w:ilvl="4" w:tplc="9F7CEF54">
      <w:start w:val="1"/>
      <w:numFmt w:val="lowerLetter"/>
      <w:lvlText w:val="%5."/>
      <w:lvlJc w:val="left"/>
      <w:pPr>
        <w:ind w:left="3600" w:hanging="360"/>
      </w:pPr>
    </w:lvl>
    <w:lvl w:ilvl="5" w:tplc="226CF9FC">
      <w:start w:val="1"/>
      <w:numFmt w:val="lowerRoman"/>
      <w:lvlText w:val="%6."/>
      <w:lvlJc w:val="right"/>
      <w:pPr>
        <w:ind w:left="4320" w:hanging="180"/>
      </w:pPr>
    </w:lvl>
    <w:lvl w:ilvl="6" w:tplc="D4963C98">
      <w:start w:val="1"/>
      <w:numFmt w:val="decimal"/>
      <w:lvlText w:val="%7."/>
      <w:lvlJc w:val="left"/>
      <w:pPr>
        <w:ind w:left="5040" w:hanging="360"/>
      </w:pPr>
    </w:lvl>
    <w:lvl w:ilvl="7" w:tplc="0DC24A36">
      <w:start w:val="1"/>
      <w:numFmt w:val="lowerLetter"/>
      <w:lvlText w:val="%8."/>
      <w:lvlJc w:val="left"/>
      <w:pPr>
        <w:ind w:left="5760" w:hanging="360"/>
      </w:pPr>
    </w:lvl>
    <w:lvl w:ilvl="8" w:tplc="739A7180">
      <w:start w:val="1"/>
      <w:numFmt w:val="lowerRoman"/>
      <w:lvlText w:val="%9."/>
      <w:lvlJc w:val="right"/>
      <w:pPr>
        <w:ind w:left="6480" w:hanging="180"/>
      </w:pPr>
    </w:lvl>
  </w:abstractNum>
  <w:abstractNum w:abstractNumId="14" w15:restartNumberingAfterBreak="0">
    <w:nsid w:val="2AC62CF2"/>
    <w:multiLevelType w:val="hybridMultilevel"/>
    <w:tmpl w:val="F216E0C0"/>
    <w:lvl w:ilvl="0" w:tplc="A4B4F64A">
      <w:start w:val="1"/>
      <w:numFmt w:val="decimal"/>
      <w:lvlText w:val="%1."/>
      <w:lvlJc w:val="left"/>
      <w:pPr>
        <w:tabs>
          <w:tab w:val="num" w:pos="930"/>
        </w:tabs>
        <w:ind w:left="930" w:hanging="360"/>
      </w:pPr>
      <w:rPr>
        <w:rFonts w:hint="default"/>
      </w:rPr>
    </w:lvl>
    <w:lvl w:ilvl="1" w:tplc="0FCC4884">
      <w:start w:val="1"/>
      <w:numFmt w:val="lowerLetter"/>
      <w:lvlText w:val="%2."/>
      <w:lvlJc w:val="left"/>
      <w:pPr>
        <w:tabs>
          <w:tab w:val="num" w:pos="1647"/>
        </w:tabs>
        <w:ind w:left="1647" w:hanging="360"/>
      </w:pPr>
    </w:lvl>
    <w:lvl w:ilvl="2" w:tplc="6E8C55EA">
      <w:start w:val="1"/>
      <w:numFmt w:val="lowerRoman"/>
      <w:lvlText w:val="%3."/>
      <w:lvlJc w:val="right"/>
      <w:pPr>
        <w:tabs>
          <w:tab w:val="num" w:pos="2367"/>
        </w:tabs>
        <w:ind w:left="2367" w:hanging="180"/>
      </w:pPr>
    </w:lvl>
    <w:lvl w:ilvl="3" w:tplc="5B960A3C">
      <w:start w:val="1"/>
      <w:numFmt w:val="decimal"/>
      <w:lvlText w:val="%4."/>
      <w:lvlJc w:val="left"/>
      <w:pPr>
        <w:tabs>
          <w:tab w:val="num" w:pos="3087"/>
        </w:tabs>
        <w:ind w:left="3087" w:hanging="360"/>
      </w:pPr>
    </w:lvl>
    <w:lvl w:ilvl="4" w:tplc="0D90B938">
      <w:start w:val="1"/>
      <w:numFmt w:val="lowerLetter"/>
      <w:lvlText w:val="%5."/>
      <w:lvlJc w:val="left"/>
      <w:pPr>
        <w:tabs>
          <w:tab w:val="num" w:pos="3807"/>
        </w:tabs>
        <w:ind w:left="3807" w:hanging="360"/>
      </w:pPr>
    </w:lvl>
    <w:lvl w:ilvl="5" w:tplc="0DA6F85A">
      <w:start w:val="1"/>
      <w:numFmt w:val="lowerRoman"/>
      <w:lvlText w:val="%6."/>
      <w:lvlJc w:val="right"/>
      <w:pPr>
        <w:tabs>
          <w:tab w:val="num" w:pos="4527"/>
        </w:tabs>
        <w:ind w:left="4527" w:hanging="180"/>
      </w:pPr>
    </w:lvl>
    <w:lvl w:ilvl="6" w:tplc="263E7DBE">
      <w:start w:val="1"/>
      <w:numFmt w:val="decimal"/>
      <w:lvlText w:val="%7."/>
      <w:lvlJc w:val="left"/>
      <w:pPr>
        <w:tabs>
          <w:tab w:val="num" w:pos="5247"/>
        </w:tabs>
        <w:ind w:left="5247" w:hanging="360"/>
      </w:pPr>
    </w:lvl>
    <w:lvl w:ilvl="7" w:tplc="83C6D61E">
      <w:start w:val="1"/>
      <w:numFmt w:val="lowerLetter"/>
      <w:lvlText w:val="%8."/>
      <w:lvlJc w:val="left"/>
      <w:pPr>
        <w:tabs>
          <w:tab w:val="num" w:pos="5967"/>
        </w:tabs>
        <w:ind w:left="5967" w:hanging="360"/>
      </w:pPr>
    </w:lvl>
    <w:lvl w:ilvl="8" w:tplc="CB8C6D84">
      <w:start w:val="1"/>
      <w:numFmt w:val="lowerRoman"/>
      <w:lvlText w:val="%9."/>
      <w:lvlJc w:val="right"/>
      <w:pPr>
        <w:tabs>
          <w:tab w:val="num" w:pos="6687"/>
        </w:tabs>
        <w:ind w:left="6687" w:hanging="180"/>
      </w:pPr>
    </w:lvl>
  </w:abstractNum>
  <w:abstractNum w:abstractNumId="15" w15:restartNumberingAfterBreak="0">
    <w:nsid w:val="2AD43CB6"/>
    <w:multiLevelType w:val="hybridMultilevel"/>
    <w:tmpl w:val="BF7CB070"/>
    <w:lvl w:ilvl="0" w:tplc="2610BC08">
      <w:start w:val="1"/>
      <w:numFmt w:val="decimal"/>
      <w:lvlText w:val="%1."/>
      <w:lvlJc w:val="left"/>
      <w:pPr>
        <w:ind w:left="1069" w:hanging="360"/>
      </w:pPr>
      <w:rPr>
        <w:rFonts w:hint="default"/>
      </w:rPr>
    </w:lvl>
    <w:lvl w:ilvl="1" w:tplc="2FA6662E">
      <w:start w:val="1"/>
      <w:numFmt w:val="lowerLetter"/>
      <w:lvlText w:val="%2."/>
      <w:lvlJc w:val="left"/>
      <w:pPr>
        <w:ind w:left="1789" w:hanging="360"/>
      </w:pPr>
    </w:lvl>
    <w:lvl w:ilvl="2" w:tplc="54A2394C">
      <w:start w:val="1"/>
      <w:numFmt w:val="lowerRoman"/>
      <w:lvlText w:val="%3."/>
      <w:lvlJc w:val="right"/>
      <w:pPr>
        <w:ind w:left="2509" w:hanging="180"/>
      </w:pPr>
    </w:lvl>
    <w:lvl w:ilvl="3" w:tplc="9A788F82">
      <w:start w:val="1"/>
      <w:numFmt w:val="decimal"/>
      <w:lvlText w:val="%4."/>
      <w:lvlJc w:val="left"/>
      <w:pPr>
        <w:ind w:left="3229" w:hanging="360"/>
      </w:pPr>
    </w:lvl>
    <w:lvl w:ilvl="4" w:tplc="DADCE83E">
      <w:start w:val="1"/>
      <w:numFmt w:val="lowerLetter"/>
      <w:lvlText w:val="%5."/>
      <w:lvlJc w:val="left"/>
      <w:pPr>
        <w:ind w:left="3949" w:hanging="360"/>
      </w:pPr>
    </w:lvl>
    <w:lvl w:ilvl="5" w:tplc="3048A616">
      <w:start w:val="1"/>
      <w:numFmt w:val="lowerRoman"/>
      <w:lvlText w:val="%6."/>
      <w:lvlJc w:val="right"/>
      <w:pPr>
        <w:ind w:left="4669" w:hanging="180"/>
      </w:pPr>
    </w:lvl>
    <w:lvl w:ilvl="6" w:tplc="14DC952C">
      <w:start w:val="1"/>
      <w:numFmt w:val="decimal"/>
      <w:lvlText w:val="%7."/>
      <w:lvlJc w:val="left"/>
      <w:pPr>
        <w:ind w:left="5389" w:hanging="360"/>
      </w:pPr>
    </w:lvl>
    <w:lvl w:ilvl="7" w:tplc="2794A8E0">
      <w:start w:val="1"/>
      <w:numFmt w:val="lowerLetter"/>
      <w:lvlText w:val="%8."/>
      <w:lvlJc w:val="left"/>
      <w:pPr>
        <w:ind w:left="6109" w:hanging="360"/>
      </w:pPr>
    </w:lvl>
    <w:lvl w:ilvl="8" w:tplc="2DE29F1E">
      <w:start w:val="1"/>
      <w:numFmt w:val="lowerRoman"/>
      <w:lvlText w:val="%9."/>
      <w:lvlJc w:val="right"/>
      <w:pPr>
        <w:ind w:left="6829" w:hanging="180"/>
      </w:pPr>
    </w:lvl>
  </w:abstractNum>
  <w:abstractNum w:abstractNumId="16" w15:restartNumberingAfterBreak="0">
    <w:nsid w:val="30304B58"/>
    <w:multiLevelType w:val="multilevel"/>
    <w:tmpl w:val="514E7E76"/>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7" w15:restartNumberingAfterBreak="0">
    <w:nsid w:val="3A4E0B4E"/>
    <w:multiLevelType w:val="hybridMultilevel"/>
    <w:tmpl w:val="D390F7B0"/>
    <w:lvl w:ilvl="0" w:tplc="C57A90D6">
      <w:start w:val="1"/>
      <w:numFmt w:val="bullet"/>
      <w:lvlText w:val=""/>
      <w:lvlJc w:val="left"/>
      <w:pPr>
        <w:ind w:left="360" w:hanging="360"/>
      </w:pPr>
      <w:rPr>
        <w:rFonts w:ascii="Symbol" w:hAnsi="Symbol" w:hint="default"/>
      </w:rPr>
    </w:lvl>
    <w:lvl w:ilvl="1" w:tplc="E2128F12">
      <w:start w:val="1"/>
      <w:numFmt w:val="bullet"/>
      <w:lvlText w:val="o"/>
      <w:lvlJc w:val="left"/>
      <w:pPr>
        <w:ind w:left="2156" w:hanging="360"/>
      </w:pPr>
      <w:rPr>
        <w:rFonts w:ascii="Courier New" w:hAnsi="Courier New" w:cs="Courier New" w:hint="default"/>
      </w:rPr>
    </w:lvl>
    <w:lvl w:ilvl="2" w:tplc="46D4C41A">
      <w:start w:val="1"/>
      <w:numFmt w:val="bullet"/>
      <w:lvlText w:val=""/>
      <w:lvlJc w:val="left"/>
      <w:pPr>
        <w:ind w:left="2876" w:hanging="360"/>
      </w:pPr>
      <w:rPr>
        <w:rFonts w:ascii="Wingdings" w:hAnsi="Wingdings" w:hint="default"/>
      </w:rPr>
    </w:lvl>
    <w:lvl w:ilvl="3" w:tplc="A88EFC22">
      <w:start w:val="1"/>
      <w:numFmt w:val="bullet"/>
      <w:lvlText w:val=""/>
      <w:lvlJc w:val="left"/>
      <w:pPr>
        <w:ind w:left="3596" w:hanging="360"/>
      </w:pPr>
      <w:rPr>
        <w:rFonts w:ascii="Symbol" w:hAnsi="Symbol" w:hint="default"/>
      </w:rPr>
    </w:lvl>
    <w:lvl w:ilvl="4" w:tplc="5B9E1A2E">
      <w:start w:val="1"/>
      <w:numFmt w:val="bullet"/>
      <w:lvlText w:val="o"/>
      <w:lvlJc w:val="left"/>
      <w:pPr>
        <w:ind w:left="4316" w:hanging="360"/>
      </w:pPr>
      <w:rPr>
        <w:rFonts w:ascii="Courier New" w:hAnsi="Courier New" w:cs="Courier New" w:hint="default"/>
      </w:rPr>
    </w:lvl>
    <w:lvl w:ilvl="5" w:tplc="BA10A21C">
      <w:start w:val="1"/>
      <w:numFmt w:val="bullet"/>
      <w:lvlText w:val=""/>
      <w:lvlJc w:val="left"/>
      <w:pPr>
        <w:ind w:left="5036" w:hanging="360"/>
      </w:pPr>
      <w:rPr>
        <w:rFonts w:ascii="Wingdings" w:hAnsi="Wingdings" w:hint="default"/>
      </w:rPr>
    </w:lvl>
    <w:lvl w:ilvl="6" w:tplc="88024FC4">
      <w:start w:val="1"/>
      <w:numFmt w:val="bullet"/>
      <w:lvlText w:val=""/>
      <w:lvlJc w:val="left"/>
      <w:pPr>
        <w:ind w:left="5756" w:hanging="360"/>
      </w:pPr>
      <w:rPr>
        <w:rFonts w:ascii="Symbol" w:hAnsi="Symbol" w:hint="default"/>
      </w:rPr>
    </w:lvl>
    <w:lvl w:ilvl="7" w:tplc="80887684">
      <w:start w:val="1"/>
      <w:numFmt w:val="bullet"/>
      <w:lvlText w:val="o"/>
      <w:lvlJc w:val="left"/>
      <w:pPr>
        <w:ind w:left="6476" w:hanging="360"/>
      </w:pPr>
      <w:rPr>
        <w:rFonts w:ascii="Courier New" w:hAnsi="Courier New" w:cs="Courier New" w:hint="default"/>
      </w:rPr>
    </w:lvl>
    <w:lvl w:ilvl="8" w:tplc="1E34240A">
      <w:start w:val="1"/>
      <w:numFmt w:val="bullet"/>
      <w:lvlText w:val=""/>
      <w:lvlJc w:val="left"/>
      <w:pPr>
        <w:ind w:left="7196" w:hanging="360"/>
      </w:pPr>
      <w:rPr>
        <w:rFonts w:ascii="Wingdings" w:hAnsi="Wingdings" w:hint="default"/>
      </w:rPr>
    </w:lvl>
  </w:abstractNum>
  <w:abstractNum w:abstractNumId="18" w15:restartNumberingAfterBreak="0">
    <w:nsid w:val="3DBD4CB6"/>
    <w:multiLevelType w:val="hybridMultilevel"/>
    <w:tmpl w:val="3FBC6D18"/>
    <w:lvl w:ilvl="0" w:tplc="8A9AD938">
      <w:start w:val="1"/>
      <w:numFmt w:val="decimal"/>
      <w:lvlText w:val="%1."/>
      <w:lvlJc w:val="left"/>
      <w:pPr>
        <w:ind w:left="720" w:hanging="360"/>
      </w:pPr>
      <w:rPr>
        <w:rFonts w:hint="default"/>
      </w:rPr>
    </w:lvl>
    <w:lvl w:ilvl="1" w:tplc="E47E3C22">
      <w:start w:val="1"/>
      <w:numFmt w:val="lowerLetter"/>
      <w:lvlText w:val="%2."/>
      <w:lvlJc w:val="left"/>
      <w:pPr>
        <w:ind w:left="1440" w:hanging="360"/>
      </w:pPr>
    </w:lvl>
    <w:lvl w:ilvl="2" w:tplc="76309DBA">
      <w:start w:val="1"/>
      <w:numFmt w:val="lowerRoman"/>
      <w:lvlText w:val="%3."/>
      <w:lvlJc w:val="right"/>
      <w:pPr>
        <w:ind w:left="2160" w:hanging="180"/>
      </w:pPr>
    </w:lvl>
    <w:lvl w:ilvl="3" w:tplc="7DF24778">
      <w:start w:val="1"/>
      <w:numFmt w:val="decimal"/>
      <w:lvlText w:val="%4."/>
      <w:lvlJc w:val="left"/>
      <w:pPr>
        <w:ind w:left="2880" w:hanging="360"/>
      </w:pPr>
    </w:lvl>
    <w:lvl w:ilvl="4" w:tplc="3D265906">
      <w:start w:val="1"/>
      <w:numFmt w:val="lowerLetter"/>
      <w:lvlText w:val="%5."/>
      <w:lvlJc w:val="left"/>
      <w:pPr>
        <w:ind w:left="3600" w:hanging="360"/>
      </w:pPr>
    </w:lvl>
    <w:lvl w:ilvl="5" w:tplc="D368C89E">
      <w:start w:val="1"/>
      <w:numFmt w:val="lowerRoman"/>
      <w:lvlText w:val="%6."/>
      <w:lvlJc w:val="right"/>
      <w:pPr>
        <w:ind w:left="4320" w:hanging="180"/>
      </w:pPr>
    </w:lvl>
    <w:lvl w:ilvl="6" w:tplc="0C9C2D24">
      <w:start w:val="1"/>
      <w:numFmt w:val="decimal"/>
      <w:lvlText w:val="%7."/>
      <w:lvlJc w:val="left"/>
      <w:pPr>
        <w:ind w:left="5040" w:hanging="360"/>
      </w:pPr>
    </w:lvl>
    <w:lvl w:ilvl="7" w:tplc="2DD0D02A">
      <w:start w:val="1"/>
      <w:numFmt w:val="lowerLetter"/>
      <w:lvlText w:val="%8."/>
      <w:lvlJc w:val="left"/>
      <w:pPr>
        <w:ind w:left="5760" w:hanging="360"/>
      </w:pPr>
    </w:lvl>
    <w:lvl w:ilvl="8" w:tplc="817E306C">
      <w:start w:val="1"/>
      <w:numFmt w:val="lowerRoman"/>
      <w:lvlText w:val="%9."/>
      <w:lvlJc w:val="right"/>
      <w:pPr>
        <w:ind w:left="6480" w:hanging="180"/>
      </w:pPr>
    </w:lvl>
  </w:abstractNum>
  <w:abstractNum w:abstractNumId="19" w15:restartNumberingAfterBreak="0">
    <w:nsid w:val="42921B9D"/>
    <w:multiLevelType w:val="hybridMultilevel"/>
    <w:tmpl w:val="F68CEE58"/>
    <w:lvl w:ilvl="0" w:tplc="04190011">
      <w:start w:val="1"/>
      <w:numFmt w:val="decimal"/>
      <w:lvlText w:val="%1)"/>
      <w:lvlJc w:val="left"/>
      <w:pPr>
        <w:ind w:left="827" w:hanging="360"/>
      </w:p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0" w15:restartNumberingAfterBreak="0">
    <w:nsid w:val="4F9978C0"/>
    <w:multiLevelType w:val="multilevel"/>
    <w:tmpl w:val="04D48E94"/>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1" w15:restartNumberingAfterBreak="0">
    <w:nsid w:val="503A018E"/>
    <w:multiLevelType w:val="hybridMultilevel"/>
    <w:tmpl w:val="B8AE5992"/>
    <w:lvl w:ilvl="0" w:tplc="913E91CA">
      <w:start w:val="1"/>
      <w:numFmt w:val="decimal"/>
      <w:lvlText w:val="%1)"/>
      <w:lvlJc w:val="left"/>
      <w:pPr>
        <w:ind w:left="442" w:hanging="408"/>
      </w:pPr>
      <w:rPr>
        <w:rFonts w:hint="default"/>
      </w:rPr>
    </w:lvl>
    <w:lvl w:ilvl="1" w:tplc="73E0FC3E">
      <w:start w:val="1"/>
      <w:numFmt w:val="lowerLetter"/>
      <w:lvlText w:val="%2."/>
      <w:lvlJc w:val="left"/>
      <w:pPr>
        <w:ind w:left="1114" w:hanging="360"/>
      </w:pPr>
    </w:lvl>
    <w:lvl w:ilvl="2" w:tplc="79148592">
      <w:start w:val="1"/>
      <w:numFmt w:val="lowerRoman"/>
      <w:lvlText w:val="%3."/>
      <w:lvlJc w:val="right"/>
      <w:pPr>
        <w:ind w:left="1834" w:hanging="180"/>
      </w:pPr>
    </w:lvl>
    <w:lvl w:ilvl="3" w:tplc="C1D47DD6">
      <w:start w:val="1"/>
      <w:numFmt w:val="decimal"/>
      <w:lvlText w:val="%4."/>
      <w:lvlJc w:val="left"/>
      <w:pPr>
        <w:ind w:left="2554" w:hanging="360"/>
      </w:pPr>
    </w:lvl>
    <w:lvl w:ilvl="4" w:tplc="D8FE0B24">
      <w:start w:val="1"/>
      <w:numFmt w:val="lowerLetter"/>
      <w:lvlText w:val="%5."/>
      <w:lvlJc w:val="left"/>
      <w:pPr>
        <w:ind w:left="3274" w:hanging="360"/>
      </w:pPr>
    </w:lvl>
    <w:lvl w:ilvl="5" w:tplc="B6A42858">
      <w:start w:val="1"/>
      <w:numFmt w:val="lowerRoman"/>
      <w:lvlText w:val="%6."/>
      <w:lvlJc w:val="right"/>
      <w:pPr>
        <w:ind w:left="3994" w:hanging="180"/>
      </w:pPr>
    </w:lvl>
    <w:lvl w:ilvl="6" w:tplc="097AEE3A">
      <w:start w:val="1"/>
      <w:numFmt w:val="decimal"/>
      <w:lvlText w:val="%7."/>
      <w:lvlJc w:val="left"/>
      <w:pPr>
        <w:ind w:left="4714" w:hanging="360"/>
      </w:pPr>
    </w:lvl>
    <w:lvl w:ilvl="7" w:tplc="D88C1AD0">
      <w:start w:val="1"/>
      <w:numFmt w:val="lowerLetter"/>
      <w:lvlText w:val="%8."/>
      <w:lvlJc w:val="left"/>
      <w:pPr>
        <w:ind w:left="5434" w:hanging="360"/>
      </w:pPr>
    </w:lvl>
    <w:lvl w:ilvl="8" w:tplc="044C3AEC">
      <w:start w:val="1"/>
      <w:numFmt w:val="lowerRoman"/>
      <w:lvlText w:val="%9."/>
      <w:lvlJc w:val="right"/>
      <w:pPr>
        <w:ind w:left="6154" w:hanging="180"/>
      </w:pPr>
    </w:lvl>
  </w:abstractNum>
  <w:abstractNum w:abstractNumId="22" w15:restartNumberingAfterBreak="0">
    <w:nsid w:val="514626F5"/>
    <w:multiLevelType w:val="hybridMultilevel"/>
    <w:tmpl w:val="A184AC48"/>
    <w:lvl w:ilvl="0" w:tplc="E940DEDC">
      <w:start w:val="6"/>
      <w:numFmt w:val="decimal"/>
      <w:lvlText w:val="%1."/>
      <w:lvlJc w:val="left"/>
      <w:pPr>
        <w:ind w:left="2640" w:hanging="360"/>
      </w:pPr>
      <w:rPr>
        <w:rFonts w:hint="default"/>
      </w:rPr>
    </w:lvl>
    <w:lvl w:ilvl="1" w:tplc="2F06664A">
      <w:start w:val="1"/>
      <w:numFmt w:val="lowerLetter"/>
      <w:lvlText w:val="%2."/>
      <w:lvlJc w:val="left"/>
      <w:pPr>
        <w:ind w:left="3360" w:hanging="360"/>
      </w:pPr>
    </w:lvl>
    <w:lvl w:ilvl="2" w:tplc="A6569BDE">
      <w:start w:val="1"/>
      <w:numFmt w:val="lowerRoman"/>
      <w:lvlText w:val="%3."/>
      <w:lvlJc w:val="right"/>
      <w:pPr>
        <w:ind w:left="4080" w:hanging="180"/>
      </w:pPr>
    </w:lvl>
    <w:lvl w:ilvl="3" w:tplc="2FE4A984">
      <w:start w:val="1"/>
      <w:numFmt w:val="decimal"/>
      <w:lvlText w:val="%4."/>
      <w:lvlJc w:val="left"/>
      <w:pPr>
        <w:ind w:left="4800" w:hanging="360"/>
      </w:pPr>
    </w:lvl>
    <w:lvl w:ilvl="4" w:tplc="DF4CF9FE">
      <w:start w:val="1"/>
      <w:numFmt w:val="lowerLetter"/>
      <w:lvlText w:val="%5."/>
      <w:lvlJc w:val="left"/>
      <w:pPr>
        <w:ind w:left="5520" w:hanging="360"/>
      </w:pPr>
    </w:lvl>
    <w:lvl w:ilvl="5" w:tplc="38DE2B70">
      <w:start w:val="1"/>
      <w:numFmt w:val="lowerRoman"/>
      <w:lvlText w:val="%6."/>
      <w:lvlJc w:val="right"/>
      <w:pPr>
        <w:ind w:left="6240" w:hanging="180"/>
      </w:pPr>
    </w:lvl>
    <w:lvl w:ilvl="6" w:tplc="AD88E454">
      <w:start w:val="1"/>
      <w:numFmt w:val="decimal"/>
      <w:lvlText w:val="%7."/>
      <w:lvlJc w:val="left"/>
      <w:pPr>
        <w:ind w:left="6960" w:hanging="360"/>
      </w:pPr>
    </w:lvl>
    <w:lvl w:ilvl="7" w:tplc="13D41342">
      <w:start w:val="1"/>
      <w:numFmt w:val="lowerLetter"/>
      <w:lvlText w:val="%8."/>
      <w:lvlJc w:val="left"/>
      <w:pPr>
        <w:ind w:left="7680" w:hanging="360"/>
      </w:pPr>
    </w:lvl>
    <w:lvl w:ilvl="8" w:tplc="1E3C3C24">
      <w:start w:val="1"/>
      <w:numFmt w:val="lowerRoman"/>
      <w:lvlText w:val="%9."/>
      <w:lvlJc w:val="right"/>
      <w:pPr>
        <w:ind w:left="8400" w:hanging="180"/>
      </w:pPr>
    </w:lvl>
  </w:abstractNum>
  <w:abstractNum w:abstractNumId="23" w15:restartNumberingAfterBreak="0">
    <w:nsid w:val="51880A85"/>
    <w:multiLevelType w:val="multilevel"/>
    <w:tmpl w:val="6D781B90"/>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4" w15:restartNumberingAfterBreak="0">
    <w:nsid w:val="538A26B5"/>
    <w:multiLevelType w:val="hybridMultilevel"/>
    <w:tmpl w:val="44B2BEBA"/>
    <w:lvl w:ilvl="0" w:tplc="9300D3C0">
      <w:start w:val="1"/>
      <w:numFmt w:val="none"/>
      <w:suff w:val="nothing"/>
      <w:lvlText w:val=""/>
      <w:lvlJc w:val="left"/>
      <w:pPr>
        <w:tabs>
          <w:tab w:val="num" w:pos="0"/>
        </w:tabs>
        <w:ind w:left="0" w:firstLine="0"/>
      </w:pPr>
    </w:lvl>
    <w:lvl w:ilvl="1" w:tplc="0EB6D35C">
      <w:start w:val="1"/>
      <w:numFmt w:val="none"/>
      <w:suff w:val="nothing"/>
      <w:lvlText w:val=""/>
      <w:lvlJc w:val="left"/>
      <w:pPr>
        <w:tabs>
          <w:tab w:val="num" w:pos="0"/>
        </w:tabs>
        <w:ind w:left="0" w:firstLine="0"/>
      </w:pPr>
    </w:lvl>
    <w:lvl w:ilvl="2" w:tplc="277C4B84">
      <w:start w:val="1"/>
      <w:numFmt w:val="none"/>
      <w:suff w:val="nothing"/>
      <w:lvlText w:val=""/>
      <w:lvlJc w:val="left"/>
      <w:pPr>
        <w:tabs>
          <w:tab w:val="num" w:pos="0"/>
        </w:tabs>
        <w:ind w:left="0" w:firstLine="0"/>
      </w:pPr>
    </w:lvl>
    <w:lvl w:ilvl="3" w:tplc="8E945FC0">
      <w:start w:val="1"/>
      <w:numFmt w:val="none"/>
      <w:suff w:val="nothing"/>
      <w:lvlText w:val=""/>
      <w:lvlJc w:val="left"/>
      <w:pPr>
        <w:tabs>
          <w:tab w:val="num" w:pos="0"/>
        </w:tabs>
        <w:ind w:left="0" w:firstLine="0"/>
      </w:pPr>
    </w:lvl>
    <w:lvl w:ilvl="4" w:tplc="B3623796">
      <w:start w:val="1"/>
      <w:numFmt w:val="none"/>
      <w:suff w:val="nothing"/>
      <w:lvlText w:val=""/>
      <w:lvlJc w:val="left"/>
      <w:pPr>
        <w:tabs>
          <w:tab w:val="num" w:pos="0"/>
        </w:tabs>
        <w:ind w:left="0" w:firstLine="0"/>
      </w:pPr>
    </w:lvl>
    <w:lvl w:ilvl="5" w:tplc="087AA842">
      <w:start w:val="1"/>
      <w:numFmt w:val="none"/>
      <w:suff w:val="nothing"/>
      <w:lvlText w:val=""/>
      <w:lvlJc w:val="left"/>
      <w:pPr>
        <w:tabs>
          <w:tab w:val="num" w:pos="0"/>
        </w:tabs>
        <w:ind w:left="0" w:firstLine="0"/>
      </w:pPr>
    </w:lvl>
    <w:lvl w:ilvl="6" w:tplc="8D5C843C">
      <w:start w:val="1"/>
      <w:numFmt w:val="none"/>
      <w:suff w:val="nothing"/>
      <w:lvlText w:val=""/>
      <w:lvlJc w:val="left"/>
      <w:pPr>
        <w:tabs>
          <w:tab w:val="num" w:pos="0"/>
        </w:tabs>
        <w:ind w:left="0" w:firstLine="0"/>
      </w:pPr>
    </w:lvl>
    <w:lvl w:ilvl="7" w:tplc="6E3EBC6A">
      <w:start w:val="1"/>
      <w:numFmt w:val="none"/>
      <w:suff w:val="nothing"/>
      <w:lvlText w:val=""/>
      <w:lvlJc w:val="left"/>
      <w:pPr>
        <w:tabs>
          <w:tab w:val="num" w:pos="0"/>
        </w:tabs>
        <w:ind w:left="0" w:firstLine="0"/>
      </w:pPr>
    </w:lvl>
    <w:lvl w:ilvl="8" w:tplc="C8CCD364">
      <w:start w:val="1"/>
      <w:numFmt w:val="none"/>
      <w:suff w:val="nothing"/>
      <w:lvlText w:val=""/>
      <w:lvlJc w:val="left"/>
      <w:pPr>
        <w:tabs>
          <w:tab w:val="num" w:pos="0"/>
        </w:tabs>
        <w:ind w:left="0" w:firstLine="0"/>
      </w:pPr>
    </w:lvl>
  </w:abstractNum>
  <w:abstractNum w:abstractNumId="25" w15:restartNumberingAfterBreak="0">
    <w:nsid w:val="5569665F"/>
    <w:multiLevelType w:val="hybridMultilevel"/>
    <w:tmpl w:val="2CF0832E"/>
    <w:lvl w:ilvl="0" w:tplc="25381BE8">
      <w:start w:val="1"/>
      <w:numFmt w:val="bullet"/>
      <w:pStyle w:val="20"/>
      <w:lvlText w:val=""/>
      <w:lvlJc w:val="left"/>
      <w:pPr>
        <w:ind w:left="720" w:hanging="360"/>
      </w:pPr>
      <w:rPr>
        <w:rFonts w:ascii="Symbol" w:hAnsi="Symbol" w:hint="default"/>
      </w:rPr>
    </w:lvl>
    <w:lvl w:ilvl="1" w:tplc="136441C4">
      <w:start w:val="1"/>
      <w:numFmt w:val="bullet"/>
      <w:lvlText w:val="o"/>
      <w:lvlJc w:val="left"/>
      <w:pPr>
        <w:ind w:left="1440" w:hanging="360"/>
      </w:pPr>
      <w:rPr>
        <w:rFonts w:ascii="Courier New" w:hAnsi="Courier New" w:hint="default"/>
      </w:rPr>
    </w:lvl>
    <w:lvl w:ilvl="2" w:tplc="906AC348">
      <w:start w:val="1"/>
      <w:numFmt w:val="bullet"/>
      <w:lvlText w:val=""/>
      <w:lvlJc w:val="left"/>
      <w:pPr>
        <w:ind w:left="2160" w:hanging="360"/>
      </w:pPr>
      <w:rPr>
        <w:rFonts w:ascii="Wingdings" w:hAnsi="Wingdings" w:hint="default"/>
      </w:rPr>
    </w:lvl>
    <w:lvl w:ilvl="3" w:tplc="191E1528">
      <w:start w:val="1"/>
      <w:numFmt w:val="bullet"/>
      <w:lvlText w:val=""/>
      <w:lvlJc w:val="left"/>
      <w:pPr>
        <w:ind w:left="2880" w:hanging="360"/>
      </w:pPr>
      <w:rPr>
        <w:rFonts w:ascii="Symbol" w:hAnsi="Symbol" w:hint="default"/>
      </w:rPr>
    </w:lvl>
    <w:lvl w:ilvl="4" w:tplc="E1A40E4A">
      <w:start w:val="1"/>
      <w:numFmt w:val="bullet"/>
      <w:lvlText w:val="o"/>
      <w:lvlJc w:val="left"/>
      <w:pPr>
        <w:ind w:left="3600" w:hanging="360"/>
      </w:pPr>
      <w:rPr>
        <w:rFonts w:ascii="Courier New" w:hAnsi="Courier New" w:hint="default"/>
      </w:rPr>
    </w:lvl>
    <w:lvl w:ilvl="5" w:tplc="A2D69C96">
      <w:start w:val="1"/>
      <w:numFmt w:val="bullet"/>
      <w:lvlText w:val=""/>
      <w:lvlJc w:val="left"/>
      <w:pPr>
        <w:ind w:left="4320" w:hanging="360"/>
      </w:pPr>
      <w:rPr>
        <w:rFonts w:ascii="Wingdings" w:hAnsi="Wingdings" w:hint="default"/>
      </w:rPr>
    </w:lvl>
    <w:lvl w:ilvl="6" w:tplc="AC86196E">
      <w:start w:val="1"/>
      <w:numFmt w:val="bullet"/>
      <w:lvlText w:val=""/>
      <w:lvlJc w:val="left"/>
      <w:pPr>
        <w:ind w:left="5040" w:hanging="360"/>
      </w:pPr>
      <w:rPr>
        <w:rFonts w:ascii="Symbol" w:hAnsi="Symbol" w:hint="default"/>
      </w:rPr>
    </w:lvl>
    <w:lvl w:ilvl="7" w:tplc="F4BEBEF6">
      <w:start w:val="1"/>
      <w:numFmt w:val="bullet"/>
      <w:lvlText w:val="o"/>
      <w:lvlJc w:val="left"/>
      <w:pPr>
        <w:ind w:left="5760" w:hanging="360"/>
      </w:pPr>
      <w:rPr>
        <w:rFonts w:ascii="Courier New" w:hAnsi="Courier New" w:hint="default"/>
      </w:rPr>
    </w:lvl>
    <w:lvl w:ilvl="8" w:tplc="8FCAB482">
      <w:start w:val="1"/>
      <w:numFmt w:val="bullet"/>
      <w:lvlText w:val=""/>
      <w:lvlJc w:val="left"/>
      <w:pPr>
        <w:ind w:left="6480" w:hanging="360"/>
      </w:pPr>
      <w:rPr>
        <w:rFonts w:ascii="Wingdings" w:hAnsi="Wingdings" w:hint="default"/>
      </w:rPr>
    </w:lvl>
  </w:abstractNum>
  <w:abstractNum w:abstractNumId="26" w15:restartNumberingAfterBreak="0">
    <w:nsid w:val="5760445E"/>
    <w:multiLevelType w:val="hybridMultilevel"/>
    <w:tmpl w:val="349E0ECE"/>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BFA5AB9"/>
    <w:multiLevelType w:val="hybridMultilevel"/>
    <w:tmpl w:val="71BCB03C"/>
    <w:lvl w:ilvl="0" w:tplc="86665C18">
      <w:start w:val="1"/>
      <w:numFmt w:val="decimal"/>
      <w:lvlText w:val="%1."/>
      <w:lvlJc w:val="left"/>
      <w:pPr>
        <w:ind w:left="-207" w:hanging="360"/>
      </w:pPr>
      <w:rPr>
        <w:rFonts w:hint="default"/>
      </w:rPr>
    </w:lvl>
    <w:lvl w:ilvl="1" w:tplc="8DE6309E">
      <w:start w:val="1"/>
      <w:numFmt w:val="lowerLetter"/>
      <w:lvlText w:val="%2."/>
      <w:lvlJc w:val="left"/>
      <w:pPr>
        <w:ind w:left="513" w:hanging="360"/>
      </w:pPr>
    </w:lvl>
    <w:lvl w:ilvl="2" w:tplc="6D92EBE0">
      <w:start w:val="1"/>
      <w:numFmt w:val="lowerRoman"/>
      <w:lvlText w:val="%3."/>
      <w:lvlJc w:val="right"/>
      <w:pPr>
        <w:ind w:left="1233" w:hanging="180"/>
      </w:pPr>
    </w:lvl>
    <w:lvl w:ilvl="3" w:tplc="7302B79A">
      <w:start w:val="1"/>
      <w:numFmt w:val="decimal"/>
      <w:lvlText w:val="%4."/>
      <w:lvlJc w:val="left"/>
      <w:pPr>
        <w:ind w:left="1953" w:hanging="360"/>
      </w:pPr>
    </w:lvl>
    <w:lvl w:ilvl="4" w:tplc="31E68A4E">
      <w:start w:val="1"/>
      <w:numFmt w:val="lowerLetter"/>
      <w:lvlText w:val="%5."/>
      <w:lvlJc w:val="left"/>
      <w:pPr>
        <w:ind w:left="2673" w:hanging="360"/>
      </w:pPr>
    </w:lvl>
    <w:lvl w:ilvl="5" w:tplc="35EE7B62">
      <w:start w:val="1"/>
      <w:numFmt w:val="lowerRoman"/>
      <w:lvlText w:val="%6."/>
      <w:lvlJc w:val="right"/>
      <w:pPr>
        <w:ind w:left="3393" w:hanging="180"/>
      </w:pPr>
    </w:lvl>
    <w:lvl w:ilvl="6" w:tplc="BACA7FA0">
      <w:start w:val="1"/>
      <w:numFmt w:val="decimal"/>
      <w:lvlText w:val="%7."/>
      <w:lvlJc w:val="left"/>
      <w:pPr>
        <w:ind w:left="4113" w:hanging="360"/>
      </w:pPr>
    </w:lvl>
    <w:lvl w:ilvl="7" w:tplc="9B908830">
      <w:start w:val="1"/>
      <w:numFmt w:val="lowerLetter"/>
      <w:lvlText w:val="%8."/>
      <w:lvlJc w:val="left"/>
      <w:pPr>
        <w:ind w:left="4833" w:hanging="360"/>
      </w:pPr>
    </w:lvl>
    <w:lvl w:ilvl="8" w:tplc="1CA8DB1C">
      <w:start w:val="1"/>
      <w:numFmt w:val="lowerRoman"/>
      <w:lvlText w:val="%9."/>
      <w:lvlJc w:val="right"/>
      <w:pPr>
        <w:ind w:left="5553" w:hanging="180"/>
      </w:pPr>
    </w:lvl>
  </w:abstractNum>
  <w:abstractNum w:abstractNumId="28" w15:restartNumberingAfterBreak="0">
    <w:nsid w:val="5F545942"/>
    <w:multiLevelType w:val="hybridMultilevel"/>
    <w:tmpl w:val="26284F82"/>
    <w:lvl w:ilvl="0" w:tplc="9B6AA742">
      <w:start w:val="1"/>
      <w:numFmt w:val="decimal"/>
      <w:lvlText w:val="%1."/>
      <w:lvlJc w:val="left"/>
      <w:pPr>
        <w:ind w:left="720" w:hanging="360"/>
      </w:pPr>
      <w:rPr>
        <w:rFonts w:hint="default"/>
      </w:rPr>
    </w:lvl>
    <w:lvl w:ilvl="1" w:tplc="16A28230">
      <w:start w:val="1"/>
      <w:numFmt w:val="lowerLetter"/>
      <w:lvlText w:val="%2."/>
      <w:lvlJc w:val="left"/>
      <w:pPr>
        <w:ind w:left="1440" w:hanging="360"/>
      </w:pPr>
    </w:lvl>
    <w:lvl w:ilvl="2" w:tplc="0DB41AF8">
      <w:start w:val="1"/>
      <w:numFmt w:val="lowerRoman"/>
      <w:lvlText w:val="%3."/>
      <w:lvlJc w:val="right"/>
      <w:pPr>
        <w:ind w:left="2160" w:hanging="180"/>
      </w:pPr>
    </w:lvl>
    <w:lvl w:ilvl="3" w:tplc="F47E3D2E">
      <w:start w:val="1"/>
      <w:numFmt w:val="decimal"/>
      <w:lvlText w:val="%4."/>
      <w:lvlJc w:val="left"/>
      <w:pPr>
        <w:ind w:left="2880" w:hanging="360"/>
      </w:pPr>
    </w:lvl>
    <w:lvl w:ilvl="4" w:tplc="7A40544A">
      <w:start w:val="1"/>
      <w:numFmt w:val="lowerLetter"/>
      <w:lvlText w:val="%5."/>
      <w:lvlJc w:val="left"/>
      <w:pPr>
        <w:ind w:left="3600" w:hanging="360"/>
      </w:pPr>
    </w:lvl>
    <w:lvl w:ilvl="5" w:tplc="F278ACB4">
      <w:start w:val="1"/>
      <w:numFmt w:val="lowerRoman"/>
      <w:lvlText w:val="%6."/>
      <w:lvlJc w:val="right"/>
      <w:pPr>
        <w:ind w:left="4320" w:hanging="180"/>
      </w:pPr>
    </w:lvl>
    <w:lvl w:ilvl="6" w:tplc="0A3AA87C">
      <w:start w:val="1"/>
      <w:numFmt w:val="decimal"/>
      <w:lvlText w:val="%7."/>
      <w:lvlJc w:val="left"/>
      <w:pPr>
        <w:ind w:left="5040" w:hanging="360"/>
      </w:pPr>
    </w:lvl>
    <w:lvl w:ilvl="7" w:tplc="456486D6">
      <w:start w:val="1"/>
      <w:numFmt w:val="lowerLetter"/>
      <w:lvlText w:val="%8."/>
      <w:lvlJc w:val="left"/>
      <w:pPr>
        <w:ind w:left="5760" w:hanging="360"/>
      </w:pPr>
    </w:lvl>
    <w:lvl w:ilvl="8" w:tplc="252C8E86">
      <w:start w:val="1"/>
      <w:numFmt w:val="lowerRoman"/>
      <w:lvlText w:val="%9."/>
      <w:lvlJc w:val="right"/>
      <w:pPr>
        <w:ind w:left="6480" w:hanging="180"/>
      </w:pPr>
    </w:lvl>
  </w:abstractNum>
  <w:abstractNum w:abstractNumId="29" w15:restartNumberingAfterBreak="0">
    <w:nsid w:val="679A4C07"/>
    <w:multiLevelType w:val="multilevel"/>
    <w:tmpl w:val="EC54D308"/>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D663AFD"/>
    <w:multiLevelType w:val="hybridMultilevel"/>
    <w:tmpl w:val="65CA5D78"/>
    <w:lvl w:ilvl="0" w:tplc="4126B7B6">
      <w:start w:val="1"/>
      <w:numFmt w:val="decimal"/>
      <w:lvlText w:val="%1)"/>
      <w:lvlJc w:val="left"/>
      <w:pPr>
        <w:ind w:left="1417" w:hanging="283"/>
      </w:pPr>
      <w:rPr>
        <w:rFonts w:hint="default"/>
      </w:rPr>
    </w:lvl>
    <w:lvl w:ilvl="1" w:tplc="52D400EA">
      <w:start w:val="1"/>
      <w:numFmt w:val="lowerLetter"/>
      <w:lvlText w:val="%2."/>
      <w:lvlJc w:val="left"/>
      <w:pPr>
        <w:ind w:left="3198" w:hanging="360"/>
      </w:pPr>
    </w:lvl>
    <w:lvl w:ilvl="2" w:tplc="806299F6">
      <w:start w:val="1"/>
      <w:numFmt w:val="lowerRoman"/>
      <w:lvlText w:val="%3."/>
      <w:lvlJc w:val="right"/>
      <w:pPr>
        <w:ind w:left="3918" w:hanging="180"/>
      </w:pPr>
    </w:lvl>
    <w:lvl w:ilvl="3" w:tplc="15108280">
      <w:start w:val="1"/>
      <w:numFmt w:val="decimal"/>
      <w:lvlText w:val="%4."/>
      <w:lvlJc w:val="left"/>
      <w:pPr>
        <w:ind w:left="4638" w:hanging="360"/>
      </w:pPr>
    </w:lvl>
    <w:lvl w:ilvl="4" w:tplc="CBAC1478">
      <w:start w:val="1"/>
      <w:numFmt w:val="lowerLetter"/>
      <w:lvlText w:val="%5."/>
      <w:lvlJc w:val="left"/>
      <w:pPr>
        <w:ind w:left="5358" w:hanging="360"/>
      </w:pPr>
    </w:lvl>
    <w:lvl w:ilvl="5" w:tplc="C0365D56">
      <w:start w:val="1"/>
      <w:numFmt w:val="lowerRoman"/>
      <w:lvlText w:val="%6."/>
      <w:lvlJc w:val="right"/>
      <w:pPr>
        <w:ind w:left="6078" w:hanging="180"/>
      </w:pPr>
    </w:lvl>
    <w:lvl w:ilvl="6" w:tplc="147ADE8E">
      <w:start w:val="1"/>
      <w:numFmt w:val="decimal"/>
      <w:lvlText w:val="%7."/>
      <w:lvlJc w:val="left"/>
      <w:pPr>
        <w:ind w:left="6798" w:hanging="360"/>
      </w:pPr>
    </w:lvl>
    <w:lvl w:ilvl="7" w:tplc="8E8C1F2C">
      <w:start w:val="1"/>
      <w:numFmt w:val="lowerLetter"/>
      <w:lvlText w:val="%8."/>
      <w:lvlJc w:val="left"/>
      <w:pPr>
        <w:ind w:left="7518" w:hanging="360"/>
      </w:pPr>
    </w:lvl>
    <w:lvl w:ilvl="8" w:tplc="2B222BE2">
      <w:start w:val="1"/>
      <w:numFmt w:val="lowerRoman"/>
      <w:lvlText w:val="%9."/>
      <w:lvlJc w:val="right"/>
      <w:pPr>
        <w:ind w:left="8238" w:hanging="180"/>
      </w:pPr>
    </w:lvl>
  </w:abstractNum>
  <w:abstractNum w:abstractNumId="31" w15:restartNumberingAfterBreak="0">
    <w:nsid w:val="70A40781"/>
    <w:multiLevelType w:val="hybridMultilevel"/>
    <w:tmpl w:val="43B849D4"/>
    <w:lvl w:ilvl="0" w:tplc="A64419F8">
      <w:start w:val="1"/>
      <w:numFmt w:val="bullet"/>
      <w:lvlText w:val="-"/>
      <w:lvlJc w:val="left"/>
      <w:pPr>
        <w:ind w:left="720" w:hanging="360"/>
      </w:pPr>
      <w:rPr>
        <w:rFonts w:ascii="Times New Roman" w:hAnsi="Times New Roman" w:cs="Times New Roman" w:hint="default"/>
      </w:rPr>
    </w:lvl>
    <w:lvl w:ilvl="1" w:tplc="C5E45286">
      <w:start w:val="1"/>
      <w:numFmt w:val="bullet"/>
      <w:lvlText w:val="o"/>
      <w:lvlJc w:val="left"/>
      <w:pPr>
        <w:ind w:left="1440" w:hanging="360"/>
      </w:pPr>
      <w:rPr>
        <w:rFonts w:ascii="Courier New" w:hAnsi="Courier New" w:cs="Courier New" w:hint="default"/>
      </w:rPr>
    </w:lvl>
    <w:lvl w:ilvl="2" w:tplc="6BCCD342">
      <w:start w:val="1"/>
      <w:numFmt w:val="bullet"/>
      <w:lvlText w:val=""/>
      <w:lvlJc w:val="left"/>
      <w:pPr>
        <w:ind w:left="2160" w:hanging="360"/>
      </w:pPr>
      <w:rPr>
        <w:rFonts w:ascii="Wingdings" w:hAnsi="Wingdings" w:hint="default"/>
      </w:rPr>
    </w:lvl>
    <w:lvl w:ilvl="3" w:tplc="4644EE20">
      <w:start w:val="1"/>
      <w:numFmt w:val="bullet"/>
      <w:lvlText w:val=""/>
      <w:lvlJc w:val="left"/>
      <w:pPr>
        <w:ind w:left="2880" w:hanging="360"/>
      </w:pPr>
      <w:rPr>
        <w:rFonts w:ascii="Symbol" w:hAnsi="Symbol" w:hint="default"/>
      </w:rPr>
    </w:lvl>
    <w:lvl w:ilvl="4" w:tplc="D98A0C98">
      <w:start w:val="1"/>
      <w:numFmt w:val="bullet"/>
      <w:lvlText w:val="o"/>
      <w:lvlJc w:val="left"/>
      <w:pPr>
        <w:ind w:left="3600" w:hanging="360"/>
      </w:pPr>
      <w:rPr>
        <w:rFonts w:ascii="Courier New" w:hAnsi="Courier New" w:cs="Courier New" w:hint="default"/>
      </w:rPr>
    </w:lvl>
    <w:lvl w:ilvl="5" w:tplc="A81227FE">
      <w:start w:val="1"/>
      <w:numFmt w:val="bullet"/>
      <w:lvlText w:val=""/>
      <w:lvlJc w:val="left"/>
      <w:pPr>
        <w:ind w:left="4320" w:hanging="360"/>
      </w:pPr>
      <w:rPr>
        <w:rFonts w:ascii="Wingdings" w:hAnsi="Wingdings" w:hint="default"/>
      </w:rPr>
    </w:lvl>
    <w:lvl w:ilvl="6" w:tplc="C4989FB4">
      <w:start w:val="1"/>
      <w:numFmt w:val="bullet"/>
      <w:lvlText w:val=""/>
      <w:lvlJc w:val="left"/>
      <w:pPr>
        <w:ind w:left="5040" w:hanging="360"/>
      </w:pPr>
      <w:rPr>
        <w:rFonts w:ascii="Symbol" w:hAnsi="Symbol" w:hint="default"/>
      </w:rPr>
    </w:lvl>
    <w:lvl w:ilvl="7" w:tplc="5856533C">
      <w:start w:val="1"/>
      <w:numFmt w:val="bullet"/>
      <w:lvlText w:val="o"/>
      <w:lvlJc w:val="left"/>
      <w:pPr>
        <w:ind w:left="5760" w:hanging="360"/>
      </w:pPr>
      <w:rPr>
        <w:rFonts w:ascii="Courier New" w:hAnsi="Courier New" w:cs="Courier New" w:hint="default"/>
      </w:rPr>
    </w:lvl>
    <w:lvl w:ilvl="8" w:tplc="BF0E0D80">
      <w:start w:val="1"/>
      <w:numFmt w:val="bullet"/>
      <w:lvlText w:val=""/>
      <w:lvlJc w:val="left"/>
      <w:pPr>
        <w:ind w:left="6480" w:hanging="360"/>
      </w:pPr>
      <w:rPr>
        <w:rFonts w:ascii="Wingdings" w:hAnsi="Wingdings" w:hint="default"/>
      </w:rPr>
    </w:lvl>
  </w:abstractNum>
  <w:abstractNum w:abstractNumId="32" w15:restartNumberingAfterBreak="0">
    <w:nsid w:val="72C249CB"/>
    <w:multiLevelType w:val="hybridMultilevel"/>
    <w:tmpl w:val="44A00A00"/>
    <w:lvl w:ilvl="0" w:tplc="08225A82">
      <w:start w:val="1"/>
      <w:numFmt w:val="decimal"/>
      <w:lvlText w:val="%1."/>
      <w:lvlJc w:val="left"/>
      <w:pPr>
        <w:tabs>
          <w:tab w:val="num" w:pos="1300"/>
        </w:tabs>
        <w:ind w:left="1300" w:hanging="900"/>
      </w:pPr>
    </w:lvl>
    <w:lvl w:ilvl="1" w:tplc="93DA8F7A">
      <w:start w:val="1"/>
      <w:numFmt w:val="none"/>
      <w:lvlText w:val=""/>
      <w:lvlJc w:val="left"/>
      <w:pPr>
        <w:tabs>
          <w:tab w:val="num" w:pos="360"/>
        </w:tabs>
        <w:ind w:left="0" w:firstLine="0"/>
      </w:pPr>
    </w:lvl>
    <w:lvl w:ilvl="2" w:tplc="B2FC0136">
      <w:start w:val="1"/>
      <w:numFmt w:val="none"/>
      <w:lvlText w:val=""/>
      <w:lvlJc w:val="left"/>
      <w:pPr>
        <w:tabs>
          <w:tab w:val="num" w:pos="360"/>
        </w:tabs>
        <w:ind w:left="0" w:firstLine="0"/>
      </w:pPr>
    </w:lvl>
    <w:lvl w:ilvl="3" w:tplc="E0D4BB0E">
      <w:start w:val="1"/>
      <w:numFmt w:val="none"/>
      <w:lvlText w:val=""/>
      <w:lvlJc w:val="left"/>
      <w:pPr>
        <w:tabs>
          <w:tab w:val="num" w:pos="360"/>
        </w:tabs>
        <w:ind w:left="0" w:firstLine="0"/>
      </w:pPr>
    </w:lvl>
    <w:lvl w:ilvl="4" w:tplc="C172E3D8">
      <w:start w:val="1"/>
      <w:numFmt w:val="none"/>
      <w:lvlText w:val=""/>
      <w:lvlJc w:val="left"/>
      <w:pPr>
        <w:tabs>
          <w:tab w:val="num" w:pos="360"/>
        </w:tabs>
        <w:ind w:left="0" w:firstLine="0"/>
      </w:pPr>
    </w:lvl>
    <w:lvl w:ilvl="5" w:tplc="764A8CCC">
      <w:start w:val="1"/>
      <w:numFmt w:val="none"/>
      <w:lvlText w:val=""/>
      <w:lvlJc w:val="left"/>
      <w:pPr>
        <w:tabs>
          <w:tab w:val="num" w:pos="360"/>
        </w:tabs>
        <w:ind w:left="0" w:firstLine="0"/>
      </w:pPr>
    </w:lvl>
    <w:lvl w:ilvl="6" w:tplc="F60A8B76">
      <w:start w:val="1"/>
      <w:numFmt w:val="none"/>
      <w:lvlText w:val=""/>
      <w:lvlJc w:val="left"/>
      <w:pPr>
        <w:tabs>
          <w:tab w:val="num" w:pos="360"/>
        </w:tabs>
        <w:ind w:left="0" w:firstLine="0"/>
      </w:pPr>
    </w:lvl>
    <w:lvl w:ilvl="7" w:tplc="9B2A42EA">
      <w:start w:val="1"/>
      <w:numFmt w:val="none"/>
      <w:lvlText w:val=""/>
      <w:lvlJc w:val="left"/>
      <w:pPr>
        <w:tabs>
          <w:tab w:val="num" w:pos="360"/>
        </w:tabs>
        <w:ind w:left="0" w:firstLine="0"/>
      </w:pPr>
    </w:lvl>
    <w:lvl w:ilvl="8" w:tplc="5E2E7F4C">
      <w:start w:val="1"/>
      <w:numFmt w:val="none"/>
      <w:lvlText w:val=""/>
      <w:lvlJc w:val="left"/>
      <w:pPr>
        <w:tabs>
          <w:tab w:val="num" w:pos="360"/>
        </w:tabs>
        <w:ind w:left="0" w:firstLine="0"/>
      </w:pPr>
    </w:lvl>
  </w:abstractNum>
  <w:abstractNum w:abstractNumId="33" w15:restartNumberingAfterBreak="0">
    <w:nsid w:val="75DD738E"/>
    <w:multiLevelType w:val="multilevel"/>
    <w:tmpl w:val="88E058CE"/>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4" w15:restartNumberingAfterBreak="0">
    <w:nsid w:val="78936C89"/>
    <w:multiLevelType w:val="hybridMultilevel"/>
    <w:tmpl w:val="22765A86"/>
    <w:lvl w:ilvl="0" w:tplc="5B1CD64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7ACD4C76"/>
    <w:multiLevelType w:val="multilevel"/>
    <w:tmpl w:val="5E38183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36" w15:restartNumberingAfterBreak="0">
    <w:nsid w:val="7ADE7569"/>
    <w:multiLevelType w:val="hybridMultilevel"/>
    <w:tmpl w:val="24E01258"/>
    <w:lvl w:ilvl="0" w:tplc="2C926682">
      <w:start w:val="1"/>
      <w:numFmt w:val="bullet"/>
      <w:lvlText w:val=""/>
      <w:lvlJc w:val="left"/>
      <w:pPr>
        <w:tabs>
          <w:tab w:val="num" w:pos="720"/>
        </w:tabs>
        <w:ind w:left="720" w:hanging="360"/>
      </w:pPr>
      <w:rPr>
        <w:rFonts w:ascii="Symbol" w:hAnsi="Symbol" w:hint="default"/>
        <w:sz w:val="20"/>
      </w:rPr>
    </w:lvl>
    <w:lvl w:ilvl="1" w:tplc="F9387FCA">
      <w:start w:val="1"/>
      <w:numFmt w:val="bullet"/>
      <w:lvlText w:val="o"/>
      <w:lvlJc w:val="left"/>
      <w:pPr>
        <w:tabs>
          <w:tab w:val="num" w:pos="1440"/>
        </w:tabs>
        <w:ind w:left="1440" w:hanging="360"/>
      </w:pPr>
      <w:rPr>
        <w:rFonts w:ascii="Courier New" w:hAnsi="Courier New" w:hint="default"/>
        <w:sz w:val="20"/>
      </w:rPr>
    </w:lvl>
    <w:lvl w:ilvl="2" w:tplc="04EC2DE4">
      <w:start w:val="1"/>
      <w:numFmt w:val="bullet"/>
      <w:lvlText w:val=""/>
      <w:lvlJc w:val="left"/>
      <w:pPr>
        <w:tabs>
          <w:tab w:val="num" w:pos="2160"/>
        </w:tabs>
        <w:ind w:left="2160" w:hanging="360"/>
      </w:pPr>
      <w:rPr>
        <w:rFonts w:ascii="Wingdings" w:hAnsi="Wingdings" w:hint="default"/>
        <w:sz w:val="20"/>
      </w:rPr>
    </w:lvl>
    <w:lvl w:ilvl="3" w:tplc="071E7408">
      <w:start w:val="1"/>
      <w:numFmt w:val="bullet"/>
      <w:lvlText w:val=""/>
      <w:lvlJc w:val="left"/>
      <w:pPr>
        <w:tabs>
          <w:tab w:val="num" w:pos="2880"/>
        </w:tabs>
        <w:ind w:left="2880" w:hanging="360"/>
      </w:pPr>
      <w:rPr>
        <w:rFonts w:ascii="Wingdings" w:hAnsi="Wingdings" w:hint="default"/>
        <w:sz w:val="20"/>
      </w:rPr>
    </w:lvl>
    <w:lvl w:ilvl="4" w:tplc="D5C45DA8">
      <w:start w:val="1"/>
      <w:numFmt w:val="bullet"/>
      <w:lvlText w:val=""/>
      <w:lvlJc w:val="left"/>
      <w:pPr>
        <w:tabs>
          <w:tab w:val="num" w:pos="3600"/>
        </w:tabs>
        <w:ind w:left="3600" w:hanging="360"/>
      </w:pPr>
      <w:rPr>
        <w:rFonts w:ascii="Wingdings" w:hAnsi="Wingdings" w:hint="default"/>
        <w:sz w:val="20"/>
      </w:rPr>
    </w:lvl>
    <w:lvl w:ilvl="5" w:tplc="899C875E">
      <w:start w:val="1"/>
      <w:numFmt w:val="bullet"/>
      <w:lvlText w:val=""/>
      <w:lvlJc w:val="left"/>
      <w:pPr>
        <w:tabs>
          <w:tab w:val="num" w:pos="4320"/>
        </w:tabs>
        <w:ind w:left="4320" w:hanging="360"/>
      </w:pPr>
      <w:rPr>
        <w:rFonts w:ascii="Wingdings" w:hAnsi="Wingdings" w:hint="default"/>
        <w:sz w:val="20"/>
      </w:rPr>
    </w:lvl>
    <w:lvl w:ilvl="6" w:tplc="9850DBF4">
      <w:start w:val="1"/>
      <w:numFmt w:val="bullet"/>
      <w:lvlText w:val=""/>
      <w:lvlJc w:val="left"/>
      <w:pPr>
        <w:tabs>
          <w:tab w:val="num" w:pos="5040"/>
        </w:tabs>
        <w:ind w:left="5040" w:hanging="360"/>
      </w:pPr>
      <w:rPr>
        <w:rFonts w:ascii="Wingdings" w:hAnsi="Wingdings" w:hint="default"/>
        <w:sz w:val="20"/>
      </w:rPr>
    </w:lvl>
    <w:lvl w:ilvl="7" w:tplc="C7C8C4CA">
      <w:start w:val="1"/>
      <w:numFmt w:val="bullet"/>
      <w:lvlText w:val=""/>
      <w:lvlJc w:val="left"/>
      <w:pPr>
        <w:tabs>
          <w:tab w:val="num" w:pos="5760"/>
        </w:tabs>
        <w:ind w:left="5760" w:hanging="360"/>
      </w:pPr>
      <w:rPr>
        <w:rFonts w:ascii="Wingdings" w:hAnsi="Wingdings" w:hint="default"/>
        <w:sz w:val="20"/>
      </w:rPr>
    </w:lvl>
    <w:lvl w:ilvl="8" w:tplc="EE829954">
      <w:start w:val="1"/>
      <w:numFmt w:val="bullet"/>
      <w:lvlText w:val=""/>
      <w:lvlJc w:val="left"/>
      <w:pPr>
        <w:tabs>
          <w:tab w:val="num" w:pos="6480"/>
        </w:tabs>
        <w:ind w:left="6480" w:hanging="360"/>
      </w:pPr>
      <w:rPr>
        <w:rFonts w:ascii="Wingdings" w:hAnsi="Wingdings" w:hint="default"/>
        <w:sz w:val="20"/>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0"/>
    </w:lvlOverride>
  </w:num>
  <w:num w:numId="3">
    <w:abstractNumId w:val="0"/>
  </w:num>
  <w:num w:numId="4">
    <w:abstractNumId w:val="7"/>
  </w:num>
  <w:num w:numId="5">
    <w:abstractNumId w:val="25"/>
  </w:num>
  <w:num w:numId="6">
    <w:abstractNumId w:val="21"/>
  </w:num>
  <w:num w:numId="7">
    <w:abstractNumId w:val="30"/>
  </w:num>
  <w:num w:numId="8">
    <w:abstractNumId w:val="35"/>
  </w:num>
  <w:num w:numId="9">
    <w:abstractNumId w:val="12"/>
  </w:num>
  <w:num w:numId="10">
    <w:abstractNumId w:val="31"/>
  </w:num>
  <w:num w:numId="11">
    <w:abstractNumId w:val="5"/>
  </w:num>
  <w:num w:numId="12">
    <w:abstractNumId w:val="32"/>
  </w:num>
  <w:num w:numId="13">
    <w:abstractNumId w:val="4"/>
  </w:num>
  <w:num w:numId="14">
    <w:abstractNumId w:val="13"/>
  </w:num>
  <w:num w:numId="15">
    <w:abstractNumId w:val="9"/>
  </w:num>
  <w:num w:numId="16">
    <w:abstractNumId w:val="20"/>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29"/>
  </w:num>
  <w:num w:numId="19">
    <w:abstractNumId w:val="14"/>
  </w:num>
  <w:num w:numId="20">
    <w:abstractNumId w:val="24"/>
  </w:num>
  <w:num w:numId="21">
    <w:abstractNumId w:val="36"/>
  </w:num>
  <w:num w:numId="22">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23"/>
  </w:num>
  <w:num w:numId="25">
    <w:abstractNumId w:val="28"/>
  </w:num>
  <w:num w:numId="26">
    <w:abstractNumId w:val="1"/>
  </w:num>
  <w:num w:numId="27">
    <w:abstractNumId w:val="11"/>
  </w:num>
  <w:num w:numId="28">
    <w:abstractNumId w:val="17"/>
  </w:num>
  <w:num w:numId="29">
    <w:abstractNumId w:val="18"/>
  </w:num>
  <w:num w:numId="30">
    <w:abstractNumId w:val="15"/>
  </w:num>
  <w:num w:numId="31">
    <w:abstractNumId w:val="27"/>
  </w:num>
  <w:num w:numId="32">
    <w:abstractNumId w:val="8"/>
  </w:num>
  <w:num w:numId="33">
    <w:abstractNumId w:val="26"/>
  </w:num>
  <w:num w:numId="34">
    <w:abstractNumId w:val="19"/>
  </w:num>
  <w:num w:numId="35">
    <w:abstractNumId w:val="2"/>
  </w:num>
  <w:num w:numId="36">
    <w:abstractNumId w:val="10"/>
  </w:num>
  <w:num w:numId="37">
    <w:abstractNumId w:val="3"/>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4EC"/>
    <w:rsid w:val="000262C5"/>
    <w:rsid w:val="00052D8F"/>
    <w:rsid w:val="00055A3B"/>
    <w:rsid w:val="001418BB"/>
    <w:rsid w:val="00146723"/>
    <w:rsid w:val="00155D9E"/>
    <w:rsid w:val="001B7D22"/>
    <w:rsid w:val="001C69BC"/>
    <w:rsid w:val="001F71D3"/>
    <w:rsid w:val="002442C3"/>
    <w:rsid w:val="0026275E"/>
    <w:rsid w:val="0029553C"/>
    <w:rsid w:val="00295A5D"/>
    <w:rsid w:val="002B1F27"/>
    <w:rsid w:val="00302087"/>
    <w:rsid w:val="003929D6"/>
    <w:rsid w:val="003E0E30"/>
    <w:rsid w:val="003E4104"/>
    <w:rsid w:val="00492C4D"/>
    <w:rsid w:val="004B6913"/>
    <w:rsid w:val="00526FEF"/>
    <w:rsid w:val="0053093E"/>
    <w:rsid w:val="005E7124"/>
    <w:rsid w:val="006766BE"/>
    <w:rsid w:val="006A0C44"/>
    <w:rsid w:val="006A6116"/>
    <w:rsid w:val="006D249A"/>
    <w:rsid w:val="006D7645"/>
    <w:rsid w:val="007974A7"/>
    <w:rsid w:val="00857770"/>
    <w:rsid w:val="008D04EC"/>
    <w:rsid w:val="008E7AA6"/>
    <w:rsid w:val="00916E40"/>
    <w:rsid w:val="009171E1"/>
    <w:rsid w:val="009543D1"/>
    <w:rsid w:val="00975D57"/>
    <w:rsid w:val="00983BEB"/>
    <w:rsid w:val="009C0E30"/>
    <w:rsid w:val="009C28F5"/>
    <w:rsid w:val="00A018B5"/>
    <w:rsid w:val="00A03183"/>
    <w:rsid w:val="00A37358"/>
    <w:rsid w:val="00B16024"/>
    <w:rsid w:val="00B86E1A"/>
    <w:rsid w:val="00BC3C94"/>
    <w:rsid w:val="00C25BE3"/>
    <w:rsid w:val="00C52CA1"/>
    <w:rsid w:val="00C56958"/>
    <w:rsid w:val="00CE6E16"/>
    <w:rsid w:val="00D774F1"/>
    <w:rsid w:val="00D801A4"/>
    <w:rsid w:val="00D86792"/>
    <w:rsid w:val="00D9036F"/>
    <w:rsid w:val="00DE6C45"/>
    <w:rsid w:val="00EA195A"/>
    <w:rsid w:val="00EA4E29"/>
    <w:rsid w:val="00EE2DB1"/>
    <w:rsid w:val="00F526D7"/>
    <w:rsid w:val="00FA6328"/>
    <w:rsid w:val="00FF08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6AF3"/>
  <w15:docId w15:val="{D404751D-8CF1-4F94-A499-C0DAACB61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
    <w:qFormat/>
    <w:pPr>
      <w:widowControl w:val="0"/>
      <w:tabs>
        <w:tab w:val="left" w:pos="567"/>
      </w:tabs>
      <w:spacing w:before="120" w:after="120" w:line="240" w:lineRule="auto"/>
      <w:ind w:left="567" w:hanging="567"/>
      <w:jc w:val="both"/>
      <w:outlineLvl w:val="0"/>
    </w:pPr>
    <w:rPr>
      <w:rFonts w:ascii="Times New Roman" w:eastAsia="Times New Roman" w:hAnsi="Times New Roman" w:cs="Times New Roman"/>
      <w:b/>
      <w:sz w:val="24"/>
      <w:szCs w:val="20"/>
      <w:lang w:eastAsia="ru-RU"/>
    </w:rPr>
  </w:style>
  <w:style w:type="paragraph" w:styleId="21">
    <w:name w:val="heading 2"/>
    <w:basedOn w:val="a"/>
    <w:next w:val="a"/>
    <w:link w:val="22"/>
    <w:uiPriority w:val="9"/>
    <w:qFormat/>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pPr>
      <w:keepNext w:val="0"/>
      <w:widowControl w:val="0"/>
      <w:spacing w:before="0" w:after="0"/>
      <w:jc w:val="both"/>
      <w:outlineLvl w:val="3"/>
    </w:pPr>
    <w:rPr>
      <w:b w:val="0"/>
      <w:bCs w:val="0"/>
      <w:sz w:val="24"/>
      <w:szCs w:val="24"/>
    </w:rPr>
  </w:style>
  <w:style w:type="paragraph" w:styleId="5">
    <w:name w:val="heading 5"/>
    <w:basedOn w:val="a"/>
    <w:next w:val="a"/>
    <w:link w:val="50"/>
    <w:uiPriority w:val="9"/>
    <w:semiHidden/>
    <w:unhideWhenUsed/>
    <w:qFormat/>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character" w:customStyle="1" w:styleId="SubtitleChar">
    <w:name w:val="Subtitle Char"/>
    <w:basedOn w:val="a0"/>
    <w:uiPriority w:val="11"/>
    <w:rPr>
      <w:sz w:val="24"/>
      <w:szCs w:val="24"/>
    </w:rPr>
  </w:style>
  <w:style w:type="paragraph" w:styleId="23">
    <w:name w:val="Quote"/>
    <w:basedOn w:val="a"/>
    <w:next w:val="a"/>
    <w:link w:val="24"/>
    <w:uiPriority w:val="29"/>
    <w:qFormat/>
    <w:pPr>
      <w:ind w:left="720" w:right="720"/>
    </w:pPr>
    <w:rPr>
      <w:i/>
    </w:rPr>
  </w:style>
  <w:style w:type="character" w:customStyle="1" w:styleId="24">
    <w:name w:val="Цитата 2 Знак"/>
    <w:link w:val="23"/>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pPr>
      <w:spacing w:line="276" w:lineRule="auto"/>
    </w:pPr>
    <w:rPr>
      <w:b/>
      <w:bCs/>
      <w:color w:val="4472C4" w:themeColor="accent1"/>
      <w:sz w:val="18"/>
      <w:szCs w:val="18"/>
    </w:rPr>
  </w:style>
  <w:style w:type="character" w:customStyle="1" w:styleId="a8">
    <w:name w:val="Название объекта Знак"/>
    <w:basedOn w:val="a0"/>
    <w:link w:val="a7"/>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9">
    <w:name w:val="endnote text"/>
    <w:basedOn w:val="a"/>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paragraph" w:styleId="13">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character" w:customStyle="1" w:styleId="11">
    <w:name w:val="Заголовок 1 Знак"/>
    <w:basedOn w:val="a0"/>
    <w:link w:val="10"/>
    <w:uiPriority w:val="9"/>
    <w:rPr>
      <w:rFonts w:ascii="Times New Roman" w:eastAsia="Times New Roman" w:hAnsi="Times New Roman" w:cs="Times New Roman"/>
      <w:b/>
      <w:sz w:val="24"/>
      <w:szCs w:val="20"/>
      <w:lang w:eastAsia="ru-RU"/>
    </w:rPr>
  </w:style>
  <w:style w:type="character" w:customStyle="1" w:styleId="22">
    <w:name w:val="Заголовок 2 Знак"/>
    <w:basedOn w:val="a0"/>
    <w:link w:val="21"/>
    <w:uiPriority w:val="9"/>
    <w:rPr>
      <w:rFonts w:ascii="Times New Roman" w:eastAsia="Times New Roman" w:hAnsi="Times New Roman" w:cs="Times New Roman"/>
      <w:b/>
      <w:sz w:val="28"/>
      <w:szCs w:val="20"/>
      <w:lang w:eastAsia="ru-RU"/>
    </w:rPr>
  </w:style>
  <w:style w:type="character" w:customStyle="1" w:styleId="31">
    <w:name w:val="Заголовок 3 Знак"/>
    <w:basedOn w:val="a0"/>
    <w:link w:val="30"/>
    <w:rPr>
      <w:rFonts w:ascii="Arial" w:eastAsia="Times New Roman" w:hAnsi="Arial" w:cs="Times New Roman"/>
      <w:b/>
      <w:bCs/>
      <w:sz w:val="26"/>
      <w:szCs w:val="26"/>
    </w:rPr>
  </w:style>
  <w:style w:type="character" w:customStyle="1" w:styleId="40">
    <w:name w:val="Заголовок 4 Знак"/>
    <w:basedOn w:val="a0"/>
    <w:link w:val="4"/>
    <w:rPr>
      <w:rFonts w:ascii="Arial" w:eastAsia="Times New Roman" w:hAnsi="Arial" w:cs="Times New Roman"/>
      <w:sz w:val="24"/>
      <w:szCs w:val="24"/>
    </w:rPr>
  </w:style>
  <w:style w:type="character" w:customStyle="1" w:styleId="50">
    <w:name w:val="Заголовок 5 Знак"/>
    <w:basedOn w:val="a0"/>
    <w:link w:val="5"/>
    <w:uiPriority w:val="9"/>
    <w:semiHidden/>
    <w:rPr>
      <w:rFonts w:ascii="Cambria" w:eastAsia="Times New Roman" w:hAnsi="Cambria" w:cs="Times New Roman"/>
      <w:color w:val="243F60"/>
    </w:rPr>
  </w:style>
  <w:style w:type="character" w:customStyle="1" w:styleId="60">
    <w:name w:val="Заголовок 6 Знак"/>
    <w:basedOn w:val="a0"/>
    <w:link w:val="6"/>
    <w:rPr>
      <w:rFonts w:ascii="Times New Roman" w:eastAsia="Times New Roman" w:hAnsi="Times New Roman" w:cs="Times New Roman"/>
      <w:b/>
      <w:bCs/>
    </w:rPr>
  </w:style>
  <w:style w:type="character" w:customStyle="1" w:styleId="70">
    <w:name w:val="Заголовок 7 Знак"/>
    <w:basedOn w:val="a0"/>
    <w:link w:val="7"/>
    <w:rPr>
      <w:rFonts w:ascii="Times New Roman" w:eastAsia="Times New Roman" w:hAnsi="Times New Roman" w:cs="Times New Roman"/>
      <w:sz w:val="24"/>
      <w:szCs w:val="24"/>
    </w:rPr>
  </w:style>
  <w:style w:type="character" w:customStyle="1" w:styleId="80">
    <w:name w:val="Заголовок 8 Знак"/>
    <w:basedOn w:val="a0"/>
    <w:link w:val="8"/>
    <w:rPr>
      <w:rFonts w:ascii="Times New Roman" w:eastAsia="Times New Roman" w:hAnsi="Times New Roman" w:cs="Times New Roman"/>
      <w:i/>
      <w:iCs/>
      <w:sz w:val="24"/>
      <w:szCs w:val="24"/>
    </w:rPr>
  </w:style>
  <w:style w:type="numbering" w:customStyle="1" w:styleId="14">
    <w:name w:val="Нет списка1"/>
    <w:next w:val="a2"/>
    <w:uiPriority w:val="99"/>
    <w:semiHidden/>
    <w:unhideWhenUsed/>
  </w:style>
  <w:style w:type="paragraph" w:styleId="ad">
    <w:name w:val="List Paragraph"/>
    <w:basedOn w:val="a"/>
    <w:link w:val="ae"/>
    <w:uiPriority w:val="99"/>
    <w:qFormat/>
    <w:pPr>
      <w:spacing w:after="200" w:line="276" w:lineRule="auto"/>
      <w:ind w:left="720"/>
      <w:contextualSpacing/>
    </w:pPr>
    <w:rPr>
      <w:rFonts w:ascii="Calibri" w:eastAsia="Calibri" w:hAnsi="Calibri" w:cs="Times New Roman"/>
    </w:rPr>
  </w:style>
  <w:style w:type="table" w:styleId="af">
    <w:name w:val="Table Grid"/>
    <w:basedOn w:val="a1"/>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Hyperlink"/>
    <w:uiPriority w:val="99"/>
    <w:unhideWhenUsed/>
    <w:rPr>
      <w:color w:val="0000FF"/>
      <w:u w:val="single"/>
    </w:rPr>
  </w:style>
  <w:style w:type="paragraph" w:customStyle="1" w:styleId="ConsPlusNonformat">
    <w:name w:val="ConsPlusNonformat"/>
    <w:pPr>
      <w:widowControl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pPr>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style>
  <w:style w:type="paragraph" w:styleId="af1">
    <w:name w:val="header"/>
    <w:basedOn w:val="a"/>
    <w:link w:val="af2"/>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2">
    <w:name w:val="Верхний колонтитул Знак"/>
    <w:basedOn w:val="a0"/>
    <w:link w:val="af1"/>
    <w:uiPriority w:val="99"/>
    <w:rPr>
      <w:rFonts w:ascii="Calibri" w:eastAsia="Calibri" w:hAnsi="Calibri" w:cs="Times New Roman"/>
    </w:rPr>
  </w:style>
  <w:style w:type="paragraph" w:styleId="af3">
    <w:name w:val="footer"/>
    <w:basedOn w:val="a"/>
    <w:link w:val="af4"/>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4">
    <w:name w:val="Нижний колонтитул Знак"/>
    <w:basedOn w:val="a0"/>
    <w:link w:val="af3"/>
    <w:uiPriority w:val="99"/>
    <w:rPr>
      <w:rFonts w:ascii="Calibri" w:eastAsia="Calibri" w:hAnsi="Calibri" w:cs="Times New Roman"/>
    </w:rPr>
  </w:style>
  <w:style w:type="paragraph" w:styleId="af5">
    <w:name w:val="No Spacing"/>
    <w:link w:val="af6"/>
    <w:uiPriority w:val="1"/>
    <w:qFormat/>
    <w:pPr>
      <w:spacing w:after="0" w:line="240" w:lineRule="auto"/>
    </w:pPr>
    <w:rPr>
      <w:rFonts w:ascii="Calibri" w:eastAsia="Times New Roman" w:hAnsi="Calibri" w:cs="Times New Roman"/>
    </w:rPr>
  </w:style>
  <w:style w:type="character" w:customStyle="1" w:styleId="af6">
    <w:name w:val="Без интервала Знак"/>
    <w:link w:val="af5"/>
    <w:uiPriority w:val="1"/>
    <w:rPr>
      <w:rFonts w:ascii="Calibri" w:eastAsia="Times New Roman" w:hAnsi="Calibri" w:cs="Times New Roman"/>
    </w:rPr>
  </w:style>
  <w:style w:type="paragraph" w:styleId="af7">
    <w:name w:val="Balloon Text"/>
    <w:basedOn w:val="a"/>
    <w:link w:val="af8"/>
    <w:uiPriority w:val="99"/>
    <w:unhideWhenUsed/>
    <w:pPr>
      <w:spacing w:after="0" w:line="240" w:lineRule="auto"/>
    </w:pPr>
    <w:rPr>
      <w:rFonts w:ascii="Tahoma" w:eastAsia="Calibri" w:hAnsi="Tahoma" w:cs="Times New Roman"/>
      <w:sz w:val="16"/>
      <w:szCs w:val="16"/>
    </w:rPr>
  </w:style>
  <w:style w:type="character" w:customStyle="1" w:styleId="af8">
    <w:name w:val="Текст выноски Знак"/>
    <w:basedOn w:val="a0"/>
    <w:link w:val="af7"/>
    <w:uiPriority w:val="99"/>
    <w:rPr>
      <w:rFonts w:ascii="Tahoma" w:eastAsia="Calibri" w:hAnsi="Tahoma" w:cs="Times New Roman"/>
      <w:sz w:val="16"/>
      <w:szCs w:val="16"/>
    </w:rPr>
  </w:style>
  <w:style w:type="paragraph" w:customStyle="1" w:styleId="27">
    <w:name w:val="Абзац списка2"/>
    <w:basedOn w:val="a"/>
    <w:pPr>
      <w:spacing w:after="0" w:line="240" w:lineRule="auto"/>
      <w:ind w:left="708"/>
    </w:pPr>
    <w:rPr>
      <w:rFonts w:ascii="Times New Roman" w:eastAsia="Times New Roman" w:hAnsi="Times New Roman" w:cs="Times New Roman"/>
      <w:sz w:val="24"/>
      <w:szCs w:val="24"/>
      <w:lang w:eastAsia="ru-RU"/>
    </w:rPr>
  </w:style>
  <w:style w:type="paragraph" w:customStyle="1" w:styleId="af9">
    <w:name w:val="Знак"/>
    <w:basedOn w:val="a"/>
    <w:pPr>
      <w:spacing w:line="240" w:lineRule="exact"/>
    </w:pPr>
    <w:rPr>
      <w:rFonts w:ascii="Verdana" w:eastAsia="Times New Roman" w:hAnsi="Verdana" w:cs="Times New Roman"/>
      <w:sz w:val="20"/>
      <w:szCs w:val="20"/>
      <w:lang w:val="en-US"/>
    </w:rPr>
  </w:style>
  <w:style w:type="paragraph" w:styleId="28">
    <w:name w:val="Body Text 2"/>
    <w:basedOn w:val="a"/>
    <w:link w:val="29"/>
    <w:pPr>
      <w:spacing w:before="60" w:after="0" w:line="240" w:lineRule="auto"/>
      <w:jc w:val="both"/>
    </w:pPr>
    <w:rPr>
      <w:rFonts w:ascii="Times New Roman" w:eastAsia="Times New Roman" w:hAnsi="Times New Roman" w:cs="Times New Roman"/>
      <w:sz w:val="24"/>
      <w:szCs w:val="20"/>
    </w:rPr>
  </w:style>
  <w:style w:type="character" w:customStyle="1" w:styleId="29">
    <w:name w:val="Основной текст 2 Знак"/>
    <w:basedOn w:val="a0"/>
    <w:link w:val="28"/>
    <w:rPr>
      <w:rFonts w:ascii="Times New Roman" w:eastAsia="Times New Roman" w:hAnsi="Times New Roman" w:cs="Times New Roman"/>
      <w:sz w:val="24"/>
      <w:szCs w:val="20"/>
    </w:rPr>
  </w:style>
  <w:style w:type="paragraph" w:customStyle="1" w:styleId="ConsNormal">
    <w:name w:val="ConsNormal"/>
    <w:link w:val="ConsNormal0"/>
    <w:pPr>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pPr>
      <w:spacing w:after="0" w:line="240" w:lineRule="auto"/>
      <w:ind w:right="19772"/>
    </w:pPr>
    <w:rPr>
      <w:rFonts w:ascii="Courier New" w:eastAsia="Times New Roman" w:hAnsi="Courier New" w:cs="Courier New"/>
      <w:sz w:val="20"/>
      <w:szCs w:val="20"/>
      <w:lang w:eastAsia="ru-RU"/>
    </w:rPr>
  </w:style>
  <w:style w:type="paragraph" w:styleId="afa">
    <w:name w:val="Body Text Indent"/>
    <w:basedOn w:val="a"/>
    <w:link w:val="afb"/>
    <w:pPr>
      <w:widowControl w:val="0"/>
      <w:spacing w:after="0" w:line="240" w:lineRule="auto"/>
      <w:ind w:firstLine="485"/>
      <w:jc w:val="both"/>
    </w:pPr>
    <w:rPr>
      <w:rFonts w:ascii="Times New Roman" w:eastAsia="Times New Roman" w:hAnsi="Times New Roman" w:cs="Times New Roman"/>
      <w:sz w:val="20"/>
      <w:szCs w:val="20"/>
    </w:rPr>
  </w:style>
  <w:style w:type="character" w:customStyle="1" w:styleId="afb">
    <w:name w:val="Основной текст с отступом Знак"/>
    <w:basedOn w:val="a0"/>
    <w:link w:val="afa"/>
    <w:rPr>
      <w:rFonts w:ascii="Times New Roman" w:eastAsia="Times New Roman" w:hAnsi="Times New Roman" w:cs="Times New Roman"/>
      <w:sz w:val="20"/>
      <w:szCs w:val="20"/>
    </w:rPr>
  </w:style>
  <w:style w:type="paragraph" w:customStyle="1" w:styleId="ConsPlusNormal">
    <w:name w:val="ConsPlusNormal"/>
    <w:link w:val="ConsPlusNormal0"/>
    <w:uiPriority w:val="99"/>
    <w:pPr>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Pr>
      <w:rFonts w:ascii="Arial" w:eastAsia="Times New Roman" w:hAnsi="Arial" w:cs="Arial"/>
      <w:sz w:val="20"/>
      <w:szCs w:val="20"/>
      <w:lang w:eastAsia="ru-RU"/>
    </w:rPr>
  </w:style>
  <w:style w:type="character" w:customStyle="1" w:styleId="ConsPlusNormal0">
    <w:name w:val="ConsPlusNormal Знак"/>
    <w:link w:val="ConsPlusNormal"/>
    <w:uiPriority w:val="99"/>
    <w:rPr>
      <w:rFonts w:ascii="Arial" w:eastAsia="Times New Roman" w:hAnsi="Arial" w:cs="Arial"/>
      <w:sz w:val="20"/>
      <w:szCs w:val="20"/>
      <w:lang w:eastAsia="ru-RU"/>
    </w:rPr>
  </w:style>
  <w:style w:type="paragraph" w:styleId="2a">
    <w:name w:val="Body Text Indent 2"/>
    <w:basedOn w:val="a"/>
    <w:link w:val="2b"/>
    <w:unhideWhenUsed/>
    <w:pPr>
      <w:spacing w:after="120" w:line="480" w:lineRule="auto"/>
      <w:ind w:left="283"/>
    </w:pPr>
    <w:rPr>
      <w:rFonts w:ascii="Calibri" w:eastAsia="Calibri" w:hAnsi="Calibri" w:cs="Times New Roman"/>
    </w:rPr>
  </w:style>
  <w:style w:type="character" w:customStyle="1" w:styleId="2b">
    <w:name w:val="Основной текст с отступом 2 Знак"/>
    <w:basedOn w:val="a0"/>
    <w:link w:val="2a"/>
    <w:rPr>
      <w:rFonts w:ascii="Calibri" w:eastAsia="Calibri" w:hAnsi="Calibri" w:cs="Times New Roman"/>
    </w:rPr>
  </w:style>
  <w:style w:type="paragraph" w:customStyle="1" w:styleId="s1">
    <w:name w:val="s_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5">
    <w:name w:val="Сетка таблицы1"/>
    <w:basedOn w:val="a1"/>
    <w:next w:val="af"/>
    <w:uiPriority w:val="9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c">
    <w:name w:val="Обычный (веб) Знак Знак"/>
    <w:basedOn w:val="a"/>
    <w:next w:val="afd"/>
    <w:link w:val="afe"/>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Обычный (веб) Знак"/>
    <w:link w:val="afc"/>
    <w:rPr>
      <w:rFonts w:ascii="Times New Roman" w:eastAsia="Times New Roman" w:hAnsi="Times New Roman"/>
      <w:sz w:val="24"/>
      <w:szCs w:val="24"/>
    </w:rPr>
  </w:style>
  <w:style w:type="paragraph" w:customStyle="1" w:styleId="16">
    <w:name w:val="Знак1 Знак Знак Знак Знак Знак Знак"/>
    <w:basedOn w:val="a"/>
    <w:uiPriority w:val="99"/>
    <w:pPr>
      <w:spacing w:line="240" w:lineRule="exact"/>
    </w:pPr>
    <w:rPr>
      <w:rFonts w:ascii="Verdana" w:eastAsia="Times New Roman" w:hAnsi="Verdana" w:cs="Verdana"/>
      <w:sz w:val="20"/>
      <w:szCs w:val="20"/>
      <w:lang w:val="en-US"/>
    </w:rPr>
  </w:style>
  <w:style w:type="character" w:customStyle="1" w:styleId="17">
    <w:name w:val="Неразрешенное упоминание1"/>
    <w:uiPriority w:val="99"/>
    <w:semiHidden/>
    <w:unhideWhenUsed/>
    <w:rPr>
      <w:color w:val="605E5C"/>
      <w:shd w:val="clear" w:color="auto" w:fill="E1DFDD"/>
    </w:rPr>
  </w:style>
  <w:style w:type="numbering" w:customStyle="1" w:styleId="110">
    <w:name w:val="Нет списка11"/>
    <w:next w:val="a2"/>
    <w:uiPriority w:val="99"/>
    <w:semiHidden/>
    <w:unhideWhenUsed/>
  </w:style>
  <w:style w:type="numbering" w:customStyle="1" w:styleId="111">
    <w:name w:val="Нет списка111"/>
    <w:next w:val="a2"/>
    <w:uiPriority w:val="99"/>
    <w:semiHidden/>
    <w:unhideWhenUsed/>
  </w:style>
  <w:style w:type="paragraph" w:styleId="34">
    <w:name w:val="Body Text 3"/>
    <w:basedOn w:val="a"/>
    <w:link w:val="35"/>
    <w:unhideWhenUsed/>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5">
    <w:name w:val="Основной текст 3 Знак"/>
    <w:basedOn w:val="a0"/>
    <w:link w:val="34"/>
    <w:rPr>
      <w:rFonts w:ascii="Times New Roman" w:eastAsia="Times New Roman" w:hAnsi="Times New Roman" w:cs="Times New Roman"/>
      <w:iCs/>
      <w:color w:val="000000"/>
      <w:sz w:val="24"/>
      <w:szCs w:val="20"/>
      <w:lang w:eastAsia="ru-RU"/>
    </w:rPr>
  </w:style>
  <w:style w:type="paragraph" w:styleId="36">
    <w:name w:val="Body Text Indent 3"/>
    <w:basedOn w:val="a"/>
    <w:link w:val="37"/>
    <w:unhideWhenUsed/>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Pr>
      <w:rFonts w:ascii="Times New Roman" w:eastAsia="Times New Roman" w:hAnsi="Times New Roman" w:cs="Times New Roman"/>
      <w:sz w:val="16"/>
      <w:szCs w:val="16"/>
      <w:lang w:eastAsia="ru-RU"/>
    </w:rPr>
  </w:style>
  <w:style w:type="character" w:customStyle="1" w:styleId="38">
    <w:name w:val="Стиль3 Знак"/>
    <w:link w:val="3"/>
    <w:rPr>
      <w:sz w:val="24"/>
    </w:rPr>
  </w:style>
  <w:style w:type="paragraph" w:customStyle="1" w:styleId="3">
    <w:name w:val="Стиль3"/>
    <w:basedOn w:val="2a"/>
    <w:link w:val="38"/>
    <w:pPr>
      <w:widowControl w:val="0"/>
      <w:numPr>
        <w:ilvl w:val="2"/>
        <w:numId w:val="1"/>
      </w:numPr>
      <w:tabs>
        <w:tab w:val="clear" w:pos="1307"/>
        <w:tab w:val="num" w:pos="360"/>
      </w:tabs>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style>
  <w:style w:type="paragraph" w:styleId="aff">
    <w:name w:val="Body Text"/>
    <w:basedOn w:val="a"/>
    <w:link w:val="aff0"/>
    <w:pPr>
      <w:spacing w:after="120" w:line="240" w:lineRule="auto"/>
    </w:pPr>
    <w:rPr>
      <w:rFonts w:ascii="Times New Roman" w:eastAsia="Times New Roman" w:hAnsi="Times New Roman" w:cs="Times New Roman"/>
      <w:sz w:val="20"/>
      <w:szCs w:val="20"/>
      <w:lang w:eastAsia="ru-RU"/>
    </w:rPr>
  </w:style>
  <w:style w:type="character" w:customStyle="1" w:styleId="aff0">
    <w:name w:val="Основной текст Знак"/>
    <w:basedOn w:val="a0"/>
    <w:link w:val="aff"/>
    <w:rPr>
      <w:rFonts w:ascii="Times New Roman" w:eastAsia="Times New Roman" w:hAnsi="Times New Roman" w:cs="Times New Roman"/>
      <w:sz w:val="20"/>
      <w:szCs w:val="20"/>
      <w:lang w:eastAsia="ru-RU"/>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Pr>
      <w:rFonts w:ascii="Courier New" w:eastAsia="Courier New" w:hAnsi="Courier New" w:cs="Times New Roman"/>
      <w:sz w:val="20"/>
      <w:szCs w:val="20"/>
    </w:rPr>
  </w:style>
  <w:style w:type="paragraph" w:styleId="aff1">
    <w:name w:val="footnote text"/>
    <w:basedOn w:val="a"/>
    <w:link w:val="aff2"/>
    <w:uiPriority w:val="99"/>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uiPriority w:val="99"/>
    <w:rPr>
      <w:rFonts w:ascii="Times New Roman" w:eastAsia="Times New Roman" w:hAnsi="Times New Roman" w:cs="Times New Roman"/>
      <w:sz w:val="20"/>
      <w:szCs w:val="20"/>
      <w:lang w:eastAsia="ru-RU"/>
    </w:rPr>
  </w:style>
  <w:style w:type="character" w:customStyle="1" w:styleId="aff3">
    <w:name w:val="Текст примечания Знак"/>
    <w:link w:val="aff4"/>
  </w:style>
  <w:style w:type="paragraph" w:styleId="aff4">
    <w:name w:val="annotation text"/>
    <w:basedOn w:val="a"/>
    <w:link w:val="aff3"/>
    <w:pPr>
      <w:spacing w:after="0" w:line="240" w:lineRule="auto"/>
    </w:pPr>
  </w:style>
  <w:style w:type="character" w:customStyle="1" w:styleId="18">
    <w:name w:val="Текст примечания Знак1"/>
    <w:basedOn w:val="a0"/>
    <w:uiPriority w:val="99"/>
    <w:rPr>
      <w:sz w:val="20"/>
      <w:szCs w:val="20"/>
    </w:rPr>
  </w:style>
  <w:style w:type="character" w:customStyle="1" w:styleId="aff5">
    <w:name w:val="Тема примечания Знак"/>
    <w:link w:val="aff6"/>
    <w:rPr>
      <w:b/>
      <w:bCs/>
    </w:rPr>
  </w:style>
  <w:style w:type="paragraph" w:styleId="aff6">
    <w:name w:val="annotation subject"/>
    <w:basedOn w:val="aff4"/>
    <w:next w:val="aff4"/>
    <w:link w:val="aff5"/>
    <w:rPr>
      <w:b/>
      <w:bCs/>
    </w:rPr>
  </w:style>
  <w:style w:type="character" w:customStyle="1" w:styleId="19">
    <w:name w:val="Тема примечания Знак1"/>
    <w:basedOn w:val="18"/>
    <w:uiPriority w:val="99"/>
    <w:rPr>
      <w:b/>
      <w:bCs/>
      <w:sz w:val="20"/>
      <w:szCs w:val="20"/>
    </w:rPr>
  </w:style>
  <w:style w:type="paragraph" w:customStyle="1" w:styleId="aff7">
    <w:name w:val="Îñíîâí"/>
    <w:basedOn w:val="a"/>
    <w:pPr>
      <w:widowControl w:val="0"/>
      <w:spacing w:after="0" w:line="240" w:lineRule="auto"/>
      <w:jc w:val="both"/>
    </w:pPr>
    <w:rPr>
      <w:rFonts w:ascii="Arial" w:eastAsia="Times New Roman" w:hAnsi="Arial" w:cs="Arial"/>
      <w:szCs w:val="20"/>
      <w:lang w:eastAsia="ru-RU"/>
    </w:rPr>
  </w:style>
  <w:style w:type="paragraph" w:customStyle="1" w:styleId="1a">
    <w:name w:val="Обычный1"/>
    <w:pPr>
      <w:widowControl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pPr>
      <w:widowControl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pPr>
      <w:spacing w:after="0" w:line="240" w:lineRule="auto"/>
    </w:pPr>
    <w:rPr>
      <w:rFonts w:ascii="Courier New" w:eastAsia="Arial" w:hAnsi="Courier New" w:cs="Times New Roman"/>
      <w:sz w:val="20"/>
      <w:szCs w:val="20"/>
      <w:lang w:eastAsia="ar-SA"/>
    </w:rPr>
  </w:style>
  <w:style w:type="paragraph" w:styleId="aff8">
    <w:name w:val="Revision"/>
    <w:uiPriority w:val="99"/>
    <w:semiHidden/>
    <w:pPr>
      <w:spacing w:after="0" w:line="240" w:lineRule="auto"/>
    </w:pPr>
    <w:rPr>
      <w:rFonts w:ascii="Times New Roman" w:eastAsia="Times New Roman" w:hAnsi="Times New Roman" w:cs="Times New Roman"/>
      <w:sz w:val="24"/>
      <w:szCs w:val="24"/>
      <w:lang w:eastAsia="ru-RU"/>
    </w:rPr>
  </w:style>
  <w:style w:type="paragraph" w:customStyle="1" w:styleId="aff9">
    <w:name w:val="Содержимое таблицы"/>
    <w:basedOn w:val="aff"/>
    <w:pPr>
      <w:suppressLineNumbers/>
      <w:spacing w:after="0"/>
    </w:pPr>
    <w:rPr>
      <w:b/>
      <w:sz w:val="24"/>
    </w:rPr>
  </w:style>
  <w:style w:type="paragraph" w:customStyle="1" w:styleId="WW-2">
    <w:name w:val="WW-Основной текст 2"/>
    <w:basedOn w:val="a"/>
    <w:pPr>
      <w:widowControl w:val="0"/>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a">
    <w:name w:val="footnote reference"/>
    <w:rPr>
      <w:vertAlign w:val="superscript"/>
    </w:rPr>
  </w:style>
  <w:style w:type="character" w:styleId="affb">
    <w:name w:val="annotation reference"/>
    <w:rPr>
      <w:sz w:val="16"/>
      <w:szCs w:val="16"/>
    </w:rPr>
  </w:style>
  <w:style w:type="character" w:customStyle="1" w:styleId="WW-WW8Num4z0">
    <w:name w:val="WW-WW8Num4z0"/>
    <w:rPr>
      <w:rFonts w:ascii="Times New Roman" w:eastAsia="Times New Roman" w:hAnsi="Times New Roman" w:cs="Times New Roman" w:hint="default"/>
    </w:rPr>
  </w:style>
  <w:style w:type="table" w:customStyle="1" w:styleId="2c">
    <w:name w:val="Сетка таблицы2"/>
    <w:basedOn w:val="a1"/>
    <w:next w:val="af"/>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styleId="111111">
    <w:name w:val="Outline List 2"/>
    <w:basedOn w:val="a2"/>
    <w:pPr>
      <w:numPr>
        <w:numId w:val="3"/>
      </w:numPr>
    </w:pPr>
  </w:style>
  <w:style w:type="numbering" w:customStyle="1" w:styleId="1">
    <w:name w:val="Текущий список1"/>
    <w:pPr>
      <w:numPr>
        <w:numId w:val="4"/>
      </w:numPr>
    </w:pPr>
  </w:style>
  <w:style w:type="paragraph" w:customStyle="1" w:styleId="CharChar">
    <w:name w:val="Char Char"/>
    <w:basedOn w:val="a"/>
    <w:semiHidden/>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c">
    <w:name w:val="page number"/>
  </w:style>
  <w:style w:type="paragraph" w:customStyle="1" w:styleId="1b">
    <w:name w:val="Тема примечания1"/>
    <w:basedOn w:val="aff4"/>
    <w:next w:val="aff4"/>
    <w:semiHidden/>
    <w:rPr>
      <w:rFonts w:ascii="Arial" w:hAnsi="Arial"/>
      <w:b/>
      <w:bCs/>
    </w:rPr>
  </w:style>
  <w:style w:type="paragraph" w:customStyle="1" w:styleId="Standard">
    <w:name w:val="Standard"/>
    <w:pPr>
      <w:spacing w:after="0" w:line="240" w:lineRule="auto"/>
    </w:pPr>
    <w:rPr>
      <w:rFonts w:ascii="Times New Roman" w:eastAsia="Times New Roman" w:hAnsi="Times New Roman" w:cs="Times New Roman"/>
      <w:sz w:val="24"/>
      <w:szCs w:val="24"/>
      <w:lang w:eastAsia="ru-RU"/>
    </w:rPr>
  </w:style>
  <w:style w:type="character" w:customStyle="1" w:styleId="FontStyle15">
    <w:name w:val="Font Style15"/>
    <w:rPr>
      <w:rFonts w:ascii="Times New Roman" w:hAnsi="Times New Roman" w:cs="Times New Roman"/>
      <w:sz w:val="22"/>
      <w:szCs w:val="22"/>
    </w:rPr>
  </w:style>
  <w:style w:type="paragraph" w:customStyle="1" w:styleId="2d">
    <w:name w:val="Основной текст2"/>
    <w:basedOn w:val="a"/>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c">
    <w:name w:val="1 Знак"/>
    <w:basedOn w:val="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Pr>
      <w:rFonts w:ascii="Times New Roman" w:eastAsia="Times New Roman" w:hAnsi="Times New Roman" w:cs="Times New Roman"/>
      <w:sz w:val="16"/>
      <w:szCs w:val="16"/>
      <w:lang w:eastAsia="ru-RU"/>
    </w:rPr>
  </w:style>
  <w:style w:type="character" w:styleId="affd">
    <w:name w:val="endnote reference"/>
    <w:uiPriority w:val="99"/>
    <w:unhideWhenUsed/>
    <w:rPr>
      <w:vertAlign w:val="superscript"/>
    </w:rPr>
  </w:style>
  <w:style w:type="character" w:customStyle="1" w:styleId="affe">
    <w:name w:val="Основной текст_"/>
    <w:link w:val="1d"/>
    <w:rPr>
      <w:sz w:val="25"/>
      <w:szCs w:val="25"/>
      <w:shd w:val="clear" w:color="auto" w:fill="FFFFFF"/>
    </w:rPr>
  </w:style>
  <w:style w:type="character" w:customStyle="1" w:styleId="115pt">
    <w:name w:val="Основной текст + 11;5 pt"/>
    <w:rPr>
      <w:color w:val="000000"/>
      <w:spacing w:val="0"/>
      <w:position w:val="0"/>
      <w:sz w:val="23"/>
      <w:szCs w:val="23"/>
      <w:shd w:val="clear" w:color="auto" w:fill="FFFFFF"/>
      <w:lang w:val="ru-RU"/>
    </w:rPr>
  </w:style>
  <w:style w:type="character" w:customStyle="1" w:styleId="2e">
    <w:name w:val="Основной текст (2)_"/>
    <w:link w:val="2f"/>
    <w:rPr>
      <w:b/>
      <w:bCs/>
      <w:sz w:val="25"/>
      <w:szCs w:val="25"/>
      <w:shd w:val="clear" w:color="auto" w:fill="FFFFFF"/>
    </w:rPr>
  </w:style>
  <w:style w:type="character" w:customStyle="1" w:styleId="afff">
    <w:name w:val="Основной текст + Курсив"/>
    <w:rPr>
      <w:i/>
      <w:iCs/>
      <w:color w:val="000000"/>
      <w:spacing w:val="0"/>
      <w:position w:val="0"/>
      <w:sz w:val="25"/>
      <w:szCs w:val="25"/>
      <w:shd w:val="clear" w:color="auto" w:fill="FFFFFF"/>
      <w:lang w:val="ru-RU"/>
    </w:rPr>
  </w:style>
  <w:style w:type="paragraph" w:customStyle="1" w:styleId="1d">
    <w:name w:val="Основной текст1"/>
    <w:basedOn w:val="a"/>
    <w:link w:val="affe"/>
    <w:pPr>
      <w:widowControl w:val="0"/>
      <w:shd w:val="clear" w:color="auto" w:fill="FFFFFF"/>
      <w:spacing w:after="0" w:line="298" w:lineRule="exact"/>
      <w:ind w:hanging="1320"/>
      <w:jc w:val="right"/>
    </w:pPr>
    <w:rPr>
      <w:sz w:val="25"/>
      <w:szCs w:val="25"/>
    </w:rPr>
  </w:style>
  <w:style w:type="paragraph" w:customStyle="1" w:styleId="2f">
    <w:name w:val="Основной текст (2)"/>
    <w:basedOn w:val="a"/>
    <w:link w:val="2e"/>
    <w:pPr>
      <w:widowControl w:val="0"/>
      <w:shd w:val="clear" w:color="auto" w:fill="FFFFFF"/>
      <w:spacing w:before="660" w:after="0" w:line="298" w:lineRule="exact"/>
      <w:jc w:val="both"/>
    </w:pPr>
    <w:rPr>
      <w:b/>
      <w:bCs/>
      <w:sz w:val="25"/>
      <w:szCs w:val="25"/>
    </w:rPr>
  </w:style>
  <w:style w:type="character" w:styleId="afff0">
    <w:name w:val="FollowedHyperlink"/>
    <w:uiPriority w:val="99"/>
    <w:unhideWhenUsed/>
    <w:rPr>
      <w:color w:val="800080"/>
      <w:u w:val="single"/>
    </w:rPr>
  </w:style>
  <w:style w:type="character" w:customStyle="1" w:styleId="afff1">
    <w:name w:val="Текст Знак"/>
    <w:link w:val="afff2"/>
    <w:rPr>
      <w:rFonts w:ascii="Courier New" w:hAnsi="Courier New" w:cs="Courier New"/>
    </w:rPr>
  </w:style>
  <w:style w:type="paragraph" w:styleId="afff2">
    <w:name w:val="Plain Text"/>
    <w:basedOn w:val="a"/>
    <w:link w:val="afff1"/>
    <w:pPr>
      <w:spacing w:after="0" w:line="240" w:lineRule="auto"/>
      <w:jc w:val="both"/>
    </w:pPr>
    <w:rPr>
      <w:rFonts w:ascii="Courier New" w:hAnsi="Courier New" w:cs="Courier New"/>
    </w:rPr>
  </w:style>
  <w:style w:type="character" w:customStyle="1" w:styleId="1e">
    <w:name w:val="Текст Знак1"/>
    <w:basedOn w:val="a0"/>
    <w:rPr>
      <w:rFonts w:ascii="Consolas" w:hAnsi="Consolas"/>
      <w:sz w:val="21"/>
      <w:szCs w:val="21"/>
    </w:rPr>
  </w:style>
  <w:style w:type="paragraph" w:customStyle="1" w:styleId="afff3">
    <w:name w:val="Îáû÷íûé"/>
    <w:pPr>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f">
    <w:name w:val="Без интервала1"/>
    <w:pPr>
      <w:spacing w:after="0" w:line="240" w:lineRule="auto"/>
    </w:pPr>
    <w:rPr>
      <w:rFonts w:ascii="Calibri" w:eastAsia="Times New Roman" w:hAnsi="Calibri" w:cs="Times New Roman"/>
      <w:lang w:eastAsia="ru-RU"/>
    </w:rPr>
  </w:style>
  <w:style w:type="character" w:customStyle="1" w:styleId="f">
    <w:name w:val="f"/>
  </w:style>
  <w:style w:type="character" w:customStyle="1" w:styleId="100">
    <w:name w:val="Основной текст (10)_"/>
    <w:link w:val="101"/>
    <w:rPr>
      <w:sz w:val="23"/>
      <w:szCs w:val="23"/>
      <w:shd w:val="clear" w:color="auto" w:fill="FFFFFF"/>
    </w:rPr>
  </w:style>
  <w:style w:type="paragraph" w:customStyle="1" w:styleId="101">
    <w:name w:val="Основной текст (10)"/>
    <w:basedOn w:val="a"/>
    <w:link w:val="100"/>
    <w:pPr>
      <w:shd w:val="clear" w:color="auto" w:fill="FFFFFF"/>
      <w:spacing w:after="0" w:line="274" w:lineRule="exact"/>
      <w:ind w:hanging="380"/>
      <w:jc w:val="right"/>
    </w:pPr>
    <w:rPr>
      <w:sz w:val="23"/>
      <w:szCs w:val="23"/>
    </w:rPr>
  </w:style>
  <w:style w:type="character" w:styleId="afff4">
    <w:name w:val="Strong"/>
    <w:uiPriority w:val="22"/>
    <w:qFormat/>
    <w:rPr>
      <w:b/>
      <w:bCs/>
    </w:rPr>
  </w:style>
  <w:style w:type="character" w:customStyle="1" w:styleId="95pt">
    <w:name w:val="Основной текст + 9;5 pt;Не полужирный"/>
    <w:rPr>
      <w:rFonts w:ascii="Times New Roman" w:eastAsia="Times New Roman" w:hAnsi="Times New Roman" w:cs="Times New Roman"/>
      <w:b/>
      <w:bCs/>
      <w:i w:val="0"/>
      <w:iCs w:val="0"/>
      <w:smallCaps w:val="0"/>
      <w:strike w:val="0"/>
      <w:color w:val="000000"/>
      <w:spacing w:val="0"/>
      <w:position w:val="0"/>
      <w:sz w:val="19"/>
      <w:szCs w:val="19"/>
      <w:u w:val="none"/>
      <w:shd w:val="clear" w:color="auto" w:fill="FFFFFF"/>
      <w:lang w:val="ru-RU"/>
    </w:rPr>
  </w:style>
  <w:style w:type="character" w:customStyle="1" w:styleId="92">
    <w:name w:val="Основной текст + 9"/>
    <w:rPr>
      <w:rFonts w:ascii="Times New Roman" w:eastAsia="Times New Roman" w:hAnsi="Times New Roman" w:cs="Times New Roman" w:hint="default"/>
      <w:b/>
      <w:bCs/>
      <w:i w:val="0"/>
      <w:iCs w:val="0"/>
      <w:smallCaps w:val="0"/>
      <w:strike w:val="0"/>
      <w:color w:val="000000"/>
      <w:spacing w:val="0"/>
      <w:position w:val="0"/>
      <w:sz w:val="19"/>
      <w:szCs w:val="19"/>
      <w:u w:val="none"/>
      <w:lang w:val="ru-RU"/>
    </w:rPr>
  </w:style>
  <w:style w:type="character" w:customStyle="1" w:styleId="1f0">
    <w:name w:val="Основной текст Знак1"/>
    <w:uiPriority w:val="99"/>
    <w:semiHidden/>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style>
  <w:style w:type="character" w:customStyle="1" w:styleId="1f1">
    <w:name w:val="Просмотренная гиперссылка1"/>
    <w:uiPriority w:val="99"/>
    <w:unhideWhenUsed/>
    <w:rPr>
      <w:color w:val="800080"/>
      <w:u w:val="single"/>
    </w:rPr>
  </w:style>
  <w:style w:type="numbering" w:customStyle="1" w:styleId="2f0">
    <w:name w:val="Нет списка2"/>
    <w:next w:val="a2"/>
    <w:uiPriority w:val="99"/>
    <w:semiHidden/>
    <w:unhideWhenUsed/>
  </w:style>
  <w:style w:type="table" w:customStyle="1" w:styleId="112">
    <w:name w:val="Сетка таблицы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2">
    <w:name w:val="Font Style12"/>
    <w:uiPriority w:val="99"/>
    <w:rPr>
      <w:rFonts w:ascii="Times New Roman" w:hAnsi="Times New Roman" w:cs="Times New Roman"/>
      <w:sz w:val="26"/>
      <w:szCs w:val="26"/>
    </w:rPr>
  </w:style>
  <w:style w:type="paragraph" w:customStyle="1" w:styleId="ConsPlusCell">
    <w:name w:val="ConsPlusCell"/>
    <w:pPr>
      <w:widowControl w:val="0"/>
      <w:spacing w:after="0" w:line="240" w:lineRule="auto"/>
    </w:pPr>
    <w:rPr>
      <w:rFonts w:ascii="Arial" w:eastAsia="Times New Roman" w:hAnsi="Arial" w:cs="Arial"/>
      <w:sz w:val="20"/>
      <w:szCs w:val="20"/>
      <w:lang w:eastAsia="ru-RU"/>
    </w:rPr>
  </w:style>
  <w:style w:type="character" w:customStyle="1" w:styleId="apple-style-span">
    <w:name w:val="apple-style-span"/>
  </w:style>
  <w:style w:type="character" w:customStyle="1" w:styleId="1f2">
    <w:name w:val="Текст выноски Знак1"/>
    <w:uiPriority w:val="99"/>
    <w:semiHidden/>
    <w:rPr>
      <w:rFonts w:ascii="Tahoma" w:hAnsi="Tahoma" w:cs="Tahoma"/>
      <w:color w:val="000000"/>
      <w:sz w:val="16"/>
      <w:szCs w:val="16"/>
      <w:lang w:eastAsia="ru-RU"/>
    </w:rPr>
  </w:style>
  <w:style w:type="character" w:customStyle="1" w:styleId="39">
    <w:name w:val="Основной текст (3)_"/>
    <w:link w:val="3a"/>
    <w:rPr>
      <w:sz w:val="26"/>
      <w:szCs w:val="26"/>
      <w:shd w:val="clear" w:color="auto" w:fill="FFFFFF"/>
    </w:rPr>
  </w:style>
  <w:style w:type="paragraph" w:customStyle="1" w:styleId="3a">
    <w:name w:val="Основной текст (3)"/>
    <w:basedOn w:val="a"/>
    <w:link w:val="39"/>
    <w:pPr>
      <w:shd w:val="clear" w:color="auto" w:fill="FFFFFF"/>
      <w:spacing w:before="900" w:after="0" w:line="317" w:lineRule="exact"/>
      <w:jc w:val="both"/>
    </w:pPr>
    <w:rPr>
      <w:sz w:val="26"/>
      <w:szCs w:val="26"/>
      <w:shd w:val="clear" w:color="auto" w:fill="FFFFFF"/>
    </w:rPr>
  </w:style>
  <w:style w:type="character" w:customStyle="1" w:styleId="2f1">
    <w:name w:val="Основной текст (2) + Не полужирный"/>
    <w:rPr>
      <w:b/>
      <w:bCs/>
      <w:sz w:val="26"/>
      <w:szCs w:val="26"/>
      <w:shd w:val="clear" w:color="auto" w:fill="FFFFFF"/>
      <w:lang w:bidi="ar-SA"/>
    </w:rPr>
  </w:style>
  <w:style w:type="paragraph" w:customStyle="1" w:styleId="3b">
    <w:name w:val="Основной текст3"/>
    <w:basedOn w:val="a"/>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afff5">
    <w:name w:val="Цветовое выделение"/>
    <w:uiPriority w:val="99"/>
    <w:rPr>
      <w:b/>
      <w:color w:val="000080"/>
    </w:rPr>
  </w:style>
  <w:style w:type="paragraph" w:customStyle="1" w:styleId="afff6">
    <w:name w:val="_Обычный"/>
    <w:basedOn w:val="a"/>
    <w:uiPriority w:val="99"/>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Pr>
      <w:rFonts w:ascii="Arial Unicode MS" w:eastAsia="Arial Unicode MS" w:hAnsi="Arial Unicode MS" w:cs="Arial Unicode MS"/>
      <w:b w:val="0"/>
      <w:bCs w:val="0"/>
      <w:i w:val="0"/>
      <w:iCs w:val="0"/>
      <w:smallCaps w:val="0"/>
      <w:strike w:val="0"/>
      <w:color w:val="000000"/>
      <w:spacing w:val="0"/>
      <w:position w:val="0"/>
      <w:sz w:val="18"/>
      <w:szCs w:val="18"/>
      <w:u w:val="none"/>
      <w:lang w:val="ru-RU"/>
    </w:rPr>
  </w:style>
  <w:style w:type="paragraph" w:customStyle="1" w:styleId="afff7">
    <w:name w:val="Пункт"/>
    <w:basedOn w:val="a"/>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3">
    <w:name w:val="Абзац списка1"/>
    <w:basedOn w:val="a"/>
    <w:pPr>
      <w:spacing w:after="200" w:line="276" w:lineRule="auto"/>
      <w:ind w:left="720"/>
      <w:contextualSpacing/>
    </w:pPr>
    <w:rPr>
      <w:rFonts w:ascii="Calibri" w:eastAsia="Times New Roman" w:hAnsi="Calibri" w:cs="Times New Roman"/>
    </w:rPr>
  </w:style>
  <w:style w:type="paragraph" w:customStyle="1" w:styleId="afff8">
    <w:name w:val="Внимание: Криминал!!"/>
    <w:basedOn w:val="a"/>
    <w:next w:val="a"/>
    <w:pPr>
      <w:widowControl w:val="0"/>
      <w:spacing w:after="0" w:line="240" w:lineRule="auto"/>
      <w:jc w:val="both"/>
    </w:pPr>
    <w:rPr>
      <w:rFonts w:ascii="Arial" w:eastAsia="Times New Roman" w:hAnsi="Arial" w:cs="Arial"/>
      <w:sz w:val="24"/>
      <w:szCs w:val="24"/>
      <w:lang w:eastAsia="ru-RU"/>
    </w:rPr>
  </w:style>
  <w:style w:type="paragraph" w:customStyle="1" w:styleId="afff9">
    <w:name w:val="Таблицы (моноширинный)"/>
    <w:basedOn w:val="a"/>
    <w:next w:val="a"/>
    <w:pPr>
      <w:widowControl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pPr>
      <w:spacing w:after="120" w:line="240" w:lineRule="auto"/>
    </w:pPr>
    <w:rPr>
      <w:rFonts w:ascii="Times New Roman" w:eastAsia="Times New Roman" w:hAnsi="Times New Roman" w:cs="Times New Roman"/>
      <w:sz w:val="16"/>
      <w:szCs w:val="16"/>
      <w:lang w:eastAsia="ar-SA"/>
    </w:rPr>
  </w:style>
  <w:style w:type="paragraph" w:styleId="afffa">
    <w:name w:val="List"/>
    <w:basedOn w:val="a"/>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Pr>
      <w:rFonts w:ascii="Times New Roman" w:hAnsi="Times New Roman" w:cs="Times New Roman"/>
      <w:spacing w:val="0"/>
      <w:sz w:val="23"/>
      <w:szCs w:val="23"/>
      <w:shd w:val="clear" w:color="auto" w:fill="FFFFFF"/>
    </w:rPr>
  </w:style>
  <w:style w:type="paragraph" w:customStyle="1" w:styleId="300">
    <w:name w:val="Основной текст30"/>
    <w:basedOn w:val="a"/>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b">
    <w:name w:val="Emphasis"/>
    <w:qFormat/>
    <w:rPr>
      <w:rFonts w:cs="Times New Roman"/>
      <w:i/>
      <w:iCs/>
    </w:rPr>
  </w:style>
  <w:style w:type="paragraph" w:customStyle="1" w:styleId="PEA">
    <w:name w:val="PEA"/>
    <w:pPr>
      <w:widowControl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f2"/>
    <w:pPr>
      <w:keepNext/>
      <w:keepLines/>
      <w:widowControl w:val="0"/>
      <w:numPr>
        <w:numId w:val="5"/>
      </w:numPr>
      <w:suppressLineNumbers/>
      <w:tabs>
        <w:tab w:val="num" w:pos="360"/>
        <w:tab w:val="num" w:pos="643"/>
        <w:tab w:val="num" w:pos="1209"/>
      </w:tabs>
      <w:spacing w:after="60"/>
      <w:ind w:left="643"/>
      <w:contextualSpacing w:val="0"/>
      <w:jc w:val="both"/>
    </w:pPr>
    <w:rPr>
      <w:b/>
      <w:szCs w:val="20"/>
    </w:rPr>
  </w:style>
  <w:style w:type="paragraph" w:styleId="2f2">
    <w:name w:val="List Number 2"/>
    <w:basedOn w:val="a"/>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pPr>
      <w:widowControl w:val="0"/>
      <w:spacing w:after="0" w:line="240" w:lineRule="auto"/>
    </w:pPr>
    <w:rPr>
      <w:rFonts w:ascii="Courier New" w:eastAsia="Times New Roman" w:hAnsi="Courier New" w:cs="Courier New"/>
      <w:sz w:val="20"/>
      <w:szCs w:val="20"/>
      <w:lang w:eastAsia="ru-RU"/>
    </w:rPr>
  </w:style>
  <w:style w:type="paragraph" w:customStyle="1" w:styleId="formattext">
    <w:name w:val="formattext"/>
    <w:pPr>
      <w:widowControl w:val="0"/>
      <w:spacing w:after="0" w:line="240" w:lineRule="auto"/>
    </w:pPr>
    <w:rPr>
      <w:rFonts w:ascii="Times New Roman" w:eastAsia="Times New Roman" w:hAnsi="Times New Roman" w:cs="Times New Roman"/>
      <w:sz w:val="18"/>
      <w:szCs w:val="18"/>
      <w:lang w:eastAsia="ru-RU"/>
    </w:rPr>
  </w:style>
  <w:style w:type="numbering" w:customStyle="1" w:styleId="3c">
    <w:name w:val="Нет списка3"/>
    <w:next w:val="a2"/>
    <w:uiPriority w:val="99"/>
    <w:semiHidden/>
    <w:unhideWhenUsed/>
  </w:style>
  <w:style w:type="table" w:customStyle="1" w:styleId="212">
    <w:name w:val="Сетка таблицы2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
    <w:name w:val="Нет списка4"/>
    <w:next w:val="a2"/>
    <w:uiPriority w:val="99"/>
    <w:semiHidden/>
    <w:unhideWhenUsed/>
  </w:style>
  <w:style w:type="paragraph" w:customStyle="1" w:styleId="2f3">
    <w:name w:val="Обычный2"/>
    <w:pPr>
      <w:spacing w:after="0" w:line="240" w:lineRule="auto"/>
    </w:pPr>
    <w:rPr>
      <w:rFonts w:ascii="Times New Roman" w:eastAsia="Times New Roman" w:hAnsi="Times New Roman" w:cs="Times New Roman"/>
      <w:color w:val="000000"/>
      <w:sz w:val="24"/>
      <w:szCs w:val="20"/>
      <w:lang w:eastAsia="ru-RU"/>
    </w:rPr>
  </w:style>
  <w:style w:type="character" w:styleId="afffc">
    <w:name w:val="line number"/>
    <w:semiHidden/>
  </w:style>
  <w:style w:type="character" w:customStyle="1" w:styleId="1f4">
    <w:name w:val="Выделение1"/>
    <w:rPr>
      <w:i/>
      <w:sz w:val="24"/>
    </w:rPr>
  </w:style>
  <w:style w:type="character" w:customStyle="1" w:styleId="2f4">
    <w:name w:val="Основной шрифт абзаца2"/>
    <w:rPr>
      <w:sz w:val="24"/>
    </w:rPr>
  </w:style>
  <w:style w:type="character" w:customStyle="1" w:styleId="2f5">
    <w:name w:val="Выделение2"/>
    <w:rPr>
      <w:i/>
      <w:sz w:val="24"/>
    </w:rPr>
  </w:style>
  <w:style w:type="table" w:styleId="1f5">
    <w:name w:val="Table Simple 1"/>
    <w:basedOn w:val="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1 / 1.1 / 1.1.11"/>
    <w:basedOn w:val="a2"/>
    <w:next w:val="111111"/>
  </w:style>
  <w:style w:type="numbering" w:customStyle="1" w:styleId="114">
    <w:name w:val="Текущий список11"/>
  </w:style>
  <w:style w:type="numbering" w:customStyle="1" w:styleId="121">
    <w:name w:val="Нет списка12"/>
    <w:next w:val="a2"/>
    <w:uiPriority w:val="99"/>
    <w:semiHidden/>
    <w:unhideWhenUsed/>
  </w:style>
  <w:style w:type="numbering" w:customStyle="1" w:styleId="213">
    <w:name w:val="Нет списка21"/>
    <w:next w:val="a2"/>
    <w:uiPriority w:val="99"/>
    <w:semiHidden/>
    <w:unhideWhenUsed/>
  </w:style>
  <w:style w:type="numbering" w:customStyle="1" w:styleId="313">
    <w:name w:val="Нет списка31"/>
    <w:next w:val="a2"/>
    <w:uiPriority w:val="99"/>
    <w:semiHidden/>
    <w:unhideWhenUsed/>
  </w:style>
  <w:style w:type="table" w:customStyle="1" w:styleId="1110">
    <w:name w:val="Сетка таблицы1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uiPriority w:val="99"/>
    <w:semiHidden/>
    <w:unhideWhenUsed/>
  </w:style>
  <w:style w:type="table" w:customStyle="1" w:styleId="122">
    <w:name w:val="Простая таблица 12"/>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Простая таблица 1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1 / 1.1 / 1.1.12"/>
    <w:basedOn w:val="a2"/>
    <w:next w:val="111111"/>
  </w:style>
  <w:style w:type="numbering" w:customStyle="1" w:styleId="123">
    <w:name w:val="Текущий список12"/>
  </w:style>
  <w:style w:type="numbering" w:customStyle="1" w:styleId="131">
    <w:name w:val="Нет списка13"/>
    <w:next w:val="a2"/>
    <w:uiPriority w:val="99"/>
    <w:semiHidden/>
    <w:unhideWhenUsed/>
  </w:style>
  <w:style w:type="numbering" w:customStyle="1" w:styleId="220">
    <w:name w:val="Нет списка22"/>
    <w:next w:val="a2"/>
    <w:uiPriority w:val="99"/>
    <w:semiHidden/>
    <w:unhideWhenUsed/>
  </w:style>
  <w:style w:type="numbering" w:customStyle="1" w:styleId="320">
    <w:name w:val="Нет списка32"/>
    <w:next w:val="a2"/>
    <w:uiPriority w:val="99"/>
    <w:semiHidden/>
    <w:unhideWhenUsed/>
  </w:style>
  <w:style w:type="table" w:customStyle="1" w:styleId="221">
    <w:name w:val="Сетка таблицы2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e">
    <w:name w:val="List Bullet 3"/>
    <w:basedOn w:val="a"/>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d">
    <w:name w:val="Subtitle"/>
    <w:basedOn w:val="a"/>
    <w:next w:val="a"/>
    <w:link w:val="afffe"/>
    <w:uiPriority w:val="11"/>
    <w:qFormat/>
    <w:pPr>
      <w:widowControl w:val="0"/>
      <w:spacing w:after="60" w:line="240" w:lineRule="auto"/>
      <w:jc w:val="center"/>
      <w:outlineLvl w:val="1"/>
    </w:pPr>
    <w:rPr>
      <w:rFonts w:ascii="Cambria" w:eastAsia="Times New Roman" w:hAnsi="Cambria" w:cs="Times New Roman"/>
      <w:sz w:val="24"/>
      <w:szCs w:val="24"/>
    </w:rPr>
  </w:style>
  <w:style w:type="character" w:customStyle="1" w:styleId="afffe">
    <w:name w:val="Подзаголовок Знак"/>
    <w:basedOn w:val="a0"/>
    <w:link w:val="afffd"/>
    <w:uiPriority w:val="11"/>
    <w:rPr>
      <w:rFonts w:ascii="Cambria" w:eastAsia="Times New Roman" w:hAnsi="Cambria" w:cs="Times New Roman"/>
      <w:sz w:val="24"/>
      <w:szCs w:val="24"/>
    </w:rPr>
  </w:style>
  <w:style w:type="character" w:customStyle="1" w:styleId="ae">
    <w:name w:val="Абзац списка Знак"/>
    <w:link w:val="ad"/>
    <w:uiPriority w:val="99"/>
    <w:rPr>
      <w:rFonts w:ascii="Calibri" w:eastAsia="Calibri" w:hAnsi="Calibri" w:cs="Times New Roman"/>
    </w:rPr>
  </w:style>
  <w:style w:type="table" w:customStyle="1" w:styleId="54">
    <w:name w:val="Сетка таблицы5"/>
    <w:basedOn w:val="a1"/>
    <w:next w:val="af"/>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Normal (Web)"/>
    <w:basedOn w:val="a"/>
    <w:uiPriority w:val="99"/>
    <w:semiHidden/>
    <w:unhideWhenUsed/>
    <w:rPr>
      <w:rFonts w:ascii="Times New Roman" w:hAnsi="Times New Roman" w:cs="Times New Roman"/>
      <w:sz w:val="24"/>
      <w:szCs w:val="24"/>
    </w:rPr>
  </w:style>
  <w:style w:type="character" w:styleId="affff">
    <w:name w:val="Placeholder Text"/>
    <w:basedOn w:val="a0"/>
    <w:uiPriority w:val="99"/>
    <w:semiHidden/>
    <w:rPr>
      <w:color w:val="808080"/>
    </w:rPr>
  </w:style>
  <w:style w:type="character" w:customStyle="1" w:styleId="1f6">
    <w:name w:val="Стиль1"/>
    <w:basedOn w:val="a0"/>
    <w:uiPriority w:val="1"/>
    <w:rPr>
      <w:rFonts w:ascii="Times New Roman" w:hAnsi="Times New Roman"/>
    </w:rPr>
  </w:style>
  <w:style w:type="character" w:customStyle="1" w:styleId="45">
    <w:name w:val="Стиль4"/>
    <w:basedOn w:val="a0"/>
    <w:uiPriority w:val="1"/>
    <w:rPr>
      <w:rFonts w:ascii="Times New Roman" w:hAnsi="Times New Roman"/>
    </w:rPr>
  </w:style>
  <w:style w:type="character" w:customStyle="1" w:styleId="2f6">
    <w:name w:val="Неразрешенное упоминание2"/>
    <w:basedOn w:val="a0"/>
    <w:uiPriority w:val="99"/>
    <w:semiHidden/>
    <w:unhideWhenUsed/>
    <w:rPr>
      <w:color w:val="605E5C"/>
      <w:shd w:val="clear" w:color="auto" w:fill="E1DFDD"/>
    </w:rPr>
  </w:style>
  <w:style w:type="character" w:customStyle="1" w:styleId="longcopy">
    <w:name w:val="long_copy"/>
    <w:basedOn w:val="a0"/>
    <w:rsid w:val="003929D6"/>
  </w:style>
  <w:style w:type="paragraph" w:customStyle="1" w:styleId="docdata">
    <w:name w:val="docdata"/>
    <w:basedOn w:val="a"/>
    <w:rsid w:val="008E7AA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248828">
      <w:bodyDiv w:val="1"/>
      <w:marLeft w:val="0"/>
      <w:marRight w:val="0"/>
      <w:marTop w:val="0"/>
      <w:marBottom w:val="0"/>
      <w:divBdr>
        <w:top w:val="none" w:sz="0" w:space="0" w:color="auto"/>
        <w:left w:val="none" w:sz="0" w:space="0" w:color="auto"/>
        <w:bottom w:val="none" w:sz="0" w:space="0" w:color="auto"/>
        <w:right w:val="none" w:sz="0" w:space="0" w:color="auto"/>
      </w:divBdr>
    </w:div>
    <w:div w:id="563026850">
      <w:bodyDiv w:val="1"/>
      <w:marLeft w:val="0"/>
      <w:marRight w:val="0"/>
      <w:marTop w:val="0"/>
      <w:marBottom w:val="0"/>
      <w:divBdr>
        <w:top w:val="none" w:sz="0" w:space="0" w:color="auto"/>
        <w:left w:val="none" w:sz="0" w:space="0" w:color="auto"/>
        <w:bottom w:val="none" w:sz="0" w:space="0" w:color="auto"/>
        <w:right w:val="none" w:sz="0" w:space="0" w:color="auto"/>
      </w:divBdr>
    </w:div>
    <w:div w:id="989794312">
      <w:bodyDiv w:val="1"/>
      <w:marLeft w:val="0"/>
      <w:marRight w:val="0"/>
      <w:marTop w:val="0"/>
      <w:marBottom w:val="0"/>
      <w:divBdr>
        <w:top w:val="none" w:sz="0" w:space="0" w:color="auto"/>
        <w:left w:val="none" w:sz="0" w:space="0" w:color="auto"/>
        <w:bottom w:val="none" w:sz="0" w:space="0" w:color="auto"/>
        <w:right w:val="none" w:sz="0" w:space="0" w:color="auto"/>
      </w:divBdr>
    </w:div>
    <w:div w:id="1706902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664034" w:rsidRDefault="00664034">
          <w:r>
            <w:rPr>
              <w:rStyle w:val="afb"/>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664034" w:rsidRDefault="00664034">
          <w:pPr>
            <w:pStyle w:val="BFC32AEDEEEC43DABA99D6143B821F92"/>
          </w:pPr>
          <w:r>
            <w:rPr>
              <w:rStyle w:val="afb"/>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664034" w:rsidRDefault="00664034">
          <w:pPr>
            <w:pStyle w:val="37BAFFABC3724EF4ACC76CE533E02295"/>
          </w:pPr>
          <w:r>
            <w:rPr>
              <w:rStyle w:val="afb"/>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664034" w:rsidRDefault="00664034">
          <w:pPr>
            <w:pStyle w:val="3E83FE2655E84B03BDD93A973F3F17D9"/>
          </w:pPr>
          <w:r>
            <w:rPr>
              <w:rStyle w:val="afb"/>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664034" w:rsidRDefault="00664034">
          <w:pPr>
            <w:pStyle w:val="55F994C86F154951A7CF3D01B1AA34B1"/>
          </w:pPr>
          <w:r>
            <w:rPr>
              <w:rStyle w:val="afb"/>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664034" w:rsidRDefault="00664034">
          <w:pPr>
            <w:pStyle w:val="64207DBFB92A48BBA0B19B675E29555B"/>
          </w:pPr>
          <w:r>
            <w:rPr>
              <w:rStyle w:val="afb"/>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664034" w:rsidRDefault="00664034">
          <w:pPr>
            <w:pStyle w:val="72B70CF227F640CA97AD251FC56AF8A4"/>
          </w:pPr>
          <w:r>
            <w:rPr>
              <w:rStyle w:val="afb"/>
            </w:rPr>
            <w:t>Выберите элемент.</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22E52" w:rsidRDefault="00922E52">
      <w:pPr>
        <w:spacing w:after="0" w:line="240" w:lineRule="auto"/>
      </w:pPr>
      <w:r>
        <w:separator/>
      </w:r>
    </w:p>
  </w:endnote>
  <w:endnote w:type="continuationSeparator" w:id="0">
    <w:p w:rsidR="00922E52" w:rsidRDefault="00922E52">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22E52" w:rsidRDefault="00922E52">
      <w:pPr>
        <w:spacing w:after="0" w:line="240" w:lineRule="auto"/>
      </w:pPr>
      <w:r>
        <w:separator/>
      </w:r>
    </w:p>
  </w:footnote>
  <w:footnote w:type="continuationSeparator" w:id="0">
    <w:p w:rsidR="00922E52" w:rsidRDefault="00922E52">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4034"/>
    <w:rsid w:val="000C74B4"/>
    <w:rsid w:val="00185990"/>
    <w:rsid w:val="003A50E4"/>
    <w:rsid w:val="00431A9A"/>
    <w:rsid w:val="00664034"/>
    <w:rsid w:val="007B79E5"/>
    <w:rsid w:val="007F029B"/>
    <w:rsid w:val="00864C1B"/>
    <w:rsid w:val="00922E52"/>
    <w:rsid w:val="00994283"/>
    <w:rsid w:val="00AA7BF4"/>
    <w:rsid w:val="00AF7390"/>
    <w:rsid w:val="00B73A81"/>
    <w:rsid w:val="00BE08FD"/>
    <w:rsid w:val="00CD32DD"/>
    <w:rsid w:val="00D474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4472C4" w:themeColor="accent1"/>
      <w:sz w:val="18"/>
      <w:szCs w:val="18"/>
    </w:rPr>
  </w:style>
  <w:style w:type="character" w:customStyle="1" w:styleId="af0">
    <w:name w:val="Название объекта Знак"/>
    <w:basedOn w:val="a0"/>
    <w:link w:val="af"/>
    <w:uiPriority w:val="35"/>
    <w:rPr>
      <w:b/>
      <w:bCs/>
      <w:color w:val="4472C4"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character" w:styleId="afb">
    <w:name w:val="Placeholder Text"/>
    <w:basedOn w:val="a0"/>
    <w:uiPriority w:val="99"/>
    <w:semiHidden/>
    <w:rPr>
      <w:color w:val="808080"/>
    </w:rPr>
  </w:style>
  <w:style w:type="paragraph" w:customStyle="1" w:styleId="BFE41519B90A436F92E57EF8CD69F5E5">
    <w:name w:val="BFE41519B90A436F92E57EF8CD69F5E5"/>
  </w:style>
  <w:style w:type="paragraph" w:customStyle="1" w:styleId="8F7145281BCF4A97BF8A3F5F88201BBB">
    <w:name w:val="8F7145281BCF4A97BF8A3F5F88201BBB"/>
  </w:style>
  <w:style w:type="paragraph" w:customStyle="1" w:styleId="7F9163B71BF5450B8881F711362571A6">
    <w:name w:val="7F9163B71BF5450B8881F711362571A6"/>
  </w:style>
  <w:style w:type="paragraph" w:customStyle="1" w:styleId="DCEE690CF0114CB29D2FF12F1DDAF37D">
    <w:name w:val="DCEE690CF0114CB29D2FF12F1DDAF37D"/>
  </w:style>
  <w:style w:type="paragraph" w:customStyle="1" w:styleId="4BFB3A6DF95444099381EB6CF8E10376">
    <w:name w:val="4BFB3A6DF95444099381EB6CF8E10376"/>
  </w:style>
  <w:style w:type="paragraph" w:customStyle="1" w:styleId="1E7E7148071748729948C1A6D01135EF">
    <w:name w:val="1E7E7148071748729948C1A6D01135EF"/>
  </w:style>
  <w:style w:type="paragraph" w:customStyle="1" w:styleId="7EEA3469315648DAB308513BFCC561FC">
    <w:name w:val="7EEA3469315648DAB308513BFCC561FC"/>
  </w:style>
  <w:style w:type="paragraph" w:customStyle="1" w:styleId="55F994C86F154951A7CF3D01B1AA34B1">
    <w:name w:val="55F994C86F154951A7CF3D01B1AA34B1"/>
  </w:style>
  <w:style w:type="paragraph" w:customStyle="1" w:styleId="64207DBFB92A48BBA0B19B675E29555B">
    <w:name w:val="64207DBFB92A48BBA0B19B675E29555B"/>
  </w:style>
  <w:style w:type="paragraph" w:customStyle="1" w:styleId="72B70CF227F640CA97AD251FC56AF8A4">
    <w:name w:val="72B70CF227F640CA97AD251FC56AF8A4"/>
  </w:style>
  <w:style w:type="paragraph" w:customStyle="1" w:styleId="92B94ADFE6424747932D235E1C3EF343">
    <w:name w:val="92B94ADFE6424747932D235E1C3EF343"/>
  </w:style>
  <w:style w:type="paragraph" w:customStyle="1" w:styleId="40B4AE7B32A34655970F111DB498C8E0">
    <w:name w:val="40B4AE7B32A34655970F111DB498C8E0"/>
  </w:style>
  <w:style w:type="paragraph" w:customStyle="1" w:styleId="429B18F65F0046D9951C9C22AFEA17C5">
    <w:name w:val="429B18F65F0046D9951C9C22AFEA17C5"/>
  </w:style>
  <w:style w:type="paragraph" w:customStyle="1" w:styleId="20FB2950CBB64FC7BEA03B5F5E23C3BC">
    <w:name w:val="20FB2950CBB64FC7BEA03B5F5E23C3BC"/>
  </w:style>
  <w:style w:type="paragraph" w:customStyle="1" w:styleId="A72402FC28D54C07A5490278F1570308">
    <w:name w:val="A72402FC28D54C07A5490278F1570308"/>
  </w:style>
  <w:style w:type="paragraph" w:customStyle="1" w:styleId="9FC82DAAE23A40B7B890F24A9BDEEA4E">
    <w:name w:val="9FC82DAAE23A40B7B890F24A9BDEEA4E"/>
  </w:style>
  <w:style w:type="paragraph" w:customStyle="1" w:styleId="8DB92DBD34954ABD836A4791D0ED1A48">
    <w:name w:val="8DB92DBD34954ABD836A4791D0ED1A48"/>
  </w:style>
  <w:style w:type="paragraph" w:customStyle="1" w:styleId="124939FF070E482FA555F8DC5FDB6474">
    <w:name w:val="124939FF070E482FA555F8DC5FDB6474"/>
  </w:style>
  <w:style w:type="paragraph" w:customStyle="1" w:styleId="BBEAFC52117B41578DCC5876151959EF">
    <w:name w:val="BBEAFC52117B41578DCC5876151959EF"/>
  </w:style>
  <w:style w:type="paragraph" w:customStyle="1" w:styleId="60447C639F2C44EAA8F6776E516B805F">
    <w:name w:val="60447C639F2C44EAA8F6776E516B805F"/>
  </w:style>
  <w:style w:type="paragraph" w:customStyle="1" w:styleId="BFC32AEDEEEC43DABA99D6143B821F92">
    <w:name w:val="BFC32AEDEEEC43DABA99D6143B821F92"/>
  </w:style>
  <w:style w:type="paragraph" w:customStyle="1" w:styleId="37BAFFABC3724EF4ACC76CE533E02295">
    <w:name w:val="37BAFFABC3724EF4ACC76CE533E02295"/>
  </w:style>
  <w:style w:type="paragraph" w:customStyle="1" w:styleId="E01A5F9CE53E4E6EA21CB6DF61B3D58F">
    <w:name w:val="E01A5F9CE53E4E6EA21CB6DF61B3D58F"/>
  </w:style>
  <w:style w:type="paragraph" w:customStyle="1" w:styleId="A4BA31426E814AFBB56AD7896D4E4C5D">
    <w:name w:val="A4BA31426E814AFBB56AD7896D4E4C5D"/>
  </w:style>
  <w:style w:type="paragraph" w:customStyle="1" w:styleId="3E83FE2655E84B03BDD93A973F3F17D9">
    <w:name w:val="3E83FE2655E84B03BDD93A973F3F17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B5779-1B68-4589-812C-A2F4ED93C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12</Pages>
  <Words>5414</Words>
  <Characters>30860</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DMK:RE1LMQEBphiOCY1yClpRcJkHfGKJwOsNtolDAx9eb3lD5ELRj9UawLsNWxKrgefZmD0bI2xfIk8TMn9URm4yG_JC5WecKsM</dc:description>
  <cp:lastModifiedBy>Аналитика</cp:lastModifiedBy>
  <cp:revision>4</cp:revision>
  <dcterms:created xsi:type="dcterms:W3CDTF">2026-09-02T13:17:00Z</dcterms:created>
  <dcterms:modified xsi:type="dcterms:W3CDTF">2026-10-28T11:32:00Z</dcterms:modified>
</cp:coreProperties>
</file>