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68BCD" w14:textId="77777777" w:rsidR="00BA1AA4" w:rsidRDefault="00BA1AA4" w:rsidP="00E43F0D">
      <w:pPr>
        <w:spacing w:before="0" w:beforeAutospacing="0" w:after="0" w:afterAutospacing="0" w:line="360" w:lineRule="auto"/>
        <w:jc w:val="right"/>
        <w:rPr>
          <w:rFonts w:ascii="Times New Roman" w:hAnsi="Times New Roman"/>
          <w:b/>
          <w:lang w:val="ru-RU"/>
        </w:rPr>
      </w:pPr>
    </w:p>
    <w:p w14:paraId="266C232D" w14:textId="65D2279C" w:rsidR="00E43F0D" w:rsidRPr="00E43F0D" w:rsidRDefault="00E43F0D" w:rsidP="00E43F0D">
      <w:pPr>
        <w:spacing w:before="0" w:beforeAutospacing="0" w:after="0" w:afterAutospacing="0" w:line="360" w:lineRule="auto"/>
        <w:jc w:val="right"/>
        <w:rPr>
          <w:rFonts w:ascii="Times New Roman" w:hAnsi="Times New Roman"/>
          <w:b/>
          <w:lang w:val="ru-RU"/>
        </w:rPr>
      </w:pPr>
      <w:r w:rsidRPr="00E43F0D">
        <w:rPr>
          <w:rFonts w:ascii="Times New Roman" w:hAnsi="Times New Roman"/>
          <w:b/>
          <w:lang w:val="ru-RU"/>
        </w:rPr>
        <w:t>УТВЕРЖДАЮ⁠⁠⁠​‌​‌​​‌​​‌​​​‌​‌​​‌‌​​​‌​‌​​‌‌​​​‌​​‌‌​‌​‌​‌​​​‌​‌​​​‌​‌​‌​​​​‌​​‌​‌‌​​​​‌‌​‌‌​‌​‌‌‌‌​‌​​​‌‌‌​​​​‌​​​‌‌​​​‌‌​‌​​​‌‌​‌‌​‌​‌‌​​‌‌​​​‌‌‌​​‌​‌‌​​​​‌​‌​‌​​‌‌​‌​‌​​​​​‌‌​‌​‌​​‌‌‌​‌‌‌​‌​‌‌​‌​​‌​​​​‌​​‌​​‌‌​‌​‌‌‌​​​​​‌​‌‌​​‌​‌‌‌‌​‌​​‌‌‌​‌‌​​‌‌​​‌​‌​‌‌‌​​​​​​‌‌‌​​​​‌‌​‌‌​​​‌‌​‌‌​‌​​‌‌​‌‌‌​‌​‌​​​‌​​‌‌​​​‌​‌​‌‌​‌​​‌‌​​​​‌​‌​​‌‌‌‌​‌​​‌​‌​​‌​​‌‌​​​‌​‌​‌​​​‌​‌‌​‌​​‌​‌​‌​​​​‌‌​​​​​‌​‌​​‌‌​‌​​‌​‌‌​‌​​‌‌‌‌​‌‌‌​​‌​​​‌​‌‌​‌​‌​‌​​​‌​‌​‌‌​​‌​‌‌​​‌‌‌​‌​​‌​​​​‌‌​​​​‌​‌​​​‌​​​‌‌‌​‌​​​​‌‌‌​​‌​​‌​‌‌​‌​‌‌​‌‌​​​‌​‌​‌​‌​‌​​​‌‌​​‌‌​​‌‌​​‌‌‌​​‌​​‌​‌​​‌​​‌‌‌​​‌‌​​‌‌​‌​​​​‌‌​‌​​​‌​‌​​​​​‌​​​‌​​​‌​​‌‌‌‌​‌​​‌​‌​​‌​‌‌​​‌​‌​​​​‌‌​‌​​​‌​​​‌‌​‌​‌‌​​‌‌‌​​​​‌​​​​​‌​‌​‌​​‌‌​​‌‌​‌​‌​‌‌‌‌​​‌​‌‌​​​‌​​‌​‌​​​‌​‌‌​‌​​‌​‌‌‌‌​​​​‌‌‌​​‌​​‌‌​​‌​​​‌​‌‌​‌​​‌‌​​​‌‌​‌‌​‌‌‌‌​​‌‌‌​​‌​‌‌​‌‌‌‌​‌‌​‌‌‌​​​‌‌​​​​⁠⁠⁠</w:t>
      </w:r>
    </w:p>
    <w:p w14:paraId="1D8E36B0" w14:textId="77777777" w:rsidR="00E43F0D" w:rsidRPr="00E43F0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Заведующий⁠‌‍​‍‍‌‌⁠‍​​​​﻿⁠﻿‌‌‌‍⁠‌​‍⁠‍﻿‍﻿⁠⁠﻿‍‍⁠‌‍‍​⁠﻿‌﻿ МАДОУ № 24 «Солнышко»</w:t>
      </w:r>
    </w:p>
    <w:p w14:paraId="73D4C065" w14:textId="77777777" w:rsidR="00E43F0D" w:rsidRPr="00E43F0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 xml:space="preserve"> г. Южно-Сахалинска</w:t>
      </w:r>
    </w:p>
    <w:p w14:paraId="558C1ABF" w14:textId="41BB2DC2" w:rsidR="00EC1E1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Н.А. Ко⁠﻿‍‌‌⁠‍﻿‍‍​​﻿‌⁠﻿⁠﻿‌​‍‍‌﻿‍﻿‌﻿​​‌‌‌﻿‍⁠‍​​⁠​⁠‌﻿това</w:t>
      </w:r>
    </w:p>
    <w:p w14:paraId="44D73787" w14:textId="314DACF9" w:rsidR="00E42FCE" w:rsidRPr="004B23CD" w:rsidRDefault="00FA3BA5" w:rsidP="00E11076">
      <w:pPr>
        <w:spacing w:before="0" w:beforeAutospacing="0" w:after="0" w:afterAutospacing="0"/>
        <w:jc w:val="right"/>
        <w:rPr>
          <w:rFonts w:ascii="Times New Roman" w:hAnsi="Times New Roman"/>
          <w:b/>
          <w:lang w:val="ru-RU"/>
        </w:rPr>
      </w:pPr>
      <w:r>
        <w:rPr>
          <w:rFonts w:ascii="Times New Roman" w:hAnsi="Times New Roman"/>
          <w:lang w:val="ru-RU"/>
        </w:rPr>
        <w:t>29</w:t>
      </w:r>
      <w:r w:rsidR="00A45C88">
        <w:rPr>
          <w:rFonts w:ascii="Times New Roman" w:hAnsi="Times New Roman"/>
          <w:lang w:val="ru-RU"/>
        </w:rPr>
        <w:t xml:space="preserve"> </w:t>
      </w:r>
      <w:r>
        <w:rPr>
          <w:rFonts w:ascii="Times New Roman" w:hAnsi="Times New Roman"/>
          <w:lang w:val="ru-RU"/>
        </w:rPr>
        <w:t>октября 2026</w:t>
      </w:r>
      <w:r w:rsidR="00E42FCE">
        <w:rPr>
          <w:rFonts w:ascii="Times New Roman" w:hAnsi="Times New Roman"/>
          <w:lang w:val="ru-RU"/>
        </w:rPr>
        <w:t xml:space="preserve"> года </w:t>
      </w:r>
    </w:p>
    <w:p w14:paraId="7AEAFC4E" w14:textId="77777777" w:rsidR="00494ED0" w:rsidRPr="0037481E" w:rsidRDefault="00494ED0" w:rsidP="00EC1E1D">
      <w:pPr>
        <w:jc w:val="right"/>
        <w:rPr>
          <w:rFonts w:hAnsi="Times New Roman" w:cs="Times New Roman"/>
          <w:b/>
          <w:bCs/>
          <w:color w:val="000000"/>
          <w:lang w:val="ru-RU"/>
        </w:rPr>
      </w:pPr>
    </w:p>
    <w:p w14:paraId="23DE4442" w14:textId="77777777" w:rsidR="00494ED0" w:rsidRDefault="00494ED0">
      <w:pPr>
        <w:jc w:val="center"/>
        <w:rPr>
          <w:rFonts w:hAnsi="Times New Roman" w:cs="Times New Roman"/>
          <w:b/>
          <w:bCs/>
          <w:color w:val="000000"/>
          <w:lang w:val="ru-RU"/>
        </w:rPr>
      </w:pPr>
    </w:p>
    <w:p w14:paraId="20ED5EA3" w14:textId="77777777" w:rsidR="00EC1E1D" w:rsidRPr="0037481E" w:rsidRDefault="00EC1E1D">
      <w:pPr>
        <w:jc w:val="center"/>
        <w:rPr>
          <w:rFonts w:hAnsi="Times New Roman" w:cs="Times New Roman"/>
          <w:b/>
          <w:bCs/>
          <w:color w:val="000000"/>
          <w:lang w:val="ru-RU"/>
        </w:rPr>
      </w:pPr>
    </w:p>
    <w:p w14:paraId="4D5451B4" w14:textId="77777777" w:rsidR="00E06119" w:rsidRPr="0037481E" w:rsidRDefault="00E06119">
      <w:pPr>
        <w:jc w:val="center"/>
        <w:rPr>
          <w:rFonts w:hAnsi="Times New Roman" w:cs="Times New Roman"/>
          <w:b/>
          <w:bCs/>
          <w:color w:val="000000"/>
          <w:lang w:val="ru-RU"/>
        </w:rPr>
      </w:pPr>
    </w:p>
    <w:p w14:paraId="684618DD" w14:textId="77777777" w:rsidR="00F978D2" w:rsidRPr="00F978D2" w:rsidRDefault="00F978D2" w:rsidP="00F978D2">
      <w:pPr>
        <w:widowControl w:val="0"/>
        <w:spacing w:before="0" w:beforeAutospacing="0" w:after="0" w:afterAutospacing="0"/>
        <w:jc w:val="center"/>
        <w:rPr>
          <w:rFonts w:ascii="Times New Roman" w:eastAsia="Times New Roman" w:hAnsi="Times New Roman" w:cs="Times New Roman"/>
          <w:b/>
          <w:bCs/>
          <w:lang w:val="ru-RU" w:eastAsia="ru-RU"/>
        </w:rPr>
      </w:pPr>
      <w:r w:rsidRPr="00F978D2">
        <w:rPr>
          <w:rFonts w:ascii="Times New Roman" w:eastAsia="Times New Roman" w:hAnsi="Times New Roman" w:cs="Times New Roman"/>
          <w:b/>
          <w:bCs/>
          <w:lang w:val="ru-RU" w:eastAsia="ru-RU"/>
        </w:rPr>
        <w:t>ИЗВЕЩЕНИЕ</w:t>
      </w:r>
      <w:r w:rsidRPr="00F978D2">
        <w:rPr>
          <w:rFonts w:ascii="Times New Roman" w:eastAsia="Times New Roman" w:hAnsi="Times New Roman" w:cs="Times New Roman"/>
          <w:b/>
          <w:bCs/>
          <w:vertAlign w:val="superscript"/>
          <w:lang w:val="ru-RU" w:eastAsia="ru-RU"/>
        </w:rPr>
        <w:footnoteReference w:id="1"/>
      </w:r>
      <w:r w:rsidRPr="00F978D2">
        <w:rPr>
          <w:rFonts w:ascii="Times New Roman" w:eastAsia="Times New Roman" w:hAnsi="Times New Roman" w:cs="Times New Roman"/>
          <w:b/>
          <w:bCs/>
          <w:lang w:val="ru-RU" w:eastAsia="ru-RU"/>
        </w:rPr>
        <w:t xml:space="preserve"> О ПРОВЕДЕНИИ </w:t>
      </w:r>
    </w:p>
    <w:p w14:paraId="6434B6B7" w14:textId="77777777" w:rsidR="00F978D2" w:rsidRPr="00B778F0" w:rsidRDefault="00F978D2" w:rsidP="00B778F0">
      <w:pPr>
        <w:widowControl w:val="0"/>
        <w:spacing w:before="0" w:beforeAutospacing="0" w:after="0" w:afterAutospacing="0"/>
        <w:jc w:val="center"/>
        <w:rPr>
          <w:rFonts w:ascii="Times New Roman" w:eastAsia="Times New Roman" w:hAnsi="Times New Roman" w:cs="Times New Roman"/>
          <w:b/>
          <w:bCs/>
          <w:lang w:val="ru-RU" w:eastAsia="ru-RU"/>
        </w:rPr>
      </w:pPr>
      <w:r w:rsidRPr="00F978D2">
        <w:rPr>
          <w:rFonts w:ascii="Times New Roman" w:eastAsia="Times New Roman" w:hAnsi="Times New Roman" w:cs="Times New Roman"/>
          <w:b/>
          <w:bCs/>
          <w:lang w:val="ru-RU" w:eastAsia="ru-RU"/>
        </w:rPr>
        <w:t xml:space="preserve">ЗАПРОСА </w:t>
      </w:r>
      <w:r w:rsidRPr="00B778F0">
        <w:rPr>
          <w:rFonts w:ascii="Times New Roman" w:eastAsia="Times New Roman" w:hAnsi="Times New Roman" w:cs="Times New Roman"/>
          <w:b/>
          <w:bCs/>
          <w:lang w:val="ru-RU" w:eastAsia="ru-RU"/>
        </w:rPr>
        <w:t>КОТИРОВОК В ЭЛЕКТРОННОЙ ФОРМЕ</w:t>
      </w:r>
    </w:p>
    <w:p w14:paraId="30F29C83" w14:textId="77777777" w:rsidR="00FA3BA5" w:rsidRDefault="00FA3BA5" w:rsidP="00FA3BA5">
      <w:pPr>
        <w:pStyle w:val="docdata"/>
        <w:widowControl w:val="0"/>
        <w:spacing w:before="0" w:beforeAutospacing="0" w:after="0" w:afterAutospacing="0"/>
        <w:ind w:right="-108"/>
        <w:jc w:val="center"/>
      </w:pPr>
      <w:r>
        <w:rPr>
          <w:b/>
          <w:bCs/>
          <w:color w:val="000000"/>
          <w:sz w:val="22"/>
          <w:szCs w:val="22"/>
        </w:rPr>
        <w:t>на поставку продуктов питания (мясной продукции) </w:t>
      </w:r>
    </w:p>
    <w:p w14:paraId="666B2A93" w14:textId="7099FD5B" w:rsidR="00FA3BA5" w:rsidRDefault="00FA3BA5" w:rsidP="00FA3BA5">
      <w:pPr>
        <w:pStyle w:val="af0"/>
        <w:widowControl w:val="0"/>
        <w:spacing w:before="0" w:beforeAutospacing="0" w:after="0" w:afterAutospacing="0"/>
        <w:ind w:right="-108"/>
        <w:jc w:val="center"/>
      </w:pPr>
      <w:r>
        <w:rPr>
          <w:b/>
          <w:bCs/>
          <w:color w:val="000000"/>
          <w:sz w:val="22"/>
          <w:szCs w:val="22"/>
        </w:rPr>
        <w:t xml:space="preserve">для нужд МАДОУ № 24 </w:t>
      </w:r>
      <w:r w:rsidR="00021CBD">
        <w:rPr>
          <w:b/>
          <w:bCs/>
          <w:color w:val="000000"/>
          <w:sz w:val="22"/>
          <w:szCs w:val="22"/>
        </w:rPr>
        <w:t>«Солнышко» г.Южно-Сахалинска</w:t>
      </w:r>
    </w:p>
    <w:p w14:paraId="3C2CCF24" w14:textId="1373EDC4" w:rsidR="00A45C88" w:rsidRPr="00A45C88" w:rsidRDefault="00A45C88" w:rsidP="00B778F0">
      <w:pPr>
        <w:spacing w:before="0" w:beforeAutospacing="0" w:after="0" w:afterAutospacing="0"/>
        <w:jc w:val="center"/>
        <w:rPr>
          <w:rFonts w:ascii="Times New Roman" w:eastAsia="Calibri" w:hAnsi="Times New Roman" w:cs="Times New Roman"/>
          <w:b/>
          <w:color w:val="000000"/>
          <w:lang w:val="ru-RU"/>
        </w:rPr>
      </w:pPr>
    </w:p>
    <w:p w14:paraId="4AAE88C6" w14:textId="1E1368A1" w:rsidR="00CA2DE1" w:rsidRPr="009E6534" w:rsidRDefault="00CA2DE1" w:rsidP="00A45C88">
      <w:pPr>
        <w:spacing w:before="0" w:beforeAutospacing="0" w:after="0" w:afterAutospacing="0"/>
        <w:jc w:val="center"/>
        <w:rPr>
          <w:rFonts w:hAnsi="Times New Roman" w:cs="Times New Roman"/>
          <w:b/>
          <w:bCs/>
          <w:color w:val="000000"/>
          <w:sz w:val="24"/>
          <w:lang w:val="ru-RU"/>
        </w:rPr>
      </w:pPr>
    </w:p>
    <w:p w14:paraId="2B918606" w14:textId="77777777" w:rsidR="009E6534" w:rsidRPr="0037481E" w:rsidRDefault="009E6534">
      <w:pPr>
        <w:rPr>
          <w:rFonts w:hAnsi="Times New Roman" w:cs="Times New Roman"/>
          <w:b/>
          <w:bCs/>
          <w:color w:val="000000"/>
          <w:lang w:val="ru-RU"/>
        </w:rPr>
      </w:pPr>
    </w:p>
    <w:p w14:paraId="08CF5B24" w14:textId="77777777" w:rsidR="00516325" w:rsidRDefault="00516325" w:rsidP="00516325">
      <w:pPr>
        <w:rPr>
          <w:rFonts w:ascii="Times New Roman" w:hAnsi="Times New Roman" w:cs="Times New Roman"/>
          <w:b/>
          <w:bCs/>
          <w:color w:val="000000"/>
          <w:lang w:val="ru-RU"/>
        </w:rPr>
      </w:pPr>
    </w:p>
    <w:p w14:paraId="15E82815" w14:textId="77777777" w:rsidR="00516325" w:rsidRDefault="00516325" w:rsidP="00516325">
      <w:pPr>
        <w:rPr>
          <w:rFonts w:ascii="Times New Roman" w:hAnsi="Times New Roman" w:cs="Times New Roman"/>
          <w:b/>
          <w:bCs/>
          <w:color w:val="000000"/>
          <w:lang w:val="ru-RU"/>
        </w:rPr>
      </w:pPr>
    </w:p>
    <w:p w14:paraId="0656635B" w14:textId="77777777" w:rsidR="00516325" w:rsidRDefault="00516325" w:rsidP="00516325">
      <w:pPr>
        <w:rPr>
          <w:rFonts w:ascii="Times New Roman" w:hAnsi="Times New Roman" w:cs="Times New Roman"/>
          <w:b/>
          <w:bCs/>
          <w:color w:val="000000"/>
          <w:lang w:val="ru-RU"/>
        </w:rPr>
      </w:pPr>
    </w:p>
    <w:p w14:paraId="3B2E569A" w14:textId="77777777" w:rsidR="00C276BB" w:rsidRDefault="00C276BB" w:rsidP="00A13354">
      <w:pPr>
        <w:rPr>
          <w:rFonts w:hAnsi="Times New Roman" w:cs="Times New Roman"/>
          <w:color w:val="000000"/>
          <w:lang w:val="ru-RU"/>
        </w:rPr>
      </w:pPr>
    </w:p>
    <w:p w14:paraId="7BBD22CA" w14:textId="77777777" w:rsidR="00612268" w:rsidRDefault="00612268">
      <w:pPr>
        <w:jc w:val="center"/>
        <w:rPr>
          <w:rFonts w:hAnsi="Times New Roman" w:cs="Times New Roman"/>
          <w:color w:val="000000"/>
          <w:lang w:val="ru-RU"/>
        </w:rPr>
      </w:pPr>
    </w:p>
    <w:p w14:paraId="21EC9F36" w14:textId="77777777" w:rsidR="00DF19A5" w:rsidRDefault="00DF19A5" w:rsidP="00AA2B08">
      <w:pPr>
        <w:spacing w:before="0" w:beforeAutospacing="0" w:after="0" w:afterAutospacing="0"/>
        <w:jc w:val="center"/>
        <w:rPr>
          <w:rFonts w:hAnsi="Times New Roman" w:cs="Times New Roman"/>
          <w:color w:val="000000"/>
          <w:lang w:val="ru-RU"/>
        </w:rPr>
      </w:pPr>
    </w:p>
    <w:p w14:paraId="0DA4AFF7" w14:textId="77777777" w:rsidR="00DF19A5" w:rsidRDefault="00DF19A5" w:rsidP="00AA2B08">
      <w:pPr>
        <w:spacing w:before="0" w:beforeAutospacing="0" w:after="0" w:afterAutospacing="0"/>
        <w:jc w:val="center"/>
        <w:rPr>
          <w:rFonts w:hAnsi="Times New Roman" w:cs="Times New Roman"/>
          <w:color w:val="000000"/>
          <w:lang w:val="ru-RU"/>
        </w:rPr>
      </w:pPr>
    </w:p>
    <w:p w14:paraId="01FF45F0" w14:textId="77777777" w:rsidR="00DF19A5" w:rsidRDefault="00DF19A5" w:rsidP="00AA2B08">
      <w:pPr>
        <w:spacing w:before="0" w:beforeAutospacing="0" w:after="0" w:afterAutospacing="0"/>
        <w:jc w:val="center"/>
        <w:rPr>
          <w:rFonts w:hAnsi="Times New Roman" w:cs="Times New Roman"/>
          <w:color w:val="000000"/>
          <w:lang w:val="ru-RU"/>
        </w:rPr>
      </w:pPr>
    </w:p>
    <w:p w14:paraId="392ACC4C" w14:textId="77777777" w:rsidR="00DF19A5" w:rsidRDefault="00DF19A5" w:rsidP="000D7BB7">
      <w:pPr>
        <w:spacing w:before="0" w:beforeAutospacing="0" w:after="0" w:afterAutospacing="0"/>
        <w:rPr>
          <w:rFonts w:hAnsi="Times New Roman" w:cs="Times New Roman"/>
          <w:color w:val="000000"/>
          <w:lang w:val="ru-RU"/>
        </w:rPr>
      </w:pPr>
    </w:p>
    <w:p w14:paraId="115BC46D" w14:textId="77777777" w:rsidR="00C370F0" w:rsidRDefault="00C370F0" w:rsidP="000D7BB7">
      <w:pPr>
        <w:spacing w:before="0" w:beforeAutospacing="0" w:after="0" w:afterAutospacing="0"/>
        <w:rPr>
          <w:rFonts w:hAnsi="Times New Roman" w:cs="Times New Roman"/>
          <w:color w:val="000000"/>
          <w:lang w:val="ru-RU"/>
        </w:rPr>
      </w:pPr>
    </w:p>
    <w:p w14:paraId="088B47B8" w14:textId="77777777" w:rsidR="00C370F0" w:rsidRDefault="00C370F0" w:rsidP="000D7BB7">
      <w:pPr>
        <w:spacing w:before="0" w:beforeAutospacing="0" w:after="0" w:afterAutospacing="0"/>
        <w:rPr>
          <w:rFonts w:hAnsi="Times New Roman" w:cs="Times New Roman"/>
          <w:color w:val="000000"/>
          <w:lang w:val="ru-RU"/>
        </w:rPr>
      </w:pPr>
    </w:p>
    <w:p w14:paraId="624B0135" w14:textId="77777777" w:rsidR="00C370F0" w:rsidRDefault="00C370F0" w:rsidP="000D7BB7">
      <w:pPr>
        <w:spacing w:before="0" w:beforeAutospacing="0" w:after="0" w:afterAutospacing="0"/>
        <w:rPr>
          <w:rFonts w:hAnsi="Times New Roman" w:cs="Times New Roman"/>
          <w:color w:val="000000"/>
          <w:lang w:val="ru-RU"/>
        </w:rPr>
      </w:pPr>
    </w:p>
    <w:p w14:paraId="727A4443" w14:textId="77777777" w:rsidR="00C370F0" w:rsidRDefault="00C370F0" w:rsidP="000D7BB7">
      <w:pPr>
        <w:spacing w:before="0" w:beforeAutospacing="0" w:after="0" w:afterAutospacing="0"/>
        <w:rPr>
          <w:rFonts w:hAnsi="Times New Roman" w:cs="Times New Roman"/>
          <w:color w:val="000000"/>
          <w:lang w:val="ru-RU"/>
        </w:rPr>
      </w:pPr>
    </w:p>
    <w:p w14:paraId="5799C1C3" w14:textId="77777777" w:rsidR="00C370F0" w:rsidRDefault="00C370F0" w:rsidP="000D7BB7">
      <w:pPr>
        <w:spacing w:before="0" w:beforeAutospacing="0" w:after="0" w:afterAutospacing="0"/>
        <w:rPr>
          <w:rFonts w:hAnsi="Times New Roman" w:cs="Times New Roman"/>
          <w:color w:val="000000"/>
          <w:lang w:val="ru-RU"/>
        </w:rPr>
      </w:pPr>
    </w:p>
    <w:p w14:paraId="40AB46C2" w14:textId="0BF196CA" w:rsidR="00C370F0" w:rsidRDefault="00C370F0" w:rsidP="000D7BB7">
      <w:pPr>
        <w:spacing w:before="0" w:beforeAutospacing="0" w:after="0" w:afterAutospacing="0"/>
        <w:rPr>
          <w:rFonts w:hAnsi="Times New Roman" w:cs="Times New Roman"/>
          <w:color w:val="000000"/>
          <w:lang w:val="ru-RU"/>
        </w:rPr>
      </w:pPr>
    </w:p>
    <w:p w14:paraId="4E327E0D" w14:textId="77777777" w:rsidR="00FA3BA5" w:rsidRDefault="00FA3BA5" w:rsidP="000D7BB7">
      <w:pPr>
        <w:spacing w:before="0" w:beforeAutospacing="0" w:after="0" w:afterAutospacing="0"/>
        <w:rPr>
          <w:rFonts w:hAnsi="Times New Roman" w:cs="Times New Roman"/>
          <w:color w:val="000000"/>
          <w:lang w:val="ru-RU"/>
        </w:rPr>
      </w:pPr>
    </w:p>
    <w:p w14:paraId="05C6500E" w14:textId="77777777" w:rsidR="00C370F0" w:rsidRDefault="00C370F0" w:rsidP="000D7BB7">
      <w:pPr>
        <w:spacing w:before="0" w:beforeAutospacing="0" w:after="0" w:afterAutospacing="0"/>
        <w:rPr>
          <w:rFonts w:hAnsi="Times New Roman" w:cs="Times New Roman"/>
          <w:color w:val="000000"/>
          <w:lang w:val="ru-RU"/>
        </w:rPr>
      </w:pPr>
    </w:p>
    <w:p w14:paraId="62885B67" w14:textId="77777777" w:rsidR="00C370F0" w:rsidRPr="00B778F0" w:rsidRDefault="00C370F0" w:rsidP="000D7BB7">
      <w:pPr>
        <w:spacing w:before="0" w:beforeAutospacing="0" w:after="0" w:afterAutospacing="0"/>
        <w:rPr>
          <w:rFonts w:ascii="Times New Roman" w:hAnsi="Times New Roman" w:cs="Times New Roman"/>
          <w:color w:val="000000"/>
          <w:sz w:val="20"/>
          <w:szCs w:val="20"/>
          <w:lang w:val="ru-RU"/>
        </w:rPr>
      </w:pPr>
    </w:p>
    <w:p w14:paraId="23F9D8D1" w14:textId="77777777" w:rsidR="00C370F0" w:rsidRPr="00B778F0" w:rsidRDefault="00C370F0" w:rsidP="000D7BB7">
      <w:pPr>
        <w:spacing w:before="0" w:beforeAutospacing="0" w:after="0" w:afterAutospacing="0"/>
        <w:rPr>
          <w:rFonts w:ascii="Times New Roman" w:hAnsi="Times New Roman" w:cs="Times New Roman"/>
          <w:color w:val="000000"/>
          <w:sz w:val="20"/>
          <w:szCs w:val="20"/>
          <w:lang w:val="ru-RU"/>
        </w:rPr>
      </w:pPr>
    </w:p>
    <w:p w14:paraId="7D4037FD" w14:textId="77777777" w:rsidR="004C065D" w:rsidRPr="00B778F0" w:rsidRDefault="004C065D" w:rsidP="000D7BB7">
      <w:pPr>
        <w:spacing w:before="0" w:beforeAutospacing="0" w:after="0" w:afterAutospacing="0"/>
        <w:rPr>
          <w:rFonts w:ascii="Times New Roman" w:hAnsi="Times New Roman" w:cs="Times New Roman"/>
          <w:color w:val="000000"/>
          <w:sz w:val="20"/>
          <w:szCs w:val="20"/>
          <w:lang w:val="ru-RU"/>
        </w:rPr>
      </w:pPr>
    </w:p>
    <w:p w14:paraId="23B0D561" w14:textId="77777777" w:rsidR="004C065D" w:rsidRPr="00B778F0" w:rsidRDefault="004C065D" w:rsidP="000D7BB7">
      <w:pPr>
        <w:spacing w:before="0" w:beforeAutospacing="0" w:after="0" w:afterAutospacing="0"/>
        <w:rPr>
          <w:rFonts w:ascii="Times New Roman" w:hAnsi="Times New Roman" w:cs="Times New Roman"/>
          <w:color w:val="000000"/>
          <w:sz w:val="20"/>
          <w:szCs w:val="20"/>
          <w:lang w:val="ru-RU"/>
        </w:rPr>
      </w:pPr>
    </w:p>
    <w:p w14:paraId="3D54E4EA" w14:textId="77777777" w:rsidR="00A45C88" w:rsidRPr="00B778F0" w:rsidRDefault="00A45C88" w:rsidP="00F978D2">
      <w:pPr>
        <w:contextualSpacing/>
        <w:jc w:val="center"/>
        <w:rPr>
          <w:rFonts w:ascii="Times New Roman" w:hAnsi="Times New Roman" w:cs="Times New Roman"/>
          <w:b/>
          <w:bCs/>
          <w:iCs/>
          <w:color w:val="000000"/>
          <w:sz w:val="20"/>
          <w:szCs w:val="20"/>
          <w:lang w:val="ru-RU"/>
        </w:rPr>
      </w:pPr>
    </w:p>
    <w:p w14:paraId="45605D0B" w14:textId="0436973E" w:rsidR="00F978D2" w:rsidRPr="00B778F0" w:rsidRDefault="00F978D2" w:rsidP="00F978D2">
      <w:pPr>
        <w:contextualSpacing/>
        <w:jc w:val="center"/>
        <w:rPr>
          <w:rFonts w:ascii="Times New Roman" w:hAnsi="Times New Roman" w:cs="Times New Roman"/>
          <w:b/>
          <w:bCs/>
          <w:iCs/>
          <w:color w:val="000000"/>
          <w:sz w:val="20"/>
          <w:szCs w:val="20"/>
          <w:lang w:val="ru-RU"/>
        </w:rPr>
      </w:pPr>
      <w:r w:rsidRPr="00B778F0">
        <w:rPr>
          <w:rFonts w:ascii="Times New Roman" w:hAnsi="Times New Roman" w:cs="Times New Roman"/>
          <w:b/>
          <w:bCs/>
          <w:iCs/>
          <w:color w:val="000000"/>
          <w:sz w:val="20"/>
          <w:szCs w:val="20"/>
          <w:lang w:val="ru-RU"/>
        </w:rPr>
        <w:lastRenderedPageBreak/>
        <w:t>ОСНОВНЫЕ ТЕРМИНЫ И ИХ СОКРАЩЕНИЯ, ПРИМЕНЯЕМЫЕ</w:t>
      </w:r>
    </w:p>
    <w:p w14:paraId="1CDE48C3" w14:textId="77777777" w:rsidR="00F978D2" w:rsidRPr="00B778F0" w:rsidRDefault="00F978D2" w:rsidP="00F978D2">
      <w:pPr>
        <w:contextualSpacing/>
        <w:jc w:val="center"/>
        <w:rPr>
          <w:rFonts w:ascii="Times New Roman" w:hAnsi="Times New Roman" w:cs="Times New Roman"/>
          <w:b/>
          <w:bCs/>
          <w:iCs/>
          <w:color w:val="000000"/>
          <w:sz w:val="20"/>
          <w:szCs w:val="20"/>
          <w:lang w:val="ru-RU"/>
        </w:rPr>
      </w:pPr>
      <w:r w:rsidRPr="00B778F0">
        <w:rPr>
          <w:rFonts w:ascii="Times New Roman" w:hAnsi="Times New Roman" w:cs="Times New Roman"/>
          <w:b/>
          <w:bCs/>
          <w:iCs/>
          <w:color w:val="000000"/>
          <w:sz w:val="20"/>
          <w:szCs w:val="20"/>
          <w:lang w:val="ru-RU"/>
        </w:rPr>
        <w:t>В ИЗВЕЩЕНИИ О ПРОВЕДЕНИИ ЗАПРОСА КОТИРОВОК В ЭЛЕКТРОННОЙ ФОРМЕ.</w:t>
      </w:r>
    </w:p>
    <w:p w14:paraId="42C87B1A" w14:textId="1C961996" w:rsidR="00F978D2" w:rsidRPr="00B778F0" w:rsidRDefault="00F978D2" w:rsidP="00F978D2">
      <w:pPr>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Федеральный закон от 18 июля 2011 г. № 223-ФЗ «О закупках товаров, работ, услуг отдельными видами юридических лиц» (далее - Закон № 223-ФЗ).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 (далее – извещение, документация), трактуются в соответствии с Законом № 223-ФЗ.</w:t>
      </w:r>
    </w:p>
    <w:p w14:paraId="2027752E" w14:textId="77777777" w:rsidR="00F978D2" w:rsidRPr="00B778F0" w:rsidRDefault="00F978D2" w:rsidP="00F978D2">
      <w:pPr>
        <w:spacing w:before="0" w:beforeAutospacing="0"/>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4C72C4C" w14:textId="77777777" w:rsidR="00F978D2" w:rsidRPr="00B778F0" w:rsidRDefault="00F978D2" w:rsidP="00F978D2">
      <w:pPr>
        <w:spacing w:before="0" w:beforeAutospacing="0"/>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 xml:space="preserve">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 </w:t>
      </w:r>
    </w:p>
    <w:p w14:paraId="1FAC646C" w14:textId="70E657EC" w:rsidR="00733D91" w:rsidRPr="00B778F0" w:rsidRDefault="00F978D2" w:rsidP="00F978D2">
      <w:pPr>
        <w:spacing w:before="0" w:beforeAutospacing="0"/>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Все Приложения к извещению являются ее неотъемлемой частью настоящего извещения.</w:t>
      </w:r>
    </w:p>
    <w:p w14:paraId="3395398F" w14:textId="2189C194" w:rsidR="00ED3A89" w:rsidRPr="00B778F0" w:rsidRDefault="00F978D2"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r w:rsidRPr="00B778F0">
        <w:rPr>
          <w:rFonts w:ascii="Times New Roman" w:eastAsia="Times New Roman" w:hAnsi="Times New Roman" w:cs="Times New Roman"/>
          <w:b/>
          <w:sz w:val="20"/>
          <w:szCs w:val="20"/>
          <w:lang w:val="ru-RU" w:eastAsia="ru-RU"/>
        </w:rPr>
        <w:t>СВЕДЕНИЯ ОБ ОРГАНИЗАТОРЕ ЗАКУПКИ (ЗАКАЗЧИКЕ)</w:t>
      </w:r>
    </w:p>
    <w:tbl>
      <w:tblPr>
        <w:tblStyle w:val="ab"/>
        <w:tblW w:w="0" w:type="auto"/>
        <w:tblLook w:val="04A0" w:firstRow="1" w:lastRow="0" w:firstColumn="1" w:lastColumn="0" w:noHBand="0" w:noVBand="1"/>
      </w:tblPr>
      <w:tblGrid>
        <w:gridCol w:w="4242"/>
        <w:gridCol w:w="5612"/>
      </w:tblGrid>
      <w:tr w:rsidR="00F978D2" w:rsidRPr="00B778F0" w14:paraId="6FDD6C21" w14:textId="77777777" w:rsidTr="00F978D2">
        <w:tc>
          <w:tcPr>
            <w:tcW w:w="4361" w:type="dxa"/>
            <w:shd w:val="clear" w:color="auto" w:fill="DBE5F1" w:themeFill="accent1" w:themeFillTint="33"/>
          </w:tcPr>
          <w:p w14:paraId="652530EB"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Наименование Заказчика:</w:t>
            </w:r>
          </w:p>
        </w:tc>
        <w:tc>
          <w:tcPr>
            <w:tcW w:w="5720" w:type="dxa"/>
          </w:tcPr>
          <w:p w14:paraId="5ED2A0D4" w14:textId="77777777"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МУНИЦИПАЛЬНОЕ АВТОНОМНОЕ ДОШКОЛЬНОЕ ОБРАЗОВАТЕЛЬНОЕ УЧРЕЖДЕНИЕ ДЕТСКИЙ САД ОБЩЕРАЗВИВАЮЩЕГО ВИДА № 24 «СОЛНЫШКО» </w:t>
            </w:r>
          </w:p>
          <w:p w14:paraId="5170CFB6" w14:textId="77777777" w:rsidR="00F978D2" w:rsidRPr="00B778F0" w:rsidRDefault="00F978D2" w:rsidP="00F978D2">
            <w:pPr>
              <w:widowControl w:val="0"/>
              <w:contextualSpacing/>
              <w:jc w:val="both"/>
              <w:rPr>
                <w:rFonts w:ascii="Times New Roman" w:eastAsia="Times New Roman" w:hAnsi="Times New Roman" w:cs="Times New Roman"/>
                <w:iCs/>
                <w:sz w:val="20"/>
                <w:szCs w:val="20"/>
              </w:rPr>
            </w:pPr>
            <w:r w:rsidRPr="00B778F0">
              <w:rPr>
                <w:rFonts w:ascii="Times New Roman" w:eastAsia="Times New Roman" w:hAnsi="Times New Roman" w:cs="Times New Roman"/>
                <w:iCs/>
                <w:sz w:val="20"/>
                <w:szCs w:val="20"/>
              </w:rPr>
              <w:t>г. ЮЖНО-САХАЛИНСКА</w:t>
            </w:r>
          </w:p>
        </w:tc>
      </w:tr>
      <w:tr w:rsidR="00F978D2" w:rsidRPr="00B778F0" w14:paraId="1E6D4642" w14:textId="77777777" w:rsidTr="00F978D2">
        <w:tc>
          <w:tcPr>
            <w:tcW w:w="4361" w:type="dxa"/>
            <w:shd w:val="clear" w:color="auto" w:fill="DBE5F1" w:themeFill="accent1" w:themeFillTint="33"/>
          </w:tcPr>
          <w:p w14:paraId="1C8A273A"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Сокращенное наименование Заказчика:</w:t>
            </w:r>
          </w:p>
        </w:tc>
        <w:tc>
          <w:tcPr>
            <w:tcW w:w="5720" w:type="dxa"/>
          </w:tcPr>
          <w:p w14:paraId="7B0F8BA6" w14:textId="77777777" w:rsidR="00F978D2" w:rsidRPr="00B778F0" w:rsidRDefault="00F978D2" w:rsidP="00F978D2">
            <w:pPr>
              <w:widowControl w:val="0"/>
              <w:contextualSpacing/>
              <w:jc w:val="both"/>
              <w:rPr>
                <w:rFonts w:ascii="Times New Roman" w:eastAsia="Times New Roman" w:hAnsi="Times New Roman" w:cs="Times New Roman"/>
                <w:iCs/>
                <w:sz w:val="20"/>
                <w:szCs w:val="20"/>
              </w:rPr>
            </w:pPr>
            <w:r w:rsidRPr="00B778F0">
              <w:rPr>
                <w:rFonts w:ascii="Times New Roman" w:eastAsia="Times New Roman" w:hAnsi="Times New Roman" w:cs="Times New Roman"/>
                <w:iCs/>
                <w:sz w:val="20"/>
                <w:szCs w:val="20"/>
              </w:rPr>
              <w:t>МАДОУ № 24 «Солнышко»</w:t>
            </w:r>
          </w:p>
        </w:tc>
      </w:tr>
      <w:tr w:rsidR="00F978D2" w:rsidRPr="004D1466" w14:paraId="362AE897" w14:textId="77777777" w:rsidTr="00F978D2">
        <w:tc>
          <w:tcPr>
            <w:tcW w:w="4361" w:type="dxa"/>
            <w:shd w:val="clear" w:color="auto" w:fill="DBE5F1" w:themeFill="accent1" w:themeFillTint="33"/>
          </w:tcPr>
          <w:p w14:paraId="612D1BA1"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Место нахождения Заказчика:</w:t>
            </w:r>
          </w:p>
        </w:tc>
        <w:tc>
          <w:tcPr>
            <w:tcW w:w="5720" w:type="dxa"/>
          </w:tcPr>
          <w:p w14:paraId="1A89DE89" w14:textId="77777777"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693010, РФ, Сахалинская область, г. Южно-Сахалинск, проспект Победы, 10А.</w:t>
            </w:r>
          </w:p>
        </w:tc>
      </w:tr>
      <w:tr w:rsidR="00F978D2" w:rsidRPr="004D1466" w14:paraId="43208DB4" w14:textId="77777777" w:rsidTr="00F978D2">
        <w:tc>
          <w:tcPr>
            <w:tcW w:w="4361" w:type="dxa"/>
            <w:shd w:val="clear" w:color="auto" w:fill="DBE5F1" w:themeFill="accent1" w:themeFillTint="33"/>
          </w:tcPr>
          <w:p w14:paraId="2729B2E3"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 xml:space="preserve">Почтовый </w:t>
            </w:r>
            <w:r w:rsidRPr="00B778F0">
              <w:rPr>
                <w:rFonts w:ascii="Times New Roman" w:eastAsia="Times New Roman" w:hAnsi="Times New Roman" w:cs="Times New Roman"/>
                <w:b/>
                <w:bCs/>
                <w:sz w:val="20"/>
                <w:szCs w:val="20"/>
              </w:rPr>
              <w:t>адрес</w:t>
            </w:r>
            <w:r w:rsidRPr="00B778F0">
              <w:rPr>
                <w:rFonts w:ascii="Times New Roman" w:eastAsia="Times New Roman" w:hAnsi="Times New Roman" w:cs="Times New Roman"/>
                <w:b/>
                <w:bCs/>
                <w:iCs/>
                <w:sz w:val="20"/>
                <w:szCs w:val="20"/>
              </w:rPr>
              <w:t xml:space="preserve"> Заказчика</w:t>
            </w:r>
            <w:r w:rsidRPr="00B778F0">
              <w:rPr>
                <w:rFonts w:ascii="Times New Roman" w:eastAsia="Times New Roman" w:hAnsi="Times New Roman" w:cs="Times New Roman"/>
                <w:b/>
                <w:bCs/>
                <w:sz w:val="20"/>
                <w:szCs w:val="20"/>
              </w:rPr>
              <w:t>:</w:t>
            </w:r>
          </w:p>
        </w:tc>
        <w:tc>
          <w:tcPr>
            <w:tcW w:w="5720" w:type="dxa"/>
          </w:tcPr>
          <w:p w14:paraId="05C073A1" w14:textId="77777777"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693010, РФ, Сахалинская область, г. Южно-Сахалинск, проспект Победы, 10А.</w:t>
            </w:r>
          </w:p>
        </w:tc>
      </w:tr>
      <w:tr w:rsidR="00F978D2" w:rsidRPr="00B778F0" w14:paraId="24B2C689" w14:textId="77777777" w:rsidTr="00F978D2">
        <w:tc>
          <w:tcPr>
            <w:tcW w:w="4361" w:type="dxa"/>
            <w:shd w:val="clear" w:color="auto" w:fill="DBE5F1" w:themeFill="accent1" w:themeFillTint="33"/>
          </w:tcPr>
          <w:p w14:paraId="52E8FE4B"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Адрес электронной почты Заказчика:</w:t>
            </w:r>
          </w:p>
        </w:tc>
        <w:tc>
          <w:tcPr>
            <w:tcW w:w="5720" w:type="dxa"/>
          </w:tcPr>
          <w:p w14:paraId="4F705D29" w14:textId="77777777" w:rsidR="00F978D2" w:rsidRPr="00B778F0" w:rsidRDefault="00F978D2" w:rsidP="00F978D2">
            <w:pPr>
              <w:widowControl w:val="0"/>
              <w:contextualSpacing/>
              <w:jc w:val="both"/>
              <w:rPr>
                <w:rFonts w:ascii="Times New Roman" w:eastAsia="Times New Roman" w:hAnsi="Times New Roman" w:cs="Times New Roman"/>
                <w:iCs/>
                <w:sz w:val="20"/>
                <w:szCs w:val="20"/>
              </w:rPr>
            </w:pPr>
            <w:r w:rsidRPr="00B778F0">
              <w:rPr>
                <w:rFonts w:ascii="Times New Roman" w:eastAsia="Times New Roman" w:hAnsi="Times New Roman" w:cs="Times New Roman"/>
                <w:iCs/>
                <w:sz w:val="20"/>
                <w:szCs w:val="20"/>
              </w:rPr>
              <w:t>Yusgo.madouds.24@sakhalin.gov.ru</w:t>
            </w:r>
          </w:p>
        </w:tc>
      </w:tr>
      <w:tr w:rsidR="00F978D2" w:rsidRPr="00B778F0" w14:paraId="74E4FF1A" w14:textId="77777777" w:rsidTr="00F978D2">
        <w:tc>
          <w:tcPr>
            <w:tcW w:w="4361" w:type="dxa"/>
            <w:shd w:val="clear" w:color="auto" w:fill="DBE5F1" w:themeFill="accent1" w:themeFillTint="33"/>
          </w:tcPr>
          <w:p w14:paraId="79774B09"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Контактный телефон Заказчика:</w:t>
            </w:r>
          </w:p>
        </w:tc>
        <w:tc>
          <w:tcPr>
            <w:tcW w:w="5720" w:type="dxa"/>
          </w:tcPr>
          <w:p w14:paraId="70868D3B" w14:textId="79BA6202" w:rsidR="00F978D2" w:rsidRPr="00021CBD" w:rsidRDefault="00021CBD" w:rsidP="00F978D2">
            <w:pPr>
              <w:widowControl w:val="0"/>
              <w:contextualSpacing/>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8 (4242) 73-50-09 (доб.3)</w:t>
            </w:r>
          </w:p>
        </w:tc>
      </w:tr>
      <w:tr w:rsidR="00F978D2" w:rsidRPr="00B778F0" w14:paraId="5886E119" w14:textId="77777777" w:rsidTr="00F978D2">
        <w:tc>
          <w:tcPr>
            <w:tcW w:w="4361" w:type="dxa"/>
            <w:shd w:val="clear" w:color="auto" w:fill="DBE5F1" w:themeFill="accent1" w:themeFillTint="33"/>
          </w:tcPr>
          <w:p w14:paraId="101B6D3A"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Контактное лицо Заказчика по процедуре:</w:t>
            </w:r>
          </w:p>
        </w:tc>
        <w:tc>
          <w:tcPr>
            <w:tcW w:w="5720" w:type="dxa"/>
          </w:tcPr>
          <w:p w14:paraId="073A0963" w14:textId="546A343E"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rPr>
              <w:t>Ногтич Елизавета Юрьевна</w:t>
            </w:r>
            <w:r w:rsidRPr="00B778F0">
              <w:rPr>
                <w:rFonts w:ascii="Times New Roman" w:eastAsia="Times New Roman" w:hAnsi="Times New Roman" w:cs="Times New Roman"/>
                <w:iCs/>
                <w:sz w:val="20"/>
                <w:szCs w:val="20"/>
                <w:lang w:val="ru-RU"/>
              </w:rPr>
              <w:t xml:space="preserve"> (юрисконсульт)</w:t>
            </w:r>
          </w:p>
        </w:tc>
      </w:tr>
    </w:tbl>
    <w:p w14:paraId="3CD3FDCB" w14:textId="32932340" w:rsidR="00F978D2" w:rsidRPr="00B778F0" w:rsidRDefault="00F978D2"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19336AF1" w14:textId="18E6DDFF" w:rsidR="00F978D2" w:rsidRPr="00B778F0" w:rsidRDefault="00F978D2"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r w:rsidRPr="00B778F0">
        <w:rPr>
          <w:rFonts w:ascii="Times New Roman" w:eastAsia="Times New Roman" w:hAnsi="Times New Roman" w:cs="Times New Roman"/>
          <w:b/>
          <w:sz w:val="20"/>
          <w:szCs w:val="20"/>
          <w:lang w:val="ru-RU" w:eastAsia="ru-RU"/>
        </w:rPr>
        <w:t>УСЛОВИЯ ПРОВЕДЕНИЯ ЗАКУПКИ</w:t>
      </w:r>
    </w:p>
    <w:tbl>
      <w:tblPr>
        <w:tblStyle w:val="ab"/>
        <w:tblW w:w="5000" w:type="pct"/>
        <w:tblLook w:val="04A0" w:firstRow="1" w:lastRow="0" w:firstColumn="1" w:lastColumn="0" w:noHBand="0" w:noVBand="1"/>
      </w:tblPr>
      <w:tblGrid>
        <w:gridCol w:w="3985"/>
        <w:gridCol w:w="5869"/>
      </w:tblGrid>
      <w:tr w:rsidR="00F978D2" w:rsidRPr="004D1466" w14:paraId="4EBF2620" w14:textId="77777777" w:rsidTr="00F978D2">
        <w:tc>
          <w:tcPr>
            <w:tcW w:w="2022" w:type="pct"/>
            <w:shd w:val="clear" w:color="auto" w:fill="DBE5F1" w:themeFill="accent1" w:themeFillTint="33"/>
            <w:vAlign w:val="center"/>
          </w:tcPr>
          <w:p w14:paraId="4BEF63EA" w14:textId="77777777" w:rsidR="00F978D2" w:rsidRPr="00B778F0" w:rsidRDefault="00F978D2" w:rsidP="00F978D2">
            <w:pPr>
              <w:widowControl w:val="0"/>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sz w:val="20"/>
                <w:szCs w:val="20"/>
              </w:rPr>
              <w:t>Способ осуществления закупки</w:t>
            </w:r>
          </w:p>
        </w:tc>
        <w:tc>
          <w:tcPr>
            <w:tcW w:w="2978" w:type="pct"/>
            <w:vAlign w:val="center"/>
          </w:tcPr>
          <w:p w14:paraId="39D8D70F"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hAnsi="Times New Roman" w:cs="Times New Roman"/>
                <w:sz w:val="20"/>
                <w:szCs w:val="20"/>
                <w:lang w:val="ru-RU"/>
              </w:rPr>
              <w:t>Запрос котировок в электронной форме</w:t>
            </w:r>
          </w:p>
        </w:tc>
      </w:tr>
      <w:tr w:rsidR="00F978D2" w:rsidRPr="004D1466" w14:paraId="7B1B6647" w14:textId="77777777" w:rsidTr="00F978D2">
        <w:tc>
          <w:tcPr>
            <w:tcW w:w="2022" w:type="pct"/>
            <w:shd w:val="clear" w:color="auto" w:fill="DBE5F1" w:themeFill="accent1" w:themeFillTint="33"/>
            <w:vAlign w:val="center"/>
          </w:tcPr>
          <w:p w14:paraId="16268500"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Официальный сайт, на котором размещена документация (извещение) о закупке</w:t>
            </w:r>
          </w:p>
          <w:p w14:paraId="5EC90FA3"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6269DAB9"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bookmarkStart w:id="0" w:name="OLE_LINK5"/>
            <w:bookmarkStart w:id="1" w:name="OLE_LINK6"/>
            <w:r w:rsidRPr="00B778F0">
              <w:rPr>
                <w:rFonts w:ascii="Times New Roman" w:eastAsia="Times New Roman" w:hAnsi="Times New Roman" w:cs="Times New Roman"/>
                <w:iCs/>
                <w:sz w:val="20"/>
                <w:szCs w:val="20"/>
                <w:lang w:val="ru-RU"/>
              </w:rPr>
              <w:t xml:space="preserve">Извещение </w:t>
            </w:r>
            <w:bookmarkEnd w:id="0"/>
            <w:bookmarkEnd w:id="1"/>
            <w:r w:rsidRPr="00B778F0">
              <w:rPr>
                <w:rFonts w:ascii="Times New Roman" w:eastAsia="Times New Roman" w:hAnsi="Times New Roman" w:cs="Times New Roman"/>
                <w:iCs/>
                <w:sz w:val="20"/>
                <w:szCs w:val="20"/>
                <w:lang w:val="ru-RU"/>
              </w:rPr>
              <w:t xml:space="preserve">доступна для ознакомления со дня размещения извещения о закупке на официальном сайте </w:t>
            </w:r>
            <w:hyperlink r:id="rId8" w:history="1">
              <w:r w:rsidRPr="00B778F0">
                <w:rPr>
                  <w:rStyle w:val="ae"/>
                  <w:rFonts w:ascii="Times New Roman" w:hAnsi="Times New Roman" w:cs="Times New Roman"/>
                  <w:iCs/>
                  <w:sz w:val="20"/>
                  <w:szCs w:val="20"/>
                </w:rPr>
                <w:t>http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и на электронной торговой площадке </w:t>
            </w:r>
            <w:hyperlink r:id="rId9"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w:t>
            </w:r>
          </w:p>
          <w:p w14:paraId="11F8C460"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Язык документации: русский.</w:t>
            </w:r>
          </w:p>
          <w:p w14:paraId="0F925033"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Pr="00B778F0">
                <w:rPr>
                  <w:rStyle w:val="ae"/>
                  <w:rFonts w:ascii="Times New Roman" w:hAnsi="Times New Roman" w:cs="Times New Roman"/>
                  <w:iCs/>
                  <w:sz w:val="20"/>
                  <w:szCs w:val="20"/>
                </w:rPr>
                <w:t>www</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 или с сайта оператора ЭТП (</w:t>
            </w:r>
            <w:hyperlink r:id="rId11"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F978D2" w:rsidRPr="004D1466" w14:paraId="69EC0706" w14:textId="77777777" w:rsidTr="00F978D2">
        <w:tc>
          <w:tcPr>
            <w:tcW w:w="2022" w:type="pct"/>
            <w:shd w:val="clear" w:color="auto" w:fill="DBE5F1" w:themeFill="accent1" w:themeFillTint="33"/>
            <w:vAlign w:val="center"/>
          </w:tcPr>
          <w:p w14:paraId="652FA302"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Наименование оператора электронной площадки.</w:t>
            </w:r>
          </w:p>
          <w:p w14:paraId="6F8D6F3F"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Адрес электронной площадки в сети Интернет:</w:t>
            </w:r>
          </w:p>
        </w:tc>
        <w:tc>
          <w:tcPr>
            <w:tcW w:w="2978" w:type="pct"/>
            <w:vAlign w:val="center"/>
          </w:tcPr>
          <w:p w14:paraId="1FF1B6D4"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w:t>
            </w:r>
          </w:p>
          <w:p w14:paraId="16FFAF12"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F978D2" w:rsidRPr="00B778F0" w14:paraId="652888F7" w14:textId="77777777" w:rsidTr="00F978D2">
        <w:tc>
          <w:tcPr>
            <w:tcW w:w="2022" w:type="pct"/>
            <w:shd w:val="clear" w:color="auto" w:fill="DBE5F1" w:themeFill="accent1" w:themeFillTint="33"/>
            <w:vAlign w:val="center"/>
          </w:tcPr>
          <w:p w14:paraId="1ED667F2"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Дата и время начала приема заявок на участие в закупке:</w:t>
            </w:r>
          </w:p>
        </w:tc>
        <w:tc>
          <w:tcPr>
            <w:tcW w:w="2978" w:type="pct"/>
            <w:vAlign w:val="center"/>
          </w:tcPr>
          <w:p w14:paraId="225E5E92" w14:textId="77777777" w:rsidR="00F978D2" w:rsidRPr="00B778F0" w:rsidRDefault="00F978D2" w:rsidP="00B778F0">
            <w:pPr>
              <w:widowControl w:val="0"/>
              <w:jc w:val="both"/>
              <w:rPr>
                <w:rStyle w:val="ae"/>
                <w:rFonts w:ascii="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r w:rsidRPr="00B778F0">
              <w:rPr>
                <w:rFonts w:ascii="Times New Roman" w:eastAsia="Times New Roman" w:hAnsi="Times New Roman" w:cs="Times New Roman"/>
                <w:iCs/>
                <w:sz w:val="20"/>
                <w:szCs w:val="20"/>
                <w:lang w:val="ru-RU"/>
              </w:rPr>
              <w:t xml:space="preserve"> и на сайте электронной торговой площадке Регион </w:t>
            </w:r>
            <w:hyperlink r:id="rId14"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torgi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p>
          <w:p w14:paraId="195ECE99" w14:textId="54198DA8" w:rsidR="00F978D2" w:rsidRPr="00FA3BA5" w:rsidRDefault="00FA3BA5" w:rsidP="00F978D2">
            <w:pPr>
              <w:widowControl w:val="0"/>
              <w:jc w:val="both"/>
              <w:rPr>
                <w:rStyle w:val="13"/>
                <w:rFonts w:cs="Times New Roman"/>
                <w:color w:val="000000" w:themeColor="text1"/>
                <w:sz w:val="20"/>
                <w:szCs w:val="20"/>
                <w:lang w:val="ru-RU"/>
              </w:rPr>
            </w:pPr>
            <w:r w:rsidRPr="00021CBD">
              <w:rPr>
                <w:rStyle w:val="ae"/>
                <w:rFonts w:ascii="Times New Roman" w:hAnsi="Times New Roman" w:cs="Times New Roman"/>
                <w:color w:val="000000" w:themeColor="text1"/>
                <w:sz w:val="20"/>
                <w:szCs w:val="20"/>
                <w:highlight w:val="yellow"/>
                <w:u w:val="none"/>
                <w:lang w:val="ru-RU"/>
              </w:rPr>
              <w:t>2</w:t>
            </w:r>
            <w:r w:rsidRPr="00021CBD">
              <w:rPr>
                <w:rStyle w:val="ae"/>
                <w:rFonts w:cs="Times New Roman"/>
                <w:color w:val="000000" w:themeColor="text1"/>
                <w:sz w:val="20"/>
                <w:szCs w:val="20"/>
                <w:highlight w:val="yellow"/>
                <w:u w:val="none"/>
                <w:lang w:val="ru-RU"/>
              </w:rPr>
              <w:t>9</w:t>
            </w:r>
            <w:r w:rsidR="00A45C88" w:rsidRPr="00021CBD">
              <w:rPr>
                <w:rStyle w:val="ae"/>
                <w:rFonts w:ascii="Times New Roman" w:hAnsi="Times New Roman" w:cs="Times New Roman"/>
                <w:color w:val="000000" w:themeColor="text1"/>
                <w:sz w:val="20"/>
                <w:szCs w:val="20"/>
                <w:highlight w:val="yellow"/>
                <w:u w:val="none"/>
                <w:lang w:val="ru-RU"/>
              </w:rPr>
              <w:t>.</w:t>
            </w:r>
            <w:r w:rsidRPr="00021CBD">
              <w:rPr>
                <w:rStyle w:val="ae"/>
                <w:rFonts w:ascii="Times New Roman" w:hAnsi="Times New Roman" w:cs="Times New Roman"/>
                <w:color w:val="000000" w:themeColor="text1"/>
                <w:sz w:val="20"/>
                <w:szCs w:val="20"/>
                <w:highlight w:val="yellow"/>
                <w:u w:val="none"/>
                <w:lang w:val="ru-RU"/>
              </w:rPr>
              <w:t>1</w:t>
            </w:r>
            <w:r w:rsidRPr="00021CBD">
              <w:rPr>
                <w:rStyle w:val="ae"/>
                <w:rFonts w:cs="Times New Roman"/>
                <w:color w:val="000000" w:themeColor="text1"/>
                <w:sz w:val="20"/>
                <w:szCs w:val="20"/>
                <w:highlight w:val="yellow"/>
                <w:u w:val="none"/>
                <w:lang w:val="ru-RU"/>
              </w:rPr>
              <w:t>0.</w:t>
            </w:r>
            <w:r w:rsidR="00BC7064" w:rsidRPr="00021CBD">
              <w:rPr>
                <w:rStyle w:val="ae"/>
                <w:rFonts w:ascii="Times New Roman" w:hAnsi="Times New Roman" w:cs="Times New Roman"/>
                <w:color w:val="000000" w:themeColor="text1"/>
                <w:sz w:val="20"/>
                <w:szCs w:val="20"/>
                <w:highlight w:val="yellow"/>
                <w:u w:val="none"/>
                <w:lang w:val="ru-RU"/>
              </w:rPr>
              <w:t>2026</w:t>
            </w:r>
            <w:r w:rsidRPr="00021CBD">
              <w:rPr>
                <w:rStyle w:val="ae"/>
                <w:rFonts w:ascii="Times New Roman" w:hAnsi="Times New Roman" w:cs="Times New Roman"/>
                <w:color w:val="000000" w:themeColor="text1"/>
                <w:sz w:val="20"/>
                <w:szCs w:val="20"/>
                <w:highlight w:val="yellow"/>
                <w:u w:val="none"/>
                <w:lang w:val="ru-RU"/>
              </w:rPr>
              <w:t xml:space="preserve"> г.</w:t>
            </w:r>
          </w:p>
        </w:tc>
      </w:tr>
      <w:tr w:rsidR="00F978D2" w:rsidRPr="00B778F0" w14:paraId="5697275A" w14:textId="77777777" w:rsidTr="00F978D2">
        <w:tc>
          <w:tcPr>
            <w:tcW w:w="2022" w:type="pct"/>
            <w:shd w:val="clear" w:color="auto" w:fill="DBE5F1" w:themeFill="accent1" w:themeFillTint="33"/>
            <w:vAlign w:val="center"/>
          </w:tcPr>
          <w:p w14:paraId="5F1B4D36"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 xml:space="preserve">Место рассмотрения заявок на участие в </w:t>
            </w:r>
            <w:r w:rsidRPr="00B778F0">
              <w:rPr>
                <w:rFonts w:ascii="Times New Roman" w:eastAsia="Times New Roman" w:hAnsi="Times New Roman" w:cs="Times New Roman"/>
                <w:b/>
                <w:bCs/>
                <w:iCs/>
                <w:sz w:val="20"/>
                <w:szCs w:val="20"/>
                <w:lang w:val="ru-RU"/>
              </w:rPr>
              <w:lastRenderedPageBreak/>
              <w:t>закупке, подведения итогов:</w:t>
            </w:r>
          </w:p>
        </w:tc>
        <w:tc>
          <w:tcPr>
            <w:tcW w:w="2978" w:type="pct"/>
            <w:vAlign w:val="center"/>
          </w:tcPr>
          <w:p w14:paraId="356DF685" w14:textId="77777777" w:rsidR="00F978D2" w:rsidRPr="00B778F0" w:rsidRDefault="00F978D2" w:rsidP="00F978D2">
            <w:pPr>
              <w:widowControl w:val="0"/>
              <w:jc w:val="both"/>
              <w:rPr>
                <w:rFonts w:ascii="Times New Roman" w:eastAsia="Times New Roman" w:hAnsi="Times New Roman" w:cs="Times New Roman"/>
                <w:iCs/>
                <w:sz w:val="20"/>
                <w:szCs w:val="20"/>
              </w:rPr>
            </w:pPr>
            <w:r w:rsidRPr="00B778F0">
              <w:rPr>
                <w:rStyle w:val="13"/>
                <w:rFonts w:cs="Times New Roman"/>
                <w:sz w:val="20"/>
                <w:szCs w:val="20"/>
              </w:rPr>
              <w:lastRenderedPageBreak/>
              <w:t>По месту нахождения Заказчика</w:t>
            </w:r>
          </w:p>
        </w:tc>
      </w:tr>
      <w:tr w:rsidR="00F978D2" w:rsidRPr="00B778F0" w14:paraId="2524E321" w14:textId="77777777" w:rsidTr="00F978D2">
        <w:tc>
          <w:tcPr>
            <w:tcW w:w="2022" w:type="pct"/>
            <w:shd w:val="clear" w:color="auto" w:fill="DBE5F1" w:themeFill="accent1" w:themeFillTint="33"/>
            <w:vAlign w:val="center"/>
          </w:tcPr>
          <w:p w14:paraId="7FCD9C21"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lastRenderedPageBreak/>
              <w:t>Дата и время окончания срока подачи заявок на участие в закупке:</w:t>
            </w:r>
          </w:p>
        </w:tc>
        <w:tc>
          <w:tcPr>
            <w:tcW w:w="2978" w:type="pct"/>
            <w:vAlign w:val="center"/>
          </w:tcPr>
          <w:sdt>
            <w:sdtPr>
              <w:rPr>
                <w:rStyle w:val="13"/>
                <w:rFonts w:cs="Times New Roman"/>
                <w:sz w:val="20"/>
                <w:szCs w:val="20"/>
                <w:highlight w:val="yellow"/>
              </w:rPr>
              <w:id w:val="423772107"/>
              <w:placeholder>
                <w:docPart w:val="618245B9F0304FF3A822E752E890111D"/>
              </w:placeholder>
              <w15:color w:val="FF00FF"/>
              <w:date w:fullDate="2026-11-09T00:00:00Z">
                <w:dateFormat w:val="dd.MM.yyyy"/>
                <w:lid w:val="ru-RU"/>
                <w:storeMappedDataAs w:val="dateTime"/>
                <w:calendar w:val="gregorian"/>
              </w:date>
            </w:sdtPr>
            <w:sdtEndPr>
              <w:rPr>
                <w:rStyle w:val="a1"/>
                <w:rFonts w:asciiTheme="minorHAnsi" w:eastAsia="Times New Roman" w:hAnsiTheme="minorHAnsi"/>
              </w:rPr>
            </w:sdtEndPr>
            <w:sdtContent>
              <w:p w14:paraId="0DEBA889" w14:textId="30066F7A" w:rsidR="00F978D2" w:rsidRPr="00B778F0" w:rsidRDefault="00FA3BA5" w:rsidP="00F978D2">
                <w:pPr>
                  <w:widowControl w:val="0"/>
                  <w:tabs>
                    <w:tab w:val="left" w:pos="247"/>
                    <w:tab w:val="left" w:pos="1130"/>
                  </w:tabs>
                  <w:ind w:left="33"/>
                  <w:contextualSpacing/>
                  <w:jc w:val="both"/>
                  <w:rPr>
                    <w:rStyle w:val="13"/>
                    <w:rFonts w:cs="Times New Roman"/>
                    <w:sz w:val="20"/>
                    <w:szCs w:val="20"/>
                  </w:rPr>
                </w:pPr>
                <w:r w:rsidRPr="00021CBD">
                  <w:rPr>
                    <w:rStyle w:val="13"/>
                    <w:rFonts w:cs="Times New Roman"/>
                    <w:sz w:val="20"/>
                    <w:szCs w:val="20"/>
                    <w:highlight w:val="yellow"/>
                    <w:lang w:val="ru-RU"/>
                  </w:rPr>
                  <w:t>09.11.2026</w:t>
                </w:r>
              </w:p>
            </w:sdtContent>
          </w:sdt>
          <w:p w14:paraId="24AD3DB4" w14:textId="05427931" w:rsidR="00F978D2" w:rsidRPr="00B778F0" w:rsidRDefault="00F978D2" w:rsidP="00FA57B3">
            <w:pPr>
              <w:widowControl w:val="0"/>
              <w:jc w:val="both"/>
              <w:rPr>
                <w:rFonts w:ascii="Times New Roman" w:eastAsia="Times New Roman" w:hAnsi="Times New Roman" w:cs="Times New Roman"/>
                <w:iCs/>
                <w:sz w:val="20"/>
                <w:szCs w:val="20"/>
              </w:rPr>
            </w:pPr>
            <w:r w:rsidRPr="00021CBD">
              <w:rPr>
                <w:rFonts w:ascii="Times New Roman" w:eastAsia="Times New Roman" w:hAnsi="Times New Roman" w:cs="Times New Roman"/>
                <w:iCs/>
                <w:sz w:val="20"/>
                <w:szCs w:val="20"/>
                <w:highlight w:val="yellow"/>
              </w:rPr>
              <w:t xml:space="preserve">в </w:t>
            </w:r>
            <w:r w:rsidR="00FA57B3" w:rsidRPr="00021CBD">
              <w:rPr>
                <w:rFonts w:ascii="Times New Roman" w:eastAsia="Times New Roman" w:hAnsi="Times New Roman" w:cs="Times New Roman"/>
                <w:iCs/>
                <w:sz w:val="20"/>
                <w:szCs w:val="20"/>
                <w:highlight w:val="yellow"/>
                <w:lang w:val="ru-RU"/>
              </w:rPr>
              <w:t>14</w:t>
            </w:r>
            <w:r w:rsidRPr="00021CBD">
              <w:rPr>
                <w:rFonts w:ascii="Times New Roman" w:eastAsia="Times New Roman" w:hAnsi="Times New Roman" w:cs="Times New Roman"/>
                <w:iCs/>
                <w:sz w:val="20"/>
                <w:szCs w:val="20"/>
                <w:highlight w:val="yellow"/>
              </w:rPr>
              <w:t>:00 (местное время Заказчика)</w:t>
            </w:r>
          </w:p>
        </w:tc>
      </w:tr>
      <w:tr w:rsidR="00F978D2" w:rsidRPr="00B778F0" w14:paraId="4CB84CD3" w14:textId="77777777" w:rsidTr="00F978D2">
        <w:tc>
          <w:tcPr>
            <w:tcW w:w="2022" w:type="pct"/>
            <w:shd w:val="clear" w:color="auto" w:fill="DBE5F1" w:themeFill="accent1" w:themeFillTint="33"/>
            <w:vAlign w:val="center"/>
          </w:tcPr>
          <w:p w14:paraId="132A406F"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Дата рассмотрения заявок на участие в закупке и подведения итогов:</w:t>
            </w:r>
          </w:p>
        </w:tc>
        <w:tc>
          <w:tcPr>
            <w:tcW w:w="2978" w:type="pct"/>
            <w:vAlign w:val="center"/>
          </w:tcPr>
          <w:sdt>
            <w:sdtPr>
              <w:rPr>
                <w:rStyle w:val="13"/>
                <w:rFonts w:cs="Times New Roman"/>
                <w:sz w:val="20"/>
                <w:szCs w:val="20"/>
                <w:highlight w:val="yellow"/>
              </w:rPr>
              <w:id w:val="372498348"/>
              <w:placeholder>
                <w:docPart w:val="B834EF4FC13942C288FC3644B8258933"/>
              </w:placeholder>
              <w15:color w:val="FF00FF"/>
              <w:date w:fullDate="2026-11-09T00:00:00Z">
                <w:dateFormat w:val="dd.MM.yyyy"/>
                <w:lid w:val="ru-RU"/>
                <w:storeMappedDataAs w:val="dateTime"/>
                <w:calendar w:val="gregorian"/>
              </w:date>
            </w:sdtPr>
            <w:sdtEndPr>
              <w:rPr>
                <w:rStyle w:val="a1"/>
                <w:rFonts w:asciiTheme="minorHAnsi" w:eastAsia="Times New Roman" w:hAnsiTheme="minorHAnsi"/>
              </w:rPr>
            </w:sdtEndPr>
            <w:sdtContent>
              <w:p w14:paraId="56F694D3" w14:textId="484B7BFC" w:rsidR="00F978D2" w:rsidRPr="00B778F0" w:rsidRDefault="00FA3BA5" w:rsidP="00F978D2">
                <w:pPr>
                  <w:widowControl w:val="0"/>
                  <w:tabs>
                    <w:tab w:val="left" w:pos="247"/>
                    <w:tab w:val="left" w:pos="1130"/>
                  </w:tabs>
                  <w:ind w:left="33"/>
                  <w:contextualSpacing/>
                  <w:jc w:val="both"/>
                  <w:rPr>
                    <w:rStyle w:val="13"/>
                    <w:rFonts w:cs="Times New Roman"/>
                    <w:sz w:val="20"/>
                    <w:szCs w:val="20"/>
                  </w:rPr>
                </w:pPr>
                <w:r w:rsidRPr="00021CBD">
                  <w:rPr>
                    <w:rStyle w:val="13"/>
                    <w:rFonts w:cs="Times New Roman"/>
                    <w:sz w:val="20"/>
                    <w:szCs w:val="20"/>
                    <w:highlight w:val="yellow"/>
                    <w:lang w:val="ru-RU"/>
                  </w:rPr>
                  <w:t>09.11.2026</w:t>
                </w:r>
              </w:p>
            </w:sdtContent>
          </w:sdt>
        </w:tc>
      </w:tr>
      <w:tr w:rsidR="00F978D2" w:rsidRPr="004D1466" w14:paraId="57DF2643" w14:textId="77777777" w:rsidTr="00F978D2">
        <w:tc>
          <w:tcPr>
            <w:tcW w:w="2022" w:type="pct"/>
            <w:shd w:val="clear" w:color="auto" w:fill="DBE5F1" w:themeFill="accent1" w:themeFillTint="33"/>
            <w:vAlign w:val="center"/>
          </w:tcPr>
          <w:p w14:paraId="55682340"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Начало срока предоставления участникам закупки разъяснений положений извещения о закупке:</w:t>
            </w:r>
          </w:p>
        </w:tc>
        <w:tc>
          <w:tcPr>
            <w:tcW w:w="2978" w:type="pct"/>
            <w:vAlign w:val="center"/>
          </w:tcPr>
          <w:p w14:paraId="171D3DF9"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r w:rsidRPr="00B778F0">
              <w:rPr>
                <w:rFonts w:ascii="Times New Roman" w:eastAsia="Times New Roman" w:hAnsi="Times New Roman" w:cs="Times New Roman"/>
                <w:iCs/>
                <w:sz w:val="20"/>
                <w:szCs w:val="20"/>
                <w:lang w:val="ru-RU"/>
              </w:rPr>
              <w:t xml:space="preserve"> и на сайте электронной торговой площадке Регион </w:t>
            </w:r>
            <w:hyperlink r:id="rId16"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torgi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p>
        </w:tc>
      </w:tr>
      <w:tr w:rsidR="00F978D2" w:rsidRPr="00B778F0" w14:paraId="5811470D" w14:textId="77777777" w:rsidTr="00F978D2">
        <w:tc>
          <w:tcPr>
            <w:tcW w:w="2022" w:type="pct"/>
            <w:shd w:val="clear" w:color="auto" w:fill="DBE5F1" w:themeFill="accent1" w:themeFillTint="33"/>
            <w:vAlign w:val="center"/>
          </w:tcPr>
          <w:p w14:paraId="26CBCA02"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Окончание срока предоставления участникам закупки разъяснений положений извещения о закупке:</w:t>
            </w:r>
          </w:p>
        </w:tc>
        <w:tc>
          <w:tcPr>
            <w:tcW w:w="2978" w:type="pct"/>
            <w:vAlign w:val="center"/>
          </w:tcPr>
          <w:sdt>
            <w:sdtPr>
              <w:rPr>
                <w:rStyle w:val="13"/>
                <w:rFonts w:cs="Times New Roman"/>
                <w:sz w:val="20"/>
                <w:szCs w:val="20"/>
                <w:highlight w:val="yellow"/>
              </w:rPr>
              <w:id w:val="1739432593"/>
              <w:placeholder>
                <w:docPart w:val="72B8006F9B624B3FB7BA295F59249534"/>
              </w:placeholder>
              <w15:color w:val="FF00FF"/>
              <w:date w:fullDate="2026-11-09T00:00:00Z">
                <w:dateFormat w:val="dd.MM.yyyy"/>
                <w:lid w:val="ru-RU"/>
                <w:storeMappedDataAs w:val="dateTime"/>
                <w:calendar w:val="gregorian"/>
              </w:date>
            </w:sdtPr>
            <w:sdtEndPr>
              <w:rPr>
                <w:rStyle w:val="a1"/>
                <w:rFonts w:asciiTheme="minorHAnsi" w:eastAsia="Times New Roman" w:hAnsiTheme="minorHAnsi"/>
              </w:rPr>
            </w:sdtEndPr>
            <w:sdtContent>
              <w:p w14:paraId="73117741" w14:textId="41218C2C" w:rsidR="00F978D2" w:rsidRPr="00B778F0" w:rsidRDefault="00FA3BA5" w:rsidP="00F978D2">
                <w:pPr>
                  <w:widowControl w:val="0"/>
                  <w:tabs>
                    <w:tab w:val="left" w:pos="247"/>
                    <w:tab w:val="left" w:pos="1130"/>
                  </w:tabs>
                  <w:ind w:left="33"/>
                  <w:contextualSpacing/>
                  <w:jc w:val="both"/>
                  <w:rPr>
                    <w:rStyle w:val="13"/>
                    <w:rFonts w:cs="Times New Roman"/>
                    <w:sz w:val="20"/>
                    <w:szCs w:val="20"/>
                  </w:rPr>
                </w:pPr>
                <w:r w:rsidRPr="00021CBD">
                  <w:rPr>
                    <w:rStyle w:val="13"/>
                    <w:rFonts w:cs="Times New Roman"/>
                    <w:sz w:val="20"/>
                    <w:szCs w:val="20"/>
                    <w:highlight w:val="yellow"/>
                    <w:lang w:val="ru-RU"/>
                  </w:rPr>
                  <w:t>09.11.2026</w:t>
                </w:r>
              </w:p>
            </w:sdtContent>
          </w:sdt>
          <w:p w14:paraId="0018F23A" w14:textId="5121854A" w:rsidR="00F978D2" w:rsidRPr="00B778F0" w:rsidRDefault="00F978D2" w:rsidP="00FA57B3">
            <w:pPr>
              <w:widowControl w:val="0"/>
              <w:jc w:val="both"/>
              <w:rPr>
                <w:rFonts w:ascii="Times New Roman" w:eastAsia="Times New Roman" w:hAnsi="Times New Roman" w:cs="Times New Roman"/>
                <w:iCs/>
                <w:sz w:val="20"/>
                <w:szCs w:val="20"/>
              </w:rPr>
            </w:pPr>
            <w:r w:rsidRPr="00021CBD">
              <w:rPr>
                <w:rFonts w:ascii="Times New Roman" w:eastAsia="Times New Roman" w:hAnsi="Times New Roman" w:cs="Times New Roman"/>
                <w:iCs/>
                <w:sz w:val="20"/>
                <w:szCs w:val="20"/>
                <w:highlight w:val="yellow"/>
              </w:rPr>
              <w:t>в 1</w:t>
            </w:r>
            <w:r w:rsidR="00FA57B3" w:rsidRPr="00021CBD">
              <w:rPr>
                <w:rFonts w:ascii="Times New Roman" w:eastAsia="Times New Roman" w:hAnsi="Times New Roman" w:cs="Times New Roman"/>
                <w:iCs/>
                <w:sz w:val="20"/>
                <w:szCs w:val="20"/>
                <w:highlight w:val="yellow"/>
                <w:lang w:val="ru-RU"/>
              </w:rPr>
              <w:t>3</w:t>
            </w:r>
            <w:r w:rsidRPr="00021CBD">
              <w:rPr>
                <w:rFonts w:ascii="Times New Roman" w:eastAsia="Times New Roman" w:hAnsi="Times New Roman" w:cs="Times New Roman"/>
                <w:iCs/>
                <w:sz w:val="20"/>
                <w:szCs w:val="20"/>
                <w:highlight w:val="yellow"/>
              </w:rPr>
              <w:t>:59 (местное время Заказчика)</w:t>
            </w:r>
          </w:p>
        </w:tc>
      </w:tr>
      <w:tr w:rsidR="00F978D2" w:rsidRPr="00B778F0" w14:paraId="1980F886" w14:textId="77777777" w:rsidTr="00F978D2">
        <w:tc>
          <w:tcPr>
            <w:tcW w:w="2022" w:type="pct"/>
            <w:shd w:val="clear" w:color="auto" w:fill="DBE5F1" w:themeFill="accent1" w:themeFillTint="33"/>
            <w:vAlign w:val="center"/>
          </w:tcPr>
          <w:p w14:paraId="29DFAF78"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Размер обеспечения заявки на участие в закупке:</w:t>
            </w:r>
          </w:p>
        </w:tc>
        <w:tc>
          <w:tcPr>
            <w:tcW w:w="2978" w:type="pct"/>
            <w:vAlign w:val="center"/>
          </w:tcPr>
          <w:p w14:paraId="055B455F" w14:textId="77777777" w:rsidR="00F978D2" w:rsidRPr="00B778F0" w:rsidRDefault="00F978D2" w:rsidP="00F978D2">
            <w:pPr>
              <w:widowControl w:val="0"/>
              <w:jc w:val="both"/>
              <w:rPr>
                <w:rFonts w:ascii="Times New Roman" w:eastAsia="Times New Roman" w:hAnsi="Times New Roman" w:cs="Times New Roman"/>
                <w:iCs/>
                <w:sz w:val="20"/>
                <w:szCs w:val="20"/>
              </w:rPr>
            </w:pPr>
            <w:r w:rsidRPr="00B778F0">
              <w:rPr>
                <w:rFonts w:ascii="Times New Roman" w:eastAsia="Times New Roman" w:hAnsi="Times New Roman" w:cs="Times New Roman"/>
                <w:bCs/>
                <w:sz w:val="20"/>
                <w:szCs w:val="20"/>
              </w:rPr>
              <w:t>Не установлено</w:t>
            </w:r>
          </w:p>
        </w:tc>
      </w:tr>
      <w:tr w:rsidR="00F978D2" w:rsidRPr="004D1466" w14:paraId="564F81A1" w14:textId="77777777" w:rsidTr="00F978D2">
        <w:tc>
          <w:tcPr>
            <w:tcW w:w="2022" w:type="pct"/>
            <w:shd w:val="clear" w:color="auto" w:fill="DBE5F1" w:themeFill="accent1" w:themeFillTint="33"/>
            <w:vAlign w:val="center"/>
          </w:tcPr>
          <w:p w14:paraId="03CAEA33"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Требования к обеспечению заявки на участие в закупке:</w:t>
            </w:r>
          </w:p>
        </w:tc>
        <w:tc>
          <w:tcPr>
            <w:tcW w:w="2978" w:type="pct"/>
            <w:vAlign w:val="center"/>
          </w:tcPr>
          <w:p w14:paraId="1A875EE0"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соответствии с пунктом 15 извещения о закупке</w:t>
            </w:r>
          </w:p>
        </w:tc>
      </w:tr>
      <w:tr w:rsidR="00F978D2" w:rsidRPr="00B778F0" w14:paraId="4581DF80" w14:textId="77777777" w:rsidTr="00F978D2">
        <w:tc>
          <w:tcPr>
            <w:tcW w:w="2022" w:type="pct"/>
            <w:shd w:val="clear" w:color="auto" w:fill="DBE5F1" w:themeFill="accent1" w:themeFillTint="33"/>
            <w:vAlign w:val="center"/>
          </w:tcPr>
          <w:p w14:paraId="432CD78D" w14:textId="77777777" w:rsidR="00F978D2" w:rsidRPr="00B778F0" w:rsidRDefault="00F978D2" w:rsidP="00F978D2">
            <w:pPr>
              <w:widowControl w:val="0"/>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Размер обеспечения исполнения договора:</w:t>
            </w:r>
          </w:p>
        </w:tc>
        <w:tc>
          <w:tcPr>
            <w:tcW w:w="2978" w:type="pct"/>
            <w:vAlign w:val="center"/>
          </w:tcPr>
          <w:p w14:paraId="2A5622CD" w14:textId="77777777" w:rsidR="00F978D2" w:rsidRPr="00B778F0" w:rsidRDefault="00F978D2" w:rsidP="00F978D2">
            <w:pPr>
              <w:widowControl w:val="0"/>
              <w:jc w:val="both"/>
              <w:rPr>
                <w:rFonts w:ascii="Times New Roman" w:eastAsia="Times New Roman" w:hAnsi="Times New Roman" w:cs="Times New Roman"/>
                <w:iCs/>
                <w:sz w:val="20"/>
                <w:szCs w:val="20"/>
              </w:rPr>
            </w:pPr>
            <w:r w:rsidRPr="00B778F0">
              <w:rPr>
                <w:rFonts w:ascii="Times New Roman" w:eastAsia="Times New Roman" w:hAnsi="Times New Roman" w:cs="Times New Roman"/>
                <w:bCs/>
                <w:sz w:val="20"/>
                <w:szCs w:val="20"/>
              </w:rPr>
              <w:t>Не установлено</w:t>
            </w:r>
          </w:p>
        </w:tc>
      </w:tr>
      <w:tr w:rsidR="00F978D2" w:rsidRPr="004D1466" w14:paraId="044BC67E" w14:textId="77777777" w:rsidTr="00F978D2">
        <w:tc>
          <w:tcPr>
            <w:tcW w:w="2022" w:type="pct"/>
            <w:shd w:val="clear" w:color="auto" w:fill="DBE5F1" w:themeFill="accent1" w:themeFillTint="33"/>
            <w:vAlign w:val="center"/>
          </w:tcPr>
          <w:p w14:paraId="226800DA"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Требования к обеспечению исполнения договора:</w:t>
            </w:r>
          </w:p>
        </w:tc>
        <w:tc>
          <w:tcPr>
            <w:tcW w:w="2978" w:type="pct"/>
            <w:vAlign w:val="center"/>
          </w:tcPr>
          <w:p w14:paraId="0AF56C63"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соответствии с пунктом 16 извещения о закупке</w:t>
            </w:r>
          </w:p>
        </w:tc>
      </w:tr>
      <w:tr w:rsidR="00F978D2" w:rsidRPr="00B778F0" w14:paraId="5437C1A5" w14:textId="77777777" w:rsidTr="00F978D2">
        <w:tc>
          <w:tcPr>
            <w:tcW w:w="2022" w:type="pct"/>
            <w:shd w:val="clear" w:color="auto" w:fill="DBE5F1" w:themeFill="accent1" w:themeFillTint="33"/>
            <w:vAlign w:val="center"/>
          </w:tcPr>
          <w:p w14:paraId="6A0A8FE9" w14:textId="77777777" w:rsidR="00F978D2" w:rsidRPr="00B778F0" w:rsidRDefault="00F978D2" w:rsidP="00F978D2">
            <w:pPr>
              <w:widowControl w:val="0"/>
              <w:jc w:val="both"/>
              <w:rPr>
                <w:rFonts w:ascii="Times New Roman" w:eastAsia="Times New Roman" w:hAnsi="Times New Roman" w:cs="Times New Roman"/>
                <w:b/>
                <w:bCs/>
                <w:iCs/>
                <w:sz w:val="20"/>
                <w:szCs w:val="20"/>
              </w:rPr>
            </w:pPr>
            <w:r w:rsidRPr="00B778F0">
              <w:rPr>
                <w:rFonts w:ascii="Times New Roman" w:eastAsia="Times New Roman" w:hAnsi="Times New Roman" w:cs="Times New Roman"/>
                <w:b/>
                <w:bCs/>
                <w:iCs/>
                <w:sz w:val="20"/>
                <w:szCs w:val="20"/>
              </w:rPr>
              <w:t>Размер обеспечения гарантийных обязательств:</w:t>
            </w:r>
          </w:p>
        </w:tc>
        <w:tc>
          <w:tcPr>
            <w:tcW w:w="2978" w:type="pct"/>
            <w:vAlign w:val="center"/>
          </w:tcPr>
          <w:p w14:paraId="323FCA11" w14:textId="77777777" w:rsidR="00F978D2" w:rsidRPr="00B778F0" w:rsidRDefault="00F978D2" w:rsidP="00F978D2">
            <w:pPr>
              <w:widowControl w:val="0"/>
              <w:jc w:val="both"/>
              <w:rPr>
                <w:rFonts w:ascii="Times New Roman" w:eastAsia="Times New Roman" w:hAnsi="Times New Roman" w:cs="Times New Roman"/>
                <w:iCs/>
                <w:sz w:val="20"/>
                <w:szCs w:val="20"/>
              </w:rPr>
            </w:pPr>
            <w:r w:rsidRPr="00B778F0">
              <w:rPr>
                <w:rFonts w:ascii="Times New Roman" w:eastAsia="Times New Roman" w:hAnsi="Times New Roman" w:cs="Times New Roman"/>
                <w:bCs/>
                <w:sz w:val="20"/>
                <w:szCs w:val="20"/>
              </w:rPr>
              <w:t>Не установлено</w:t>
            </w:r>
          </w:p>
        </w:tc>
      </w:tr>
      <w:tr w:rsidR="00F978D2" w:rsidRPr="004D1466" w14:paraId="027CA272" w14:textId="77777777" w:rsidTr="00F978D2">
        <w:tc>
          <w:tcPr>
            <w:tcW w:w="2022" w:type="pct"/>
            <w:shd w:val="clear" w:color="auto" w:fill="DBE5F1" w:themeFill="accent1" w:themeFillTint="33"/>
            <w:vAlign w:val="center"/>
          </w:tcPr>
          <w:p w14:paraId="7A0CBE1D"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Требования к обеспечению гарантийных обязательств:</w:t>
            </w:r>
          </w:p>
        </w:tc>
        <w:tc>
          <w:tcPr>
            <w:tcW w:w="2978" w:type="pct"/>
            <w:vAlign w:val="center"/>
          </w:tcPr>
          <w:p w14:paraId="55E6634F"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соответствии с пунктом 17 извещения о закупке</w:t>
            </w:r>
          </w:p>
        </w:tc>
      </w:tr>
      <w:tr w:rsidR="00F978D2" w:rsidRPr="004D1466" w14:paraId="6B22998A" w14:textId="77777777" w:rsidTr="00F978D2">
        <w:tc>
          <w:tcPr>
            <w:tcW w:w="2022" w:type="pct"/>
            <w:shd w:val="clear" w:color="auto" w:fill="DBE5F1" w:themeFill="accent1" w:themeFillTint="33"/>
          </w:tcPr>
          <w:p w14:paraId="0270B39A"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Инструкция по заполнению заявки Участником закупки:</w:t>
            </w:r>
          </w:p>
        </w:tc>
        <w:tc>
          <w:tcPr>
            <w:tcW w:w="2978" w:type="pct"/>
          </w:tcPr>
          <w:p w14:paraId="38A6D9AA"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3F91A81"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367AB190"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1BFAADF7"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AF0AF99"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lastRenderedPageBreak/>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E8D7CBC"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4F737C1"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описании условий и предложений Участник закупки не должен допускать двусмысленных толкований, разночтений.</w:t>
            </w:r>
          </w:p>
        </w:tc>
      </w:tr>
    </w:tbl>
    <w:p w14:paraId="4DC7934C" w14:textId="6AEC7D95"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p>
    <w:p w14:paraId="0B653F3D" w14:textId="77777777" w:rsidR="0004207D" w:rsidRPr="0004207D" w:rsidRDefault="0004207D" w:rsidP="0004207D">
      <w:pPr>
        <w:contextualSpacing/>
        <w:jc w:val="center"/>
        <w:rPr>
          <w:rFonts w:ascii="Times New Roman" w:eastAsia="Times New Roman" w:hAnsi="Times New Roman" w:cs="Times New Roman"/>
          <w:b/>
          <w:bCs/>
          <w:iCs/>
          <w:lang w:val="ru-RU" w:eastAsia="ru-RU"/>
        </w:rPr>
      </w:pPr>
      <w:r w:rsidRPr="0004207D">
        <w:rPr>
          <w:rFonts w:ascii="Times New Roman" w:eastAsia="Times New Roman" w:hAnsi="Times New Roman" w:cs="Times New Roman"/>
          <w:b/>
          <w:bCs/>
          <w:iCs/>
          <w:lang w:val="ru-RU" w:eastAsia="ru-RU"/>
        </w:rPr>
        <w:t>ПРЕДОСТАВЛЕНИЕ НАЦИОНАЛЬНОГО РЕЖИМА ПРИ ОСУЩЕСТВЛЕНИИ ЗАКУПОК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4"/>
      </w:tblGrid>
      <w:tr w:rsidR="0004207D" w:rsidRPr="004D1466" w14:paraId="72F39A04" w14:textId="77777777" w:rsidTr="0004207D">
        <w:tc>
          <w:tcPr>
            <w:tcW w:w="5000" w:type="pct"/>
            <w:gridSpan w:val="2"/>
            <w:shd w:val="clear" w:color="auto" w:fill="DBE5F1" w:themeFill="accent1" w:themeFillTint="33"/>
            <w:vAlign w:val="center"/>
          </w:tcPr>
          <w:p w14:paraId="657274B1" w14:textId="77777777" w:rsidR="0004207D" w:rsidRPr="0004207D" w:rsidRDefault="0004207D" w:rsidP="0004207D">
            <w:pPr>
              <w:widowControl w:val="0"/>
              <w:ind w:firstLine="396"/>
              <w:contextualSpacing/>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4207D" w:rsidRPr="00BF5CF1" w14:paraId="30E82B41" w14:textId="77777777" w:rsidTr="0004207D">
        <w:tc>
          <w:tcPr>
            <w:tcW w:w="2816" w:type="pct"/>
            <w:vAlign w:val="center"/>
          </w:tcPr>
          <w:p w14:paraId="066884FE"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ЗАПРЕТ</w:t>
            </w:r>
            <w:r w:rsidRPr="0004207D">
              <w:rPr>
                <w:rFonts w:ascii="Times New Roman" w:hAnsi="Times New Roman" w:cs="Times New Roman"/>
                <w:sz w:val="20"/>
                <w:szCs w:val="20"/>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C5D2BC57D21E46DE8FAA9A4C620878E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72C2A95C" w14:textId="77777777" w:rsidR="0004207D" w:rsidRPr="00BF5CF1" w:rsidRDefault="0004207D" w:rsidP="002E746F">
                <w:pPr>
                  <w:widowControl w:val="0"/>
                  <w:spacing w:after="0"/>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04207D" w:rsidRPr="00BF5CF1" w14:paraId="6525DF61" w14:textId="77777777" w:rsidTr="0004207D">
        <w:tc>
          <w:tcPr>
            <w:tcW w:w="2816" w:type="pct"/>
            <w:vAlign w:val="center"/>
          </w:tcPr>
          <w:p w14:paraId="55D027C4"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ОГРАНИЧЕНИЕ</w:t>
            </w:r>
            <w:r w:rsidRPr="0004207D">
              <w:rPr>
                <w:rFonts w:ascii="Times New Roman" w:hAnsi="Times New Roman" w:cs="Times New Roman"/>
                <w:sz w:val="20"/>
                <w:szCs w:val="20"/>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72BC3FE18114F4DBABBDAE6C1B0DB3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2D926B29" w14:textId="6A7000D7" w:rsidR="0004207D" w:rsidRPr="00BF5CF1" w:rsidRDefault="00FA3BA5" w:rsidP="002E746F">
                <w:pPr>
                  <w:widowControl w:val="0"/>
                  <w:spacing w:after="0"/>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04207D" w:rsidRPr="00BF5CF1" w14:paraId="3FA854CF" w14:textId="77777777" w:rsidTr="0004207D">
        <w:tc>
          <w:tcPr>
            <w:tcW w:w="2816" w:type="pct"/>
            <w:vAlign w:val="center"/>
          </w:tcPr>
          <w:p w14:paraId="78F7841F"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ПРЕИМУЩЕСТВО</w:t>
            </w:r>
            <w:r w:rsidRPr="0004207D">
              <w:rPr>
                <w:rFonts w:ascii="Times New Roman" w:hAnsi="Times New Roman" w:cs="Times New Roman"/>
                <w:sz w:val="20"/>
                <w:szCs w:val="20"/>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B0A2B8CE545D4EE390A2A8604A666A87"/>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4A948B14" w14:textId="73F63067" w:rsidR="0004207D" w:rsidRPr="00BF5CF1" w:rsidRDefault="00E42FCE" w:rsidP="002E746F">
                <w:pPr>
                  <w:widowControl w:val="0"/>
                  <w:spacing w:after="0"/>
                  <w:ind w:left="112"/>
                  <w:jc w:val="both"/>
                  <w:rPr>
                    <w:rFonts w:ascii="Times New Roman" w:hAnsi="Times New Roman" w:cs="Times New Roman"/>
                    <w:b/>
                    <w:bCs/>
                    <w:sz w:val="20"/>
                    <w:szCs w:val="20"/>
                  </w:rPr>
                </w:pPr>
                <w:r w:rsidRPr="00FA3BA5">
                  <w:rPr>
                    <w:rFonts w:ascii="Times New Roman" w:hAnsi="Times New Roman" w:cs="Times New Roman"/>
                    <w:sz w:val="20"/>
                    <w:szCs w:val="20"/>
                  </w:rPr>
                  <w:t>Предоставляется</w:t>
                </w:r>
              </w:p>
            </w:tc>
          </w:sdtContent>
        </w:sdt>
      </w:tr>
      <w:tr w:rsidR="0004207D" w:rsidRPr="00BF5CF1" w14:paraId="6A6F4334" w14:textId="77777777" w:rsidTr="0004207D">
        <w:tc>
          <w:tcPr>
            <w:tcW w:w="2816" w:type="pct"/>
            <w:vAlign w:val="center"/>
          </w:tcPr>
          <w:p w14:paraId="37CA5B2C" w14:textId="77777777" w:rsidR="0004207D" w:rsidRPr="0004207D" w:rsidRDefault="0004207D" w:rsidP="002E746F">
            <w:pPr>
              <w:widowControl w:val="0"/>
              <w:spacing w:after="0"/>
              <w:ind w:firstLine="396"/>
              <w:jc w:val="both"/>
              <w:rPr>
                <w:rFonts w:ascii="Times New Roman" w:hAnsi="Times New Roman" w:cs="Times New Roman"/>
                <w:b/>
                <w:bCs/>
                <w:sz w:val="20"/>
                <w:szCs w:val="20"/>
                <w:lang w:val="ru-RU"/>
              </w:rPr>
            </w:pPr>
            <w:r w:rsidRPr="0004207D">
              <w:rPr>
                <w:rFonts w:ascii="Times New Roman" w:hAnsi="Times New Roman" w:cs="Times New Roman"/>
                <w:b/>
                <w:bCs/>
                <w:sz w:val="20"/>
                <w:szCs w:val="20"/>
                <w:lang w:val="ru-RU"/>
              </w:rPr>
              <w:t xml:space="preserve">УСЛОВИЯ </w:t>
            </w:r>
            <w:r w:rsidRPr="0004207D">
              <w:rPr>
                <w:rFonts w:ascii="Times New Roman" w:hAnsi="Times New Roman" w:cs="Times New Roman"/>
                <w:sz w:val="20"/>
                <w:szCs w:val="20"/>
                <w:lang w:val="ru-RU"/>
              </w:rPr>
              <w:t>неприменения (невозможности применения) вышеуказанных мер национального режима:</w:t>
            </w:r>
          </w:p>
        </w:tc>
        <w:tc>
          <w:tcPr>
            <w:tcW w:w="2184" w:type="pct"/>
            <w:vAlign w:val="center"/>
          </w:tcPr>
          <w:p w14:paraId="691875E2" w14:textId="77777777" w:rsidR="0004207D" w:rsidRPr="00BF5CF1" w:rsidRDefault="0004207D" w:rsidP="002E746F">
            <w:pPr>
              <w:widowControl w:val="0"/>
              <w:spacing w:after="0"/>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4EE22831" w14:textId="05C1B566" w:rsidR="00093F85" w:rsidRDefault="00093F85" w:rsidP="00093F85">
      <w:pPr>
        <w:widowControl w:val="0"/>
        <w:contextualSpacing/>
        <w:jc w:val="center"/>
        <w:rPr>
          <w:rFonts w:ascii="Times New Roman" w:eastAsia="Times New Roman" w:hAnsi="Times New Roman" w:cs="Times New Roman"/>
          <w:b/>
          <w:lang w:val="ru-RU" w:eastAsia="ru-RU"/>
        </w:rPr>
      </w:pPr>
    </w:p>
    <w:p w14:paraId="4F0C2406" w14:textId="199D9ECF" w:rsidR="00093F85" w:rsidRPr="00093F85" w:rsidRDefault="00093F85" w:rsidP="00093F85">
      <w:pPr>
        <w:widowControl w:val="0"/>
        <w:contextualSpacing/>
        <w:jc w:val="center"/>
        <w:rPr>
          <w:rFonts w:ascii="Times New Roman" w:eastAsia="Times New Roman" w:hAnsi="Times New Roman" w:cs="Times New Roman"/>
          <w:iCs/>
          <w:lang w:val="ru-RU" w:eastAsia="ru-RU"/>
        </w:rPr>
      </w:pPr>
      <w:bookmarkStart w:id="2" w:name="_GoBack"/>
      <w:bookmarkEnd w:id="2"/>
      <w:r w:rsidRPr="00093F85">
        <w:rPr>
          <w:rFonts w:ascii="Times New Roman" w:eastAsia="Times New Roman" w:hAnsi="Times New Roman" w:cs="Times New Roman"/>
          <w:b/>
          <w:lang w:val="ru-RU" w:eastAsia="ru-RU"/>
        </w:rPr>
        <w:t>НАИМЕНОВАНИЕ И СОДЕРЖАНИЕ РАЗДЕЛОВ ИЗВЕЩЕНИЯ</w:t>
      </w:r>
      <w:r w:rsidRPr="00093F85">
        <w:rPr>
          <w:lang w:val="ru-RU"/>
        </w:rPr>
        <w:t xml:space="preserve"> </w:t>
      </w:r>
      <w:r w:rsidRPr="00093F85">
        <w:rPr>
          <w:rFonts w:ascii="Times New Roman" w:eastAsia="Times New Roman" w:hAnsi="Times New Roman" w:cs="Times New Roman"/>
          <w:b/>
          <w:lang w:val="ru-RU"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0"/>
      </w:tblGrid>
      <w:tr w:rsidR="00093F85" w:rsidRPr="00CD6114" w14:paraId="2172FA80" w14:textId="77777777" w:rsidTr="002E746F">
        <w:trPr>
          <w:trHeight w:val="92"/>
        </w:trPr>
        <w:tc>
          <w:tcPr>
            <w:tcW w:w="540" w:type="pct"/>
            <w:vMerge w:val="restart"/>
            <w:vAlign w:val="center"/>
          </w:tcPr>
          <w:p w14:paraId="1FCEC73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5ABD0B9A" w14:textId="77777777" w:rsidR="00093F85" w:rsidRPr="004D717D"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093F85" w:rsidRPr="004D1466" w14:paraId="37A138A2" w14:textId="77777777" w:rsidTr="002E746F">
        <w:trPr>
          <w:trHeight w:val="91"/>
        </w:trPr>
        <w:tc>
          <w:tcPr>
            <w:tcW w:w="540" w:type="pct"/>
            <w:vMerge/>
            <w:vAlign w:val="center"/>
          </w:tcPr>
          <w:p w14:paraId="5300B506"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D2D8DAE" w14:textId="77FAAA5D" w:rsidR="00093F85" w:rsidRPr="00FA3BA5" w:rsidRDefault="00FA3BA5" w:rsidP="00021CBD">
            <w:pPr>
              <w:widowControl w:val="0"/>
              <w:spacing w:after="0"/>
              <w:ind w:right="-108"/>
              <w:jc w:val="center"/>
              <w:rPr>
                <w:rFonts w:ascii="Times New Roman" w:eastAsia="Times New Roman" w:hAnsi="Times New Roman" w:cs="Times New Roman"/>
                <w:b/>
                <w:sz w:val="20"/>
                <w:szCs w:val="20"/>
                <w:lang w:val="ru-RU" w:eastAsia="ru-RU"/>
              </w:rPr>
            </w:pPr>
            <w:r w:rsidRPr="00FA3BA5">
              <w:rPr>
                <w:rFonts w:ascii="Times New Roman" w:eastAsia="Times New Roman" w:hAnsi="Times New Roman" w:cs="Times New Roman"/>
                <w:b/>
                <w:sz w:val="20"/>
                <w:szCs w:val="20"/>
                <w:lang w:val="ru-RU" w:eastAsia="ru-RU"/>
              </w:rPr>
              <w:t xml:space="preserve">Поставка продуктов питания (мясной продукции) </w:t>
            </w:r>
            <w:r>
              <w:rPr>
                <w:rFonts w:ascii="Times New Roman" w:eastAsia="Times New Roman" w:hAnsi="Times New Roman" w:cs="Times New Roman"/>
                <w:b/>
                <w:sz w:val="20"/>
                <w:szCs w:val="20"/>
                <w:lang w:val="ru-RU" w:eastAsia="ru-RU"/>
              </w:rPr>
              <w:t xml:space="preserve"> </w:t>
            </w:r>
            <w:r w:rsidRPr="00FA3BA5">
              <w:rPr>
                <w:rFonts w:ascii="Times New Roman" w:eastAsia="Times New Roman" w:hAnsi="Times New Roman" w:cs="Times New Roman"/>
                <w:b/>
                <w:sz w:val="20"/>
                <w:szCs w:val="20"/>
                <w:lang w:val="ru-RU" w:eastAsia="ru-RU"/>
              </w:rPr>
              <w:t xml:space="preserve">для нужд МАДОУ № 24 </w:t>
            </w:r>
            <w:r w:rsidR="00021CBD">
              <w:rPr>
                <w:rFonts w:ascii="Times New Roman" w:eastAsia="Times New Roman" w:hAnsi="Times New Roman" w:cs="Times New Roman"/>
                <w:b/>
                <w:sz w:val="20"/>
                <w:szCs w:val="20"/>
                <w:lang w:val="ru-RU" w:eastAsia="ru-RU"/>
              </w:rPr>
              <w:t>«Солнышко» г.Южно-Сахалинска</w:t>
            </w:r>
          </w:p>
        </w:tc>
      </w:tr>
      <w:tr w:rsidR="00093F85" w:rsidRPr="004D1466" w14:paraId="4D243DD2" w14:textId="77777777" w:rsidTr="002E746F">
        <w:tc>
          <w:tcPr>
            <w:tcW w:w="540" w:type="pct"/>
            <w:vMerge w:val="restart"/>
            <w:vAlign w:val="center"/>
          </w:tcPr>
          <w:p w14:paraId="3F067252"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755C9AF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Описание предмета договора</w:t>
            </w:r>
          </w:p>
          <w:p w14:paraId="7CB1D42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093F85" w:rsidRPr="004D1466" w14:paraId="4D4EAFAB" w14:textId="77777777" w:rsidTr="002E746F">
        <w:tc>
          <w:tcPr>
            <w:tcW w:w="540" w:type="pct"/>
            <w:vMerge/>
            <w:vAlign w:val="center"/>
          </w:tcPr>
          <w:p w14:paraId="02648BE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665855B0"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w:t>
            </w:r>
            <w:r w:rsidRPr="00093F85">
              <w:rPr>
                <w:rFonts w:ascii="Times New Roman" w:eastAsia="Times New Roman" w:hAnsi="Times New Roman" w:cs="Times New Roman"/>
                <w:bCs/>
                <w:sz w:val="20"/>
                <w:szCs w:val="20"/>
                <w:lang w:val="ru-RU" w:eastAsia="ru-RU"/>
              </w:rPr>
              <w:lastRenderedPageBreak/>
              <w:t>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65DC3E4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093F85" w:rsidRPr="004D1466" w14:paraId="767F2F50" w14:textId="77777777" w:rsidTr="002E746F">
        <w:tc>
          <w:tcPr>
            <w:tcW w:w="540" w:type="pct"/>
            <w:vMerge w:val="restart"/>
            <w:vAlign w:val="center"/>
          </w:tcPr>
          <w:p w14:paraId="5EB60697"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3</w:t>
            </w:r>
          </w:p>
        </w:tc>
        <w:tc>
          <w:tcPr>
            <w:tcW w:w="4460" w:type="pct"/>
            <w:shd w:val="clear" w:color="auto" w:fill="DBE5F1" w:themeFill="accent1" w:themeFillTint="33"/>
            <w:vAlign w:val="center"/>
          </w:tcPr>
          <w:p w14:paraId="0827B609"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Количество (объем) поставки товара, оказания услуг, выполнения работ</w:t>
            </w:r>
          </w:p>
        </w:tc>
      </w:tr>
      <w:tr w:rsidR="00093F85" w:rsidRPr="004D1466" w14:paraId="78AD4591" w14:textId="77777777" w:rsidTr="002E746F">
        <w:tc>
          <w:tcPr>
            <w:tcW w:w="540" w:type="pct"/>
            <w:vMerge/>
            <w:vAlign w:val="center"/>
          </w:tcPr>
          <w:p w14:paraId="08470B2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28845B3F"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описанием предмета договора (техническое задание – прилагается отдельным файлом)</w:t>
            </w:r>
          </w:p>
        </w:tc>
      </w:tr>
      <w:tr w:rsidR="00093F85" w:rsidRPr="004D1466" w14:paraId="54C9E58F" w14:textId="77777777" w:rsidTr="002E746F">
        <w:trPr>
          <w:trHeight w:val="183"/>
        </w:trPr>
        <w:tc>
          <w:tcPr>
            <w:tcW w:w="540" w:type="pct"/>
            <w:vMerge w:val="restart"/>
            <w:vAlign w:val="center"/>
          </w:tcPr>
          <w:p w14:paraId="2A52C90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4F70D6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Место, условия и сроки (периоды) поставки, оказания услуг, выполнения работ</w:t>
            </w:r>
          </w:p>
        </w:tc>
      </w:tr>
      <w:tr w:rsidR="00093F85" w:rsidRPr="004D1466" w14:paraId="551CD93B" w14:textId="77777777" w:rsidTr="002E746F">
        <w:trPr>
          <w:trHeight w:val="182"/>
        </w:trPr>
        <w:tc>
          <w:tcPr>
            <w:tcW w:w="540" w:type="pct"/>
            <w:vMerge/>
            <w:vAlign w:val="center"/>
          </w:tcPr>
          <w:p w14:paraId="6078812E"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A00A09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093F85" w:rsidRPr="004D1466" w14:paraId="35A16589" w14:textId="77777777" w:rsidTr="002E746F">
        <w:trPr>
          <w:trHeight w:val="755"/>
        </w:trPr>
        <w:tc>
          <w:tcPr>
            <w:tcW w:w="540" w:type="pct"/>
            <w:vMerge w:val="restart"/>
            <w:vAlign w:val="center"/>
          </w:tcPr>
          <w:p w14:paraId="4EC67E41"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BE5F1" w:themeFill="accent1" w:themeFillTint="33"/>
            <w:vAlign w:val="center"/>
          </w:tcPr>
          <w:p w14:paraId="2FE66AF1"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93F85" w:rsidRPr="004D1466" w14:paraId="5C97B4D2" w14:textId="77777777" w:rsidTr="002E746F">
        <w:tc>
          <w:tcPr>
            <w:tcW w:w="540" w:type="pct"/>
            <w:vMerge/>
            <w:vAlign w:val="center"/>
          </w:tcPr>
          <w:p w14:paraId="0BC1054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6F4135E" w14:textId="113371CF" w:rsidR="00093F85" w:rsidRPr="004421A3" w:rsidRDefault="00093F85" w:rsidP="00E11DF8">
            <w:pPr>
              <w:spacing w:after="0"/>
              <w:rPr>
                <w:rFonts w:ascii="Times New Roman" w:hAnsi="Times New Roman" w:cs="Times New Roman"/>
                <w:b/>
                <w:bCs/>
                <w:color w:val="000000" w:themeColor="text1"/>
                <w:sz w:val="20"/>
                <w:szCs w:val="20"/>
                <w:lang w:val="ru-RU"/>
              </w:rPr>
            </w:pPr>
            <w:r w:rsidRPr="004421A3">
              <w:rPr>
                <w:rFonts w:ascii="Times New Roman" w:hAnsi="Times New Roman" w:cs="Times New Roman"/>
                <w:color w:val="000000" w:themeColor="text1"/>
                <w:sz w:val="20"/>
                <w:szCs w:val="20"/>
                <w:lang w:val="ru-RU"/>
              </w:rPr>
              <w:t>Начальная (максимальная) цена договора составляет</w:t>
            </w:r>
            <w:r w:rsidR="00DA1EE3" w:rsidRPr="004421A3">
              <w:rPr>
                <w:rFonts w:ascii="Times New Roman" w:hAnsi="Times New Roman" w:cs="Times New Roman"/>
                <w:color w:val="000000" w:themeColor="text1"/>
                <w:sz w:val="20"/>
                <w:szCs w:val="20"/>
                <w:lang w:val="ru-RU"/>
              </w:rPr>
              <w:t>:</w:t>
            </w:r>
            <w:r w:rsidRPr="004421A3">
              <w:rPr>
                <w:rFonts w:ascii="Times New Roman" w:hAnsi="Times New Roman" w:cs="Times New Roman"/>
                <w:color w:val="000000" w:themeColor="text1"/>
                <w:sz w:val="20"/>
                <w:szCs w:val="20"/>
                <w:lang w:val="ru-RU"/>
              </w:rPr>
              <w:t xml:space="preserve"> </w:t>
            </w:r>
            <w:r w:rsidR="00FA3BA5" w:rsidRPr="00FA3BA5">
              <w:rPr>
                <w:rFonts w:ascii="Times New Roman" w:eastAsia="Times New Roman" w:hAnsi="Times New Roman" w:cs="Times New Roman"/>
                <w:b/>
                <w:bCs/>
                <w:sz w:val="20"/>
                <w:szCs w:val="20"/>
                <w:lang w:val="ru-RU" w:eastAsia="ru-RU"/>
              </w:rPr>
              <w:t>1 402 337,06 руб.</w:t>
            </w:r>
            <w:r w:rsidR="00B778F0">
              <w:rPr>
                <w:rFonts w:ascii="Times New Roman" w:hAnsi="Times New Roman" w:cs="Times New Roman"/>
                <w:b/>
                <w:bCs/>
                <w:color w:val="000000" w:themeColor="text1"/>
                <w:sz w:val="20"/>
                <w:szCs w:val="20"/>
                <w:lang w:val="ru-RU"/>
              </w:rPr>
              <w:t xml:space="preserve"> </w:t>
            </w:r>
          </w:p>
        </w:tc>
      </w:tr>
      <w:tr w:rsidR="00093F85" w:rsidRPr="004D1466" w14:paraId="73B23A14" w14:textId="77777777" w:rsidTr="002E746F">
        <w:trPr>
          <w:trHeight w:val="183"/>
        </w:trPr>
        <w:tc>
          <w:tcPr>
            <w:tcW w:w="540" w:type="pct"/>
            <w:vMerge w:val="restart"/>
            <w:vAlign w:val="center"/>
          </w:tcPr>
          <w:p w14:paraId="4300B48E"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BE5F1" w:themeFill="accent1" w:themeFillTint="33"/>
            <w:vAlign w:val="center"/>
          </w:tcPr>
          <w:p w14:paraId="0D1B8461" w14:textId="77777777" w:rsidR="00093F85" w:rsidRPr="004421A3"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4421A3">
              <w:rPr>
                <w:rFonts w:ascii="Times New Roman" w:eastAsia="Times New Roman" w:hAnsi="Times New Roman" w:cs="Times New Roman"/>
                <w:b/>
                <w:bCs/>
                <w:sz w:val="20"/>
                <w:szCs w:val="20"/>
                <w:lang w:val="ru-RU"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093F85" w:rsidRPr="004D1466" w14:paraId="0B974845" w14:textId="77777777" w:rsidTr="002E746F">
        <w:trPr>
          <w:trHeight w:val="182"/>
        </w:trPr>
        <w:tc>
          <w:tcPr>
            <w:tcW w:w="540" w:type="pct"/>
            <w:vMerge/>
            <w:vAlign w:val="center"/>
          </w:tcPr>
          <w:p w14:paraId="176AFDF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7E9E9BF6" w14:textId="061AE8DA" w:rsidR="00093F85" w:rsidRPr="004421A3" w:rsidRDefault="00093F85" w:rsidP="002E746F">
            <w:pPr>
              <w:spacing w:after="0"/>
              <w:jc w:val="both"/>
              <w:rPr>
                <w:rFonts w:ascii="Times New Roman" w:hAnsi="Times New Roman" w:cs="Times New Roman"/>
                <w:sz w:val="20"/>
                <w:szCs w:val="20"/>
                <w:lang w:val="ru-RU" w:eastAsia="ru-RU"/>
              </w:rPr>
            </w:pPr>
            <w:r w:rsidRPr="004421A3">
              <w:rPr>
                <w:rFonts w:ascii="Times New Roman" w:eastAsia="Calibri" w:hAnsi="Times New Roman" w:cs="Times New Roman"/>
                <w:bCs/>
                <w:sz w:val="20"/>
                <w:szCs w:val="20"/>
                <w:lang w:val="ru-RU"/>
              </w:rPr>
              <w:t xml:space="preserve">Начальная (максимальная) цена договора </w:t>
            </w:r>
            <w:r w:rsidRPr="004421A3">
              <w:rPr>
                <w:rStyle w:val="22"/>
                <w:rFonts w:ascii="Times New Roman" w:eastAsia="Calibri" w:hAnsi="Times New Roman" w:cs="Times New Roman"/>
                <w:bCs/>
                <w:sz w:val="20"/>
                <w:szCs w:val="20"/>
                <w:lang w:val="ru-RU"/>
              </w:rPr>
              <w:t xml:space="preserve">сформирована в соответствии с </w:t>
            </w:r>
            <w:r w:rsidRPr="004421A3">
              <w:rPr>
                <w:rStyle w:val="22"/>
                <w:rFonts w:ascii="Times New Roman" w:eastAsia="Calibri" w:hAnsi="Times New Roman" w:cs="Times New Roman"/>
                <w:b/>
                <w:bCs/>
                <w:sz w:val="20"/>
                <w:szCs w:val="20"/>
                <w:lang w:val="ru-RU"/>
              </w:rPr>
              <w:t xml:space="preserve">Техническим заданием (прилагается отдельным файлом) </w:t>
            </w:r>
            <w:r w:rsidRPr="004421A3">
              <w:rPr>
                <w:rStyle w:val="22"/>
                <w:rFonts w:ascii="Times New Roman" w:eastAsia="Calibri" w:hAnsi="Times New Roman" w:cs="Times New Roman"/>
                <w:bCs/>
                <w:sz w:val="20"/>
                <w:szCs w:val="20"/>
                <w:lang w:val="ru-RU"/>
              </w:rPr>
              <w:t>и</w:t>
            </w:r>
            <w:r w:rsidRPr="004421A3">
              <w:rPr>
                <w:rStyle w:val="22"/>
                <w:rFonts w:ascii="Times New Roman" w:eastAsia="Calibri" w:hAnsi="Times New Roman" w:cs="Times New Roman"/>
                <w:sz w:val="20"/>
                <w:szCs w:val="20"/>
                <w:lang w:val="ru-RU"/>
              </w:rPr>
              <w:t xml:space="preserve"> </w:t>
            </w:r>
            <w:r w:rsidR="008162AB" w:rsidRPr="004421A3">
              <w:rPr>
                <w:sz w:val="20"/>
                <w:szCs w:val="20"/>
                <w:lang w:val="ru-RU" w:eastAsia="ru-RU"/>
              </w:rPr>
              <w:t>цена</w:t>
            </w:r>
            <w:r w:rsidR="008162AB" w:rsidRPr="004421A3">
              <w:rPr>
                <w:rFonts w:ascii="Times New Roman" w:hAnsi="Times New Roman" w:cs="Times New Roman"/>
                <w:sz w:val="20"/>
                <w:szCs w:val="20"/>
                <w:lang w:val="ru-RU" w:eastAsia="ru-RU"/>
              </w:rPr>
              <w:t xml:space="preserve"> на поставляемый товар включает в себя стоимость самого товара, а так же все затраты  Поставщика, в том числе: транспортные расходы, погрузо-разгрузочные работы, страхование, уплату таможенных пошлин, налогов, сборов и других обязательных платежей, возникающих у Поставщика в рамках исполнения Договора до момента передачи товара уполномоченным представителям Заказчика по месту нахождения Заказчика.</w:t>
            </w:r>
          </w:p>
          <w:p w14:paraId="25D23065" w14:textId="77777777" w:rsidR="00093F85" w:rsidRPr="004421A3" w:rsidRDefault="00093F85" w:rsidP="002E746F">
            <w:pPr>
              <w:widowControl w:val="0"/>
              <w:autoSpaceDE w:val="0"/>
              <w:autoSpaceDN w:val="0"/>
              <w:adjustRightInd w:val="0"/>
              <w:spacing w:after="0"/>
              <w:ind w:firstLine="521"/>
              <w:contextualSpacing/>
              <w:jc w:val="both"/>
              <w:rPr>
                <w:rFonts w:ascii="Times New Roman" w:eastAsia="Times New Roman" w:hAnsi="Times New Roman" w:cs="Times New Roman"/>
                <w:b/>
                <w:bCs/>
                <w:sz w:val="20"/>
                <w:szCs w:val="20"/>
                <w:lang w:val="ru-RU" w:eastAsia="ru-RU"/>
              </w:rPr>
            </w:pPr>
            <w:r w:rsidRPr="004421A3">
              <w:rPr>
                <w:rStyle w:val="22"/>
                <w:rFonts w:ascii="Times New Roman" w:eastAsia="Calibri" w:hAnsi="Times New Roman" w:cs="Times New Roman"/>
                <w:b/>
                <w:bCs/>
                <w:color w:val="000000"/>
                <w:sz w:val="20"/>
                <w:szCs w:val="20"/>
                <w:lang w:val="ru-RU" w:eastAsia="ru-RU"/>
              </w:rPr>
              <w:t>Метод обоснования начальной (максимальной) цены договора:</w:t>
            </w:r>
            <w:r w:rsidRPr="004421A3">
              <w:rPr>
                <w:rStyle w:val="22"/>
                <w:rFonts w:ascii="Times New Roman" w:eastAsia="Calibri" w:hAnsi="Times New Roman" w:cs="Times New Roman"/>
                <w:color w:val="000000"/>
                <w:sz w:val="20"/>
                <w:szCs w:val="20"/>
                <w:lang w:val="ru-RU" w:eastAsia="ru-RU"/>
              </w:rPr>
              <w:t xml:space="preserve"> метод сопоставимых рыночных цен (анализ рынка).</w:t>
            </w:r>
          </w:p>
        </w:tc>
      </w:tr>
      <w:tr w:rsidR="00093F85" w:rsidRPr="004D1466" w14:paraId="74BCF81D" w14:textId="77777777" w:rsidTr="002E746F">
        <w:trPr>
          <w:trHeight w:val="183"/>
        </w:trPr>
        <w:tc>
          <w:tcPr>
            <w:tcW w:w="540" w:type="pct"/>
            <w:vMerge w:val="restart"/>
            <w:vAlign w:val="center"/>
          </w:tcPr>
          <w:p w14:paraId="45BC2DA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BE5F1" w:themeFill="accent1" w:themeFillTint="33"/>
            <w:vAlign w:val="center"/>
          </w:tcPr>
          <w:p w14:paraId="5F30F89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Форма, сроки и порядок оплаты поставки, оказания услуг, выполнения работ</w:t>
            </w:r>
          </w:p>
        </w:tc>
      </w:tr>
      <w:tr w:rsidR="00093F85" w:rsidRPr="004D1466" w14:paraId="653AB6A3" w14:textId="77777777" w:rsidTr="002E746F">
        <w:trPr>
          <w:trHeight w:val="182"/>
        </w:trPr>
        <w:tc>
          <w:tcPr>
            <w:tcW w:w="540" w:type="pct"/>
            <w:vMerge/>
            <w:vAlign w:val="center"/>
          </w:tcPr>
          <w:p w14:paraId="10877323"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758D045"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проектом договора (прилагается отдельным файлом)</w:t>
            </w:r>
          </w:p>
        </w:tc>
      </w:tr>
      <w:tr w:rsidR="00093F85" w:rsidRPr="004D1466" w14:paraId="5269545A" w14:textId="77777777" w:rsidTr="002E746F">
        <w:trPr>
          <w:trHeight w:val="182"/>
        </w:trPr>
        <w:tc>
          <w:tcPr>
            <w:tcW w:w="540" w:type="pct"/>
            <w:vMerge w:val="restart"/>
            <w:vAlign w:val="center"/>
          </w:tcPr>
          <w:p w14:paraId="187D87A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BE5F1" w:themeFill="accent1" w:themeFillTint="33"/>
            <w:vAlign w:val="center"/>
          </w:tcPr>
          <w:p w14:paraId="22CAA00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
                <w:sz w:val="20"/>
                <w:szCs w:val="20"/>
                <w:lang w:val="ru-RU"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093F85" w:rsidRPr="00CD6114" w14:paraId="05B989BF" w14:textId="77777777" w:rsidTr="002E746F">
        <w:trPr>
          <w:trHeight w:val="182"/>
        </w:trPr>
        <w:tc>
          <w:tcPr>
            <w:tcW w:w="540" w:type="pct"/>
            <w:vMerge/>
            <w:vAlign w:val="center"/>
          </w:tcPr>
          <w:p w14:paraId="2DD5E28E"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1611D9C" w14:textId="77777777" w:rsidR="00093F85" w:rsidRPr="004D717D"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093F85" w:rsidRPr="004D1466" w14:paraId="6F68E701" w14:textId="77777777" w:rsidTr="002E746F">
        <w:trPr>
          <w:trHeight w:val="182"/>
        </w:trPr>
        <w:tc>
          <w:tcPr>
            <w:tcW w:w="540" w:type="pct"/>
            <w:vMerge w:val="restart"/>
            <w:vAlign w:val="center"/>
          </w:tcPr>
          <w:p w14:paraId="39E60DF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BE5F1" w:themeFill="accent1" w:themeFillTint="33"/>
            <w:vAlign w:val="center"/>
          </w:tcPr>
          <w:p w14:paraId="49B2E78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Сведения о валюте, используемой для формирования цены договора и расчетов с поставщиками (подрядчиками, исполнителями)</w:t>
            </w:r>
          </w:p>
        </w:tc>
      </w:tr>
      <w:tr w:rsidR="00093F85" w:rsidRPr="00CD6114" w14:paraId="43768770" w14:textId="77777777" w:rsidTr="002E746F">
        <w:trPr>
          <w:trHeight w:val="182"/>
        </w:trPr>
        <w:tc>
          <w:tcPr>
            <w:tcW w:w="540" w:type="pct"/>
            <w:vMerge/>
            <w:vAlign w:val="center"/>
          </w:tcPr>
          <w:p w14:paraId="2672FDB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247BFBC5" w14:textId="77777777" w:rsidR="00093F85" w:rsidRPr="004D717D" w:rsidRDefault="00093F85" w:rsidP="002E746F">
            <w:pPr>
              <w:widowControl w:val="0"/>
              <w:autoSpaceDE w:val="0"/>
              <w:autoSpaceDN w:val="0"/>
              <w:adjustRightInd w:val="0"/>
              <w:spacing w:after="0"/>
              <w:ind w:left="34"/>
              <w:contextualSpacing/>
              <w:jc w:val="both"/>
              <w:rPr>
                <w:rFonts w:ascii="Times New Roman" w:eastAsia="Times New Roman" w:hAnsi="Times New Roman" w:cs="Times New Roman"/>
                <w:bCs/>
                <w:sz w:val="20"/>
                <w:szCs w:val="20"/>
                <w:lang w:eastAsia="ru-RU"/>
              </w:rPr>
            </w:pPr>
            <w:r w:rsidRPr="00093F85">
              <w:rPr>
                <w:rFonts w:ascii="Times New Roman" w:eastAsia="Times New Roman" w:hAnsi="Times New Roman" w:cs="Times New Roman"/>
                <w:sz w:val="20"/>
                <w:szCs w:val="20"/>
                <w:lang w:val="ru-RU"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w:t>
            </w:r>
            <w:r w:rsidRPr="004D717D">
              <w:rPr>
                <w:rFonts w:ascii="Times New Roman" w:eastAsia="Times New Roman" w:hAnsi="Times New Roman" w:cs="Times New Roman"/>
                <w:sz w:val="20"/>
                <w:szCs w:val="20"/>
                <w:lang w:eastAsia="ru-RU"/>
              </w:rPr>
              <w:t>При оплате заключенного договора иностранная валюта не используется</w:t>
            </w:r>
          </w:p>
        </w:tc>
      </w:tr>
      <w:tr w:rsidR="00093F85" w:rsidRPr="004D1466" w14:paraId="53BE20C6" w14:textId="77777777" w:rsidTr="002E746F">
        <w:trPr>
          <w:trHeight w:val="182"/>
        </w:trPr>
        <w:tc>
          <w:tcPr>
            <w:tcW w:w="540" w:type="pct"/>
            <w:vMerge w:val="restart"/>
            <w:vAlign w:val="center"/>
          </w:tcPr>
          <w:p w14:paraId="3536A97B"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0</w:t>
            </w:r>
          </w:p>
        </w:tc>
        <w:tc>
          <w:tcPr>
            <w:tcW w:w="4460" w:type="pct"/>
            <w:shd w:val="clear" w:color="auto" w:fill="DBE5F1" w:themeFill="accent1" w:themeFillTint="33"/>
            <w:vAlign w:val="center"/>
          </w:tcPr>
          <w:p w14:paraId="0D10ACB4"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Порядок и сроки внесения изменений в извещение о закупке, отмены закупки</w:t>
            </w:r>
          </w:p>
        </w:tc>
      </w:tr>
      <w:tr w:rsidR="00093F85" w:rsidRPr="004D1466" w14:paraId="112E553F" w14:textId="77777777" w:rsidTr="002E746F">
        <w:trPr>
          <w:trHeight w:val="182"/>
        </w:trPr>
        <w:tc>
          <w:tcPr>
            <w:tcW w:w="540" w:type="pct"/>
            <w:vMerge/>
            <w:vAlign w:val="center"/>
          </w:tcPr>
          <w:p w14:paraId="3FFC2C4A"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83BDCFD"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B99A20A"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FEA2217"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lastRenderedPageBreak/>
              <w:t>Решение об отмене конкурентной закупки размещается в единой информационной системе в день принятия этого решения.</w:t>
            </w:r>
          </w:p>
          <w:p w14:paraId="242A98A2"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93F85" w:rsidRPr="004D1466" w14:paraId="2F8BD5BB" w14:textId="77777777" w:rsidTr="002E746F">
        <w:trPr>
          <w:trHeight w:val="182"/>
        </w:trPr>
        <w:tc>
          <w:tcPr>
            <w:tcW w:w="540" w:type="pct"/>
            <w:vMerge w:val="restart"/>
            <w:vAlign w:val="center"/>
          </w:tcPr>
          <w:p w14:paraId="398915E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5B1AD5E0"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Формы, порядок, дата и время окончания срока предоставления участникам закупки разъяснений положений извещения о закупке</w:t>
            </w:r>
          </w:p>
        </w:tc>
      </w:tr>
      <w:tr w:rsidR="00093F85" w:rsidRPr="004D1466" w14:paraId="0BB3B028" w14:textId="77777777" w:rsidTr="002E746F">
        <w:trPr>
          <w:trHeight w:val="182"/>
        </w:trPr>
        <w:tc>
          <w:tcPr>
            <w:tcW w:w="540" w:type="pct"/>
            <w:vMerge/>
            <w:vAlign w:val="center"/>
          </w:tcPr>
          <w:p w14:paraId="22933B3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554072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03A3FA6E"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4CB0076"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ADD990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244FD3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Запрос и разъяснения положений документации о закупке направляются/размещаются в соответствии с регламентом ЭТП.</w:t>
            </w:r>
          </w:p>
        </w:tc>
      </w:tr>
      <w:tr w:rsidR="00093F85" w:rsidRPr="004D1466" w14:paraId="13F36A2E" w14:textId="77777777" w:rsidTr="002E746F">
        <w:trPr>
          <w:trHeight w:val="182"/>
        </w:trPr>
        <w:tc>
          <w:tcPr>
            <w:tcW w:w="540" w:type="pct"/>
            <w:vMerge w:val="restart"/>
            <w:vAlign w:val="center"/>
          </w:tcPr>
          <w:p w14:paraId="07799B5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5F4923E8"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Возможность заказчика заключить договор с несколькими участниками</w:t>
            </w:r>
          </w:p>
        </w:tc>
      </w:tr>
      <w:tr w:rsidR="00093F85" w:rsidRPr="00CD6114" w14:paraId="0FBF2656" w14:textId="77777777" w:rsidTr="002E746F">
        <w:trPr>
          <w:trHeight w:val="182"/>
        </w:trPr>
        <w:tc>
          <w:tcPr>
            <w:tcW w:w="540" w:type="pct"/>
            <w:vMerge/>
            <w:vAlign w:val="center"/>
          </w:tcPr>
          <w:p w14:paraId="7C3D1397"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E25807D" w14:textId="77777777" w:rsidR="00093F85" w:rsidRPr="004D717D"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093F85" w:rsidRPr="004D1466" w14:paraId="613A1414" w14:textId="77777777" w:rsidTr="002E746F">
        <w:trPr>
          <w:trHeight w:val="182"/>
        </w:trPr>
        <w:tc>
          <w:tcPr>
            <w:tcW w:w="540" w:type="pct"/>
            <w:vMerge w:val="restart"/>
            <w:vAlign w:val="center"/>
          </w:tcPr>
          <w:p w14:paraId="332E6C7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1702CB33"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Срок подписания договора участником закупки, с которым заключается договор</w:t>
            </w:r>
          </w:p>
        </w:tc>
      </w:tr>
      <w:tr w:rsidR="00093F85" w:rsidRPr="004D1466" w14:paraId="5621AE33" w14:textId="77777777" w:rsidTr="002E746F">
        <w:trPr>
          <w:trHeight w:val="182"/>
        </w:trPr>
        <w:tc>
          <w:tcPr>
            <w:tcW w:w="540" w:type="pct"/>
            <w:vMerge/>
            <w:vAlign w:val="center"/>
          </w:tcPr>
          <w:p w14:paraId="0C213815"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717137E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7B3EB7"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093F85" w:rsidRPr="00CD6114" w14:paraId="7E3657B0" w14:textId="77777777" w:rsidTr="002E746F">
        <w:trPr>
          <w:trHeight w:val="182"/>
        </w:trPr>
        <w:tc>
          <w:tcPr>
            <w:tcW w:w="540" w:type="pct"/>
            <w:vMerge w:val="restart"/>
            <w:vAlign w:val="center"/>
          </w:tcPr>
          <w:p w14:paraId="6524AB73"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AD23B36" w14:textId="77777777" w:rsidR="00093F85" w:rsidRPr="004D717D"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093F85" w:rsidRPr="004D1466" w14:paraId="4329BE08" w14:textId="77777777" w:rsidTr="002E746F">
        <w:trPr>
          <w:trHeight w:val="182"/>
        </w:trPr>
        <w:tc>
          <w:tcPr>
            <w:tcW w:w="540" w:type="pct"/>
            <w:vMerge/>
            <w:vAlign w:val="center"/>
          </w:tcPr>
          <w:p w14:paraId="05CEE95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9449A"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093F85" w:rsidRPr="004D1466" w14:paraId="4C6F88F8" w14:textId="77777777" w:rsidTr="002E746F">
        <w:trPr>
          <w:trHeight w:val="182"/>
        </w:trPr>
        <w:tc>
          <w:tcPr>
            <w:tcW w:w="540" w:type="pct"/>
            <w:vMerge w:val="restart"/>
            <w:vAlign w:val="center"/>
          </w:tcPr>
          <w:p w14:paraId="336C1CF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5</w:t>
            </w:r>
          </w:p>
        </w:tc>
        <w:tc>
          <w:tcPr>
            <w:tcW w:w="4460" w:type="pct"/>
            <w:shd w:val="clear" w:color="auto" w:fill="DBE5F1" w:themeFill="accent1" w:themeFillTint="33"/>
            <w:vAlign w:val="center"/>
          </w:tcPr>
          <w:p w14:paraId="559EE978"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заявки на участие в закупке</w:t>
            </w:r>
          </w:p>
        </w:tc>
      </w:tr>
      <w:tr w:rsidR="00093F85" w:rsidRPr="00CD6114" w14:paraId="09531F2F" w14:textId="77777777" w:rsidTr="002E746F">
        <w:trPr>
          <w:trHeight w:val="182"/>
        </w:trPr>
        <w:tc>
          <w:tcPr>
            <w:tcW w:w="540" w:type="pct"/>
            <w:vMerge/>
            <w:vAlign w:val="center"/>
          </w:tcPr>
          <w:p w14:paraId="6DE66CE8"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BECDFD1"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D1466" w14:paraId="0EE11B42" w14:textId="77777777" w:rsidTr="002E746F">
        <w:trPr>
          <w:trHeight w:val="182"/>
        </w:trPr>
        <w:tc>
          <w:tcPr>
            <w:tcW w:w="540" w:type="pct"/>
            <w:vMerge w:val="restart"/>
            <w:vAlign w:val="center"/>
          </w:tcPr>
          <w:p w14:paraId="54E001C6"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6</w:t>
            </w:r>
          </w:p>
        </w:tc>
        <w:tc>
          <w:tcPr>
            <w:tcW w:w="4460" w:type="pct"/>
            <w:shd w:val="clear" w:color="auto" w:fill="DBE5F1" w:themeFill="accent1" w:themeFillTint="33"/>
            <w:vAlign w:val="center"/>
          </w:tcPr>
          <w:p w14:paraId="30B0EF82"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исполнения договора</w:t>
            </w:r>
          </w:p>
        </w:tc>
      </w:tr>
      <w:tr w:rsidR="00093F85" w:rsidRPr="00CD6114" w14:paraId="25E9B969" w14:textId="77777777" w:rsidTr="002E746F">
        <w:trPr>
          <w:trHeight w:val="182"/>
        </w:trPr>
        <w:tc>
          <w:tcPr>
            <w:tcW w:w="540" w:type="pct"/>
            <w:vMerge/>
            <w:vAlign w:val="center"/>
          </w:tcPr>
          <w:p w14:paraId="6CDF5BF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FD7D3EB"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D1466" w14:paraId="3CEF07E6" w14:textId="77777777" w:rsidTr="002E746F">
        <w:trPr>
          <w:trHeight w:val="182"/>
        </w:trPr>
        <w:tc>
          <w:tcPr>
            <w:tcW w:w="540" w:type="pct"/>
            <w:vMerge w:val="restart"/>
            <w:vAlign w:val="center"/>
          </w:tcPr>
          <w:p w14:paraId="127ABF3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BE5F1" w:themeFill="accent1" w:themeFillTint="33"/>
            <w:vAlign w:val="center"/>
          </w:tcPr>
          <w:p w14:paraId="0A06AB87"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гарантийных обязательств</w:t>
            </w:r>
          </w:p>
        </w:tc>
      </w:tr>
      <w:tr w:rsidR="00093F85" w:rsidRPr="00CD6114" w14:paraId="32ABE7FE" w14:textId="77777777" w:rsidTr="002E746F">
        <w:trPr>
          <w:trHeight w:val="182"/>
        </w:trPr>
        <w:tc>
          <w:tcPr>
            <w:tcW w:w="540" w:type="pct"/>
            <w:vMerge/>
            <w:vAlign w:val="center"/>
          </w:tcPr>
          <w:p w14:paraId="390EE2B0"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B1B5581"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D1466" w14:paraId="4D2C1EA6" w14:textId="77777777" w:rsidTr="002E746F">
        <w:tc>
          <w:tcPr>
            <w:tcW w:w="540" w:type="pct"/>
            <w:vMerge w:val="restart"/>
            <w:vAlign w:val="center"/>
          </w:tcPr>
          <w:p w14:paraId="07EFC29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BE5F1" w:themeFill="accent1" w:themeFillTint="33"/>
            <w:vAlign w:val="center"/>
          </w:tcPr>
          <w:p w14:paraId="14098B27"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093F85" w:rsidRPr="004D1466" w14:paraId="32F0FEF6" w14:textId="77777777" w:rsidTr="002E746F">
        <w:trPr>
          <w:trHeight w:val="775"/>
        </w:trPr>
        <w:tc>
          <w:tcPr>
            <w:tcW w:w="540" w:type="pct"/>
            <w:vMerge/>
            <w:vAlign w:val="center"/>
          </w:tcPr>
          <w:p w14:paraId="30A0AB1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1ED02A3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93F85" w:rsidRPr="004D1466" w14:paraId="7615F498" w14:textId="77777777" w:rsidTr="002E746F">
        <w:tc>
          <w:tcPr>
            <w:tcW w:w="540" w:type="pct"/>
            <w:vMerge/>
            <w:vAlign w:val="center"/>
          </w:tcPr>
          <w:p w14:paraId="627201ED" w14:textId="77777777" w:rsidR="00093F85" w:rsidRPr="00093F85" w:rsidRDefault="00093F85" w:rsidP="008162AB">
            <w:pPr>
              <w:widowControl w:val="0"/>
              <w:autoSpaceDE w:val="0"/>
              <w:autoSpaceDN w:val="0"/>
              <w:adjustRightInd w:val="0"/>
              <w:spacing w:before="0" w:beforeAutospacing="0"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4AC0C3C7" w14:textId="77777777" w:rsidR="00093F85" w:rsidRPr="00FA3BA5"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
                <w:sz w:val="20"/>
                <w:szCs w:val="20"/>
                <w:lang w:val="ru-RU" w:eastAsia="ru-RU"/>
              </w:rPr>
            </w:pPr>
            <w:r w:rsidRPr="00FA3BA5">
              <w:rPr>
                <w:rFonts w:ascii="Times New Roman" w:eastAsia="Times New Roman" w:hAnsi="Times New Roman" w:cs="Times New Roman"/>
                <w:b/>
                <w:sz w:val="20"/>
                <w:szCs w:val="20"/>
                <w:lang w:val="ru-RU" w:eastAsia="ru-RU"/>
              </w:rPr>
              <w:t>Единые (обязательные) требования к участникам закупки:</w:t>
            </w:r>
          </w:p>
          <w:p w14:paraId="14B648CF" w14:textId="77777777" w:rsid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r w:rsidRPr="00B778F0">
              <w:rPr>
                <w:rFonts w:ascii="Times New Roman" w:eastAsia="Times New Roman" w:hAnsi="Times New Roman" w:cs="Times New Roman"/>
                <w:bCs/>
                <w:sz w:val="20"/>
                <w:szCs w:val="20"/>
                <w:lang w:val="ru-RU" w:eastAsia="ru-RU"/>
              </w:rPr>
              <w:lastRenderedPageBreak/>
              <w:t xml:space="preserve">являющихся предметом закупки; </w:t>
            </w:r>
          </w:p>
          <w:p w14:paraId="2FF9C1F2" w14:textId="599DC5B3"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 </w:t>
            </w:r>
          </w:p>
          <w:p w14:paraId="5216049B"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3) неприостановление деятельности участника в порядке, установленном Кодексом Российской Федерации об административных правонарушениях; </w:t>
            </w:r>
          </w:p>
          <w:p w14:paraId="1DD27ADC"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 </w:t>
            </w:r>
          </w:p>
          <w:p w14:paraId="170FBC3A"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0410A5B"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BAF9D02"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796F9E4F"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8) 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071F15E7"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а) физическим лицом (в том числе зарегистрированным в качестве индивидуального предпринимателя), являющимся участником закупки; </w:t>
            </w:r>
          </w:p>
          <w:p w14:paraId="3793CED8"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258877E8"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B9EE549"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 9) отсутствие сведений об участнике закупки в реестре недобросовестных поставщиков, предусмотренном Законом № 223-ФЗ и/или в реестре недобросовестных поставщиков, предусмотренном Законом № 44-ФЗ; </w:t>
            </w:r>
          </w:p>
          <w:p w14:paraId="3F130935"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w:t>
            </w:r>
            <w:r w:rsidRPr="00B778F0">
              <w:rPr>
                <w:rFonts w:ascii="Times New Roman" w:eastAsia="Times New Roman" w:hAnsi="Times New Roman" w:cs="Times New Roman"/>
                <w:bCs/>
                <w:sz w:val="20"/>
                <w:szCs w:val="20"/>
                <w:lang w:val="ru-RU" w:eastAsia="ru-RU"/>
              </w:rPr>
              <w:lastRenderedPageBreak/>
              <w:t xml:space="preserve">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70152414" w14:textId="6EE4DDB8" w:rsidR="00093F85"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11) участник закупки не является иностранным агентом</w:t>
            </w:r>
            <w:r w:rsidR="008E689F">
              <w:rPr>
                <w:rFonts w:ascii="Times New Roman" w:eastAsia="Times New Roman" w:hAnsi="Times New Roman" w:cs="Times New Roman"/>
                <w:bCs/>
                <w:sz w:val="20"/>
                <w:szCs w:val="20"/>
                <w:lang w:val="ru-RU" w:eastAsia="ru-RU"/>
              </w:rPr>
              <w:t>.</w:t>
            </w:r>
          </w:p>
        </w:tc>
      </w:tr>
      <w:tr w:rsidR="00093F85" w:rsidRPr="004D1466" w14:paraId="2F31932B" w14:textId="77777777" w:rsidTr="002E746F">
        <w:tc>
          <w:tcPr>
            <w:tcW w:w="540" w:type="pct"/>
            <w:vMerge w:val="restart"/>
            <w:vAlign w:val="center"/>
          </w:tcPr>
          <w:p w14:paraId="4355699F" w14:textId="77777777" w:rsidR="00093F85" w:rsidRPr="00B778F0"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r w:rsidRPr="00B778F0">
              <w:rPr>
                <w:rFonts w:ascii="Times New Roman" w:eastAsia="Times New Roman" w:hAnsi="Times New Roman" w:cs="Times New Roman"/>
                <w:b/>
                <w:sz w:val="20"/>
                <w:szCs w:val="20"/>
                <w:lang w:val="ru-RU" w:eastAsia="ru-RU"/>
              </w:rPr>
              <w:lastRenderedPageBreak/>
              <w:t>19</w:t>
            </w:r>
          </w:p>
        </w:tc>
        <w:tc>
          <w:tcPr>
            <w:tcW w:w="4460" w:type="pct"/>
            <w:shd w:val="clear" w:color="auto" w:fill="DBE5F1" w:themeFill="accent1" w:themeFillTint="33"/>
            <w:vAlign w:val="center"/>
          </w:tcPr>
          <w:p w14:paraId="3EC1E316" w14:textId="77777777" w:rsidR="00093F85" w:rsidRPr="00093F85"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093F85" w:rsidRPr="00CD6114" w14:paraId="1AC6499B" w14:textId="77777777" w:rsidTr="002E746F">
        <w:tc>
          <w:tcPr>
            <w:tcW w:w="540" w:type="pct"/>
            <w:vMerge/>
            <w:vAlign w:val="center"/>
          </w:tcPr>
          <w:p w14:paraId="1BE799B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auto"/>
            <w:vAlign w:val="center"/>
          </w:tcPr>
          <w:p w14:paraId="1F019538" w14:textId="77777777" w:rsidR="00093F85" w:rsidRPr="004D717D" w:rsidRDefault="00093F85" w:rsidP="00FA3BA5">
            <w:pPr>
              <w:widowControl w:val="0"/>
              <w:autoSpaceDE w:val="0"/>
              <w:autoSpaceDN w:val="0"/>
              <w:adjustRightInd w:val="0"/>
              <w:spacing w:before="0" w:beforeAutospacing="0" w:after="0" w:afterAutospacing="0"/>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D1466" w14:paraId="484C951F" w14:textId="77777777" w:rsidTr="002E746F">
        <w:tc>
          <w:tcPr>
            <w:tcW w:w="540" w:type="pct"/>
            <w:vMerge w:val="restart"/>
            <w:vAlign w:val="center"/>
          </w:tcPr>
          <w:p w14:paraId="440284FE"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BE5F1" w:themeFill="accent1" w:themeFillTint="33"/>
            <w:vAlign w:val="center"/>
          </w:tcPr>
          <w:p w14:paraId="2FB4DB44" w14:textId="77777777" w:rsidR="00093F85" w:rsidRPr="00093F85" w:rsidRDefault="00093F85" w:rsidP="00FA3BA5">
            <w:pPr>
              <w:widowControl w:val="0"/>
              <w:autoSpaceDE w:val="0"/>
              <w:autoSpaceDN w:val="0"/>
              <w:adjustRightInd w:val="0"/>
              <w:spacing w:before="0" w:beforeAutospacing="0" w:after="0" w:afterAutospacing="0"/>
              <w:ind w:left="34" w:firstLine="5"/>
              <w:contextualSpacing/>
              <w:jc w:val="center"/>
              <w:rPr>
                <w:rFonts w:ascii="Times New Roman" w:eastAsia="Times New Roman" w:hAnsi="Times New Roman" w:cs="Times New Roman"/>
                <w:b/>
                <w:sz w:val="20"/>
                <w:szCs w:val="20"/>
                <w:highlight w:val="green"/>
                <w:lang w:val="ru-RU" w:eastAsia="ru-RU"/>
              </w:rPr>
            </w:pPr>
            <w:r w:rsidRPr="00093F85">
              <w:rPr>
                <w:rFonts w:ascii="Times New Roman" w:eastAsia="Times New Roman" w:hAnsi="Times New Roman" w:cs="Times New Roman"/>
                <w:b/>
                <w:sz w:val="20"/>
                <w:szCs w:val="20"/>
                <w:lang w:val="ru-RU"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093F85" w:rsidRPr="00CD6114" w14:paraId="669B575A" w14:textId="77777777" w:rsidTr="002E746F">
        <w:tc>
          <w:tcPr>
            <w:tcW w:w="540" w:type="pct"/>
            <w:vMerge/>
            <w:vAlign w:val="center"/>
          </w:tcPr>
          <w:p w14:paraId="3D01A2C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auto"/>
            <w:vAlign w:val="center"/>
          </w:tcPr>
          <w:p w14:paraId="02CF5277" w14:textId="77777777" w:rsidR="00093F85" w:rsidRPr="004D717D"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093F85" w:rsidRPr="004D1466" w14:paraId="26F02628" w14:textId="77777777" w:rsidTr="002E746F">
        <w:tc>
          <w:tcPr>
            <w:tcW w:w="540" w:type="pct"/>
            <w:vMerge w:val="restart"/>
            <w:vAlign w:val="center"/>
          </w:tcPr>
          <w:p w14:paraId="7072F36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04F0DA37" w14:textId="77777777" w:rsidR="00093F85" w:rsidRPr="00093F85"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содержанию, форме, оформлению и составу заявки на участие в закупке в электронной форме</w:t>
            </w:r>
            <w:r>
              <w:rPr>
                <w:rStyle w:val="a8"/>
                <w:rFonts w:ascii="Times New Roman" w:eastAsia="Times New Roman" w:hAnsi="Times New Roman" w:cs="Times New Roman"/>
                <w:b/>
                <w:sz w:val="20"/>
                <w:szCs w:val="20"/>
                <w:lang w:eastAsia="ru-RU"/>
              </w:rPr>
              <w:footnoteReference w:id="2"/>
            </w:r>
          </w:p>
        </w:tc>
      </w:tr>
      <w:tr w:rsidR="00093F85" w:rsidRPr="004D1466" w14:paraId="7C1CDDEB" w14:textId="77777777" w:rsidTr="002E746F">
        <w:tc>
          <w:tcPr>
            <w:tcW w:w="540" w:type="pct"/>
            <w:vMerge/>
            <w:vAlign w:val="center"/>
          </w:tcPr>
          <w:p w14:paraId="65F48C85"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71BFA8CC"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0BB9C2F"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w:t>
            </w:r>
          </w:p>
          <w:p w14:paraId="18639D81"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3)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14:paraId="409E1CF4"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4) предложение участника запроса котировок в электронной форме в отношении предмета закупки, в том числе о цене договора;</w:t>
            </w:r>
          </w:p>
          <w:p w14:paraId="0CC9943C"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5)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4B919BA"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6)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tc>
      </w:tr>
      <w:tr w:rsidR="00093F85" w:rsidRPr="004D1466" w14:paraId="357520F8" w14:textId="77777777" w:rsidTr="002E746F">
        <w:tc>
          <w:tcPr>
            <w:tcW w:w="540" w:type="pct"/>
            <w:vMerge w:val="restart"/>
            <w:vAlign w:val="center"/>
          </w:tcPr>
          <w:p w14:paraId="7A7A6931"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45228180"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Информация и сведения, подтверждающее страну происхождения товара</w:t>
            </w:r>
          </w:p>
          <w:p w14:paraId="57CED959"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highlight w:val="green"/>
                <w:lang w:val="ru-RU" w:eastAsia="ru-RU"/>
              </w:rPr>
            </w:pPr>
            <w:r w:rsidRPr="00093F85">
              <w:rPr>
                <w:rFonts w:ascii="Times New Roman" w:eastAsia="Times New Roman" w:hAnsi="Times New Roman" w:cs="Times New Roman"/>
                <w:b/>
                <w:sz w:val="20"/>
                <w:szCs w:val="20"/>
                <w:lang w:val="ru-RU" w:eastAsia="ru-RU"/>
              </w:rPr>
              <w:t>(отражаются в квалификационной части заявки на участие в закупке):</w:t>
            </w:r>
          </w:p>
        </w:tc>
      </w:tr>
      <w:tr w:rsidR="00093F85" w:rsidRPr="004D1466" w14:paraId="685CF0AF" w14:textId="77777777" w:rsidTr="002E746F">
        <w:tc>
          <w:tcPr>
            <w:tcW w:w="540" w:type="pct"/>
            <w:vMerge/>
            <w:vAlign w:val="center"/>
          </w:tcPr>
          <w:p w14:paraId="697EAAA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7716FF08" w14:textId="77777777" w:rsidR="00F06AC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F06AC5">
              <w:rPr>
                <w:rFonts w:ascii="Times New Roman" w:eastAsia="Times New Roman" w:hAnsi="Times New Roman" w:cs="Times New Roman"/>
                <w:bCs/>
                <w:sz w:val="20"/>
                <w:szCs w:val="20"/>
                <w:lang w:val="ru-RU" w:eastAsia="ru-RU"/>
              </w:rPr>
              <w:t>Декларация о стране происхождения товара</w:t>
            </w:r>
          </w:p>
          <w:p w14:paraId="3B668DDB" w14:textId="43CCC7FF" w:rsidR="00093F8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F06AC5">
              <w:rPr>
                <w:rFonts w:ascii="Times New Roman" w:eastAsia="Times New Roman" w:hAnsi="Times New Roman" w:cs="Times New Roman"/>
                <w:bCs/>
                <w:sz w:val="20"/>
                <w:szCs w:val="20"/>
                <w:lang w:val="ru-RU" w:eastAsia="ru-RU"/>
              </w:rPr>
              <w:t xml:space="preserve">Иные документы для данного вида товара согласно Постановлению Правительства Российской Федерации от 23 декабря 2024 г. </w:t>
            </w:r>
            <w:r w:rsidRPr="00F06AC5">
              <w:rPr>
                <w:rFonts w:ascii="Times New Roman" w:eastAsia="Times New Roman" w:hAnsi="Times New Roman" w:cs="Times New Roman"/>
                <w:bCs/>
                <w:sz w:val="20"/>
                <w:szCs w:val="20"/>
                <w:lang w:eastAsia="ru-RU"/>
              </w:rPr>
              <w:t>N</w:t>
            </w:r>
            <w:r w:rsidRPr="00F06AC5">
              <w:rPr>
                <w:rFonts w:ascii="Times New Roman" w:eastAsia="Times New Roman" w:hAnsi="Times New Roman" w:cs="Times New Roman"/>
                <w:bCs/>
                <w:sz w:val="20"/>
                <w:szCs w:val="20"/>
                <w:lang w:val="ru-RU" w:eastAsia="ru-RU"/>
              </w:rPr>
              <w:t xml:space="preserve"> 1875</w:t>
            </w:r>
          </w:p>
        </w:tc>
      </w:tr>
      <w:tr w:rsidR="00093F85" w:rsidRPr="00CD6114" w14:paraId="1762C2D9" w14:textId="77777777" w:rsidTr="002E746F">
        <w:tc>
          <w:tcPr>
            <w:tcW w:w="540" w:type="pct"/>
            <w:vMerge w:val="restart"/>
            <w:vAlign w:val="center"/>
          </w:tcPr>
          <w:p w14:paraId="508A598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66990507" w14:textId="77777777" w:rsidR="00093F85" w:rsidRPr="00EB6A80"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
                <w:sz w:val="20"/>
                <w:szCs w:val="20"/>
                <w:lang w:eastAsia="ru-RU"/>
              </w:rPr>
            </w:pPr>
            <w:r w:rsidRPr="00EB6A80">
              <w:rPr>
                <w:rFonts w:ascii="Times New Roman" w:eastAsia="Times New Roman" w:hAnsi="Times New Roman" w:cs="Times New Roman"/>
                <w:b/>
                <w:sz w:val="20"/>
                <w:szCs w:val="20"/>
                <w:lang w:eastAsia="ru-RU"/>
              </w:rPr>
              <w:t>Антидемпинговые меры</w:t>
            </w:r>
          </w:p>
        </w:tc>
      </w:tr>
      <w:tr w:rsidR="00093F85" w:rsidRPr="00CD6114" w14:paraId="20C14F8A" w14:textId="77777777" w:rsidTr="002E746F">
        <w:tc>
          <w:tcPr>
            <w:tcW w:w="540" w:type="pct"/>
            <w:vMerge/>
            <w:vAlign w:val="center"/>
          </w:tcPr>
          <w:p w14:paraId="42D9C87D"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7ED2C17" w14:textId="77777777" w:rsidR="00093F85" w:rsidRPr="00EB6A80"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Cs/>
                <w:sz w:val="20"/>
                <w:szCs w:val="20"/>
                <w:lang w:eastAsia="ru-RU"/>
              </w:rPr>
            </w:pPr>
            <w:r w:rsidRPr="00EB6A80">
              <w:rPr>
                <w:rFonts w:ascii="Times New Roman" w:eastAsia="Times New Roman" w:hAnsi="Times New Roman" w:cs="Times New Roman"/>
                <w:bCs/>
                <w:sz w:val="20"/>
                <w:szCs w:val="20"/>
                <w:lang w:eastAsia="ru-RU"/>
              </w:rPr>
              <w:t>Не установлено</w:t>
            </w:r>
          </w:p>
        </w:tc>
      </w:tr>
      <w:tr w:rsidR="00093F85" w:rsidRPr="004D1466" w14:paraId="16C76873" w14:textId="77777777" w:rsidTr="002E746F">
        <w:tc>
          <w:tcPr>
            <w:tcW w:w="540" w:type="pct"/>
            <w:vMerge w:val="restart"/>
            <w:vAlign w:val="center"/>
          </w:tcPr>
          <w:p w14:paraId="33152B2A"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E25AF6B" w14:textId="77777777" w:rsidR="00093F85" w:rsidRPr="00093F85"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sz w:val="20"/>
                <w:szCs w:val="20"/>
                <w:u w:val="single"/>
                <w:lang w:val="ru-RU" w:eastAsia="ru-RU"/>
              </w:rPr>
            </w:pPr>
            <w:r w:rsidRPr="00093F85">
              <w:rPr>
                <w:rFonts w:ascii="Times New Roman" w:eastAsia="Times New Roman" w:hAnsi="Times New Roman" w:cs="Times New Roman"/>
                <w:b/>
                <w:bCs/>
                <w:sz w:val="20"/>
                <w:szCs w:val="20"/>
                <w:lang w:val="ru-RU" w:eastAsia="ru-RU"/>
              </w:rPr>
              <w:t>Порядок, место, срок подачи заявок на участие в закупке</w:t>
            </w:r>
          </w:p>
        </w:tc>
      </w:tr>
      <w:tr w:rsidR="00093F85" w:rsidRPr="004D1466" w14:paraId="4DC07E65" w14:textId="77777777" w:rsidTr="002E746F">
        <w:trPr>
          <w:trHeight w:val="1408"/>
        </w:trPr>
        <w:tc>
          <w:tcPr>
            <w:tcW w:w="540" w:type="pct"/>
            <w:vMerge/>
            <w:vAlign w:val="center"/>
          </w:tcPr>
          <w:p w14:paraId="7AFECFA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1C722021"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Порядок подачи заявки на участие в закупке в электронной форме:</w:t>
            </w:r>
          </w:p>
          <w:p w14:paraId="61474443"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w:t>
            </w:r>
            <w:r w:rsidRPr="00093F85">
              <w:rPr>
                <w:rFonts w:ascii="Times New Roman" w:eastAsia="Times New Roman" w:hAnsi="Times New Roman" w:cs="Times New Roman"/>
                <w:sz w:val="20"/>
                <w:szCs w:val="20"/>
                <w:lang w:val="ru-RU"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0612B9F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w:t>
            </w:r>
            <w:r w:rsidRPr="00093F85">
              <w:rPr>
                <w:rFonts w:ascii="Times New Roman" w:eastAsia="Times New Roman" w:hAnsi="Times New Roman" w:cs="Times New Roman"/>
                <w:sz w:val="20"/>
                <w:szCs w:val="20"/>
                <w:lang w:val="ru-RU" w:eastAsia="ru-RU"/>
              </w:rPr>
              <w:tab/>
              <w:t xml:space="preserve">участник </w:t>
            </w:r>
            <w:bookmarkStart w:id="3" w:name="OLE_LINK1"/>
            <w:r w:rsidRPr="00093F85">
              <w:rPr>
                <w:rFonts w:ascii="Times New Roman" w:eastAsia="Times New Roman" w:hAnsi="Times New Roman" w:cs="Times New Roman"/>
                <w:sz w:val="20"/>
                <w:szCs w:val="20"/>
                <w:lang w:val="ru-RU" w:eastAsia="ru-RU"/>
              </w:rPr>
              <w:t xml:space="preserve">закупки </w:t>
            </w:r>
            <w:bookmarkEnd w:id="3"/>
            <w:r w:rsidRPr="00093F85">
              <w:rPr>
                <w:rFonts w:ascii="Times New Roman" w:eastAsia="Times New Roman" w:hAnsi="Times New Roman" w:cs="Times New Roman"/>
                <w:sz w:val="20"/>
                <w:szCs w:val="20"/>
                <w:lang w:val="ru-RU"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1775540F"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w:t>
            </w:r>
            <w:r w:rsidRPr="00093F85">
              <w:rPr>
                <w:rFonts w:ascii="Times New Roman" w:eastAsia="Times New Roman" w:hAnsi="Times New Roman" w:cs="Times New Roman"/>
                <w:sz w:val="20"/>
                <w:szCs w:val="20"/>
                <w:lang w:val="ru-RU"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0B268BAF"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w:t>
            </w:r>
            <w:r w:rsidRPr="00093F85">
              <w:rPr>
                <w:rFonts w:ascii="Times New Roman" w:eastAsia="Times New Roman" w:hAnsi="Times New Roman" w:cs="Times New Roman"/>
                <w:sz w:val="20"/>
                <w:szCs w:val="20"/>
                <w:lang w:val="ru-RU" w:eastAsia="ru-RU"/>
              </w:rPr>
              <w:tab/>
              <w:t>заявка подготавливается и подается посредством программно-аппаратных средств ЭП согласно регламенту работы ЭП;</w:t>
            </w:r>
          </w:p>
          <w:p w14:paraId="60C96FF2"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5)</w:t>
            </w:r>
            <w:r w:rsidRPr="00093F85">
              <w:rPr>
                <w:rFonts w:ascii="Times New Roman" w:eastAsia="Times New Roman" w:hAnsi="Times New Roman" w:cs="Times New Roman"/>
                <w:sz w:val="20"/>
                <w:szCs w:val="20"/>
                <w:lang w:val="ru-RU"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AD879A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sz w:val="20"/>
                <w:szCs w:val="20"/>
                <w:lang w:val="ru-RU" w:eastAsia="ru-RU"/>
              </w:rPr>
              <w:t>6)</w:t>
            </w:r>
            <w:r w:rsidRPr="00093F85">
              <w:rPr>
                <w:rFonts w:ascii="Times New Roman" w:eastAsia="Times New Roman" w:hAnsi="Times New Roman" w:cs="Times New Roman"/>
                <w:sz w:val="20"/>
                <w:szCs w:val="20"/>
                <w:lang w:val="ru-RU"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093F85" w:rsidRPr="004D1466" w14:paraId="55CA2040" w14:textId="77777777" w:rsidTr="002E746F">
        <w:tc>
          <w:tcPr>
            <w:tcW w:w="540" w:type="pct"/>
            <w:vMerge w:val="restart"/>
            <w:vAlign w:val="center"/>
          </w:tcPr>
          <w:p w14:paraId="6CBDCA6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BE5F1" w:themeFill="accent1" w:themeFillTint="33"/>
            <w:vAlign w:val="center"/>
          </w:tcPr>
          <w:p w14:paraId="480A7F80" w14:textId="77777777" w:rsidR="00093F85" w:rsidRPr="00093F85"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Условия допуска к участию и отстранения от участия в закупке:</w:t>
            </w:r>
          </w:p>
        </w:tc>
      </w:tr>
      <w:tr w:rsidR="00093F85" w:rsidRPr="004D1466" w14:paraId="0196AAEC" w14:textId="77777777" w:rsidTr="002E746F">
        <w:tc>
          <w:tcPr>
            <w:tcW w:w="540" w:type="pct"/>
            <w:vMerge/>
            <w:vAlign w:val="center"/>
          </w:tcPr>
          <w:p w14:paraId="46440D6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BC3975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 Заказчик (комиссия по закупкам) отказывает участнику закупки в допуске к участию в процедуре закупки в следующих случаях:</w:t>
            </w:r>
          </w:p>
          <w:p w14:paraId="5992AE4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 выявлено несоответствие участника хотя бы одному из требований, перечисленных в разделе 18 настоящего извещения;</w:t>
            </w:r>
          </w:p>
          <w:p w14:paraId="6B352F1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 участник закупки и (или) его заявка не соответствуют требованиям извещения о закупке (извещению);</w:t>
            </w:r>
          </w:p>
          <w:p w14:paraId="725D4A64"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 участник закупки не представил документы, необходимые для участия в процедуре закупки;</w:t>
            </w:r>
          </w:p>
          <w:p w14:paraId="7FFBDD07"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 в представленных документах или в заявке указаны недостоверные сведения об участнике закупки и (или) о товарах, работах, услугах;</w:t>
            </w:r>
          </w:p>
          <w:p w14:paraId="7C5B5BB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Pr="00093F85">
              <w:rPr>
                <w:rFonts w:ascii="Times New Roman" w:eastAsia="Times New Roman" w:hAnsi="Times New Roman" w:cs="Times New Roman"/>
                <w:sz w:val="20"/>
                <w:szCs w:val="20"/>
                <w:lang w:val="ru-RU" w:eastAsia="ru-RU"/>
              </w:rPr>
              <w:t xml:space="preserve">извещением </w:t>
            </w:r>
            <w:bookmarkEnd w:id="4"/>
            <w:bookmarkEnd w:id="5"/>
            <w:r w:rsidRPr="00093F85">
              <w:rPr>
                <w:rFonts w:ascii="Times New Roman" w:eastAsia="Times New Roman" w:hAnsi="Times New Roman" w:cs="Times New Roman"/>
                <w:sz w:val="20"/>
                <w:szCs w:val="20"/>
                <w:lang w:val="ru-RU" w:eastAsia="ru-RU"/>
              </w:rPr>
              <w:t>о закупке.</w:t>
            </w:r>
          </w:p>
          <w:p w14:paraId="57DB47C9" w14:textId="693FC9C0" w:rsidR="00093F85" w:rsidRPr="00093F85" w:rsidRDefault="008162AB"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В</w:t>
            </w:r>
            <w:r w:rsidR="00093F85" w:rsidRPr="00093F85">
              <w:rPr>
                <w:rFonts w:ascii="Times New Roman" w:eastAsia="Times New Roman" w:hAnsi="Times New Roman" w:cs="Times New Roman"/>
                <w:sz w:val="20"/>
                <w:szCs w:val="20"/>
                <w:lang w:val="ru-RU" w:eastAsia="ru-RU"/>
              </w:rPr>
              <w:t xml:space="preserve"> и иных случаях, предусмотренных Положением о закупке Заказчика.</w:t>
            </w:r>
          </w:p>
          <w:p w14:paraId="125DDA0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35827A50"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9B303E"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093F85" w:rsidRPr="00CD6114" w14:paraId="076821F4" w14:textId="77777777" w:rsidTr="002E746F">
        <w:tc>
          <w:tcPr>
            <w:tcW w:w="540" w:type="pct"/>
            <w:vMerge w:val="restart"/>
            <w:vAlign w:val="center"/>
          </w:tcPr>
          <w:p w14:paraId="0C27BE8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BE5F1" w:themeFill="accent1" w:themeFillTint="33"/>
            <w:vAlign w:val="center"/>
          </w:tcPr>
          <w:p w14:paraId="6BC533FB" w14:textId="77777777" w:rsidR="00093F85" w:rsidRPr="00B41C71"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093F85" w:rsidRPr="004D1466" w14:paraId="6B7972FF" w14:textId="77777777" w:rsidTr="002E746F">
        <w:tc>
          <w:tcPr>
            <w:tcW w:w="540" w:type="pct"/>
            <w:vMerge/>
            <w:vAlign w:val="center"/>
          </w:tcPr>
          <w:p w14:paraId="40EB4FF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C136AE" w14:textId="21740F4A"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bookmarkStart w:id="6" w:name="OLE_LINK7"/>
            <w:bookmarkStart w:id="7" w:name="OLE_LINK8"/>
            <w:r w:rsidRPr="008E689F">
              <w:rPr>
                <w:rFonts w:ascii="Times New Roman" w:eastAsia="Times New Roman" w:hAnsi="Times New Roman" w:cs="Times New Roman"/>
                <w:sz w:val="20"/>
                <w:szCs w:val="20"/>
                <w:lang w:val="ru-RU" w:eastAsia="ru-RU"/>
              </w:rPr>
              <w:t>Конкурентная закупка признается несостоявшейся, если:</w:t>
            </w:r>
          </w:p>
          <w:p w14:paraId="73273563" w14:textId="42380915"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1) на участие в закупке не подано ни одной заявки;</w:t>
            </w:r>
          </w:p>
          <w:p w14:paraId="7F112E94" w14:textId="77777777"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 xml:space="preserve"> 2) на участие в закупке подана одна заявка; </w:t>
            </w:r>
          </w:p>
          <w:p w14:paraId="738DC4AF" w14:textId="77777777"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 xml:space="preserve">3) по результатам рассмотрения заявок на участие в закупке отклонены все такие заявки; </w:t>
            </w:r>
          </w:p>
          <w:p w14:paraId="6A44CC6F" w14:textId="5134D9A1"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4) по результатам рассмотрения заявок на участие в закупке только одна заявка признана соответствующей требованиям извещения об осуществлении конкурентной закупки, документации о конкурентной закупке;</w:t>
            </w:r>
          </w:p>
          <w:p w14:paraId="380D260C" w14:textId="6C9F8249" w:rsidR="00093F85" w:rsidRPr="00093F85"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5)</w:t>
            </w:r>
            <w:r w:rsidR="00093F85" w:rsidRPr="008E689F">
              <w:rPr>
                <w:rFonts w:ascii="Times New Roman" w:eastAsia="Times New Roman" w:hAnsi="Times New Roman" w:cs="Times New Roman"/>
                <w:sz w:val="20"/>
                <w:szCs w:val="20"/>
                <w:lang w:val="ru-RU" w:eastAsia="ru-RU"/>
              </w:rPr>
              <w:t xml:space="preserve"> </w:t>
            </w:r>
            <w:r w:rsidR="00D1346E">
              <w:rPr>
                <w:rFonts w:ascii="Times New Roman" w:eastAsia="Times New Roman" w:hAnsi="Times New Roman" w:cs="Times New Roman"/>
                <w:sz w:val="20"/>
                <w:szCs w:val="20"/>
                <w:lang w:val="ru-RU" w:eastAsia="ru-RU"/>
              </w:rPr>
              <w:t>з</w:t>
            </w:r>
            <w:r w:rsidR="00093F85" w:rsidRPr="008E689F">
              <w:rPr>
                <w:rFonts w:ascii="Times New Roman" w:eastAsia="Times New Roman" w:hAnsi="Times New Roman" w:cs="Times New Roman"/>
                <w:sz w:val="20"/>
                <w:szCs w:val="20"/>
                <w:lang w:val="ru-RU" w:eastAsia="ru-RU"/>
              </w:rPr>
              <w:t xml:space="preserve">акупка признается несостоявшейся </w:t>
            </w:r>
            <w:r w:rsidR="00093F85" w:rsidRPr="00093F85">
              <w:rPr>
                <w:rFonts w:ascii="Times New Roman" w:eastAsia="Times New Roman" w:hAnsi="Times New Roman" w:cs="Times New Roman"/>
                <w:sz w:val="20"/>
                <w:szCs w:val="20"/>
                <w:lang w:val="ru-RU" w:eastAsia="ru-RU"/>
              </w:rPr>
              <w:t>иных случаях, предусмотренных Положением о закупке Заказчика.</w:t>
            </w:r>
            <w:bookmarkEnd w:id="6"/>
            <w:bookmarkEnd w:id="7"/>
          </w:p>
        </w:tc>
      </w:tr>
      <w:tr w:rsidR="00093F85" w:rsidRPr="00CD6114" w14:paraId="479E1518" w14:textId="77777777" w:rsidTr="002E746F">
        <w:trPr>
          <w:trHeight w:val="196"/>
        </w:trPr>
        <w:tc>
          <w:tcPr>
            <w:tcW w:w="540" w:type="pct"/>
            <w:vMerge w:val="restart"/>
            <w:shd w:val="clear" w:color="auto" w:fill="FFFFFF"/>
            <w:vAlign w:val="center"/>
          </w:tcPr>
          <w:p w14:paraId="2D3D9C4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BE5F1" w:themeFill="accent1" w:themeFillTint="33"/>
            <w:vAlign w:val="center"/>
          </w:tcPr>
          <w:p w14:paraId="2FA0D1D1" w14:textId="77777777" w:rsidR="00093F85" w:rsidRPr="004D717D"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093F85" w:rsidRPr="004D1466" w14:paraId="0B8455B6" w14:textId="77777777" w:rsidTr="002E746F">
        <w:trPr>
          <w:trHeight w:val="196"/>
        </w:trPr>
        <w:tc>
          <w:tcPr>
            <w:tcW w:w="540" w:type="pct"/>
            <w:vMerge/>
            <w:shd w:val="clear" w:color="auto" w:fill="FFFFFF"/>
            <w:vAlign w:val="center"/>
          </w:tcPr>
          <w:p w14:paraId="169C0F37"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C006E1E"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1. Описание предмета закупки (Техническое задание);</w:t>
            </w:r>
          </w:p>
          <w:p w14:paraId="378D7D7E"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2. Проект договора;</w:t>
            </w:r>
          </w:p>
          <w:p w14:paraId="4A1429B5"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3. Обоснование НМЦД;</w:t>
            </w:r>
          </w:p>
          <w:p w14:paraId="0290E3EB"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4. Рекомендуемая форма заявки участника закупки;</w:t>
            </w:r>
          </w:p>
        </w:tc>
      </w:tr>
      <w:tr w:rsidR="00093F85" w:rsidRPr="004D1466" w14:paraId="3B37086D" w14:textId="77777777" w:rsidTr="002E746F">
        <w:trPr>
          <w:trHeight w:val="196"/>
        </w:trPr>
        <w:tc>
          <w:tcPr>
            <w:tcW w:w="540" w:type="pct"/>
            <w:vMerge w:val="restart"/>
            <w:shd w:val="clear" w:color="auto" w:fill="FFFFFF"/>
            <w:vAlign w:val="center"/>
          </w:tcPr>
          <w:p w14:paraId="6ED8E87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BE5F1" w:themeFill="accent1" w:themeFillTint="33"/>
            <w:vAlign w:val="center"/>
          </w:tcPr>
          <w:p w14:paraId="125AA9F6" w14:textId="77777777" w:rsidR="00093F85" w:rsidRPr="00093F85"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
                <w:sz w:val="20"/>
                <w:szCs w:val="20"/>
                <w:lang w:val="ru-RU" w:eastAsia="ru-RU"/>
              </w:rPr>
              <w:t>Иные требования, определенные Положением о закупке товаров, работ, услуг Заказчика</w:t>
            </w:r>
          </w:p>
        </w:tc>
      </w:tr>
      <w:tr w:rsidR="00093F85" w:rsidRPr="00CD6114" w14:paraId="61467B1A" w14:textId="77777777" w:rsidTr="002E746F">
        <w:trPr>
          <w:trHeight w:val="196"/>
        </w:trPr>
        <w:tc>
          <w:tcPr>
            <w:tcW w:w="540" w:type="pct"/>
            <w:vMerge/>
            <w:shd w:val="clear" w:color="auto" w:fill="FFFFFF"/>
            <w:vAlign w:val="center"/>
          </w:tcPr>
          <w:p w14:paraId="494B1111"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5FDAA05A" w14:textId="77777777" w:rsidR="00093F85" w:rsidRPr="004D717D"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6B90929D" w14:textId="5BCF35A2"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p>
    <w:p w14:paraId="4C8B8DE0" w14:textId="77777777" w:rsidR="004C065D" w:rsidRDefault="004C065D" w:rsidP="00973105">
      <w:pPr>
        <w:jc w:val="right"/>
        <w:rPr>
          <w:b/>
          <w:lang w:val="ru-RU"/>
        </w:rPr>
      </w:pPr>
    </w:p>
    <w:sectPr w:rsidR="004C065D" w:rsidSect="00B778F0">
      <w:footerReference w:type="default" r:id="rId17"/>
      <w:pgSz w:w="11907" w:h="16839"/>
      <w:pgMar w:top="709"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E3650" w14:textId="77777777" w:rsidR="006102EC" w:rsidRDefault="006102EC" w:rsidP="00BC007A">
      <w:pPr>
        <w:spacing w:before="0" w:after="0"/>
      </w:pPr>
      <w:r>
        <w:separator/>
      </w:r>
    </w:p>
  </w:endnote>
  <w:endnote w:type="continuationSeparator" w:id="0">
    <w:p w14:paraId="6325E043" w14:textId="77777777" w:rsidR="006102EC" w:rsidRDefault="006102EC" w:rsidP="00BC00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C">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626030"/>
      <w:docPartObj>
        <w:docPartGallery w:val="Page Numbers (Bottom of Page)"/>
        <w:docPartUnique/>
      </w:docPartObj>
    </w:sdtPr>
    <w:sdtEndPr/>
    <w:sdtContent>
      <w:p w14:paraId="5CE2840E" w14:textId="23E3C9F4" w:rsidR="00F978D2" w:rsidRDefault="00F978D2">
        <w:pPr>
          <w:pStyle w:val="a6"/>
          <w:jc w:val="center"/>
        </w:pPr>
        <w:r>
          <w:fldChar w:fldCharType="begin"/>
        </w:r>
        <w:r>
          <w:instrText xml:space="preserve"> PAGE   \* MERGEFORMAT </w:instrText>
        </w:r>
        <w:r>
          <w:fldChar w:fldCharType="separate"/>
        </w:r>
        <w:r w:rsidR="004D1466">
          <w:rPr>
            <w:noProof/>
          </w:rPr>
          <w:t>2</w:t>
        </w:r>
        <w:r>
          <w:rPr>
            <w:noProof/>
          </w:rPr>
          <w:fldChar w:fldCharType="end"/>
        </w:r>
      </w:p>
    </w:sdtContent>
  </w:sdt>
  <w:p w14:paraId="78F106B1" w14:textId="77777777" w:rsidR="00F978D2" w:rsidRDefault="00F978D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523C2" w14:textId="77777777" w:rsidR="006102EC" w:rsidRDefault="006102EC" w:rsidP="00BC007A">
      <w:pPr>
        <w:spacing w:before="0" w:after="0"/>
      </w:pPr>
      <w:r>
        <w:separator/>
      </w:r>
    </w:p>
  </w:footnote>
  <w:footnote w:type="continuationSeparator" w:id="0">
    <w:p w14:paraId="2B3ED544" w14:textId="77777777" w:rsidR="006102EC" w:rsidRDefault="006102EC" w:rsidP="00BC007A">
      <w:pPr>
        <w:spacing w:before="0" w:after="0"/>
      </w:pPr>
      <w:r>
        <w:continuationSeparator/>
      </w:r>
    </w:p>
  </w:footnote>
  <w:footnote w:id="1">
    <w:p w14:paraId="594EDC60" w14:textId="77777777" w:rsidR="00F978D2" w:rsidRDefault="00F978D2" w:rsidP="00F978D2">
      <w:pPr>
        <w:pStyle w:val="a9"/>
      </w:pPr>
      <w:r>
        <w:rPr>
          <w:rStyle w:val="a8"/>
        </w:rPr>
        <w:footnoteRef/>
      </w:r>
      <w:r>
        <w:t xml:space="preserve"> </w:t>
      </w:r>
      <w:r w:rsidRPr="00CD6114">
        <w:t>в соответствии с частями 9, 10 статьи 4 Федерального закона №</w:t>
      </w:r>
      <w:r>
        <w:t> </w:t>
      </w:r>
      <w:r w:rsidRPr="00CD6114">
        <w:t>223-ФЗ</w:t>
      </w:r>
    </w:p>
  </w:footnote>
  <w:footnote w:id="2">
    <w:p w14:paraId="1FA8FEC6" w14:textId="77777777" w:rsidR="00093F85" w:rsidRPr="0015588A" w:rsidRDefault="00093F85" w:rsidP="00093F85">
      <w:pPr>
        <w:pStyle w:val="a9"/>
        <w:jc w:val="both"/>
        <w:rPr>
          <w:sz w:val="16"/>
          <w:szCs w:val="16"/>
        </w:rPr>
      </w:pPr>
      <w:r w:rsidRPr="0015588A">
        <w:rPr>
          <w:rStyle w:val="a8"/>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50F80"/>
    <w:multiLevelType w:val="multilevel"/>
    <w:tmpl w:val="AB2091DA"/>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D42EFF"/>
    <w:multiLevelType w:val="hybridMultilevel"/>
    <w:tmpl w:val="6AFE1A5A"/>
    <w:lvl w:ilvl="0" w:tplc="8F5E6C9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244348E0"/>
    <w:multiLevelType w:val="hybridMultilevel"/>
    <w:tmpl w:val="3CBC8A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F324A"/>
    <w:multiLevelType w:val="hybridMultilevel"/>
    <w:tmpl w:val="76FE78A4"/>
    <w:lvl w:ilvl="0" w:tplc="3EFCC446">
      <w:start w:val="1"/>
      <w:numFmt w:val="decimal"/>
      <w:lvlText w:val="24.%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83C1160"/>
    <w:multiLevelType w:val="hybridMultilevel"/>
    <w:tmpl w:val="8CE6D740"/>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 w15:restartNumberingAfterBreak="0">
    <w:nsid w:val="40DC6E8E"/>
    <w:multiLevelType w:val="hybridMultilevel"/>
    <w:tmpl w:val="BCDE4804"/>
    <w:lvl w:ilvl="0" w:tplc="1CA8BBFC">
      <w:start w:val="1"/>
      <w:numFmt w:val="decimal"/>
      <w:lvlText w:val="%1."/>
      <w:lvlJc w:val="left"/>
      <w:pPr>
        <w:ind w:left="927" w:hanging="360"/>
      </w:pPr>
      <w:rPr>
        <w:rFonts w:ascii="Times New Roman" w:eastAsia="Times New Roman" w:hAnsi="Times New Roman" w:cs="Times New Roman"/>
      </w:rPr>
    </w:lvl>
    <w:lvl w:ilvl="1" w:tplc="04190019">
      <w:start w:val="1"/>
      <w:numFmt w:val="decimal"/>
      <w:lvlText w:val="%2."/>
      <w:lvlJc w:val="left"/>
      <w:pPr>
        <w:tabs>
          <w:tab w:val="num" w:pos="1647"/>
        </w:tabs>
        <w:ind w:left="1647" w:hanging="360"/>
      </w:pPr>
    </w:lvl>
    <w:lvl w:ilvl="2" w:tplc="0419001B">
      <w:start w:val="1"/>
      <w:numFmt w:val="decimal"/>
      <w:lvlText w:val="%3."/>
      <w:lvlJc w:val="left"/>
      <w:pPr>
        <w:tabs>
          <w:tab w:val="num" w:pos="2367"/>
        </w:tabs>
        <w:ind w:left="2367" w:hanging="360"/>
      </w:pPr>
    </w:lvl>
    <w:lvl w:ilvl="3" w:tplc="0419000F">
      <w:start w:val="1"/>
      <w:numFmt w:val="decimal"/>
      <w:lvlText w:val="%4."/>
      <w:lvlJc w:val="left"/>
      <w:pPr>
        <w:tabs>
          <w:tab w:val="num" w:pos="3087"/>
        </w:tabs>
        <w:ind w:left="3087" w:hanging="360"/>
      </w:pPr>
    </w:lvl>
    <w:lvl w:ilvl="4" w:tplc="04190019">
      <w:start w:val="1"/>
      <w:numFmt w:val="decimal"/>
      <w:lvlText w:val="%5."/>
      <w:lvlJc w:val="left"/>
      <w:pPr>
        <w:tabs>
          <w:tab w:val="num" w:pos="3807"/>
        </w:tabs>
        <w:ind w:left="3807" w:hanging="360"/>
      </w:pPr>
    </w:lvl>
    <w:lvl w:ilvl="5" w:tplc="0419001B">
      <w:start w:val="1"/>
      <w:numFmt w:val="decimal"/>
      <w:lvlText w:val="%6."/>
      <w:lvlJc w:val="left"/>
      <w:pPr>
        <w:tabs>
          <w:tab w:val="num" w:pos="4527"/>
        </w:tabs>
        <w:ind w:left="4527" w:hanging="360"/>
      </w:pPr>
    </w:lvl>
    <w:lvl w:ilvl="6" w:tplc="0419000F">
      <w:start w:val="1"/>
      <w:numFmt w:val="decimal"/>
      <w:lvlText w:val="%7."/>
      <w:lvlJc w:val="left"/>
      <w:pPr>
        <w:tabs>
          <w:tab w:val="num" w:pos="5247"/>
        </w:tabs>
        <w:ind w:left="5247" w:hanging="360"/>
      </w:pPr>
    </w:lvl>
    <w:lvl w:ilvl="7" w:tplc="04190019">
      <w:start w:val="1"/>
      <w:numFmt w:val="decimal"/>
      <w:lvlText w:val="%8."/>
      <w:lvlJc w:val="left"/>
      <w:pPr>
        <w:tabs>
          <w:tab w:val="num" w:pos="5967"/>
        </w:tabs>
        <w:ind w:left="5967" w:hanging="360"/>
      </w:pPr>
    </w:lvl>
    <w:lvl w:ilvl="8" w:tplc="0419001B">
      <w:start w:val="1"/>
      <w:numFmt w:val="decimal"/>
      <w:lvlText w:val="%9."/>
      <w:lvlJc w:val="left"/>
      <w:pPr>
        <w:tabs>
          <w:tab w:val="num" w:pos="6687"/>
        </w:tabs>
        <w:ind w:left="6687" w:hanging="360"/>
      </w:pPr>
    </w:lvl>
  </w:abstractNum>
  <w:abstractNum w:abstractNumId="6" w15:restartNumberingAfterBreak="0">
    <w:nsid w:val="45B274F0"/>
    <w:multiLevelType w:val="hybridMultilevel"/>
    <w:tmpl w:val="8A569594"/>
    <w:lvl w:ilvl="0" w:tplc="582C0524">
      <w:start w:val="1"/>
      <w:numFmt w:val="bullet"/>
      <w:lvlText w:val=""/>
      <w:lvlJc w:val="left"/>
      <w:pPr>
        <w:ind w:left="644" w:hanging="360"/>
      </w:pPr>
      <w:rPr>
        <w:rFonts w:ascii="Symbol" w:hAnsi="Symbol" w:hint="default"/>
      </w:rPr>
    </w:lvl>
    <w:lvl w:ilvl="1" w:tplc="04190003" w:tentative="1">
      <w:start w:val="1"/>
      <w:numFmt w:val="bullet"/>
      <w:lvlText w:val="o"/>
      <w:lvlJc w:val="left"/>
      <w:pPr>
        <w:ind w:left="1941" w:hanging="360"/>
      </w:pPr>
      <w:rPr>
        <w:rFonts w:ascii="Courier New" w:hAnsi="Courier New" w:cs="Courier New" w:hint="default"/>
      </w:rPr>
    </w:lvl>
    <w:lvl w:ilvl="2" w:tplc="04190005" w:tentative="1">
      <w:start w:val="1"/>
      <w:numFmt w:val="bullet"/>
      <w:lvlText w:val=""/>
      <w:lvlJc w:val="left"/>
      <w:pPr>
        <w:ind w:left="2661" w:hanging="360"/>
      </w:pPr>
      <w:rPr>
        <w:rFonts w:ascii="Wingdings" w:hAnsi="Wingdings" w:hint="default"/>
      </w:rPr>
    </w:lvl>
    <w:lvl w:ilvl="3" w:tplc="04190001" w:tentative="1">
      <w:start w:val="1"/>
      <w:numFmt w:val="bullet"/>
      <w:lvlText w:val=""/>
      <w:lvlJc w:val="left"/>
      <w:pPr>
        <w:ind w:left="3381" w:hanging="360"/>
      </w:pPr>
      <w:rPr>
        <w:rFonts w:ascii="Symbol" w:hAnsi="Symbol" w:hint="default"/>
      </w:rPr>
    </w:lvl>
    <w:lvl w:ilvl="4" w:tplc="04190003" w:tentative="1">
      <w:start w:val="1"/>
      <w:numFmt w:val="bullet"/>
      <w:lvlText w:val="o"/>
      <w:lvlJc w:val="left"/>
      <w:pPr>
        <w:ind w:left="4101" w:hanging="360"/>
      </w:pPr>
      <w:rPr>
        <w:rFonts w:ascii="Courier New" w:hAnsi="Courier New" w:cs="Courier New" w:hint="default"/>
      </w:rPr>
    </w:lvl>
    <w:lvl w:ilvl="5" w:tplc="04190005" w:tentative="1">
      <w:start w:val="1"/>
      <w:numFmt w:val="bullet"/>
      <w:lvlText w:val=""/>
      <w:lvlJc w:val="left"/>
      <w:pPr>
        <w:ind w:left="4821" w:hanging="360"/>
      </w:pPr>
      <w:rPr>
        <w:rFonts w:ascii="Wingdings" w:hAnsi="Wingdings" w:hint="default"/>
      </w:rPr>
    </w:lvl>
    <w:lvl w:ilvl="6" w:tplc="04190001" w:tentative="1">
      <w:start w:val="1"/>
      <w:numFmt w:val="bullet"/>
      <w:lvlText w:val=""/>
      <w:lvlJc w:val="left"/>
      <w:pPr>
        <w:ind w:left="5541" w:hanging="360"/>
      </w:pPr>
      <w:rPr>
        <w:rFonts w:ascii="Symbol" w:hAnsi="Symbol" w:hint="default"/>
      </w:rPr>
    </w:lvl>
    <w:lvl w:ilvl="7" w:tplc="04190003" w:tentative="1">
      <w:start w:val="1"/>
      <w:numFmt w:val="bullet"/>
      <w:lvlText w:val="o"/>
      <w:lvlJc w:val="left"/>
      <w:pPr>
        <w:ind w:left="6261" w:hanging="360"/>
      </w:pPr>
      <w:rPr>
        <w:rFonts w:ascii="Courier New" w:hAnsi="Courier New" w:cs="Courier New" w:hint="default"/>
      </w:rPr>
    </w:lvl>
    <w:lvl w:ilvl="8" w:tplc="04190005" w:tentative="1">
      <w:start w:val="1"/>
      <w:numFmt w:val="bullet"/>
      <w:lvlText w:val=""/>
      <w:lvlJc w:val="left"/>
      <w:pPr>
        <w:ind w:left="6981" w:hanging="360"/>
      </w:pPr>
      <w:rPr>
        <w:rFonts w:ascii="Wingdings" w:hAnsi="Wingdings" w:hint="default"/>
      </w:rPr>
    </w:lvl>
  </w:abstractNum>
  <w:abstractNum w:abstractNumId="7" w15:restartNumberingAfterBreak="0">
    <w:nsid w:val="4B956409"/>
    <w:multiLevelType w:val="multilevel"/>
    <w:tmpl w:val="78E6A3C8"/>
    <w:lvl w:ilvl="0">
      <w:start w:val="1"/>
      <w:numFmt w:val="none"/>
      <w:pStyle w:val="a"/>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4EAB44A0"/>
    <w:multiLevelType w:val="hybridMultilevel"/>
    <w:tmpl w:val="0DDABEE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27757A"/>
    <w:multiLevelType w:val="hybridMultilevel"/>
    <w:tmpl w:val="670244EC"/>
    <w:lvl w:ilvl="0" w:tplc="B6AED18C">
      <w:start w:val="1"/>
      <w:numFmt w:val="bullet"/>
      <w:lvlText w:val=""/>
      <w:lvlJc w:val="left"/>
      <w:pPr>
        <w:ind w:left="646" w:hanging="362"/>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A065E5A"/>
    <w:multiLevelType w:val="hybridMultilevel"/>
    <w:tmpl w:val="D098DD84"/>
    <w:lvl w:ilvl="0" w:tplc="226612AC">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DD532C"/>
    <w:multiLevelType w:val="hybridMultilevel"/>
    <w:tmpl w:val="24120A58"/>
    <w:lvl w:ilvl="0" w:tplc="B420AA48">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61926600"/>
    <w:multiLevelType w:val="hybridMultilevel"/>
    <w:tmpl w:val="D9A07202"/>
    <w:lvl w:ilvl="0" w:tplc="B802A8AC">
      <w:start w:val="1"/>
      <w:numFmt w:val="decimal"/>
      <w:lvlText w:val="12.4.%1."/>
      <w:lvlJc w:val="left"/>
      <w:pPr>
        <w:ind w:left="1429" w:hanging="360"/>
      </w:pPr>
      <w:rPr>
        <w:rFonts w:hint="default"/>
      </w:rPr>
    </w:lvl>
    <w:lvl w:ilvl="1" w:tplc="F844E1AA">
      <w:start w:val="1"/>
      <w:numFmt w:val="decimal"/>
      <w:lvlText w:val="%2)"/>
      <w:lvlJc w:val="left"/>
      <w:pPr>
        <w:ind w:left="2857" w:hanging="1068"/>
      </w:pPr>
      <w:rPr>
        <w:rFonts w:hint="default"/>
      </w:rPr>
    </w:lvl>
    <w:lvl w:ilvl="2" w:tplc="30DAA3B2">
      <w:start w:val="1"/>
      <w:numFmt w:val="decimal"/>
      <w:lvlText w:val="%3."/>
      <w:lvlJc w:val="left"/>
      <w:pPr>
        <w:ind w:left="3745" w:hanging="1056"/>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9B768AC"/>
    <w:multiLevelType w:val="singleLevel"/>
    <w:tmpl w:val="D1EA90F8"/>
    <w:lvl w:ilvl="0">
      <w:start w:val="1"/>
      <w:numFmt w:val="bullet"/>
      <w:lvlText w:val="-"/>
      <w:lvlJc w:val="left"/>
      <w:pPr>
        <w:tabs>
          <w:tab w:val="num" w:pos="360"/>
        </w:tabs>
        <w:ind w:left="360" w:hanging="360"/>
      </w:pPr>
    </w:lvl>
  </w:abstractNum>
  <w:abstractNum w:abstractNumId="14" w15:restartNumberingAfterBreak="0">
    <w:nsid w:val="73930F7A"/>
    <w:multiLevelType w:val="hybridMultilevel"/>
    <w:tmpl w:val="C3CAD93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num>
  <w:num w:numId="2">
    <w:abstractNumId w:val="3"/>
  </w:num>
  <w:num w:numId="3">
    <w:abstractNumId w:val="0"/>
  </w:num>
  <w:num w:numId="4">
    <w:abstractNumId w:val="4"/>
  </w:num>
  <w:num w:numId="5">
    <w:abstractNumId w:val="6"/>
  </w:num>
  <w:num w:numId="6">
    <w:abstractNumId w:val="11"/>
  </w:num>
  <w:num w:numId="7">
    <w:abstractNumId w:val="10"/>
  </w:num>
  <w:num w:numId="8">
    <w:abstractNumId w:val="9"/>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05CE"/>
    <w:rsid w:val="00004DA5"/>
    <w:rsid w:val="00015F65"/>
    <w:rsid w:val="00016292"/>
    <w:rsid w:val="00021CBD"/>
    <w:rsid w:val="00026E92"/>
    <w:rsid w:val="00030A3D"/>
    <w:rsid w:val="00030FC5"/>
    <w:rsid w:val="0004207D"/>
    <w:rsid w:val="00043189"/>
    <w:rsid w:val="00043714"/>
    <w:rsid w:val="00043D6A"/>
    <w:rsid w:val="00044B68"/>
    <w:rsid w:val="00047109"/>
    <w:rsid w:val="00057AC0"/>
    <w:rsid w:val="00071C9D"/>
    <w:rsid w:val="000831ED"/>
    <w:rsid w:val="000865A7"/>
    <w:rsid w:val="000907BE"/>
    <w:rsid w:val="000929C4"/>
    <w:rsid w:val="00092F3B"/>
    <w:rsid w:val="00093F85"/>
    <w:rsid w:val="000A2AAB"/>
    <w:rsid w:val="000A5FA5"/>
    <w:rsid w:val="000B17B3"/>
    <w:rsid w:val="000B31CF"/>
    <w:rsid w:val="000C5A7E"/>
    <w:rsid w:val="000D3C2B"/>
    <w:rsid w:val="000D43FC"/>
    <w:rsid w:val="000D7BB7"/>
    <w:rsid w:val="000E5434"/>
    <w:rsid w:val="000E6625"/>
    <w:rsid w:val="000F4785"/>
    <w:rsid w:val="000F4D1F"/>
    <w:rsid w:val="00102AB4"/>
    <w:rsid w:val="00103652"/>
    <w:rsid w:val="0010590A"/>
    <w:rsid w:val="00105FFA"/>
    <w:rsid w:val="00116AFF"/>
    <w:rsid w:val="00123AED"/>
    <w:rsid w:val="00135B65"/>
    <w:rsid w:val="001404CF"/>
    <w:rsid w:val="001522E5"/>
    <w:rsid w:val="00162E1C"/>
    <w:rsid w:val="001704C5"/>
    <w:rsid w:val="001709D7"/>
    <w:rsid w:val="0017555E"/>
    <w:rsid w:val="001769B2"/>
    <w:rsid w:val="00181AFA"/>
    <w:rsid w:val="00181F6B"/>
    <w:rsid w:val="00184384"/>
    <w:rsid w:val="0019313C"/>
    <w:rsid w:val="00196A75"/>
    <w:rsid w:val="00196B97"/>
    <w:rsid w:val="00197316"/>
    <w:rsid w:val="001B06CB"/>
    <w:rsid w:val="001B3C00"/>
    <w:rsid w:val="001B68E1"/>
    <w:rsid w:val="001C51B8"/>
    <w:rsid w:val="001D249E"/>
    <w:rsid w:val="001D262F"/>
    <w:rsid w:val="001F1784"/>
    <w:rsid w:val="001F3E80"/>
    <w:rsid w:val="001F3EFF"/>
    <w:rsid w:val="002044B4"/>
    <w:rsid w:val="002052EA"/>
    <w:rsid w:val="002126D6"/>
    <w:rsid w:val="002168C7"/>
    <w:rsid w:val="0021691E"/>
    <w:rsid w:val="00232F27"/>
    <w:rsid w:val="002423C0"/>
    <w:rsid w:val="00250CFC"/>
    <w:rsid w:val="00253E67"/>
    <w:rsid w:val="00256E8F"/>
    <w:rsid w:val="00260175"/>
    <w:rsid w:val="0026754F"/>
    <w:rsid w:val="002724D3"/>
    <w:rsid w:val="00272EA7"/>
    <w:rsid w:val="00274D37"/>
    <w:rsid w:val="00294208"/>
    <w:rsid w:val="00294FD7"/>
    <w:rsid w:val="002D33B1"/>
    <w:rsid w:val="002D3591"/>
    <w:rsid w:val="002E0FFB"/>
    <w:rsid w:val="002E399E"/>
    <w:rsid w:val="0030090E"/>
    <w:rsid w:val="00312E20"/>
    <w:rsid w:val="00313350"/>
    <w:rsid w:val="00313E7F"/>
    <w:rsid w:val="00322A4A"/>
    <w:rsid w:val="0033394B"/>
    <w:rsid w:val="00335DA4"/>
    <w:rsid w:val="00336245"/>
    <w:rsid w:val="00337F60"/>
    <w:rsid w:val="003514A0"/>
    <w:rsid w:val="00366305"/>
    <w:rsid w:val="00367EC2"/>
    <w:rsid w:val="00371FE7"/>
    <w:rsid w:val="0037481E"/>
    <w:rsid w:val="00375F68"/>
    <w:rsid w:val="00376262"/>
    <w:rsid w:val="00381B7F"/>
    <w:rsid w:val="003933ED"/>
    <w:rsid w:val="003A0099"/>
    <w:rsid w:val="003D006A"/>
    <w:rsid w:val="003D29CE"/>
    <w:rsid w:val="003E02BB"/>
    <w:rsid w:val="003E2731"/>
    <w:rsid w:val="003F5C86"/>
    <w:rsid w:val="004002C6"/>
    <w:rsid w:val="00400E8F"/>
    <w:rsid w:val="00412E4B"/>
    <w:rsid w:val="00420918"/>
    <w:rsid w:val="00426405"/>
    <w:rsid w:val="00426427"/>
    <w:rsid w:val="0043727A"/>
    <w:rsid w:val="004421A3"/>
    <w:rsid w:val="00446A94"/>
    <w:rsid w:val="00470B5B"/>
    <w:rsid w:val="00480F09"/>
    <w:rsid w:val="00484789"/>
    <w:rsid w:val="00492734"/>
    <w:rsid w:val="00494ED0"/>
    <w:rsid w:val="00496B2F"/>
    <w:rsid w:val="004B2612"/>
    <w:rsid w:val="004C065D"/>
    <w:rsid w:val="004C0759"/>
    <w:rsid w:val="004C1495"/>
    <w:rsid w:val="004D1466"/>
    <w:rsid w:val="004D6045"/>
    <w:rsid w:val="004E22EC"/>
    <w:rsid w:val="004E442E"/>
    <w:rsid w:val="004E4687"/>
    <w:rsid w:val="004F6305"/>
    <w:rsid w:val="004F7E17"/>
    <w:rsid w:val="00500557"/>
    <w:rsid w:val="00504CC2"/>
    <w:rsid w:val="00505781"/>
    <w:rsid w:val="00512B84"/>
    <w:rsid w:val="00513664"/>
    <w:rsid w:val="005140EA"/>
    <w:rsid w:val="00516325"/>
    <w:rsid w:val="005204ED"/>
    <w:rsid w:val="00521734"/>
    <w:rsid w:val="0053250C"/>
    <w:rsid w:val="00555020"/>
    <w:rsid w:val="00556626"/>
    <w:rsid w:val="00562270"/>
    <w:rsid w:val="0056692F"/>
    <w:rsid w:val="00577F45"/>
    <w:rsid w:val="00586728"/>
    <w:rsid w:val="005911F5"/>
    <w:rsid w:val="00596B02"/>
    <w:rsid w:val="005A05CE"/>
    <w:rsid w:val="005A32F8"/>
    <w:rsid w:val="005B01B6"/>
    <w:rsid w:val="005B14A2"/>
    <w:rsid w:val="005B4731"/>
    <w:rsid w:val="005C3193"/>
    <w:rsid w:val="005C3472"/>
    <w:rsid w:val="005D278B"/>
    <w:rsid w:val="005D5362"/>
    <w:rsid w:val="005E73E0"/>
    <w:rsid w:val="005F729D"/>
    <w:rsid w:val="005F76C5"/>
    <w:rsid w:val="00601AF4"/>
    <w:rsid w:val="00605610"/>
    <w:rsid w:val="006102EC"/>
    <w:rsid w:val="00610703"/>
    <w:rsid w:val="00612268"/>
    <w:rsid w:val="0061532E"/>
    <w:rsid w:val="00617460"/>
    <w:rsid w:val="006275B4"/>
    <w:rsid w:val="00630A2C"/>
    <w:rsid w:val="00630C3D"/>
    <w:rsid w:val="006330ED"/>
    <w:rsid w:val="00635584"/>
    <w:rsid w:val="00647CAC"/>
    <w:rsid w:val="00653AF6"/>
    <w:rsid w:val="0065651E"/>
    <w:rsid w:val="006661DE"/>
    <w:rsid w:val="006812AA"/>
    <w:rsid w:val="00682C43"/>
    <w:rsid w:val="00684AEB"/>
    <w:rsid w:val="006B3B6E"/>
    <w:rsid w:val="006D3E21"/>
    <w:rsid w:val="006D7806"/>
    <w:rsid w:val="006F02A2"/>
    <w:rsid w:val="006F5800"/>
    <w:rsid w:val="00700D23"/>
    <w:rsid w:val="007011CE"/>
    <w:rsid w:val="007064E3"/>
    <w:rsid w:val="00716318"/>
    <w:rsid w:val="00717DB4"/>
    <w:rsid w:val="007206DD"/>
    <w:rsid w:val="00724592"/>
    <w:rsid w:val="00733D91"/>
    <w:rsid w:val="00734FBA"/>
    <w:rsid w:val="00736A1B"/>
    <w:rsid w:val="00763DD9"/>
    <w:rsid w:val="0076667E"/>
    <w:rsid w:val="00773751"/>
    <w:rsid w:val="00780986"/>
    <w:rsid w:val="0078674C"/>
    <w:rsid w:val="00790AE2"/>
    <w:rsid w:val="00791616"/>
    <w:rsid w:val="007B5391"/>
    <w:rsid w:val="007B5FB3"/>
    <w:rsid w:val="007B70A6"/>
    <w:rsid w:val="007C1B26"/>
    <w:rsid w:val="007E073D"/>
    <w:rsid w:val="007E2A29"/>
    <w:rsid w:val="007E2CDB"/>
    <w:rsid w:val="007E7614"/>
    <w:rsid w:val="007F0882"/>
    <w:rsid w:val="007F4F1A"/>
    <w:rsid w:val="007F7E4B"/>
    <w:rsid w:val="00800F3B"/>
    <w:rsid w:val="00807D26"/>
    <w:rsid w:val="0081171D"/>
    <w:rsid w:val="00813D94"/>
    <w:rsid w:val="00814A67"/>
    <w:rsid w:val="008162AB"/>
    <w:rsid w:val="00827E9A"/>
    <w:rsid w:val="00840400"/>
    <w:rsid w:val="00843C9B"/>
    <w:rsid w:val="008516F0"/>
    <w:rsid w:val="00855E88"/>
    <w:rsid w:val="00861579"/>
    <w:rsid w:val="008638D6"/>
    <w:rsid w:val="00865699"/>
    <w:rsid w:val="0087245F"/>
    <w:rsid w:val="00876E4A"/>
    <w:rsid w:val="00882DD4"/>
    <w:rsid w:val="0088439A"/>
    <w:rsid w:val="008862D7"/>
    <w:rsid w:val="00892722"/>
    <w:rsid w:val="0089366A"/>
    <w:rsid w:val="008974AF"/>
    <w:rsid w:val="008A2026"/>
    <w:rsid w:val="008A6B23"/>
    <w:rsid w:val="008B3CB2"/>
    <w:rsid w:val="008C1F3F"/>
    <w:rsid w:val="008C7FEA"/>
    <w:rsid w:val="008E3B06"/>
    <w:rsid w:val="008E3B0A"/>
    <w:rsid w:val="008E689F"/>
    <w:rsid w:val="00910AC2"/>
    <w:rsid w:val="00912424"/>
    <w:rsid w:val="009175A6"/>
    <w:rsid w:val="0092342D"/>
    <w:rsid w:val="0092695C"/>
    <w:rsid w:val="00937E38"/>
    <w:rsid w:val="009506D7"/>
    <w:rsid w:val="00962D43"/>
    <w:rsid w:val="009655FC"/>
    <w:rsid w:val="00972D47"/>
    <w:rsid w:val="00973100"/>
    <w:rsid w:val="00973105"/>
    <w:rsid w:val="00993F3B"/>
    <w:rsid w:val="0099541B"/>
    <w:rsid w:val="009A1BA0"/>
    <w:rsid w:val="009A42DD"/>
    <w:rsid w:val="009A5888"/>
    <w:rsid w:val="009C0843"/>
    <w:rsid w:val="009C4E52"/>
    <w:rsid w:val="009C5A59"/>
    <w:rsid w:val="009C60A9"/>
    <w:rsid w:val="009D0DD6"/>
    <w:rsid w:val="009E6534"/>
    <w:rsid w:val="00A03838"/>
    <w:rsid w:val="00A0550D"/>
    <w:rsid w:val="00A067B0"/>
    <w:rsid w:val="00A079BD"/>
    <w:rsid w:val="00A13354"/>
    <w:rsid w:val="00A22BE2"/>
    <w:rsid w:val="00A22DD6"/>
    <w:rsid w:val="00A32430"/>
    <w:rsid w:val="00A37F3B"/>
    <w:rsid w:val="00A454E8"/>
    <w:rsid w:val="00A45C88"/>
    <w:rsid w:val="00A56FE0"/>
    <w:rsid w:val="00A60EED"/>
    <w:rsid w:val="00A613F6"/>
    <w:rsid w:val="00A61E5F"/>
    <w:rsid w:val="00A63AE9"/>
    <w:rsid w:val="00A66025"/>
    <w:rsid w:val="00A73F0B"/>
    <w:rsid w:val="00A75580"/>
    <w:rsid w:val="00A8191A"/>
    <w:rsid w:val="00A852BA"/>
    <w:rsid w:val="00A9679F"/>
    <w:rsid w:val="00AA2B08"/>
    <w:rsid w:val="00AB2E77"/>
    <w:rsid w:val="00AD00D9"/>
    <w:rsid w:val="00AE4346"/>
    <w:rsid w:val="00AE7058"/>
    <w:rsid w:val="00AE78F7"/>
    <w:rsid w:val="00AF16E3"/>
    <w:rsid w:val="00B01722"/>
    <w:rsid w:val="00B04D92"/>
    <w:rsid w:val="00B04F0A"/>
    <w:rsid w:val="00B068B2"/>
    <w:rsid w:val="00B31932"/>
    <w:rsid w:val="00B46061"/>
    <w:rsid w:val="00B50A1E"/>
    <w:rsid w:val="00B541BD"/>
    <w:rsid w:val="00B56B85"/>
    <w:rsid w:val="00B64DEB"/>
    <w:rsid w:val="00B73A5A"/>
    <w:rsid w:val="00B73B03"/>
    <w:rsid w:val="00B7687B"/>
    <w:rsid w:val="00B7702D"/>
    <w:rsid w:val="00B778F0"/>
    <w:rsid w:val="00B8151F"/>
    <w:rsid w:val="00B852DD"/>
    <w:rsid w:val="00B90898"/>
    <w:rsid w:val="00BA148B"/>
    <w:rsid w:val="00BA1AA4"/>
    <w:rsid w:val="00BA63D4"/>
    <w:rsid w:val="00BB6148"/>
    <w:rsid w:val="00BC007A"/>
    <w:rsid w:val="00BC7064"/>
    <w:rsid w:val="00BD1B38"/>
    <w:rsid w:val="00BD5D33"/>
    <w:rsid w:val="00BD75E8"/>
    <w:rsid w:val="00BE367F"/>
    <w:rsid w:val="00BE656A"/>
    <w:rsid w:val="00BE68AF"/>
    <w:rsid w:val="00BE6AEE"/>
    <w:rsid w:val="00BF3149"/>
    <w:rsid w:val="00BF3BA7"/>
    <w:rsid w:val="00C077C6"/>
    <w:rsid w:val="00C15D56"/>
    <w:rsid w:val="00C17922"/>
    <w:rsid w:val="00C2408F"/>
    <w:rsid w:val="00C276BB"/>
    <w:rsid w:val="00C3391F"/>
    <w:rsid w:val="00C370F0"/>
    <w:rsid w:val="00C40790"/>
    <w:rsid w:val="00C442F2"/>
    <w:rsid w:val="00C44578"/>
    <w:rsid w:val="00C55A52"/>
    <w:rsid w:val="00C606AC"/>
    <w:rsid w:val="00C64522"/>
    <w:rsid w:val="00C6728C"/>
    <w:rsid w:val="00C72AA4"/>
    <w:rsid w:val="00C74F9B"/>
    <w:rsid w:val="00C84F74"/>
    <w:rsid w:val="00C9151F"/>
    <w:rsid w:val="00C944C0"/>
    <w:rsid w:val="00C94659"/>
    <w:rsid w:val="00CA014E"/>
    <w:rsid w:val="00CA2DE1"/>
    <w:rsid w:val="00CB3576"/>
    <w:rsid w:val="00CB6461"/>
    <w:rsid w:val="00CC35D0"/>
    <w:rsid w:val="00CD034F"/>
    <w:rsid w:val="00CD6647"/>
    <w:rsid w:val="00CE79DC"/>
    <w:rsid w:val="00CF4366"/>
    <w:rsid w:val="00D03028"/>
    <w:rsid w:val="00D03B8B"/>
    <w:rsid w:val="00D1346E"/>
    <w:rsid w:val="00D14DEA"/>
    <w:rsid w:val="00D3127C"/>
    <w:rsid w:val="00D47C78"/>
    <w:rsid w:val="00D52172"/>
    <w:rsid w:val="00D535BC"/>
    <w:rsid w:val="00D56FA1"/>
    <w:rsid w:val="00D574DB"/>
    <w:rsid w:val="00D62CBF"/>
    <w:rsid w:val="00D665D3"/>
    <w:rsid w:val="00D66BC2"/>
    <w:rsid w:val="00D7414F"/>
    <w:rsid w:val="00D7470E"/>
    <w:rsid w:val="00D813FA"/>
    <w:rsid w:val="00D82B3D"/>
    <w:rsid w:val="00D8401F"/>
    <w:rsid w:val="00DA1EE3"/>
    <w:rsid w:val="00DA2D47"/>
    <w:rsid w:val="00DA502A"/>
    <w:rsid w:val="00DB2F28"/>
    <w:rsid w:val="00DC5CF0"/>
    <w:rsid w:val="00DD00EA"/>
    <w:rsid w:val="00DD3BC2"/>
    <w:rsid w:val="00DD6101"/>
    <w:rsid w:val="00DD6501"/>
    <w:rsid w:val="00DE596B"/>
    <w:rsid w:val="00DE7C2C"/>
    <w:rsid w:val="00DF19A5"/>
    <w:rsid w:val="00E01EDC"/>
    <w:rsid w:val="00E02026"/>
    <w:rsid w:val="00E03A4A"/>
    <w:rsid w:val="00E06119"/>
    <w:rsid w:val="00E11076"/>
    <w:rsid w:val="00E11DF8"/>
    <w:rsid w:val="00E20B2B"/>
    <w:rsid w:val="00E322C5"/>
    <w:rsid w:val="00E417AD"/>
    <w:rsid w:val="00E42FCE"/>
    <w:rsid w:val="00E438A1"/>
    <w:rsid w:val="00E43F0D"/>
    <w:rsid w:val="00E46ADB"/>
    <w:rsid w:val="00E50922"/>
    <w:rsid w:val="00E541FE"/>
    <w:rsid w:val="00E54542"/>
    <w:rsid w:val="00E62A47"/>
    <w:rsid w:val="00E719AF"/>
    <w:rsid w:val="00E77FB5"/>
    <w:rsid w:val="00E8155C"/>
    <w:rsid w:val="00E8671A"/>
    <w:rsid w:val="00E90B95"/>
    <w:rsid w:val="00EC1E1D"/>
    <w:rsid w:val="00EC7232"/>
    <w:rsid w:val="00ED3A89"/>
    <w:rsid w:val="00ED3BB1"/>
    <w:rsid w:val="00ED5472"/>
    <w:rsid w:val="00ED5BB6"/>
    <w:rsid w:val="00EE2E04"/>
    <w:rsid w:val="00EF0DB7"/>
    <w:rsid w:val="00EF4E96"/>
    <w:rsid w:val="00EF4EE1"/>
    <w:rsid w:val="00F01E19"/>
    <w:rsid w:val="00F06AC5"/>
    <w:rsid w:val="00F078A0"/>
    <w:rsid w:val="00F17E13"/>
    <w:rsid w:val="00F230E2"/>
    <w:rsid w:val="00F2415C"/>
    <w:rsid w:val="00F27A48"/>
    <w:rsid w:val="00F30A54"/>
    <w:rsid w:val="00F4264B"/>
    <w:rsid w:val="00F4690E"/>
    <w:rsid w:val="00F5038C"/>
    <w:rsid w:val="00F52650"/>
    <w:rsid w:val="00F62560"/>
    <w:rsid w:val="00F7038C"/>
    <w:rsid w:val="00F75ED3"/>
    <w:rsid w:val="00F91DD6"/>
    <w:rsid w:val="00F95853"/>
    <w:rsid w:val="00F978D2"/>
    <w:rsid w:val="00F97FB0"/>
    <w:rsid w:val="00FA3BA5"/>
    <w:rsid w:val="00FA57B3"/>
    <w:rsid w:val="00FA6A17"/>
    <w:rsid w:val="00FB6057"/>
    <w:rsid w:val="00FC49EE"/>
    <w:rsid w:val="00FD0CB1"/>
    <w:rsid w:val="00FE0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BB96C"/>
  <w15:docId w15:val="{DAE39AC8-1120-44A1-B747-FAE3CE1DE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5781"/>
  </w:style>
  <w:style w:type="paragraph" w:styleId="1">
    <w:name w:val="heading 1"/>
    <w:basedOn w:val="a0"/>
    <w:next w:val="a0"/>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0"/>
    <w:next w:val="a0"/>
    <w:link w:val="30"/>
    <w:uiPriority w:val="9"/>
    <w:semiHidden/>
    <w:unhideWhenUsed/>
    <w:qFormat/>
    <w:rsid w:val="008862D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73A5A"/>
    <w:rPr>
      <w:rFonts w:asciiTheme="majorHAnsi" w:eastAsiaTheme="majorEastAsia" w:hAnsiTheme="majorHAnsi" w:cstheme="majorBidi"/>
      <w:b/>
      <w:bCs/>
      <w:color w:val="365F91" w:themeColor="accent1" w:themeShade="BF"/>
      <w:sz w:val="28"/>
      <w:szCs w:val="28"/>
    </w:rPr>
  </w:style>
  <w:style w:type="paragraph" w:styleId="2">
    <w:name w:val="Body Text Indent 2"/>
    <w:basedOn w:val="a0"/>
    <w:link w:val="20"/>
    <w:rsid w:val="00BE367F"/>
    <w:pPr>
      <w:spacing w:before="0" w:beforeAutospacing="0" w:after="120" w:afterAutospacing="0" w:line="480" w:lineRule="auto"/>
      <w:ind w:left="283"/>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1"/>
    <w:link w:val="2"/>
    <w:rsid w:val="00BE367F"/>
    <w:rPr>
      <w:rFonts w:ascii="Times New Roman" w:eastAsia="Times New Roman" w:hAnsi="Times New Roman" w:cs="Times New Roman"/>
      <w:sz w:val="24"/>
      <w:szCs w:val="24"/>
      <w:lang w:eastAsia="ru-RU"/>
    </w:rPr>
  </w:style>
  <w:style w:type="paragraph" w:customStyle="1" w:styleId="01zagolovok">
    <w:name w:val="01_zagolovok"/>
    <w:basedOn w:val="a0"/>
    <w:rsid w:val="00BE367F"/>
    <w:pPr>
      <w:keepNext/>
      <w:pageBreakBefore/>
      <w:spacing w:before="360" w:beforeAutospacing="0" w:after="120" w:afterAutospacing="0"/>
      <w:outlineLvl w:val="0"/>
    </w:pPr>
    <w:rPr>
      <w:rFonts w:ascii="GaramondC" w:eastAsia="Times New Roman" w:hAnsi="GaramondC" w:cs="Times New Roman"/>
      <w:b/>
      <w:color w:val="000000"/>
      <w:sz w:val="40"/>
      <w:szCs w:val="62"/>
      <w:lang w:val="ru-RU" w:eastAsia="ru-RU"/>
    </w:rPr>
  </w:style>
  <w:style w:type="paragraph" w:styleId="a4">
    <w:name w:val="header"/>
    <w:basedOn w:val="a0"/>
    <w:link w:val="a5"/>
    <w:uiPriority w:val="99"/>
    <w:unhideWhenUsed/>
    <w:rsid w:val="00BC007A"/>
    <w:pPr>
      <w:tabs>
        <w:tab w:val="center" w:pos="4677"/>
        <w:tab w:val="right" w:pos="9355"/>
      </w:tabs>
      <w:spacing w:before="0" w:after="0"/>
    </w:pPr>
  </w:style>
  <w:style w:type="character" w:customStyle="1" w:styleId="a5">
    <w:name w:val="Верхний колонтитул Знак"/>
    <w:basedOn w:val="a1"/>
    <w:link w:val="a4"/>
    <w:uiPriority w:val="99"/>
    <w:rsid w:val="00BC007A"/>
  </w:style>
  <w:style w:type="paragraph" w:styleId="a6">
    <w:name w:val="footer"/>
    <w:basedOn w:val="a0"/>
    <w:link w:val="a7"/>
    <w:uiPriority w:val="99"/>
    <w:unhideWhenUsed/>
    <w:rsid w:val="00BC007A"/>
    <w:pPr>
      <w:tabs>
        <w:tab w:val="center" w:pos="4677"/>
        <w:tab w:val="right" w:pos="9355"/>
      </w:tabs>
      <w:spacing w:before="0" w:after="0"/>
    </w:pPr>
  </w:style>
  <w:style w:type="character" w:customStyle="1" w:styleId="a7">
    <w:name w:val="Нижний колонтитул Знак"/>
    <w:basedOn w:val="a1"/>
    <w:link w:val="a6"/>
    <w:uiPriority w:val="99"/>
    <w:rsid w:val="00BC007A"/>
  </w:style>
  <w:style w:type="character" w:styleId="a8">
    <w:name w:val="footnote reference"/>
    <w:aliases w:val="Ссылка на сноску 45"/>
    <w:qFormat/>
    <w:rsid w:val="00181F6B"/>
    <w:rPr>
      <w:vertAlign w:val="superscript"/>
    </w:rPr>
  </w:style>
  <w:style w:type="paragraph" w:styleId="a9">
    <w:name w:val="footnote text"/>
    <w:aliases w:val="Текст сноски Знак Знак,Текст сноски Знак Знак Знак Знак,Знак2,Footnote Text Char Знак Знак Знак,Footnote Text Char Знак Знак1,Footnote Text Char Знак Знак Знак Знак Знак,Footnote Text Char Знак Знак,Footnote Text Char Знак,Знак8 Знак, Знак6"/>
    <w:basedOn w:val="a0"/>
    <w:link w:val="11"/>
    <w:uiPriority w:val="99"/>
    <w:qFormat/>
    <w:rsid w:val="00181F6B"/>
    <w:pPr>
      <w:spacing w:before="0" w:beforeAutospacing="0" w:after="0" w:afterAutospacing="0"/>
    </w:pPr>
    <w:rPr>
      <w:rFonts w:ascii="Times New Roman" w:eastAsia="Times New Roman" w:hAnsi="Times New Roman" w:cs="Times New Roman"/>
      <w:sz w:val="20"/>
      <w:szCs w:val="20"/>
      <w:lang w:val="ru-RU" w:eastAsia="zh-CN"/>
    </w:rPr>
  </w:style>
  <w:style w:type="character" w:customStyle="1" w:styleId="aa">
    <w:name w:val="Текст сноски Знак"/>
    <w:aliases w:val="Знак1 Знак1 Знак,Текст сноски Знак Знак1 Знак,Текст сноски Знак Знак Знак1 Знак,Текст сноски Знак1 Знак Знак Знак Знак Знак,Текст сноски Знак Знак Знак Знак Знак Знак Знак, Знак1 Знак1 Знак"/>
    <w:basedOn w:val="a1"/>
    <w:uiPriority w:val="99"/>
    <w:rsid w:val="00181F6B"/>
    <w:rPr>
      <w:sz w:val="20"/>
      <w:szCs w:val="20"/>
    </w:rPr>
  </w:style>
  <w:style w:type="character" w:customStyle="1" w:styleId="11">
    <w:name w:val="Текст сноски Знак1"/>
    <w:aliases w:val="Текст сноски Знак Знак Знак,Текст сноски Знак Знак Знак Знак Знак,Знак2 Знак,Footnote Text Char Знак Знак Знак Знак,Footnote Text Char Знак Знак1 Знак,Footnote Text Char Знак Знак Знак Знак Знак Знак,Footnote Text Char Знак Знак Знак1"/>
    <w:basedOn w:val="a1"/>
    <w:link w:val="a9"/>
    <w:uiPriority w:val="99"/>
    <w:rsid w:val="00181F6B"/>
    <w:rPr>
      <w:rFonts w:ascii="Times New Roman" w:eastAsia="Times New Roman" w:hAnsi="Times New Roman" w:cs="Times New Roman"/>
      <w:sz w:val="20"/>
      <w:szCs w:val="20"/>
      <w:lang w:val="ru-RU" w:eastAsia="zh-CN"/>
    </w:rPr>
  </w:style>
  <w:style w:type="paragraph" w:customStyle="1" w:styleId="Normal6">
    <w:name w:val="Normal_6"/>
    <w:rsid w:val="00181F6B"/>
    <w:pPr>
      <w:widowControl w:val="0"/>
      <w:suppressAutoHyphens/>
      <w:autoSpaceDN w:val="0"/>
      <w:spacing w:before="0" w:beforeAutospacing="0" w:after="200" w:afterAutospacing="0" w:line="276" w:lineRule="auto"/>
      <w:textAlignment w:val="baseline"/>
    </w:pPr>
    <w:rPr>
      <w:rFonts w:ascii="Calibri" w:eastAsia="SimSun" w:hAnsi="Calibri" w:cs="Tahoma"/>
      <w:kern w:val="3"/>
      <w:lang w:val="ru-RU" w:eastAsia="ru-RU"/>
    </w:rPr>
  </w:style>
  <w:style w:type="table" w:styleId="ab">
    <w:name w:val="Table Grid"/>
    <w:basedOn w:val="a2"/>
    <w:uiPriority w:val="59"/>
    <w:rsid w:val="0099541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0"/>
    <w:qFormat/>
    <w:rsid w:val="00FA6A17"/>
    <w:pPr>
      <w:keepNext/>
      <w:numPr>
        <w:ilvl w:val="2"/>
        <w:numId w:val="1"/>
      </w:numPr>
      <w:tabs>
        <w:tab w:val="left" w:pos="312"/>
        <w:tab w:val="num" w:pos="360"/>
      </w:tabs>
      <w:spacing w:before="240" w:beforeAutospacing="0" w:after="60" w:afterAutospacing="0"/>
      <w:ind w:left="142" w:firstLine="0"/>
      <w:jc w:val="both"/>
      <w:outlineLvl w:val="2"/>
    </w:pPr>
    <w:rPr>
      <w:rFonts w:ascii="Arial" w:eastAsia="Times New Roman" w:hAnsi="Arial" w:cs="Arial"/>
      <w:b/>
      <w:bCs/>
      <w:sz w:val="24"/>
      <w:szCs w:val="24"/>
      <w:lang w:val="ru-RU" w:eastAsia="zh-CN"/>
    </w:rPr>
  </w:style>
  <w:style w:type="paragraph" w:customStyle="1" w:styleId="41">
    <w:name w:val="Заголовок 41"/>
    <w:basedOn w:val="a0"/>
    <w:qFormat/>
    <w:rsid w:val="00FA6A17"/>
    <w:pPr>
      <w:keepNext/>
      <w:numPr>
        <w:ilvl w:val="3"/>
        <w:numId w:val="1"/>
      </w:numPr>
      <w:spacing w:before="120" w:beforeAutospacing="0" w:after="120" w:afterAutospacing="0"/>
      <w:outlineLvl w:val="3"/>
    </w:pPr>
    <w:rPr>
      <w:rFonts w:ascii="Liberation Serif" w:eastAsia="SimSun" w:hAnsi="Liberation Serif" w:cs="Mangal"/>
      <w:b/>
      <w:bCs/>
      <w:sz w:val="24"/>
      <w:szCs w:val="24"/>
      <w:lang w:val="ru-RU" w:eastAsia="zh-CN"/>
    </w:rPr>
  </w:style>
  <w:style w:type="paragraph" w:customStyle="1" w:styleId="a">
    <w:name w:val="Основной текст бул"/>
    <w:basedOn w:val="a0"/>
    <w:rsid w:val="00FA6A17"/>
    <w:pPr>
      <w:numPr>
        <w:numId w:val="1"/>
      </w:numPr>
      <w:spacing w:before="0" w:beforeAutospacing="0" w:after="0" w:afterAutospacing="0"/>
    </w:pPr>
    <w:rPr>
      <w:rFonts w:ascii="Times New Roman" w:eastAsia="Times New Roman" w:hAnsi="Times New Roman" w:cs="Times New Roman"/>
      <w:sz w:val="24"/>
      <w:szCs w:val="20"/>
      <w:lang w:val="en-GB" w:eastAsia="ru-RU"/>
    </w:rPr>
  </w:style>
  <w:style w:type="character" w:customStyle="1" w:styleId="21">
    <w:name w:val="Основной текст (2)_"/>
    <w:link w:val="210"/>
    <w:uiPriority w:val="99"/>
    <w:locked/>
    <w:rsid w:val="001B06CB"/>
    <w:rPr>
      <w:sz w:val="28"/>
      <w:szCs w:val="28"/>
      <w:shd w:val="clear" w:color="auto" w:fill="FFFFFF"/>
    </w:rPr>
  </w:style>
  <w:style w:type="paragraph" w:customStyle="1" w:styleId="210">
    <w:name w:val="Основной текст (2)1"/>
    <w:basedOn w:val="a0"/>
    <w:link w:val="21"/>
    <w:uiPriority w:val="99"/>
    <w:rsid w:val="001B06CB"/>
    <w:pPr>
      <w:widowControl w:val="0"/>
      <w:shd w:val="clear" w:color="auto" w:fill="FFFFFF"/>
      <w:spacing w:before="1380" w:beforeAutospacing="0" w:after="900" w:afterAutospacing="0" w:line="322" w:lineRule="exact"/>
    </w:pPr>
    <w:rPr>
      <w:sz w:val="28"/>
      <w:szCs w:val="28"/>
    </w:rPr>
  </w:style>
  <w:style w:type="paragraph" w:styleId="ac">
    <w:name w:val="Balloon Text"/>
    <w:basedOn w:val="a0"/>
    <w:link w:val="ad"/>
    <w:uiPriority w:val="99"/>
    <w:unhideWhenUsed/>
    <w:qFormat/>
    <w:rsid w:val="00ED3A89"/>
    <w:pPr>
      <w:spacing w:before="0" w:after="0"/>
    </w:pPr>
    <w:rPr>
      <w:rFonts w:ascii="Segoe UI" w:hAnsi="Segoe UI" w:cs="Segoe UI"/>
      <w:sz w:val="18"/>
      <w:szCs w:val="18"/>
    </w:rPr>
  </w:style>
  <w:style w:type="character" w:customStyle="1" w:styleId="ad">
    <w:name w:val="Текст выноски Знак"/>
    <w:basedOn w:val="a1"/>
    <w:link w:val="ac"/>
    <w:uiPriority w:val="99"/>
    <w:qFormat/>
    <w:rsid w:val="00ED3A89"/>
    <w:rPr>
      <w:rFonts w:ascii="Segoe UI" w:hAnsi="Segoe UI" w:cs="Segoe UI"/>
      <w:sz w:val="18"/>
      <w:szCs w:val="18"/>
    </w:rPr>
  </w:style>
  <w:style w:type="table" w:customStyle="1" w:styleId="12">
    <w:name w:val="Сетка таблицы1"/>
    <w:basedOn w:val="a2"/>
    <w:next w:val="ab"/>
    <w:uiPriority w:val="39"/>
    <w:rsid w:val="00B01722"/>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1"/>
    <w:uiPriority w:val="99"/>
    <w:unhideWhenUsed/>
    <w:rsid w:val="005204ED"/>
    <w:rPr>
      <w:color w:val="0000FF" w:themeColor="hyperlink"/>
      <w:u w:val="single"/>
    </w:rPr>
  </w:style>
  <w:style w:type="character" w:customStyle="1" w:styleId="30">
    <w:name w:val="Заголовок 3 Знак"/>
    <w:basedOn w:val="a1"/>
    <w:link w:val="3"/>
    <w:uiPriority w:val="9"/>
    <w:semiHidden/>
    <w:rsid w:val="008862D7"/>
    <w:rPr>
      <w:rFonts w:asciiTheme="majorHAnsi" w:eastAsiaTheme="majorEastAsia" w:hAnsiTheme="majorHAnsi" w:cstheme="majorBidi"/>
      <w:color w:val="243F60" w:themeColor="accent1" w:themeShade="7F"/>
      <w:sz w:val="24"/>
      <w:szCs w:val="24"/>
    </w:rPr>
  </w:style>
  <w:style w:type="table" w:customStyle="1" w:styleId="glavninaslov1">
    <w:name w:val="glavni naslov1"/>
    <w:basedOn w:val="a2"/>
    <w:next w:val="ab"/>
    <w:rsid w:val="008862D7"/>
    <w:pPr>
      <w:spacing w:before="0" w:beforeAutospacing="0" w:after="0" w:afterAutospacing="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Базовый"/>
    <w:rsid w:val="00E417AD"/>
    <w:pPr>
      <w:suppressAutoHyphens/>
      <w:spacing w:before="240" w:beforeAutospacing="0" w:after="0" w:afterAutospacing="0" w:line="100" w:lineRule="atLeast"/>
      <w:ind w:firstLine="709"/>
    </w:pPr>
    <w:rPr>
      <w:rFonts w:ascii="Times New Roman" w:eastAsia="Times New Roman" w:hAnsi="Times New Roman" w:cs="Times New Roman"/>
      <w:color w:val="00000A"/>
      <w:sz w:val="20"/>
      <w:szCs w:val="20"/>
      <w:lang w:val="ru-RU" w:eastAsia="ru-RU"/>
    </w:rPr>
  </w:style>
  <w:style w:type="paragraph" w:styleId="af0">
    <w:name w:val="Normal (Web)"/>
    <w:basedOn w:val="a0"/>
    <w:uiPriority w:val="99"/>
    <w:unhideWhenUsed/>
    <w:rsid w:val="00A079BD"/>
    <w:rPr>
      <w:rFonts w:ascii="Times New Roman" w:eastAsia="Times New Roman" w:hAnsi="Times New Roman" w:cs="Times New Roman"/>
      <w:sz w:val="24"/>
      <w:szCs w:val="24"/>
      <w:lang w:val="ru-RU" w:eastAsia="ru-RU"/>
    </w:rPr>
  </w:style>
  <w:style w:type="paragraph" w:customStyle="1" w:styleId="WW-">
    <w:name w:val="WW-Базовый"/>
    <w:rsid w:val="00A079BD"/>
    <w:pPr>
      <w:suppressAutoHyphens/>
      <w:spacing w:before="240" w:beforeAutospacing="0" w:after="0" w:afterAutospacing="0" w:line="100" w:lineRule="atLeast"/>
      <w:ind w:firstLine="709"/>
    </w:pPr>
    <w:rPr>
      <w:rFonts w:ascii="Times New Roman" w:eastAsia="Times New Roman" w:hAnsi="Times New Roman" w:cs="Times New Roman"/>
      <w:color w:val="00000A"/>
      <w:sz w:val="20"/>
      <w:szCs w:val="20"/>
      <w:lang w:val="ru-RU" w:eastAsia="zh-CN"/>
    </w:rPr>
  </w:style>
  <w:style w:type="paragraph" w:styleId="af1">
    <w:name w:val="No Spacing"/>
    <w:link w:val="af2"/>
    <w:uiPriority w:val="1"/>
    <w:qFormat/>
    <w:rsid w:val="00A079BD"/>
    <w:pPr>
      <w:spacing w:before="0" w:beforeAutospacing="0" w:after="0" w:afterAutospacing="0"/>
      <w:ind w:firstLine="709"/>
    </w:pPr>
    <w:rPr>
      <w:rFonts w:ascii="Calibri" w:eastAsia="Times New Roman" w:hAnsi="Calibri" w:cs="Times New Roman"/>
      <w:lang w:val="ru-RU" w:eastAsia="ru-RU"/>
    </w:rPr>
  </w:style>
  <w:style w:type="table" w:customStyle="1" w:styleId="TableNormal">
    <w:name w:val="Table Normal"/>
    <w:rsid w:val="00586728"/>
    <w:pPr>
      <w:pBdr>
        <w:top w:val="nil"/>
        <w:left w:val="nil"/>
        <w:bottom w:val="nil"/>
        <w:right w:val="nil"/>
        <w:between w:val="nil"/>
        <w:bar w:val="nil"/>
      </w:pBdr>
      <w:spacing w:before="0" w:beforeAutospacing="0" w:after="0" w:afterAutospacing="0"/>
    </w:pPr>
    <w:rPr>
      <w:rFonts w:ascii="Times New Roman" w:eastAsia="Arial Unicode MS" w:hAnsi="Times New Roman" w:cs="Times New Roman"/>
      <w:sz w:val="20"/>
      <w:szCs w:val="20"/>
      <w:bdr w:val="nil"/>
      <w:lang w:val="ru-RU" w:eastAsia="ru-RU"/>
    </w:rPr>
    <w:tblPr>
      <w:tblInd w:w="0" w:type="dxa"/>
      <w:tblCellMar>
        <w:top w:w="0" w:type="dxa"/>
        <w:left w:w="0" w:type="dxa"/>
        <w:bottom w:w="0" w:type="dxa"/>
        <w:right w:w="0" w:type="dxa"/>
      </w:tblCellMar>
    </w:tblPr>
  </w:style>
  <w:style w:type="paragraph" w:styleId="af3">
    <w:name w:val="List Paragraph"/>
    <w:aliases w:val="Lists,FooterText,numbered,Paragraphe de liste1,Bulletr List Paragraph,列出段落,列出段落1,Parágrafo da Lista1,リスト段落1,List Paragraph11,Colorful List - Accent 11,????,????1,?????1,Párrafo de lista1,List Paragraph2,Table-Normal,RSHB_Table-Normal,lp1"/>
    <w:basedOn w:val="a0"/>
    <w:link w:val="af4"/>
    <w:qFormat/>
    <w:rsid w:val="00C606AC"/>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character" w:customStyle="1" w:styleId="af4">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lp1 Знак"/>
    <w:basedOn w:val="a1"/>
    <w:link w:val="af3"/>
    <w:qFormat/>
    <w:locked/>
    <w:rsid w:val="00C606AC"/>
    <w:rPr>
      <w:rFonts w:ascii="Times New Roman" w:eastAsia="Times New Roman" w:hAnsi="Times New Roman" w:cs="Times New Roman"/>
      <w:sz w:val="24"/>
      <w:szCs w:val="24"/>
      <w:lang w:val="ru-RU" w:eastAsia="ru-RU"/>
    </w:rPr>
  </w:style>
  <w:style w:type="paragraph" w:customStyle="1" w:styleId="TableContents">
    <w:name w:val="Table Contents"/>
    <w:basedOn w:val="a0"/>
    <w:rsid w:val="00CC35D0"/>
    <w:pPr>
      <w:widowControl w:val="0"/>
      <w:suppressLineNumbers/>
      <w:suppressAutoHyphens/>
      <w:autoSpaceDN w:val="0"/>
      <w:spacing w:before="0" w:beforeAutospacing="0" w:after="0" w:afterAutospacing="0"/>
      <w:textAlignment w:val="baseline"/>
    </w:pPr>
    <w:rPr>
      <w:rFonts w:ascii="Liberation Serif" w:eastAsia="NSimSun" w:hAnsi="Liberation Serif" w:cs="Lucida Sans"/>
      <w:kern w:val="3"/>
      <w:sz w:val="24"/>
      <w:szCs w:val="24"/>
      <w:lang w:val="ru-RU" w:eastAsia="zh-CN" w:bidi="hi-IN"/>
    </w:rPr>
  </w:style>
  <w:style w:type="paragraph" w:customStyle="1" w:styleId="Standard">
    <w:name w:val="Standard"/>
    <w:rsid w:val="00562270"/>
    <w:pPr>
      <w:suppressAutoHyphens/>
      <w:autoSpaceDN w:val="0"/>
      <w:spacing w:before="0" w:beforeAutospacing="0" w:after="0" w:afterAutospacing="0"/>
      <w:textAlignment w:val="baseline"/>
    </w:pPr>
    <w:rPr>
      <w:rFonts w:ascii="Liberation Serif" w:eastAsia="NSimSun" w:hAnsi="Liberation Serif" w:cs="Lucida Sans"/>
      <w:kern w:val="3"/>
      <w:sz w:val="24"/>
      <w:szCs w:val="24"/>
      <w:lang w:val="ru-RU" w:eastAsia="zh-CN" w:bidi="hi-IN"/>
    </w:rPr>
  </w:style>
  <w:style w:type="character" w:customStyle="1" w:styleId="pec1">
    <w:name w:val="_pe_c1"/>
    <w:basedOn w:val="a1"/>
    <w:rsid w:val="001C51B8"/>
  </w:style>
  <w:style w:type="character" w:customStyle="1" w:styleId="-">
    <w:name w:val="Интернет-ссылка"/>
    <w:basedOn w:val="a1"/>
    <w:uiPriority w:val="99"/>
    <w:rsid w:val="00C370F0"/>
    <w:rPr>
      <w:color w:val="0000FF" w:themeColor="hyperlink"/>
      <w:u w:val="single"/>
    </w:rPr>
  </w:style>
  <w:style w:type="character" w:customStyle="1" w:styleId="13">
    <w:name w:val="Стиль1"/>
    <w:basedOn w:val="a1"/>
    <w:uiPriority w:val="1"/>
    <w:rsid w:val="00F978D2"/>
    <w:rPr>
      <w:rFonts w:ascii="Times New Roman" w:hAnsi="Times New Roman"/>
    </w:rPr>
  </w:style>
  <w:style w:type="character" w:customStyle="1" w:styleId="af2">
    <w:name w:val="Без интервала Знак"/>
    <w:link w:val="af1"/>
    <w:uiPriority w:val="1"/>
    <w:rsid w:val="00093F85"/>
    <w:rPr>
      <w:rFonts w:ascii="Calibri" w:eastAsia="Times New Roman" w:hAnsi="Calibri" w:cs="Times New Roman"/>
      <w:lang w:val="ru-RU" w:eastAsia="ru-RU"/>
    </w:rPr>
  </w:style>
  <w:style w:type="character" w:customStyle="1" w:styleId="22">
    <w:name w:val="Основной шрифт абзаца2"/>
    <w:rsid w:val="00093F85"/>
    <w:rPr>
      <w:sz w:val="24"/>
    </w:rPr>
  </w:style>
  <w:style w:type="paragraph" w:customStyle="1" w:styleId="docdata">
    <w:name w:val="docdata"/>
    <w:aliases w:val="docy,v5,2782,bqiaagaaeyqcaaagiaiaaamycgaabsykaaaaaaaaaaaaaaaaaaaaaaaaaaaaaaaaaaaaaaaaaaaaaaaaaaaaaaaaaaaaaaaaaaaaaaaaaaaaaaaaaaaaaaaaaaaaaaaaaaaaaaaaaaaaaaaaaaaaaaaaaaaaaaaaaaaaaaaaaaaaaaaaaaaaaaaaaaaaaaaaaaaaaaaaaaaaaaaaaaaaaaaaaaaaaaaaaaaaaaaa"/>
    <w:basedOn w:val="a0"/>
    <w:rsid w:val="00FA3BA5"/>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00780">
      <w:bodyDiv w:val="1"/>
      <w:marLeft w:val="0"/>
      <w:marRight w:val="0"/>
      <w:marTop w:val="0"/>
      <w:marBottom w:val="0"/>
      <w:divBdr>
        <w:top w:val="none" w:sz="0" w:space="0" w:color="auto"/>
        <w:left w:val="none" w:sz="0" w:space="0" w:color="auto"/>
        <w:bottom w:val="none" w:sz="0" w:space="0" w:color="auto"/>
        <w:right w:val="none" w:sz="0" w:space="0" w:color="auto"/>
      </w:divBdr>
    </w:div>
    <w:div w:id="565069247">
      <w:bodyDiv w:val="1"/>
      <w:marLeft w:val="0"/>
      <w:marRight w:val="0"/>
      <w:marTop w:val="0"/>
      <w:marBottom w:val="0"/>
      <w:divBdr>
        <w:top w:val="none" w:sz="0" w:space="0" w:color="auto"/>
        <w:left w:val="none" w:sz="0" w:space="0" w:color="auto"/>
        <w:bottom w:val="none" w:sz="0" w:space="0" w:color="auto"/>
        <w:right w:val="none" w:sz="0" w:space="0" w:color="auto"/>
      </w:divBdr>
      <w:divsChild>
        <w:div w:id="1654531192">
          <w:marLeft w:val="0"/>
          <w:marRight w:val="0"/>
          <w:marTop w:val="0"/>
          <w:marBottom w:val="0"/>
          <w:divBdr>
            <w:top w:val="none" w:sz="0" w:space="0" w:color="auto"/>
            <w:left w:val="none" w:sz="0" w:space="0" w:color="auto"/>
            <w:bottom w:val="none" w:sz="0" w:space="0" w:color="auto"/>
            <w:right w:val="none" w:sz="0" w:space="0" w:color="auto"/>
          </w:divBdr>
          <w:divsChild>
            <w:div w:id="2008244600">
              <w:marLeft w:val="0"/>
              <w:marRight w:val="0"/>
              <w:marTop w:val="0"/>
              <w:marBottom w:val="0"/>
              <w:divBdr>
                <w:top w:val="none" w:sz="0" w:space="0" w:color="auto"/>
                <w:left w:val="none" w:sz="0" w:space="0" w:color="auto"/>
                <w:bottom w:val="none" w:sz="0" w:space="0" w:color="auto"/>
                <w:right w:val="none" w:sz="0" w:space="0" w:color="auto"/>
              </w:divBdr>
              <w:divsChild>
                <w:div w:id="11534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4997">
          <w:marLeft w:val="0"/>
          <w:marRight w:val="0"/>
          <w:marTop w:val="0"/>
          <w:marBottom w:val="0"/>
          <w:divBdr>
            <w:top w:val="none" w:sz="0" w:space="0" w:color="auto"/>
            <w:left w:val="none" w:sz="0" w:space="0" w:color="auto"/>
            <w:bottom w:val="none" w:sz="0" w:space="0" w:color="auto"/>
            <w:right w:val="none" w:sz="0" w:space="0" w:color="auto"/>
          </w:divBdr>
          <w:divsChild>
            <w:div w:id="4918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45819">
      <w:bodyDiv w:val="1"/>
      <w:marLeft w:val="0"/>
      <w:marRight w:val="0"/>
      <w:marTop w:val="0"/>
      <w:marBottom w:val="0"/>
      <w:divBdr>
        <w:top w:val="none" w:sz="0" w:space="0" w:color="auto"/>
        <w:left w:val="none" w:sz="0" w:space="0" w:color="auto"/>
        <w:bottom w:val="none" w:sz="0" w:space="0" w:color="auto"/>
        <w:right w:val="none" w:sz="0" w:space="0" w:color="auto"/>
      </w:divBdr>
    </w:div>
    <w:div w:id="1059864480">
      <w:bodyDiv w:val="1"/>
      <w:marLeft w:val="0"/>
      <w:marRight w:val="0"/>
      <w:marTop w:val="0"/>
      <w:marBottom w:val="0"/>
      <w:divBdr>
        <w:top w:val="none" w:sz="0" w:space="0" w:color="auto"/>
        <w:left w:val="none" w:sz="0" w:space="0" w:color="auto"/>
        <w:bottom w:val="none" w:sz="0" w:space="0" w:color="auto"/>
        <w:right w:val="none" w:sz="0" w:space="0" w:color="auto"/>
      </w:divBdr>
    </w:div>
    <w:div w:id="124329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8245B9F0304FF3A822E752E890111D"/>
        <w:category>
          <w:name w:val="Общие"/>
          <w:gallery w:val="placeholder"/>
        </w:category>
        <w:types>
          <w:type w:val="bbPlcHdr"/>
        </w:types>
        <w:behaviors>
          <w:behavior w:val="content"/>
        </w:behaviors>
        <w:guid w:val="{3745A679-8430-43E4-9DB2-EDD0B57613C0}"/>
      </w:docPartPr>
      <w:docPartBody>
        <w:p w:rsidR="001E311F" w:rsidRDefault="001E311F" w:rsidP="001E311F">
          <w:pPr>
            <w:pStyle w:val="618245B9F0304FF3A822E752E890111D"/>
          </w:pPr>
          <w:r w:rsidRPr="00F32BCB">
            <w:rPr>
              <w:rStyle w:val="a3"/>
            </w:rPr>
            <w:t>Место для ввода даты.</w:t>
          </w:r>
        </w:p>
      </w:docPartBody>
    </w:docPart>
    <w:docPart>
      <w:docPartPr>
        <w:name w:val="B834EF4FC13942C288FC3644B8258933"/>
        <w:category>
          <w:name w:val="Общие"/>
          <w:gallery w:val="placeholder"/>
        </w:category>
        <w:types>
          <w:type w:val="bbPlcHdr"/>
        </w:types>
        <w:behaviors>
          <w:behavior w:val="content"/>
        </w:behaviors>
        <w:guid w:val="{607CC694-E69B-4480-AF51-659E8455AFD3}"/>
      </w:docPartPr>
      <w:docPartBody>
        <w:p w:rsidR="001E311F" w:rsidRDefault="001E311F" w:rsidP="001E311F">
          <w:pPr>
            <w:pStyle w:val="B834EF4FC13942C288FC3644B8258933"/>
          </w:pPr>
          <w:r w:rsidRPr="00F32BCB">
            <w:rPr>
              <w:rStyle w:val="a3"/>
            </w:rPr>
            <w:t>Место для ввода даты.</w:t>
          </w:r>
        </w:p>
      </w:docPartBody>
    </w:docPart>
    <w:docPart>
      <w:docPartPr>
        <w:name w:val="72B8006F9B624B3FB7BA295F59249534"/>
        <w:category>
          <w:name w:val="Общие"/>
          <w:gallery w:val="placeholder"/>
        </w:category>
        <w:types>
          <w:type w:val="bbPlcHdr"/>
        </w:types>
        <w:behaviors>
          <w:behavior w:val="content"/>
        </w:behaviors>
        <w:guid w:val="{403EB766-E280-4A2A-82B8-AC25F120CACE}"/>
      </w:docPartPr>
      <w:docPartBody>
        <w:p w:rsidR="001E311F" w:rsidRDefault="001E311F" w:rsidP="001E311F">
          <w:pPr>
            <w:pStyle w:val="72B8006F9B624B3FB7BA295F59249534"/>
          </w:pPr>
          <w:r w:rsidRPr="00F32BCB">
            <w:rPr>
              <w:rStyle w:val="a3"/>
            </w:rPr>
            <w:t>Место для ввода даты.</w:t>
          </w:r>
        </w:p>
      </w:docPartBody>
    </w:docPart>
    <w:docPart>
      <w:docPartPr>
        <w:name w:val="C5D2BC57D21E46DE8FAA9A4C620878EB"/>
        <w:category>
          <w:name w:val="Общие"/>
          <w:gallery w:val="placeholder"/>
        </w:category>
        <w:types>
          <w:type w:val="bbPlcHdr"/>
        </w:types>
        <w:behaviors>
          <w:behavior w:val="content"/>
        </w:behaviors>
        <w:guid w:val="{B78770FC-0221-400F-80F2-CFA55D376392}"/>
      </w:docPartPr>
      <w:docPartBody>
        <w:p w:rsidR="009447E5" w:rsidRDefault="001E311F" w:rsidP="001E311F">
          <w:pPr>
            <w:pStyle w:val="C5D2BC57D21E46DE8FAA9A4C620878EB"/>
          </w:pPr>
          <w:r w:rsidRPr="00B2611C">
            <w:rPr>
              <w:rStyle w:val="a3"/>
            </w:rPr>
            <w:t>Выберите элемент.</w:t>
          </w:r>
        </w:p>
      </w:docPartBody>
    </w:docPart>
    <w:docPart>
      <w:docPartPr>
        <w:name w:val="672BC3FE18114F4DBABBDAE6C1B0DB39"/>
        <w:category>
          <w:name w:val="Общие"/>
          <w:gallery w:val="placeholder"/>
        </w:category>
        <w:types>
          <w:type w:val="bbPlcHdr"/>
        </w:types>
        <w:behaviors>
          <w:behavior w:val="content"/>
        </w:behaviors>
        <w:guid w:val="{D706BD83-C7E7-477A-B966-0E578625B747}"/>
      </w:docPartPr>
      <w:docPartBody>
        <w:p w:rsidR="009447E5" w:rsidRDefault="001E311F" w:rsidP="001E311F">
          <w:pPr>
            <w:pStyle w:val="672BC3FE18114F4DBABBDAE6C1B0DB39"/>
          </w:pPr>
          <w:r w:rsidRPr="00B2611C">
            <w:rPr>
              <w:rStyle w:val="a3"/>
            </w:rPr>
            <w:t>Выберите элемент.</w:t>
          </w:r>
        </w:p>
      </w:docPartBody>
    </w:docPart>
    <w:docPart>
      <w:docPartPr>
        <w:name w:val="B0A2B8CE545D4EE390A2A8604A666A87"/>
        <w:category>
          <w:name w:val="Общие"/>
          <w:gallery w:val="placeholder"/>
        </w:category>
        <w:types>
          <w:type w:val="bbPlcHdr"/>
        </w:types>
        <w:behaviors>
          <w:behavior w:val="content"/>
        </w:behaviors>
        <w:guid w:val="{E7BFCE9C-E65C-48DA-B185-CCA3B50D14F1}"/>
      </w:docPartPr>
      <w:docPartBody>
        <w:p w:rsidR="009447E5" w:rsidRDefault="001E311F" w:rsidP="001E311F">
          <w:pPr>
            <w:pStyle w:val="B0A2B8CE545D4EE390A2A8604A666A87"/>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C">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1F"/>
    <w:rsid w:val="001E311F"/>
    <w:rsid w:val="004F04F0"/>
    <w:rsid w:val="005735E2"/>
    <w:rsid w:val="005A0624"/>
    <w:rsid w:val="00792996"/>
    <w:rsid w:val="007F3567"/>
    <w:rsid w:val="0089790E"/>
    <w:rsid w:val="009447E5"/>
    <w:rsid w:val="00A70C29"/>
    <w:rsid w:val="00C354F0"/>
    <w:rsid w:val="00C90A03"/>
    <w:rsid w:val="00D21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311F"/>
    <w:rPr>
      <w:color w:val="808080"/>
    </w:rPr>
  </w:style>
  <w:style w:type="paragraph" w:customStyle="1" w:styleId="618245B9F0304FF3A822E752E890111D">
    <w:name w:val="618245B9F0304FF3A822E752E890111D"/>
    <w:rsid w:val="001E311F"/>
  </w:style>
  <w:style w:type="paragraph" w:customStyle="1" w:styleId="B834EF4FC13942C288FC3644B8258933">
    <w:name w:val="B834EF4FC13942C288FC3644B8258933"/>
    <w:rsid w:val="001E311F"/>
  </w:style>
  <w:style w:type="paragraph" w:customStyle="1" w:styleId="72B8006F9B624B3FB7BA295F59249534">
    <w:name w:val="72B8006F9B624B3FB7BA295F59249534"/>
    <w:rsid w:val="001E311F"/>
  </w:style>
  <w:style w:type="paragraph" w:customStyle="1" w:styleId="C5D2BC57D21E46DE8FAA9A4C620878EB">
    <w:name w:val="C5D2BC57D21E46DE8FAA9A4C620878EB"/>
    <w:rsid w:val="001E311F"/>
  </w:style>
  <w:style w:type="paragraph" w:customStyle="1" w:styleId="672BC3FE18114F4DBABBDAE6C1B0DB39">
    <w:name w:val="672BC3FE18114F4DBABBDAE6C1B0DB39"/>
    <w:rsid w:val="001E311F"/>
  </w:style>
  <w:style w:type="paragraph" w:customStyle="1" w:styleId="B0A2B8CE545D4EE390A2A8604A666A87">
    <w:name w:val="B0A2B8CE545D4EE390A2A8604A666A87"/>
    <w:rsid w:val="001E31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28AE3-B2E8-4D9E-B319-4D6C5DB2A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Pages>
  <Words>4988</Words>
  <Characters>28437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Суслова Виталия Вячеславона</dc:creator>
  <dc:description>DMK:RE1LMQEBXmz8F4mf9aSPjwZBMpYzvep8lm7Q1ZaOJLTZT0SKOr-QYgHaDt9-lUFfrRs44PDOJYCDk8AS5ybQixrdZco9on0</dc:description>
  <cp:lastModifiedBy>Evgeniya</cp:lastModifiedBy>
  <cp:revision>101</cp:revision>
  <cp:lastPrinted>2024-11-14T04:48:00Z</cp:lastPrinted>
  <dcterms:created xsi:type="dcterms:W3CDTF">2023-11-22T03:09:00Z</dcterms:created>
  <dcterms:modified xsi:type="dcterms:W3CDTF">2026-10-26T22:11:00Z</dcterms:modified>
</cp:coreProperties>
</file>