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569F8" w14:textId="77777777" w:rsidR="00583F1A" w:rsidRPr="00FF1128" w:rsidRDefault="00583F1A" w:rsidP="00AD6D27">
      <w:pPr>
        <w:jc w:val="center"/>
        <w:rPr>
          <w:b/>
          <w:sz w:val="22"/>
          <w:szCs w:val="22"/>
        </w:rPr>
      </w:pPr>
      <w:r w:rsidRPr="00FF1128">
        <w:rPr>
          <w:b/>
          <w:sz w:val="22"/>
          <w:szCs w:val="22"/>
        </w:rPr>
        <w:t>Техническое задание</w:t>
      </w:r>
    </w:p>
    <w:p w14:paraId="2CCF17ED" w14:textId="304D8FB6" w:rsidR="00583F1A" w:rsidRPr="00FF1128" w:rsidRDefault="00583F1A" w:rsidP="00AD6D27">
      <w:pPr>
        <w:jc w:val="center"/>
        <w:rPr>
          <w:b/>
          <w:bCs/>
          <w:color w:val="000000"/>
          <w:sz w:val="22"/>
          <w:szCs w:val="22"/>
        </w:rPr>
      </w:pPr>
      <w:r w:rsidRPr="00FF1128">
        <w:rPr>
          <w:b/>
          <w:color w:val="000000"/>
          <w:sz w:val="22"/>
          <w:szCs w:val="22"/>
        </w:rPr>
        <w:t>на поставку продуктов питания (</w:t>
      </w:r>
      <w:r w:rsidR="00A845D0" w:rsidRPr="00FF1128">
        <w:rPr>
          <w:b/>
          <w:color w:val="000000"/>
          <w:sz w:val="22"/>
          <w:szCs w:val="22"/>
        </w:rPr>
        <w:t>творог</w:t>
      </w:r>
      <w:r w:rsidRPr="00FF1128">
        <w:rPr>
          <w:b/>
          <w:color w:val="000000"/>
          <w:sz w:val="22"/>
          <w:szCs w:val="22"/>
        </w:rPr>
        <w:t>)</w:t>
      </w:r>
    </w:p>
    <w:p w14:paraId="1FD5A7DB" w14:textId="77777777" w:rsidR="00583F1A" w:rsidRPr="00FF1128" w:rsidRDefault="00583F1A" w:rsidP="00AD6D27">
      <w:pPr>
        <w:jc w:val="right"/>
        <w:rPr>
          <w:sz w:val="22"/>
          <w:szCs w:val="22"/>
        </w:rPr>
      </w:pPr>
    </w:p>
    <w:p w14:paraId="62953E58" w14:textId="41E9BDE2" w:rsidR="00583F1A" w:rsidRPr="00FF1128" w:rsidRDefault="00583F1A" w:rsidP="00AD6D27">
      <w:pPr>
        <w:pStyle w:val="a4"/>
        <w:numPr>
          <w:ilvl w:val="0"/>
          <w:numId w:val="1"/>
        </w:numPr>
        <w:ind w:left="0" w:firstLine="0"/>
        <w:jc w:val="both"/>
        <w:rPr>
          <w:b/>
          <w:bCs/>
          <w:color w:val="000000"/>
          <w:sz w:val="22"/>
          <w:szCs w:val="22"/>
        </w:rPr>
      </w:pPr>
      <w:r w:rsidRPr="00FF1128">
        <w:rPr>
          <w:b/>
          <w:bCs/>
          <w:color w:val="000000"/>
          <w:sz w:val="22"/>
          <w:szCs w:val="22"/>
        </w:rPr>
        <w:t>Требования к качеству, техническим характеристикам товара, требования к безопасности, требования к функциональным характеристикам (потребительским свойствам) товара, и иные показатели, связанные с определением соответствия используемого при выполнении работ, оказании услуг товара, потребностям заказчика. Характеристики товара, показатели эквивалентности, максимальные и (или) минимальные значения показателей и показатели, значения которых не могут изменяться, используемые для определения соответствия потребностям заказчика или эквивалентности предлагаемого к поставке или к использованию при выполнении работ, оказании услуг товара.</w:t>
      </w:r>
    </w:p>
    <w:p w14:paraId="1285A23E" w14:textId="5F2D4567" w:rsidR="00583F1A" w:rsidRPr="00FF1128" w:rsidRDefault="00FF1128" w:rsidP="00AD6D27">
      <w:pPr>
        <w:jc w:val="both"/>
        <w:rPr>
          <w:bCs/>
          <w:i/>
          <w:iCs/>
          <w:color w:val="000000"/>
          <w:sz w:val="22"/>
          <w:szCs w:val="22"/>
        </w:rPr>
      </w:pPr>
      <w:r w:rsidRPr="000542B2">
        <w:rPr>
          <w:bCs/>
          <w:i/>
          <w:iCs/>
          <w:color w:val="000000"/>
          <w:sz w:val="22"/>
          <w:szCs w:val="22"/>
        </w:rPr>
        <w:t>ОКПД 2: 10.51.40.3</w:t>
      </w:r>
      <w:r w:rsidR="000542B2" w:rsidRPr="000542B2">
        <w:rPr>
          <w:bCs/>
          <w:i/>
          <w:iCs/>
          <w:color w:val="000000"/>
          <w:sz w:val="22"/>
          <w:szCs w:val="22"/>
        </w:rPr>
        <w:t>30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709"/>
        <w:gridCol w:w="850"/>
        <w:gridCol w:w="5948"/>
      </w:tblGrid>
      <w:tr w:rsidR="00A845D0" w:rsidRPr="00FF1128" w14:paraId="42CCE6D6" w14:textId="77777777" w:rsidTr="00FF1128">
        <w:trPr>
          <w:trHeight w:val="20"/>
        </w:trPr>
        <w:tc>
          <w:tcPr>
            <w:tcW w:w="562" w:type="dxa"/>
            <w:shd w:val="clear" w:color="auto" w:fill="auto"/>
          </w:tcPr>
          <w:p w14:paraId="5A9234F4" w14:textId="77777777" w:rsidR="00A845D0" w:rsidRPr="00FF1128" w:rsidRDefault="00A845D0" w:rsidP="00AD6D2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F1128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</w:tcPr>
          <w:p w14:paraId="360659CB" w14:textId="77777777" w:rsidR="00A845D0" w:rsidRPr="00FF1128" w:rsidRDefault="00A845D0" w:rsidP="00AD6D2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F1128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shd w:val="clear" w:color="auto" w:fill="auto"/>
          </w:tcPr>
          <w:p w14:paraId="2CAFA2D4" w14:textId="77777777" w:rsidR="00A845D0" w:rsidRPr="00FF1128" w:rsidRDefault="00A845D0" w:rsidP="00AD6D2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F1128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850" w:type="dxa"/>
            <w:shd w:val="clear" w:color="auto" w:fill="auto"/>
          </w:tcPr>
          <w:p w14:paraId="69066FF0" w14:textId="77777777" w:rsidR="00A845D0" w:rsidRPr="00FF1128" w:rsidRDefault="00A845D0" w:rsidP="00AD6D2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F1128">
              <w:rPr>
                <w:b/>
                <w:bCs/>
                <w:color w:val="000000"/>
                <w:sz w:val="22"/>
                <w:szCs w:val="22"/>
              </w:rPr>
              <w:t>Кол‌‌​﻿﻿‌​‍​﻿⁠﻿​⁠​‌​​‍​​﻿‌​⁠﻿‍‍‍​⁠‍﻿‌‌⁠⁠​​​﻿‍‌​-во</w:t>
            </w:r>
          </w:p>
        </w:tc>
        <w:tc>
          <w:tcPr>
            <w:tcW w:w="5949" w:type="dxa"/>
            <w:shd w:val="clear" w:color="auto" w:fill="auto"/>
          </w:tcPr>
          <w:p w14:paraId="37012A9F" w14:textId="77777777" w:rsidR="00A845D0" w:rsidRPr="00FF1128" w:rsidRDefault="00A845D0" w:rsidP="00AD6D2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F1128">
              <w:rPr>
                <w:b/>
                <w:bCs/>
                <w:color w:val="000000"/>
                <w:sz w:val="22"/>
                <w:szCs w:val="22"/>
              </w:rPr>
              <w:t>Технические характеристики</w:t>
            </w:r>
          </w:p>
        </w:tc>
      </w:tr>
      <w:tr w:rsidR="00A845D0" w:rsidRPr="00FF1128" w14:paraId="5EC29E2C" w14:textId="77777777" w:rsidTr="00FF1128">
        <w:trPr>
          <w:trHeight w:val="20"/>
        </w:trPr>
        <w:tc>
          <w:tcPr>
            <w:tcW w:w="562" w:type="dxa"/>
            <w:shd w:val="clear" w:color="auto" w:fill="auto"/>
          </w:tcPr>
          <w:p w14:paraId="49C067BF" w14:textId="77777777" w:rsidR="00A845D0" w:rsidRPr="00FF1128" w:rsidRDefault="00A845D0" w:rsidP="00AD6D27">
            <w:pPr>
              <w:jc w:val="center"/>
              <w:rPr>
                <w:color w:val="000000"/>
                <w:sz w:val="22"/>
                <w:szCs w:val="22"/>
              </w:rPr>
            </w:pPr>
            <w:r w:rsidRPr="00FF112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7558F994" w14:textId="1FD271D1" w:rsidR="00A845D0" w:rsidRPr="00FF1128" w:rsidRDefault="00A845D0" w:rsidP="00AD6D27">
            <w:pPr>
              <w:rPr>
                <w:rFonts w:eastAsiaTheme="minorHAnsi"/>
                <w:color w:val="000000"/>
                <w:sz w:val="22"/>
                <w:szCs w:val="22"/>
              </w:rPr>
            </w:pPr>
            <w:r w:rsidRPr="00FF1128">
              <w:rPr>
                <w:color w:val="000000"/>
                <w:sz w:val="22"/>
                <w:szCs w:val="22"/>
              </w:rPr>
              <w:t>Творог, весовой</w:t>
            </w:r>
          </w:p>
        </w:tc>
        <w:tc>
          <w:tcPr>
            <w:tcW w:w="709" w:type="dxa"/>
            <w:shd w:val="clear" w:color="auto" w:fill="auto"/>
          </w:tcPr>
          <w:p w14:paraId="716B91E2" w14:textId="77777777" w:rsidR="00A845D0" w:rsidRPr="00FF1128" w:rsidRDefault="00A845D0" w:rsidP="00AD6D27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FF1128">
              <w:rPr>
                <w:sz w:val="22"/>
                <w:szCs w:val="22"/>
              </w:rPr>
              <w:t>кг</w:t>
            </w:r>
          </w:p>
        </w:tc>
        <w:tc>
          <w:tcPr>
            <w:tcW w:w="850" w:type="dxa"/>
            <w:shd w:val="clear" w:color="auto" w:fill="auto"/>
          </w:tcPr>
          <w:p w14:paraId="46C87354" w14:textId="77777777" w:rsidR="00A845D0" w:rsidRPr="00FF1128" w:rsidRDefault="00A845D0" w:rsidP="00AD6D27">
            <w:pPr>
              <w:jc w:val="center"/>
              <w:rPr>
                <w:rFonts w:eastAsiaTheme="minorHAnsi"/>
                <w:sz w:val="22"/>
                <w:szCs w:val="22"/>
              </w:rPr>
            </w:pPr>
            <w:r w:rsidRPr="00FF1128">
              <w:rPr>
                <w:sz w:val="22"/>
                <w:szCs w:val="22"/>
              </w:rPr>
              <w:t>4000</w:t>
            </w:r>
          </w:p>
        </w:tc>
        <w:tc>
          <w:tcPr>
            <w:tcW w:w="5949" w:type="dxa"/>
            <w:shd w:val="clear" w:color="auto" w:fill="auto"/>
          </w:tcPr>
          <w:p w14:paraId="6FC84BBB" w14:textId="77777777" w:rsidR="00FF1128" w:rsidRPr="00FF1128" w:rsidRDefault="00FF1128" w:rsidP="00AD6D27">
            <w:pPr>
              <w:widowControl w:val="0"/>
              <w:rPr>
                <w:sz w:val="22"/>
                <w:szCs w:val="22"/>
                <w:lang w:eastAsia="zh-CN"/>
              </w:rPr>
            </w:pPr>
            <w:r w:rsidRPr="00FF1128">
              <w:rPr>
                <w:sz w:val="22"/>
                <w:szCs w:val="22"/>
                <w:lang w:eastAsia="zh-CN"/>
              </w:rPr>
              <w:t>Соответствует требованиям ГОСТ 31453-2013 Творог. Технические условия</w:t>
            </w:r>
          </w:p>
          <w:p w14:paraId="720E26CA" w14:textId="77777777" w:rsidR="00FF1128" w:rsidRPr="00FF1128" w:rsidRDefault="00FF1128" w:rsidP="00AD6D27">
            <w:pPr>
              <w:widowControl w:val="0"/>
              <w:rPr>
                <w:sz w:val="22"/>
                <w:szCs w:val="22"/>
                <w:lang w:eastAsia="zh-CN"/>
              </w:rPr>
            </w:pPr>
            <w:r w:rsidRPr="00FF1128">
              <w:rPr>
                <w:sz w:val="22"/>
                <w:szCs w:val="22"/>
                <w:lang w:eastAsia="zh-CN"/>
              </w:rPr>
              <w:t xml:space="preserve">Массовая доля жира: </w:t>
            </w:r>
            <w:r w:rsidRPr="00FF1128">
              <w:rPr>
                <w:i/>
                <w:iCs/>
                <w:sz w:val="22"/>
                <w:szCs w:val="22"/>
                <w:lang w:eastAsia="zh-CN"/>
              </w:rPr>
              <w:t>не менее 5%</w:t>
            </w:r>
          </w:p>
          <w:p w14:paraId="23F2F5EA" w14:textId="77777777" w:rsidR="00FF1128" w:rsidRPr="00FF1128" w:rsidRDefault="00FF1128" w:rsidP="00AD6D27">
            <w:pPr>
              <w:widowControl w:val="0"/>
              <w:rPr>
                <w:sz w:val="22"/>
                <w:szCs w:val="22"/>
                <w:lang w:eastAsia="zh-CN"/>
              </w:rPr>
            </w:pPr>
            <w:r w:rsidRPr="00FF1128">
              <w:rPr>
                <w:sz w:val="22"/>
                <w:szCs w:val="22"/>
                <w:lang w:eastAsia="zh-CN"/>
              </w:rPr>
              <w:t>Консистенция и внешний вид: мягкая, рассыпчатая с наличием или без ощутимых частиц молочного белка</w:t>
            </w:r>
          </w:p>
          <w:p w14:paraId="3AD0E674" w14:textId="77777777" w:rsidR="00FF1128" w:rsidRPr="00FF1128" w:rsidRDefault="00FF1128" w:rsidP="00AD6D27">
            <w:pPr>
              <w:widowControl w:val="0"/>
              <w:rPr>
                <w:sz w:val="22"/>
                <w:szCs w:val="22"/>
                <w:lang w:eastAsia="zh-CN"/>
              </w:rPr>
            </w:pPr>
            <w:r w:rsidRPr="00FF1128">
              <w:rPr>
                <w:sz w:val="22"/>
                <w:szCs w:val="22"/>
                <w:lang w:eastAsia="zh-CN"/>
              </w:rPr>
              <w:t>Вкус и запах: чистые, кисломолочные, без посторонних привкусов и запахов</w:t>
            </w:r>
          </w:p>
          <w:p w14:paraId="7B25BED0" w14:textId="77777777" w:rsidR="00FF1128" w:rsidRPr="00FF1128" w:rsidRDefault="00FF1128" w:rsidP="00AD6D27">
            <w:pPr>
              <w:rPr>
                <w:sz w:val="22"/>
                <w:szCs w:val="22"/>
              </w:rPr>
            </w:pPr>
            <w:r w:rsidRPr="00FF1128">
              <w:rPr>
                <w:sz w:val="22"/>
                <w:szCs w:val="22"/>
              </w:rPr>
              <w:t>Цвет: Белый или с кремовым оттенком, равномерный по всей массе</w:t>
            </w:r>
          </w:p>
          <w:p w14:paraId="7216271F" w14:textId="77777777" w:rsidR="00FF1128" w:rsidRPr="00FF1128" w:rsidRDefault="00FF1128" w:rsidP="00AD6D27">
            <w:pPr>
              <w:widowControl w:val="0"/>
              <w:rPr>
                <w:sz w:val="22"/>
                <w:szCs w:val="22"/>
                <w:lang w:eastAsia="zh-CN"/>
              </w:rPr>
            </w:pPr>
            <w:r w:rsidRPr="00FF1128">
              <w:rPr>
                <w:sz w:val="22"/>
                <w:szCs w:val="22"/>
                <w:lang w:eastAsia="zh-CN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56E7D050" w14:textId="77777777" w:rsidR="00FF1128" w:rsidRPr="00FF1128" w:rsidRDefault="00FF1128" w:rsidP="00AD6D27">
            <w:pPr>
              <w:widowControl w:val="0"/>
              <w:rPr>
                <w:sz w:val="22"/>
                <w:szCs w:val="22"/>
                <w:lang w:eastAsia="zh-CN"/>
              </w:rPr>
            </w:pPr>
            <w:r w:rsidRPr="00FF1128">
              <w:rPr>
                <w:sz w:val="22"/>
                <w:szCs w:val="22"/>
                <w:lang w:eastAsia="zh-CN"/>
              </w:rPr>
              <w:t>Продукты не должны содержать генно-инженерно-модифицированные организмы (ГМО)</w:t>
            </w:r>
          </w:p>
          <w:p w14:paraId="7C941457" w14:textId="77777777" w:rsidR="00A845D0" w:rsidRPr="00FF1128" w:rsidRDefault="00A845D0" w:rsidP="00AD6D27">
            <w:pPr>
              <w:rPr>
                <w:color w:val="000000"/>
                <w:sz w:val="22"/>
                <w:szCs w:val="22"/>
              </w:rPr>
            </w:pPr>
            <w:r w:rsidRPr="00FF1128">
              <w:rPr>
                <w:color w:val="000000"/>
                <w:sz w:val="22"/>
                <w:szCs w:val="22"/>
              </w:rPr>
              <w:t>Упаковка – пластиковое ведро массой от 10 кг до 12 кг</w:t>
            </w:r>
          </w:p>
          <w:p w14:paraId="57DD4591" w14:textId="77777777" w:rsidR="00A845D0" w:rsidRPr="00FF1128" w:rsidRDefault="00A845D0" w:rsidP="00AD6D27">
            <w:pPr>
              <w:pStyle w:val="docy"/>
              <w:spacing w:before="0" w:beforeAutospacing="0" w:after="0" w:afterAutospacing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FF1128">
              <w:rPr>
                <w:sz w:val="22"/>
                <w:szCs w:val="22"/>
              </w:rPr>
              <w:t>Остаточный срок годности не менее 7 суток на момент поставки товара.</w:t>
            </w:r>
          </w:p>
        </w:tc>
      </w:tr>
    </w:tbl>
    <w:p w14:paraId="336EA606" w14:textId="7066A6D4" w:rsidR="00583F1A" w:rsidRPr="00FF1128" w:rsidRDefault="00583F1A" w:rsidP="00AD6D27">
      <w:pPr>
        <w:pStyle w:val="a4"/>
        <w:numPr>
          <w:ilvl w:val="0"/>
          <w:numId w:val="1"/>
        </w:numPr>
        <w:ind w:left="0" w:firstLine="0"/>
        <w:jc w:val="both"/>
        <w:rPr>
          <w:sz w:val="22"/>
          <w:szCs w:val="22"/>
        </w:rPr>
      </w:pPr>
      <w:r w:rsidRPr="00FF1128">
        <w:rPr>
          <w:b/>
          <w:bCs/>
          <w:color w:val="000000"/>
          <w:sz w:val="22"/>
          <w:szCs w:val="22"/>
        </w:rPr>
        <w:t>Место поставки товара (выполнения работ, оказание услуг)</w:t>
      </w:r>
      <w:r w:rsidRPr="00FF1128">
        <w:rPr>
          <w:bCs/>
          <w:color w:val="000000"/>
          <w:sz w:val="22"/>
          <w:szCs w:val="22"/>
        </w:rPr>
        <w:t>: 453612, Республика Башкортостан, Абзелиловский район, д. Якты-Куль, ул. Санаторная д. 1, АО санаторий «Якты-Куль», продуктовый склад</w:t>
      </w:r>
    </w:p>
    <w:p w14:paraId="36E406E7" w14:textId="277C5047" w:rsidR="00583F1A" w:rsidRPr="00FF1128" w:rsidRDefault="00583F1A" w:rsidP="00AD6D27">
      <w:pPr>
        <w:pStyle w:val="a4"/>
        <w:numPr>
          <w:ilvl w:val="0"/>
          <w:numId w:val="1"/>
        </w:numPr>
        <w:ind w:left="0" w:firstLine="0"/>
        <w:jc w:val="both"/>
        <w:rPr>
          <w:b/>
          <w:sz w:val="22"/>
          <w:szCs w:val="22"/>
        </w:rPr>
      </w:pPr>
      <w:r w:rsidRPr="00FF1128">
        <w:rPr>
          <w:b/>
          <w:bCs/>
          <w:color w:val="000000"/>
          <w:sz w:val="22"/>
          <w:szCs w:val="22"/>
        </w:rPr>
        <w:t>Периоды, сроки и условия поставки (выполнения работ, оказание услуг)</w:t>
      </w:r>
      <w:r w:rsidRPr="00FF1128">
        <w:rPr>
          <w:bCs/>
          <w:color w:val="000000"/>
          <w:sz w:val="22"/>
          <w:szCs w:val="22"/>
        </w:rPr>
        <w:t xml:space="preserve">: </w:t>
      </w:r>
      <w:r w:rsidR="000542B2" w:rsidRPr="000542B2">
        <w:rPr>
          <w:bCs/>
          <w:sz w:val="22"/>
          <w:lang w:eastAsia="ar-SA"/>
        </w:rPr>
        <w:t xml:space="preserve">4 раза в неделю </w:t>
      </w:r>
      <w:r w:rsidRPr="00FF1128">
        <w:rPr>
          <w:sz w:val="22"/>
          <w:szCs w:val="22"/>
        </w:rPr>
        <w:t xml:space="preserve">согласно предварительной заявке Заказчика (в письменной форме или по телефону) с момента заключения Договора по </w:t>
      </w:r>
      <w:r w:rsidRPr="000542B2">
        <w:rPr>
          <w:sz w:val="22"/>
          <w:szCs w:val="22"/>
        </w:rPr>
        <w:t>3</w:t>
      </w:r>
      <w:r w:rsidR="00F50A4F" w:rsidRPr="000542B2">
        <w:rPr>
          <w:sz w:val="22"/>
          <w:szCs w:val="22"/>
        </w:rPr>
        <w:t>1</w:t>
      </w:r>
      <w:r w:rsidRPr="000542B2">
        <w:rPr>
          <w:sz w:val="22"/>
          <w:szCs w:val="22"/>
        </w:rPr>
        <w:t xml:space="preserve"> </w:t>
      </w:r>
      <w:r w:rsidR="00E8447A">
        <w:rPr>
          <w:sz w:val="22"/>
          <w:szCs w:val="22"/>
        </w:rPr>
        <w:t>марта</w:t>
      </w:r>
      <w:r w:rsidRPr="000542B2">
        <w:rPr>
          <w:sz w:val="22"/>
          <w:szCs w:val="22"/>
        </w:rPr>
        <w:t xml:space="preserve"> 202</w:t>
      </w:r>
      <w:r w:rsidR="00E8447A">
        <w:rPr>
          <w:sz w:val="22"/>
          <w:szCs w:val="22"/>
        </w:rPr>
        <w:t>7</w:t>
      </w:r>
      <w:r w:rsidRPr="000542B2">
        <w:rPr>
          <w:sz w:val="22"/>
          <w:szCs w:val="22"/>
        </w:rPr>
        <w:t xml:space="preserve"> года.</w:t>
      </w:r>
      <w:r w:rsidRPr="00FF1128">
        <w:rPr>
          <w:sz w:val="22"/>
          <w:szCs w:val="22"/>
        </w:rPr>
        <w:t xml:space="preserve"> Поставка Товара осуществляется отдельными партиями. Прием товара осуществляется строго в рабочие дни (понедельник-пятница) с 9:00 до 15:00 часов местного времени, в объеме, указанном в заявке Заказчика</w:t>
      </w:r>
      <w:r w:rsidRPr="00FF1128">
        <w:rPr>
          <w:color w:val="000000"/>
          <w:sz w:val="22"/>
          <w:szCs w:val="22"/>
        </w:rPr>
        <w:t>.</w:t>
      </w:r>
    </w:p>
    <w:p w14:paraId="111313EE" w14:textId="090E36DE" w:rsidR="00FF1128" w:rsidRPr="00FF1128" w:rsidRDefault="00FF1128" w:rsidP="00AD6D27">
      <w:pPr>
        <w:pStyle w:val="a4"/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FF1128">
        <w:rPr>
          <w:sz w:val="22"/>
          <w:szCs w:val="22"/>
        </w:rPr>
        <w:t>Поставка Товара транспортом Поставщика. Доставка, погрузочно-разгрузочные работы производятся за счет Поставщика.</w:t>
      </w:r>
    </w:p>
    <w:p w14:paraId="1EF38202" w14:textId="5D4A93C0" w:rsidR="00FF1128" w:rsidRPr="00FF1128" w:rsidRDefault="00FF1128" w:rsidP="00AD6D27">
      <w:pPr>
        <w:pStyle w:val="a4"/>
        <w:numPr>
          <w:ilvl w:val="1"/>
          <w:numId w:val="1"/>
        </w:numPr>
        <w:ind w:left="0" w:firstLine="0"/>
        <w:jc w:val="both"/>
        <w:rPr>
          <w:sz w:val="22"/>
          <w:szCs w:val="22"/>
        </w:rPr>
      </w:pPr>
      <w:r w:rsidRPr="00FF1128">
        <w:rPr>
          <w:sz w:val="22"/>
          <w:szCs w:val="22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64E993C6" w14:textId="020F4FB8" w:rsidR="00583F1A" w:rsidRPr="00FF1128" w:rsidRDefault="00583F1A" w:rsidP="00AD6D27">
      <w:pPr>
        <w:pStyle w:val="a4"/>
        <w:numPr>
          <w:ilvl w:val="0"/>
          <w:numId w:val="1"/>
        </w:numPr>
        <w:ind w:left="0" w:firstLine="0"/>
        <w:jc w:val="both"/>
        <w:rPr>
          <w:b/>
          <w:bCs/>
          <w:color w:val="000000"/>
          <w:sz w:val="22"/>
          <w:szCs w:val="22"/>
        </w:rPr>
      </w:pPr>
      <w:r w:rsidRPr="00FF1128">
        <w:rPr>
          <w:b/>
          <w:bCs/>
          <w:color w:val="000000"/>
          <w:sz w:val="22"/>
          <w:szCs w:val="22"/>
        </w:rPr>
        <w:t>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6FD6F42F" w14:textId="77777777" w:rsidR="00583F1A" w:rsidRPr="00FF1128" w:rsidRDefault="00583F1A" w:rsidP="00AD6D27">
      <w:pPr>
        <w:jc w:val="both"/>
        <w:rPr>
          <w:bCs/>
          <w:color w:val="000000"/>
          <w:sz w:val="22"/>
          <w:szCs w:val="22"/>
        </w:rPr>
      </w:pPr>
      <w:r w:rsidRPr="00FF1128">
        <w:rPr>
          <w:bCs/>
          <w:color w:val="000000"/>
          <w:sz w:val="22"/>
          <w:szCs w:val="22"/>
        </w:rPr>
        <w:t xml:space="preserve">Качество и безопасность поставляемого товара должны соответствовать требованиям и нормам, установленным: </w:t>
      </w:r>
    </w:p>
    <w:p w14:paraId="2462A670" w14:textId="77777777" w:rsidR="00583F1A" w:rsidRPr="00FF1128" w:rsidRDefault="00583F1A" w:rsidP="00AD6D27">
      <w:pPr>
        <w:jc w:val="both"/>
        <w:rPr>
          <w:bCs/>
          <w:color w:val="000000"/>
          <w:sz w:val="22"/>
          <w:szCs w:val="22"/>
        </w:rPr>
      </w:pPr>
      <w:r w:rsidRPr="00FF1128">
        <w:rPr>
          <w:bCs/>
          <w:color w:val="000000"/>
          <w:sz w:val="22"/>
          <w:szCs w:val="22"/>
        </w:rPr>
        <w:t>- Федеральным законом от 02.01.2000 № 29-ФЗ «О качестве и безопасности пищевых продуктов»;</w:t>
      </w:r>
    </w:p>
    <w:p w14:paraId="7797D7CC" w14:textId="77777777" w:rsidR="00583F1A" w:rsidRPr="00FF1128" w:rsidRDefault="00583F1A" w:rsidP="00AD6D27">
      <w:pPr>
        <w:jc w:val="both"/>
        <w:rPr>
          <w:bCs/>
          <w:color w:val="000000"/>
          <w:sz w:val="22"/>
          <w:szCs w:val="22"/>
        </w:rPr>
      </w:pPr>
      <w:r w:rsidRPr="00FF1128">
        <w:rPr>
          <w:bCs/>
          <w:color w:val="000000"/>
          <w:sz w:val="22"/>
          <w:szCs w:val="22"/>
        </w:rPr>
        <w:t>- Федеральным закон от 30.03.1999 № 52-ФЗ «О санитарно-эпидемиологическом благополучии населения»;</w:t>
      </w:r>
    </w:p>
    <w:p w14:paraId="173EA765" w14:textId="77777777" w:rsidR="00583F1A" w:rsidRPr="00FF1128" w:rsidRDefault="00583F1A" w:rsidP="00AD6D27">
      <w:pPr>
        <w:jc w:val="both"/>
        <w:rPr>
          <w:bCs/>
          <w:color w:val="000000"/>
          <w:sz w:val="22"/>
          <w:szCs w:val="22"/>
        </w:rPr>
      </w:pPr>
      <w:r w:rsidRPr="00FF1128">
        <w:rPr>
          <w:bCs/>
          <w:color w:val="000000"/>
          <w:sz w:val="22"/>
          <w:szCs w:val="22"/>
        </w:rPr>
        <w:t>- СанПиН 2.3.2.1324-03 «Гигиенические требования к срокам годности и условиям хранения пищевых продуктов»;</w:t>
      </w:r>
    </w:p>
    <w:p w14:paraId="59A891F3" w14:textId="77777777" w:rsidR="00583F1A" w:rsidRPr="00FF1128" w:rsidRDefault="00583F1A" w:rsidP="00AD6D27">
      <w:pPr>
        <w:jc w:val="both"/>
        <w:rPr>
          <w:bCs/>
          <w:color w:val="000000"/>
          <w:sz w:val="22"/>
          <w:szCs w:val="22"/>
        </w:rPr>
      </w:pPr>
      <w:r w:rsidRPr="00FF1128">
        <w:rPr>
          <w:bCs/>
          <w:color w:val="000000"/>
          <w:sz w:val="22"/>
          <w:szCs w:val="22"/>
        </w:rPr>
        <w:t>- СанПиН 2.3.2.1078-01 «Гигиенические требования к безопасности и пищевой ценности пищевых продуктов»;</w:t>
      </w:r>
    </w:p>
    <w:p w14:paraId="32F40353" w14:textId="77777777" w:rsidR="00583F1A" w:rsidRPr="00FF1128" w:rsidRDefault="00583F1A" w:rsidP="00AD6D27">
      <w:pPr>
        <w:jc w:val="both"/>
        <w:rPr>
          <w:bCs/>
          <w:color w:val="000000"/>
          <w:sz w:val="22"/>
          <w:szCs w:val="22"/>
        </w:rPr>
      </w:pPr>
      <w:r w:rsidRPr="00FF1128">
        <w:rPr>
          <w:bCs/>
          <w:color w:val="000000"/>
          <w:sz w:val="22"/>
          <w:szCs w:val="22"/>
        </w:rPr>
        <w:t xml:space="preserve"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</w:t>
      </w:r>
      <w:r w:rsidRPr="00FF1128">
        <w:rPr>
          <w:bCs/>
          <w:color w:val="000000"/>
          <w:sz w:val="22"/>
          <w:szCs w:val="22"/>
        </w:rPr>
        <w:lastRenderedPageBreak/>
        <w:t>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56305E25" w14:textId="77777777" w:rsidR="00583F1A" w:rsidRPr="00FF1128" w:rsidRDefault="00583F1A" w:rsidP="00AD6D27">
      <w:pPr>
        <w:jc w:val="both"/>
        <w:rPr>
          <w:bCs/>
          <w:color w:val="000000"/>
          <w:sz w:val="22"/>
          <w:szCs w:val="22"/>
        </w:rPr>
      </w:pPr>
      <w:r w:rsidRPr="00FF1128">
        <w:rPr>
          <w:bCs/>
          <w:color w:val="000000"/>
          <w:sz w:val="22"/>
          <w:szCs w:val="22"/>
        </w:rPr>
        <w:t>- ТР ТС 021/2011 «О безопасности пищевой продукции»;</w:t>
      </w:r>
    </w:p>
    <w:p w14:paraId="189886DD" w14:textId="77777777" w:rsidR="00583F1A" w:rsidRPr="00FF1128" w:rsidRDefault="00583F1A" w:rsidP="00AD6D27">
      <w:pPr>
        <w:jc w:val="both"/>
        <w:rPr>
          <w:bCs/>
          <w:color w:val="000000"/>
          <w:sz w:val="22"/>
          <w:szCs w:val="22"/>
        </w:rPr>
      </w:pPr>
      <w:r w:rsidRPr="00FF1128">
        <w:rPr>
          <w:bCs/>
          <w:color w:val="000000"/>
          <w:sz w:val="22"/>
          <w:szCs w:val="22"/>
        </w:rPr>
        <w:t>- ТР ТС 033/2013 «О безопасности молока и молочной продукции»;</w:t>
      </w:r>
    </w:p>
    <w:p w14:paraId="2E7A8276" w14:textId="77777777" w:rsidR="00583F1A" w:rsidRPr="00FF1128" w:rsidRDefault="00583F1A" w:rsidP="00AD6D27">
      <w:pPr>
        <w:jc w:val="both"/>
        <w:rPr>
          <w:bCs/>
          <w:color w:val="000000"/>
          <w:sz w:val="22"/>
          <w:szCs w:val="22"/>
        </w:rPr>
      </w:pPr>
      <w:r w:rsidRPr="00FF1128">
        <w:rPr>
          <w:bCs/>
          <w:color w:val="000000"/>
          <w:sz w:val="22"/>
          <w:szCs w:val="22"/>
        </w:rPr>
        <w:t>- ТР ТС 022/2011 «Пищевая продукция в части ее маркировки»;</w:t>
      </w:r>
    </w:p>
    <w:p w14:paraId="2CEBA8DC" w14:textId="77777777" w:rsidR="00583F1A" w:rsidRPr="00FF1128" w:rsidRDefault="00583F1A" w:rsidP="00AD6D27">
      <w:pPr>
        <w:jc w:val="both"/>
        <w:rPr>
          <w:bCs/>
          <w:color w:val="000000"/>
          <w:sz w:val="22"/>
          <w:szCs w:val="22"/>
        </w:rPr>
      </w:pPr>
      <w:r w:rsidRPr="00FF1128">
        <w:rPr>
          <w:bCs/>
          <w:color w:val="000000"/>
          <w:sz w:val="22"/>
          <w:szCs w:val="22"/>
        </w:rPr>
        <w:t>- ТР ТС 005/2011 «О безопасности упаковки»;</w:t>
      </w:r>
    </w:p>
    <w:p w14:paraId="67B9B80B" w14:textId="77777777" w:rsidR="00583F1A" w:rsidRPr="00FF1128" w:rsidRDefault="00583F1A" w:rsidP="00AD6D27">
      <w:pPr>
        <w:jc w:val="both"/>
        <w:rPr>
          <w:bCs/>
          <w:color w:val="000000"/>
          <w:sz w:val="22"/>
          <w:szCs w:val="22"/>
        </w:rPr>
      </w:pPr>
      <w:r w:rsidRPr="00FF1128">
        <w:rPr>
          <w:bCs/>
          <w:color w:val="000000"/>
          <w:sz w:val="22"/>
          <w:szCs w:val="22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50DFA2C0" w14:textId="77777777" w:rsidR="00FF1128" w:rsidRPr="00FF1128" w:rsidRDefault="00FF1128" w:rsidP="00AD6D27">
      <w:pPr>
        <w:tabs>
          <w:tab w:val="left" w:pos="-851"/>
        </w:tabs>
        <w:jc w:val="both"/>
        <w:rPr>
          <w:sz w:val="22"/>
          <w:szCs w:val="22"/>
        </w:rPr>
      </w:pPr>
      <w:r w:rsidRPr="00FF1128">
        <w:rPr>
          <w:sz w:val="22"/>
          <w:szCs w:val="22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2E737DB6" w14:textId="77777777" w:rsidR="00FF1128" w:rsidRPr="00FF1128" w:rsidRDefault="00FF1128" w:rsidP="00AD6D27">
      <w:pPr>
        <w:tabs>
          <w:tab w:val="left" w:pos="-851"/>
        </w:tabs>
        <w:jc w:val="both"/>
        <w:rPr>
          <w:sz w:val="22"/>
          <w:szCs w:val="22"/>
        </w:rPr>
      </w:pPr>
      <w:r w:rsidRPr="00FF1128">
        <w:rPr>
          <w:sz w:val="22"/>
          <w:szCs w:val="22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«Пищевая продукция в части ее маркировки» (ТР ТС 022/2011). </w:t>
      </w:r>
    </w:p>
    <w:p w14:paraId="1FAA806B" w14:textId="77777777" w:rsidR="00FF1128" w:rsidRPr="00FF1128" w:rsidRDefault="00FF1128" w:rsidP="00AD6D27">
      <w:pPr>
        <w:tabs>
          <w:tab w:val="left" w:pos="-851"/>
        </w:tabs>
        <w:jc w:val="both"/>
        <w:rPr>
          <w:sz w:val="22"/>
          <w:szCs w:val="22"/>
        </w:rPr>
      </w:pPr>
      <w:r w:rsidRPr="00FF1128">
        <w:rPr>
          <w:sz w:val="22"/>
          <w:szCs w:val="22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6B0D3F6B" w14:textId="77777777" w:rsidR="00FF1128" w:rsidRPr="00FF1128" w:rsidRDefault="00FF1128" w:rsidP="00AD6D27">
      <w:pPr>
        <w:tabs>
          <w:tab w:val="left" w:pos="-851"/>
        </w:tabs>
        <w:jc w:val="both"/>
        <w:rPr>
          <w:sz w:val="22"/>
          <w:szCs w:val="22"/>
        </w:rPr>
      </w:pPr>
      <w:r w:rsidRPr="00FF1128">
        <w:rPr>
          <w:sz w:val="22"/>
          <w:szCs w:val="22"/>
        </w:rPr>
        <w:t>4.5. Ветеринарные сопроводительные документы на товар должны быть оформлены в соответствии с приказом от 13 декабря 2022 года № 862 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носителях.</w:t>
      </w:r>
    </w:p>
    <w:p w14:paraId="14EA8C03" w14:textId="77777777" w:rsidR="00FF1128" w:rsidRPr="00FF1128" w:rsidRDefault="00FF1128" w:rsidP="00AD6D27">
      <w:pPr>
        <w:tabs>
          <w:tab w:val="left" w:pos="-851"/>
        </w:tabs>
        <w:jc w:val="both"/>
        <w:rPr>
          <w:b/>
          <w:color w:val="00B050"/>
          <w:sz w:val="22"/>
          <w:szCs w:val="22"/>
        </w:rPr>
      </w:pPr>
      <w:r w:rsidRPr="00FF1128">
        <w:rPr>
          <w:b/>
          <w:sz w:val="22"/>
          <w:szCs w:val="22"/>
        </w:rPr>
        <w:t>5. Требования к сроку и (или) объему предоставления гарантий качества товаров</w:t>
      </w:r>
      <w:r w:rsidRPr="00FF1128">
        <w:rPr>
          <w:b/>
          <w:color w:val="00B050"/>
          <w:sz w:val="22"/>
          <w:szCs w:val="22"/>
        </w:rPr>
        <w:t>:</w:t>
      </w:r>
    </w:p>
    <w:p w14:paraId="050A0DA9" w14:textId="3C000BE4" w:rsidR="00FF1128" w:rsidRPr="00FF1128" w:rsidRDefault="00FF1128" w:rsidP="00AD6D27">
      <w:pPr>
        <w:suppressAutoHyphens/>
        <w:jc w:val="both"/>
        <w:rPr>
          <w:sz w:val="22"/>
          <w:szCs w:val="22"/>
        </w:rPr>
      </w:pPr>
      <w:r w:rsidRPr="00FF1128">
        <w:rPr>
          <w:sz w:val="22"/>
          <w:szCs w:val="22"/>
        </w:rPr>
        <w:t xml:space="preserve">5.1. Поставляемый товар должен иметь годность (остаточный срок годности) не менее 2/3 </w:t>
      </w:r>
      <w:r w:rsidRPr="00FF1128">
        <w:rPr>
          <w:sz w:val="22"/>
          <w:szCs w:val="22"/>
        </w:rPr>
        <w:br/>
        <w:t>от установленного производителем срока годности.</w:t>
      </w:r>
    </w:p>
    <w:p w14:paraId="6DBAB334" w14:textId="77777777" w:rsidR="00FF1128" w:rsidRPr="00FF1128" w:rsidRDefault="00FF1128" w:rsidP="00AD6D27">
      <w:pPr>
        <w:suppressAutoHyphens/>
        <w:jc w:val="both"/>
        <w:rPr>
          <w:sz w:val="22"/>
          <w:szCs w:val="22"/>
        </w:rPr>
      </w:pPr>
      <w:r w:rsidRPr="00FF1128">
        <w:rPr>
          <w:sz w:val="22"/>
          <w:szCs w:val="22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2E79D58B" w14:textId="77777777" w:rsidR="00FF1128" w:rsidRPr="00FF1128" w:rsidRDefault="00FF1128" w:rsidP="00AD6D27">
      <w:pPr>
        <w:suppressAutoHyphens/>
        <w:jc w:val="both"/>
        <w:rPr>
          <w:sz w:val="22"/>
          <w:szCs w:val="22"/>
        </w:rPr>
      </w:pPr>
      <w:r w:rsidRPr="00FF1128">
        <w:rPr>
          <w:sz w:val="22"/>
          <w:szCs w:val="22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1301EE85" w14:textId="77777777" w:rsidR="00FF1128" w:rsidRPr="00FF1128" w:rsidRDefault="00FF1128" w:rsidP="00AD6D27">
      <w:pPr>
        <w:tabs>
          <w:tab w:val="left" w:pos="-851"/>
        </w:tabs>
        <w:suppressAutoHyphens/>
        <w:jc w:val="both"/>
        <w:rPr>
          <w:b/>
          <w:sz w:val="22"/>
          <w:szCs w:val="22"/>
        </w:rPr>
      </w:pPr>
      <w:r w:rsidRPr="00FF1128">
        <w:rPr>
          <w:b/>
          <w:sz w:val="22"/>
          <w:szCs w:val="22"/>
        </w:rPr>
        <w:t>6. Требования к условиям поставки товара, отгрузке товара:</w:t>
      </w:r>
    </w:p>
    <w:p w14:paraId="4C28208F" w14:textId="77777777" w:rsidR="00FF1128" w:rsidRPr="00FF1128" w:rsidRDefault="00FF1128" w:rsidP="00AD6D27">
      <w:pPr>
        <w:tabs>
          <w:tab w:val="left" w:pos="-851"/>
        </w:tabs>
        <w:suppressAutoHyphens/>
        <w:jc w:val="both"/>
        <w:rPr>
          <w:sz w:val="22"/>
          <w:szCs w:val="22"/>
        </w:rPr>
      </w:pPr>
      <w:r w:rsidRPr="00FF1128">
        <w:rPr>
          <w:sz w:val="22"/>
          <w:szCs w:val="22"/>
        </w:rPr>
        <w:t>6.1.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3A75E94A" w14:textId="77777777" w:rsidR="00FF1128" w:rsidRPr="00FF1128" w:rsidRDefault="00FF1128" w:rsidP="00AD6D27">
      <w:pPr>
        <w:tabs>
          <w:tab w:val="left" w:pos="-851"/>
        </w:tabs>
        <w:suppressAutoHyphens/>
        <w:jc w:val="both"/>
        <w:rPr>
          <w:sz w:val="22"/>
          <w:szCs w:val="22"/>
        </w:rPr>
      </w:pPr>
      <w:r w:rsidRPr="00FF1128">
        <w:rPr>
          <w:sz w:val="22"/>
          <w:szCs w:val="22"/>
        </w:rPr>
        <w:t>6.2.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58837F78" w14:textId="77777777" w:rsidR="00FF1128" w:rsidRPr="00FF1128" w:rsidRDefault="00FF1128" w:rsidP="00AD6D27">
      <w:pPr>
        <w:tabs>
          <w:tab w:val="left" w:pos="-851"/>
        </w:tabs>
        <w:suppressAutoHyphens/>
        <w:jc w:val="both"/>
        <w:rPr>
          <w:sz w:val="22"/>
          <w:szCs w:val="22"/>
        </w:rPr>
      </w:pPr>
      <w:r w:rsidRPr="00FF1128">
        <w:rPr>
          <w:sz w:val="22"/>
          <w:szCs w:val="22"/>
        </w:rPr>
        <w:t>6.3. Товар должен сопровождаться следующими документами:</w:t>
      </w:r>
    </w:p>
    <w:p w14:paraId="47BDF24A" w14:textId="77777777" w:rsidR="00FF1128" w:rsidRPr="00FF1128" w:rsidRDefault="00FF1128" w:rsidP="00AD6D27">
      <w:pPr>
        <w:tabs>
          <w:tab w:val="left" w:pos="-851"/>
        </w:tabs>
        <w:suppressAutoHyphens/>
        <w:jc w:val="both"/>
        <w:rPr>
          <w:sz w:val="22"/>
          <w:szCs w:val="22"/>
        </w:rPr>
      </w:pPr>
      <w:r w:rsidRPr="00FF1128">
        <w:rPr>
          <w:sz w:val="22"/>
          <w:szCs w:val="22"/>
        </w:rPr>
        <w:t>– товарная накладная (ТОРГ-12) или УПД (оригиналы);</w:t>
      </w:r>
    </w:p>
    <w:p w14:paraId="5D04D699" w14:textId="77777777" w:rsidR="00FF1128" w:rsidRPr="00FF1128" w:rsidRDefault="00FF1128" w:rsidP="00AD6D27">
      <w:pPr>
        <w:tabs>
          <w:tab w:val="left" w:pos="-851"/>
        </w:tabs>
        <w:suppressAutoHyphens/>
        <w:jc w:val="both"/>
        <w:rPr>
          <w:sz w:val="22"/>
          <w:szCs w:val="22"/>
        </w:rPr>
      </w:pPr>
      <w:r w:rsidRPr="00FF1128">
        <w:rPr>
          <w:sz w:val="22"/>
          <w:szCs w:val="22"/>
        </w:rPr>
        <w:t>– счет на оплату (оригиналы);</w:t>
      </w:r>
    </w:p>
    <w:p w14:paraId="1DA9A3FF" w14:textId="77777777" w:rsidR="00FF1128" w:rsidRPr="00FF1128" w:rsidRDefault="00FF1128" w:rsidP="00AD6D27">
      <w:pPr>
        <w:tabs>
          <w:tab w:val="left" w:pos="-851"/>
        </w:tabs>
        <w:suppressAutoHyphens/>
        <w:jc w:val="both"/>
        <w:rPr>
          <w:sz w:val="22"/>
          <w:szCs w:val="22"/>
        </w:rPr>
      </w:pPr>
      <w:r w:rsidRPr="00FF1128">
        <w:rPr>
          <w:sz w:val="22"/>
          <w:szCs w:val="22"/>
        </w:rPr>
        <w:t>– счет-фактура или УПД (оригиналы);</w:t>
      </w:r>
    </w:p>
    <w:p w14:paraId="10051D25" w14:textId="77777777" w:rsidR="00FF1128" w:rsidRPr="00FF1128" w:rsidRDefault="00FF1128" w:rsidP="00AD6D27">
      <w:pPr>
        <w:tabs>
          <w:tab w:val="left" w:pos="-851"/>
        </w:tabs>
        <w:suppressAutoHyphens/>
        <w:jc w:val="both"/>
        <w:rPr>
          <w:sz w:val="22"/>
          <w:szCs w:val="22"/>
        </w:rPr>
      </w:pPr>
      <w:r w:rsidRPr="00FF1128">
        <w:rPr>
          <w:sz w:val="22"/>
          <w:szCs w:val="22"/>
        </w:rPr>
        <w:t>– копия сертификата соответствия или декларации соответствия.</w:t>
      </w:r>
    </w:p>
    <w:p w14:paraId="2F3BCE10" w14:textId="77777777" w:rsidR="00FF1128" w:rsidRPr="00FF1128" w:rsidRDefault="00FF1128" w:rsidP="00AD6D27">
      <w:pPr>
        <w:tabs>
          <w:tab w:val="left" w:pos="-851"/>
        </w:tabs>
        <w:suppressAutoHyphens/>
        <w:jc w:val="both"/>
        <w:rPr>
          <w:sz w:val="22"/>
          <w:szCs w:val="22"/>
        </w:rPr>
      </w:pPr>
      <w:r w:rsidRPr="00FF1128">
        <w:rPr>
          <w:sz w:val="22"/>
          <w:szCs w:val="22"/>
        </w:rPr>
        <w:t>6.4.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245D0971" w14:textId="77777777" w:rsidR="00FF1128" w:rsidRPr="00FF1128" w:rsidRDefault="00FF1128" w:rsidP="00AD6D27">
      <w:pPr>
        <w:widowControl w:val="0"/>
        <w:contextualSpacing/>
        <w:jc w:val="both"/>
        <w:outlineLvl w:val="0"/>
        <w:rPr>
          <w:bCs/>
          <w:sz w:val="22"/>
          <w:szCs w:val="22"/>
        </w:rPr>
      </w:pPr>
    </w:p>
    <w:p w14:paraId="48138BD6" w14:textId="77777777" w:rsidR="00583F1A" w:rsidRPr="00FF1128" w:rsidRDefault="00583F1A" w:rsidP="00AD6D27">
      <w:pPr>
        <w:jc w:val="both"/>
        <w:rPr>
          <w:b/>
          <w:color w:val="000000"/>
          <w:sz w:val="22"/>
          <w:szCs w:val="22"/>
        </w:rPr>
      </w:pPr>
      <w:r w:rsidRPr="00FF1128">
        <w:rPr>
          <w:b/>
          <w:sz w:val="22"/>
          <w:szCs w:val="22"/>
        </w:rPr>
        <w:t>В случае сомнений в качестве товара</w:t>
      </w:r>
      <w:r w:rsidRPr="00FF1128">
        <w:rPr>
          <w:color w:val="000000"/>
          <w:sz w:val="22"/>
          <w:szCs w:val="22"/>
          <w:u w:val="single"/>
        </w:rPr>
        <w:t>:</w:t>
      </w:r>
      <w:r w:rsidRPr="00FF1128">
        <w:rPr>
          <w:b/>
          <w:color w:val="000000"/>
          <w:sz w:val="22"/>
          <w:szCs w:val="22"/>
        </w:rPr>
        <w:t xml:space="preserve"> </w:t>
      </w:r>
    </w:p>
    <w:p w14:paraId="30E85DD8" w14:textId="77777777" w:rsidR="00583F1A" w:rsidRPr="00FF1128" w:rsidRDefault="00583F1A" w:rsidP="00AD6D27">
      <w:pPr>
        <w:jc w:val="both"/>
        <w:rPr>
          <w:b/>
          <w:color w:val="000000"/>
          <w:sz w:val="22"/>
          <w:szCs w:val="22"/>
        </w:rPr>
      </w:pPr>
      <w:r w:rsidRPr="00FF1128">
        <w:rPr>
          <w:color w:val="000000"/>
          <w:sz w:val="22"/>
          <w:szCs w:val="22"/>
        </w:rPr>
        <w:t>Выборочная часть партии товара, по усмотрению Заказчика, отдается на независимую экспертизу за счет Поставщика. Если результаты экспертизы по качеству выборочной части партии товара не будут соответствовать условиям, заявленным в технической заявке, весь товар из такой партии признается несоответствующим по качеству и подлежит замене в течение 1 (одного) рабочего дня.</w:t>
      </w:r>
    </w:p>
    <w:p w14:paraId="5D64FDC9" w14:textId="77777777" w:rsidR="00583F1A" w:rsidRPr="00FF1128" w:rsidRDefault="00583F1A" w:rsidP="00AD6D27">
      <w:pPr>
        <w:jc w:val="both"/>
        <w:rPr>
          <w:bCs/>
          <w:color w:val="000000"/>
          <w:sz w:val="22"/>
          <w:szCs w:val="22"/>
        </w:rPr>
      </w:pPr>
      <w:r w:rsidRPr="00FF1128">
        <w:rPr>
          <w:bCs/>
          <w:color w:val="000000"/>
          <w:sz w:val="22"/>
          <w:szCs w:val="22"/>
        </w:rPr>
        <w:t>Срок и условия оплаты: Расчет за каждую партию поставленного Товара, осуществляется в течение 7(семи) рабочих дней после приемки этого Товара Заказчиком на основании счета-фактуры и подписанной Сторонами товарно-транспортной накладной, а так же после полной оплаты поставщиком всех штрафных санкций, предусмотренных договором за ненадлежащее исполнение обязательств поставщика.</w:t>
      </w:r>
    </w:p>
    <w:p w14:paraId="0668EB74" w14:textId="77777777" w:rsidR="00583F1A" w:rsidRPr="00FF1128" w:rsidRDefault="00583F1A" w:rsidP="00AD6D27">
      <w:pPr>
        <w:jc w:val="both"/>
        <w:rPr>
          <w:bCs/>
          <w:color w:val="000000"/>
          <w:sz w:val="22"/>
          <w:szCs w:val="22"/>
        </w:rPr>
      </w:pPr>
      <w:r w:rsidRPr="00FF1128">
        <w:rPr>
          <w:bCs/>
          <w:color w:val="000000"/>
          <w:sz w:val="22"/>
          <w:szCs w:val="22"/>
        </w:rPr>
        <w:t>Цена должна включать в себя все расходы Поставщика, связанные с исполнением обязательств по договору, в том числе расходы на упаковку, маркировку, перевозку, хранение, доставку, погрузочно-</w:t>
      </w:r>
      <w:r w:rsidRPr="00FF1128">
        <w:rPr>
          <w:bCs/>
          <w:color w:val="000000"/>
          <w:sz w:val="22"/>
          <w:szCs w:val="22"/>
        </w:rPr>
        <w:lastRenderedPageBreak/>
        <w:t>разгрузочные работы, уплату налогов (в т.ч. НДС), таможенных пошлин, страхования и других обязательных платежей. По согласованию сторон цена договора может быть снижена без изменения, предусмотренного Договором количества товара и иных условий исполнения договора.</w:t>
      </w:r>
    </w:p>
    <w:sectPr w:rsidR="00583F1A" w:rsidRPr="00FF1128" w:rsidSect="00FF112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2540D3"/>
    <w:multiLevelType w:val="multilevel"/>
    <w:tmpl w:val="1F3A39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A74"/>
    <w:rsid w:val="000542B2"/>
    <w:rsid w:val="00284CD2"/>
    <w:rsid w:val="004C4A3F"/>
    <w:rsid w:val="00583F1A"/>
    <w:rsid w:val="00677F9B"/>
    <w:rsid w:val="007C0109"/>
    <w:rsid w:val="00821B77"/>
    <w:rsid w:val="008B180F"/>
    <w:rsid w:val="009E3727"/>
    <w:rsid w:val="00A845D0"/>
    <w:rsid w:val="00AD6D27"/>
    <w:rsid w:val="00B962E0"/>
    <w:rsid w:val="00E8447A"/>
    <w:rsid w:val="00F50A4F"/>
    <w:rsid w:val="00FE3A74"/>
    <w:rsid w:val="00FF1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1827E"/>
  <w15:chartTrackingRefBased/>
  <w15:docId w15:val="{91B8A65A-530E-4520-905B-93CE0FC83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F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83F1A"/>
    <w:pPr>
      <w:spacing w:before="100" w:beforeAutospacing="1" w:after="100" w:afterAutospacing="1"/>
    </w:pPr>
    <w:rPr>
      <w:sz w:val="24"/>
      <w:szCs w:val="24"/>
    </w:rPr>
  </w:style>
  <w:style w:type="paragraph" w:customStyle="1" w:styleId="docy">
    <w:name w:val="docy"/>
    <w:aliases w:val="v5,3279,bqiaagaaeyqcaaagiaiaaam2daaabuqmaaaaaaaaaaaaaaaaaaaaaaaaaaaaaaaaaaaaaaaaaaaaaaaaaaaaaaaaaaaaaaaaaaaaaaaaaaaaaaaaaaaaaaaaaaaaaaaaaaaaaaaaaaaaaaaaaaaaaaaaaaaaaaaaaaaaaaaaaaaaaaaaaaaaaaaaaaaaaaaaaaaaaaaaaaaaaaaaaaaaaaaaaaaaaaaaaaaaaaaa"/>
    <w:basedOn w:val="a"/>
    <w:rsid w:val="00583F1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FF11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1163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User56</dc:creator>
  <cp:keywords/>
  <dc:description>DOC-MARKER-aOnpOM5eUWOVCrRsn6SZtQ</dc:description>
  <cp:lastModifiedBy>User</cp:lastModifiedBy>
  <cp:revision>3</cp:revision>
  <dcterms:created xsi:type="dcterms:W3CDTF">2026-05-25T13:54:00Z</dcterms:created>
  <dcterms:modified xsi:type="dcterms:W3CDTF">2026-11-02T12:05:00Z</dcterms:modified>
</cp:coreProperties>
</file>