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tblInd w:w="-176" w:type="dxa"/>
        <w:tblLook w:val="04A0" w:firstRow="1" w:lastRow="0" w:firstColumn="1" w:lastColumn="0" w:noHBand="0" w:noVBand="1"/>
      </w:tblPr>
      <w:tblGrid>
        <w:gridCol w:w="5955"/>
        <w:gridCol w:w="4773"/>
      </w:tblGrid>
      <w:tr w:rsidR="00B8383C" w:rsidRPr="008E281E" w:rsidTr="001617B2">
        <w:tc>
          <w:tcPr>
            <w:tcW w:w="5955" w:type="dxa"/>
            <w:shd w:val="clear" w:color="auto" w:fill="auto"/>
          </w:tcPr>
          <w:p w:rsidR="00B8383C" w:rsidRPr="001D550A" w:rsidRDefault="00B8383C" w:rsidP="000B1561">
            <w:pPr>
              <w:pStyle w:val="ac"/>
              <w:rPr>
                <w:shd w:val="clear" w:color="auto" w:fill="FFFFFF"/>
              </w:rPr>
            </w:pPr>
          </w:p>
        </w:tc>
        <w:tc>
          <w:tcPr>
            <w:tcW w:w="4773" w:type="dxa"/>
            <w:shd w:val="clear" w:color="auto" w:fill="auto"/>
          </w:tcPr>
          <w:p w:rsidR="00B8383C" w:rsidRPr="008E281E" w:rsidRDefault="00B8383C" w:rsidP="001C2821">
            <w:pPr>
              <w:shd w:val="clear" w:color="auto" w:fill="FFFFFF"/>
              <w:suppressAutoHyphens/>
              <w:ind w:left="34"/>
              <w:outlineLvl w:val="1"/>
              <w:rPr>
                <w:bCs/>
                <w:shd w:val="clear" w:color="auto" w:fill="FFFFFF"/>
              </w:rPr>
            </w:pPr>
            <w:r w:rsidRPr="008E281E">
              <w:rPr>
                <w:bCs/>
                <w:shd w:val="clear" w:color="auto" w:fill="FFFFFF"/>
              </w:rPr>
              <w:t>УТВЕРЖДАЮ</w:t>
            </w:r>
          </w:p>
          <w:p w:rsidR="00B8383C" w:rsidRPr="008E281E" w:rsidRDefault="00B8383C" w:rsidP="001C2821">
            <w:pPr>
              <w:shd w:val="clear" w:color="auto" w:fill="FFFFFF"/>
              <w:spacing w:after="60"/>
              <w:ind w:left="34"/>
              <w:jc w:val="both"/>
              <w:rPr>
                <w:shd w:val="clear" w:color="auto" w:fill="FFFFFF"/>
              </w:rPr>
            </w:pPr>
            <w:r w:rsidRPr="008E281E">
              <w:rPr>
                <w:shd w:val="clear" w:color="auto" w:fill="FFFFFF"/>
              </w:rPr>
              <w:t>Директор МУП «ЦРА №350» г.Уфа</w:t>
            </w:r>
          </w:p>
          <w:p w:rsidR="00B8383C" w:rsidRPr="008E281E" w:rsidRDefault="00B8383C" w:rsidP="001C2821">
            <w:pPr>
              <w:shd w:val="clear" w:color="auto" w:fill="FFFFFF"/>
              <w:spacing w:after="60"/>
              <w:ind w:left="34"/>
              <w:jc w:val="both"/>
              <w:rPr>
                <w:shd w:val="clear" w:color="auto" w:fill="FFFFFF"/>
              </w:rPr>
            </w:pPr>
          </w:p>
          <w:p w:rsidR="00B8383C" w:rsidRPr="008E281E" w:rsidRDefault="00B8383C" w:rsidP="001C2821">
            <w:pPr>
              <w:shd w:val="clear" w:color="auto" w:fill="FFFFFF"/>
              <w:spacing w:after="60"/>
              <w:ind w:left="34"/>
              <w:jc w:val="both"/>
              <w:rPr>
                <w:shd w:val="clear" w:color="auto" w:fill="FFFFFF"/>
              </w:rPr>
            </w:pPr>
            <w:r w:rsidRPr="008E281E">
              <w:rPr>
                <w:shd w:val="clear" w:color="auto" w:fill="FFFFFF"/>
              </w:rPr>
              <w:t xml:space="preserve">_______________ Г.М. </w:t>
            </w:r>
            <w:proofErr w:type="spellStart"/>
            <w:r w:rsidRPr="008E281E">
              <w:rPr>
                <w:shd w:val="clear" w:color="auto" w:fill="FFFFFF"/>
              </w:rPr>
              <w:t>Алеева</w:t>
            </w:r>
            <w:proofErr w:type="spellEnd"/>
          </w:p>
          <w:p w:rsidR="00B8383C" w:rsidRPr="008E281E" w:rsidRDefault="003E50C0" w:rsidP="001C2821">
            <w:pPr>
              <w:spacing w:after="60"/>
              <w:ind w:left="34"/>
              <w:jc w:val="both"/>
            </w:pPr>
            <w:r>
              <w:t>(</w:t>
            </w:r>
            <w:r w:rsidR="00B8383C" w:rsidRPr="008E281E">
              <w:t>М.П.)</w:t>
            </w:r>
          </w:p>
          <w:p w:rsidR="00B8383C" w:rsidRPr="008E281E" w:rsidRDefault="000717E4" w:rsidP="00F15913">
            <w:pPr>
              <w:rPr>
                <w:bCs/>
                <w:i/>
                <w:shd w:val="clear" w:color="auto" w:fill="FFFFFF"/>
              </w:rPr>
            </w:pPr>
            <w:r w:rsidRPr="008E281E">
              <w:t>«</w:t>
            </w:r>
            <w:r w:rsidR="00F15913">
              <w:t xml:space="preserve">  </w:t>
            </w:r>
            <w:r w:rsidR="008B121F">
              <w:t>7</w:t>
            </w:r>
            <w:r w:rsidR="00F34DB3">
              <w:t xml:space="preserve">»  </w:t>
            </w:r>
            <w:r w:rsidR="008B521C">
              <w:t>марта</w:t>
            </w:r>
            <w:r w:rsidR="00601A85">
              <w:t xml:space="preserve"> </w:t>
            </w:r>
            <w:r w:rsidR="00CF37C9" w:rsidRPr="008E281E">
              <w:t>201</w:t>
            </w:r>
            <w:r w:rsidR="00D37039">
              <w:t>9</w:t>
            </w:r>
            <w:r w:rsidR="00B8383C" w:rsidRPr="008E281E">
              <w:t xml:space="preserve"> г.</w:t>
            </w:r>
          </w:p>
        </w:tc>
      </w:tr>
    </w:tbl>
    <w:p w:rsidR="005B3296" w:rsidRPr="008E281E" w:rsidRDefault="005B3296" w:rsidP="002B77A3">
      <w:pPr>
        <w:jc w:val="right"/>
        <w:rPr>
          <w:sz w:val="22"/>
          <w:szCs w:val="22"/>
        </w:rPr>
      </w:pPr>
    </w:p>
    <w:p w:rsidR="00D26971" w:rsidRPr="008E281E" w:rsidRDefault="00D26971" w:rsidP="002B77A3">
      <w:pPr>
        <w:jc w:val="right"/>
        <w:rPr>
          <w:sz w:val="22"/>
          <w:szCs w:val="22"/>
        </w:rPr>
      </w:pPr>
    </w:p>
    <w:p w:rsidR="002B77A3" w:rsidRPr="008E281E" w:rsidRDefault="002B77A3" w:rsidP="002B77A3">
      <w:pPr>
        <w:jc w:val="center"/>
        <w:rPr>
          <w:sz w:val="22"/>
          <w:szCs w:val="22"/>
        </w:rPr>
      </w:pPr>
    </w:p>
    <w:p w:rsidR="002B77A3" w:rsidRPr="008E281E" w:rsidRDefault="002B77A3" w:rsidP="002B77A3">
      <w:pPr>
        <w:jc w:val="right"/>
        <w:rPr>
          <w:sz w:val="22"/>
          <w:szCs w:val="22"/>
        </w:rPr>
      </w:pPr>
    </w:p>
    <w:p w:rsidR="002B77A3" w:rsidRPr="008E281E" w:rsidRDefault="002B77A3" w:rsidP="002B77A3">
      <w:pPr>
        <w:pStyle w:val="a1"/>
        <w:numPr>
          <w:ilvl w:val="0"/>
          <w:numId w:val="0"/>
        </w:numPr>
        <w:tabs>
          <w:tab w:val="left" w:pos="1701"/>
        </w:tabs>
        <w:spacing w:line="240" w:lineRule="auto"/>
        <w:ind w:left="1134"/>
        <w:jc w:val="center"/>
        <w:rPr>
          <w:sz w:val="22"/>
          <w:szCs w:val="22"/>
        </w:rPr>
      </w:pPr>
    </w:p>
    <w:p w:rsidR="002B77A3" w:rsidRPr="008E281E" w:rsidRDefault="002B77A3" w:rsidP="002B77A3">
      <w:pPr>
        <w:pStyle w:val="a1"/>
        <w:numPr>
          <w:ilvl w:val="0"/>
          <w:numId w:val="0"/>
        </w:numPr>
        <w:tabs>
          <w:tab w:val="left" w:pos="1701"/>
        </w:tabs>
        <w:spacing w:line="240" w:lineRule="auto"/>
        <w:ind w:left="1134"/>
        <w:jc w:val="center"/>
        <w:rPr>
          <w:sz w:val="22"/>
          <w:szCs w:val="22"/>
        </w:rPr>
      </w:pPr>
    </w:p>
    <w:p w:rsidR="002B77A3" w:rsidRPr="008E281E" w:rsidRDefault="002B77A3" w:rsidP="002B77A3">
      <w:pPr>
        <w:pStyle w:val="a1"/>
        <w:numPr>
          <w:ilvl w:val="0"/>
          <w:numId w:val="0"/>
        </w:numPr>
        <w:tabs>
          <w:tab w:val="left" w:pos="1701"/>
        </w:tabs>
        <w:spacing w:line="240" w:lineRule="auto"/>
        <w:ind w:left="1134"/>
        <w:jc w:val="center"/>
        <w:rPr>
          <w:sz w:val="22"/>
          <w:szCs w:val="22"/>
        </w:rPr>
      </w:pPr>
    </w:p>
    <w:p w:rsidR="002B77A3" w:rsidRPr="008E281E" w:rsidRDefault="002B77A3" w:rsidP="002B77A3">
      <w:pPr>
        <w:pStyle w:val="a1"/>
        <w:numPr>
          <w:ilvl w:val="0"/>
          <w:numId w:val="0"/>
        </w:numPr>
        <w:tabs>
          <w:tab w:val="left" w:pos="1701"/>
        </w:tabs>
        <w:spacing w:line="240" w:lineRule="auto"/>
        <w:ind w:left="1134"/>
        <w:jc w:val="center"/>
        <w:rPr>
          <w:sz w:val="22"/>
          <w:szCs w:val="22"/>
        </w:rPr>
      </w:pPr>
    </w:p>
    <w:p w:rsidR="002B77A3" w:rsidRPr="008E281E" w:rsidRDefault="002B77A3" w:rsidP="002B77A3">
      <w:pPr>
        <w:pStyle w:val="a1"/>
        <w:numPr>
          <w:ilvl w:val="0"/>
          <w:numId w:val="0"/>
        </w:numPr>
        <w:tabs>
          <w:tab w:val="left" w:pos="1701"/>
        </w:tabs>
        <w:spacing w:line="240" w:lineRule="auto"/>
        <w:ind w:left="1134"/>
        <w:jc w:val="center"/>
        <w:rPr>
          <w:sz w:val="22"/>
          <w:szCs w:val="22"/>
        </w:rPr>
      </w:pPr>
    </w:p>
    <w:p w:rsidR="002B77A3" w:rsidRPr="008E281E" w:rsidRDefault="002B77A3" w:rsidP="002B77A3">
      <w:pPr>
        <w:pStyle w:val="a1"/>
        <w:numPr>
          <w:ilvl w:val="0"/>
          <w:numId w:val="0"/>
        </w:numPr>
        <w:tabs>
          <w:tab w:val="left" w:pos="1701"/>
        </w:tabs>
        <w:spacing w:line="240" w:lineRule="auto"/>
        <w:ind w:left="1134"/>
        <w:jc w:val="center"/>
        <w:rPr>
          <w:sz w:val="22"/>
          <w:szCs w:val="22"/>
        </w:rPr>
      </w:pPr>
    </w:p>
    <w:p w:rsidR="002B77A3" w:rsidRPr="008E281E" w:rsidRDefault="002B77A3" w:rsidP="002B77A3">
      <w:pPr>
        <w:pStyle w:val="a1"/>
        <w:numPr>
          <w:ilvl w:val="0"/>
          <w:numId w:val="0"/>
        </w:numPr>
        <w:tabs>
          <w:tab w:val="left" w:pos="1701"/>
        </w:tabs>
        <w:spacing w:line="240" w:lineRule="auto"/>
        <w:ind w:left="1134"/>
        <w:jc w:val="center"/>
        <w:rPr>
          <w:sz w:val="22"/>
          <w:szCs w:val="22"/>
        </w:rPr>
      </w:pPr>
    </w:p>
    <w:p w:rsidR="002B77A3" w:rsidRPr="008E281E" w:rsidRDefault="002B77A3" w:rsidP="002B77A3">
      <w:pPr>
        <w:pStyle w:val="a1"/>
        <w:numPr>
          <w:ilvl w:val="0"/>
          <w:numId w:val="0"/>
        </w:numPr>
        <w:tabs>
          <w:tab w:val="left" w:pos="1701"/>
        </w:tabs>
        <w:spacing w:line="240" w:lineRule="auto"/>
        <w:ind w:left="1134"/>
        <w:jc w:val="center"/>
        <w:rPr>
          <w:sz w:val="22"/>
          <w:szCs w:val="22"/>
        </w:rPr>
      </w:pPr>
    </w:p>
    <w:p w:rsidR="002B77A3" w:rsidRPr="008E281E" w:rsidRDefault="002B77A3" w:rsidP="002B77A3">
      <w:pPr>
        <w:pStyle w:val="a1"/>
        <w:numPr>
          <w:ilvl w:val="0"/>
          <w:numId w:val="0"/>
        </w:numPr>
        <w:tabs>
          <w:tab w:val="left" w:pos="1701"/>
        </w:tabs>
        <w:spacing w:line="240" w:lineRule="auto"/>
        <w:ind w:left="1134"/>
        <w:jc w:val="center"/>
        <w:rPr>
          <w:sz w:val="22"/>
          <w:szCs w:val="22"/>
        </w:rPr>
      </w:pPr>
    </w:p>
    <w:p w:rsidR="006250EB" w:rsidRPr="008E281E" w:rsidRDefault="006250EB" w:rsidP="006250EB">
      <w:pPr>
        <w:pStyle w:val="a1"/>
        <w:numPr>
          <w:ilvl w:val="0"/>
          <w:numId w:val="0"/>
        </w:numPr>
        <w:tabs>
          <w:tab w:val="left" w:pos="1701"/>
        </w:tabs>
        <w:spacing w:line="240" w:lineRule="auto"/>
        <w:ind w:left="1701" w:hanging="567"/>
        <w:jc w:val="center"/>
        <w:rPr>
          <w:b/>
          <w:sz w:val="56"/>
          <w:szCs w:val="56"/>
        </w:rPr>
      </w:pPr>
      <w:r w:rsidRPr="008E281E">
        <w:rPr>
          <w:b/>
          <w:sz w:val="56"/>
          <w:szCs w:val="56"/>
        </w:rPr>
        <w:t>Документация о закупке путем запроса цен для нужд</w:t>
      </w:r>
    </w:p>
    <w:p w:rsidR="006250EB" w:rsidRPr="008E281E" w:rsidRDefault="006250EB" w:rsidP="006250EB">
      <w:pPr>
        <w:pStyle w:val="a1"/>
        <w:numPr>
          <w:ilvl w:val="0"/>
          <w:numId w:val="0"/>
        </w:numPr>
        <w:tabs>
          <w:tab w:val="left" w:pos="1701"/>
        </w:tabs>
        <w:spacing w:line="240" w:lineRule="auto"/>
        <w:ind w:left="1134"/>
        <w:jc w:val="center"/>
        <w:rPr>
          <w:b/>
          <w:sz w:val="56"/>
          <w:szCs w:val="56"/>
        </w:rPr>
      </w:pPr>
      <w:r w:rsidRPr="008E281E">
        <w:rPr>
          <w:b/>
          <w:sz w:val="56"/>
          <w:szCs w:val="56"/>
        </w:rPr>
        <w:t>МУП «ЦРА №350» г. Уфа</w:t>
      </w:r>
    </w:p>
    <w:p w:rsidR="006250EB" w:rsidRPr="008E281E" w:rsidRDefault="006250EB" w:rsidP="006250EB">
      <w:pPr>
        <w:pStyle w:val="a1"/>
        <w:numPr>
          <w:ilvl w:val="0"/>
          <w:numId w:val="0"/>
        </w:numPr>
        <w:tabs>
          <w:tab w:val="left" w:pos="1701"/>
        </w:tabs>
        <w:spacing w:line="240" w:lineRule="auto"/>
        <w:ind w:left="1134"/>
        <w:jc w:val="center"/>
        <w:rPr>
          <w:b/>
          <w:sz w:val="44"/>
          <w:szCs w:val="44"/>
        </w:rPr>
      </w:pPr>
    </w:p>
    <w:p w:rsidR="002B77A3" w:rsidRPr="008E281E" w:rsidRDefault="00385915" w:rsidP="006250EB">
      <w:pPr>
        <w:pStyle w:val="a1"/>
        <w:numPr>
          <w:ilvl w:val="0"/>
          <w:numId w:val="0"/>
        </w:numPr>
        <w:tabs>
          <w:tab w:val="left" w:pos="1701"/>
        </w:tabs>
        <w:spacing w:line="240" w:lineRule="auto"/>
        <w:ind w:left="1134"/>
        <w:jc w:val="center"/>
        <w:rPr>
          <w:b/>
          <w:sz w:val="44"/>
          <w:szCs w:val="44"/>
        </w:rPr>
      </w:pPr>
      <w:r>
        <w:rPr>
          <w:b/>
          <w:sz w:val="44"/>
          <w:szCs w:val="44"/>
        </w:rPr>
        <w:t>«Техническое обслуживание изделий медицинской техники»</w:t>
      </w:r>
    </w:p>
    <w:p w:rsidR="002B77A3" w:rsidRPr="008E281E" w:rsidRDefault="002B77A3" w:rsidP="00693A2F">
      <w:pPr>
        <w:pStyle w:val="a1"/>
        <w:numPr>
          <w:ilvl w:val="0"/>
          <w:numId w:val="0"/>
        </w:numPr>
        <w:tabs>
          <w:tab w:val="left" w:pos="1701"/>
        </w:tabs>
        <w:spacing w:line="240" w:lineRule="auto"/>
        <w:ind w:left="1134"/>
        <w:jc w:val="center"/>
        <w:rPr>
          <w:b/>
          <w:sz w:val="44"/>
          <w:szCs w:val="44"/>
        </w:rPr>
      </w:pPr>
    </w:p>
    <w:p w:rsidR="002B77A3" w:rsidRPr="008E281E" w:rsidRDefault="002B77A3" w:rsidP="00693A2F">
      <w:pPr>
        <w:pStyle w:val="a1"/>
        <w:numPr>
          <w:ilvl w:val="0"/>
          <w:numId w:val="0"/>
        </w:numPr>
        <w:tabs>
          <w:tab w:val="left" w:pos="1701"/>
        </w:tabs>
        <w:spacing w:line="240" w:lineRule="auto"/>
        <w:ind w:left="1134"/>
        <w:jc w:val="center"/>
        <w:rPr>
          <w:sz w:val="44"/>
          <w:szCs w:val="44"/>
        </w:rPr>
      </w:pPr>
    </w:p>
    <w:p w:rsidR="002B77A3" w:rsidRPr="008E281E" w:rsidRDefault="002B77A3" w:rsidP="00693A2F">
      <w:pPr>
        <w:pStyle w:val="a1"/>
        <w:numPr>
          <w:ilvl w:val="0"/>
          <w:numId w:val="0"/>
        </w:numPr>
        <w:tabs>
          <w:tab w:val="left" w:pos="1701"/>
        </w:tabs>
        <w:spacing w:line="240" w:lineRule="auto"/>
        <w:ind w:left="1134"/>
        <w:jc w:val="center"/>
        <w:rPr>
          <w:sz w:val="44"/>
          <w:szCs w:val="44"/>
        </w:rPr>
      </w:pPr>
    </w:p>
    <w:p w:rsidR="002B77A3" w:rsidRPr="008E281E" w:rsidRDefault="002B77A3" w:rsidP="00693A2F">
      <w:pPr>
        <w:pStyle w:val="a1"/>
        <w:numPr>
          <w:ilvl w:val="0"/>
          <w:numId w:val="0"/>
        </w:numPr>
        <w:tabs>
          <w:tab w:val="left" w:pos="1701"/>
        </w:tabs>
        <w:spacing w:line="240" w:lineRule="auto"/>
        <w:ind w:left="1134"/>
        <w:jc w:val="center"/>
        <w:rPr>
          <w:sz w:val="36"/>
          <w:szCs w:val="36"/>
        </w:rPr>
      </w:pPr>
      <w:bookmarkStart w:id="0" w:name="_GoBack"/>
      <w:bookmarkEnd w:id="0"/>
    </w:p>
    <w:p w:rsidR="002B77A3" w:rsidRPr="008E281E" w:rsidRDefault="002B77A3" w:rsidP="00693A2F">
      <w:pPr>
        <w:pStyle w:val="a1"/>
        <w:numPr>
          <w:ilvl w:val="0"/>
          <w:numId w:val="0"/>
        </w:numPr>
        <w:tabs>
          <w:tab w:val="left" w:pos="1701"/>
        </w:tabs>
        <w:spacing w:line="240" w:lineRule="auto"/>
        <w:ind w:left="1134"/>
        <w:jc w:val="center"/>
        <w:rPr>
          <w:sz w:val="36"/>
          <w:szCs w:val="36"/>
        </w:rPr>
      </w:pPr>
    </w:p>
    <w:p w:rsidR="002B77A3" w:rsidRPr="008E281E" w:rsidRDefault="002B77A3" w:rsidP="00693A2F">
      <w:pPr>
        <w:pStyle w:val="a1"/>
        <w:numPr>
          <w:ilvl w:val="0"/>
          <w:numId w:val="0"/>
        </w:numPr>
        <w:tabs>
          <w:tab w:val="left" w:pos="1701"/>
        </w:tabs>
        <w:spacing w:line="240" w:lineRule="auto"/>
        <w:ind w:left="1134"/>
        <w:jc w:val="center"/>
        <w:rPr>
          <w:sz w:val="36"/>
          <w:szCs w:val="36"/>
        </w:rPr>
      </w:pPr>
    </w:p>
    <w:p w:rsidR="002B77A3" w:rsidRPr="008E281E" w:rsidRDefault="002B77A3" w:rsidP="002B77A3">
      <w:pPr>
        <w:pStyle w:val="a1"/>
        <w:numPr>
          <w:ilvl w:val="0"/>
          <w:numId w:val="0"/>
        </w:numPr>
        <w:tabs>
          <w:tab w:val="left" w:pos="1701"/>
        </w:tabs>
        <w:spacing w:line="240" w:lineRule="auto"/>
        <w:ind w:left="1134"/>
        <w:rPr>
          <w:sz w:val="22"/>
          <w:szCs w:val="22"/>
        </w:rPr>
      </w:pPr>
    </w:p>
    <w:p w:rsidR="002B77A3" w:rsidRPr="008E281E" w:rsidRDefault="002B77A3" w:rsidP="002B77A3">
      <w:pPr>
        <w:pStyle w:val="a1"/>
        <w:numPr>
          <w:ilvl w:val="0"/>
          <w:numId w:val="0"/>
        </w:numPr>
        <w:tabs>
          <w:tab w:val="left" w:pos="1701"/>
        </w:tabs>
        <w:spacing w:line="240" w:lineRule="auto"/>
        <w:ind w:left="1134"/>
        <w:rPr>
          <w:sz w:val="22"/>
          <w:szCs w:val="22"/>
        </w:rPr>
      </w:pPr>
    </w:p>
    <w:p w:rsidR="002B77A3" w:rsidRPr="008E281E" w:rsidRDefault="002B77A3" w:rsidP="002B77A3">
      <w:pPr>
        <w:pStyle w:val="a1"/>
        <w:numPr>
          <w:ilvl w:val="0"/>
          <w:numId w:val="0"/>
        </w:numPr>
        <w:tabs>
          <w:tab w:val="left" w:pos="1701"/>
        </w:tabs>
        <w:spacing w:line="240" w:lineRule="auto"/>
        <w:ind w:left="1134"/>
        <w:rPr>
          <w:sz w:val="22"/>
          <w:szCs w:val="22"/>
        </w:rPr>
      </w:pPr>
    </w:p>
    <w:p w:rsidR="002B77A3" w:rsidRPr="008E281E" w:rsidRDefault="002B77A3" w:rsidP="002B77A3">
      <w:pPr>
        <w:pStyle w:val="a1"/>
        <w:numPr>
          <w:ilvl w:val="0"/>
          <w:numId w:val="0"/>
        </w:numPr>
        <w:tabs>
          <w:tab w:val="left" w:pos="1701"/>
        </w:tabs>
        <w:spacing w:line="240" w:lineRule="auto"/>
        <w:ind w:left="1134"/>
        <w:rPr>
          <w:sz w:val="22"/>
          <w:szCs w:val="22"/>
        </w:rPr>
      </w:pPr>
    </w:p>
    <w:p w:rsidR="002B77A3" w:rsidRPr="008E281E" w:rsidRDefault="002B77A3" w:rsidP="002B77A3">
      <w:pPr>
        <w:pStyle w:val="a1"/>
        <w:numPr>
          <w:ilvl w:val="0"/>
          <w:numId w:val="0"/>
        </w:numPr>
        <w:tabs>
          <w:tab w:val="left" w:pos="1701"/>
        </w:tabs>
        <w:spacing w:line="240" w:lineRule="auto"/>
        <w:ind w:left="1134"/>
        <w:rPr>
          <w:sz w:val="22"/>
          <w:szCs w:val="22"/>
        </w:rPr>
      </w:pPr>
    </w:p>
    <w:p w:rsidR="002B77A3" w:rsidRPr="008E281E" w:rsidRDefault="002B77A3" w:rsidP="002B77A3">
      <w:pPr>
        <w:pStyle w:val="a1"/>
        <w:numPr>
          <w:ilvl w:val="0"/>
          <w:numId w:val="0"/>
        </w:numPr>
        <w:tabs>
          <w:tab w:val="left" w:pos="1701"/>
        </w:tabs>
        <w:spacing w:line="240" w:lineRule="auto"/>
        <w:ind w:left="1134"/>
        <w:rPr>
          <w:sz w:val="22"/>
          <w:szCs w:val="22"/>
        </w:rPr>
      </w:pPr>
    </w:p>
    <w:p w:rsidR="002B77A3" w:rsidRPr="008E281E" w:rsidRDefault="002B77A3" w:rsidP="002B77A3">
      <w:pPr>
        <w:pStyle w:val="a1"/>
        <w:numPr>
          <w:ilvl w:val="0"/>
          <w:numId w:val="0"/>
        </w:numPr>
        <w:tabs>
          <w:tab w:val="left" w:pos="1701"/>
        </w:tabs>
        <w:spacing w:line="240" w:lineRule="auto"/>
        <w:ind w:left="1134"/>
        <w:rPr>
          <w:sz w:val="22"/>
          <w:szCs w:val="22"/>
        </w:rPr>
      </w:pPr>
    </w:p>
    <w:p w:rsidR="00693A2F" w:rsidRPr="008E281E" w:rsidRDefault="00693A2F" w:rsidP="002B77A3">
      <w:pPr>
        <w:pStyle w:val="a1"/>
        <w:numPr>
          <w:ilvl w:val="0"/>
          <w:numId w:val="0"/>
        </w:numPr>
        <w:tabs>
          <w:tab w:val="left" w:pos="1701"/>
        </w:tabs>
        <w:spacing w:line="240" w:lineRule="auto"/>
        <w:ind w:left="1134"/>
        <w:rPr>
          <w:sz w:val="22"/>
          <w:szCs w:val="22"/>
        </w:rPr>
      </w:pPr>
    </w:p>
    <w:p w:rsidR="00693A2F" w:rsidRPr="008E281E" w:rsidRDefault="00693A2F" w:rsidP="002B77A3">
      <w:pPr>
        <w:pStyle w:val="a1"/>
        <w:numPr>
          <w:ilvl w:val="0"/>
          <w:numId w:val="0"/>
        </w:numPr>
        <w:tabs>
          <w:tab w:val="left" w:pos="1701"/>
        </w:tabs>
        <w:spacing w:line="240" w:lineRule="auto"/>
        <w:ind w:left="1134"/>
        <w:rPr>
          <w:sz w:val="22"/>
          <w:szCs w:val="22"/>
        </w:rPr>
      </w:pPr>
    </w:p>
    <w:p w:rsidR="00693A2F" w:rsidRPr="008E281E" w:rsidRDefault="00693A2F" w:rsidP="002B77A3">
      <w:pPr>
        <w:pStyle w:val="a1"/>
        <w:numPr>
          <w:ilvl w:val="0"/>
          <w:numId w:val="0"/>
        </w:numPr>
        <w:tabs>
          <w:tab w:val="left" w:pos="1701"/>
        </w:tabs>
        <w:spacing w:line="240" w:lineRule="auto"/>
        <w:ind w:left="1134"/>
        <w:rPr>
          <w:sz w:val="22"/>
          <w:szCs w:val="22"/>
        </w:rPr>
      </w:pPr>
    </w:p>
    <w:p w:rsidR="00693A2F" w:rsidRPr="008E281E" w:rsidRDefault="00693A2F" w:rsidP="002B77A3">
      <w:pPr>
        <w:pStyle w:val="a1"/>
        <w:numPr>
          <w:ilvl w:val="0"/>
          <w:numId w:val="0"/>
        </w:numPr>
        <w:tabs>
          <w:tab w:val="left" w:pos="1701"/>
        </w:tabs>
        <w:spacing w:line="240" w:lineRule="auto"/>
        <w:ind w:left="1134"/>
        <w:rPr>
          <w:sz w:val="22"/>
          <w:szCs w:val="22"/>
        </w:rPr>
      </w:pPr>
    </w:p>
    <w:p w:rsidR="002B77A3" w:rsidRPr="008E281E" w:rsidRDefault="002B77A3" w:rsidP="00693A2F">
      <w:pPr>
        <w:pStyle w:val="a1"/>
        <w:numPr>
          <w:ilvl w:val="0"/>
          <w:numId w:val="0"/>
        </w:numPr>
        <w:tabs>
          <w:tab w:val="left" w:pos="1701"/>
        </w:tabs>
        <w:spacing w:line="240" w:lineRule="auto"/>
        <w:rPr>
          <w:sz w:val="22"/>
          <w:szCs w:val="22"/>
        </w:rPr>
      </w:pPr>
    </w:p>
    <w:p w:rsidR="002B77A3" w:rsidRPr="008E281E" w:rsidRDefault="00661EC4" w:rsidP="002B77A3">
      <w:pPr>
        <w:pStyle w:val="a1"/>
        <w:numPr>
          <w:ilvl w:val="0"/>
          <w:numId w:val="0"/>
        </w:numPr>
        <w:tabs>
          <w:tab w:val="left" w:pos="1701"/>
        </w:tabs>
        <w:spacing w:line="240" w:lineRule="auto"/>
        <w:jc w:val="center"/>
        <w:rPr>
          <w:szCs w:val="28"/>
        </w:rPr>
      </w:pPr>
      <w:r w:rsidRPr="008E281E">
        <w:rPr>
          <w:szCs w:val="28"/>
        </w:rPr>
        <w:t>Уфа</w:t>
      </w:r>
      <w:r w:rsidR="00C059AF" w:rsidRPr="008E281E">
        <w:rPr>
          <w:szCs w:val="28"/>
        </w:rPr>
        <w:t>, 201</w:t>
      </w:r>
      <w:r w:rsidR="00D37039">
        <w:rPr>
          <w:szCs w:val="28"/>
        </w:rPr>
        <w:t xml:space="preserve">9 </w:t>
      </w:r>
      <w:r w:rsidR="00693A2F" w:rsidRPr="008E281E">
        <w:rPr>
          <w:szCs w:val="28"/>
        </w:rPr>
        <w:t>г.</w:t>
      </w:r>
    </w:p>
    <w:p w:rsidR="006250EB" w:rsidRPr="008E281E" w:rsidRDefault="00854A9D" w:rsidP="006250EB">
      <w:pPr>
        <w:numPr>
          <w:ilvl w:val="0"/>
          <w:numId w:val="13"/>
        </w:numPr>
        <w:jc w:val="center"/>
        <w:rPr>
          <w:b/>
          <w:sz w:val="22"/>
          <w:szCs w:val="22"/>
        </w:rPr>
      </w:pPr>
      <w:r w:rsidRPr="008E281E">
        <w:rPr>
          <w:b/>
          <w:sz w:val="22"/>
          <w:szCs w:val="22"/>
        </w:rPr>
        <w:br w:type="page"/>
      </w:r>
      <w:r w:rsidR="006250EB" w:rsidRPr="008E281E">
        <w:rPr>
          <w:b/>
          <w:sz w:val="22"/>
          <w:szCs w:val="22"/>
        </w:rPr>
        <w:lastRenderedPageBreak/>
        <w:t>Общие положения.</w:t>
      </w:r>
    </w:p>
    <w:p w:rsidR="006250EB" w:rsidRPr="008E281E" w:rsidRDefault="006250EB" w:rsidP="006250EB">
      <w:pPr>
        <w:jc w:val="both"/>
        <w:rPr>
          <w:sz w:val="22"/>
          <w:szCs w:val="22"/>
        </w:rPr>
      </w:pPr>
      <w:r w:rsidRPr="008E281E">
        <w:rPr>
          <w:sz w:val="22"/>
          <w:szCs w:val="22"/>
        </w:rPr>
        <w:t>1.1. Настоящая закупочная документация разработана в соответствии с Федеральным законом от 18.07.2011 №223-ФЗ «О закупках товаров, работ, услуг отдельными видами юридических лиц» и Положением о закупке товаров, работ, услуг для собственных нужд МУП «ЦРА №350» г.Уфа.</w:t>
      </w:r>
    </w:p>
    <w:p w:rsidR="006250EB" w:rsidRPr="008E281E" w:rsidRDefault="006250EB" w:rsidP="006250EB">
      <w:pPr>
        <w:jc w:val="both"/>
        <w:rPr>
          <w:sz w:val="22"/>
          <w:szCs w:val="22"/>
        </w:rPr>
      </w:pPr>
      <w:r w:rsidRPr="008E281E">
        <w:rPr>
          <w:sz w:val="22"/>
          <w:szCs w:val="22"/>
        </w:rPr>
        <w:t>1.2. Способ закупки указан в пункте 1 Информационной карты закупки (Приложение № 1 к документации о закупке) (далее – Информационная карта).</w:t>
      </w:r>
    </w:p>
    <w:p w:rsidR="006250EB" w:rsidRPr="008E281E" w:rsidRDefault="006250EB" w:rsidP="006250EB">
      <w:pPr>
        <w:jc w:val="both"/>
        <w:rPr>
          <w:sz w:val="22"/>
          <w:szCs w:val="22"/>
        </w:rPr>
      </w:pPr>
      <w:r w:rsidRPr="008E281E">
        <w:rPr>
          <w:sz w:val="22"/>
          <w:szCs w:val="22"/>
        </w:rPr>
        <w:t>1.3. Предмет договора с указанием количества поставляемого товара, объема выполняемых работ, оказываемых услуг указаны в пункте 2 Информационной карты.</w:t>
      </w:r>
    </w:p>
    <w:p w:rsidR="006250EB" w:rsidRPr="008E281E" w:rsidRDefault="006250EB" w:rsidP="006250EB">
      <w:pPr>
        <w:jc w:val="both"/>
        <w:rPr>
          <w:sz w:val="22"/>
          <w:szCs w:val="22"/>
        </w:rPr>
      </w:pPr>
      <w:r w:rsidRPr="008E281E">
        <w:rPr>
          <w:sz w:val="22"/>
          <w:szCs w:val="22"/>
        </w:rPr>
        <w:t>1.4.  Наименование, местонахождение, почтовый адрес, адрес электронной почты и номер контактного телефона Заказчика указаны в пункте 3 Информационной карты.</w:t>
      </w:r>
    </w:p>
    <w:p w:rsidR="006250EB" w:rsidRPr="008E281E" w:rsidRDefault="006250EB" w:rsidP="006250EB">
      <w:pPr>
        <w:jc w:val="both"/>
        <w:rPr>
          <w:sz w:val="22"/>
          <w:szCs w:val="22"/>
        </w:rPr>
      </w:pPr>
      <w:r w:rsidRPr="008E281E">
        <w:rPr>
          <w:sz w:val="22"/>
          <w:szCs w:val="22"/>
        </w:rPr>
        <w:t xml:space="preserve">1.5.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8C4A5E" w:rsidRPr="008E281E">
        <w:rPr>
          <w:sz w:val="22"/>
          <w:szCs w:val="22"/>
        </w:rPr>
        <w:t>З</w:t>
      </w:r>
      <w:r w:rsidRPr="008E281E">
        <w:rPr>
          <w:sz w:val="22"/>
          <w:szCs w:val="22"/>
        </w:rPr>
        <w:t>аказчика, указаны в пункте 4 Информационной карты.</w:t>
      </w:r>
    </w:p>
    <w:p w:rsidR="006250EB" w:rsidRPr="008E281E" w:rsidRDefault="006250EB" w:rsidP="006250EB">
      <w:pPr>
        <w:jc w:val="both"/>
        <w:rPr>
          <w:sz w:val="22"/>
          <w:szCs w:val="22"/>
        </w:rPr>
      </w:pPr>
      <w:r w:rsidRPr="008E281E">
        <w:rPr>
          <w:sz w:val="22"/>
          <w:szCs w:val="22"/>
        </w:rPr>
        <w:t>1.6. Место, условия и сроки (периоды) поставки товара, выполнения работы, оказания услуги указаны в пункте 5 Информационной карты.</w:t>
      </w:r>
    </w:p>
    <w:p w:rsidR="006250EB" w:rsidRPr="008E281E" w:rsidRDefault="006250EB" w:rsidP="006250EB">
      <w:pPr>
        <w:jc w:val="both"/>
        <w:rPr>
          <w:sz w:val="22"/>
          <w:szCs w:val="22"/>
        </w:rPr>
      </w:pPr>
      <w:r w:rsidRPr="008E281E">
        <w:rPr>
          <w:sz w:val="22"/>
          <w:szCs w:val="22"/>
        </w:rPr>
        <w:t>1.7. Сведения о начальной (максимальной) цене договора указаны в пункте 6 Информационной карты.</w:t>
      </w:r>
    </w:p>
    <w:p w:rsidR="006250EB" w:rsidRPr="008E281E" w:rsidRDefault="006250EB" w:rsidP="006250EB">
      <w:pPr>
        <w:jc w:val="both"/>
        <w:rPr>
          <w:sz w:val="22"/>
          <w:szCs w:val="22"/>
        </w:rPr>
      </w:pPr>
      <w:r w:rsidRPr="008E281E">
        <w:rPr>
          <w:sz w:val="22"/>
          <w:szCs w:val="22"/>
        </w:rPr>
        <w:t>1.8.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указаны в пункте 7 Информационной карты.</w:t>
      </w:r>
    </w:p>
    <w:p w:rsidR="006250EB" w:rsidRPr="008E281E" w:rsidRDefault="006250EB" w:rsidP="006250EB">
      <w:pPr>
        <w:jc w:val="both"/>
        <w:rPr>
          <w:sz w:val="22"/>
          <w:szCs w:val="22"/>
        </w:rPr>
      </w:pPr>
      <w:r w:rsidRPr="008E281E">
        <w:rPr>
          <w:sz w:val="22"/>
          <w:szCs w:val="22"/>
        </w:rPr>
        <w:t>1.9. Условия закупки, порядок и условия заключения договора с участником закупки являются условиями публичной оферты, а подача заявки на участие в закупке является акцептом такой оферты.</w:t>
      </w:r>
    </w:p>
    <w:p w:rsidR="006250EB" w:rsidRPr="008E281E" w:rsidRDefault="006250EB" w:rsidP="006250EB">
      <w:pPr>
        <w:jc w:val="center"/>
        <w:rPr>
          <w:sz w:val="22"/>
          <w:szCs w:val="22"/>
        </w:rPr>
      </w:pPr>
    </w:p>
    <w:p w:rsidR="006250EB" w:rsidRPr="008E281E" w:rsidRDefault="006250EB" w:rsidP="006250EB">
      <w:pPr>
        <w:jc w:val="center"/>
        <w:rPr>
          <w:b/>
          <w:sz w:val="22"/>
          <w:szCs w:val="22"/>
        </w:rPr>
      </w:pPr>
      <w:r w:rsidRPr="008E281E">
        <w:rPr>
          <w:b/>
          <w:sz w:val="22"/>
          <w:szCs w:val="22"/>
        </w:rPr>
        <w:t>2. Срок, место и порядок предоставления документации о закупке, электронный адрес сайта в сети «Интернет», на котором размещена документация о закупке.</w:t>
      </w:r>
    </w:p>
    <w:p w:rsidR="006250EB" w:rsidRPr="008E281E" w:rsidRDefault="006250EB" w:rsidP="006250EB">
      <w:pPr>
        <w:jc w:val="both"/>
        <w:rPr>
          <w:sz w:val="22"/>
          <w:szCs w:val="22"/>
        </w:rPr>
      </w:pPr>
      <w:r w:rsidRPr="008E281E">
        <w:rPr>
          <w:sz w:val="22"/>
          <w:szCs w:val="22"/>
        </w:rPr>
        <w:t>2.1. При проведении закупки Заказчик обеспечивает размещение документации о закупке  на официальном сайте (в срок не менее чем за пять дней до срока окончания подачи заявок, одновременно с размещением извещения о проведении закупки). Документация о закупке доступна для ознакомления на официальном сайте без взимания платы.</w:t>
      </w:r>
    </w:p>
    <w:p w:rsidR="006250EB" w:rsidRPr="008E281E" w:rsidRDefault="006250EB" w:rsidP="006250EB">
      <w:pPr>
        <w:jc w:val="both"/>
        <w:rPr>
          <w:sz w:val="22"/>
          <w:szCs w:val="22"/>
        </w:rPr>
      </w:pPr>
      <w:r w:rsidRPr="008E281E">
        <w:rPr>
          <w:sz w:val="22"/>
          <w:szCs w:val="22"/>
        </w:rPr>
        <w:t>2.2. Электронный адрес официального сайта в сети "Интернет", на котором размещена документация о закупке:</w:t>
      </w:r>
      <w:r w:rsidRPr="008E281E">
        <w:rPr>
          <w:sz w:val="22"/>
          <w:szCs w:val="22"/>
          <w:lang w:val="en-US"/>
        </w:rPr>
        <w:t>www</w:t>
      </w:r>
      <w:r w:rsidRPr="008E281E">
        <w:rPr>
          <w:sz w:val="22"/>
          <w:szCs w:val="22"/>
        </w:rPr>
        <w:t>.</w:t>
      </w:r>
      <w:r w:rsidR="005C6313">
        <w:rPr>
          <w:sz w:val="22"/>
          <w:szCs w:val="22"/>
          <w:lang w:val="en-US"/>
        </w:rPr>
        <w:t>new</w:t>
      </w:r>
      <w:r w:rsidR="005C6313" w:rsidRPr="005C6313">
        <w:rPr>
          <w:sz w:val="22"/>
          <w:szCs w:val="22"/>
        </w:rPr>
        <w:t>.</w:t>
      </w:r>
      <w:proofErr w:type="spellStart"/>
      <w:r w:rsidRPr="008E281E">
        <w:rPr>
          <w:sz w:val="22"/>
          <w:szCs w:val="22"/>
          <w:lang w:val="en-US"/>
        </w:rPr>
        <w:t>zakupki</w:t>
      </w:r>
      <w:proofErr w:type="spellEnd"/>
      <w:r w:rsidRPr="008E281E">
        <w:rPr>
          <w:sz w:val="22"/>
          <w:szCs w:val="22"/>
        </w:rPr>
        <w:t>.</w:t>
      </w:r>
      <w:proofErr w:type="spellStart"/>
      <w:r w:rsidRPr="008E281E">
        <w:rPr>
          <w:sz w:val="22"/>
          <w:szCs w:val="22"/>
          <w:lang w:val="en-US"/>
        </w:rPr>
        <w:t>gov</w:t>
      </w:r>
      <w:proofErr w:type="spellEnd"/>
      <w:r w:rsidRPr="008E281E">
        <w:rPr>
          <w:sz w:val="22"/>
          <w:szCs w:val="22"/>
        </w:rPr>
        <w:t>.</w:t>
      </w:r>
      <w:proofErr w:type="spellStart"/>
      <w:r w:rsidRPr="008E281E">
        <w:rPr>
          <w:sz w:val="22"/>
          <w:szCs w:val="22"/>
          <w:lang w:val="en-US"/>
        </w:rPr>
        <w:t>ru</w:t>
      </w:r>
      <w:proofErr w:type="spellEnd"/>
      <w:r w:rsidRPr="008E281E">
        <w:rPr>
          <w:sz w:val="22"/>
          <w:szCs w:val="22"/>
        </w:rPr>
        <w:t>.</w:t>
      </w:r>
    </w:p>
    <w:p w:rsidR="006250EB" w:rsidRPr="008E281E" w:rsidRDefault="006250EB" w:rsidP="006250EB">
      <w:pPr>
        <w:jc w:val="center"/>
        <w:rPr>
          <w:b/>
          <w:sz w:val="22"/>
          <w:szCs w:val="22"/>
        </w:rPr>
      </w:pPr>
    </w:p>
    <w:p w:rsidR="006250EB" w:rsidRPr="008E281E" w:rsidRDefault="006250EB" w:rsidP="006250EB">
      <w:pPr>
        <w:jc w:val="center"/>
        <w:rPr>
          <w:b/>
          <w:sz w:val="22"/>
          <w:szCs w:val="22"/>
        </w:rPr>
      </w:pPr>
      <w:r w:rsidRPr="008E281E">
        <w:rPr>
          <w:b/>
          <w:sz w:val="22"/>
          <w:szCs w:val="22"/>
        </w:rPr>
        <w:t>3. Требования к содержанию, форме, оформлению и составу заявки на участие в запросе цен.</w:t>
      </w:r>
    </w:p>
    <w:p w:rsidR="006250EB" w:rsidRPr="008E281E" w:rsidRDefault="006250EB" w:rsidP="006250EB">
      <w:pPr>
        <w:jc w:val="both"/>
        <w:rPr>
          <w:sz w:val="22"/>
          <w:szCs w:val="22"/>
        </w:rPr>
      </w:pPr>
      <w:r w:rsidRPr="008E281E">
        <w:rPr>
          <w:sz w:val="22"/>
          <w:szCs w:val="22"/>
        </w:rPr>
        <w:t xml:space="preserve">3.1. </w:t>
      </w:r>
      <w:r w:rsidRPr="008E281E">
        <w:rPr>
          <w:bCs/>
          <w:sz w:val="22"/>
          <w:szCs w:val="22"/>
        </w:rPr>
        <w:t xml:space="preserve">Заявка подается участником закупок в форме на бумажном носителе или в форме электронного документа. </w:t>
      </w:r>
      <w:r w:rsidRPr="008E281E">
        <w:rPr>
          <w:sz w:val="22"/>
          <w:szCs w:val="22"/>
        </w:rPr>
        <w:t xml:space="preserve">Форма заявки указана в Приложении № 2 к настоящей документации о закупке. </w:t>
      </w:r>
    </w:p>
    <w:p w:rsidR="006250EB" w:rsidRPr="008E281E" w:rsidRDefault="006250EB" w:rsidP="006250EB">
      <w:pPr>
        <w:jc w:val="both"/>
        <w:rPr>
          <w:sz w:val="22"/>
          <w:szCs w:val="22"/>
        </w:rPr>
      </w:pPr>
      <w:r w:rsidRPr="008E281E">
        <w:rPr>
          <w:sz w:val="22"/>
          <w:szCs w:val="22"/>
        </w:rPr>
        <w:t>3.2.</w:t>
      </w:r>
      <w:r w:rsidRPr="008E281E">
        <w:rPr>
          <w:sz w:val="22"/>
          <w:szCs w:val="22"/>
        </w:rPr>
        <w:tab/>
        <w:t>Заявка на участие в запросе цен должна содержать следующие сведения:</w:t>
      </w:r>
    </w:p>
    <w:p w:rsidR="006250EB" w:rsidRPr="008E281E" w:rsidRDefault="006250EB" w:rsidP="006250EB">
      <w:pPr>
        <w:jc w:val="both"/>
        <w:rPr>
          <w:sz w:val="22"/>
          <w:szCs w:val="22"/>
        </w:rPr>
      </w:pPr>
      <w:r w:rsidRPr="008E281E">
        <w:rPr>
          <w:sz w:val="22"/>
          <w:szCs w:val="22"/>
        </w:rPr>
        <w:t>3.2.1. наименование, местонахождение (для юридического лица), фамилия, имя, отчество, место жительства (для физического лица), банковские реквизиты участника закупки;</w:t>
      </w:r>
    </w:p>
    <w:p w:rsidR="006250EB" w:rsidRPr="008E281E" w:rsidRDefault="006250EB" w:rsidP="006250EB">
      <w:pPr>
        <w:jc w:val="both"/>
        <w:rPr>
          <w:sz w:val="22"/>
          <w:szCs w:val="22"/>
        </w:rPr>
      </w:pPr>
      <w:r w:rsidRPr="008E281E">
        <w:rPr>
          <w:sz w:val="22"/>
          <w:szCs w:val="22"/>
        </w:rPr>
        <w:t xml:space="preserve">3.2.2. наименование и характеристики закупаемых товаров, работ, услуг. При этом в случае, если иное не предусмотрено пунктом 4 Информационной карты и извещением о проведении запроса цен, поставляемые товары должны быть новыми </w:t>
      </w:r>
      <w:proofErr w:type="gramStart"/>
      <w:r w:rsidRPr="008E281E">
        <w:rPr>
          <w:sz w:val="22"/>
          <w:szCs w:val="22"/>
        </w:rPr>
        <w:t>товарами</w:t>
      </w:r>
      <w:proofErr w:type="gramEnd"/>
      <w:r w:rsidRPr="008E281E">
        <w:rPr>
          <w:sz w:val="22"/>
          <w:szCs w:val="22"/>
        </w:rPr>
        <w:t xml:space="preserve"> не бывшими в употреблении;</w:t>
      </w:r>
    </w:p>
    <w:p w:rsidR="006250EB" w:rsidRPr="008E281E" w:rsidRDefault="006250EB" w:rsidP="006250EB">
      <w:pPr>
        <w:jc w:val="both"/>
        <w:rPr>
          <w:sz w:val="22"/>
          <w:szCs w:val="22"/>
        </w:rPr>
      </w:pPr>
      <w:r w:rsidRPr="008E281E">
        <w:rPr>
          <w:sz w:val="22"/>
          <w:szCs w:val="22"/>
        </w:rPr>
        <w:t>3.2.3. согласие участника закупки исполнить условия контракта, указанные в извещении о проведении запроса цен и документации о закупке;</w:t>
      </w:r>
    </w:p>
    <w:p w:rsidR="006250EB" w:rsidRPr="008E281E" w:rsidRDefault="006250EB" w:rsidP="006250EB">
      <w:pPr>
        <w:jc w:val="both"/>
        <w:rPr>
          <w:sz w:val="22"/>
          <w:szCs w:val="22"/>
        </w:rPr>
      </w:pPr>
      <w:r w:rsidRPr="008E281E">
        <w:rPr>
          <w:sz w:val="22"/>
          <w:szCs w:val="22"/>
        </w:rPr>
        <w:t>3.2.4.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6250EB" w:rsidRPr="008E281E" w:rsidRDefault="006250EB" w:rsidP="006250EB">
      <w:pPr>
        <w:jc w:val="both"/>
        <w:rPr>
          <w:sz w:val="22"/>
          <w:szCs w:val="22"/>
        </w:rPr>
      </w:pPr>
      <w:r w:rsidRPr="008E281E">
        <w:rPr>
          <w:sz w:val="22"/>
          <w:szCs w:val="22"/>
        </w:rPr>
        <w:t xml:space="preserve">3.2.5. Заявка на участие в запросе цен должна содержать  документы, которые указаны в пункте 12 Информационной карты. </w:t>
      </w:r>
    </w:p>
    <w:p w:rsidR="006250EB" w:rsidRPr="008E281E" w:rsidRDefault="006250EB" w:rsidP="006250EB">
      <w:pPr>
        <w:jc w:val="both"/>
        <w:rPr>
          <w:sz w:val="22"/>
          <w:szCs w:val="22"/>
        </w:rPr>
      </w:pPr>
      <w:r w:rsidRPr="008E281E">
        <w:rPr>
          <w:sz w:val="22"/>
          <w:szCs w:val="22"/>
        </w:rPr>
        <w:t>3.3. Заявка на участие в запросе цен оформляется на русском языке, разборчивыми печатными буквами.</w:t>
      </w:r>
    </w:p>
    <w:p w:rsidR="006250EB" w:rsidRPr="008E281E" w:rsidRDefault="006250EB" w:rsidP="006250EB">
      <w:pPr>
        <w:autoSpaceDE w:val="0"/>
        <w:autoSpaceDN w:val="0"/>
        <w:adjustRightInd w:val="0"/>
        <w:jc w:val="both"/>
        <w:outlineLvl w:val="0"/>
        <w:rPr>
          <w:sz w:val="22"/>
          <w:szCs w:val="22"/>
        </w:rPr>
      </w:pPr>
      <w:r w:rsidRPr="008E281E">
        <w:rPr>
          <w:sz w:val="22"/>
          <w:szCs w:val="22"/>
        </w:rPr>
        <w:t xml:space="preserve">3.4. Заявка удостоверяется подписью уполномоченного лица участника и заверяется печатью (для юридического лица – обязательно, для индивидуального предпринимателя – при наличии печати). </w:t>
      </w:r>
    </w:p>
    <w:p w:rsidR="006250EB" w:rsidRPr="008E281E" w:rsidRDefault="006250EB" w:rsidP="006250EB">
      <w:pPr>
        <w:autoSpaceDE w:val="0"/>
        <w:autoSpaceDN w:val="0"/>
        <w:adjustRightInd w:val="0"/>
        <w:jc w:val="both"/>
        <w:outlineLvl w:val="0"/>
        <w:rPr>
          <w:sz w:val="22"/>
          <w:szCs w:val="22"/>
        </w:rPr>
      </w:pPr>
      <w:r w:rsidRPr="008E281E">
        <w:rPr>
          <w:sz w:val="22"/>
          <w:szCs w:val="22"/>
        </w:rPr>
        <w:t>3.5. Сведения и документы, содержащиеся в заявке, не должны допускать двусмысленного толкования.</w:t>
      </w:r>
    </w:p>
    <w:p w:rsidR="006250EB" w:rsidRPr="008E281E" w:rsidRDefault="006250EB" w:rsidP="006250EB">
      <w:pPr>
        <w:autoSpaceDE w:val="0"/>
        <w:autoSpaceDN w:val="0"/>
        <w:adjustRightInd w:val="0"/>
        <w:jc w:val="both"/>
        <w:outlineLvl w:val="0"/>
        <w:rPr>
          <w:sz w:val="22"/>
          <w:szCs w:val="22"/>
        </w:rPr>
      </w:pPr>
      <w:r w:rsidRPr="008E281E">
        <w:rPr>
          <w:sz w:val="22"/>
          <w:szCs w:val="22"/>
        </w:rPr>
        <w:t xml:space="preserve">3.6. Все документы, входящие в состав заявки, должны быть оформлены с учётом следующих требований: </w:t>
      </w:r>
    </w:p>
    <w:p w:rsidR="006250EB" w:rsidRPr="008E281E" w:rsidRDefault="006250EB" w:rsidP="006250EB">
      <w:pPr>
        <w:autoSpaceDE w:val="0"/>
        <w:autoSpaceDN w:val="0"/>
        <w:adjustRightInd w:val="0"/>
        <w:jc w:val="both"/>
        <w:outlineLvl w:val="0"/>
        <w:rPr>
          <w:sz w:val="22"/>
          <w:szCs w:val="22"/>
        </w:rPr>
      </w:pPr>
      <w:r w:rsidRPr="008E281E">
        <w:rPr>
          <w:sz w:val="22"/>
          <w:szCs w:val="22"/>
        </w:rPr>
        <w:t xml:space="preserve">- документы, прилагаемые в копиях, должны удостоверяться подписью уполномоченного лица участника и заверяться печатью (для юридического лица – обязательно, для индивидуального предпринимателя – при наличии печати); </w:t>
      </w:r>
    </w:p>
    <w:p w:rsidR="006250EB" w:rsidRPr="008E281E" w:rsidRDefault="006250EB" w:rsidP="006250EB">
      <w:pPr>
        <w:autoSpaceDE w:val="0"/>
        <w:autoSpaceDN w:val="0"/>
        <w:adjustRightInd w:val="0"/>
        <w:jc w:val="both"/>
        <w:outlineLvl w:val="0"/>
        <w:rPr>
          <w:sz w:val="22"/>
          <w:szCs w:val="22"/>
        </w:rPr>
      </w:pPr>
      <w:r w:rsidRPr="008E281E">
        <w:rPr>
          <w:sz w:val="22"/>
          <w:szCs w:val="22"/>
        </w:rPr>
        <w:lastRenderedPageBreak/>
        <w:t>- копии документов должны быть заверены нотариально в случае, если указание на это содержится в документации о закупке;</w:t>
      </w:r>
    </w:p>
    <w:p w:rsidR="006250EB" w:rsidRPr="008E281E" w:rsidRDefault="006250EB" w:rsidP="006250EB">
      <w:pPr>
        <w:autoSpaceDE w:val="0"/>
        <w:autoSpaceDN w:val="0"/>
        <w:adjustRightInd w:val="0"/>
        <w:jc w:val="both"/>
        <w:outlineLvl w:val="0"/>
        <w:rPr>
          <w:sz w:val="22"/>
          <w:szCs w:val="22"/>
        </w:rPr>
      </w:pPr>
      <w:r w:rsidRPr="008E281E">
        <w:rPr>
          <w:sz w:val="22"/>
          <w:szCs w:val="22"/>
        </w:rPr>
        <w:t xml:space="preserve">- в документах не допускается применение факсимильных подписей, а так же наличие подчисток и исправлений; </w:t>
      </w:r>
    </w:p>
    <w:p w:rsidR="006250EB" w:rsidRPr="008E281E" w:rsidRDefault="006250EB" w:rsidP="006250EB">
      <w:pPr>
        <w:autoSpaceDE w:val="0"/>
        <w:autoSpaceDN w:val="0"/>
        <w:adjustRightInd w:val="0"/>
        <w:jc w:val="both"/>
        <w:outlineLvl w:val="0"/>
        <w:rPr>
          <w:sz w:val="22"/>
          <w:szCs w:val="22"/>
        </w:rPr>
      </w:pPr>
      <w:r w:rsidRPr="008E281E">
        <w:rPr>
          <w:sz w:val="22"/>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6250EB" w:rsidRPr="008E281E" w:rsidRDefault="006250EB" w:rsidP="006250EB">
      <w:pPr>
        <w:autoSpaceDE w:val="0"/>
        <w:autoSpaceDN w:val="0"/>
        <w:adjustRightInd w:val="0"/>
        <w:jc w:val="both"/>
        <w:outlineLvl w:val="0"/>
        <w:rPr>
          <w:sz w:val="22"/>
          <w:szCs w:val="22"/>
        </w:rPr>
      </w:pPr>
      <w:r w:rsidRPr="008E281E">
        <w:rPr>
          <w:sz w:val="22"/>
          <w:szCs w:val="22"/>
        </w:rPr>
        <w:t>3.7. Документы, представленные участником в составе заявки, возврату не подлежат.</w:t>
      </w:r>
    </w:p>
    <w:p w:rsidR="006250EB" w:rsidRPr="008E281E" w:rsidRDefault="006250EB" w:rsidP="006250EB">
      <w:pPr>
        <w:autoSpaceDE w:val="0"/>
        <w:autoSpaceDN w:val="0"/>
        <w:adjustRightInd w:val="0"/>
        <w:jc w:val="both"/>
        <w:outlineLvl w:val="0"/>
        <w:rPr>
          <w:sz w:val="22"/>
          <w:szCs w:val="22"/>
        </w:rPr>
      </w:pPr>
    </w:p>
    <w:p w:rsidR="006250EB" w:rsidRPr="008E281E" w:rsidRDefault="006250EB" w:rsidP="006250EB">
      <w:pPr>
        <w:autoSpaceDE w:val="0"/>
        <w:autoSpaceDN w:val="0"/>
        <w:adjustRightInd w:val="0"/>
        <w:ind w:firstLine="567"/>
        <w:jc w:val="center"/>
        <w:outlineLvl w:val="0"/>
        <w:rPr>
          <w:b/>
          <w:sz w:val="22"/>
          <w:szCs w:val="22"/>
        </w:rPr>
      </w:pPr>
      <w:r w:rsidRPr="008E281E">
        <w:rPr>
          <w:b/>
          <w:sz w:val="22"/>
          <w:szCs w:val="22"/>
        </w:rPr>
        <w:t>4. Форма, сроки и порядок оплаты товара, работы, услуги</w:t>
      </w:r>
    </w:p>
    <w:p w:rsidR="006250EB" w:rsidRPr="008E281E" w:rsidRDefault="006250EB" w:rsidP="006250EB">
      <w:pPr>
        <w:autoSpaceDE w:val="0"/>
        <w:autoSpaceDN w:val="0"/>
        <w:adjustRightInd w:val="0"/>
        <w:jc w:val="both"/>
        <w:outlineLvl w:val="0"/>
        <w:rPr>
          <w:sz w:val="22"/>
          <w:szCs w:val="22"/>
        </w:rPr>
      </w:pPr>
      <w:r w:rsidRPr="008E281E">
        <w:rPr>
          <w:sz w:val="22"/>
          <w:szCs w:val="22"/>
        </w:rPr>
        <w:t>4.1. Договор заключается по цене, предложенной победителем запроса цен, при этом цена такого договора не может быть выше начальной (максимальной) цены договора, указанной в извещении о проведении закупки.</w:t>
      </w:r>
    </w:p>
    <w:p w:rsidR="006250EB" w:rsidRPr="008E281E" w:rsidRDefault="006250EB" w:rsidP="006250EB">
      <w:pPr>
        <w:autoSpaceDE w:val="0"/>
        <w:autoSpaceDN w:val="0"/>
        <w:adjustRightInd w:val="0"/>
        <w:jc w:val="both"/>
        <w:outlineLvl w:val="0"/>
        <w:rPr>
          <w:sz w:val="22"/>
          <w:szCs w:val="22"/>
        </w:rPr>
      </w:pPr>
      <w:r w:rsidRPr="008E281E">
        <w:rPr>
          <w:sz w:val="22"/>
          <w:szCs w:val="22"/>
        </w:rPr>
        <w:t>4.2. Оплата по договору осуществляется в безналичной форме в порядке и сроки, указанные в пункте 8</w:t>
      </w:r>
      <w:r w:rsidR="00601A85">
        <w:rPr>
          <w:sz w:val="22"/>
          <w:szCs w:val="22"/>
        </w:rPr>
        <w:t xml:space="preserve"> </w:t>
      </w:r>
      <w:r w:rsidRPr="008E281E">
        <w:rPr>
          <w:sz w:val="22"/>
          <w:szCs w:val="22"/>
        </w:rPr>
        <w:t>Информационной карты.</w:t>
      </w:r>
    </w:p>
    <w:p w:rsidR="006250EB" w:rsidRPr="008E281E" w:rsidRDefault="006250EB" w:rsidP="006250EB">
      <w:pPr>
        <w:autoSpaceDE w:val="0"/>
        <w:autoSpaceDN w:val="0"/>
        <w:adjustRightInd w:val="0"/>
        <w:ind w:firstLine="567"/>
        <w:jc w:val="both"/>
        <w:outlineLvl w:val="0"/>
        <w:rPr>
          <w:sz w:val="22"/>
          <w:szCs w:val="22"/>
        </w:rPr>
      </w:pPr>
    </w:p>
    <w:p w:rsidR="006250EB" w:rsidRPr="008E281E" w:rsidRDefault="006250EB" w:rsidP="006250EB">
      <w:pPr>
        <w:autoSpaceDE w:val="0"/>
        <w:autoSpaceDN w:val="0"/>
        <w:adjustRightInd w:val="0"/>
        <w:ind w:firstLine="567"/>
        <w:jc w:val="center"/>
        <w:outlineLvl w:val="0"/>
        <w:rPr>
          <w:b/>
          <w:sz w:val="22"/>
          <w:szCs w:val="22"/>
        </w:rPr>
      </w:pPr>
      <w:r w:rsidRPr="008E281E">
        <w:rPr>
          <w:b/>
          <w:sz w:val="22"/>
          <w:szCs w:val="22"/>
        </w:rPr>
        <w:t>5. Порядок, место, дата начала и дата окончания срока подачи заявок на участие в запросе  цен.</w:t>
      </w:r>
    </w:p>
    <w:p w:rsidR="006250EB" w:rsidRPr="008E281E" w:rsidRDefault="006250EB" w:rsidP="006250EB">
      <w:pPr>
        <w:autoSpaceDE w:val="0"/>
        <w:autoSpaceDN w:val="0"/>
        <w:adjustRightInd w:val="0"/>
        <w:jc w:val="both"/>
        <w:outlineLvl w:val="0"/>
        <w:rPr>
          <w:sz w:val="22"/>
          <w:szCs w:val="22"/>
        </w:rPr>
      </w:pPr>
      <w:r w:rsidRPr="008E281E">
        <w:rPr>
          <w:sz w:val="22"/>
          <w:szCs w:val="22"/>
        </w:rPr>
        <w:t xml:space="preserve">5.1. Заявка на участие в запросе цен подается по форме, указанной в Приложении № 2 к настоящей документации о закупке и в срок, указанный в пунктах 10, 11 Информационной карты. </w:t>
      </w:r>
    </w:p>
    <w:p w:rsidR="006250EB" w:rsidRPr="008E281E" w:rsidRDefault="006250EB" w:rsidP="006250EB">
      <w:pPr>
        <w:autoSpaceDE w:val="0"/>
        <w:autoSpaceDN w:val="0"/>
        <w:adjustRightInd w:val="0"/>
        <w:jc w:val="both"/>
        <w:outlineLvl w:val="0"/>
        <w:rPr>
          <w:sz w:val="22"/>
          <w:szCs w:val="22"/>
        </w:rPr>
      </w:pPr>
      <w:r w:rsidRPr="008E281E">
        <w:rPr>
          <w:sz w:val="22"/>
          <w:szCs w:val="22"/>
        </w:rPr>
        <w:t xml:space="preserve">5.2. Место, дата начала и дата и время окончания срока подачи заявок указаны в пунктах 9,10, 11 Информационной карты. </w:t>
      </w:r>
    </w:p>
    <w:p w:rsidR="006250EB" w:rsidRPr="008E281E" w:rsidRDefault="006250EB" w:rsidP="006250EB">
      <w:pPr>
        <w:jc w:val="both"/>
        <w:rPr>
          <w:sz w:val="22"/>
          <w:szCs w:val="22"/>
        </w:rPr>
      </w:pPr>
      <w:r w:rsidRPr="008E281E">
        <w:rPr>
          <w:sz w:val="22"/>
          <w:szCs w:val="22"/>
        </w:rPr>
        <w:t xml:space="preserve">5.3. Подача заявки на участие в закупке путем запроса цен является акцептом оферты (согласием участника на предложение заключить договор) в соответствии со статьей 438 Гражданского кодекса Российской Федерации. </w:t>
      </w:r>
    </w:p>
    <w:p w:rsidR="006250EB" w:rsidRPr="008E281E" w:rsidRDefault="006250EB" w:rsidP="006250EB">
      <w:pPr>
        <w:autoSpaceDE w:val="0"/>
        <w:autoSpaceDN w:val="0"/>
        <w:adjustRightInd w:val="0"/>
        <w:jc w:val="both"/>
        <w:outlineLvl w:val="0"/>
        <w:rPr>
          <w:sz w:val="22"/>
          <w:szCs w:val="22"/>
        </w:rPr>
      </w:pPr>
      <w:r w:rsidRPr="008E281E">
        <w:rPr>
          <w:sz w:val="22"/>
          <w:szCs w:val="22"/>
        </w:rPr>
        <w:t xml:space="preserve">5.4. Любой участник закупок вправе подать только одну заявку, внесение изменений в которую не допускается. </w:t>
      </w:r>
    </w:p>
    <w:p w:rsidR="006250EB" w:rsidRPr="008E281E" w:rsidRDefault="006250EB" w:rsidP="006250EB">
      <w:pPr>
        <w:autoSpaceDE w:val="0"/>
        <w:autoSpaceDN w:val="0"/>
        <w:adjustRightInd w:val="0"/>
        <w:jc w:val="both"/>
        <w:outlineLvl w:val="0"/>
        <w:rPr>
          <w:sz w:val="22"/>
          <w:szCs w:val="22"/>
        </w:rPr>
      </w:pPr>
      <w:r w:rsidRPr="008E281E">
        <w:rPr>
          <w:sz w:val="22"/>
          <w:szCs w:val="22"/>
        </w:rPr>
        <w:t xml:space="preserve">5.5. Заявки, поданные после дня окончания срока их подачи, указанного в извещении о проведении запроса цен, не рассматриваются и возвращаются участникам закупок, подавшим такие заявки. </w:t>
      </w:r>
    </w:p>
    <w:p w:rsidR="006250EB" w:rsidRPr="008E281E" w:rsidRDefault="006250EB" w:rsidP="006250EB">
      <w:pPr>
        <w:autoSpaceDE w:val="0"/>
        <w:autoSpaceDN w:val="0"/>
        <w:adjustRightInd w:val="0"/>
        <w:jc w:val="center"/>
        <w:outlineLvl w:val="0"/>
        <w:rPr>
          <w:b/>
          <w:sz w:val="22"/>
          <w:szCs w:val="22"/>
        </w:rPr>
      </w:pPr>
    </w:p>
    <w:p w:rsidR="006250EB" w:rsidRPr="008E281E" w:rsidRDefault="006250EB" w:rsidP="006250EB">
      <w:pPr>
        <w:autoSpaceDE w:val="0"/>
        <w:autoSpaceDN w:val="0"/>
        <w:adjustRightInd w:val="0"/>
        <w:jc w:val="center"/>
        <w:outlineLvl w:val="0"/>
        <w:rPr>
          <w:b/>
          <w:sz w:val="22"/>
          <w:szCs w:val="22"/>
        </w:rPr>
      </w:pPr>
      <w:r w:rsidRPr="008E281E">
        <w:rPr>
          <w:b/>
          <w:sz w:val="22"/>
          <w:szCs w:val="22"/>
        </w:rPr>
        <w:t>6. Порядок и срок отзыва заявок на участие в закупке.</w:t>
      </w:r>
    </w:p>
    <w:p w:rsidR="006250EB" w:rsidRPr="008E281E" w:rsidRDefault="006250EB" w:rsidP="006250EB">
      <w:pPr>
        <w:autoSpaceDE w:val="0"/>
        <w:autoSpaceDN w:val="0"/>
        <w:adjustRightInd w:val="0"/>
        <w:jc w:val="both"/>
        <w:outlineLvl w:val="0"/>
        <w:rPr>
          <w:sz w:val="22"/>
          <w:szCs w:val="22"/>
        </w:rPr>
      </w:pPr>
      <w:r w:rsidRPr="008E281E">
        <w:rPr>
          <w:sz w:val="22"/>
          <w:szCs w:val="22"/>
        </w:rPr>
        <w:t>6.1. Участник вправе отозвать заявку в любое время до установленных даты и времени начала рассмотрения заявок на участие в запросе цен.</w:t>
      </w:r>
    </w:p>
    <w:p w:rsidR="006250EB" w:rsidRPr="008E281E" w:rsidRDefault="006250EB" w:rsidP="006250EB">
      <w:pPr>
        <w:autoSpaceDE w:val="0"/>
        <w:autoSpaceDN w:val="0"/>
        <w:adjustRightInd w:val="0"/>
        <w:jc w:val="both"/>
        <w:outlineLvl w:val="0"/>
        <w:rPr>
          <w:sz w:val="22"/>
          <w:szCs w:val="22"/>
        </w:rPr>
      </w:pPr>
      <w:r w:rsidRPr="008E281E">
        <w:rPr>
          <w:sz w:val="22"/>
          <w:szCs w:val="22"/>
        </w:rPr>
        <w:t>6.2. Заявка отзывается путем подачи письменного заявления в произвольной форме по месту приема заявок, указанного в пункте 9 Информационной карты. Допускается направление заявления в форме электронного документа</w:t>
      </w:r>
    </w:p>
    <w:p w:rsidR="006250EB" w:rsidRPr="008E281E" w:rsidRDefault="006250EB" w:rsidP="006250EB">
      <w:pPr>
        <w:autoSpaceDE w:val="0"/>
        <w:autoSpaceDN w:val="0"/>
        <w:adjustRightInd w:val="0"/>
        <w:jc w:val="both"/>
        <w:outlineLvl w:val="0"/>
        <w:rPr>
          <w:sz w:val="22"/>
          <w:szCs w:val="22"/>
        </w:rPr>
      </w:pPr>
      <w:r w:rsidRPr="008E281E">
        <w:rPr>
          <w:sz w:val="22"/>
          <w:szCs w:val="22"/>
        </w:rPr>
        <w:t>6.3. Заявление об отзыве заявки должно быть подписано уполномоченным лицом участника и удостоверено печатью (для юридического лица – обязательно, для индивидуального предпринимателя – при наличии печати). В случае, если заявление от имени участника подписано иным лицом, к заявлению об отзыве заявки должна быть приложена доверенность на осуществление действий от имени участника.</w:t>
      </w:r>
    </w:p>
    <w:p w:rsidR="006250EB" w:rsidRPr="008E281E" w:rsidRDefault="006250EB" w:rsidP="006250EB">
      <w:pPr>
        <w:autoSpaceDE w:val="0"/>
        <w:autoSpaceDN w:val="0"/>
        <w:adjustRightInd w:val="0"/>
        <w:ind w:firstLine="567"/>
        <w:jc w:val="both"/>
        <w:outlineLvl w:val="0"/>
        <w:rPr>
          <w:sz w:val="22"/>
          <w:szCs w:val="22"/>
        </w:rPr>
      </w:pPr>
    </w:p>
    <w:p w:rsidR="006250EB" w:rsidRPr="008E281E" w:rsidRDefault="006250EB" w:rsidP="006250EB">
      <w:pPr>
        <w:autoSpaceDE w:val="0"/>
        <w:autoSpaceDN w:val="0"/>
        <w:adjustRightInd w:val="0"/>
        <w:ind w:firstLine="567"/>
        <w:jc w:val="center"/>
        <w:outlineLvl w:val="0"/>
        <w:rPr>
          <w:b/>
          <w:sz w:val="22"/>
          <w:szCs w:val="22"/>
        </w:rPr>
      </w:pPr>
      <w:r w:rsidRPr="008E281E">
        <w:rPr>
          <w:b/>
          <w:sz w:val="22"/>
          <w:szCs w:val="22"/>
        </w:rPr>
        <w:t>7. Требования к участникам закупки путем запроса цен и перечень документов, представляемых участниками закупки для подтверждения их соответствия установленным требованиям.</w:t>
      </w:r>
    </w:p>
    <w:p w:rsidR="006250EB" w:rsidRPr="00385C23" w:rsidRDefault="006250EB" w:rsidP="006250EB">
      <w:pPr>
        <w:autoSpaceDE w:val="0"/>
        <w:autoSpaceDN w:val="0"/>
        <w:adjustRightInd w:val="0"/>
        <w:jc w:val="both"/>
        <w:outlineLvl w:val="0"/>
        <w:rPr>
          <w:sz w:val="22"/>
          <w:szCs w:val="22"/>
        </w:rPr>
      </w:pPr>
      <w:r w:rsidRPr="008E281E">
        <w:rPr>
          <w:sz w:val="22"/>
          <w:szCs w:val="22"/>
        </w:rPr>
        <w:t>7.1. Участником закупок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подавшее заявку на участие в закупке.</w:t>
      </w:r>
      <w:r w:rsidR="00BC2363">
        <w:rPr>
          <w:sz w:val="22"/>
          <w:szCs w:val="22"/>
        </w:rPr>
        <w:t xml:space="preserve">В случае </w:t>
      </w:r>
      <w:r w:rsidR="0081759D">
        <w:rPr>
          <w:sz w:val="22"/>
          <w:szCs w:val="22"/>
        </w:rPr>
        <w:t>подачи заявки физическим лицом, индивидуальном предпринимателем необходимо предоставить в составе заявки на участие в запросе цен согласие на обработку персональных данных</w:t>
      </w:r>
      <w:r w:rsidR="00385C23" w:rsidRPr="00385C23">
        <w:rPr>
          <w:kern w:val="28"/>
          <w:sz w:val="22"/>
          <w:szCs w:val="22"/>
        </w:rPr>
        <w:t>(составляется по форме</w:t>
      </w:r>
      <w:r w:rsidR="003A2B24">
        <w:rPr>
          <w:kern w:val="28"/>
          <w:sz w:val="22"/>
          <w:szCs w:val="22"/>
        </w:rPr>
        <w:t>,</w:t>
      </w:r>
      <w:r w:rsidR="003A2B24" w:rsidRPr="003A2B24">
        <w:rPr>
          <w:kern w:val="28"/>
          <w:sz w:val="22"/>
          <w:szCs w:val="22"/>
        </w:rPr>
        <w:t>указан</w:t>
      </w:r>
      <w:r w:rsidR="003A2B24">
        <w:rPr>
          <w:kern w:val="28"/>
          <w:sz w:val="22"/>
          <w:szCs w:val="22"/>
        </w:rPr>
        <w:t>ной</w:t>
      </w:r>
      <w:r w:rsidR="003A2B24" w:rsidRPr="003A2B24">
        <w:rPr>
          <w:kern w:val="28"/>
          <w:sz w:val="22"/>
          <w:szCs w:val="22"/>
        </w:rPr>
        <w:t xml:space="preserve"> в Приложении №5 к настоящей документации о закупке</w:t>
      </w:r>
      <w:r w:rsidR="00385C23" w:rsidRPr="00385C23">
        <w:rPr>
          <w:kern w:val="28"/>
          <w:sz w:val="22"/>
          <w:szCs w:val="22"/>
        </w:rPr>
        <w:t>)</w:t>
      </w:r>
      <w:r w:rsidR="003A2B24">
        <w:rPr>
          <w:kern w:val="28"/>
          <w:sz w:val="22"/>
          <w:szCs w:val="22"/>
        </w:rPr>
        <w:t>.</w:t>
      </w:r>
    </w:p>
    <w:p w:rsidR="006250EB" w:rsidRPr="008E281E" w:rsidRDefault="006250EB" w:rsidP="006250EB">
      <w:pPr>
        <w:autoSpaceDE w:val="0"/>
        <w:autoSpaceDN w:val="0"/>
        <w:adjustRightInd w:val="0"/>
        <w:jc w:val="both"/>
        <w:outlineLvl w:val="0"/>
        <w:rPr>
          <w:sz w:val="22"/>
          <w:szCs w:val="22"/>
        </w:rPr>
      </w:pPr>
      <w:r w:rsidRPr="008E281E">
        <w:rPr>
          <w:sz w:val="22"/>
          <w:szCs w:val="22"/>
        </w:rPr>
        <w:t xml:space="preserve">7.2. Для участия в процедурах закупок участник закупок должен соответствовать следующим требованиям: </w:t>
      </w:r>
    </w:p>
    <w:p w:rsidR="006250EB" w:rsidRPr="008E281E" w:rsidRDefault="006250EB" w:rsidP="006250EB">
      <w:pPr>
        <w:autoSpaceDE w:val="0"/>
        <w:autoSpaceDN w:val="0"/>
        <w:adjustRightInd w:val="0"/>
        <w:jc w:val="both"/>
        <w:outlineLvl w:val="0"/>
        <w:rPr>
          <w:sz w:val="22"/>
          <w:szCs w:val="22"/>
        </w:rPr>
      </w:pPr>
      <w:r w:rsidRPr="008E281E">
        <w:rPr>
          <w:sz w:val="22"/>
          <w:szCs w:val="22"/>
        </w:rPr>
        <w:t xml:space="preserve">7.2.1. соответствовать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 </w:t>
      </w:r>
    </w:p>
    <w:p w:rsidR="006250EB" w:rsidRPr="008E281E" w:rsidRDefault="006250EB" w:rsidP="006250EB">
      <w:pPr>
        <w:autoSpaceDE w:val="0"/>
        <w:autoSpaceDN w:val="0"/>
        <w:adjustRightInd w:val="0"/>
        <w:jc w:val="both"/>
        <w:outlineLvl w:val="0"/>
        <w:rPr>
          <w:sz w:val="22"/>
          <w:szCs w:val="22"/>
        </w:rPr>
      </w:pPr>
      <w:r w:rsidRPr="008E281E">
        <w:rPr>
          <w:sz w:val="22"/>
          <w:szCs w:val="22"/>
        </w:rPr>
        <w:t xml:space="preserve">7.2.2. </w:t>
      </w:r>
      <w:proofErr w:type="spellStart"/>
      <w:r w:rsidRPr="008E281E">
        <w:rPr>
          <w:sz w:val="22"/>
          <w:szCs w:val="22"/>
        </w:rPr>
        <w:t>непроведение</w:t>
      </w:r>
      <w:proofErr w:type="spellEnd"/>
      <w:r w:rsidRPr="008E281E">
        <w:rPr>
          <w:sz w:val="22"/>
          <w:szCs w:val="22"/>
        </w:rPr>
        <w:t xml:space="preserve"> ликвидации участника закупки - юридического лица, индивидуального предпринимателя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6250EB" w:rsidRPr="008E281E" w:rsidRDefault="006250EB" w:rsidP="006250EB">
      <w:pPr>
        <w:autoSpaceDE w:val="0"/>
        <w:autoSpaceDN w:val="0"/>
        <w:adjustRightInd w:val="0"/>
        <w:jc w:val="both"/>
        <w:outlineLvl w:val="0"/>
        <w:rPr>
          <w:sz w:val="22"/>
          <w:szCs w:val="22"/>
        </w:rPr>
      </w:pPr>
      <w:r w:rsidRPr="008E281E">
        <w:rPr>
          <w:sz w:val="22"/>
          <w:szCs w:val="22"/>
        </w:rPr>
        <w:t xml:space="preserve">7.2.3. </w:t>
      </w:r>
      <w:proofErr w:type="spellStart"/>
      <w:r w:rsidRPr="008E281E">
        <w:rPr>
          <w:sz w:val="22"/>
          <w:szCs w:val="22"/>
        </w:rPr>
        <w:t>неприостановление</w:t>
      </w:r>
      <w:proofErr w:type="spellEnd"/>
      <w:r w:rsidRPr="008E281E">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закупке, заявки на участие в запросе цен;</w:t>
      </w:r>
    </w:p>
    <w:p w:rsidR="006250EB" w:rsidRPr="008E281E" w:rsidRDefault="006250EB" w:rsidP="006250EB">
      <w:pPr>
        <w:autoSpaceDE w:val="0"/>
        <w:autoSpaceDN w:val="0"/>
        <w:adjustRightInd w:val="0"/>
        <w:jc w:val="both"/>
        <w:outlineLvl w:val="0"/>
        <w:rPr>
          <w:sz w:val="22"/>
          <w:szCs w:val="22"/>
        </w:rPr>
      </w:pPr>
      <w:r w:rsidRPr="008E281E">
        <w:rPr>
          <w:sz w:val="22"/>
          <w:szCs w:val="22"/>
        </w:rPr>
        <w:lastRenderedPageBreak/>
        <w:t>7.2.4.  отсутствие в реестре недобросовестных поставщиков сведений об участниках закупки.</w:t>
      </w:r>
    </w:p>
    <w:p w:rsidR="006250EB" w:rsidRPr="008E281E" w:rsidRDefault="006250EB" w:rsidP="006250EB">
      <w:pPr>
        <w:autoSpaceDE w:val="0"/>
        <w:autoSpaceDN w:val="0"/>
        <w:adjustRightInd w:val="0"/>
        <w:jc w:val="both"/>
        <w:outlineLvl w:val="0"/>
        <w:rPr>
          <w:sz w:val="22"/>
          <w:szCs w:val="22"/>
        </w:rPr>
      </w:pPr>
      <w:r w:rsidRPr="008E281E">
        <w:rPr>
          <w:sz w:val="22"/>
          <w:szCs w:val="22"/>
        </w:rPr>
        <w:t>7.3. Перечень документов, представляемых участниками закупки для подтверждения их соответствия установленным требованиям, указан</w:t>
      </w:r>
      <w:r w:rsidR="008F6052" w:rsidRPr="008E281E">
        <w:rPr>
          <w:sz w:val="22"/>
          <w:szCs w:val="22"/>
        </w:rPr>
        <w:t xml:space="preserve"> в</w:t>
      </w:r>
      <w:r w:rsidRPr="008E281E">
        <w:rPr>
          <w:sz w:val="22"/>
          <w:szCs w:val="22"/>
        </w:rPr>
        <w:t xml:space="preserve"> пункте 12 Информационной карты.</w:t>
      </w:r>
    </w:p>
    <w:p w:rsidR="006250EB" w:rsidRPr="008E281E" w:rsidRDefault="006250EB" w:rsidP="006250EB">
      <w:pPr>
        <w:autoSpaceDE w:val="0"/>
        <w:autoSpaceDN w:val="0"/>
        <w:adjustRightInd w:val="0"/>
        <w:jc w:val="both"/>
        <w:outlineLvl w:val="0"/>
        <w:rPr>
          <w:sz w:val="22"/>
          <w:szCs w:val="22"/>
        </w:rPr>
      </w:pPr>
      <w:r w:rsidRPr="008E281E">
        <w:rPr>
          <w:sz w:val="22"/>
          <w:szCs w:val="22"/>
        </w:rPr>
        <w:t xml:space="preserve">7.4. Требования к участникам закупок указываются в документации о закупке, в извещении о закупке и применяются в равной мере ко всем участникам закупок. </w:t>
      </w:r>
    </w:p>
    <w:p w:rsidR="006250EB" w:rsidRPr="008E281E" w:rsidRDefault="006250EB" w:rsidP="006250EB">
      <w:pPr>
        <w:autoSpaceDE w:val="0"/>
        <w:autoSpaceDN w:val="0"/>
        <w:adjustRightInd w:val="0"/>
        <w:jc w:val="both"/>
        <w:outlineLvl w:val="0"/>
        <w:rPr>
          <w:sz w:val="22"/>
          <w:szCs w:val="22"/>
        </w:rPr>
      </w:pPr>
      <w:r w:rsidRPr="008E281E">
        <w:rPr>
          <w:sz w:val="22"/>
          <w:szCs w:val="22"/>
        </w:rPr>
        <w:t xml:space="preserve">7.5. При выявлении несоответствия участника закупок установленным требованиям, Заказчик отказывает участнику закупок в участии в запросе цен, а также не вправе выбрать такого участника закупок в качестве единственного </w:t>
      </w:r>
      <w:r w:rsidR="008C4A5E" w:rsidRPr="008E281E">
        <w:rPr>
          <w:sz w:val="22"/>
          <w:szCs w:val="22"/>
        </w:rPr>
        <w:t>п</w:t>
      </w:r>
      <w:r w:rsidRPr="008E281E">
        <w:rPr>
          <w:sz w:val="22"/>
          <w:szCs w:val="22"/>
        </w:rPr>
        <w:t xml:space="preserve">оставщика (подрядчика, исполнителя). </w:t>
      </w:r>
    </w:p>
    <w:p w:rsidR="006250EB" w:rsidRPr="008E281E" w:rsidRDefault="006250EB" w:rsidP="006250EB">
      <w:pPr>
        <w:autoSpaceDE w:val="0"/>
        <w:autoSpaceDN w:val="0"/>
        <w:adjustRightInd w:val="0"/>
        <w:ind w:firstLine="567"/>
        <w:jc w:val="both"/>
        <w:outlineLvl w:val="0"/>
        <w:rPr>
          <w:b/>
          <w:sz w:val="22"/>
          <w:szCs w:val="22"/>
        </w:rPr>
      </w:pPr>
    </w:p>
    <w:p w:rsidR="00D125A4" w:rsidRDefault="00D125A4" w:rsidP="006250EB">
      <w:pPr>
        <w:autoSpaceDE w:val="0"/>
        <w:autoSpaceDN w:val="0"/>
        <w:adjustRightInd w:val="0"/>
        <w:jc w:val="center"/>
        <w:outlineLvl w:val="0"/>
        <w:rPr>
          <w:b/>
          <w:sz w:val="22"/>
          <w:szCs w:val="22"/>
        </w:rPr>
      </w:pPr>
    </w:p>
    <w:p w:rsidR="00A71F88" w:rsidRDefault="00A71F88" w:rsidP="006250EB">
      <w:pPr>
        <w:autoSpaceDE w:val="0"/>
        <w:autoSpaceDN w:val="0"/>
        <w:adjustRightInd w:val="0"/>
        <w:jc w:val="center"/>
        <w:outlineLvl w:val="0"/>
        <w:rPr>
          <w:b/>
          <w:sz w:val="22"/>
          <w:szCs w:val="22"/>
        </w:rPr>
      </w:pPr>
    </w:p>
    <w:p w:rsidR="006250EB" w:rsidRPr="008E281E" w:rsidRDefault="006250EB" w:rsidP="006250EB">
      <w:pPr>
        <w:autoSpaceDE w:val="0"/>
        <w:autoSpaceDN w:val="0"/>
        <w:adjustRightInd w:val="0"/>
        <w:jc w:val="center"/>
        <w:outlineLvl w:val="0"/>
        <w:rPr>
          <w:sz w:val="22"/>
          <w:szCs w:val="22"/>
        </w:rPr>
      </w:pPr>
      <w:r w:rsidRPr="008E281E">
        <w:rPr>
          <w:b/>
          <w:sz w:val="22"/>
          <w:szCs w:val="22"/>
        </w:rPr>
        <w:t>8. Формы, порядок, дата начала и дата окончания срока предоставления участникам закупки разъяснений</w:t>
      </w:r>
      <w:r w:rsidR="00A042E5">
        <w:rPr>
          <w:b/>
          <w:sz w:val="22"/>
          <w:szCs w:val="22"/>
        </w:rPr>
        <w:t xml:space="preserve"> положений документации о закупк</w:t>
      </w:r>
      <w:r w:rsidRPr="008E281E">
        <w:rPr>
          <w:b/>
          <w:sz w:val="22"/>
          <w:szCs w:val="22"/>
        </w:rPr>
        <w:t>е.</w:t>
      </w:r>
    </w:p>
    <w:p w:rsidR="006250EB" w:rsidRPr="008E281E" w:rsidRDefault="006250EB" w:rsidP="006250EB">
      <w:pPr>
        <w:autoSpaceDE w:val="0"/>
        <w:autoSpaceDN w:val="0"/>
        <w:adjustRightInd w:val="0"/>
        <w:jc w:val="both"/>
        <w:outlineLvl w:val="0"/>
        <w:rPr>
          <w:sz w:val="22"/>
          <w:szCs w:val="22"/>
        </w:rPr>
      </w:pPr>
      <w:r w:rsidRPr="008E281E">
        <w:rPr>
          <w:sz w:val="22"/>
          <w:szCs w:val="22"/>
        </w:rPr>
        <w:t>8.1. Любой участник закупок вправе направить запрос о разъяснении</w:t>
      </w:r>
      <w:r w:rsidR="00A042E5">
        <w:rPr>
          <w:sz w:val="22"/>
          <w:szCs w:val="22"/>
        </w:rPr>
        <w:t xml:space="preserve"> положений документации о закупк</w:t>
      </w:r>
      <w:r w:rsidRPr="008E281E">
        <w:rPr>
          <w:sz w:val="22"/>
          <w:szCs w:val="22"/>
        </w:rPr>
        <w:t xml:space="preserve">е, в срок не позднее трех дней до даты окончания срока подачи заявок на участие в закупке путем запроса цен. </w:t>
      </w:r>
    </w:p>
    <w:p w:rsidR="006250EB" w:rsidRPr="008E281E" w:rsidRDefault="006250EB" w:rsidP="006250EB">
      <w:pPr>
        <w:autoSpaceDE w:val="0"/>
        <w:autoSpaceDN w:val="0"/>
        <w:adjustRightInd w:val="0"/>
        <w:jc w:val="both"/>
        <w:outlineLvl w:val="0"/>
        <w:rPr>
          <w:sz w:val="22"/>
          <w:szCs w:val="22"/>
        </w:rPr>
      </w:pPr>
      <w:r w:rsidRPr="008E281E">
        <w:rPr>
          <w:sz w:val="22"/>
          <w:szCs w:val="22"/>
        </w:rPr>
        <w:t xml:space="preserve">8.2. В течение трех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о закупке участнику закупок. </w:t>
      </w:r>
    </w:p>
    <w:p w:rsidR="006250EB" w:rsidRDefault="006250EB" w:rsidP="006250EB">
      <w:pPr>
        <w:autoSpaceDE w:val="0"/>
        <w:autoSpaceDN w:val="0"/>
        <w:adjustRightInd w:val="0"/>
        <w:jc w:val="both"/>
        <w:outlineLvl w:val="0"/>
        <w:rPr>
          <w:sz w:val="22"/>
          <w:szCs w:val="22"/>
        </w:rPr>
      </w:pPr>
      <w:r w:rsidRPr="008E281E">
        <w:rPr>
          <w:sz w:val="22"/>
          <w:szCs w:val="22"/>
        </w:rPr>
        <w:t xml:space="preserve">8.3. Разъяснения положений документации о закупке размещаются </w:t>
      </w:r>
      <w:r w:rsidR="008C4A5E" w:rsidRPr="008E281E">
        <w:rPr>
          <w:sz w:val="22"/>
          <w:szCs w:val="22"/>
        </w:rPr>
        <w:t>З</w:t>
      </w:r>
      <w:r w:rsidRPr="008E281E">
        <w:rPr>
          <w:sz w:val="22"/>
          <w:szCs w:val="22"/>
        </w:rPr>
        <w:t>аказчиком на официальном сайте не позднее чем в течение трех дней со дня предоставления указанных разъяснений участнику закупок.</w:t>
      </w:r>
    </w:p>
    <w:p w:rsidR="00226E3B" w:rsidRPr="008E281E" w:rsidRDefault="00226E3B" w:rsidP="006250EB">
      <w:pPr>
        <w:autoSpaceDE w:val="0"/>
        <w:autoSpaceDN w:val="0"/>
        <w:adjustRightInd w:val="0"/>
        <w:jc w:val="both"/>
        <w:outlineLvl w:val="0"/>
        <w:rPr>
          <w:sz w:val="22"/>
          <w:szCs w:val="22"/>
        </w:rPr>
      </w:pPr>
      <w:r>
        <w:rPr>
          <w:sz w:val="22"/>
          <w:szCs w:val="22"/>
        </w:rPr>
        <w:t xml:space="preserve">8.4. Дата начала и дата окончания </w:t>
      </w:r>
      <w:r w:rsidR="00A042E5">
        <w:rPr>
          <w:sz w:val="22"/>
          <w:szCs w:val="22"/>
        </w:rPr>
        <w:t xml:space="preserve">срока </w:t>
      </w:r>
      <w:r>
        <w:rPr>
          <w:sz w:val="22"/>
          <w:szCs w:val="22"/>
        </w:rPr>
        <w:t>предоставления участникам разъяснения</w:t>
      </w:r>
      <w:r w:rsidR="00A042E5">
        <w:rPr>
          <w:sz w:val="22"/>
          <w:szCs w:val="22"/>
        </w:rPr>
        <w:t xml:space="preserve"> положений документации о закупк</w:t>
      </w:r>
      <w:r>
        <w:rPr>
          <w:sz w:val="22"/>
          <w:szCs w:val="22"/>
        </w:rPr>
        <w:t>е указаны в п.19 Информационной карты.</w:t>
      </w:r>
    </w:p>
    <w:p w:rsidR="006250EB" w:rsidRPr="008E281E" w:rsidRDefault="006250EB" w:rsidP="006250EB">
      <w:pPr>
        <w:autoSpaceDE w:val="0"/>
        <w:autoSpaceDN w:val="0"/>
        <w:adjustRightInd w:val="0"/>
        <w:ind w:firstLine="567"/>
        <w:jc w:val="both"/>
        <w:outlineLvl w:val="0"/>
        <w:rPr>
          <w:sz w:val="22"/>
          <w:szCs w:val="22"/>
        </w:rPr>
      </w:pPr>
    </w:p>
    <w:p w:rsidR="006250EB" w:rsidRPr="008E281E" w:rsidRDefault="006250EB" w:rsidP="006250EB">
      <w:pPr>
        <w:autoSpaceDE w:val="0"/>
        <w:autoSpaceDN w:val="0"/>
        <w:adjustRightInd w:val="0"/>
        <w:ind w:firstLine="567"/>
        <w:jc w:val="center"/>
        <w:outlineLvl w:val="0"/>
        <w:rPr>
          <w:b/>
          <w:sz w:val="22"/>
          <w:szCs w:val="22"/>
        </w:rPr>
      </w:pPr>
      <w:r w:rsidRPr="008E281E">
        <w:rPr>
          <w:b/>
          <w:sz w:val="22"/>
          <w:szCs w:val="22"/>
        </w:rPr>
        <w:t>9. Место и дата рассмотрения предложений участников закупки и подведения итогов. Порядок оценки и сопоставления предложений (заявок) на участие в закупке. Зак</w:t>
      </w:r>
      <w:r w:rsidR="0089353A">
        <w:rPr>
          <w:b/>
          <w:sz w:val="22"/>
          <w:szCs w:val="22"/>
        </w:rPr>
        <w:t>лючение договора по результатам запроса цен.</w:t>
      </w:r>
    </w:p>
    <w:p w:rsidR="006250EB" w:rsidRPr="008E281E" w:rsidRDefault="006250EB" w:rsidP="006250EB">
      <w:pPr>
        <w:autoSpaceDE w:val="0"/>
        <w:autoSpaceDN w:val="0"/>
        <w:adjustRightInd w:val="0"/>
        <w:jc w:val="both"/>
        <w:outlineLvl w:val="0"/>
        <w:rPr>
          <w:sz w:val="22"/>
          <w:szCs w:val="22"/>
        </w:rPr>
      </w:pPr>
      <w:r w:rsidRPr="008E281E">
        <w:rPr>
          <w:sz w:val="22"/>
          <w:szCs w:val="22"/>
        </w:rPr>
        <w:t>9.1. Место и дата рассмотрения предложений участников закупки указано</w:t>
      </w:r>
      <w:r w:rsidR="00FF18AA" w:rsidRPr="008E281E">
        <w:rPr>
          <w:sz w:val="22"/>
          <w:szCs w:val="22"/>
        </w:rPr>
        <w:t xml:space="preserve"> в</w:t>
      </w:r>
      <w:r w:rsidRPr="008E281E">
        <w:rPr>
          <w:sz w:val="22"/>
          <w:szCs w:val="22"/>
        </w:rPr>
        <w:t xml:space="preserve"> пункте 13 Информационной карты.</w:t>
      </w:r>
    </w:p>
    <w:p w:rsidR="006250EB" w:rsidRPr="008E281E" w:rsidRDefault="006250EB" w:rsidP="006250EB">
      <w:pPr>
        <w:autoSpaceDE w:val="0"/>
        <w:autoSpaceDN w:val="0"/>
        <w:adjustRightInd w:val="0"/>
        <w:jc w:val="both"/>
        <w:outlineLvl w:val="0"/>
        <w:rPr>
          <w:sz w:val="22"/>
          <w:szCs w:val="22"/>
        </w:rPr>
      </w:pPr>
      <w:r w:rsidRPr="008E281E">
        <w:rPr>
          <w:sz w:val="22"/>
          <w:szCs w:val="22"/>
        </w:rPr>
        <w:t>9.2. Заказчик рассматривает заявки участников на соответствие их требованиям, установленным в извещении о проведении запроса цен и документации о закупке.</w:t>
      </w:r>
    </w:p>
    <w:p w:rsidR="006250EB" w:rsidRPr="008E281E" w:rsidRDefault="006250EB" w:rsidP="006250EB">
      <w:pPr>
        <w:autoSpaceDE w:val="0"/>
        <w:autoSpaceDN w:val="0"/>
        <w:adjustRightInd w:val="0"/>
        <w:jc w:val="both"/>
        <w:outlineLvl w:val="0"/>
        <w:rPr>
          <w:sz w:val="22"/>
          <w:szCs w:val="22"/>
        </w:rPr>
      </w:pPr>
      <w:r w:rsidRPr="008E281E">
        <w:rPr>
          <w:sz w:val="22"/>
          <w:szCs w:val="22"/>
        </w:rPr>
        <w:t>Заказчик рассматривает предложения таким образом, чтобы избежать раскрытия их содержания конкурирующим участникам закупки.</w:t>
      </w:r>
    </w:p>
    <w:p w:rsidR="006250EB" w:rsidRPr="008E281E" w:rsidRDefault="006250EB" w:rsidP="006250EB">
      <w:pPr>
        <w:autoSpaceDE w:val="0"/>
        <w:autoSpaceDN w:val="0"/>
        <w:adjustRightInd w:val="0"/>
        <w:jc w:val="both"/>
        <w:outlineLvl w:val="0"/>
        <w:rPr>
          <w:sz w:val="22"/>
          <w:szCs w:val="22"/>
        </w:rPr>
      </w:pPr>
      <w:r w:rsidRPr="008E281E">
        <w:rPr>
          <w:sz w:val="22"/>
          <w:szCs w:val="22"/>
        </w:rPr>
        <w:t xml:space="preserve">Заказчик отклоняет заявки участников, если они не соответствуют требованиям, установленным в извещении о проведении запроса цен и документации о закупке, или предложенная в заявках цена товаров, работ, услуг превышает начальную (максимальную) цену договора, указанную в извещении о проведении запроса цен и документации о закупке. </w:t>
      </w:r>
    </w:p>
    <w:p w:rsidR="006250EB" w:rsidRPr="008E281E" w:rsidRDefault="006250EB" w:rsidP="006250EB">
      <w:pPr>
        <w:autoSpaceDE w:val="0"/>
        <w:autoSpaceDN w:val="0"/>
        <w:adjustRightInd w:val="0"/>
        <w:jc w:val="both"/>
        <w:outlineLvl w:val="0"/>
        <w:rPr>
          <w:sz w:val="22"/>
          <w:szCs w:val="22"/>
        </w:rPr>
      </w:pPr>
      <w:r w:rsidRPr="008E281E">
        <w:rPr>
          <w:sz w:val="22"/>
          <w:szCs w:val="22"/>
        </w:rPr>
        <w:t xml:space="preserve">9.3. Критерии оценки и сопоставления заявок на участие в закупке: победителем запроса цен признается участник закупок, подавший заявку, которая отвечает всем требованиям, установленным в извещении о проведении запроса цен,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цен признается участник закупок, заявка которого поступила ранее заявок других участников закупок. </w:t>
      </w:r>
    </w:p>
    <w:p w:rsidR="006250EB" w:rsidRPr="008E281E" w:rsidRDefault="006250EB" w:rsidP="006250EB">
      <w:pPr>
        <w:autoSpaceDE w:val="0"/>
        <w:autoSpaceDN w:val="0"/>
        <w:adjustRightInd w:val="0"/>
        <w:jc w:val="both"/>
        <w:outlineLvl w:val="0"/>
        <w:rPr>
          <w:sz w:val="22"/>
          <w:szCs w:val="22"/>
        </w:rPr>
      </w:pPr>
      <w:r w:rsidRPr="008E281E">
        <w:rPr>
          <w:sz w:val="22"/>
          <w:szCs w:val="22"/>
        </w:rPr>
        <w:t xml:space="preserve">9.4. Заказчик заключает договор с победителем запроса цен в соответствии с проектом согласно Приложению №3 к настоящей документации, который составляется путем включения в него условий исполнения договора, предусмотренных извещением о проведении запроса цен, документацией о закупке, и цены, предложенной победителем, указанной в заявке на участие. </w:t>
      </w:r>
    </w:p>
    <w:p w:rsidR="006250EB" w:rsidRPr="008E281E" w:rsidRDefault="006250EB" w:rsidP="006250EB">
      <w:pPr>
        <w:autoSpaceDE w:val="0"/>
        <w:autoSpaceDN w:val="0"/>
        <w:adjustRightInd w:val="0"/>
        <w:jc w:val="both"/>
        <w:outlineLvl w:val="0"/>
        <w:rPr>
          <w:sz w:val="22"/>
          <w:szCs w:val="22"/>
        </w:rPr>
      </w:pPr>
      <w:r w:rsidRPr="008E281E">
        <w:rPr>
          <w:sz w:val="22"/>
          <w:szCs w:val="22"/>
        </w:rPr>
        <w:t xml:space="preserve">Договор должен быть заключен в срок, указанный </w:t>
      </w:r>
      <w:r w:rsidR="00FF18AA" w:rsidRPr="008E281E">
        <w:rPr>
          <w:sz w:val="22"/>
          <w:szCs w:val="22"/>
        </w:rPr>
        <w:t>в</w:t>
      </w:r>
      <w:r w:rsidRPr="008E281E">
        <w:rPr>
          <w:sz w:val="22"/>
          <w:szCs w:val="22"/>
        </w:rPr>
        <w:t xml:space="preserve"> пункте 14 Информационной карты.</w:t>
      </w:r>
    </w:p>
    <w:p w:rsidR="006250EB" w:rsidRPr="008E281E" w:rsidRDefault="006250EB" w:rsidP="006250EB">
      <w:pPr>
        <w:autoSpaceDE w:val="0"/>
        <w:autoSpaceDN w:val="0"/>
        <w:adjustRightInd w:val="0"/>
        <w:jc w:val="both"/>
        <w:outlineLvl w:val="0"/>
        <w:rPr>
          <w:sz w:val="22"/>
          <w:szCs w:val="22"/>
        </w:rPr>
      </w:pPr>
      <w:r w:rsidRPr="008E281E">
        <w:rPr>
          <w:sz w:val="22"/>
          <w:szCs w:val="22"/>
        </w:rPr>
        <w:t>9.5. В случае</w:t>
      </w:r>
      <w:proofErr w:type="gramStart"/>
      <w:r w:rsidRPr="008E281E">
        <w:rPr>
          <w:sz w:val="22"/>
          <w:szCs w:val="22"/>
        </w:rPr>
        <w:t>,</w:t>
      </w:r>
      <w:proofErr w:type="gramEnd"/>
      <w:r w:rsidRPr="008E281E">
        <w:rPr>
          <w:sz w:val="22"/>
          <w:szCs w:val="22"/>
        </w:rPr>
        <w:t xml:space="preserve"> если на момент срока окончания подачи заявок подана только одна заявка, и она  соответствует всем требованиям, предусмотренным извещением о проведении запроса цен, Заказчик вправе заключить договор с данным участником закупок. </w:t>
      </w:r>
    </w:p>
    <w:p w:rsidR="006250EB" w:rsidRPr="008E281E" w:rsidRDefault="006250EB" w:rsidP="006250EB">
      <w:pPr>
        <w:autoSpaceDE w:val="0"/>
        <w:autoSpaceDN w:val="0"/>
        <w:adjustRightInd w:val="0"/>
        <w:jc w:val="both"/>
        <w:outlineLvl w:val="0"/>
        <w:rPr>
          <w:sz w:val="22"/>
          <w:szCs w:val="22"/>
        </w:rPr>
      </w:pPr>
      <w:r w:rsidRPr="008E281E">
        <w:rPr>
          <w:sz w:val="22"/>
          <w:szCs w:val="22"/>
        </w:rPr>
        <w:t xml:space="preserve">9.6. Результаты рассмотрения и оценки заявок на участие в запросе цен оформляются протоколом. Информация о результатах рассмотрения и оценки заявок размещается на официальном сайте. </w:t>
      </w:r>
    </w:p>
    <w:p w:rsidR="006250EB" w:rsidRPr="008E281E" w:rsidRDefault="006250EB" w:rsidP="006250EB">
      <w:pPr>
        <w:autoSpaceDE w:val="0"/>
        <w:autoSpaceDN w:val="0"/>
        <w:adjustRightInd w:val="0"/>
        <w:jc w:val="both"/>
        <w:outlineLvl w:val="0"/>
        <w:rPr>
          <w:sz w:val="22"/>
          <w:szCs w:val="22"/>
        </w:rPr>
      </w:pPr>
      <w:r w:rsidRPr="008E281E">
        <w:rPr>
          <w:sz w:val="22"/>
          <w:szCs w:val="22"/>
        </w:rPr>
        <w:t xml:space="preserve">Протокол о результатах рассмотрения и оценки заявок размещается на официальном сайте не позднее чем через три дня со дня подписания такого протокола Заказчиком. </w:t>
      </w:r>
    </w:p>
    <w:p w:rsidR="006250EB" w:rsidRPr="008E281E" w:rsidRDefault="006250EB" w:rsidP="006250EB">
      <w:pPr>
        <w:autoSpaceDE w:val="0"/>
        <w:autoSpaceDN w:val="0"/>
        <w:adjustRightInd w:val="0"/>
        <w:ind w:firstLine="567"/>
        <w:jc w:val="both"/>
        <w:outlineLvl w:val="0"/>
        <w:rPr>
          <w:sz w:val="22"/>
          <w:szCs w:val="22"/>
        </w:rPr>
      </w:pPr>
    </w:p>
    <w:p w:rsidR="006250EB" w:rsidRPr="008E281E" w:rsidRDefault="006250EB" w:rsidP="006250EB">
      <w:pPr>
        <w:tabs>
          <w:tab w:val="left" w:pos="2655"/>
        </w:tabs>
        <w:jc w:val="center"/>
        <w:rPr>
          <w:b/>
          <w:sz w:val="22"/>
          <w:szCs w:val="22"/>
        </w:rPr>
      </w:pPr>
      <w:r w:rsidRPr="008E281E">
        <w:rPr>
          <w:b/>
          <w:sz w:val="22"/>
          <w:szCs w:val="22"/>
        </w:rPr>
        <w:t>10. Обеспечение заявки на участие в  запросе цен. Обеспечение исполнения договора.</w:t>
      </w:r>
    </w:p>
    <w:p w:rsidR="006250EB" w:rsidRPr="008E281E" w:rsidRDefault="006250EB" w:rsidP="006250EB">
      <w:pPr>
        <w:autoSpaceDE w:val="0"/>
        <w:autoSpaceDN w:val="0"/>
        <w:adjustRightInd w:val="0"/>
        <w:jc w:val="both"/>
        <w:outlineLvl w:val="0"/>
        <w:rPr>
          <w:sz w:val="22"/>
          <w:szCs w:val="22"/>
        </w:rPr>
      </w:pPr>
      <w:r w:rsidRPr="008E281E">
        <w:rPr>
          <w:sz w:val="22"/>
          <w:szCs w:val="22"/>
        </w:rPr>
        <w:t>10.1. Требование о предоставлении участником закупки обеспечения заявки на участие в запросе цен указывается в пункте 15 Информационной карты.</w:t>
      </w:r>
    </w:p>
    <w:p w:rsidR="006250EB" w:rsidRPr="008E281E" w:rsidRDefault="006250EB" w:rsidP="006250EB">
      <w:pPr>
        <w:autoSpaceDE w:val="0"/>
        <w:autoSpaceDN w:val="0"/>
        <w:adjustRightInd w:val="0"/>
        <w:jc w:val="both"/>
        <w:outlineLvl w:val="0"/>
        <w:rPr>
          <w:sz w:val="22"/>
          <w:szCs w:val="22"/>
        </w:rPr>
      </w:pPr>
      <w:r w:rsidRPr="008E281E">
        <w:rPr>
          <w:sz w:val="22"/>
          <w:szCs w:val="22"/>
        </w:rPr>
        <w:lastRenderedPageBreak/>
        <w:t>10.2. Размер обеспечения заявки на участие в запросе цен, срок и порядок внесения денежных средств вкачестве обеспечения такой заявки, реквизиты счета для перечисления указанных денежных средств указываются в пункте 15 Информационной карты.</w:t>
      </w:r>
    </w:p>
    <w:p w:rsidR="006250EB" w:rsidRPr="008E281E" w:rsidRDefault="006250EB" w:rsidP="006250EB">
      <w:pPr>
        <w:autoSpaceDE w:val="0"/>
        <w:autoSpaceDN w:val="0"/>
        <w:adjustRightInd w:val="0"/>
        <w:jc w:val="both"/>
        <w:outlineLvl w:val="1"/>
        <w:rPr>
          <w:sz w:val="22"/>
          <w:szCs w:val="22"/>
        </w:rPr>
      </w:pPr>
      <w:r w:rsidRPr="008E281E">
        <w:rPr>
          <w:sz w:val="22"/>
          <w:szCs w:val="22"/>
        </w:rPr>
        <w:t xml:space="preserve">10.3. В случае, если участник закупок не представил в составе заявки обеспечение заявки, если такое требование установлено документацией о закупке, извещением запроса цен, такая заявка не допускается Заказчиком к участию в запросе цен. </w:t>
      </w:r>
    </w:p>
    <w:p w:rsidR="006250EB" w:rsidRPr="008E281E" w:rsidRDefault="006250EB" w:rsidP="006250EB">
      <w:pPr>
        <w:autoSpaceDE w:val="0"/>
        <w:autoSpaceDN w:val="0"/>
        <w:adjustRightInd w:val="0"/>
        <w:jc w:val="both"/>
        <w:outlineLvl w:val="0"/>
        <w:rPr>
          <w:sz w:val="22"/>
          <w:szCs w:val="22"/>
        </w:rPr>
      </w:pPr>
      <w:r w:rsidRPr="008E281E">
        <w:rPr>
          <w:sz w:val="22"/>
          <w:szCs w:val="22"/>
        </w:rPr>
        <w:t>10.4. Требование о предоставлении участником закупки обеспечения исполнения договора указывается в пункте 16 Информационной карты.</w:t>
      </w:r>
    </w:p>
    <w:p w:rsidR="006250EB" w:rsidRPr="008E281E" w:rsidRDefault="006250EB" w:rsidP="006250EB">
      <w:pPr>
        <w:autoSpaceDE w:val="0"/>
        <w:autoSpaceDN w:val="0"/>
        <w:adjustRightInd w:val="0"/>
        <w:jc w:val="both"/>
        <w:outlineLvl w:val="0"/>
        <w:rPr>
          <w:sz w:val="22"/>
          <w:szCs w:val="22"/>
        </w:rPr>
      </w:pPr>
      <w:r w:rsidRPr="008E281E">
        <w:rPr>
          <w:sz w:val="22"/>
          <w:szCs w:val="22"/>
        </w:rPr>
        <w:t>10.5. Вид,размер обеспечения исполнения договора, срок и порядок его предоставленияуказывается в пункте 16 Информационной карты.</w:t>
      </w:r>
    </w:p>
    <w:p w:rsidR="006250EB" w:rsidRPr="008E281E" w:rsidRDefault="006250EB" w:rsidP="006250EB">
      <w:pPr>
        <w:autoSpaceDE w:val="0"/>
        <w:autoSpaceDN w:val="0"/>
        <w:adjustRightInd w:val="0"/>
        <w:jc w:val="both"/>
        <w:outlineLvl w:val="1"/>
        <w:rPr>
          <w:sz w:val="22"/>
          <w:szCs w:val="22"/>
        </w:rPr>
      </w:pPr>
      <w:r w:rsidRPr="008E281E">
        <w:rPr>
          <w:sz w:val="22"/>
          <w:szCs w:val="22"/>
        </w:rPr>
        <w:t xml:space="preserve">10.6. В случае, если участник закупок не представил </w:t>
      </w:r>
      <w:r w:rsidR="008C4A5E" w:rsidRPr="008E281E">
        <w:rPr>
          <w:sz w:val="22"/>
          <w:szCs w:val="22"/>
        </w:rPr>
        <w:t>З</w:t>
      </w:r>
      <w:r w:rsidRPr="008E281E">
        <w:rPr>
          <w:sz w:val="22"/>
          <w:szCs w:val="22"/>
        </w:rPr>
        <w:t>аказчику обеспечение исполнения договора до заключения такого договора, такой участник признается уклонившимся от заключения договора.</w:t>
      </w:r>
    </w:p>
    <w:p w:rsidR="006250EB" w:rsidRPr="008E281E" w:rsidRDefault="006250EB" w:rsidP="006250EB">
      <w:pPr>
        <w:autoSpaceDE w:val="0"/>
        <w:autoSpaceDN w:val="0"/>
        <w:adjustRightInd w:val="0"/>
        <w:ind w:firstLine="540"/>
        <w:jc w:val="both"/>
        <w:outlineLvl w:val="1"/>
        <w:rPr>
          <w:sz w:val="22"/>
          <w:szCs w:val="22"/>
        </w:rPr>
      </w:pPr>
    </w:p>
    <w:p w:rsidR="006250EB" w:rsidRPr="008E281E" w:rsidRDefault="006250EB" w:rsidP="006250EB">
      <w:pPr>
        <w:tabs>
          <w:tab w:val="left" w:pos="2655"/>
        </w:tabs>
        <w:ind w:firstLine="567"/>
        <w:jc w:val="center"/>
        <w:rPr>
          <w:b/>
          <w:sz w:val="22"/>
          <w:szCs w:val="22"/>
        </w:rPr>
      </w:pPr>
      <w:r w:rsidRPr="008E281E">
        <w:rPr>
          <w:b/>
          <w:sz w:val="22"/>
          <w:szCs w:val="22"/>
        </w:rPr>
        <w:t>11. Заключительные положения</w:t>
      </w:r>
    </w:p>
    <w:p w:rsidR="006250EB" w:rsidRPr="008E281E" w:rsidRDefault="006250EB" w:rsidP="006250EB">
      <w:pPr>
        <w:tabs>
          <w:tab w:val="left" w:pos="0"/>
        </w:tabs>
        <w:jc w:val="both"/>
        <w:rPr>
          <w:sz w:val="22"/>
          <w:szCs w:val="22"/>
        </w:rPr>
      </w:pPr>
      <w:r w:rsidRPr="008E281E">
        <w:rPr>
          <w:sz w:val="22"/>
          <w:szCs w:val="22"/>
        </w:rPr>
        <w:t>11.1.</w:t>
      </w:r>
      <w:r w:rsidRPr="008E281E">
        <w:rPr>
          <w:sz w:val="22"/>
          <w:szCs w:val="22"/>
        </w:rPr>
        <w:tab/>
        <w:t>Все вопросы, касающиеся проведения закупки, не нашедшие отражения в настоящей документации о закупке, регулируются Положением о закупке товаров, работ, услуг для собственных нужд МУП «ЦРА №350» г</w:t>
      </w:r>
      <w:proofErr w:type="gramStart"/>
      <w:r w:rsidRPr="008E281E">
        <w:rPr>
          <w:sz w:val="22"/>
          <w:szCs w:val="22"/>
        </w:rPr>
        <w:t>.У</w:t>
      </w:r>
      <w:proofErr w:type="gramEnd"/>
      <w:r w:rsidRPr="008E281E">
        <w:rPr>
          <w:sz w:val="22"/>
          <w:szCs w:val="22"/>
        </w:rPr>
        <w:t>фа.и действующим законодательством Российской Федерации.</w:t>
      </w:r>
    </w:p>
    <w:p w:rsidR="006250EB" w:rsidRPr="008E281E" w:rsidRDefault="006250EB" w:rsidP="006250EB">
      <w:pPr>
        <w:jc w:val="both"/>
        <w:rPr>
          <w:b/>
          <w:sz w:val="22"/>
          <w:szCs w:val="22"/>
        </w:rPr>
      </w:pPr>
    </w:p>
    <w:p w:rsidR="006250EB" w:rsidRPr="008E281E" w:rsidRDefault="006250EB" w:rsidP="006250EB">
      <w:pPr>
        <w:jc w:val="both"/>
        <w:rPr>
          <w:bCs/>
          <w:sz w:val="22"/>
          <w:szCs w:val="22"/>
        </w:rPr>
      </w:pPr>
      <w:r w:rsidRPr="008E281E">
        <w:rPr>
          <w:bCs/>
          <w:sz w:val="22"/>
          <w:szCs w:val="22"/>
        </w:rPr>
        <w:t>К настоящей документации о закупке прилагаются и являются его неотъемлемой частью:</w:t>
      </w:r>
    </w:p>
    <w:p w:rsidR="006250EB" w:rsidRPr="008E281E" w:rsidRDefault="00FF18AA" w:rsidP="006250EB">
      <w:pPr>
        <w:jc w:val="both"/>
        <w:rPr>
          <w:sz w:val="22"/>
          <w:szCs w:val="22"/>
        </w:rPr>
      </w:pPr>
      <w:r w:rsidRPr="008E281E">
        <w:rPr>
          <w:sz w:val="22"/>
          <w:szCs w:val="22"/>
        </w:rPr>
        <w:t>Приложение</w:t>
      </w:r>
      <w:r w:rsidR="006250EB" w:rsidRPr="008E281E">
        <w:rPr>
          <w:sz w:val="22"/>
          <w:szCs w:val="22"/>
        </w:rPr>
        <w:t xml:space="preserve"> № 1 информационная карта</w:t>
      </w:r>
    </w:p>
    <w:p w:rsidR="006250EB" w:rsidRPr="008E281E" w:rsidRDefault="00FF18AA" w:rsidP="006250EB">
      <w:pPr>
        <w:jc w:val="both"/>
        <w:rPr>
          <w:sz w:val="22"/>
          <w:szCs w:val="22"/>
        </w:rPr>
      </w:pPr>
      <w:r w:rsidRPr="008E281E">
        <w:rPr>
          <w:sz w:val="22"/>
          <w:szCs w:val="22"/>
        </w:rPr>
        <w:t>Приложение</w:t>
      </w:r>
      <w:r w:rsidR="006250EB" w:rsidRPr="008E281E">
        <w:rPr>
          <w:sz w:val="22"/>
          <w:szCs w:val="22"/>
        </w:rPr>
        <w:t xml:space="preserve"> № 2 форма заявки на участие в запросе цен</w:t>
      </w:r>
    </w:p>
    <w:p w:rsidR="006250EB" w:rsidRPr="008E281E" w:rsidRDefault="00FF18AA" w:rsidP="006250EB">
      <w:pPr>
        <w:jc w:val="both"/>
        <w:rPr>
          <w:sz w:val="22"/>
          <w:szCs w:val="22"/>
        </w:rPr>
      </w:pPr>
      <w:r w:rsidRPr="008E281E">
        <w:rPr>
          <w:sz w:val="22"/>
          <w:szCs w:val="22"/>
        </w:rPr>
        <w:t>Приложение</w:t>
      </w:r>
      <w:r w:rsidR="006250EB" w:rsidRPr="008E281E">
        <w:rPr>
          <w:sz w:val="22"/>
          <w:szCs w:val="22"/>
        </w:rPr>
        <w:t xml:space="preserve"> № 3 проект договора</w:t>
      </w:r>
    </w:p>
    <w:p w:rsidR="006250EB" w:rsidRDefault="00FF18AA" w:rsidP="006250EB">
      <w:pPr>
        <w:jc w:val="both"/>
        <w:rPr>
          <w:sz w:val="22"/>
          <w:szCs w:val="22"/>
        </w:rPr>
      </w:pPr>
      <w:r w:rsidRPr="008E281E">
        <w:rPr>
          <w:sz w:val="22"/>
          <w:szCs w:val="22"/>
        </w:rPr>
        <w:t>Приложение № 4 техническое задание</w:t>
      </w:r>
    </w:p>
    <w:p w:rsidR="00D125A4" w:rsidRPr="008E281E" w:rsidRDefault="00D125A4" w:rsidP="006250EB">
      <w:pPr>
        <w:jc w:val="both"/>
        <w:rPr>
          <w:sz w:val="22"/>
          <w:szCs w:val="22"/>
        </w:rPr>
      </w:pPr>
      <w:r>
        <w:rPr>
          <w:sz w:val="22"/>
          <w:szCs w:val="22"/>
        </w:rPr>
        <w:t>Приложение №5 согласие на обработку персональных данных</w:t>
      </w:r>
    </w:p>
    <w:p w:rsidR="006250EB" w:rsidRPr="008E281E" w:rsidRDefault="006250EB" w:rsidP="006250EB">
      <w:pPr>
        <w:jc w:val="both"/>
      </w:pPr>
    </w:p>
    <w:p w:rsidR="002B77A3" w:rsidRPr="008E281E" w:rsidRDefault="002B77A3" w:rsidP="006250EB">
      <w:pPr>
        <w:jc w:val="right"/>
        <w:rPr>
          <w:sz w:val="22"/>
          <w:szCs w:val="22"/>
        </w:rPr>
      </w:pPr>
      <w:r w:rsidRPr="008E281E">
        <w:rPr>
          <w:sz w:val="22"/>
          <w:szCs w:val="22"/>
        </w:rPr>
        <w:t xml:space="preserve">Приложение № 1 </w:t>
      </w:r>
    </w:p>
    <w:p w:rsidR="002B77A3" w:rsidRPr="008E281E" w:rsidRDefault="002B77A3" w:rsidP="002B77A3">
      <w:pPr>
        <w:jc w:val="right"/>
        <w:rPr>
          <w:sz w:val="22"/>
          <w:szCs w:val="22"/>
        </w:rPr>
      </w:pPr>
      <w:r w:rsidRPr="008E281E">
        <w:rPr>
          <w:sz w:val="22"/>
          <w:szCs w:val="22"/>
        </w:rPr>
        <w:t>к документации о закупке</w:t>
      </w:r>
    </w:p>
    <w:p w:rsidR="002B77A3" w:rsidRPr="008E281E" w:rsidRDefault="002B77A3" w:rsidP="00986E04">
      <w:pPr>
        <w:tabs>
          <w:tab w:val="left" w:pos="6840"/>
        </w:tabs>
        <w:jc w:val="center"/>
        <w:rPr>
          <w:sz w:val="22"/>
          <w:szCs w:val="22"/>
        </w:rPr>
      </w:pPr>
      <w:r w:rsidRPr="008E281E">
        <w:rPr>
          <w:sz w:val="22"/>
          <w:szCs w:val="22"/>
        </w:rPr>
        <w:t>ИНФОРМАЦИОННАЯ КАРТА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212"/>
        <w:gridCol w:w="4742"/>
      </w:tblGrid>
      <w:tr w:rsidR="002B77A3" w:rsidRPr="008E281E" w:rsidTr="009D1426">
        <w:tc>
          <w:tcPr>
            <w:tcW w:w="828" w:type="dxa"/>
          </w:tcPr>
          <w:p w:rsidR="002B77A3" w:rsidRPr="008E281E" w:rsidRDefault="002B77A3" w:rsidP="007B4482">
            <w:pPr>
              <w:jc w:val="center"/>
              <w:rPr>
                <w:sz w:val="22"/>
                <w:szCs w:val="22"/>
              </w:rPr>
            </w:pPr>
            <w:r w:rsidRPr="008E281E">
              <w:rPr>
                <w:sz w:val="22"/>
                <w:szCs w:val="22"/>
              </w:rPr>
              <w:t>№ п/п</w:t>
            </w:r>
          </w:p>
        </w:tc>
        <w:tc>
          <w:tcPr>
            <w:tcW w:w="4212" w:type="dxa"/>
          </w:tcPr>
          <w:p w:rsidR="002B77A3" w:rsidRPr="008E281E" w:rsidRDefault="002B77A3" w:rsidP="006250EB">
            <w:pPr>
              <w:jc w:val="center"/>
              <w:rPr>
                <w:sz w:val="22"/>
                <w:szCs w:val="22"/>
              </w:rPr>
            </w:pPr>
            <w:r w:rsidRPr="008E281E">
              <w:rPr>
                <w:sz w:val="22"/>
                <w:szCs w:val="22"/>
              </w:rPr>
              <w:t>Наименование сведений</w:t>
            </w:r>
          </w:p>
        </w:tc>
        <w:tc>
          <w:tcPr>
            <w:tcW w:w="4742" w:type="dxa"/>
          </w:tcPr>
          <w:p w:rsidR="002B77A3" w:rsidRPr="008E281E" w:rsidRDefault="002B77A3" w:rsidP="007B4482">
            <w:pPr>
              <w:jc w:val="center"/>
              <w:rPr>
                <w:sz w:val="22"/>
                <w:szCs w:val="22"/>
              </w:rPr>
            </w:pPr>
            <w:r w:rsidRPr="008E281E">
              <w:rPr>
                <w:sz w:val="22"/>
                <w:szCs w:val="22"/>
              </w:rPr>
              <w:t xml:space="preserve">Содержание </w:t>
            </w:r>
          </w:p>
        </w:tc>
      </w:tr>
      <w:tr w:rsidR="002B77A3" w:rsidRPr="008E281E" w:rsidTr="009D1426">
        <w:trPr>
          <w:trHeight w:val="82"/>
        </w:trPr>
        <w:tc>
          <w:tcPr>
            <w:tcW w:w="828" w:type="dxa"/>
            <w:vAlign w:val="center"/>
          </w:tcPr>
          <w:p w:rsidR="002B77A3" w:rsidRPr="008E281E" w:rsidRDefault="002B77A3" w:rsidP="007B4482">
            <w:pPr>
              <w:jc w:val="center"/>
              <w:rPr>
                <w:sz w:val="22"/>
                <w:szCs w:val="22"/>
              </w:rPr>
            </w:pPr>
            <w:r w:rsidRPr="008E281E">
              <w:rPr>
                <w:sz w:val="22"/>
                <w:szCs w:val="22"/>
              </w:rPr>
              <w:t>1</w:t>
            </w:r>
          </w:p>
        </w:tc>
        <w:tc>
          <w:tcPr>
            <w:tcW w:w="4212" w:type="dxa"/>
          </w:tcPr>
          <w:p w:rsidR="002B77A3" w:rsidRPr="008E281E" w:rsidRDefault="002B77A3" w:rsidP="006250EB">
            <w:pPr>
              <w:jc w:val="both"/>
              <w:rPr>
                <w:sz w:val="22"/>
                <w:szCs w:val="22"/>
              </w:rPr>
            </w:pPr>
            <w:r w:rsidRPr="008E281E">
              <w:rPr>
                <w:sz w:val="22"/>
                <w:szCs w:val="22"/>
              </w:rPr>
              <w:t xml:space="preserve">Способ закупки </w:t>
            </w:r>
          </w:p>
        </w:tc>
        <w:tc>
          <w:tcPr>
            <w:tcW w:w="4742" w:type="dxa"/>
          </w:tcPr>
          <w:p w:rsidR="002B77A3" w:rsidRPr="008E281E" w:rsidRDefault="006250EB" w:rsidP="006250EB">
            <w:pPr>
              <w:rPr>
                <w:sz w:val="22"/>
                <w:szCs w:val="22"/>
              </w:rPr>
            </w:pPr>
            <w:r w:rsidRPr="008E281E">
              <w:rPr>
                <w:sz w:val="22"/>
                <w:szCs w:val="22"/>
              </w:rPr>
              <w:t>Запрос цен</w:t>
            </w:r>
          </w:p>
        </w:tc>
      </w:tr>
      <w:tr w:rsidR="002B77A3" w:rsidRPr="008E281E" w:rsidTr="009D1426">
        <w:tc>
          <w:tcPr>
            <w:tcW w:w="828" w:type="dxa"/>
            <w:vAlign w:val="center"/>
          </w:tcPr>
          <w:p w:rsidR="002B77A3" w:rsidRPr="008E281E" w:rsidRDefault="002B77A3" w:rsidP="007B4482">
            <w:pPr>
              <w:jc w:val="center"/>
              <w:rPr>
                <w:sz w:val="22"/>
                <w:szCs w:val="22"/>
              </w:rPr>
            </w:pPr>
            <w:r w:rsidRPr="008E281E">
              <w:rPr>
                <w:sz w:val="22"/>
                <w:szCs w:val="22"/>
              </w:rPr>
              <w:t>2</w:t>
            </w:r>
          </w:p>
        </w:tc>
        <w:tc>
          <w:tcPr>
            <w:tcW w:w="4212" w:type="dxa"/>
            <w:vAlign w:val="center"/>
          </w:tcPr>
          <w:p w:rsidR="002B77A3" w:rsidRPr="008E281E" w:rsidRDefault="002B77A3" w:rsidP="006250EB">
            <w:pPr>
              <w:jc w:val="both"/>
              <w:rPr>
                <w:sz w:val="22"/>
                <w:szCs w:val="22"/>
              </w:rPr>
            </w:pPr>
            <w:r w:rsidRPr="008E281E">
              <w:rPr>
                <w:sz w:val="22"/>
                <w:szCs w:val="22"/>
              </w:rPr>
              <w:t>Предмет договора с указанием количества поставляемого товара, объема выполняемых работ оказываемых услуг</w:t>
            </w:r>
          </w:p>
        </w:tc>
        <w:tc>
          <w:tcPr>
            <w:tcW w:w="4742" w:type="dxa"/>
          </w:tcPr>
          <w:p w:rsidR="002B77A3" w:rsidRPr="008E281E" w:rsidRDefault="00D125A4" w:rsidP="00E113A5">
            <w:pPr>
              <w:jc w:val="both"/>
              <w:rPr>
                <w:sz w:val="22"/>
                <w:szCs w:val="22"/>
              </w:rPr>
            </w:pPr>
            <w:r>
              <w:rPr>
                <w:sz w:val="22"/>
                <w:szCs w:val="22"/>
              </w:rPr>
              <w:t>Техническое обслуживание изделий медицинской техники</w:t>
            </w:r>
            <w:r w:rsidR="00AA38BA" w:rsidRPr="008E281E">
              <w:rPr>
                <w:sz w:val="22"/>
                <w:szCs w:val="22"/>
              </w:rPr>
              <w:t xml:space="preserve">. </w:t>
            </w:r>
            <w:r w:rsidR="002B77A3" w:rsidRPr="008E281E">
              <w:rPr>
                <w:sz w:val="22"/>
                <w:szCs w:val="22"/>
              </w:rPr>
              <w:t>Наименование, характери</w:t>
            </w:r>
            <w:r>
              <w:rPr>
                <w:sz w:val="22"/>
                <w:szCs w:val="22"/>
              </w:rPr>
              <w:t xml:space="preserve">стики и количество оказываемых услуг </w:t>
            </w:r>
            <w:r w:rsidR="002B77A3" w:rsidRPr="008E281E">
              <w:rPr>
                <w:sz w:val="22"/>
                <w:szCs w:val="22"/>
              </w:rPr>
              <w:t xml:space="preserve"> указаны в </w:t>
            </w:r>
            <w:r w:rsidR="00834549" w:rsidRPr="008E281E">
              <w:rPr>
                <w:sz w:val="22"/>
                <w:szCs w:val="22"/>
              </w:rPr>
              <w:t>Техническом задании</w:t>
            </w:r>
            <w:r w:rsidR="002B77A3" w:rsidRPr="008E281E">
              <w:rPr>
                <w:sz w:val="22"/>
                <w:szCs w:val="22"/>
              </w:rPr>
              <w:t xml:space="preserve"> (Приложение №4). </w:t>
            </w:r>
          </w:p>
        </w:tc>
      </w:tr>
      <w:tr w:rsidR="002B77A3" w:rsidRPr="008E281E" w:rsidTr="009D1426">
        <w:trPr>
          <w:trHeight w:val="1725"/>
        </w:trPr>
        <w:tc>
          <w:tcPr>
            <w:tcW w:w="828" w:type="dxa"/>
            <w:vAlign w:val="center"/>
          </w:tcPr>
          <w:p w:rsidR="002B77A3" w:rsidRPr="008E281E" w:rsidRDefault="002B77A3" w:rsidP="007B4482">
            <w:pPr>
              <w:jc w:val="center"/>
              <w:rPr>
                <w:sz w:val="22"/>
                <w:szCs w:val="22"/>
              </w:rPr>
            </w:pPr>
            <w:r w:rsidRPr="008E281E">
              <w:rPr>
                <w:sz w:val="22"/>
                <w:szCs w:val="22"/>
              </w:rPr>
              <w:t>3</w:t>
            </w:r>
          </w:p>
        </w:tc>
        <w:tc>
          <w:tcPr>
            <w:tcW w:w="4212" w:type="dxa"/>
            <w:vAlign w:val="center"/>
          </w:tcPr>
          <w:p w:rsidR="002B77A3" w:rsidRPr="008E281E" w:rsidRDefault="00443E30" w:rsidP="006250EB">
            <w:pPr>
              <w:jc w:val="both"/>
              <w:rPr>
                <w:sz w:val="22"/>
                <w:szCs w:val="22"/>
              </w:rPr>
            </w:pPr>
            <w:r w:rsidRPr="008E281E">
              <w:rPr>
                <w:sz w:val="22"/>
                <w:szCs w:val="22"/>
              </w:rPr>
              <w:t>Наименование, место</w:t>
            </w:r>
            <w:r w:rsidR="002B77A3" w:rsidRPr="008E281E">
              <w:rPr>
                <w:sz w:val="22"/>
                <w:szCs w:val="22"/>
              </w:rPr>
              <w:t>нахождени</w:t>
            </w:r>
            <w:r w:rsidRPr="008E281E">
              <w:rPr>
                <w:sz w:val="22"/>
                <w:szCs w:val="22"/>
              </w:rPr>
              <w:t>е</w:t>
            </w:r>
            <w:r w:rsidR="002B77A3" w:rsidRPr="008E281E">
              <w:rPr>
                <w:sz w:val="22"/>
                <w:szCs w:val="22"/>
              </w:rPr>
              <w:t>, почтовый адрес, адрес электронной почты и номер контактного телефона Заказчика</w:t>
            </w:r>
          </w:p>
        </w:tc>
        <w:tc>
          <w:tcPr>
            <w:tcW w:w="4742" w:type="dxa"/>
          </w:tcPr>
          <w:p w:rsidR="002135C6" w:rsidRPr="008E281E" w:rsidRDefault="002B77A3" w:rsidP="006250EB">
            <w:pPr>
              <w:jc w:val="both"/>
              <w:rPr>
                <w:sz w:val="22"/>
                <w:szCs w:val="22"/>
              </w:rPr>
            </w:pPr>
            <w:r w:rsidRPr="008E281E">
              <w:rPr>
                <w:sz w:val="22"/>
                <w:szCs w:val="22"/>
              </w:rPr>
              <w:t xml:space="preserve">Наименование Заказчика: </w:t>
            </w:r>
            <w:r w:rsidR="002135C6" w:rsidRPr="008E281E">
              <w:rPr>
                <w:sz w:val="22"/>
                <w:szCs w:val="22"/>
              </w:rPr>
              <w:t xml:space="preserve">Муниципальное унитарное предприятие «Центральная районная аптека №350» городского округа город Уфа Республики Башкортостан </w:t>
            </w:r>
          </w:p>
          <w:p w:rsidR="002B77A3" w:rsidRPr="00D240CE" w:rsidRDefault="00443E30" w:rsidP="006250EB">
            <w:pPr>
              <w:jc w:val="both"/>
              <w:rPr>
                <w:color w:val="FF0000"/>
                <w:sz w:val="22"/>
                <w:szCs w:val="22"/>
              </w:rPr>
            </w:pPr>
            <w:r w:rsidRPr="00D240CE">
              <w:rPr>
                <w:color w:val="FF0000"/>
                <w:sz w:val="22"/>
                <w:szCs w:val="22"/>
              </w:rPr>
              <w:t>Место</w:t>
            </w:r>
            <w:r w:rsidR="002B77A3" w:rsidRPr="00D240CE">
              <w:rPr>
                <w:color w:val="FF0000"/>
                <w:sz w:val="22"/>
                <w:szCs w:val="22"/>
              </w:rPr>
              <w:t>нахождени</w:t>
            </w:r>
            <w:r w:rsidRPr="00D240CE">
              <w:rPr>
                <w:color w:val="FF0000"/>
                <w:sz w:val="22"/>
                <w:szCs w:val="22"/>
              </w:rPr>
              <w:t>е</w:t>
            </w:r>
            <w:r w:rsidR="002B77A3" w:rsidRPr="00D240CE">
              <w:rPr>
                <w:color w:val="FF0000"/>
                <w:sz w:val="22"/>
                <w:szCs w:val="22"/>
              </w:rPr>
              <w:t xml:space="preserve"> Заказчика: </w:t>
            </w:r>
            <w:r w:rsidR="002135C6" w:rsidRPr="00D240CE">
              <w:rPr>
                <w:color w:val="FF0000"/>
                <w:sz w:val="22"/>
                <w:szCs w:val="22"/>
              </w:rPr>
              <w:t>г. Уфа, 450001, пр. Октября, 6</w:t>
            </w:r>
          </w:p>
          <w:p w:rsidR="002B77A3" w:rsidRPr="00D240CE" w:rsidRDefault="002B77A3" w:rsidP="006250EB">
            <w:pPr>
              <w:jc w:val="both"/>
              <w:rPr>
                <w:color w:val="FF0000"/>
                <w:sz w:val="22"/>
                <w:szCs w:val="22"/>
              </w:rPr>
            </w:pPr>
            <w:r w:rsidRPr="00D240CE">
              <w:rPr>
                <w:color w:val="FF0000"/>
                <w:sz w:val="22"/>
                <w:szCs w:val="22"/>
              </w:rPr>
              <w:t xml:space="preserve">Почтовый адрес Заказчика: </w:t>
            </w:r>
            <w:r w:rsidR="002135C6" w:rsidRPr="00D240CE">
              <w:rPr>
                <w:color w:val="FF0000"/>
                <w:sz w:val="22"/>
                <w:szCs w:val="22"/>
              </w:rPr>
              <w:t>г. Уфа, 450001, пр. Октября, 6</w:t>
            </w:r>
          </w:p>
          <w:p w:rsidR="002B77A3" w:rsidRPr="008E281E" w:rsidRDefault="002B77A3" w:rsidP="006250EB">
            <w:pPr>
              <w:jc w:val="both"/>
              <w:rPr>
                <w:sz w:val="22"/>
                <w:szCs w:val="22"/>
              </w:rPr>
            </w:pPr>
            <w:r w:rsidRPr="008E281E">
              <w:rPr>
                <w:sz w:val="22"/>
                <w:szCs w:val="22"/>
              </w:rPr>
              <w:t xml:space="preserve">адрес электронной почты Заказчика: </w:t>
            </w:r>
            <w:proofErr w:type="spellStart"/>
            <w:r w:rsidR="002135C6" w:rsidRPr="008E281E">
              <w:rPr>
                <w:sz w:val="22"/>
                <w:szCs w:val="22"/>
                <w:lang w:val="en-US"/>
              </w:rPr>
              <w:t>cr</w:t>
            </w:r>
            <w:r w:rsidR="00D27CB6" w:rsidRPr="008E281E">
              <w:rPr>
                <w:sz w:val="22"/>
                <w:szCs w:val="22"/>
                <w:lang w:val="en-US"/>
              </w:rPr>
              <w:t>a</w:t>
            </w:r>
            <w:proofErr w:type="spellEnd"/>
            <w:r w:rsidR="002135C6" w:rsidRPr="008E281E">
              <w:rPr>
                <w:sz w:val="22"/>
                <w:szCs w:val="22"/>
              </w:rPr>
              <w:t>350@</w:t>
            </w:r>
            <w:r w:rsidR="002135C6" w:rsidRPr="008E281E">
              <w:rPr>
                <w:sz w:val="22"/>
                <w:szCs w:val="22"/>
                <w:lang w:val="en-US"/>
              </w:rPr>
              <w:t>mail</w:t>
            </w:r>
            <w:r w:rsidRPr="008E281E">
              <w:rPr>
                <w:sz w:val="22"/>
                <w:szCs w:val="22"/>
              </w:rPr>
              <w:t>.</w:t>
            </w:r>
            <w:proofErr w:type="spellStart"/>
            <w:r w:rsidRPr="008E281E">
              <w:rPr>
                <w:sz w:val="22"/>
                <w:szCs w:val="22"/>
              </w:rPr>
              <w:t>ru</w:t>
            </w:r>
            <w:proofErr w:type="spellEnd"/>
          </w:p>
          <w:p w:rsidR="002B77A3" w:rsidRPr="008E281E" w:rsidRDefault="002B77A3" w:rsidP="006250EB">
            <w:pPr>
              <w:jc w:val="both"/>
              <w:rPr>
                <w:color w:val="008000"/>
                <w:sz w:val="22"/>
                <w:szCs w:val="22"/>
                <w:lang w:val="en-US"/>
              </w:rPr>
            </w:pPr>
            <w:r w:rsidRPr="008E281E">
              <w:rPr>
                <w:sz w:val="22"/>
                <w:szCs w:val="22"/>
              </w:rPr>
              <w:t>номер контактного телефона Заказчика:</w:t>
            </w:r>
            <w:r w:rsidR="002135C6" w:rsidRPr="008E281E">
              <w:rPr>
                <w:sz w:val="22"/>
                <w:szCs w:val="22"/>
                <w:lang w:val="en-US"/>
              </w:rPr>
              <w:t>8</w:t>
            </w:r>
            <w:r w:rsidR="002135C6" w:rsidRPr="008E281E">
              <w:rPr>
                <w:sz w:val="22"/>
                <w:szCs w:val="22"/>
              </w:rPr>
              <w:t xml:space="preserve"> (</w:t>
            </w:r>
            <w:r w:rsidR="002135C6" w:rsidRPr="008E281E">
              <w:rPr>
                <w:sz w:val="22"/>
                <w:szCs w:val="22"/>
                <w:lang w:val="en-US"/>
              </w:rPr>
              <w:t>347</w:t>
            </w:r>
            <w:r w:rsidRPr="008E281E">
              <w:rPr>
                <w:sz w:val="22"/>
                <w:szCs w:val="22"/>
              </w:rPr>
              <w:t xml:space="preserve">) </w:t>
            </w:r>
            <w:r w:rsidR="002135C6" w:rsidRPr="008E281E">
              <w:rPr>
                <w:sz w:val="22"/>
                <w:szCs w:val="22"/>
                <w:lang w:val="en-US"/>
              </w:rPr>
              <w:t>22</w:t>
            </w:r>
            <w:r w:rsidR="002135C6" w:rsidRPr="008E281E">
              <w:rPr>
                <w:sz w:val="22"/>
                <w:szCs w:val="22"/>
              </w:rPr>
              <w:t>3-</w:t>
            </w:r>
            <w:r w:rsidR="002135C6" w:rsidRPr="008E281E">
              <w:rPr>
                <w:sz w:val="22"/>
                <w:szCs w:val="22"/>
                <w:lang w:val="en-US"/>
              </w:rPr>
              <w:t>85</w:t>
            </w:r>
            <w:r w:rsidRPr="008E281E">
              <w:rPr>
                <w:sz w:val="22"/>
                <w:szCs w:val="22"/>
              </w:rPr>
              <w:t>-</w:t>
            </w:r>
            <w:r w:rsidR="002135C6" w:rsidRPr="008E281E">
              <w:rPr>
                <w:sz w:val="22"/>
                <w:szCs w:val="22"/>
                <w:lang w:val="en-US"/>
              </w:rPr>
              <w:t>1</w:t>
            </w:r>
            <w:r w:rsidRPr="008E281E">
              <w:rPr>
                <w:sz w:val="22"/>
                <w:szCs w:val="22"/>
              </w:rPr>
              <w:t>7</w:t>
            </w:r>
          </w:p>
        </w:tc>
      </w:tr>
      <w:tr w:rsidR="002B77A3" w:rsidRPr="008E281E" w:rsidTr="009D1426">
        <w:tc>
          <w:tcPr>
            <w:tcW w:w="828" w:type="dxa"/>
            <w:vAlign w:val="center"/>
          </w:tcPr>
          <w:p w:rsidR="002B77A3" w:rsidRPr="008E281E" w:rsidRDefault="002B77A3" w:rsidP="007B4482">
            <w:pPr>
              <w:jc w:val="center"/>
              <w:rPr>
                <w:sz w:val="22"/>
                <w:szCs w:val="22"/>
              </w:rPr>
            </w:pPr>
            <w:r w:rsidRPr="008E281E">
              <w:rPr>
                <w:sz w:val="22"/>
                <w:szCs w:val="22"/>
              </w:rPr>
              <w:t>4</w:t>
            </w:r>
          </w:p>
        </w:tc>
        <w:tc>
          <w:tcPr>
            <w:tcW w:w="4212" w:type="dxa"/>
          </w:tcPr>
          <w:p w:rsidR="002B77A3" w:rsidRPr="008E281E" w:rsidRDefault="002B77A3" w:rsidP="0037322A">
            <w:pPr>
              <w:jc w:val="both"/>
              <w:rPr>
                <w:sz w:val="22"/>
                <w:szCs w:val="22"/>
              </w:rPr>
            </w:pPr>
            <w:r w:rsidRPr="008E281E">
              <w:rPr>
                <w:sz w:val="22"/>
                <w:szCs w:val="22"/>
              </w:rPr>
              <w:t>Требования к качеству, технически</w:t>
            </w:r>
            <w:r w:rsidR="00FF18AA" w:rsidRPr="008E281E">
              <w:rPr>
                <w:sz w:val="22"/>
                <w:szCs w:val="22"/>
              </w:rPr>
              <w:t>м характеристикам товар</w:t>
            </w:r>
            <w:r w:rsidR="0037322A" w:rsidRPr="008E281E">
              <w:rPr>
                <w:sz w:val="22"/>
                <w:szCs w:val="22"/>
              </w:rPr>
              <w:t>ов</w:t>
            </w:r>
            <w:r w:rsidR="00FF18AA" w:rsidRPr="008E281E">
              <w:rPr>
                <w:sz w:val="22"/>
                <w:szCs w:val="22"/>
              </w:rPr>
              <w:t>, работ, услуг</w:t>
            </w:r>
            <w:r w:rsidRPr="008E281E">
              <w:rPr>
                <w:sz w:val="22"/>
                <w:szCs w:val="22"/>
              </w:rPr>
              <w:t>,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w:t>
            </w:r>
            <w:r w:rsidR="0037322A" w:rsidRPr="008E281E">
              <w:rPr>
                <w:sz w:val="22"/>
                <w:szCs w:val="22"/>
              </w:rPr>
              <w:t>тветствия поставляемых</w:t>
            </w:r>
            <w:r w:rsidRPr="008E281E">
              <w:rPr>
                <w:sz w:val="22"/>
                <w:szCs w:val="22"/>
              </w:rPr>
              <w:t xml:space="preserve"> товар</w:t>
            </w:r>
            <w:r w:rsidR="0037322A" w:rsidRPr="008E281E">
              <w:rPr>
                <w:sz w:val="22"/>
                <w:szCs w:val="22"/>
              </w:rPr>
              <w:t>ов, выполняемых</w:t>
            </w:r>
            <w:r w:rsidRPr="008E281E">
              <w:rPr>
                <w:sz w:val="22"/>
                <w:szCs w:val="22"/>
              </w:rPr>
              <w:t xml:space="preserve"> работ</w:t>
            </w:r>
            <w:r w:rsidR="0037322A" w:rsidRPr="008E281E">
              <w:rPr>
                <w:sz w:val="22"/>
                <w:szCs w:val="22"/>
              </w:rPr>
              <w:t>, оказываемых</w:t>
            </w:r>
            <w:r w:rsidRPr="008E281E">
              <w:rPr>
                <w:sz w:val="22"/>
                <w:szCs w:val="22"/>
              </w:rPr>
              <w:t xml:space="preserve"> услуг потребностям заказчика</w:t>
            </w:r>
          </w:p>
        </w:tc>
        <w:tc>
          <w:tcPr>
            <w:tcW w:w="4742" w:type="dxa"/>
            <w:vAlign w:val="center"/>
          </w:tcPr>
          <w:p w:rsidR="00457B0C" w:rsidRPr="008E281E" w:rsidRDefault="00DB4836" w:rsidP="006250EB">
            <w:pPr>
              <w:jc w:val="both"/>
              <w:rPr>
                <w:sz w:val="22"/>
                <w:szCs w:val="22"/>
              </w:rPr>
            </w:pPr>
            <w:r>
              <w:rPr>
                <w:sz w:val="22"/>
                <w:szCs w:val="22"/>
              </w:rPr>
              <w:t>Устанавливаются согласно спецификации заказчика проекту договора</w:t>
            </w:r>
          </w:p>
        </w:tc>
      </w:tr>
      <w:tr w:rsidR="002B77A3" w:rsidRPr="008E281E" w:rsidTr="009D1426">
        <w:tc>
          <w:tcPr>
            <w:tcW w:w="828" w:type="dxa"/>
            <w:vAlign w:val="center"/>
          </w:tcPr>
          <w:p w:rsidR="002B77A3" w:rsidRPr="008E281E" w:rsidRDefault="00CC526C" w:rsidP="007B4482">
            <w:pPr>
              <w:jc w:val="center"/>
              <w:rPr>
                <w:sz w:val="22"/>
                <w:szCs w:val="22"/>
              </w:rPr>
            </w:pPr>
            <w:r w:rsidRPr="008E281E">
              <w:rPr>
                <w:sz w:val="22"/>
                <w:szCs w:val="22"/>
              </w:rPr>
              <w:t>5</w:t>
            </w:r>
          </w:p>
        </w:tc>
        <w:tc>
          <w:tcPr>
            <w:tcW w:w="4212" w:type="dxa"/>
          </w:tcPr>
          <w:p w:rsidR="002B77A3" w:rsidRPr="008E281E" w:rsidRDefault="002B77A3" w:rsidP="006250EB">
            <w:pPr>
              <w:jc w:val="both"/>
              <w:rPr>
                <w:sz w:val="22"/>
                <w:szCs w:val="22"/>
              </w:rPr>
            </w:pPr>
            <w:r w:rsidRPr="008E281E">
              <w:rPr>
                <w:sz w:val="22"/>
                <w:szCs w:val="22"/>
              </w:rPr>
              <w:t xml:space="preserve">Место, условия и сроки (периоды) поставки товара, выполнения работы, </w:t>
            </w:r>
            <w:r w:rsidRPr="008E281E">
              <w:rPr>
                <w:sz w:val="22"/>
                <w:szCs w:val="22"/>
              </w:rPr>
              <w:lastRenderedPageBreak/>
              <w:t>оказания услуги</w:t>
            </w:r>
          </w:p>
        </w:tc>
        <w:tc>
          <w:tcPr>
            <w:tcW w:w="4742" w:type="dxa"/>
            <w:tcBorders>
              <w:bottom w:val="single" w:sz="4" w:space="0" w:color="auto"/>
            </w:tcBorders>
          </w:tcPr>
          <w:p w:rsidR="005A7360" w:rsidRDefault="005A7360" w:rsidP="005A7360">
            <w:pPr>
              <w:rPr>
                <w:sz w:val="22"/>
                <w:szCs w:val="22"/>
              </w:rPr>
            </w:pPr>
            <w:r w:rsidRPr="00457B0C">
              <w:rPr>
                <w:sz w:val="22"/>
                <w:szCs w:val="22"/>
              </w:rPr>
              <w:lastRenderedPageBreak/>
              <w:t xml:space="preserve">Место </w:t>
            </w:r>
            <w:r>
              <w:rPr>
                <w:sz w:val="22"/>
                <w:szCs w:val="22"/>
              </w:rPr>
              <w:t>оказания услуг</w:t>
            </w:r>
            <w:r w:rsidRPr="00457B0C">
              <w:rPr>
                <w:sz w:val="22"/>
                <w:szCs w:val="22"/>
              </w:rPr>
              <w:t xml:space="preserve">: г. Уфа, </w:t>
            </w:r>
            <w:r>
              <w:rPr>
                <w:sz w:val="22"/>
                <w:szCs w:val="22"/>
              </w:rPr>
              <w:t>ул</w:t>
            </w:r>
            <w:r w:rsidRPr="00457B0C">
              <w:rPr>
                <w:sz w:val="22"/>
                <w:szCs w:val="22"/>
              </w:rPr>
              <w:t>.</w:t>
            </w:r>
            <w:r>
              <w:rPr>
                <w:sz w:val="22"/>
                <w:szCs w:val="22"/>
              </w:rPr>
              <w:t xml:space="preserve"> Ст. Злобина</w:t>
            </w:r>
            <w:r w:rsidRPr="00457B0C">
              <w:rPr>
                <w:sz w:val="22"/>
                <w:szCs w:val="22"/>
              </w:rPr>
              <w:t xml:space="preserve">, </w:t>
            </w:r>
            <w:r w:rsidR="00D71242">
              <w:rPr>
                <w:sz w:val="22"/>
                <w:szCs w:val="22"/>
              </w:rPr>
              <w:t>38;</w:t>
            </w:r>
          </w:p>
          <w:p w:rsidR="005A7360" w:rsidRDefault="005A7360" w:rsidP="005A7360">
            <w:pPr>
              <w:jc w:val="both"/>
              <w:rPr>
                <w:sz w:val="22"/>
                <w:szCs w:val="22"/>
              </w:rPr>
            </w:pPr>
            <w:r>
              <w:rPr>
                <w:sz w:val="22"/>
                <w:szCs w:val="22"/>
              </w:rPr>
              <w:lastRenderedPageBreak/>
              <w:t>Оказание услуг</w:t>
            </w:r>
            <w:r w:rsidR="001F03CD">
              <w:rPr>
                <w:sz w:val="22"/>
                <w:szCs w:val="22"/>
              </w:rPr>
              <w:t xml:space="preserve"> </w:t>
            </w:r>
            <w:r>
              <w:rPr>
                <w:sz w:val="22"/>
                <w:szCs w:val="22"/>
              </w:rPr>
              <w:t>осуществляется: п</w:t>
            </w:r>
            <w:r w:rsidRPr="008451BD">
              <w:rPr>
                <w:sz w:val="22"/>
                <w:szCs w:val="22"/>
              </w:rPr>
              <w:t xml:space="preserve">ериодическое (плановое) </w:t>
            </w:r>
            <w:r>
              <w:rPr>
                <w:sz w:val="22"/>
                <w:szCs w:val="22"/>
              </w:rPr>
              <w:t>техническое обслуживание изделий медицинской техники</w:t>
            </w:r>
            <w:r w:rsidRPr="008451BD">
              <w:rPr>
                <w:sz w:val="22"/>
                <w:szCs w:val="22"/>
              </w:rPr>
              <w:t xml:space="preserve"> в сроки требований эксплуатационной документации на </w:t>
            </w:r>
            <w:r>
              <w:rPr>
                <w:sz w:val="22"/>
                <w:szCs w:val="22"/>
              </w:rPr>
              <w:t>изделия медицинской техники</w:t>
            </w:r>
            <w:r w:rsidRPr="008451BD">
              <w:rPr>
                <w:sz w:val="22"/>
                <w:szCs w:val="22"/>
              </w:rPr>
              <w:t xml:space="preserve"> и графиков </w:t>
            </w:r>
            <w:r>
              <w:rPr>
                <w:sz w:val="22"/>
                <w:szCs w:val="22"/>
              </w:rPr>
              <w:t>технического обслуживания (согласно договора)</w:t>
            </w:r>
            <w:r w:rsidRPr="008451BD">
              <w:rPr>
                <w:sz w:val="22"/>
                <w:szCs w:val="22"/>
              </w:rPr>
              <w:t>; направл</w:t>
            </w:r>
            <w:r>
              <w:rPr>
                <w:sz w:val="22"/>
                <w:szCs w:val="22"/>
              </w:rPr>
              <w:t>ение</w:t>
            </w:r>
            <w:r w:rsidRPr="008451BD">
              <w:rPr>
                <w:sz w:val="22"/>
                <w:szCs w:val="22"/>
              </w:rPr>
              <w:t xml:space="preserve"> специалиста для выполнения работ по текущему (внеплановому) </w:t>
            </w:r>
            <w:r>
              <w:rPr>
                <w:sz w:val="22"/>
                <w:szCs w:val="22"/>
              </w:rPr>
              <w:t>техническому обслуживанию</w:t>
            </w:r>
            <w:r w:rsidRPr="008451BD">
              <w:rPr>
                <w:sz w:val="22"/>
                <w:szCs w:val="22"/>
              </w:rPr>
              <w:t xml:space="preserve"> после получения заявки от Заказчика в течение 1-го рабочего дня; восстан</w:t>
            </w:r>
            <w:r>
              <w:rPr>
                <w:sz w:val="22"/>
                <w:szCs w:val="22"/>
              </w:rPr>
              <w:t>овление</w:t>
            </w:r>
            <w:r w:rsidRPr="008451BD">
              <w:rPr>
                <w:sz w:val="22"/>
                <w:szCs w:val="22"/>
              </w:rPr>
              <w:t xml:space="preserve"> исправност</w:t>
            </w:r>
            <w:r>
              <w:rPr>
                <w:sz w:val="22"/>
                <w:szCs w:val="22"/>
              </w:rPr>
              <w:t>и</w:t>
            </w:r>
            <w:r w:rsidRPr="008451BD">
              <w:rPr>
                <w:sz w:val="22"/>
                <w:szCs w:val="22"/>
              </w:rPr>
              <w:t xml:space="preserve"> и работоспособност</w:t>
            </w:r>
            <w:r>
              <w:rPr>
                <w:sz w:val="22"/>
                <w:szCs w:val="22"/>
              </w:rPr>
              <w:t>и</w:t>
            </w:r>
            <w:r w:rsidR="005974DD">
              <w:rPr>
                <w:sz w:val="22"/>
                <w:szCs w:val="22"/>
              </w:rPr>
              <w:t xml:space="preserve"> </w:t>
            </w:r>
            <w:r>
              <w:rPr>
                <w:sz w:val="22"/>
                <w:szCs w:val="22"/>
              </w:rPr>
              <w:t>изделий медицинской техники</w:t>
            </w:r>
            <w:r w:rsidRPr="008451BD">
              <w:rPr>
                <w:sz w:val="22"/>
                <w:szCs w:val="22"/>
              </w:rPr>
              <w:t xml:space="preserve"> в рамках текущего </w:t>
            </w:r>
            <w:r>
              <w:rPr>
                <w:sz w:val="22"/>
                <w:szCs w:val="22"/>
              </w:rPr>
              <w:t>технического обслуживания</w:t>
            </w:r>
            <w:r w:rsidRPr="00457B0C">
              <w:rPr>
                <w:sz w:val="22"/>
                <w:szCs w:val="22"/>
              </w:rPr>
              <w:t>.</w:t>
            </w:r>
          </w:p>
          <w:p w:rsidR="002B77A3" w:rsidRPr="008E281E" w:rsidRDefault="005A7360" w:rsidP="005A7360">
            <w:pPr>
              <w:jc w:val="both"/>
              <w:rPr>
                <w:sz w:val="22"/>
                <w:szCs w:val="22"/>
              </w:rPr>
            </w:pPr>
            <w:r>
              <w:rPr>
                <w:sz w:val="22"/>
                <w:szCs w:val="22"/>
              </w:rPr>
              <w:t xml:space="preserve">Период оказания услуг: </w:t>
            </w:r>
            <w:r w:rsidRPr="00BB2172">
              <w:rPr>
                <w:sz w:val="22"/>
                <w:szCs w:val="22"/>
              </w:rPr>
              <w:t>в течение 12 месяцев с момента заключения договора</w:t>
            </w:r>
          </w:p>
        </w:tc>
      </w:tr>
      <w:tr w:rsidR="002B77A3" w:rsidRPr="008E281E" w:rsidTr="009D1426">
        <w:tc>
          <w:tcPr>
            <w:tcW w:w="828" w:type="dxa"/>
            <w:vAlign w:val="center"/>
          </w:tcPr>
          <w:p w:rsidR="002B77A3" w:rsidRPr="008E281E" w:rsidRDefault="00CC526C" w:rsidP="007B4482">
            <w:pPr>
              <w:jc w:val="center"/>
              <w:rPr>
                <w:sz w:val="22"/>
                <w:szCs w:val="22"/>
              </w:rPr>
            </w:pPr>
            <w:r w:rsidRPr="008E281E">
              <w:rPr>
                <w:sz w:val="22"/>
                <w:szCs w:val="22"/>
              </w:rPr>
              <w:lastRenderedPageBreak/>
              <w:t>6</w:t>
            </w:r>
          </w:p>
        </w:tc>
        <w:tc>
          <w:tcPr>
            <w:tcW w:w="4212" w:type="dxa"/>
          </w:tcPr>
          <w:p w:rsidR="002B77A3" w:rsidRPr="008E281E" w:rsidRDefault="002B77A3" w:rsidP="006250EB">
            <w:pPr>
              <w:jc w:val="both"/>
              <w:rPr>
                <w:sz w:val="22"/>
                <w:szCs w:val="22"/>
              </w:rPr>
            </w:pPr>
            <w:r w:rsidRPr="008E281E">
              <w:rPr>
                <w:sz w:val="22"/>
                <w:szCs w:val="22"/>
              </w:rPr>
              <w:t>Сведения о начальной (максимальной) цене договора</w:t>
            </w:r>
          </w:p>
        </w:tc>
        <w:tc>
          <w:tcPr>
            <w:tcW w:w="4742" w:type="dxa"/>
            <w:shd w:val="clear" w:color="auto" w:fill="auto"/>
          </w:tcPr>
          <w:p w:rsidR="002B77A3" w:rsidRPr="00D240CE" w:rsidRDefault="00D240CE" w:rsidP="00D240CE">
            <w:pPr>
              <w:jc w:val="both"/>
              <w:rPr>
                <w:color w:val="FF0000"/>
                <w:sz w:val="22"/>
                <w:szCs w:val="22"/>
              </w:rPr>
            </w:pPr>
            <w:r w:rsidRPr="00D240CE">
              <w:rPr>
                <w:color w:val="FF0000"/>
                <w:sz w:val="22"/>
                <w:szCs w:val="22"/>
              </w:rPr>
              <w:t xml:space="preserve">135920 </w:t>
            </w:r>
            <w:r w:rsidR="00A0212B" w:rsidRPr="00D240CE">
              <w:rPr>
                <w:color w:val="FF0000"/>
                <w:sz w:val="22"/>
                <w:szCs w:val="22"/>
              </w:rPr>
              <w:t xml:space="preserve">руб. </w:t>
            </w:r>
            <w:r w:rsidR="00AF07C3" w:rsidRPr="00D240CE">
              <w:rPr>
                <w:color w:val="FF0000"/>
                <w:sz w:val="22"/>
                <w:szCs w:val="22"/>
              </w:rPr>
              <w:t>(</w:t>
            </w:r>
            <w:r w:rsidR="00A0212B" w:rsidRPr="00D240CE">
              <w:rPr>
                <w:color w:val="FF0000"/>
                <w:sz w:val="22"/>
                <w:szCs w:val="22"/>
              </w:rPr>
              <w:t>сто</w:t>
            </w:r>
            <w:r w:rsidRPr="00D240CE">
              <w:rPr>
                <w:color w:val="FF0000"/>
                <w:sz w:val="22"/>
                <w:szCs w:val="22"/>
              </w:rPr>
              <w:t xml:space="preserve"> тридцать пять</w:t>
            </w:r>
            <w:r w:rsidR="00A0212B" w:rsidRPr="00D240CE">
              <w:rPr>
                <w:color w:val="FF0000"/>
                <w:sz w:val="22"/>
                <w:szCs w:val="22"/>
              </w:rPr>
              <w:t xml:space="preserve"> </w:t>
            </w:r>
            <w:r w:rsidR="00E249A1" w:rsidRPr="00D240CE">
              <w:rPr>
                <w:color w:val="FF0000"/>
                <w:sz w:val="22"/>
                <w:szCs w:val="22"/>
              </w:rPr>
              <w:t>тысяч</w:t>
            </w:r>
            <w:r w:rsidRPr="00D240CE">
              <w:rPr>
                <w:color w:val="FF0000"/>
                <w:sz w:val="22"/>
                <w:szCs w:val="22"/>
              </w:rPr>
              <w:t xml:space="preserve"> девятьсот двадцать</w:t>
            </w:r>
            <w:r w:rsidR="00E249A1" w:rsidRPr="00D240CE">
              <w:rPr>
                <w:color w:val="FF0000"/>
                <w:sz w:val="22"/>
                <w:szCs w:val="22"/>
              </w:rPr>
              <w:t xml:space="preserve"> </w:t>
            </w:r>
            <w:r w:rsidR="00A0212B" w:rsidRPr="00D240CE">
              <w:rPr>
                <w:color w:val="FF0000"/>
                <w:sz w:val="22"/>
                <w:szCs w:val="22"/>
              </w:rPr>
              <w:t>рублей</w:t>
            </w:r>
            <w:r w:rsidR="00216503" w:rsidRPr="00D240CE">
              <w:rPr>
                <w:color w:val="FF0000"/>
                <w:sz w:val="22"/>
                <w:szCs w:val="22"/>
              </w:rPr>
              <w:t xml:space="preserve"> 00 копеек</w:t>
            </w:r>
            <w:r w:rsidR="00A0212B" w:rsidRPr="00D240CE">
              <w:rPr>
                <w:color w:val="FF0000"/>
                <w:sz w:val="22"/>
                <w:szCs w:val="22"/>
              </w:rPr>
              <w:t>)</w:t>
            </w:r>
            <w:r w:rsidR="00216503" w:rsidRPr="00D240CE">
              <w:rPr>
                <w:color w:val="FF0000"/>
                <w:sz w:val="22"/>
                <w:szCs w:val="22"/>
              </w:rPr>
              <w:t xml:space="preserve">, в том числе </w:t>
            </w:r>
            <w:r w:rsidRPr="00D240CE">
              <w:rPr>
                <w:color w:val="FF0000"/>
                <w:sz w:val="22"/>
                <w:szCs w:val="22"/>
              </w:rPr>
              <w:t>20</w:t>
            </w:r>
            <w:r w:rsidR="00216503" w:rsidRPr="00D240CE">
              <w:rPr>
                <w:color w:val="FF0000"/>
                <w:sz w:val="22"/>
                <w:szCs w:val="22"/>
              </w:rPr>
              <w:t>% НДС.</w:t>
            </w:r>
          </w:p>
        </w:tc>
      </w:tr>
      <w:tr w:rsidR="002B77A3" w:rsidRPr="008E281E" w:rsidTr="009D1426">
        <w:tc>
          <w:tcPr>
            <w:tcW w:w="828" w:type="dxa"/>
            <w:vAlign w:val="center"/>
          </w:tcPr>
          <w:p w:rsidR="002B77A3" w:rsidRPr="008E281E" w:rsidRDefault="00CC526C" w:rsidP="007B4482">
            <w:pPr>
              <w:jc w:val="center"/>
              <w:rPr>
                <w:sz w:val="22"/>
                <w:szCs w:val="22"/>
              </w:rPr>
            </w:pPr>
            <w:r w:rsidRPr="008E281E">
              <w:rPr>
                <w:sz w:val="22"/>
                <w:szCs w:val="22"/>
              </w:rPr>
              <w:t>7</w:t>
            </w:r>
          </w:p>
        </w:tc>
        <w:tc>
          <w:tcPr>
            <w:tcW w:w="4212" w:type="dxa"/>
          </w:tcPr>
          <w:p w:rsidR="002B77A3" w:rsidRPr="008E281E" w:rsidRDefault="002B77A3" w:rsidP="006250EB">
            <w:pPr>
              <w:jc w:val="both"/>
              <w:rPr>
                <w:sz w:val="22"/>
                <w:szCs w:val="22"/>
              </w:rPr>
            </w:pPr>
            <w:r w:rsidRPr="008E281E">
              <w:rPr>
                <w:sz w:val="22"/>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742" w:type="dxa"/>
          </w:tcPr>
          <w:p w:rsidR="002B77A3" w:rsidRPr="008E281E" w:rsidRDefault="002B77A3" w:rsidP="00230312">
            <w:pPr>
              <w:jc w:val="both"/>
              <w:rPr>
                <w:color w:val="008000"/>
                <w:sz w:val="22"/>
                <w:szCs w:val="22"/>
              </w:rPr>
            </w:pPr>
            <w:r w:rsidRPr="008E281E">
              <w:rPr>
                <w:sz w:val="22"/>
                <w:szCs w:val="22"/>
              </w:rPr>
              <w:t xml:space="preserve">Цена договора включает </w:t>
            </w:r>
            <w:r w:rsidR="00230312">
              <w:rPr>
                <w:sz w:val="22"/>
                <w:szCs w:val="22"/>
              </w:rPr>
              <w:t>стоимость Услуг, командировочные и транспортные расходы, налоги, сборы и другие обязательные платежи Исполнителя, установленные действующим законодательством Российской федерации</w:t>
            </w:r>
          </w:p>
        </w:tc>
      </w:tr>
      <w:tr w:rsidR="002B77A3" w:rsidRPr="008E281E" w:rsidTr="009D1426">
        <w:tc>
          <w:tcPr>
            <w:tcW w:w="828" w:type="dxa"/>
            <w:vAlign w:val="center"/>
          </w:tcPr>
          <w:p w:rsidR="002B77A3" w:rsidRPr="008E281E" w:rsidRDefault="00CC526C" w:rsidP="007B4482">
            <w:pPr>
              <w:jc w:val="center"/>
              <w:rPr>
                <w:sz w:val="22"/>
                <w:szCs w:val="22"/>
              </w:rPr>
            </w:pPr>
            <w:r w:rsidRPr="008E281E">
              <w:rPr>
                <w:sz w:val="22"/>
                <w:szCs w:val="22"/>
              </w:rPr>
              <w:t>8</w:t>
            </w:r>
          </w:p>
        </w:tc>
        <w:tc>
          <w:tcPr>
            <w:tcW w:w="4212" w:type="dxa"/>
            <w:vAlign w:val="center"/>
          </w:tcPr>
          <w:p w:rsidR="002B77A3" w:rsidRPr="008E281E" w:rsidRDefault="002B77A3" w:rsidP="0037322A">
            <w:pPr>
              <w:jc w:val="both"/>
              <w:rPr>
                <w:sz w:val="22"/>
                <w:szCs w:val="22"/>
              </w:rPr>
            </w:pPr>
            <w:r w:rsidRPr="008E281E">
              <w:rPr>
                <w:sz w:val="22"/>
                <w:szCs w:val="22"/>
              </w:rPr>
              <w:t>Форма, сроки и порядок оплаты товар</w:t>
            </w:r>
            <w:r w:rsidR="0037322A" w:rsidRPr="008E281E">
              <w:rPr>
                <w:sz w:val="22"/>
                <w:szCs w:val="22"/>
              </w:rPr>
              <w:t>ов</w:t>
            </w:r>
            <w:r w:rsidRPr="008E281E">
              <w:rPr>
                <w:sz w:val="22"/>
                <w:szCs w:val="22"/>
              </w:rPr>
              <w:t>, работ, услуг</w:t>
            </w:r>
          </w:p>
        </w:tc>
        <w:tc>
          <w:tcPr>
            <w:tcW w:w="4742" w:type="dxa"/>
          </w:tcPr>
          <w:p w:rsidR="00666230" w:rsidRPr="00666230" w:rsidRDefault="002B77A3" w:rsidP="00666230">
            <w:pPr>
              <w:jc w:val="both"/>
              <w:rPr>
                <w:sz w:val="22"/>
                <w:szCs w:val="22"/>
              </w:rPr>
            </w:pPr>
            <w:r w:rsidRPr="008E281E">
              <w:rPr>
                <w:sz w:val="22"/>
                <w:szCs w:val="22"/>
              </w:rPr>
              <w:t>Оплата осуществляется путём перечисления денежных сред</w:t>
            </w:r>
            <w:r w:rsidR="00230312">
              <w:rPr>
                <w:sz w:val="22"/>
                <w:szCs w:val="22"/>
              </w:rPr>
              <w:t>ств на расчётный счёт Исполнителя</w:t>
            </w:r>
            <w:r w:rsidRPr="008E281E">
              <w:rPr>
                <w:sz w:val="22"/>
                <w:szCs w:val="22"/>
              </w:rPr>
              <w:t xml:space="preserve"> в течение </w:t>
            </w:r>
            <w:r w:rsidR="000C7E14">
              <w:rPr>
                <w:sz w:val="22"/>
                <w:szCs w:val="22"/>
              </w:rPr>
              <w:t>30 (тридцати</w:t>
            </w:r>
            <w:r w:rsidR="006250EB" w:rsidRPr="008E281E">
              <w:rPr>
                <w:sz w:val="22"/>
                <w:szCs w:val="22"/>
              </w:rPr>
              <w:t xml:space="preserve">) </w:t>
            </w:r>
            <w:r w:rsidR="004C1B79" w:rsidRPr="008E281E">
              <w:rPr>
                <w:sz w:val="22"/>
                <w:szCs w:val="22"/>
              </w:rPr>
              <w:t>календарных дней</w:t>
            </w:r>
            <w:r w:rsidR="00A0212B">
              <w:rPr>
                <w:sz w:val="22"/>
                <w:szCs w:val="22"/>
              </w:rPr>
              <w:t xml:space="preserve"> </w:t>
            </w:r>
            <w:r w:rsidR="00230312">
              <w:rPr>
                <w:sz w:val="22"/>
                <w:szCs w:val="22"/>
              </w:rPr>
              <w:t>с момента оказания услуги, подписания сторонами акта выполненных работ и предъявления Исполнителя счета на оплату.</w:t>
            </w:r>
          </w:p>
        </w:tc>
      </w:tr>
      <w:tr w:rsidR="002B77A3" w:rsidRPr="008E281E" w:rsidTr="009D1426">
        <w:tc>
          <w:tcPr>
            <w:tcW w:w="828" w:type="dxa"/>
            <w:vAlign w:val="center"/>
          </w:tcPr>
          <w:p w:rsidR="002B77A3" w:rsidRPr="008E281E" w:rsidRDefault="00CC526C" w:rsidP="007B4482">
            <w:pPr>
              <w:jc w:val="center"/>
              <w:rPr>
                <w:sz w:val="22"/>
                <w:szCs w:val="22"/>
              </w:rPr>
            </w:pPr>
            <w:r w:rsidRPr="008E281E">
              <w:rPr>
                <w:sz w:val="22"/>
                <w:szCs w:val="22"/>
              </w:rPr>
              <w:t>9</w:t>
            </w:r>
          </w:p>
        </w:tc>
        <w:tc>
          <w:tcPr>
            <w:tcW w:w="4212" w:type="dxa"/>
            <w:vAlign w:val="center"/>
          </w:tcPr>
          <w:p w:rsidR="002B77A3" w:rsidRPr="008E281E" w:rsidRDefault="002B77A3" w:rsidP="006250EB">
            <w:pPr>
              <w:jc w:val="both"/>
              <w:rPr>
                <w:sz w:val="22"/>
                <w:szCs w:val="22"/>
              </w:rPr>
            </w:pPr>
            <w:r w:rsidRPr="008E281E">
              <w:rPr>
                <w:sz w:val="22"/>
                <w:szCs w:val="22"/>
              </w:rPr>
              <w:t>Место подачи заявок на участие в закупке</w:t>
            </w:r>
          </w:p>
        </w:tc>
        <w:tc>
          <w:tcPr>
            <w:tcW w:w="4742" w:type="dxa"/>
          </w:tcPr>
          <w:p w:rsidR="00CF37C9" w:rsidRPr="008E281E" w:rsidRDefault="00CF37C9" w:rsidP="006250EB">
            <w:pPr>
              <w:ind w:right="-108"/>
              <w:jc w:val="both"/>
              <w:rPr>
                <w:sz w:val="22"/>
                <w:szCs w:val="22"/>
              </w:rPr>
            </w:pPr>
            <w:r w:rsidRPr="008E281E">
              <w:rPr>
                <w:sz w:val="22"/>
                <w:szCs w:val="22"/>
              </w:rPr>
              <w:t xml:space="preserve">Заявка на участие в запросе цен подается на бумажном носителе или в форме электронного документа. Заявка на бумажном носителе должна быть подписана руководителем и скреплена печатью (оригинал). Электронная заявка должна быть подписана электронной цифровой подписью (ЭЦП) уполномоченного лица участника. </w:t>
            </w:r>
          </w:p>
          <w:p w:rsidR="00CF37C9" w:rsidRPr="008E281E" w:rsidRDefault="00CF37C9" w:rsidP="006250EB">
            <w:pPr>
              <w:jc w:val="both"/>
              <w:rPr>
                <w:sz w:val="22"/>
                <w:szCs w:val="22"/>
              </w:rPr>
            </w:pPr>
            <w:r w:rsidRPr="008E281E">
              <w:rPr>
                <w:sz w:val="22"/>
                <w:szCs w:val="22"/>
              </w:rPr>
              <w:t xml:space="preserve">Заявки принимаются в рабочие дни с 09:00 до 13:00 </w:t>
            </w:r>
            <w:r w:rsidR="00734F97">
              <w:rPr>
                <w:sz w:val="22"/>
                <w:szCs w:val="22"/>
              </w:rPr>
              <w:t xml:space="preserve">и </w:t>
            </w:r>
            <w:r w:rsidRPr="008E281E">
              <w:rPr>
                <w:sz w:val="22"/>
                <w:szCs w:val="22"/>
              </w:rPr>
              <w:t>с 14:00 до 18:00 часов</w:t>
            </w:r>
            <w:r w:rsidR="00734F97">
              <w:rPr>
                <w:sz w:val="22"/>
                <w:szCs w:val="22"/>
              </w:rPr>
              <w:t xml:space="preserve"> (</w:t>
            </w:r>
            <w:r w:rsidRPr="008E281E">
              <w:rPr>
                <w:sz w:val="22"/>
                <w:szCs w:val="22"/>
              </w:rPr>
              <w:t>в предпраздничные дни до 17:00 часов</w:t>
            </w:r>
            <w:r w:rsidR="00734F97">
              <w:rPr>
                <w:sz w:val="22"/>
                <w:szCs w:val="22"/>
              </w:rPr>
              <w:t>)</w:t>
            </w:r>
            <w:r w:rsidRPr="008E281E">
              <w:rPr>
                <w:sz w:val="22"/>
                <w:szCs w:val="22"/>
              </w:rPr>
              <w:t>, по адресу г. Уфа, 450001, пр. Октября, 6.</w:t>
            </w:r>
          </w:p>
          <w:p w:rsidR="002B77A3" w:rsidRPr="008E281E" w:rsidRDefault="00CF37C9" w:rsidP="006250EB">
            <w:pPr>
              <w:ind w:right="-108"/>
              <w:jc w:val="both"/>
              <w:rPr>
                <w:sz w:val="22"/>
                <w:szCs w:val="22"/>
              </w:rPr>
            </w:pPr>
            <w:r w:rsidRPr="008E281E">
              <w:rPr>
                <w:sz w:val="22"/>
                <w:szCs w:val="22"/>
              </w:rPr>
              <w:t xml:space="preserve">Адрес электронной почты Заказчика: </w:t>
            </w:r>
            <w:proofErr w:type="spellStart"/>
            <w:r w:rsidRPr="008E281E">
              <w:rPr>
                <w:sz w:val="22"/>
                <w:szCs w:val="22"/>
                <w:lang w:val="en-US"/>
              </w:rPr>
              <w:t>cra</w:t>
            </w:r>
            <w:proofErr w:type="spellEnd"/>
            <w:r w:rsidRPr="008E281E">
              <w:rPr>
                <w:sz w:val="22"/>
                <w:szCs w:val="22"/>
              </w:rPr>
              <w:t>350@</w:t>
            </w:r>
            <w:r w:rsidRPr="008E281E">
              <w:rPr>
                <w:sz w:val="22"/>
                <w:szCs w:val="22"/>
                <w:lang w:val="en-US"/>
              </w:rPr>
              <w:t>mail</w:t>
            </w:r>
            <w:r w:rsidRPr="008E281E">
              <w:rPr>
                <w:sz w:val="22"/>
                <w:szCs w:val="22"/>
              </w:rPr>
              <w:t>.</w:t>
            </w:r>
            <w:proofErr w:type="spellStart"/>
            <w:r w:rsidRPr="008E281E">
              <w:rPr>
                <w:sz w:val="22"/>
                <w:szCs w:val="22"/>
              </w:rPr>
              <w:t>ru</w:t>
            </w:r>
            <w:proofErr w:type="spellEnd"/>
          </w:p>
        </w:tc>
      </w:tr>
      <w:tr w:rsidR="002B77A3" w:rsidRPr="008E281E" w:rsidTr="009D1426">
        <w:tc>
          <w:tcPr>
            <w:tcW w:w="828" w:type="dxa"/>
            <w:vAlign w:val="center"/>
          </w:tcPr>
          <w:p w:rsidR="002B77A3" w:rsidRPr="008E281E" w:rsidRDefault="00CC526C" w:rsidP="007B4482">
            <w:pPr>
              <w:jc w:val="center"/>
              <w:rPr>
                <w:sz w:val="22"/>
                <w:szCs w:val="22"/>
              </w:rPr>
            </w:pPr>
            <w:r w:rsidRPr="008E281E">
              <w:rPr>
                <w:sz w:val="22"/>
                <w:szCs w:val="22"/>
              </w:rPr>
              <w:t>10</w:t>
            </w:r>
          </w:p>
        </w:tc>
        <w:tc>
          <w:tcPr>
            <w:tcW w:w="4212" w:type="dxa"/>
          </w:tcPr>
          <w:p w:rsidR="002B77A3" w:rsidRPr="008E281E" w:rsidRDefault="002B77A3" w:rsidP="006250EB">
            <w:pPr>
              <w:spacing w:before="100" w:beforeAutospacing="1" w:after="100" w:afterAutospacing="1"/>
              <w:jc w:val="both"/>
              <w:rPr>
                <w:color w:val="000000"/>
                <w:sz w:val="22"/>
                <w:szCs w:val="22"/>
              </w:rPr>
            </w:pPr>
            <w:r w:rsidRPr="008E281E">
              <w:rPr>
                <w:color w:val="000000"/>
                <w:sz w:val="22"/>
                <w:szCs w:val="22"/>
              </w:rPr>
              <w:t>Дата начала срока подачи заявок на участие в закупке</w:t>
            </w:r>
          </w:p>
        </w:tc>
        <w:tc>
          <w:tcPr>
            <w:tcW w:w="4742" w:type="dxa"/>
            <w:shd w:val="clear" w:color="auto" w:fill="auto"/>
          </w:tcPr>
          <w:p w:rsidR="002B77A3" w:rsidRPr="00D240CE" w:rsidRDefault="00BF6A42" w:rsidP="001B1825">
            <w:pPr>
              <w:keepNext/>
              <w:spacing w:before="100" w:beforeAutospacing="1" w:after="100" w:afterAutospacing="1"/>
              <w:outlineLvl w:val="0"/>
              <w:rPr>
                <w:color w:val="FF0000"/>
                <w:sz w:val="22"/>
                <w:szCs w:val="22"/>
              </w:rPr>
            </w:pPr>
            <w:r w:rsidRPr="00D240CE">
              <w:rPr>
                <w:color w:val="FF0000"/>
                <w:sz w:val="22"/>
                <w:szCs w:val="22"/>
              </w:rPr>
              <w:t xml:space="preserve"> </w:t>
            </w:r>
            <w:r w:rsidR="001B1825">
              <w:rPr>
                <w:color w:val="FF0000"/>
                <w:sz w:val="22"/>
                <w:szCs w:val="22"/>
              </w:rPr>
              <w:t xml:space="preserve">7 марта </w:t>
            </w:r>
            <w:r w:rsidR="00D240CE" w:rsidRPr="00D240CE">
              <w:rPr>
                <w:color w:val="FF0000"/>
                <w:sz w:val="22"/>
                <w:szCs w:val="22"/>
              </w:rPr>
              <w:t xml:space="preserve"> 2019</w:t>
            </w:r>
            <w:r w:rsidRPr="00D240CE">
              <w:rPr>
                <w:color w:val="FF0000"/>
                <w:sz w:val="22"/>
                <w:szCs w:val="22"/>
              </w:rPr>
              <w:t xml:space="preserve"> года </w:t>
            </w:r>
          </w:p>
        </w:tc>
      </w:tr>
      <w:tr w:rsidR="002B77A3" w:rsidRPr="008E281E" w:rsidTr="009D1426">
        <w:tc>
          <w:tcPr>
            <w:tcW w:w="828" w:type="dxa"/>
            <w:vAlign w:val="center"/>
          </w:tcPr>
          <w:p w:rsidR="002B77A3" w:rsidRPr="008E281E" w:rsidRDefault="00CC526C" w:rsidP="007B4482">
            <w:pPr>
              <w:jc w:val="center"/>
              <w:rPr>
                <w:sz w:val="22"/>
                <w:szCs w:val="22"/>
              </w:rPr>
            </w:pPr>
            <w:r w:rsidRPr="008E281E">
              <w:rPr>
                <w:sz w:val="22"/>
                <w:szCs w:val="22"/>
              </w:rPr>
              <w:t>11</w:t>
            </w:r>
          </w:p>
        </w:tc>
        <w:tc>
          <w:tcPr>
            <w:tcW w:w="4212" w:type="dxa"/>
          </w:tcPr>
          <w:p w:rsidR="002B77A3" w:rsidRPr="008E281E" w:rsidRDefault="002B77A3" w:rsidP="006250EB">
            <w:pPr>
              <w:spacing w:before="100" w:beforeAutospacing="1" w:after="100" w:afterAutospacing="1"/>
              <w:jc w:val="both"/>
              <w:rPr>
                <w:color w:val="000000"/>
                <w:sz w:val="22"/>
                <w:szCs w:val="22"/>
              </w:rPr>
            </w:pPr>
            <w:r w:rsidRPr="008E281E">
              <w:rPr>
                <w:color w:val="000000"/>
                <w:sz w:val="22"/>
                <w:szCs w:val="22"/>
              </w:rPr>
              <w:t>Дата и время окончания срока подачи заявок на участие в закупке</w:t>
            </w:r>
          </w:p>
        </w:tc>
        <w:tc>
          <w:tcPr>
            <w:tcW w:w="4742" w:type="dxa"/>
            <w:tcBorders>
              <w:bottom w:val="single" w:sz="4" w:space="0" w:color="auto"/>
            </w:tcBorders>
            <w:shd w:val="clear" w:color="auto" w:fill="auto"/>
          </w:tcPr>
          <w:p w:rsidR="002B77A3" w:rsidRPr="00D240CE" w:rsidRDefault="001B1825" w:rsidP="00021290">
            <w:pPr>
              <w:keepNext/>
              <w:spacing w:before="100" w:beforeAutospacing="1" w:after="100" w:afterAutospacing="1"/>
              <w:outlineLvl w:val="0"/>
              <w:rPr>
                <w:color w:val="FF0000"/>
                <w:sz w:val="22"/>
                <w:szCs w:val="22"/>
              </w:rPr>
            </w:pPr>
            <w:r>
              <w:rPr>
                <w:color w:val="FF0000"/>
                <w:sz w:val="22"/>
                <w:szCs w:val="22"/>
              </w:rPr>
              <w:t xml:space="preserve">18 марта </w:t>
            </w:r>
            <w:r w:rsidR="00BF6A42" w:rsidRPr="00D240CE">
              <w:rPr>
                <w:color w:val="FF0000"/>
                <w:sz w:val="22"/>
                <w:szCs w:val="22"/>
              </w:rPr>
              <w:t xml:space="preserve"> </w:t>
            </w:r>
            <w:r w:rsidR="00CF37C9" w:rsidRPr="00D240CE">
              <w:rPr>
                <w:color w:val="FF0000"/>
                <w:sz w:val="22"/>
                <w:szCs w:val="22"/>
              </w:rPr>
              <w:t>201</w:t>
            </w:r>
            <w:r>
              <w:rPr>
                <w:color w:val="FF0000"/>
                <w:sz w:val="22"/>
                <w:szCs w:val="22"/>
              </w:rPr>
              <w:t>9</w:t>
            </w:r>
            <w:r w:rsidR="0019317C" w:rsidRPr="00D240CE">
              <w:rPr>
                <w:color w:val="FF0000"/>
                <w:sz w:val="22"/>
                <w:szCs w:val="22"/>
              </w:rPr>
              <w:t xml:space="preserve"> года.</w:t>
            </w:r>
            <w:r w:rsidR="006250EB" w:rsidRPr="00D240CE">
              <w:rPr>
                <w:color w:val="FF0000"/>
                <w:sz w:val="22"/>
                <w:szCs w:val="22"/>
              </w:rPr>
              <w:t>1</w:t>
            </w:r>
            <w:r w:rsidR="002E41C8" w:rsidRPr="00D240CE">
              <w:rPr>
                <w:color w:val="FF0000"/>
                <w:sz w:val="22"/>
                <w:szCs w:val="22"/>
              </w:rPr>
              <w:t>0:00ч</w:t>
            </w:r>
          </w:p>
        </w:tc>
      </w:tr>
      <w:tr w:rsidR="002B77A3" w:rsidRPr="008E281E" w:rsidTr="009D1426">
        <w:tc>
          <w:tcPr>
            <w:tcW w:w="828" w:type="dxa"/>
            <w:vAlign w:val="center"/>
          </w:tcPr>
          <w:p w:rsidR="002B77A3" w:rsidRPr="008E281E" w:rsidRDefault="00CC526C" w:rsidP="007B4482">
            <w:pPr>
              <w:jc w:val="center"/>
              <w:rPr>
                <w:sz w:val="22"/>
                <w:szCs w:val="22"/>
              </w:rPr>
            </w:pPr>
            <w:r w:rsidRPr="008E281E">
              <w:rPr>
                <w:sz w:val="22"/>
                <w:szCs w:val="22"/>
              </w:rPr>
              <w:t>12</w:t>
            </w:r>
          </w:p>
        </w:tc>
        <w:tc>
          <w:tcPr>
            <w:tcW w:w="4212" w:type="dxa"/>
          </w:tcPr>
          <w:p w:rsidR="002B77A3" w:rsidRPr="008E281E" w:rsidRDefault="002B77A3" w:rsidP="006250EB">
            <w:pPr>
              <w:spacing w:before="100" w:beforeAutospacing="1" w:after="100" w:afterAutospacing="1"/>
              <w:jc w:val="both"/>
              <w:rPr>
                <w:color w:val="000000"/>
                <w:sz w:val="22"/>
                <w:szCs w:val="22"/>
              </w:rPr>
            </w:pPr>
            <w:r w:rsidRPr="008E281E">
              <w:rPr>
                <w:color w:val="000000"/>
                <w:sz w:val="22"/>
                <w:szCs w:val="22"/>
              </w:rPr>
              <w:t>Перечень документов, представляемых участниками закупки для подтверждения их соответствия установленным требованиям</w:t>
            </w:r>
          </w:p>
        </w:tc>
        <w:tc>
          <w:tcPr>
            <w:tcW w:w="4742" w:type="dxa"/>
            <w:shd w:val="clear" w:color="auto" w:fill="auto"/>
          </w:tcPr>
          <w:p w:rsidR="00457B0C" w:rsidRPr="008E281E" w:rsidRDefault="00457B0C" w:rsidP="006250EB">
            <w:pPr>
              <w:jc w:val="both"/>
              <w:rPr>
                <w:sz w:val="22"/>
                <w:szCs w:val="22"/>
              </w:rPr>
            </w:pPr>
            <w:r w:rsidRPr="008E281E">
              <w:rPr>
                <w:sz w:val="22"/>
                <w:szCs w:val="22"/>
              </w:rPr>
              <w:t>1. Заявку на участие в запросе цен (согласно формы</w:t>
            </w:r>
            <w:r w:rsidR="00E77FD8">
              <w:rPr>
                <w:sz w:val="22"/>
                <w:szCs w:val="22"/>
              </w:rPr>
              <w:t>-1</w:t>
            </w:r>
            <w:r w:rsidRPr="008E281E">
              <w:rPr>
                <w:sz w:val="22"/>
                <w:szCs w:val="22"/>
              </w:rPr>
              <w:t xml:space="preserve"> Приложения №2 к документации о закупке).</w:t>
            </w:r>
          </w:p>
          <w:p w:rsidR="00991F91" w:rsidRPr="008E281E" w:rsidRDefault="00457B0C" w:rsidP="00563CCD">
            <w:pPr>
              <w:jc w:val="both"/>
              <w:rPr>
                <w:sz w:val="22"/>
                <w:szCs w:val="22"/>
              </w:rPr>
            </w:pPr>
            <w:r w:rsidRPr="008E281E">
              <w:rPr>
                <w:sz w:val="22"/>
                <w:szCs w:val="22"/>
              </w:rPr>
              <w:t xml:space="preserve">2. </w:t>
            </w:r>
            <w:r w:rsidR="002B77A3" w:rsidRPr="008E281E">
              <w:rPr>
                <w:sz w:val="22"/>
                <w:szCs w:val="22"/>
              </w:rPr>
              <w:t xml:space="preserve">Копия </w:t>
            </w:r>
            <w:r w:rsidR="00563CCD">
              <w:rPr>
                <w:sz w:val="22"/>
                <w:szCs w:val="22"/>
              </w:rPr>
              <w:t>лицензии на техническое обслуживание медицинской техники.</w:t>
            </w:r>
          </w:p>
        </w:tc>
      </w:tr>
      <w:tr w:rsidR="002B77A3" w:rsidRPr="008E281E" w:rsidTr="009D1426">
        <w:tc>
          <w:tcPr>
            <w:tcW w:w="828" w:type="dxa"/>
            <w:vAlign w:val="center"/>
          </w:tcPr>
          <w:p w:rsidR="002B77A3" w:rsidRPr="008E281E" w:rsidRDefault="00CC526C" w:rsidP="007B4482">
            <w:pPr>
              <w:jc w:val="center"/>
              <w:rPr>
                <w:sz w:val="22"/>
                <w:szCs w:val="22"/>
              </w:rPr>
            </w:pPr>
            <w:r w:rsidRPr="008E281E">
              <w:rPr>
                <w:sz w:val="22"/>
                <w:szCs w:val="22"/>
              </w:rPr>
              <w:t>13</w:t>
            </w:r>
          </w:p>
        </w:tc>
        <w:tc>
          <w:tcPr>
            <w:tcW w:w="4212" w:type="dxa"/>
          </w:tcPr>
          <w:p w:rsidR="002B77A3" w:rsidRPr="008E281E" w:rsidRDefault="002B77A3" w:rsidP="006250EB">
            <w:pPr>
              <w:jc w:val="both"/>
              <w:rPr>
                <w:sz w:val="22"/>
                <w:szCs w:val="22"/>
              </w:rPr>
            </w:pPr>
            <w:r w:rsidRPr="008E281E">
              <w:rPr>
                <w:sz w:val="22"/>
                <w:szCs w:val="22"/>
              </w:rPr>
              <w:t>Место и дата рассмотрения предложений участников закупки и подведения итогов</w:t>
            </w:r>
          </w:p>
        </w:tc>
        <w:tc>
          <w:tcPr>
            <w:tcW w:w="4742" w:type="dxa"/>
            <w:shd w:val="clear" w:color="auto" w:fill="auto"/>
          </w:tcPr>
          <w:p w:rsidR="0019317C" w:rsidRPr="00D240CE" w:rsidRDefault="0019317C" w:rsidP="006250EB">
            <w:pPr>
              <w:jc w:val="both"/>
              <w:rPr>
                <w:color w:val="FF0000"/>
                <w:sz w:val="22"/>
                <w:szCs w:val="22"/>
              </w:rPr>
            </w:pPr>
            <w:r w:rsidRPr="00D240CE">
              <w:rPr>
                <w:color w:val="FF0000"/>
                <w:sz w:val="22"/>
                <w:szCs w:val="22"/>
              </w:rPr>
              <w:t>г. Уфа, 450001, пр. Октября, 6</w:t>
            </w:r>
          </w:p>
          <w:p w:rsidR="002B77A3" w:rsidRPr="00D240CE" w:rsidRDefault="001B1825" w:rsidP="00021290">
            <w:pPr>
              <w:jc w:val="both"/>
              <w:rPr>
                <w:color w:val="FF0000"/>
                <w:sz w:val="22"/>
                <w:szCs w:val="22"/>
              </w:rPr>
            </w:pPr>
            <w:r>
              <w:rPr>
                <w:bCs/>
                <w:color w:val="FF0000"/>
                <w:kern w:val="36"/>
                <w:sz w:val="22"/>
                <w:szCs w:val="22"/>
              </w:rPr>
              <w:t>19 марта</w:t>
            </w:r>
            <w:r w:rsidR="00D240CE" w:rsidRPr="00D240CE">
              <w:rPr>
                <w:bCs/>
                <w:color w:val="FF0000"/>
                <w:kern w:val="36"/>
                <w:sz w:val="22"/>
                <w:szCs w:val="22"/>
              </w:rPr>
              <w:t xml:space="preserve"> 2019</w:t>
            </w:r>
            <w:r w:rsidR="00EC26EF" w:rsidRPr="00D240CE">
              <w:rPr>
                <w:bCs/>
                <w:color w:val="FF0000"/>
                <w:kern w:val="36"/>
                <w:sz w:val="22"/>
                <w:szCs w:val="22"/>
              </w:rPr>
              <w:t xml:space="preserve"> года</w:t>
            </w:r>
            <w:r w:rsidR="00EC26EF" w:rsidRPr="00D240CE">
              <w:rPr>
                <w:bCs/>
                <w:color w:val="FF0000"/>
                <w:kern w:val="36"/>
                <w:sz w:val="22"/>
                <w:szCs w:val="22"/>
                <w:shd w:val="clear" w:color="auto" w:fill="FFFF00"/>
              </w:rPr>
              <w:t xml:space="preserve"> </w:t>
            </w:r>
          </w:p>
        </w:tc>
      </w:tr>
      <w:tr w:rsidR="002B77A3" w:rsidRPr="008E281E" w:rsidTr="009D1426">
        <w:tc>
          <w:tcPr>
            <w:tcW w:w="828" w:type="dxa"/>
            <w:vAlign w:val="center"/>
          </w:tcPr>
          <w:p w:rsidR="002B77A3" w:rsidRPr="008E281E" w:rsidRDefault="00CC526C" w:rsidP="007B4482">
            <w:pPr>
              <w:jc w:val="center"/>
              <w:rPr>
                <w:sz w:val="22"/>
                <w:szCs w:val="22"/>
              </w:rPr>
            </w:pPr>
            <w:r w:rsidRPr="008E281E">
              <w:rPr>
                <w:sz w:val="22"/>
                <w:szCs w:val="22"/>
              </w:rPr>
              <w:t>14</w:t>
            </w:r>
          </w:p>
        </w:tc>
        <w:tc>
          <w:tcPr>
            <w:tcW w:w="4212" w:type="dxa"/>
            <w:vAlign w:val="center"/>
          </w:tcPr>
          <w:p w:rsidR="002B77A3" w:rsidRPr="008E281E" w:rsidRDefault="002B77A3" w:rsidP="006250EB">
            <w:pPr>
              <w:jc w:val="both"/>
              <w:rPr>
                <w:sz w:val="22"/>
                <w:szCs w:val="22"/>
              </w:rPr>
            </w:pPr>
            <w:r w:rsidRPr="008E281E">
              <w:rPr>
                <w:sz w:val="22"/>
                <w:szCs w:val="22"/>
              </w:rPr>
              <w:t>Срок заключения договора</w:t>
            </w:r>
          </w:p>
        </w:tc>
        <w:tc>
          <w:tcPr>
            <w:tcW w:w="4742" w:type="dxa"/>
          </w:tcPr>
          <w:p w:rsidR="002B77A3" w:rsidRPr="008E281E" w:rsidRDefault="00DC147D" w:rsidP="006250EB">
            <w:pPr>
              <w:jc w:val="both"/>
              <w:rPr>
                <w:sz w:val="22"/>
                <w:szCs w:val="22"/>
              </w:rPr>
            </w:pPr>
            <w:r w:rsidRPr="008E281E">
              <w:rPr>
                <w:sz w:val="22"/>
                <w:szCs w:val="22"/>
              </w:rPr>
              <w:t>Н</w:t>
            </w:r>
            <w:r w:rsidR="00727C22">
              <w:rPr>
                <w:sz w:val="22"/>
                <w:szCs w:val="22"/>
              </w:rPr>
              <w:t>е ранее</w:t>
            </w:r>
            <w:r w:rsidR="002B77A3" w:rsidRPr="008E281E">
              <w:rPr>
                <w:sz w:val="22"/>
                <w:szCs w:val="22"/>
              </w:rPr>
              <w:t xml:space="preserve"> </w:t>
            </w:r>
            <w:r w:rsidR="0077426D" w:rsidRPr="008E281E">
              <w:rPr>
                <w:sz w:val="22"/>
                <w:szCs w:val="22"/>
              </w:rPr>
              <w:t>10</w:t>
            </w:r>
            <w:r w:rsidR="002B77A3" w:rsidRPr="008E281E">
              <w:rPr>
                <w:sz w:val="22"/>
                <w:szCs w:val="22"/>
              </w:rPr>
              <w:t xml:space="preserve"> дней </w:t>
            </w:r>
            <w:r w:rsidR="00727C22">
              <w:rPr>
                <w:sz w:val="22"/>
                <w:szCs w:val="22"/>
              </w:rPr>
              <w:t xml:space="preserve">и не позднее 20 дней </w:t>
            </w:r>
            <w:r w:rsidR="002B77A3" w:rsidRPr="008E281E">
              <w:rPr>
                <w:sz w:val="22"/>
                <w:szCs w:val="22"/>
              </w:rPr>
              <w:t xml:space="preserve">со дня подписания протокола по результатам рассмотрения и оценки </w:t>
            </w:r>
            <w:r w:rsidR="004F705D" w:rsidRPr="008E281E">
              <w:rPr>
                <w:sz w:val="22"/>
                <w:szCs w:val="22"/>
              </w:rPr>
              <w:t>поданных</w:t>
            </w:r>
            <w:r w:rsidRPr="008E281E">
              <w:rPr>
                <w:sz w:val="22"/>
                <w:szCs w:val="22"/>
              </w:rPr>
              <w:t>заявок.</w:t>
            </w:r>
          </w:p>
          <w:p w:rsidR="00DC147D" w:rsidRPr="008E281E" w:rsidRDefault="00DC147D" w:rsidP="006250EB">
            <w:pPr>
              <w:jc w:val="both"/>
              <w:rPr>
                <w:sz w:val="22"/>
                <w:szCs w:val="22"/>
              </w:rPr>
            </w:pPr>
            <w:r w:rsidRPr="008E281E">
              <w:rPr>
                <w:sz w:val="22"/>
                <w:szCs w:val="22"/>
              </w:rPr>
              <w:t xml:space="preserve">С победителем запроса цен заключается договор, проект которого указан в Приложении </w:t>
            </w:r>
            <w:r w:rsidRPr="008E281E">
              <w:rPr>
                <w:sz w:val="22"/>
                <w:szCs w:val="22"/>
              </w:rPr>
              <w:lastRenderedPageBreak/>
              <w:t>№3 документации о закупке</w:t>
            </w:r>
          </w:p>
        </w:tc>
      </w:tr>
      <w:tr w:rsidR="002B77A3" w:rsidRPr="008E281E" w:rsidTr="009D1426">
        <w:tc>
          <w:tcPr>
            <w:tcW w:w="828" w:type="dxa"/>
            <w:vAlign w:val="center"/>
          </w:tcPr>
          <w:p w:rsidR="002B77A3" w:rsidRPr="008E281E" w:rsidRDefault="00CC526C" w:rsidP="007B4482">
            <w:pPr>
              <w:jc w:val="center"/>
              <w:rPr>
                <w:sz w:val="22"/>
                <w:szCs w:val="22"/>
              </w:rPr>
            </w:pPr>
            <w:r w:rsidRPr="008E281E">
              <w:rPr>
                <w:sz w:val="22"/>
                <w:szCs w:val="22"/>
              </w:rPr>
              <w:lastRenderedPageBreak/>
              <w:t>15</w:t>
            </w:r>
          </w:p>
        </w:tc>
        <w:tc>
          <w:tcPr>
            <w:tcW w:w="4212" w:type="dxa"/>
          </w:tcPr>
          <w:p w:rsidR="002B77A3" w:rsidRPr="008E281E" w:rsidRDefault="002B77A3" w:rsidP="006250EB">
            <w:pPr>
              <w:jc w:val="both"/>
              <w:rPr>
                <w:sz w:val="22"/>
                <w:szCs w:val="22"/>
              </w:rPr>
            </w:pPr>
            <w:r w:rsidRPr="008E281E">
              <w:rPr>
                <w:sz w:val="22"/>
                <w:szCs w:val="22"/>
              </w:rPr>
              <w:t xml:space="preserve">Требование о предоставлении участником закупки обеспечения заявки на участие в запросе </w:t>
            </w:r>
            <w:r w:rsidR="004F705D" w:rsidRPr="008E281E">
              <w:rPr>
                <w:sz w:val="22"/>
                <w:szCs w:val="22"/>
              </w:rPr>
              <w:t>цен</w:t>
            </w:r>
            <w:r w:rsidRPr="008E281E">
              <w:rPr>
                <w:sz w:val="22"/>
                <w:szCs w:val="22"/>
              </w:rPr>
              <w:t xml:space="preserve">, вид, размер обеспечения заявки,  срок и порядок его предоставления </w:t>
            </w:r>
          </w:p>
        </w:tc>
        <w:tc>
          <w:tcPr>
            <w:tcW w:w="4742" w:type="dxa"/>
            <w:vAlign w:val="center"/>
          </w:tcPr>
          <w:p w:rsidR="002B77A3" w:rsidRPr="008E281E" w:rsidRDefault="002B77A3" w:rsidP="006250EB">
            <w:pPr>
              <w:jc w:val="both"/>
              <w:rPr>
                <w:sz w:val="22"/>
                <w:szCs w:val="22"/>
              </w:rPr>
            </w:pPr>
            <w:r w:rsidRPr="008E281E">
              <w:rPr>
                <w:sz w:val="22"/>
                <w:szCs w:val="22"/>
              </w:rPr>
              <w:t>Не установлено</w:t>
            </w:r>
          </w:p>
        </w:tc>
      </w:tr>
      <w:tr w:rsidR="002B77A3" w:rsidRPr="008E281E" w:rsidTr="009D1426">
        <w:tc>
          <w:tcPr>
            <w:tcW w:w="828" w:type="dxa"/>
            <w:vAlign w:val="center"/>
          </w:tcPr>
          <w:p w:rsidR="002B77A3" w:rsidRPr="008E281E" w:rsidRDefault="00CC526C" w:rsidP="007B4482">
            <w:pPr>
              <w:jc w:val="center"/>
              <w:rPr>
                <w:sz w:val="22"/>
                <w:szCs w:val="22"/>
              </w:rPr>
            </w:pPr>
            <w:r w:rsidRPr="008E281E">
              <w:rPr>
                <w:sz w:val="22"/>
                <w:szCs w:val="22"/>
              </w:rPr>
              <w:t>16</w:t>
            </w:r>
          </w:p>
        </w:tc>
        <w:tc>
          <w:tcPr>
            <w:tcW w:w="4212" w:type="dxa"/>
          </w:tcPr>
          <w:p w:rsidR="002B77A3" w:rsidRPr="008E281E" w:rsidRDefault="002B77A3" w:rsidP="006250EB">
            <w:pPr>
              <w:jc w:val="both"/>
              <w:rPr>
                <w:sz w:val="22"/>
                <w:szCs w:val="22"/>
              </w:rPr>
            </w:pPr>
            <w:r w:rsidRPr="008E281E">
              <w:rPr>
                <w:sz w:val="22"/>
                <w:szCs w:val="22"/>
              </w:rPr>
              <w:t>Требование о предоставлении участником закупки обеспечения исполнения договора,вид, размер обеспечения исполнения договора, срок и порядок его предоставления</w:t>
            </w:r>
          </w:p>
        </w:tc>
        <w:tc>
          <w:tcPr>
            <w:tcW w:w="4742" w:type="dxa"/>
            <w:vAlign w:val="center"/>
          </w:tcPr>
          <w:p w:rsidR="002B77A3" w:rsidRPr="008E281E" w:rsidRDefault="002B77A3" w:rsidP="006250EB">
            <w:pPr>
              <w:jc w:val="both"/>
              <w:rPr>
                <w:sz w:val="22"/>
                <w:szCs w:val="22"/>
              </w:rPr>
            </w:pPr>
            <w:r w:rsidRPr="008E281E">
              <w:rPr>
                <w:sz w:val="22"/>
                <w:szCs w:val="22"/>
              </w:rPr>
              <w:t>Не установлено</w:t>
            </w:r>
          </w:p>
        </w:tc>
      </w:tr>
      <w:tr w:rsidR="00052615" w:rsidRPr="008E281E" w:rsidTr="009D1426">
        <w:tc>
          <w:tcPr>
            <w:tcW w:w="828" w:type="dxa"/>
            <w:vAlign w:val="center"/>
          </w:tcPr>
          <w:p w:rsidR="00052615" w:rsidRPr="008E281E" w:rsidRDefault="00052615" w:rsidP="007B4482">
            <w:pPr>
              <w:jc w:val="center"/>
              <w:rPr>
                <w:sz w:val="22"/>
                <w:szCs w:val="22"/>
              </w:rPr>
            </w:pPr>
            <w:r w:rsidRPr="008E281E">
              <w:rPr>
                <w:sz w:val="22"/>
                <w:szCs w:val="22"/>
              </w:rPr>
              <w:t>17</w:t>
            </w:r>
          </w:p>
        </w:tc>
        <w:tc>
          <w:tcPr>
            <w:tcW w:w="4212" w:type="dxa"/>
          </w:tcPr>
          <w:p w:rsidR="00052615" w:rsidRPr="008E281E" w:rsidRDefault="00052615" w:rsidP="006250EB">
            <w:pPr>
              <w:jc w:val="both"/>
              <w:rPr>
                <w:sz w:val="22"/>
                <w:szCs w:val="22"/>
              </w:rPr>
            </w:pPr>
            <w:r w:rsidRPr="008E281E">
              <w:rPr>
                <w:sz w:val="22"/>
                <w:szCs w:val="22"/>
              </w:rPr>
              <w:t>Требования к участникам закупки:</w:t>
            </w:r>
          </w:p>
        </w:tc>
        <w:tc>
          <w:tcPr>
            <w:tcW w:w="4742" w:type="dxa"/>
            <w:vAlign w:val="center"/>
          </w:tcPr>
          <w:p w:rsidR="00127D05" w:rsidRPr="00AB2122" w:rsidRDefault="00127D05" w:rsidP="00127D05">
            <w:pPr>
              <w:jc w:val="both"/>
              <w:rPr>
                <w:sz w:val="22"/>
                <w:szCs w:val="22"/>
              </w:rPr>
            </w:pPr>
            <w:r w:rsidRPr="00AB2122">
              <w:rPr>
                <w:sz w:val="22"/>
                <w:szCs w:val="22"/>
              </w:rPr>
              <w:t xml:space="preserve">Участником закупок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подавшее заявку на участие в закупке. </w:t>
            </w:r>
          </w:p>
          <w:p w:rsidR="00127D05" w:rsidRPr="00AB2122" w:rsidRDefault="00127D05" w:rsidP="00127D05">
            <w:pPr>
              <w:jc w:val="both"/>
              <w:rPr>
                <w:sz w:val="22"/>
                <w:szCs w:val="22"/>
              </w:rPr>
            </w:pPr>
            <w:r w:rsidRPr="00AB2122">
              <w:rPr>
                <w:sz w:val="22"/>
                <w:szCs w:val="22"/>
              </w:rPr>
              <w:t>Участник закупок имеет право выступать в отношениях, связанных с участием в процедуре закупки, как непосредственно, так и через своих представителей. Полномочия представителей участников закупок подтверждаются доверенностью, выданной и оформленной в соответствии с гражданским законодательством.</w:t>
            </w:r>
          </w:p>
          <w:p w:rsidR="00127D05" w:rsidRPr="00AB2122" w:rsidRDefault="00127D05" w:rsidP="00127D05">
            <w:pPr>
              <w:jc w:val="both"/>
              <w:rPr>
                <w:sz w:val="22"/>
                <w:szCs w:val="22"/>
              </w:rPr>
            </w:pPr>
            <w:r w:rsidRPr="00AB2122">
              <w:rPr>
                <w:sz w:val="22"/>
                <w:szCs w:val="22"/>
              </w:rPr>
              <w:t xml:space="preserve">Для участия в процедуре закупки участник закупок должен соответствовать следующим требованиям: </w:t>
            </w:r>
          </w:p>
          <w:p w:rsidR="00127D05" w:rsidRPr="00AB2122" w:rsidRDefault="00127D05" w:rsidP="00127D05">
            <w:pPr>
              <w:jc w:val="both"/>
              <w:rPr>
                <w:sz w:val="22"/>
                <w:szCs w:val="22"/>
              </w:rPr>
            </w:pPr>
            <w:r w:rsidRPr="00AB2122">
              <w:rPr>
                <w:sz w:val="22"/>
                <w:szCs w:val="22"/>
              </w:rPr>
              <w:t xml:space="preserve">- соответствовать требованиям, устанавливаемым в соответствии с законодательством Российской Федерации к лицам, осуществляющим продажу товаров, являющихся предметом договора. 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и сертификаты на выполнение видов деятельности в рамках Договора); </w:t>
            </w:r>
          </w:p>
          <w:p w:rsidR="00127D05" w:rsidRPr="00AB2122" w:rsidRDefault="00127D05" w:rsidP="00127D05">
            <w:pPr>
              <w:jc w:val="both"/>
              <w:rPr>
                <w:sz w:val="22"/>
                <w:szCs w:val="22"/>
              </w:rPr>
            </w:pPr>
            <w:r w:rsidRPr="00AB2122">
              <w:rPr>
                <w:sz w:val="22"/>
                <w:szCs w:val="22"/>
              </w:rPr>
              <w:t>-</w:t>
            </w:r>
            <w:r>
              <w:rPr>
                <w:sz w:val="22"/>
                <w:szCs w:val="22"/>
              </w:rPr>
              <w:t xml:space="preserve"> </w:t>
            </w:r>
            <w:proofErr w:type="spellStart"/>
            <w:r w:rsidRPr="00AB2122">
              <w:rPr>
                <w:sz w:val="22"/>
                <w:szCs w:val="22"/>
              </w:rPr>
              <w:t>непроведение</w:t>
            </w:r>
            <w:proofErr w:type="spellEnd"/>
            <w:r w:rsidRPr="00AB2122">
              <w:rPr>
                <w:sz w:val="22"/>
                <w:szCs w:val="22"/>
              </w:rPr>
              <w:t xml:space="preserve"> ликвидации участника закупки - юридического лица, индивидуального предпринимателя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127D05" w:rsidRPr="00AB2122" w:rsidRDefault="00127D05" w:rsidP="00127D05">
            <w:pPr>
              <w:jc w:val="both"/>
              <w:rPr>
                <w:sz w:val="22"/>
                <w:szCs w:val="22"/>
              </w:rPr>
            </w:pPr>
            <w:r w:rsidRPr="00AB2122">
              <w:rPr>
                <w:sz w:val="22"/>
                <w:szCs w:val="22"/>
              </w:rPr>
              <w:t xml:space="preserve">- </w:t>
            </w:r>
            <w:proofErr w:type="spellStart"/>
            <w:r w:rsidRPr="00AB2122">
              <w:rPr>
                <w:sz w:val="22"/>
                <w:szCs w:val="22"/>
              </w:rPr>
              <w:t>неприостановление</w:t>
            </w:r>
            <w:proofErr w:type="spellEnd"/>
            <w:r w:rsidRPr="00AB2122">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 заявки на участие в запросе цен;</w:t>
            </w:r>
          </w:p>
          <w:p w:rsidR="00127D05" w:rsidRPr="00AB2122" w:rsidRDefault="00127D05" w:rsidP="00127D05">
            <w:pPr>
              <w:jc w:val="both"/>
              <w:rPr>
                <w:sz w:val="22"/>
                <w:szCs w:val="22"/>
              </w:rPr>
            </w:pPr>
            <w:r w:rsidRPr="00AB2122">
              <w:rPr>
                <w:sz w:val="22"/>
                <w:szCs w:val="22"/>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w:t>
            </w:r>
            <w:r w:rsidRPr="00AB2122">
              <w:rPr>
                <w:sz w:val="22"/>
                <w:szCs w:val="22"/>
              </w:rPr>
              <w:lastRenderedPageBreak/>
              <w:t>активов участника закупки по данным бухгалтерской отчетности за последний завершенный отчетный период;</w:t>
            </w:r>
          </w:p>
          <w:p w:rsidR="00127D05" w:rsidRPr="00AB2122" w:rsidRDefault="00127D05" w:rsidP="00127D05">
            <w:pPr>
              <w:jc w:val="both"/>
              <w:rPr>
                <w:sz w:val="22"/>
                <w:szCs w:val="22"/>
              </w:rPr>
            </w:pPr>
            <w:r w:rsidRPr="00AB2122">
              <w:rPr>
                <w:sz w:val="22"/>
                <w:szCs w:val="22"/>
              </w:rPr>
              <w:t>- не являться организацией, на имущество которой наложен арест по решению суда, административного органа.</w:t>
            </w:r>
          </w:p>
          <w:p w:rsidR="00127D05" w:rsidRPr="00AB2122" w:rsidRDefault="00127D05" w:rsidP="00127D05">
            <w:pPr>
              <w:jc w:val="both"/>
              <w:rPr>
                <w:sz w:val="22"/>
                <w:szCs w:val="22"/>
              </w:rPr>
            </w:pPr>
            <w:r w:rsidRPr="00AB2122">
              <w:rPr>
                <w:sz w:val="22"/>
                <w:szCs w:val="22"/>
              </w:rPr>
              <w:t>- также к участникам закупки  дополнительно устанавливаются следующие требования, предусмотренные:</w:t>
            </w:r>
          </w:p>
          <w:p w:rsidR="00127D05" w:rsidRPr="00AB2122" w:rsidRDefault="00127D05" w:rsidP="00127D05">
            <w:pPr>
              <w:jc w:val="both"/>
              <w:rPr>
                <w:sz w:val="22"/>
                <w:szCs w:val="22"/>
              </w:rPr>
            </w:pPr>
            <w:r w:rsidRPr="00AB2122">
              <w:rPr>
                <w:sz w:val="22"/>
                <w:szCs w:val="22"/>
              </w:rPr>
              <w:t>1) статьей 5 Федерального закона от 18 июля 2011 года № 223-ФЗ «О закупках товаров, работ, услуг отдельными видами юридических лиц»: отсутствие сведений об участнике закупки в реестре недобросовестных поставщиков;</w:t>
            </w:r>
          </w:p>
          <w:p w:rsidR="00052615" w:rsidRPr="008E281E" w:rsidRDefault="00127D05" w:rsidP="00127D05">
            <w:pPr>
              <w:jc w:val="both"/>
              <w:rPr>
                <w:sz w:val="22"/>
                <w:szCs w:val="22"/>
              </w:rPr>
            </w:pPr>
            <w:r w:rsidRPr="00AB2122">
              <w:rPr>
                <w:sz w:val="22"/>
                <w:szCs w:val="22"/>
              </w:rPr>
              <w:t>2) частью 1.1. статьи 31 Федерального закона № 44-ФЗ: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9730C" w:rsidRPr="008E281E" w:rsidTr="009D1426">
        <w:tc>
          <w:tcPr>
            <w:tcW w:w="828" w:type="dxa"/>
            <w:vAlign w:val="center"/>
          </w:tcPr>
          <w:p w:rsidR="00B9730C" w:rsidRPr="008E281E" w:rsidRDefault="00B9730C" w:rsidP="007B4482">
            <w:pPr>
              <w:jc w:val="center"/>
              <w:rPr>
                <w:sz w:val="22"/>
                <w:szCs w:val="22"/>
              </w:rPr>
            </w:pPr>
            <w:r>
              <w:rPr>
                <w:sz w:val="22"/>
                <w:szCs w:val="22"/>
              </w:rPr>
              <w:lastRenderedPageBreak/>
              <w:t>18</w:t>
            </w:r>
          </w:p>
        </w:tc>
        <w:tc>
          <w:tcPr>
            <w:tcW w:w="4212" w:type="dxa"/>
          </w:tcPr>
          <w:p w:rsidR="00B9730C" w:rsidRDefault="00B9730C" w:rsidP="00A042E5">
            <w:pPr>
              <w:rPr>
                <w:sz w:val="22"/>
                <w:szCs w:val="22"/>
              </w:rPr>
            </w:pPr>
            <w:r>
              <w:rPr>
                <w:sz w:val="22"/>
                <w:szCs w:val="22"/>
              </w:rPr>
              <w:t>Порядок и критерии  оценки и сопоставления заявок на участие в закупке</w:t>
            </w:r>
          </w:p>
        </w:tc>
        <w:tc>
          <w:tcPr>
            <w:tcW w:w="4742" w:type="dxa"/>
            <w:vAlign w:val="center"/>
          </w:tcPr>
          <w:p w:rsidR="00B9730C" w:rsidRPr="00AB2122" w:rsidRDefault="00B9730C" w:rsidP="00A042E5">
            <w:pPr>
              <w:jc w:val="both"/>
              <w:rPr>
                <w:sz w:val="22"/>
                <w:szCs w:val="22"/>
              </w:rPr>
            </w:pPr>
            <w:r>
              <w:rPr>
                <w:sz w:val="22"/>
                <w:szCs w:val="22"/>
              </w:rPr>
              <w:t xml:space="preserve">Победителем закупочной процедуры признается участник закупки, предложивший наиболее низкую итоговую цену закупки, определяемую  как произведение количества и цены за единицу, при условии </w:t>
            </w:r>
            <w:proofErr w:type="spellStart"/>
            <w:r>
              <w:rPr>
                <w:sz w:val="22"/>
                <w:szCs w:val="22"/>
              </w:rPr>
              <w:t>непревышения</w:t>
            </w:r>
            <w:proofErr w:type="spellEnd"/>
            <w:r>
              <w:rPr>
                <w:sz w:val="22"/>
                <w:szCs w:val="22"/>
              </w:rPr>
              <w:t xml:space="preserve"> предложенной итоговой цены над начальной (максимальной) ценой  и соответствия участника требованиям настоящей закупочной документации. Если предложения о цене, содержащиеся в заявках на участие в открытом запросе цен совпадают, то победителем признается участник, заявка которого получена Заказчиком раньше остальных заявок.    </w:t>
            </w:r>
          </w:p>
        </w:tc>
      </w:tr>
      <w:tr w:rsidR="004A696A" w:rsidRPr="008E281E" w:rsidTr="009D1426">
        <w:tc>
          <w:tcPr>
            <w:tcW w:w="828" w:type="dxa"/>
            <w:vAlign w:val="center"/>
          </w:tcPr>
          <w:p w:rsidR="004A696A" w:rsidRDefault="004A696A" w:rsidP="007B4482">
            <w:pPr>
              <w:jc w:val="center"/>
              <w:rPr>
                <w:sz w:val="22"/>
                <w:szCs w:val="22"/>
              </w:rPr>
            </w:pPr>
            <w:r>
              <w:rPr>
                <w:sz w:val="22"/>
                <w:szCs w:val="22"/>
              </w:rPr>
              <w:t>19</w:t>
            </w:r>
          </w:p>
        </w:tc>
        <w:tc>
          <w:tcPr>
            <w:tcW w:w="4212" w:type="dxa"/>
          </w:tcPr>
          <w:p w:rsidR="004A696A" w:rsidRDefault="004A696A" w:rsidP="00A042E5">
            <w:pPr>
              <w:rPr>
                <w:sz w:val="22"/>
                <w:szCs w:val="22"/>
              </w:rPr>
            </w:pPr>
            <w:r>
              <w:rPr>
                <w:sz w:val="22"/>
                <w:szCs w:val="22"/>
              </w:rPr>
              <w:t xml:space="preserve">Дата начала и дата окончания </w:t>
            </w:r>
            <w:r w:rsidR="002A35ED">
              <w:rPr>
                <w:sz w:val="22"/>
                <w:szCs w:val="22"/>
              </w:rPr>
              <w:t xml:space="preserve">срока </w:t>
            </w:r>
            <w:r w:rsidR="003410C7">
              <w:rPr>
                <w:sz w:val="22"/>
                <w:szCs w:val="22"/>
              </w:rPr>
              <w:t>предоставления участникам закупки разъяснений положений документации о закупке</w:t>
            </w:r>
          </w:p>
        </w:tc>
        <w:tc>
          <w:tcPr>
            <w:tcW w:w="4742" w:type="dxa"/>
            <w:vAlign w:val="center"/>
          </w:tcPr>
          <w:p w:rsidR="004A696A" w:rsidRPr="009948BB" w:rsidRDefault="002A35ED" w:rsidP="00A042E5">
            <w:pPr>
              <w:jc w:val="both"/>
              <w:rPr>
                <w:sz w:val="22"/>
                <w:szCs w:val="22"/>
              </w:rPr>
            </w:pPr>
            <w:r w:rsidRPr="009948BB">
              <w:rPr>
                <w:sz w:val="22"/>
                <w:szCs w:val="22"/>
              </w:rPr>
              <w:t>Дата начала срока</w:t>
            </w:r>
            <w:r w:rsidR="00540F29" w:rsidRPr="009948BB">
              <w:rPr>
                <w:sz w:val="22"/>
                <w:szCs w:val="22"/>
              </w:rPr>
              <w:t xml:space="preserve"> предоставления разъяснений </w:t>
            </w:r>
            <w:r w:rsidR="001B1825">
              <w:rPr>
                <w:color w:val="FF0000"/>
                <w:sz w:val="22"/>
                <w:szCs w:val="22"/>
              </w:rPr>
              <w:t>7</w:t>
            </w:r>
            <w:r w:rsidR="00021290" w:rsidRPr="009948BB">
              <w:rPr>
                <w:color w:val="FF0000"/>
                <w:sz w:val="22"/>
                <w:szCs w:val="22"/>
              </w:rPr>
              <w:t xml:space="preserve"> </w:t>
            </w:r>
            <w:r w:rsidR="001B1825">
              <w:rPr>
                <w:color w:val="FF0000"/>
                <w:sz w:val="22"/>
                <w:szCs w:val="22"/>
              </w:rPr>
              <w:t>марта</w:t>
            </w:r>
            <w:r w:rsidR="009948BB" w:rsidRPr="009948BB">
              <w:rPr>
                <w:sz w:val="22"/>
                <w:szCs w:val="22"/>
              </w:rPr>
              <w:t xml:space="preserve"> 2019</w:t>
            </w:r>
            <w:r w:rsidR="00540F29" w:rsidRPr="009948BB">
              <w:rPr>
                <w:sz w:val="22"/>
                <w:szCs w:val="22"/>
              </w:rPr>
              <w:t>г.</w:t>
            </w:r>
          </w:p>
          <w:p w:rsidR="002A35ED" w:rsidRDefault="002A35ED" w:rsidP="000A272B">
            <w:pPr>
              <w:jc w:val="both"/>
              <w:rPr>
                <w:sz w:val="22"/>
                <w:szCs w:val="22"/>
              </w:rPr>
            </w:pPr>
            <w:r w:rsidRPr="009948BB">
              <w:rPr>
                <w:sz w:val="22"/>
                <w:szCs w:val="22"/>
              </w:rPr>
              <w:t>Дата окончания сро</w:t>
            </w:r>
            <w:r w:rsidR="00540F29" w:rsidRPr="009948BB">
              <w:rPr>
                <w:sz w:val="22"/>
                <w:szCs w:val="22"/>
              </w:rPr>
              <w:t xml:space="preserve">ка предоставления разъяснений </w:t>
            </w:r>
            <w:r w:rsidR="001B1825">
              <w:rPr>
                <w:color w:val="FF0000"/>
                <w:sz w:val="22"/>
                <w:szCs w:val="22"/>
              </w:rPr>
              <w:t>1</w:t>
            </w:r>
            <w:r w:rsidR="000A272B">
              <w:rPr>
                <w:color w:val="FF0000"/>
                <w:sz w:val="22"/>
                <w:szCs w:val="22"/>
              </w:rPr>
              <w:t xml:space="preserve">4 </w:t>
            </w:r>
            <w:r w:rsidR="001B1825">
              <w:rPr>
                <w:color w:val="FF0000"/>
                <w:sz w:val="22"/>
                <w:szCs w:val="22"/>
              </w:rPr>
              <w:t>марта</w:t>
            </w:r>
            <w:r w:rsidR="009948BB">
              <w:rPr>
                <w:color w:val="FF0000"/>
                <w:sz w:val="22"/>
                <w:szCs w:val="22"/>
              </w:rPr>
              <w:t xml:space="preserve"> 2019</w:t>
            </w:r>
            <w:r w:rsidR="00540F29" w:rsidRPr="009948BB">
              <w:rPr>
                <w:color w:val="FF0000"/>
                <w:sz w:val="22"/>
                <w:szCs w:val="22"/>
              </w:rPr>
              <w:t>г</w:t>
            </w:r>
            <w:r w:rsidR="00540F29" w:rsidRPr="009948BB">
              <w:rPr>
                <w:sz w:val="22"/>
                <w:szCs w:val="22"/>
              </w:rPr>
              <w:t>.</w:t>
            </w:r>
          </w:p>
        </w:tc>
      </w:tr>
    </w:tbl>
    <w:p w:rsidR="00E45652" w:rsidRPr="008E281E" w:rsidRDefault="00E45652" w:rsidP="002B77A3">
      <w:pPr>
        <w:jc w:val="right"/>
      </w:pPr>
    </w:p>
    <w:p w:rsidR="002B77A3" w:rsidRPr="008E281E" w:rsidRDefault="00E45652" w:rsidP="002B77A3">
      <w:pPr>
        <w:jc w:val="right"/>
      </w:pPr>
      <w:r w:rsidRPr="008E281E">
        <w:br w:type="page"/>
      </w:r>
      <w:r w:rsidR="002B77A3" w:rsidRPr="008E281E">
        <w:lastRenderedPageBreak/>
        <w:t xml:space="preserve">Приложение №2 </w:t>
      </w:r>
    </w:p>
    <w:p w:rsidR="002B77A3" w:rsidRDefault="002B77A3" w:rsidP="002B77A3">
      <w:pPr>
        <w:ind w:left="3828"/>
        <w:jc w:val="right"/>
      </w:pPr>
      <w:r w:rsidRPr="008E281E">
        <w:t>к документации о закупке</w:t>
      </w:r>
    </w:p>
    <w:p w:rsidR="00E77FD8" w:rsidRPr="008E281E" w:rsidRDefault="00E77FD8" w:rsidP="002B77A3">
      <w:pPr>
        <w:ind w:left="3828"/>
        <w:jc w:val="right"/>
      </w:pPr>
      <w:r>
        <w:t>Форма-1</w:t>
      </w:r>
    </w:p>
    <w:tbl>
      <w:tblPr>
        <w:tblW w:w="0" w:type="auto"/>
        <w:tblInd w:w="28" w:type="dxa"/>
        <w:tblLayout w:type="fixed"/>
        <w:tblCellMar>
          <w:left w:w="28" w:type="dxa"/>
          <w:right w:w="28" w:type="dxa"/>
        </w:tblCellMar>
        <w:tblLook w:val="0000" w:firstRow="0" w:lastRow="0" w:firstColumn="0" w:lastColumn="0" w:noHBand="0" w:noVBand="0"/>
      </w:tblPr>
      <w:tblGrid>
        <w:gridCol w:w="1956"/>
      </w:tblGrid>
      <w:tr w:rsidR="002B77A3" w:rsidRPr="008E281E" w:rsidTr="001617B2">
        <w:tc>
          <w:tcPr>
            <w:tcW w:w="1956" w:type="dxa"/>
            <w:tcBorders>
              <w:top w:val="nil"/>
              <w:left w:val="nil"/>
              <w:bottom w:val="nil"/>
              <w:right w:val="nil"/>
            </w:tcBorders>
          </w:tcPr>
          <w:p w:rsidR="002B77A3" w:rsidRPr="008E281E" w:rsidRDefault="002B77A3" w:rsidP="001617B2">
            <w:pPr>
              <w:rPr>
                <w:sz w:val="18"/>
                <w:szCs w:val="18"/>
              </w:rPr>
            </w:pPr>
            <w:r w:rsidRPr="008E281E">
              <w:rPr>
                <w:sz w:val="18"/>
                <w:szCs w:val="18"/>
              </w:rPr>
              <w:t>(на бланке, дата, исх.№)</w:t>
            </w:r>
          </w:p>
        </w:tc>
      </w:tr>
    </w:tbl>
    <w:p w:rsidR="001617B2" w:rsidRPr="008E281E" w:rsidRDefault="001617B2" w:rsidP="002B77A3">
      <w:pPr>
        <w:jc w:val="center"/>
        <w:rPr>
          <w:b/>
          <w:bCs/>
        </w:rPr>
      </w:pPr>
    </w:p>
    <w:p w:rsidR="00443E30" w:rsidRPr="008E281E" w:rsidRDefault="00443E30" w:rsidP="00443E30">
      <w:pPr>
        <w:jc w:val="center"/>
        <w:rPr>
          <w:b/>
          <w:bCs/>
        </w:rPr>
      </w:pPr>
      <w:r w:rsidRPr="008E281E">
        <w:rPr>
          <w:b/>
          <w:bCs/>
        </w:rPr>
        <w:t xml:space="preserve">ЗАЯВКА НА УЧАСТИЕ В ЗАПРОСЕ ЦЕН </w:t>
      </w:r>
    </w:p>
    <w:p w:rsidR="006250EB" w:rsidRPr="008E281E" w:rsidRDefault="006250EB" w:rsidP="006250EB">
      <w:pPr>
        <w:tabs>
          <w:tab w:val="left" w:pos="142"/>
        </w:tabs>
        <w:autoSpaceDE w:val="0"/>
        <w:autoSpaceDN w:val="0"/>
        <w:jc w:val="both"/>
        <w:rPr>
          <w:b/>
          <w:bCs/>
        </w:rPr>
      </w:pPr>
    </w:p>
    <w:p w:rsidR="006250EB" w:rsidRPr="00EC26EF" w:rsidRDefault="006250EB" w:rsidP="00BC30D0">
      <w:pPr>
        <w:tabs>
          <w:tab w:val="left" w:pos="142"/>
        </w:tabs>
        <w:autoSpaceDE w:val="0"/>
        <w:autoSpaceDN w:val="0"/>
        <w:jc w:val="both"/>
      </w:pPr>
      <w:r w:rsidRPr="00EC26EF">
        <w:t>1</w:t>
      </w:r>
      <w:r w:rsidR="00976553">
        <w:t>.</w:t>
      </w:r>
      <w:r w:rsidR="001710A9" w:rsidRPr="00EC26EF">
        <w:t xml:space="preserve">Изучив извещение о проведении запроса цен на право заключить договор на </w:t>
      </w:r>
      <w:r w:rsidR="001710A9" w:rsidRPr="00EC26EF">
        <w:rPr>
          <w:bCs/>
        </w:rPr>
        <w:t xml:space="preserve">техническое обслуживание изделий медицинской техники, </w:t>
      </w:r>
      <w:r w:rsidR="001710A9" w:rsidRPr="00EC26EF">
        <w:t xml:space="preserve">а также применимые к данному запросу  цен законодательство РФ и нормативно-правовые акты    </w:t>
      </w:r>
      <w:r w:rsidRPr="00EC26EF">
        <w:t xml:space="preserve">  _____________________________________________________________________________</w:t>
      </w:r>
    </w:p>
    <w:p w:rsidR="006250EB" w:rsidRPr="00EC26EF" w:rsidRDefault="006250EB" w:rsidP="006250EB">
      <w:pPr>
        <w:tabs>
          <w:tab w:val="left" w:pos="142"/>
        </w:tabs>
        <w:ind w:left="720"/>
        <w:jc w:val="center"/>
      </w:pPr>
      <w:r w:rsidRPr="00EC26EF">
        <w:rPr>
          <w:i/>
        </w:rPr>
        <w:t>(наименование участника размещения заказа)</w:t>
      </w:r>
    </w:p>
    <w:p w:rsidR="006250EB" w:rsidRPr="00EC26EF" w:rsidRDefault="006250EB" w:rsidP="006250EB">
      <w:pPr>
        <w:tabs>
          <w:tab w:val="left" w:pos="142"/>
        </w:tabs>
        <w:jc w:val="both"/>
      </w:pPr>
      <w:r w:rsidRPr="00EC26EF">
        <w:t>в лице________________________________________________________________________</w:t>
      </w:r>
    </w:p>
    <w:p w:rsidR="006250EB" w:rsidRPr="00EC26EF" w:rsidRDefault="006250EB" w:rsidP="006250EB">
      <w:pPr>
        <w:pStyle w:val="Default"/>
        <w:jc w:val="center"/>
        <w:rPr>
          <w:i/>
        </w:rPr>
      </w:pPr>
      <w:r w:rsidRPr="00EC26EF">
        <w:rPr>
          <w:i/>
        </w:rPr>
        <w:t>(наименование должности руководителя и его Ф.И.О. (для юридического лица))</w:t>
      </w:r>
    </w:p>
    <w:p w:rsidR="006250EB" w:rsidRPr="00EC26EF" w:rsidRDefault="006250EB" w:rsidP="006250EB">
      <w:pPr>
        <w:pStyle w:val="Default"/>
        <w:jc w:val="both"/>
      </w:pPr>
      <w:proofErr w:type="gramStart"/>
      <w:r w:rsidRPr="00EC26EF">
        <w:t>действующего</w:t>
      </w:r>
      <w:proofErr w:type="gramEnd"/>
      <w:r w:rsidRPr="00EC26EF">
        <w:t xml:space="preserve"> на основании  ____________________________________________________, </w:t>
      </w:r>
    </w:p>
    <w:p w:rsidR="006250EB" w:rsidRPr="00EC26EF" w:rsidRDefault="006250EB" w:rsidP="006250EB">
      <w:pPr>
        <w:pStyle w:val="Default"/>
        <w:jc w:val="center"/>
        <w:rPr>
          <w:i/>
        </w:rPr>
      </w:pPr>
      <w:r w:rsidRPr="00EC26EF">
        <w:rPr>
          <w:i/>
        </w:rPr>
        <w:t>(устав, доверенность и т.п., (для юридического лица))</w:t>
      </w:r>
    </w:p>
    <w:p w:rsidR="006250EB" w:rsidRPr="00EC26EF" w:rsidRDefault="006250EB" w:rsidP="006250EB">
      <w:pPr>
        <w:pStyle w:val="Default"/>
        <w:jc w:val="both"/>
      </w:pPr>
      <w:r w:rsidRPr="00EC26EF">
        <w:t xml:space="preserve">сообщает о согласии исполнить условия Договора, указанные в извещении </w:t>
      </w:r>
      <w:r w:rsidRPr="00EC26EF">
        <w:rPr>
          <w:color w:val="auto"/>
        </w:rPr>
        <w:t>№______________</w:t>
      </w:r>
      <w:r w:rsidRPr="00EC26EF">
        <w:t xml:space="preserve"> о проведении запроса цен.</w:t>
      </w:r>
    </w:p>
    <w:p w:rsidR="006250EB" w:rsidRPr="00EC26EF" w:rsidRDefault="006250EB" w:rsidP="006250EB">
      <w:pPr>
        <w:pStyle w:val="Default"/>
        <w:jc w:val="both"/>
      </w:pPr>
      <w:r w:rsidRPr="00EC26EF">
        <w:t xml:space="preserve">2. Организационно-правовая форма </w:t>
      </w:r>
    </w:p>
    <w:p w:rsidR="006250EB" w:rsidRPr="00EC26EF" w:rsidRDefault="006250EB" w:rsidP="006250EB">
      <w:pPr>
        <w:pStyle w:val="Default"/>
        <w:jc w:val="both"/>
        <w:outlineLvl w:val="0"/>
      </w:pPr>
      <w:r w:rsidRPr="00EC26EF">
        <w:t>3. Юридический адрес</w:t>
      </w:r>
    </w:p>
    <w:p w:rsidR="006250EB" w:rsidRPr="00EC26EF" w:rsidRDefault="006250EB" w:rsidP="006250EB">
      <w:pPr>
        <w:pStyle w:val="Default"/>
        <w:jc w:val="both"/>
        <w:outlineLvl w:val="0"/>
      </w:pPr>
      <w:r w:rsidRPr="00EC26EF">
        <w:t>4. Почтовый адрес</w:t>
      </w:r>
    </w:p>
    <w:p w:rsidR="006250EB" w:rsidRPr="00EC26EF" w:rsidRDefault="006250EB" w:rsidP="006250EB">
      <w:pPr>
        <w:pStyle w:val="Default"/>
        <w:jc w:val="both"/>
        <w:outlineLvl w:val="0"/>
      </w:pPr>
      <w:r w:rsidRPr="00EC26EF">
        <w:t xml:space="preserve">5. Идентификационный номер налогоплательщика (ИНН) </w:t>
      </w:r>
    </w:p>
    <w:p w:rsidR="006250EB" w:rsidRPr="00EC26EF" w:rsidRDefault="006250EB" w:rsidP="006250EB">
      <w:pPr>
        <w:pStyle w:val="Default"/>
        <w:jc w:val="both"/>
        <w:outlineLvl w:val="0"/>
      </w:pPr>
      <w:r w:rsidRPr="00EC26EF">
        <w:t xml:space="preserve">6. ИНН учредителей, </w:t>
      </w:r>
      <w:r w:rsidR="008C15FA">
        <w:t xml:space="preserve">ИНН </w:t>
      </w:r>
      <w:r w:rsidRPr="00EC26EF">
        <w:t>членов коллегиального исполнительного органа, лица, исполняющего функции единоличного исполнительного органа</w:t>
      </w:r>
    </w:p>
    <w:p w:rsidR="006250EB" w:rsidRPr="00EC26EF" w:rsidRDefault="006250EB" w:rsidP="006250EB">
      <w:pPr>
        <w:pStyle w:val="Default"/>
        <w:jc w:val="both"/>
        <w:outlineLvl w:val="0"/>
        <w:rPr>
          <w:rFonts w:eastAsia="Lucida Sans Unicode"/>
          <w:kern w:val="2"/>
        </w:rPr>
      </w:pPr>
      <w:r w:rsidRPr="00EC26EF">
        <w:rPr>
          <w:rFonts w:eastAsia="Lucida Sans Unicode"/>
          <w:kern w:val="2"/>
        </w:rPr>
        <w:t>7. ОКПО</w:t>
      </w:r>
    </w:p>
    <w:p w:rsidR="006250EB" w:rsidRPr="00EC26EF" w:rsidRDefault="006250EB" w:rsidP="006250EB">
      <w:pPr>
        <w:pStyle w:val="Default"/>
        <w:jc w:val="both"/>
      </w:pPr>
      <w:r w:rsidRPr="00EC26EF">
        <w:t xml:space="preserve">8. ОГРН </w:t>
      </w:r>
    </w:p>
    <w:p w:rsidR="00E54201" w:rsidRPr="00EC26EF" w:rsidRDefault="00E54201" w:rsidP="006250EB">
      <w:pPr>
        <w:pStyle w:val="Default"/>
        <w:jc w:val="both"/>
      </w:pPr>
      <w:r w:rsidRPr="00EC26EF">
        <w:t>9.ОКТМО</w:t>
      </w:r>
    </w:p>
    <w:p w:rsidR="00E54201" w:rsidRPr="00EC26EF" w:rsidRDefault="00E54201" w:rsidP="006250EB">
      <w:pPr>
        <w:pStyle w:val="Default"/>
        <w:jc w:val="both"/>
      </w:pPr>
      <w:r w:rsidRPr="00EC26EF">
        <w:t>10.ОКОПФ</w:t>
      </w:r>
    </w:p>
    <w:p w:rsidR="006250EB" w:rsidRPr="00EC26EF" w:rsidRDefault="00E54201" w:rsidP="006250EB">
      <w:pPr>
        <w:pStyle w:val="Default"/>
        <w:jc w:val="both"/>
        <w:outlineLvl w:val="0"/>
      </w:pPr>
      <w:r w:rsidRPr="00EC26EF">
        <w:t>11</w:t>
      </w:r>
      <w:r w:rsidR="006250EB" w:rsidRPr="00EC26EF">
        <w:t xml:space="preserve">. Банковские реквизиты участника закупки: </w:t>
      </w:r>
    </w:p>
    <w:p w:rsidR="006250EB" w:rsidRPr="00EC26EF" w:rsidRDefault="00E54201" w:rsidP="006250EB">
      <w:pPr>
        <w:pStyle w:val="Default"/>
        <w:jc w:val="both"/>
        <w:outlineLvl w:val="0"/>
      </w:pPr>
      <w:r w:rsidRPr="00EC26EF">
        <w:t>12</w:t>
      </w:r>
      <w:r w:rsidR="006250EB" w:rsidRPr="00EC26EF">
        <w:t xml:space="preserve">. Тел./факс, адрес электронной почты </w:t>
      </w:r>
    </w:p>
    <w:p w:rsidR="006250EB" w:rsidRPr="00EC26EF" w:rsidRDefault="00E54201" w:rsidP="008C4A5E">
      <w:pPr>
        <w:pStyle w:val="Default"/>
        <w:jc w:val="both"/>
        <w:outlineLvl w:val="0"/>
      </w:pPr>
      <w:r w:rsidRPr="00EC26EF">
        <w:t>13</w:t>
      </w:r>
      <w:r w:rsidR="006250EB" w:rsidRPr="00EC26EF">
        <w:t xml:space="preserve">. Наименование, характеристики и количество </w:t>
      </w:r>
      <w:r w:rsidR="008C4A5E" w:rsidRPr="00EC26EF">
        <w:t xml:space="preserve">поставляемого товара </w:t>
      </w:r>
      <w:r w:rsidR="006250EB" w:rsidRPr="00EC26EF">
        <w:t>в соответствии с характеристиками, установленными в извещении о проведении запроса цен:</w:t>
      </w:r>
    </w:p>
    <w:tbl>
      <w:tblPr>
        <w:tblW w:w="9988" w:type="dxa"/>
        <w:tblLook w:val="04A0" w:firstRow="1" w:lastRow="0" w:firstColumn="1" w:lastColumn="0" w:noHBand="0" w:noVBand="1"/>
      </w:tblPr>
      <w:tblGrid>
        <w:gridCol w:w="604"/>
        <w:gridCol w:w="7868"/>
        <w:gridCol w:w="820"/>
        <w:gridCol w:w="696"/>
      </w:tblGrid>
      <w:tr w:rsidR="008C4A5E" w:rsidRPr="00EC26EF" w:rsidTr="00EC06EB">
        <w:trPr>
          <w:trHeight w:val="551"/>
        </w:trPr>
        <w:tc>
          <w:tcPr>
            <w:tcW w:w="604" w:type="dxa"/>
            <w:tcBorders>
              <w:top w:val="single" w:sz="4" w:space="0" w:color="auto"/>
              <w:left w:val="single" w:sz="4" w:space="0" w:color="auto"/>
              <w:bottom w:val="single" w:sz="4" w:space="0" w:color="auto"/>
              <w:right w:val="single" w:sz="4" w:space="0" w:color="auto"/>
            </w:tcBorders>
            <w:noWrap/>
            <w:vAlign w:val="center"/>
            <w:hideMark/>
          </w:tcPr>
          <w:p w:rsidR="008C4A5E" w:rsidRPr="00EC26EF" w:rsidRDefault="008C4A5E">
            <w:pPr>
              <w:jc w:val="center"/>
              <w:outlineLvl w:val="0"/>
            </w:pPr>
            <w:r w:rsidRPr="00EC26EF">
              <w:t>№ п/п</w:t>
            </w:r>
          </w:p>
        </w:tc>
        <w:tc>
          <w:tcPr>
            <w:tcW w:w="7868" w:type="dxa"/>
            <w:tcBorders>
              <w:top w:val="single" w:sz="4" w:space="0" w:color="auto"/>
              <w:left w:val="nil"/>
              <w:bottom w:val="single" w:sz="4" w:space="0" w:color="auto"/>
              <w:right w:val="single" w:sz="4" w:space="0" w:color="auto"/>
            </w:tcBorders>
            <w:noWrap/>
            <w:hideMark/>
          </w:tcPr>
          <w:p w:rsidR="008C4A5E" w:rsidRPr="00EC26EF" w:rsidRDefault="008C4A5E">
            <w:pPr>
              <w:jc w:val="center"/>
              <w:outlineLvl w:val="0"/>
            </w:pPr>
            <w:r w:rsidRPr="00EC26EF">
              <w:t>Наименование, марка,  товарный знак и иные характеристики товара</w:t>
            </w:r>
          </w:p>
        </w:tc>
        <w:tc>
          <w:tcPr>
            <w:tcW w:w="820" w:type="dxa"/>
            <w:tcBorders>
              <w:top w:val="single" w:sz="4" w:space="0" w:color="auto"/>
              <w:left w:val="nil"/>
              <w:bottom w:val="single" w:sz="4" w:space="0" w:color="auto"/>
              <w:right w:val="single" w:sz="4" w:space="0" w:color="auto"/>
            </w:tcBorders>
            <w:hideMark/>
          </w:tcPr>
          <w:p w:rsidR="008C4A5E" w:rsidRPr="00EC26EF" w:rsidRDefault="008C4A5E">
            <w:pPr>
              <w:jc w:val="center"/>
              <w:outlineLvl w:val="0"/>
            </w:pPr>
            <w:r w:rsidRPr="00EC26EF">
              <w:t>Ед. изм.</w:t>
            </w:r>
          </w:p>
        </w:tc>
        <w:tc>
          <w:tcPr>
            <w:tcW w:w="696" w:type="dxa"/>
            <w:tcBorders>
              <w:top w:val="single" w:sz="4" w:space="0" w:color="auto"/>
              <w:left w:val="nil"/>
              <w:bottom w:val="single" w:sz="4" w:space="0" w:color="auto"/>
              <w:right w:val="single" w:sz="4" w:space="0" w:color="auto"/>
            </w:tcBorders>
            <w:noWrap/>
            <w:hideMark/>
          </w:tcPr>
          <w:p w:rsidR="008C4A5E" w:rsidRPr="00EC26EF" w:rsidRDefault="008C4A5E">
            <w:pPr>
              <w:jc w:val="center"/>
              <w:outlineLvl w:val="0"/>
            </w:pPr>
            <w:r w:rsidRPr="00EC26EF">
              <w:t>Кол-во</w:t>
            </w:r>
          </w:p>
        </w:tc>
      </w:tr>
      <w:tr w:rsidR="008C4A5E" w:rsidRPr="00EC26EF" w:rsidTr="00EC06EB">
        <w:trPr>
          <w:trHeight w:val="20"/>
        </w:trPr>
        <w:tc>
          <w:tcPr>
            <w:tcW w:w="604" w:type="dxa"/>
            <w:tcBorders>
              <w:top w:val="single" w:sz="4" w:space="0" w:color="auto"/>
              <w:left w:val="single" w:sz="4" w:space="0" w:color="auto"/>
              <w:bottom w:val="single" w:sz="4" w:space="0" w:color="auto"/>
              <w:right w:val="single" w:sz="4" w:space="0" w:color="auto"/>
            </w:tcBorders>
            <w:noWrap/>
            <w:hideMark/>
          </w:tcPr>
          <w:p w:rsidR="008C4A5E" w:rsidRPr="00EC26EF" w:rsidRDefault="008C4A5E">
            <w:pPr>
              <w:jc w:val="center"/>
              <w:outlineLvl w:val="0"/>
            </w:pPr>
            <w:r w:rsidRPr="00EC26EF">
              <w:t>1</w:t>
            </w:r>
          </w:p>
        </w:tc>
        <w:tc>
          <w:tcPr>
            <w:tcW w:w="7868" w:type="dxa"/>
            <w:tcBorders>
              <w:top w:val="single" w:sz="4" w:space="0" w:color="auto"/>
              <w:left w:val="nil"/>
              <w:bottom w:val="single" w:sz="4" w:space="0" w:color="auto"/>
              <w:right w:val="single" w:sz="4" w:space="0" w:color="auto"/>
            </w:tcBorders>
            <w:noWrap/>
          </w:tcPr>
          <w:p w:rsidR="008C4A5E" w:rsidRPr="00EC26EF" w:rsidRDefault="009D1426">
            <w:r>
              <w:t xml:space="preserve">Техническое обслуживание </w:t>
            </w:r>
            <w:r w:rsidR="00EC06EB">
              <w:t xml:space="preserve">следующих </w:t>
            </w:r>
            <w:r>
              <w:t>изделий медицинской техники</w:t>
            </w:r>
            <w:r w:rsidR="00727C22">
              <w:t>:</w:t>
            </w:r>
          </w:p>
        </w:tc>
        <w:tc>
          <w:tcPr>
            <w:tcW w:w="820" w:type="dxa"/>
            <w:tcBorders>
              <w:top w:val="single" w:sz="4" w:space="0" w:color="auto"/>
              <w:left w:val="nil"/>
              <w:bottom w:val="single" w:sz="4" w:space="0" w:color="auto"/>
              <w:right w:val="single" w:sz="4" w:space="0" w:color="auto"/>
            </w:tcBorders>
          </w:tcPr>
          <w:p w:rsidR="008C4A5E" w:rsidRPr="00EC26EF" w:rsidRDefault="009D1426">
            <w:pPr>
              <w:jc w:val="center"/>
            </w:pPr>
            <w:r>
              <w:t>месяц</w:t>
            </w:r>
          </w:p>
        </w:tc>
        <w:tc>
          <w:tcPr>
            <w:tcW w:w="696" w:type="dxa"/>
            <w:tcBorders>
              <w:top w:val="single" w:sz="4" w:space="0" w:color="auto"/>
              <w:left w:val="nil"/>
              <w:bottom w:val="single" w:sz="4" w:space="0" w:color="auto"/>
              <w:right w:val="single" w:sz="4" w:space="0" w:color="auto"/>
            </w:tcBorders>
            <w:noWrap/>
          </w:tcPr>
          <w:p w:rsidR="008C4A5E" w:rsidRPr="00EC26EF" w:rsidRDefault="008C4A5E">
            <w:pPr>
              <w:jc w:val="center"/>
            </w:pPr>
          </w:p>
        </w:tc>
      </w:tr>
      <w:tr w:rsidR="008C4A5E" w:rsidRPr="00EC26EF" w:rsidTr="00EC06EB">
        <w:trPr>
          <w:trHeight w:val="20"/>
        </w:trPr>
        <w:tc>
          <w:tcPr>
            <w:tcW w:w="604" w:type="dxa"/>
            <w:tcBorders>
              <w:top w:val="single" w:sz="4" w:space="0" w:color="auto"/>
              <w:left w:val="single" w:sz="4" w:space="0" w:color="auto"/>
              <w:bottom w:val="single" w:sz="4" w:space="0" w:color="auto"/>
              <w:right w:val="single" w:sz="4" w:space="0" w:color="auto"/>
            </w:tcBorders>
            <w:noWrap/>
            <w:vAlign w:val="center"/>
          </w:tcPr>
          <w:p w:rsidR="008C4A5E" w:rsidRPr="00EC06EB" w:rsidRDefault="00EC06EB">
            <w:pPr>
              <w:jc w:val="center"/>
              <w:outlineLvl w:val="0"/>
            </w:pPr>
            <w:r w:rsidRPr="00EC06EB">
              <w:t>1.1</w:t>
            </w:r>
            <w:r>
              <w:t>-1.</w:t>
            </w:r>
            <w:r>
              <w:rPr>
                <w:lang w:val="en-US"/>
              </w:rPr>
              <w:t>n</w:t>
            </w:r>
          </w:p>
        </w:tc>
        <w:tc>
          <w:tcPr>
            <w:tcW w:w="7868" w:type="dxa"/>
            <w:tcBorders>
              <w:top w:val="single" w:sz="4" w:space="0" w:color="auto"/>
              <w:left w:val="nil"/>
              <w:bottom w:val="single" w:sz="4" w:space="0" w:color="auto"/>
              <w:right w:val="single" w:sz="4" w:space="0" w:color="auto"/>
            </w:tcBorders>
            <w:noWrap/>
            <w:vAlign w:val="bottom"/>
            <w:hideMark/>
          </w:tcPr>
          <w:p w:rsidR="008C4A5E" w:rsidRPr="00EC06EB" w:rsidRDefault="00EC06EB">
            <w:pPr>
              <w:outlineLvl w:val="0"/>
            </w:pPr>
            <w:r w:rsidRPr="00EC06EB">
              <w:t>(наименования</w:t>
            </w:r>
            <w:r w:rsidR="0030107F">
              <w:t xml:space="preserve"> изделий перечислить</w:t>
            </w:r>
            <w:proofErr w:type="gramStart"/>
            <w:r w:rsidR="0030107F">
              <w:t xml:space="preserve"> </w:t>
            </w:r>
            <w:r w:rsidRPr="00EC06EB">
              <w:t>)</w:t>
            </w:r>
            <w:proofErr w:type="gramEnd"/>
          </w:p>
        </w:tc>
        <w:tc>
          <w:tcPr>
            <w:tcW w:w="820" w:type="dxa"/>
            <w:tcBorders>
              <w:top w:val="single" w:sz="4" w:space="0" w:color="auto"/>
              <w:left w:val="nil"/>
              <w:bottom w:val="single" w:sz="4" w:space="0" w:color="auto"/>
              <w:right w:val="single" w:sz="4" w:space="0" w:color="auto"/>
            </w:tcBorders>
            <w:vAlign w:val="bottom"/>
          </w:tcPr>
          <w:p w:rsidR="008C4A5E" w:rsidRPr="00EC26EF" w:rsidRDefault="008C4A5E">
            <w:pPr>
              <w:jc w:val="center"/>
              <w:outlineLvl w:val="0"/>
            </w:pPr>
          </w:p>
        </w:tc>
        <w:tc>
          <w:tcPr>
            <w:tcW w:w="696" w:type="dxa"/>
            <w:tcBorders>
              <w:top w:val="single" w:sz="4" w:space="0" w:color="auto"/>
              <w:left w:val="nil"/>
              <w:bottom w:val="single" w:sz="4" w:space="0" w:color="auto"/>
              <w:right w:val="single" w:sz="4" w:space="0" w:color="auto"/>
            </w:tcBorders>
            <w:noWrap/>
            <w:vAlign w:val="bottom"/>
          </w:tcPr>
          <w:p w:rsidR="008C4A5E" w:rsidRPr="00EC26EF" w:rsidRDefault="008C4A5E">
            <w:pPr>
              <w:jc w:val="center"/>
              <w:outlineLvl w:val="0"/>
            </w:pPr>
          </w:p>
        </w:tc>
      </w:tr>
      <w:tr w:rsidR="00727C22" w:rsidRPr="00EC26EF" w:rsidTr="00EC06EB">
        <w:trPr>
          <w:trHeight w:val="20"/>
        </w:trPr>
        <w:tc>
          <w:tcPr>
            <w:tcW w:w="604" w:type="dxa"/>
            <w:tcBorders>
              <w:top w:val="single" w:sz="4" w:space="0" w:color="auto"/>
              <w:left w:val="single" w:sz="4" w:space="0" w:color="auto"/>
              <w:bottom w:val="single" w:sz="4" w:space="0" w:color="auto"/>
              <w:right w:val="single" w:sz="4" w:space="0" w:color="auto"/>
            </w:tcBorders>
            <w:noWrap/>
            <w:vAlign w:val="center"/>
          </w:tcPr>
          <w:p w:rsidR="00727C22" w:rsidRPr="00EC26EF" w:rsidRDefault="00727C22">
            <w:pPr>
              <w:jc w:val="center"/>
              <w:outlineLvl w:val="0"/>
              <w:rPr>
                <w:b/>
              </w:rPr>
            </w:pPr>
          </w:p>
        </w:tc>
        <w:tc>
          <w:tcPr>
            <w:tcW w:w="7868" w:type="dxa"/>
            <w:tcBorders>
              <w:top w:val="single" w:sz="4" w:space="0" w:color="auto"/>
              <w:left w:val="nil"/>
              <w:bottom w:val="single" w:sz="4" w:space="0" w:color="auto"/>
              <w:right w:val="single" w:sz="4" w:space="0" w:color="auto"/>
            </w:tcBorders>
            <w:noWrap/>
            <w:vAlign w:val="bottom"/>
          </w:tcPr>
          <w:p w:rsidR="00727C22" w:rsidRPr="00EC26EF" w:rsidRDefault="00EC06EB">
            <w:pPr>
              <w:outlineLvl w:val="0"/>
              <w:rPr>
                <w:b/>
              </w:rPr>
            </w:pPr>
            <w:r w:rsidRPr="00EC26EF">
              <w:rPr>
                <w:b/>
              </w:rPr>
              <w:t>Итого:</w:t>
            </w:r>
          </w:p>
        </w:tc>
        <w:tc>
          <w:tcPr>
            <w:tcW w:w="820" w:type="dxa"/>
            <w:tcBorders>
              <w:top w:val="single" w:sz="4" w:space="0" w:color="auto"/>
              <w:left w:val="nil"/>
              <w:bottom w:val="single" w:sz="4" w:space="0" w:color="auto"/>
              <w:right w:val="single" w:sz="4" w:space="0" w:color="auto"/>
            </w:tcBorders>
            <w:vAlign w:val="bottom"/>
          </w:tcPr>
          <w:p w:rsidR="00727C22" w:rsidRPr="00EC26EF" w:rsidRDefault="00727C22">
            <w:pPr>
              <w:jc w:val="center"/>
              <w:outlineLvl w:val="0"/>
            </w:pPr>
          </w:p>
        </w:tc>
        <w:tc>
          <w:tcPr>
            <w:tcW w:w="696" w:type="dxa"/>
            <w:tcBorders>
              <w:top w:val="single" w:sz="4" w:space="0" w:color="auto"/>
              <w:left w:val="nil"/>
              <w:bottom w:val="single" w:sz="4" w:space="0" w:color="auto"/>
              <w:right w:val="single" w:sz="4" w:space="0" w:color="auto"/>
            </w:tcBorders>
            <w:noWrap/>
            <w:vAlign w:val="bottom"/>
          </w:tcPr>
          <w:p w:rsidR="00727C22" w:rsidRPr="00EC26EF" w:rsidRDefault="00727C22">
            <w:pPr>
              <w:jc w:val="center"/>
              <w:outlineLvl w:val="0"/>
            </w:pPr>
          </w:p>
        </w:tc>
      </w:tr>
    </w:tbl>
    <w:p w:rsidR="006250EB" w:rsidRPr="00EC26EF" w:rsidRDefault="00E54201" w:rsidP="006250EB">
      <w:pPr>
        <w:jc w:val="both"/>
      </w:pPr>
      <w:r w:rsidRPr="00EC26EF">
        <w:t>14</w:t>
      </w:r>
      <w:r w:rsidR="006250EB" w:rsidRPr="00EC26EF">
        <w:t xml:space="preserve">. Предлагаемая цена Договора составляет _________________ </w:t>
      </w:r>
      <w:r w:rsidR="006250EB" w:rsidRPr="00EC26EF">
        <w:rPr>
          <w:i/>
        </w:rPr>
        <w:t>(указать цифровое и словесное значение)</w:t>
      </w:r>
      <w:r w:rsidR="006250EB" w:rsidRPr="00EC26EF">
        <w:t xml:space="preserve">. </w:t>
      </w:r>
    </w:p>
    <w:p w:rsidR="006250EB" w:rsidRPr="00EC26EF" w:rsidRDefault="006250EB" w:rsidP="006250EB">
      <w:pPr>
        <w:pBdr>
          <w:bottom w:val="single" w:sz="4" w:space="0" w:color="auto"/>
        </w:pBdr>
        <w:ind w:firstLine="426"/>
        <w:jc w:val="both"/>
        <w:rPr>
          <w:b/>
          <w:i/>
        </w:rPr>
      </w:pPr>
      <w:r w:rsidRPr="00EC26EF">
        <w:t xml:space="preserve">Цена </w:t>
      </w:r>
      <w:r w:rsidRPr="00EC26EF">
        <w:rPr>
          <w:b/>
          <w:i/>
        </w:rPr>
        <w:t>включает /не включает</w:t>
      </w:r>
    </w:p>
    <w:p w:rsidR="006250EB" w:rsidRPr="00EC26EF" w:rsidRDefault="006250EB" w:rsidP="006250EB">
      <w:pPr>
        <w:tabs>
          <w:tab w:val="left" w:pos="142"/>
        </w:tabs>
        <w:ind w:left="720"/>
        <w:jc w:val="center"/>
        <w:rPr>
          <w:i/>
        </w:rPr>
      </w:pPr>
      <w:r w:rsidRPr="00EC26EF">
        <w:rPr>
          <w:i/>
        </w:rPr>
        <w:t xml:space="preserve"> (указать необходимое) </w:t>
      </w:r>
    </w:p>
    <w:p w:rsidR="009502A2" w:rsidRPr="00EC26EF" w:rsidRDefault="00082B3E" w:rsidP="009502A2">
      <w:pPr>
        <w:autoSpaceDE w:val="0"/>
        <w:autoSpaceDN w:val="0"/>
        <w:jc w:val="both"/>
      </w:pPr>
      <w:r>
        <w:t xml:space="preserve">в себя стоимость </w:t>
      </w:r>
      <w:r w:rsidR="00976553">
        <w:t xml:space="preserve"> всех расходов Исполнителя</w:t>
      </w:r>
      <w:r>
        <w:t>, связанных с исполнением обязательств по условиям настоящего договора</w:t>
      </w:r>
      <w:r w:rsidR="009502A2" w:rsidRPr="00EC26EF">
        <w:t>, налоги (в том числе НДС), сборы и другие</w:t>
      </w:r>
      <w:r w:rsidR="00976553">
        <w:t xml:space="preserve"> обязательные платежи Исполнителя</w:t>
      </w:r>
      <w:r w:rsidR="009502A2" w:rsidRPr="00EC26EF">
        <w:t>, установленные действующим законодательством Российской Федерации.</w:t>
      </w:r>
    </w:p>
    <w:p w:rsidR="006250EB" w:rsidRPr="00EC26EF" w:rsidRDefault="006250EB" w:rsidP="006250EB">
      <w:pPr>
        <w:autoSpaceDE w:val="0"/>
        <w:autoSpaceDN w:val="0"/>
        <w:ind w:firstLine="567"/>
        <w:jc w:val="both"/>
      </w:pPr>
      <w:r w:rsidRPr="00EC26EF">
        <w:t xml:space="preserve">Изучив запрос цен на право заключения договора, сообщаем о своем согласии (если наша заявка будет признана наилучшей) заключить договор на </w:t>
      </w:r>
      <w:r w:rsidR="008C4A5E" w:rsidRPr="00EC26EF">
        <w:t>условиях,</w:t>
      </w:r>
      <w:r w:rsidRPr="00EC26EF">
        <w:t xml:space="preserve"> представленных в извещении о проведении запроса цен.</w:t>
      </w:r>
    </w:p>
    <w:p w:rsidR="006250EB" w:rsidRPr="00EC26EF" w:rsidRDefault="006250EB" w:rsidP="006250EB">
      <w:pPr>
        <w:pStyle w:val="Default"/>
        <w:ind w:firstLine="567"/>
      </w:pPr>
      <w:r w:rsidRPr="00EC26EF">
        <w:t>Настоящим заявляем, что _________________________ (наименование участника закупки), соответствует следующим требованиям:</w:t>
      </w:r>
    </w:p>
    <w:p w:rsidR="006250EB" w:rsidRPr="00EC26EF" w:rsidRDefault="006250EB" w:rsidP="006250EB">
      <w:pPr>
        <w:pStyle w:val="Default"/>
      </w:pPr>
      <w:r w:rsidRPr="00EC26EF">
        <w:t>______________________________________________________________________________________________________________________________________________________________</w:t>
      </w:r>
    </w:p>
    <w:p w:rsidR="006250EB" w:rsidRPr="00EC26EF" w:rsidRDefault="006250EB" w:rsidP="006250EB">
      <w:pPr>
        <w:pStyle w:val="Default"/>
        <w:outlineLvl w:val="0"/>
      </w:pPr>
    </w:p>
    <w:p w:rsidR="006250EB" w:rsidRPr="00EC26EF" w:rsidRDefault="006250EB" w:rsidP="006250EB">
      <w:pPr>
        <w:pStyle w:val="Default"/>
        <w:outlineLvl w:val="0"/>
      </w:pPr>
      <w:r w:rsidRPr="00EC26EF">
        <w:t xml:space="preserve">Руководитель  _________________________________/ подпись, ФИО / </w:t>
      </w:r>
    </w:p>
    <w:p w:rsidR="006250EB" w:rsidRPr="00E249A1" w:rsidRDefault="006250EB" w:rsidP="00E249A1">
      <w:pPr>
        <w:pStyle w:val="Default"/>
        <w:ind w:firstLine="360"/>
        <w:outlineLvl w:val="0"/>
        <w:rPr>
          <w:color w:val="auto"/>
        </w:rPr>
      </w:pPr>
      <w:r w:rsidRPr="00EC26EF">
        <w:rPr>
          <w:color w:val="auto"/>
        </w:rPr>
        <w:t xml:space="preserve"> М.П.</w:t>
      </w:r>
    </w:p>
    <w:p w:rsidR="00CC5D9C" w:rsidRPr="002C7BA5" w:rsidRDefault="006250EB" w:rsidP="00CC5D9C">
      <w:pPr>
        <w:jc w:val="right"/>
        <w:rPr>
          <w:sz w:val="22"/>
          <w:szCs w:val="22"/>
        </w:rPr>
      </w:pPr>
      <w:r w:rsidRPr="008E281E">
        <w:br w:type="page"/>
      </w:r>
      <w:r w:rsidR="00CC5D9C" w:rsidRPr="002C7BA5">
        <w:rPr>
          <w:sz w:val="22"/>
          <w:szCs w:val="22"/>
        </w:rPr>
        <w:lastRenderedPageBreak/>
        <w:t xml:space="preserve">Приложение № 3 </w:t>
      </w:r>
    </w:p>
    <w:p w:rsidR="00CC5D9C" w:rsidRPr="002C7BA5" w:rsidRDefault="00CC5D9C" w:rsidP="00CC5D9C">
      <w:pPr>
        <w:jc w:val="right"/>
        <w:rPr>
          <w:sz w:val="22"/>
          <w:szCs w:val="22"/>
        </w:rPr>
      </w:pPr>
      <w:r w:rsidRPr="002C7BA5">
        <w:rPr>
          <w:sz w:val="22"/>
          <w:szCs w:val="22"/>
        </w:rPr>
        <w:t>к документации о закупке</w:t>
      </w:r>
    </w:p>
    <w:p w:rsidR="00CC5D9C" w:rsidRPr="002C7BA5" w:rsidRDefault="00CC5D9C" w:rsidP="00CC5D9C">
      <w:pPr>
        <w:jc w:val="center"/>
        <w:rPr>
          <w:b/>
          <w:iCs/>
          <w:sz w:val="22"/>
          <w:szCs w:val="22"/>
          <w:lang w:eastAsia="ar-SA"/>
        </w:rPr>
      </w:pPr>
      <w:r w:rsidRPr="002C7BA5">
        <w:rPr>
          <w:b/>
          <w:iCs/>
          <w:sz w:val="22"/>
          <w:szCs w:val="22"/>
          <w:lang w:eastAsia="ar-SA"/>
        </w:rPr>
        <w:t>ПРОЕКТ ДОГОВОРА</w:t>
      </w:r>
    </w:p>
    <w:p w:rsidR="00381339" w:rsidRPr="006C1942" w:rsidRDefault="00381339" w:rsidP="00381339">
      <w:pPr>
        <w:jc w:val="center"/>
      </w:pPr>
      <w:r w:rsidRPr="006C1942">
        <w:t>ДОГОВОР № _________</w:t>
      </w:r>
    </w:p>
    <w:p w:rsidR="00381339" w:rsidRPr="006C1942" w:rsidRDefault="00381339" w:rsidP="00381339">
      <w:pPr>
        <w:jc w:val="center"/>
        <w:rPr>
          <w:iCs/>
          <w:lang w:eastAsia="ar-SA"/>
        </w:rPr>
      </w:pPr>
      <w:r w:rsidRPr="006C1942">
        <w:rPr>
          <w:iCs/>
          <w:lang w:eastAsia="ar-SA"/>
        </w:rPr>
        <w:t>на техническое обслуживание изделий медицинской техники</w:t>
      </w:r>
    </w:p>
    <w:p w:rsidR="00381339" w:rsidRPr="006C1942" w:rsidRDefault="00381339" w:rsidP="00381339">
      <w:pPr>
        <w:jc w:val="both"/>
        <w:rPr>
          <w:iCs/>
          <w:lang w:eastAsia="ar-SA"/>
        </w:rPr>
      </w:pPr>
      <w:r w:rsidRPr="006C1942">
        <w:rPr>
          <w:iCs/>
          <w:lang w:eastAsia="ar-SA"/>
        </w:rPr>
        <w:t>г. Уфа</w:t>
      </w:r>
      <w:r>
        <w:rPr>
          <w:iCs/>
          <w:lang w:eastAsia="ar-SA"/>
        </w:rPr>
        <w:tab/>
      </w:r>
      <w:r>
        <w:rPr>
          <w:iCs/>
          <w:lang w:eastAsia="ar-SA"/>
        </w:rPr>
        <w:tab/>
      </w:r>
      <w:r>
        <w:rPr>
          <w:iCs/>
          <w:lang w:eastAsia="ar-SA"/>
        </w:rPr>
        <w:tab/>
      </w:r>
      <w:r>
        <w:rPr>
          <w:iCs/>
          <w:lang w:eastAsia="ar-SA"/>
        </w:rPr>
        <w:tab/>
      </w:r>
      <w:r>
        <w:rPr>
          <w:iCs/>
          <w:lang w:eastAsia="ar-SA"/>
        </w:rPr>
        <w:tab/>
      </w:r>
      <w:r>
        <w:rPr>
          <w:iCs/>
          <w:lang w:eastAsia="ar-SA"/>
        </w:rPr>
        <w:tab/>
        <w:t xml:space="preserve">     </w:t>
      </w:r>
      <w:r>
        <w:rPr>
          <w:iCs/>
          <w:lang w:eastAsia="ar-SA"/>
        </w:rPr>
        <w:tab/>
      </w:r>
      <w:r>
        <w:rPr>
          <w:iCs/>
          <w:lang w:eastAsia="ar-SA"/>
        </w:rPr>
        <w:tab/>
      </w:r>
      <w:r w:rsidR="006B76EB">
        <w:rPr>
          <w:iCs/>
          <w:lang w:eastAsia="ar-SA"/>
        </w:rPr>
        <w:t xml:space="preserve">          </w:t>
      </w:r>
      <w:r>
        <w:rPr>
          <w:iCs/>
          <w:lang w:eastAsia="ar-SA"/>
        </w:rPr>
        <w:t xml:space="preserve">«___» __________ </w:t>
      </w:r>
      <w:r w:rsidRPr="00D37039">
        <w:rPr>
          <w:iCs/>
          <w:highlight w:val="yellow"/>
          <w:lang w:eastAsia="ar-SA"/>
        </w:rPr>
        <w:t>201</w:t>
      </w:r>
      <w:r w:rsidR="009948BB">
        <w:rPr>
          <w:iCs/>
          <w:highlight w:val="yellow"/>
          <w:lang w:eastAsia="ar-SA"/>
        </w:rPr>
        <w:t>9</w:t>
      </w:r>
      <w:r w:rsidRPr="00D37039">
        <w:rPr>
          <w:iCs/>
          <w:highlight w:val="yellow"/>
          <w:lang w:eastAsia="ar-SA"/>
        </w:rPr>
        <w:t>г</w:t>
      </w:r>
      <w:r>
        <w:rPr>
          <w:iCs/>
          <w:lang w:eastAsia="ar-SA"/>
        </w:rPr>
        <w:t xml:space="preserve">. </w:t>
      </w:r>
    </w:p>
    <w:p w:rsidR="00381339" w:rsidRPr="006C1942" w:rsidRDefault="00381339" w:rsidP="00381339">
      <w:pPr>
        <w:jc w:val="both"/>
        <w:rPr>
          <w:iCs/>
          <w:lang w:eastAsia="ar-SA"/>
        </w:rPr>
      </w:pPr>
    </w:p>
    <w:p w:rsidR="00381339" w:rsidRPr="006C1942" w:rsidRDefault="00381339" w:rsidP="00381339">
      <w:pPr>
        <w:jc w:val="both"/>
        <w:rPr>
          <w:iCs/>
          <w:lang w:eastAsia="ar-SA"/>
        </w:rPr>
      </w:pPr>
      <w:r>
        <w:rPr>
          <w:iCs/>
          <w:lang w:eastAsia="ar-SA"/>
        </w:rPr>
        <w:t>______________________________________________</w:t>
      </w:r>
      <w:r w:rsidRPr="0051680C">
        <w:rPr>
          <w:iCs/>
          <w:lang w:eastAsia="ar-SA"/>
        </w:rPr>
        <w:t>, именуемое в дальнейшем «Исполнитель», в лице</w:t>
      </w:r>
      <w:r>
        <w:rPr>
          <w:iCs/>
          <w:lang w:eastAsia="ar-SA"/>
        </w:rPr>
        <w:t xml:space="preserve"> __________________</w:t>
      </w:r>
      <w:r w:rsidRPr="0051680C">
        <w:rPr>
          <w:iCs/>
          <w:lang w:eastAsia="ar-SA"/>
        </w:rPr>
        <w:t>, действующего н</w:t>
      </w:r>
      <w:r w:rsidRPr="006C1942">
        <w:rPr>
          <w:iCs/>
          <w:lang w:eastAsia="ar-SA"/>
        </w:rPr>
        <w:t xml:space="preserve">а основании </w:t>
      </w:r>
      <w:r>
        <w:rPr>
          <w:iCs/>
          <w:lang w:eastAsia="ar-SA"/>
        </w:rPr>
        <w:t>________</w:t>
      </w:r>
      <w:r w:rsidRPr="006C1942">
        <w:rPr>
          <w:iCs/>
          <w:lang w:eastAsia="ar-SA"/>
        </w:rPr>
        <w:t xml:space="preserve"> с одной стороны, и Муниципальное унитарное предприятие «Центральная районная аптека №350» городского округа город Уфа Республики Башкортостан, именуемое в дальнейшем «Заказчик», в лице директора </w:t>
      </w:r>
      <w:proofErr w:type="spellStart"/>
      <w:r w:rsidRPr="006C1942">
        <w:rPr>
          <w:iCs/>
          <w:lang w:eastAsia="ar-SA"/>
        </w:rPr>
        <w:t>Алеевой</w:t>
      </w:r>
      <w:proofErr w:type="spellEnd"/>
      <w:r w:rsidRPr="006C1942">
        <w:rPr>
          <w:iCs/>
          <w:lang w:eastAsia="ar-SA"/>
        </w:rPr>
        <w:t xml:space="preserve"> </w:t>
      </w:r>
      <w:proofErr w:type="spellStart"/>
      <w:r w:rsidRPr="006C1942">
        <w:rPr>
          <w:iCs/>
          <w:lang w:eastAsia="ar-SA"/>
        </w:rPr>
        <w:t>Гузалии</w:t>
      </w:r>
      <w:proofErr w:type="spellEnd"/>
      <w:r w:rsidRPr="006C1942">
        <w:rPr>
          <w:iCs/>
          <w:lang w:eastAsia="ar-SA"/>
        </w:rPr>
        <w:t xml:space="preserve"> </w:t>
      </w:r>
      <w:proofErr w:type="spellStart"/>
      <w:r w:rsidRPr="006C1942">
        <w:rPr>
          <w:iCs/>
          <w:lang w:eastAsia="ar-SA"/>
        </w:rPr>
        <w:t>Мунировны</w:t>
      </w:r>
      <w:proofErr w:type="spellEnd"/>
      <w:r w:rsidRPr="006C1942">
        <w:rPr>
          <w:iCs/>
          <w:lang w:eastAsia="ar-SA"/>
        </w:rPr>
        <w:t>, действующего на основании Устава с другой стороны, заключили настоящий договор о нижеследующем:</w:t>
      </w:r>
    </w:p>
    <w:p w:rsidR="00381339" w:rsidRPr="006C1942" w:rsidRDefault="00381339" w:rsidP="00381339">
      <w:pPr>
        <w:jc w:val="center"/>
        <w:rPr>
          <w:iCs/>
          <w:lang w:eastAsia="ar-SA"/>
        </w:rPr>
      </w:pPr>
      <w:r w:rsidRPr="006C1942">
        <w:rPr>
          <w:iCs/>
          <w:lang w:eastAsia="ar-SA"/>
        </w:rPr>
        <w:t>1. Предмет договора</w:t>
      </w:r>
    </w:p>
    <w:p w:rsidR="00381339" w:rsidRPr="006C1942" w:rsidRDefault="00381339" w:rsidP="00381339">
      <w:pPr>
        <w:jc w:val="both"/>
        <w:rPr>
          <w:iCs/>
          <w:lang w:eastAsia="ar-SA"/>
        </w:rPr>
      </w:pPr>
      <w:r w:rsidRPr="006C1942">
        <w:rPr>
          <w:iCs/>
          <w:lang w:eastAsia="ar-SA"/>
        </w:rPr>
        <w:t>1.1.</w:t>
      </w:r>
      <w:r w:rsidRPr="006C1942">
        <w:rPr>
          <w:iCs/>
          <w:lang w:eastAsia="ar-SA"/>
        </w:rPr>
        <w:tab/>
        <w:t>Заказчик поручает, а Исполнитель принимает на себя выполнение работ по техническому обслуживанию (в дальнейшем - ТО) изделий медицинской техники (в дальнейшем - ИМТ), перечисленных в прилагаемом к настоящему договору списке ИМТ (Приложение №1).</w:t>
      </w:r>
    </w:p>
    <w:p w:rsidR="00381339" w:rsidRPr="006C1942" w:rsidRDefault="00381339" w:rsidP="00381339">
      <w:pPr>
        <w:jc w:val="both"/>
        <w:rPr>
          <w:iCs/>
          <w:lang w:eastAsia="ar-SA"/>
        </w:rPr>
      </w:pPr>
      <w:r w:rsidRPr="006C1942">
        <w:rPr>
          <w:iCs/>
          <w:lang w:eastAsia="ar-SA"/>
        </w:rPr>
        <w:t>1.2.</w:t>
      </w:r>
      <w:r w:rsidRPr="006C1942">
        <w:rPr>
          <w:iCs/>
          <w:lang w:eastAsia="ar-SA"/>
        </w:rPr>
        <w:tab/>
        <w:t>Заказчик оплачивает Исполнителю работы по данному договору в порядке и сроки, предусмотренные настоящим договором.</w:t>
      </w:r>
    </w:p>
    <w:p w:rsidR="00381339" w:rsidRPr="006C1942" w:rsidRDefault="00381339" w:rsidP="00381339">
      <w:pPr>
        <w:jc w:val="center"/>
        <w:rPr>
          <w:iCs/>
          <w:lang w:eastAsia="ar-SA"/>
        </w:rPr>
      </w:pPr>
      <w:r w:rsidRPr="006C1942">
        <w:rPr>
          <w:iCs/>
          <w:lang w:eastAsia="ar-SA"/>
        </w:rPr>
        <w:t>2. Права и обязанности сторон</w:t>
      </w:r>
    </w:p>
    <w:p w:rsidR="00381339" w:rsidRPr="006C1942" w:rsidRDefault="00381339" w:rsidP="00381339">
      <w:pPr>
        <w:jc w:val="both"/>
        <w:rPr>
          <w:i/>
          <w:iCs/>
          <w:lang w:eastAsia="ar-SA"/>
        </w:rPr>
      </w:pPr>
      <w:r w:rsidRPr="006C1942">
        <w:rPr>
          <w:i/>
          <w:iCs/>
          <w:lang w:eastAsia="ar-SA"/>
        </w:rPr>
        <w:t>Исполнитель обязуется:</w:t>
      </w:r>
    </w:p>
    <w:p w:rsidR="00381339" w:rsidRPr="006C1942" w:rsidRDefault="00381339" w:rsidP="00381339">
      <w:pPr>
        <w:jc w:val="both"/>
        <w:rPr>
          <w:iCs/>
          <w:lang w:eastAsia="ar-SA"/>
        </w:rPr>
      </w:pPr>
      <w:r w:rsidRPr="006C1942">
        <w:rPr>
          <w:iCs/>
          <w:lang w:eastAsia="ar-SA"/>
        </w:rPr>
        <w:t>2.1.</w:t>
      </w:r>
      <w:r w:rsidRPr="006C1942">
        <w:rPr>
          <w:iCs/>
          <w:lang w:eastAsia="ar-SA"/>
        </w:rPr>
        <w:tab/>
        <w:t xml:space="preserve">Соблюдать условия, объемы и порядок выполнения работ по п. 1.1 в соответствии с Методическими рекомендациями «Техническое обслуживание медицинской техники», утвержденными Минздравом России 24.09.2003г, </w:t>
      </w:r>
      <w:proofErr w:type="spellStart"/>
      <w:r w:rsidRPr="006C1942">
        <w:rPr>
          <w:iCs/>
          <w:lang w:eastAsia="ar-SA"/>
        </w:rPr>
        <w:t>Минпромнауки</w:t>
      </w:r>
      <w:proofErr w:type="spellEnd"/>
      <w:r w:rsidRPr="006C1942">
        <w:rPr>
          <w:iCs/>
          <w:lang w:eastAsia="ar-SA"/>
        </w:rPr>
        <w:t xml:space="preserve"> России 10.10.2003г и введенными в действие Приказом МЗ РБ от 23.12.2003г.</w:t>
      </w:r>
    </w:p>
    <w:p w:rsidR="00381339" w:rsidRPr="006C1942" w:rsidRDefault="00381339" w:rsidP="00381339">
      <w:pPr>
        <w:jc w:val="both"/>
        <w:rPr>
          <w:iCs/>
          <w:lang w:eastAsia="ar-SA"/>
        </w:rPr>
      </w:pPr>
      <w:r w:rsidRPr="006C1942">
        <w:rPr>
          <w:iCs/>
          <w:lang w:eastAsia="ar-SA"/>
        </w:rPr>
        <w:t>2.2.</w:t>
      </w:r>
      <w:r w:rsidRPr="006C1942">
        <w:rPr>
          <w:iCs/>
          <w:lang w:eastAsia="ar-SA"/>
        </w:rPr>
        <w:tab/>
        <w:t>Вести учетно-отчетную документацию по ТО ИМТ:</w:t>
      </w:r>
    </w:p>
    <w:p w:rsidR="00381339" w:rsidRPr="006C1942" w:rsidRDefault="00381339" w:rsidP="00381339">
      <w:pPr>
        <w:jc w:val="both"/>
        <w:rPr>
          <w:iCs/>
          <w:lang w:eastAsia="ar-SA"/>
        </w:rPr>
      </w:pPr>
      <w:r w:rsidRPr="006C1942">
        <w:rPr>
          <w:iCs/>
          <w:lang w:eastAsia="ar-SA"/>
        </w:rPr>
        <w:t>-</w:t>
      </w:r>
      <w:r w:rsidRPr="006C1942">
        <w:rPr>
          <w:iCs/>
          <w:lang w:eastAsia="ar-SA"/>
        </w:rPr>
        <w:tab/>
        <w:t>журналы ТО</w:t>
      </w:r>
      <w:r>
        <w:rPr>
          <w:iCs/>
          <w:lang w:eastAsia="ar-SA"/>
        </w:rPr>
        <w:t xml:space="preserve"> </w:t>
      </w:r>
      <w:r w:rsidRPr="006C1942">
        <w:rPr>
          <w:iCs/>
          <w:lang w:eastAsia="ar-SA"/>
        </w:rPr>
        <w:t xml:space="preserve"> ИМТ;</w:t>
      </w:r>
    </w:p>
    <w:p w:rsidR="00381339" w:rsidRPr="006C1942" w:rsidRDefault="00381339" w:rsidP="00381339">
      <w:pPr>
        <w:jc w:val="both"/>
        <w:rPr>
          <w:iCs/>
          <w:lang w:eastAsia="ar-SA"/>
        </w:rPr>
      </w:pPr>
      <w:r w:rsidRPr="006C1942">
        <w:rPr>
          <w:iCs/>
          <w:lang w:eastAsia="ar-SA"/>
        </w:rPr>
        <w:t>-</w:t>
      </w:r>
      <w:r w:rsidRPr="006C1942">
        <w:rPr>
          <w:iCs/>
          <w:lang w:eastAsia="ar-SA"/>
        </w:rPr>
        <w:tab/>
        <w:t>акты выполненных работ по ТО ИМТ; графики ТО ИМТ.</w:t>
      </w:r>
    </w:p>
    <w:p w:rsidR="00381339" w:rsidRPr="006C1942" w:rsidRDefault="00381339" w:rsidP="00381339">
      <w:pPr>
        <w:jc w:val="both"/>
        <w:rPr>
          <w:iCs/>
          <w:lang w:eastAsia="ar-SA"/>
        </w:rPr>
      </w:pPr>
      <w:r w:rsidRPr="006C1942">
        <w:rPr>
          <w:iCs/>
          <w:lang w:eastAsia="ar-SA"/>
        </w:rPr>
        <w:t>2.3.</w:t>
      </w:r>
      <w:r w:rsidRPr="006C1942">
        <w:rPr>
          <w:iCs/>
          <w:lang w:eastAsia="ar-SA"/>
        </w:rPr>
        <w:tab/>
        <w:t>Осуществлять периодическое (плановое) ТО ИМТ в сроки требований эксплуатационной документации на ИМТ и графиков ТО; направлять специалиста для выполнения работ по текущему (внеплановому) ТО после получения заявки от Заказчика в течение 1-го рабочего дня; восстанавливать исправность и работоспособность ИМТ в рамках текущего ТО.</w:t>
      </w:r>
    </w:p>
    <w:p w:rsidR="00381339" w:rsidRPr="006C1942" w:rsidRDefault="00381339" w:rsidP="00381339">
      <w:pPr>
        <w:jc w:val="both"/>
        <w:rPr>
          <w:iCs/>
          <w:lang w:eastAsia="ar-SA"/>
        </w:rPr>
      </w:pPr>
      <w:r w:rsidRPr="006C1942">
        <w:rPr>
          <w:iCs/>
          <w:lang w:eastAsia="ar-SA"/>
        </w:rPr>
        <w:t>Техническое обслуживание медицинской техники включает следующие виды работ:</w:t>
      </w:r>
    </w:p>
    <w:p w:rsidR="00381339" w:rsidRPr="006C1942" w:rsidRDefault="00381339" w:rsidP="00381339">
      <w:pPr>
        <w:jc w:val="both"/>
        <w:rPr>
          <w:iCs/>
          <w:lang w:eastAsia="ar-SA"/>
        </w:rPr>
      </w:pPr>
      <w:r w:rsidRPr="006C1942">
        <w:rPr>
          <w:iCs/>
          <w:lang w:eastAsia="ar-SA"/>
        </w:rPr>
        <w:t>-</w:t>
      </w:r>
      <w:r w:rsidRPr="006C1942">
        <w:rPr>
          <w:iCs/>
          <w:lang w:eastAsia="ar-SA"/>
        </w:rPr>
        <w:tab/>
        <w:t>контроль технического состояния;</w:t>
      </w:r>
    </w:p>
    <w:p w:rsidR="00381339" w:rsidRPr="006C1942" w:rsidRDefault="00381339" w:rsidP="00381339">
      <w:pPr>
        <w:jc w:val="both"/>
        <w:rPr>
          <w:iCs/>
          <w:lang w:eastAsia="ar-SA"/>
        </w:rPr>
      </w:pPr>
      <w:r w:rsidRPr="006C1942">
        <w:rPr>
          <w:iCs/>
          <w:lang w:eastAsia="ar-SA"/>
        </w:rPr>
        <w:t>-</w:t>
      </w:r>
      <w:r w:rsidRPr="006C1942">
        <w:rPr>
          <w:iCs/>
          <w:lang w:eastAsia="ar-SA"/>
        </w:rPr>
        <w:tab/>
        <w:t>периодическое и текущее техническое обслуживание;</w:t>
      </w:r>
    </w:p>
    <w:p w:rsidR="00381339" w:rsidRPr="006C1942" w:rsidRDefault="00381339" w:rsidP="00381339">
      <w:pPr>
        <w:jc w:val="both"/>
        <w:rPr>
          <w:iCs/>
          <w:lang w:eastAsia="ar-SA"/>
        </w:rPr>
      </w:pPr>
      <w:r w:rsidRPr="006C1942">
        <w:rPr>
          <w:b/>
          <w:iCs/>
          <w:lang w:eastAsia="ar-SA"/>
        </w:rPr>
        <w:t>Контроль технического состояния</w:t>
      </w:r>
      <w:r w:rsidRPr="006C1942">
        <w:rPr>
          <w:iCs/>
          <w:lang w:eastAsia="ar-SA"/>
        </w:rPr>
        <w:t xml:space="preserve"> включает периодический (плановый) и текущий (внеплановый) контроль.</w:t>
      </w:r>
    </w:p>
    <w:p w:rsidR="00381339" w:rsidRPr="006C1942" w:rsidRDefault="00381339" w:rsidP="00381339">
      <w:pPr>
        <w:jc w:val="both"/>
        <w:rPr>
          <w:iCs/>
          <w:lang w:eastAsia="ar-SA"/>
        </w:rPr>
      </w:pPr>
      <w:r w:rsidRPr="006C1942">
        <w:rPr>
          <w:iCs/>
          <w:lang w:eastAsia="ar-SA"/>
        </w:rPr>
        <w:t>Периодичность контроля технического состояния - 2 раза в месяц.</w:t>
      </w:r>
    </w:p>
    <w:p w:rsidR="00381339" w:rsidRPr="006C1942" w:rsidRDefault="00381339" w:rsidP="00381339">
      <w:pPr>
        <w:jc w:val="both"/>
        <w:rPr>
          <w:iCs/>
          <w:lang w:eastAsia="ar-SA"/>
        </w:rPr>
      </w:pPr>
      <w:r w:rsidRPr="006C1942">
        <w:rPr>
          <w:iCs/>
          <w:lang w:eastAsia="ar-SA"/>
        </w:rPr>
        <w:t>Периодический контроль технического состояния проводится в соответствии с графиками, согласованными с Заказчиком.</w:t>
      </w:r>
    </w:p>
    <w:p w:rsidR="00381339" w:rsidRPr="006C1942" w:rsidRDefault="00381339" w:rsidP="00381339">
      <w:pPr>
        <w:jc w:val="both"/>
        <w:rPr>
          <w:iCs/>
          <w:lang w:eastAsia="ar-SA"/>
        </w:rPr>
      </w:pPr>
      <w:r w:rsidRPr="006C1942">
        <w:rPr>
          <w:iCs/>
          <w:lang w:eastAsia="ar-SA"/>
        </w:rPr>
        <w:t>Текущий контроль технического состояния выполняется в порядке входного контроля при поступлении изделия в эксплуатацию или после продолжительного перерыва в работе изделия, а также при отказах систем изделия.</w:t>
      </w:r>
    </w:p>
    <w:p w:rsidR="00381339" w:rsidRPr="006C1942" w:rsidRDefault="00381339" w:rsidP="00381339">
      <w:pPr>
        <w:jc w:val="both"/>
        <w:rPr>
          <w:iCs/>
          <w:lang w:eastAsia="ar-SA"/>
        </w:rPr>
      </w:pPr>
      <w:r w:rsidRPr="006C1942">
        <w:rPr>
          <w:iCs/>
          <w:lang w:eastAsia="ar-SA"/>
        </w:rPr>
        <w:t>Результаты контроля технического состояния изделия отражаются в журнале технического обслуживания.</w:t>
      </w:r>
    </w:p>
    <w:p w:rsidR="00381339" w:rsidRPr="006C1942" w:rsidRDefault="00381339" w:rsidP="00381339">
      <w:pPr>
        <w:jc w:val="both"/>
        <w:rPr>
          <w:iCs/>
          <w:lang w:eastAsia="ar-SA"/>
        </w:rPr>
      </w:pPr>
      <w:r w:rsidRPr="006C1942">
        <w:rPr>
          <w:b/>
          <w:iCs/>
          <w:lang w:eastAsia="ar-SA"/>
        </w:rPr>
        <w:t>Периодическое и текущее техническое обслуживание</w:t>
      </w:r>
      <w:r w:rsidRPr="006C1942">
        <w:rPr>
          <w:iCs/>
          <w:lang w:eastAsia="ar-SA"/>
        </w:rPr>
        <w:t xml:space="preserve"> осуществляются на основании требований эксплуатационной документации, а также результатов контроля технического состояния изделий. Периодичность технического обслуживания медицинской техники по календарным срокам устанавливается эксплуатационной документацией и заносится в график технического обслуживания.</w:t>
      </w:r>
      <w:r w:rsidRPr="006C1942">
        <w:rPr>
          <w:iCs/>
          <w:lang w:eastAsia="ar-SA"/>
        </w:rPr>
        <w:t> </w:t>
      </w:r>
    </w:p>
    <w:p w:rsidR="00381339" w:rsidRPr="006C1942" w:rsidRDefault="00381339" w:rsidP="00381339">
      <w:pPr>
        <w:jc w:val="both"/>
        <w:rPr>
          <w:iCs/>
          <w:lang w:eastAsia="ar-SA"/>
        </w:rPr>
      </w:pPr>
      <w:r w:rsidRPr="006C1942">
        <w:rPr>
          <w:iCs/>
          <w:lang w:eastAsia="ar-SA"/>
        </w:rPr>
        <w:t>Документами, подтверждающими объем и качество выполненных работ по техническому обслуживанию медицинской техники, являются журнал технического обслуживания и акт выполненных работ.</w:t>
      </w:r>
    </w:p>
    <w:p w:rsidR="00381339" w:rsidRPr="006C1942" w:rsidRDefault="00381339" w:rsidP="00381339">
      <w:pPr>
        <w:jc w:val="both"/>
        <w:rPr>
          <w:iCs/>
          <w:lang w:eastAsia="ar-SA"/>
        </w:rPr>
      </w:pPr>
      <w:r w:rsidRPr="006C1942">
        <w:rPr>
          <w:b/>
          <w:iCs/>
          <w:lang w:eastAsia="ar-SA"/>
        </w:rPr>
        <w:t>Ремонт ИМТ</w:t>
      </w:r>
      <w:r w:rsidRPr="006C1942">
        <w:rPr>
          <w:iCs/>
          <w:lang w:eastAsia="ar-SA"/>
        </w:rPr>
        <w:t xml:space="preserve"> выполняется при необходимости по заявкам «Заказчика» с предварительным согласованием цен.</w:t>
      </w:r>
    </w:p>
    <w:p w:rsidR="00381339" w:rsidRPr="006C1942" w:rsidRDefault="00381339" w:rsidP="00381339">
      <w:pPr>
        <w:jc w:val="both"/>
        <w:rPr>
          <w:iCs/>
          <w:lang w:eastAsia="ar-SA"/>
        </w:rPr>
      </w:pPr>
      <w:r w:rsidRPr="006C1942">
        <w:rPr>
          <w:iCs/>
          <w:lang w:eastAsia="ar-SA"/>
        </w:rPr>
        <w:lastRenderedPageBreak/>
        <w:t>2.4.</w:t>
      </w:r>
      <w:r w:rsidRPr="006C1942">
        <w:rPr>
          <w:iCs/>
          <w:lang w:eastAsia="ar-SA"/>
        </w:rPr>
        <w:tab/>
        <w:t>Проводить инструктаж специалистов Заказчика по правилам эксплуатации ИМТ, состоящих на ТО.</w:t>
      </w:r>
    </w:p>
    <w:p w:rsidR="00381339" w:rsidRPr="006C1942" w:rsidRDefault="00381339" w:rsidP="00381339">
      <w:pPr>
        <w:jc w:val="both"/>
        <w:rPr>
          <w:iCs/>
          <w:lang w:eastAsia="ar-SA"/>
        </w:rPr>
      </w:pPr>
      <w:r w:rsidRPr="006C1942">
        <w:rPr>
          <w:iCs/>
          <w:lang w:eastAsia="ar-SA"/>
        </w:rPr>
        <w:t>2.5.</w:t>
      </w:r>
      <w:r w:rsidRPr="006C1942">
        <w:rPr>
          <w:iCs/>
          <w:lang w:eastAsia="ar-SA"/>
        </w:rPr>
        <w:tab/>
        <w:t>Оформлять ведомости дефектов на ИМТ, состоящие на ТО и подлежащие списанию, без дополнительной платы.</w:t>
      </w:r>
    </w:p>
    <w:p w:rsidR="00381339" w:rsidRPr="006C1942" w:rsidRDefault="00381339" w:rsidP="00381339">
      <w:pPr>
        <w:jc w:val="both"/>
        <w:rPr>
          <w:iCs/>
          <w:lang w:eastAsia="ar-SA"/>
        </w:rPr>
      </w:pPr>
      <w:r w:rsidRPr="006C1942">
        <w:rPr>
          <w:iCs/>
          <w:lang w:eastAsia="ar-SA"/>
        </w:rPr>
        <w:t>2.6.</w:t>
      </w:r>
      <w:r w:rsidRPr="006C1942">
        <w:rPr>
          <w:iCs/>
          <w:lang w:eastAsia="ar-SA"/>
        </w:rPr>
        <w:tab/>
        <w:t>Выдавать заключение о техническом состоянии ИМТ, состоящих на ТО, без дополнительной платы.</w:t>
      </w:r>
    </w:p>
    <w:p w:rsidR="00381339" w:rsidRPr="006C1942" w:rsidRDefault="00381339" w:rsidP="00381339">
      <w:pPr>
        <w:jc w:val="both"/>
        <w:rPr>
          <w:i/>
          <w:iCs/>
          <w:lang w:eastAsia="ar-SA"/>
        </w:rPr>
      </w:pPr>
      <w:r w:rsidRPr="006C1942">
        <w:rPr>
          <w:i/>
          <w:iCs/>
          <w:lang w:eastAsia="ar-SA"/>
        </w:rPr>
        <w:t>Исполнитель имеет право:</w:t>
      </w:r>
    </w:p>
    <w:p w:rsidR="00381339" w:rsidRPr="006C1942" w:rsidRDefault="00381339" w:rsidP="00381339">
      <w:pPr>
        <w:jc w:val="both"/>
        <w:rPr>
          <w:iCs/>
          <w:lang w:eastAsia="ar-SA"/>
        </w:rPr>
      </w:pPr>
      <w:r w:rsidRPr="006C1942">
        <w:rPr>
          <w:iCs/>
          <w:lang w:eastAsia="ar-SA"/>
        </w:rPr>
        <w:t>2.7.</w:t>
      </w:r>
      <w:r w:rsidRPr="006C1942">
        <w:rPr>
          <w:iCs/>
          <w:lang w:eastAsia="ar-SA"/>
        </w:rPr>
        <w:tab/>
        <w:t xml:space="preserve">Отказаться от обслуживания ИМТ, эксплуатация которых осуществляется Заказчиком с нарушением требований нормативных документов и установленных правил по эксплуатации. </w:t>
      </w:r>
    </w:p>
    <w:p w:rsidR="00381339" w:rsidRPr="006C1942" w:rsidRDefault="00381339" w:rsidP="00381339">
      <w:pPr>
        <w:jc w:val="both"/>
        <w:rPr>
          <w:i/>
          <w:iCs/>
          <w:lang w:eastAsia="ar-SA"/>
        </w:rPr>
      </w:pPr>
      <w:r w:rsidRPr="006C1942">
        <w:rPr>
          <w:i/>
          <w:iCs/>
          <w:lang w:eastAsia="ar-SA"/>
        </w:rPr>
        <w:t>Заказчик обязуется:</w:t>
      </w:r>
    </w:p>
    <w:p w:rsidR="00381339" w:rsidRPr="006C1942" w:rsidRDefault="00381339" w:rsidP="00381339">
      <w:pPr>
        <w:jc w:val="both"/>
        <w:rPr>
          <w:iCs/>
          <w:lang w:eastAsia="ar-SA"/>
        </w:rPr>
      </w:pPr>
      <w:r w:rsidRPr="006C1942">
        <w:rPr>
          <w:iCs/>
          <w:lang w:eastAsia="ar-SA"/>
        </w:rPr>
        <w:t>2.8.</w:t>
      </w:r>
      <w:r w:rsidRPr="006C1942">
        <w:rPr>
          <w:iCs/>
          <w:lang w:eastAsia="ar-SA"/>
        </w:rPr>
        <w:tab/>
        <w:t>Предоставлять на срок действия договора специалистам Исполнителя помещение для проведения работ по данному договору, хранения контрольно-измерительных приборов, запасных частей, и обеспечивать необходимые условия для проведения работ.</w:t>
      </w:r>
    </w:p>
    <w:p w:rsidR="00381339" w:rsidRPr="006C1942" w:rsidRDefault="00381339" w:rsidP="00381339">
      <w:pPr>
        <w:jc w:val="both"/>
        <w:rPr>
          <w:iCs/>
          <w:lang w:eastAsia="ar-SA"/>
        </w:rPr>
      </w:pPr>
      <w:r w:rsidRPr="006C1942">
        <w:rPr>
          <w:iCs/>
          <w:lang w:eastAsia="ar-SA"/>
        </w:rPr>
        <w:t>2.9.</w:t>
      </w:r>
      <w:r w:rsidRPr="006C1942">
        <w:rPr>
          <w:iCs/>
          <w:lang w:eastAsia="ar-SA"/>
        </w:rPr>
        <w:tab/>
        <w:t>Обеспечивать правильную эксплуатацию и использование медицинской техники, принятой Исполнителем на обслуживание, и не допускать к работе на этой аппаратуре лиц, не прошедших специальную подготовку.</w:t>
      </w:r>
    </w:p>
    <w:p w:rsidR="00381339" w:rsidRPr="006C1942" w:rsidRDefault="00381339" w:rsidP="00381339">
      <w:pPr>
        <w:jc w:val="both"/>
        <w:rPr>
          <w:i/>
          <w:iCs/>
          <w:lang w:eastAsia="ar-SA"/>
        </w:rPr>
      </w:pPr>
      <w:r w:rsidRPr="006C1942">
        <w:rPr>
          <w:i/>
          <w:iCs/>
          <w:lang w:eastAsia="ar-SA"/>
        </w:rPr>
        <w:t>Заказчик имеет право:</w:t>
      </w:r>
    </w:p>
    <w:p w:rsidR="00381339" w:rsidRPr="006C1942" w:rsidRDefault="00381339" w:rsidP="00381339">
      <w:pPr>
        <w:jc w:val="both"/>
        <w:rPr>
          <w:iCs/>
          <w:lang w:eastAsia="ar-SA"/>
        </w:rPr>
      </w:pPr>
      <w:r w:rsidRPr="006C1942">
        <w:rPr>
          <w:iCs/>
          <w:lang w:eastAsia="ar-SA"/>
        </w:rPr>
        <w:t>2.10.</w:t>
      </w:r>
      <w:r w:rsidRPr="006C1942">
        <w:rPr>
          <w:iCs/>
          <w:lang w:eastAsia="ar-SA"/>
        </w:rPr>
        <w:tab/>
        <w:t>Оплачивать работы по договору, выполняемые Исполнителем, в порядке, предусмотренном настоящим договором.</w:t>
      </w:r>
    </w:p>
    <w:p w:rsidR="00381339" w:rsidRPr="006C1942" w:rsidRDefault="00381339" w:rsidP="00381339">
      <w:pPr>
        <w:jc w:val="both"/>
        <w:rPr>
          <w:iCs/>
          <w:lang w:eastAsia="ar-SA"/>
        </w:rPr>
      </w:pPr>
      <w:r w:rsidRPr="006C1942">
        <w:rPr>
          <w:iCs/>
          <w:lang w:eastAsia="ar-SA"/>
        </w:rPr>
        <w:t>2.11.</w:t>
      </w:r>
      <w:r w:rsidRPr="006C1942">
        <w:rPr>
          <w:iCs/>
          <w:lang w:eastAsia="ar-SA"/>
        </w:rPr>
        <w:tab/>
        <w:t xml:space="preserve">Проверять объемы и качество работ по техническому обслуживанию. </w:t>
      </w:r>
    </w:p>
    <w:p w:rsidR="00381339" w:rsidRPr="006C1942" w:rsidRDefault="00381339" w:rsidP="00381339">
      <w:pPr>
        <w:jc w:val="center"/>
        <w:rPr>
          <w:iCs/>
          <w:lang w:eastAsia="ar-SA"/>
        </w:rPr>
      </w:pPr>
      <w:r w:rsidRPr="006C1942">
        <w:rPr>
          <w:iCs/>
          <w:lang w:eastAsia="ar-SA"/>
        </w:rPr>
        <w:t>3. Стоимость работ и порядок расчетов</w:t>
      </w:r>
    </w:p>
    <w:p w:rsidR="00381339" w:rsidRPr="009E24CA" w:rsidRDefault="00381339" w:rsidP="00381339">
      <w:pPr>
        <w:jc w:val="both"/>
        <w:rPr>
          <w:i/>
          <w:iCs/>
          <w:lang w:eastAsia="ar-SA"/>
        </w:rPr>
      </w:pPr>
      <w:r w:rsidRPr="006C1942">
        <w:rPr>
          <w:iCs/>
          <w:lang w:eastAsia="ar-SA"/>
        </w:rPr>
        <w:t>3.1.</w:t>
      </w:r>
      <w:r w:rsidRPr="006C1942">
        <w:rPr>
          <w:iCs/>
          <w:lang w:eastAsia="ar-SA"/>
        </w:rPr>
        <w:tab/>
        <w:t xml:space="preserve">Стоимость ТО определяется в соответствии с расчетом стоимости по техническому обслуживанию (Приложение №1), являющимся неотъемлемой частью настоящего договора, и составляет </w:t>
      </w:r>
      <w:r>
        <w:rPr>
          <w:iCs/>
          <w:lang w:eastAsia="ar-SA"/>
        </w:rPr>
        <w:t>_______________ руб.</w:t>
      </w:r>
      <w:r w:rsidRPr="006C1942">
        <w:rPr>
          <w:iCs/>
          <w:lang w:eastAsia="ar-SA"/>
        </w:rPr>
        <w:t xml:space="preserve">, </w:t>
      </w:r>
      <w:r>
        <w:rPr>
          <w:i/>
          <w:iCs/>
          <w:lang w:eastAsia="ar-SA"/>
        </w:rPr>
        <w:t>в том числе НДС____________ руб.</w:t>
      </w:r>
    </w:p>
    <w:p w:rsidR="00381339" w:rsidRPr="006C1942" w:rsidRDefault="00381339" w:rsidP="00381339">
      <w:pPr>
        <w:jc w:val="both"/>
        <w:rPr>
          <w:iCs/>
          <w:lang w:eastAsia="ar-SA"/>
        </w:rPr>
      </w:pPr>
      <w:r w:rsidRPr="006C1942">
        <w:rPr>
          <w:iCs/>
          <w:lang w:eastAsia="ar-SA"/>
        </w:rPr>
        <w:t>3.2.</w:t>
      </w:r>
      <w:r w:rsidRPr="006C1942">
        <w:rPr>
          <w:iCs/>
          <w:lang w:eastAsia="ar-SA"/>
        </w:rPr>
        <w:tab/>
        <w:t>При проведении ТО стороны оформляют акт выполненных работ с оценкой их качества. Стоимость запасных частей и материалов, использованных Исполнителем при проведении ТО оплачиваются Плательщиком по фактическим затратам.</w:t>
      </w:r>
    </w:p>
    <w:p w:rsidR="00381339" w:rsidRPr="006C1942" w:rsidRDefault="00381339" w:rsidP="00381339">
      <w:pPr>
        <w:jc w:val="both"/>
        <w:rPr>
          <w:iCs/>
          <w:lang w:eastAsia="ar-SA"/>
        </w:rPr>
      </w:pPr>
      <w:r w:rsidRPr="006C1942">
        <w:rPr>
          <w:iCs/>
          <w:lang w:eastAsia="ar-SA"/>
        </w:rPr>
        <w:t>Объем и стоимость выполняемых ремонтных работ определяется соглашением сторон</w:t>
      </w:r>
      <w:r>
        <w:rPr>
          <w:iCs/>
          <w:lang w:eastAsia="ar-SA"/>
        </w:rPr>
        <w:t xml:space="preserve"> </w:t>
      </w:r>
      <w:r w:rsidRPr="006C1942">
        <w:rPr>
          <w:iCs/>
          <w:lang w:eastAsia="ar-SA"/>
        </w:rPr>
        <w:t>с последующим заключением договора.</w:t>
      </w:r>
    </w:p>
    <w:p w:rsidR="00381339" w:rsidRPr="006C1942" w:rsidRDefault="00381339" w:rsidP="00381339">
      <w:pPr>
        <w:jc w:val="both"/>
      </w:pPr>
      <w:r w:rsidRPr="006C1942">
        <w:rPr>
          <w:iCs/>
          <w:lang w:eastAsia="ar-SA"/>
        </w:rPr>
        <w:t>3.3.</w:t>
      </w:r>
      <w:r w:rsidRPr="006C1942">
        <w:rPr>
          <w:iCs/>
          <w:lang w:eastAsia="ar-SA"/>
        </w:rPr>
        <w:tab/>
        <w:t>В случае изменения перечня ИМТ по причине списания, приостановки эксплуатации ИМТ, пополнения новым оборудованием и др., общая сумма договора меняется путем оформления сторонами дополнения к действующему договору. В случае простоя ИМТ в ремонте свыше 25 дней в текущем месяце, стоимость ТО данного ИМТ вычитается из общей стоимости технического обслуживания с указанием изменений в акте выполненных работ.</w:t>
      </w:r>
    </w:p>
    <w:p w:rsidR="00381339" w:rsidRPr="006C1942" w:rsidRDefault="00381339" w:rsidP="00381339">
      <w:pPr>
        <w:jc w:val="both"/>
        <w:rPr>
          <w:iCs/>
          <w:lang w:eastAsia="ar-SA"/>
        </w:rPr>
      </w:pPr>
      <w:r w:rsidRPr="006C1942">
        <w:rPr>
          <w:iCs/>
          <w:lang w:eastAsia="ar-SA"/>
        </w:rPr>
        <w:t>3.4.</w:t>
      </w:r>
      <w:r w:rsidRPr="006C1942">
        <w:rPr>
          <w:iCs/>
          <w:lang w:eastAsia="ar-SA"/>
        </w:rPr>
        <w:tab/>
        <w:t>Оплата работ по ТО производится Заказчиком путем перечисления денежных средств на расчетный счет Исполнителя на основани</w:t>
      </w:r>
      <w:r w:rsidR="005974DD">
        <w:rPr>
          <w:iCs/>
          <w:lang w:eastAsia="ar-SA"/>
        </w:rPr>
        <w:t xml:space="preserve">и актов выполненных работ, в 30 – </w:t>
      </w:r>
      <w:proofErr w:type="spellStart"/>
      <w:r w:rsidRPr="006C1942">
        <w:rPr>
          <w:iCs/>
          <w:lang w:eastAsia="ar-SA"/>
        </w:rPr>
        <w:t>дневный</w:t>
      </w:r>
      <w:proofErr w:type="spellEnd"/>
      <w:r w:rsidRPr="006C1942">
        <w:rPr>
          <w:iCs/>
          <w:lang w:eastAsia="ar-SA"/>
        </w:rPr>
        <w:t xml:space="preserve"> срок со дня их подписания.</w:t>
      </w:r>
    </w:p>
    <w:p w:rsidR="00381339" w:rsidRPr="006C1942" w:rsidRDefault="00381339" w:rsidP="00381339">
      <w:pPr>
        <w:jc w:val="center"/>
        <w:rPr>
          <w:iCs/>
          <w:lang w:eastAsia="ar-SA"/>
        </w:rPr>
      </w:pPr>
      <w:r w:rsidRPr="006C1942">
        <w:rPr>
          <w:iCs/>
          <w:lang w:eastAsia="ar-SA"/>
        </w:rPr>
        <w:t>4. Ответственность сторон</w:t>
      </w:r>
    </w:p>
    <w:p w:rsidR="00381339" w:rsidRPr="006C1942" w:rsidRDefault="00381339" w:rsidP="00381339">
      <w:pPr>
        <w:jc w:val="both"/>
        <w:rPr>
          <w:iCs/>
          <w:lang w:eastAsia="ar-SA"/>
        </w:rPr>
      </w:pPr>
      <w:r w:rsidRPr="006C1942">
        <w:rPr>
          <w:iCs/>
          <w:lang w:eastAsia="ar-SA"/>
        </w:rPr>
        <w:t>4.1.</w:t>
      </w:r>
      <w:r w:rsidRPr="006C1942">
        <w:rPr>
          <w:iCs/>
          <w:lang w:eastAsia="ar-SA"/>
        </w:rPr>
        <w:tab/>
        <w:t>Все споры по настоящему договору разрешаются путем переговоров, либо в порядке, установленном действующим законодательством РФ.</w:t>
      </w:r>
    </w:p>
    <w:p w:rsidR="00381339" w:rsidRPr="006C1942" w:rsidRDefault="00381339" w:rsidP="00381339">
      <w:pPr>
        <w:jc w:val="center"/>
        <w:rPr>
          <w:iCs/>
          <w:lang w:eastAsia="ar-SA"/>
        </w:rPr>
      </w:pPr>
      <w:r w:rsidRPr="006C1942">
        <w:rPr>
          <w:iCs/>
          <w:lang w:eastAsia="ar-SA"/>
        </w:rPr>
        <w:t>5. Особые условия</w:t>
      </w:r>
    </w:p>
    <w:p w:rsidR="00381339" w:rsidRPr="006C1942" w:rsidRDefault="00381339" w:rsidP="00381339">
      <w:pPr>
        <w:jc w:val="both"/>
        <w:rPr>
          <w:iCs/>
          <w:lang w:eastAsia="ar-SA"/>
        </w:rPr>
      </w:pPr>
      <w:r w:rsidRPr="006C1942">
        <w:rPr>
          <w:iCs/>
          <w:lang w:eastAsia="ar-SA"/>
        </w:rPr>
        <w:t>5.1.</w:t>
      </w:r>
      <w:r w:rsidRPr="006C1942">
        <w:rPr>
          <w:iCs/>
          <w:lang w:eastAsia="ar-SA"/>
        </w:rPr>
        <w:tab/>
        <w:t>В период действия договора допуск к ИМТ, обслуживаемых по настоящему договору, организаций и частных лиц (в т.ч. работников Заказчика), с целью проведения ремонтных работ или обслуживания производится только по согласованию с Исполнителем.</w:t>
      </w:r>
    </w:p>
    <w:p w:rsidR="00381339" w:rsidRPr="006C1942" w:rsidRDefault="00381339" w:rsidP="00381339">
      <w:pPr>
        <w:jc w:val="both"/>
        <w:rPr>
          <w:iCs/>
          <w:lang w:eastAsia="ar-SA"/>
        </w:rPr>
      </w:pPr>
      <w:r w:rsidRPr="006C1942">
        <w:rPr>
          <w:iCs/>
          <w:lang w:eastAsia="ar-SA"/>
        </w:rPr>
        <w:t>5.2.</w:t>
      </w:r>
      <w:r w:rsidRPr="006C1942">
        <w:rPr>
          <w:iCs/>
          <w:lang w:eastAsia="ar-SA"/>
        </w:rPr>
        <w:tab/>
        <w:t>На выполнение работ по п. 1.1 Исполнителем принимаются ИМТ, полностью укомплектованные эксплуатационной документацией. На ТО ставятся только исправные ИМТ.</w:t>
      </w:r>
    </w:p>
    <w:p w:rsidR="00381339" w:rsidRPr="006C1942" w:rsidRDefault="00381339" w:rsidP="00381339">
      <w:pPr>
        <w:jc w:val="both"/>
        <w:rPr>
          <w:iCs/>
          <w:lang w:eastAsia="ar-SA"/>
        </w:rPr>
      </w:pPr>
      <w:r w:rsidRPr="006C1942">
        <w:rPr>
          <w:iCs/>
          <w:lang w:eastAsia="ar-SA"/>
        </w:rPr>
        <w:t>5.3.</w:t>
      </w:r>
      <w:r w:rsidRPr="006C1942">
        <w:rPr>
          <w:iCs/>
          <w:lang w:eastAsia="ar-SA"/>
        </w:rPr>
        <w:tab/>
        <w:t>В состав работ по ТО ИМТ не входят работы, связанные с обслуживанием силовой электропроводки, электроарматуры и пусковых устройств, не входящих в комплект ИМТ, а также заземляющих контуров и магистралей заземления, водопроводных и канализационных сетей, подведенных к ИМТ.</w:t>
      </w:r>
    </w:p>
    <w:p w:rsidR="00381339" w:rsidRPr="006C1942" w:rsidRDefault="00381339" w:rsidP="00381339">
      <w:pPr>
        <w:jc w:val="both"/>
        <w:rPr>
          <w:iCs/>
          <w:lang w:eastAsia="ar-SA"/>
        </w:rPr>
      </w:pPr>
      <w:r w:rsidRPr="006C1942">
        <w:rPr>
          <w:iCs/>
          <w:lang w:eastAsia="ar-SA"/>
        </w:rPr>
        <w:t>5.4.</w:t>
      </w:r>
      <w:r w:rsidRPr="006C1942">
        <w:rPr>
          <w:iCs/>
          <w:lang w:eastAsia="ar-SA"/>
        </w:rPr>
        <w:tab/>
        <w:t xml:space="preserve">В случае изменения наименования стороны по договору, юридического адреса, банковских реквизитов, другие стороны должны быть уведомлены в 5 - </w:t>
      </w:r>
      <w:proofErr w:type="spellStart"/>
      <w:r w:rsidRPr="006C1942">
        <w:rPr>
          <w:iCs/>
          <w:lang w:eastAsia="ar-SA"/>
        </w:rPr>
        <w:t>дневный</w:t>
      </w:r>
      <w:proofErr w:type="spellEnd"/>
      <w:r w:rsidRPr="006C1942">
        <w:rPr>
          <w:iCs/>
          <w:lang w:eastAsia="ar-SA"/>
        </w:rPr>
        <w:t xml:space="preserve"> срок.</w:t>
      </w:r>
    </w:p>
    <w:p w:rsidR="00381339" w:rsidRPr="006C1942" w:rsidRDefault="00381339" w:rsidP="00381339">
      <w:pPr>
        <w:jc w:val="both"/>
        <w:rPr>
          <w:iCs/>
          <w:lang w:eastAsia="ar-SA"/>
        </w:rPr>
      </w:pPr>
      <w:r w:rsidRPr="006C1942">
        <w:rPr>
          <w:iCs/>
          <w:lang w:eastAsia="ar-SA"/>
        </w:rPr>
        <w:lastRenderedPageBreak/>
        <w:t>5.5.</w:t>
      </w:r>
      <w:r w:rsidRPr="006C1942">
        <w:rPr>
          <w:iCs/>
          <w:lang w:eastAsia="ar-SA"/>
        </w:rPr>
        <w:tab/>
        <w:t>Все изменения в настоящем договоре действительны, если они осуществлены в письменной форме, подписаны уполномоченными лицами.</w:t>
      </w:r>
    </w:p>
    <w:p w:rsidR="00381339" w:rsidRPr="006C1942" w:rsidRDefault="00381339" w:rsidP="00381339">
      <w:pPr>
        <w:jc w:val="center"/>
        <w:rPr>
          <w:iCs/>
          <w:lang w:eastAsia="ar-SA"/>
        </w:rPr>
      </w:pPr>
      <w:r w:rsidRPr="006C1942">
        <w:rPr>
          <w:iCs/>
          <w:lang w:eastAsia="ar-SA"/>
        </w:rPr>
        <w:t>6. Срок действия договора</w:t>
      </w:r>
    </w:p>
    <w:p w:rsidR="00381339" w:rsidRPr="006C1942" w:rsidRDefault="00381339" w:rsidP="00381339">
      <w:pPr>
        <w:jc w:val="both"/>
        <w:rPr>
          <w:iCs/>
          <w:lang w:eastAsia="ar-SA"/>
        </w:rPr>
      </w:pPr>
      <w:r w:rsidRPr="006C1942">
        <w:rPr>
          <w:iCs/>
          <w:lang w:eastAsia="ar-SA"/>
        </w:rPr>
        <w:t>6.1.</w:t>
      </w:r>
      <w:r w:rsidRPr="006C1942">
        <w:rPr>
          <w:iCs/>
          <w:lang w:eastAsia="ar-SA"/>
        </w:rPr>
        <w:tab/>
        <w:t>Срок действия нас</w:t>
      </w:r>
      <w:r>
        <w:rPr>
          <w:iCs/>
          <w:lang w:eastAsia="ar-SA"/>
        </w:rPr>
        <w:t xml:space="preserve">тоящего договора </w:t>
      </w:r>
      <w:r w:rsidR="00727C22">
        <w:rPr>
          <w:iCs/>
          <w:lang w:eastAsia="ar-SA"/>
        </w:rPr>
        <w:t xml:space="preserve"> начинается </w:t>
      </w:r>
      <w:proofErr w:type="gramStart"/>
      <w:r w:rsidR="00727C22">
        <w:rPr>
          <w:iCs/>
          <w:lang w:eastAsia="ar-SA"/>
        </w:rPr>
        <w:t>с даты</w:t>
      </w:r>
      <w:proofErr w:type="gramEnd"/>
      <w:r w:rsidR="00727C22">
        <w:rPr>
          <w:iCs/>
          <w:lang w:eastAsia="ar-SA"/>
        </w:rPr>
        <w:t xml:space="preserve"> его  подписания и действует в течение 12 месяцев</w:t>
      </w:r>
      <w:r>
        <w:rPr>
          <w:iCs/>
          <w:lang w:eastAsia="ar-SA"/>
        </w:rPr>
        <w:t>.</w:t>
      </w:r>
    </w:p>
    <w:p w:rsidR="00381339" w:rsidRPr="006C1942" w:rsidRDefault="00381339" w:rsidP="00381339">
      <w:pPr>
        <w:jc w:val="both"/>
        <w:rPr>
          <w:iCs/>
          <w:lang w:eastAsia="ar-SA"/>
        </w:rPr>
      </w:pPr>
      <w:r w:rsidRPr="006C1942">
        <w:rPr>
          <w:iCs/>
          <w:lang w:eastAsia="ar-SA"/>
        </w:rPr>
        <w:t>6.2.</w:t>
      </w:r>
      <w:r w:rsidRPr="006C1942">
        <w:rPr>
          <w:iCs/>
          <w:lang w:eastAsia="ar-SA"/>
        </w:rPr>
        <w:tab/>
        <w:t>Расторжение договора возможно в следующих случаях:</w:t>
      </w:r>
    </w:p>
    <w:p w:rsidR="00381339" w:rsidRDefault="00381339" w:rsidP="00381339">
      <w:pPr>
        <w:jc w:val="both"/>
        <w:rPr>
          <w:iCs/>
          <w:lang w:eastAsia="ar-SA"/>
        </w:rPr>
      </w:pPr>
      <w:r w:rsidRPr="006C1942">
        <w:rPr>
          <w:iCs/>
          <w:lang w:eastAsia="ar-SA"/>
        </w:rPr>
        <w:t>-</w:t>
      </w:r>
      <w:r w:rsidRPr="006C1942">
        <w:rPr>
          <w:iCs/>
          <w:lang w:eastAsia="ar-SA"/>
        </w:rPr>
        <w:tab/>
        <w:t>окончание срока действия договора;</w:t>
      </w:r>
    </w:p>
    <w:p w:rsidR="00381339" w:rsidRPr="006C1942" w:rsidRDefault="00381339" w:rsidP="00381339">
      <w:pPr>
        <w:jc w:val="both"/>
        <w:rPr>
          <w:iCs/>
          <w:lang w:eastAsia="ar-SA"/>
        </w:rPr>
      </w:pPr>
      <w:r w:rsidRPr="006C1942">
        <w:rPr>
          <w:iCs/>
          <w:lang w:eastAsia="ar-SA"/>
        </w:rPr>
        <w:t>-</w:t>
      </w:r>
      <w:r w:rsidRPr="006C1942">
        <w:rPr>
          <w:iCs/>
          <w:lang w:eastAsia="ar-SA"/>
        </w:rPr>
        <w:tab/>
        <w:t>по соглашению сторон.</w:t>
      </w:r>
    </w:p>
    <w:p w:rsidR="00381339" w:rsidRPr="006C1942" w:rsidRDefault="00381339" w:rsidP="00381339">
      <w:pPr>
        <w:jc w:val="both"/>
        <w:rPr>
          <w:iCs/>
          <w:lang w:eastAsia="ar-SA"/>
        </w:rPr>
      </w:pPr>
      <w:r w:rsidRPr="006C1942">
        <w:rPr>
          <w:iCs/>
          <w:lang w:eastAsia="ar-SA"/>
        </w:rPr>
        <w:t>6.3.</w:t>
      </w:r>
      <w:r w:rsidRPr="006C1942">
        <w:rPr>
          <w:iCs/>
          <w:lang w:eastAsia="ar-SA"/>
        </w:rPr>
        <w:tab/>
        <w:t>В соответствии с действующим законодательством прекращение действия договора не означает прекращения обязательств по расчетам до полного погашения задолженности.</w:t>
      </w:r>
    </w:p>
    <w:p w:rsidR="00381339" w:rsidRDefault="00381339" w:rsidP="00381339">
      <w:pPr>
        <w:jc w:val="center"/>
        <w:rPr>
          <w:iCs/>
          <w:lang w:eastAsia="ar-SA"/>
        </w:rPr>
      </w:pPr>
    </w:p>
    <w:p w:rsidR="00381339" w:rsidRDefault="00381339" w:rsidP="00381339">
      <w:pPr>
        <w:jc w:val="center"/>
        <w:rPr>
          <w:iCs/>
          <w:lang w:eastAsia="ar-SA"/>
        </w:rPr>
      </w:pPr>
    </w:p>
    <w:p w:rsidR="00381339" w:rsidRDefault="00381339" w:rsidP="00381339">
      <w:pPr>
        <w:jc w:val="center"/>
        <w:rPr>
          <w:iCs/>
          <w:lang w:eastAsia="ar-SA"/>
        </w:rPr>
      </w:pPr>
      <w:r w:rsidRPr="006C1942">
        <w:rPr>
          <w:iCs/>
          <w:lang w:eastAsia="ar-SA"/>
        </w:rPr>
        <w:t>7. Реквизиты и подписи сторон</w:t>
      </w:r>
    </w:p>
    <w:p w:rsidR="00381339" w:rsidRPr="006C1942" w:rsidRDefault="00381339" w:rsidP="00381339">
      <w:pPr>
        <w:jc w:val="center"/>
        <w:rPr>
          <w:iCs/>
          <w:lang w:eastAsia="ar-SA"/>
        </w:rPr>
      </w:pPr>
    </w:p>
    <w:tbl>
      <w:tblPr>
        <w:tblW w:w="0" w:type="auto"/>
        <w:tblLook w:val="04A0" w:firstRow="1" w:lastRow="0" w:firstColumn="1" w:lastColumn="0" w:noHBand="0" w:noVBand="1"/>
      </w:tblPr>
      <w:tblGrid>
        <w:gridCol w:w="4913"/>
        <w:gridCol w:w="4800"/>
      </w:tblGrid>
      <w:tr w:rsidR="00381339" w:rsidRPr="006C1942" w:rsidTr="00A042E5">
        <w:tc>
          <w:tcPr>
            <w:tcW w:w="5210" w:type="dxa"/>
            <w:shd w:val="clear" w:color="auto" w:fill="auto"/>
          </w:tcPr>
          <w:p w:rsidR="00381339" w:rsidRPr="006C1942" w:rsidRDefault="00381339" w:rsidP="00A042E5">
            <w:pPr>
              <w:rPr>
                <w:b/>
                <w:iCs/>
                <w:lang w:eastAsia="ar-SA"/>
              </w:rPr>
            </w:pPr>
            <w:r w:rsidRPr="006C1942">
              <w:rPr>
                <w:iCs/>
                <w:lang w:eastAsia="ar-SA"/>
              </w:rPr>
              <w:t>Заказчик:</w:t>
            </w:r>
            <w:r>
              <w:rPr>
                <w:iCs/>
                <w:lang w:eastAsia="ar-SA"/>
              </w:rPr>
              <w:t xml:space="preserve"> </w:t>
            </w:r>
            <w:r w:rsidRPr="006C1942">
              <w:rPr>
                <w:b/>
                <w:iCs/>
                <w:lang w:eastAsia="ar-SA"/>
              </w:rPr>
              <w:t>МУП «ЦРА №350» г.Уфа</w:t>
            </w:r>
          </w:p>
          <w:p w:rsidR="00381339" w:rsidRPr="006C1942" w:rsidRDefault="00381339" w:rsidP="00A042E5">
            <w:pPr>
              <w:rPr>
                <w:iCs/>
                <w:lang w:eastAsia="ar-SA"/>
              </w:rPr>
            </w:pPr>
            <w:r w:rsidRPr="006C1942">
              <w:rPr>
                <w:iCs/>
                <w:lang w:eastAsia="ar-SA"/>
              </w:rPr>
              <w:t>г.Уфа-450001, пр.Октября, 6</w:t>
            </w:r>
          </w:p>
          <w:p w:rsidR="00381339" w:rsidRPr="006C1942" w:rsidRDefault="00381339" w:rsidP="00A042E5">
            <w:pPr>
              <w:rPr>
                <w:iCs/>
                <w:lang w:eastAsia="ar-SA"/>
              </w:rPr>
            </w:pPr>
            <w:r w:rsidRPr="006C1942">
              <w:rPr>
                <w:iCs/>
                <w:lang w:eastAsia="ar-SA"/>
              </w:rPr>
              <w:t xml:space="preserve">ИНН 0278045318   </w:t>
            </w:r>
          </w:p>
          <w:p w:rsidR="00381339" w:rsidRPr="006C1942" w:rsidRDefault="00381339" w:rsidP="00A042E5">
            <w:pPr>
              <w:rPr>
                <w:iCs/>
                <w:lang w:eastAsia="ar-SA"/>
              </w:rPr>
            </w:pPr>
            <w:r w:rsidRPr="006C1942">
              <w:rPr>
                <w:iCs/>
                <w:lang w:eastAsia="ar-SA"/>
              </w:rPr>
              <w:t>КПП 027801001</w:t>
            </w:r>
          </w:p>
          <w:p w:rsidR="00381339" w:rsidRPr="006C1942" w:rsidRDefault="00381339" w:rsidP="00A042E5">
            <w:pPr>
              <w:rPr>
                <w:iCs/>
                <w:lang w:eastAsia="ar-SA"/>
              </w:rPr>
            </w:pPr>
            <w:r w:rsidRPr="006C1942">
              <w:rPr>
                <w:iCs/>
                <w:lang w:eastAsia="ar-SA"/>
              </w:rPr>
              <w:t>Р/с: 40702810229300001122</w:t>
            </w:r>
          </w:p>
          <w:p w:rsidR="00381339" w:rsidRPr="006C1942" w:rsidRDefault="00381339" w:rsidP="00A042E5">
            <w:pPr>
              <w:rPr>
                <w:iCs/>
                <w:lang w:eastAsia="ar-SA"/>
              </w:rPr>
            </w:pPr>
            <w:r w:rsidRPr="006C1942">
              <w:rPr>
                <w:iCs/>
                <w:lang w:eastAsia="ar-SA"/>
              </w:rPr>
              <w:t>Филиал "Н</w:t>
            </w:r>
            <w:r>
              <w:rPr>
                <w:iCs/>
                <w:lang w:eastAsia="ar-SA"/>
              </w:rPr>
              <w:t xml:space="preserve">ижегородский" </w:t>
            </w:r>
            <w:r w:rsidRPr="006C1942">
              <w:rPr>
                <w:iCs/>
                <w:lang w:eastAsia="ar-SA"/>
              </w:rPr>
              <w:t>АО "АЛЬФА-БАНК"</w:t>
            </w:r>
          </w:p>
          <w:p w:rsidR="00381339" w:rsidRPr="006C1942" w:rsidRDefault="00381339" w:rsidP="00A042E5">
            <w:pPr>
              <w:rPr>
                <w:iCs/>
                <w:lang w:eastAsia="ar-SA"/>
              </w:rPr>
            </w:pPr>
            <w:r w:rsidRPr="006C1942">
              <w:rPr>
                <w:iCs/>
                <w:lang w:eastAsia="ar-SA"/>
              </w:rPr>
              <w:t>К/с: 30101810200000000824</w:t>
            </w:r>
          </w:p>
          <w:p w:rsidR="00381339" w:rsidRPr="006C1942" w:rsidRDefault="00381339" w:rsidP="00A042E5">
            <w:pPr>
              <w:rPr>
                <w:iCs/>
                <w:lang w:eastAsia="ar-SA"/>
              </w:rPr>
            </w:pPr>
            <w:r w:rsidRPr="006C1942">
              <w:rPr>
                <w:iCs/>
                <w:lang w:eastAsia="ar-SA"/>
              </w:rPr>
              <w:t xml:space="preserve">БИК 042202824 </w:t>
            </w:r>
          </w:p>
          <w:p w:rsidR="00381339" w:rsidRPr="006C1942" w:rsidRDefault="00381339" w:rsidP="00A042E5">
            <w:pPr>
              <w:rPr>
                <w:iCs/>
                <w:lang w:eastAsia="ar-SA"/>
              </w:rPr>
            </w:pPr>
            <w:r w:rsidRPr="006C1942">
              <w:rPr>
                <w:iCs/>
                <w:lang w:eastAsia="ar-SA"/>
              </w:rPr>
              <w:t>Код по ОКОНХ 71212,Код по ОКПО 12710244</w:t>
            </w:r>
          </w:p>
          <w:p w:rsidR="00381339" w:rsidRPr="006C1942" w:rsidRDefault="00381339" w:rsidP="00A042E5">
            <w:pPr>
              <w:rPr>
                <w:iCs/>
                <w:lang w:eastAsia="ar-SA"/>
              </w:rPr>
            </w:pPr>
          </w:p>
        </w:tc>
        <w:tc>
          <w:tcPr>
            <w:tcW w:w="5210" w:type="dxa"/>
            <w:shd w:val="clear" w:color="auto" w:fill="auto"/>
          </w:tcPr>
          <w:p w:rsidR="00381339" w:rsidRPr="000C67BF" w:rsidRDefault="00381339" w:rsidP="00A042E5">
            <w:pPr>
              <w:rPr>
                <w:b/>
                <w:iCs/>
                <w:lang w:eastAsia="ar-SA"/>
              </w:rPr>
            </w:pPr>
            <w:r w:rsidRPr="006C1942">
              <w:rPr>
                <w:iCs/>
                <w:lang w:eastAsia="ar-SA"/>
              </w:rPr>
              <w:t>Исполнитель:</w:t>
            </w:r>
          </w:p>
          <w:p w:rsidR="00381339" w:rsidRPr="006C1942" w:rsidRDefault="00381339" w:rsidP="00381339">
            <w:pPr>
              <w:rPr>
                <w:iCs/>
                <w:lang w:eastAsia="ar-SA"/>
              </w:rPr>
            </w:pPr>
          </w:p>
          <w:p w:rsidR="00381339" w:rsidRPr="006C1942" w:rsidRDefault="00381339" w:rsidP="00A042E5">
            <w:pPr>
              <w:rPr>
                <w:iCs/>
                <w:lang w:eastAsia="ar-SA"/>
              </w:rPr>
            </w:pPr>
          </w:p>
        </w:tc>
      </w:tr>
    </w:tbl>
    <w:p w:rsidR="00381339" w:rsidRPr="006C1942" w:rsidRDefault="00381339" w:rsidP="00381339"/>
    <w:tbl>
      <w:tblPr>
        <w:tblW w:w="0" w:type="auto"/>
        <w:tblLook w:val="04A0" w:firstRow="1" w:lastRow="0" w:firstColumn="1" w:lastColumn="0" w:noHBand="0" w:noVBand="1"/>
      </w:tblPr>
      <w:tblGrid>
        <w:gridCol w:w="4812"/>
        <w:gridCol w:w="4901"/>
      </w:tblGrid>
      <w:tr w:rsidR="00381339" w:rsidRPr="006C1942" w:rsidTr="00A042E5">
        <w:tc>
          <w:tcPr>
            <w:tcW w:w="5380" w:type="dxa"/>
            <w:shd w:val="clear" w:color="auto" w:fill="auto"/>
          </w:tcPr>
          <w:p w:rsidR="00381339" w:rsidRPr="00BB4B9F" w:rsidRDefault="00381339" w:rsidP="00A042E5">
            <w:pPr>
              <w:rPr>
                <w:b/>
                <w:lang w:eastAsia="ar-SA"/>
              </w:rPr>
            </w:pPr>
            <w:r w:rsidRPr="006C1942">
              <w:t xml:space="preserve">Заказчик: </w:t>
            </w:r>
            <w:r w:rsidRPr="00BB4B9F">
              <w:rPr>
                <w:b/>
              </w:rPr>
              <w:t>МУП «ЦРА №350» г. Уфа</w:t>
            </w:r>
          </w:p>
          <w:p w:rsidR="00381339" w:rsidRPr="006C1942" w:rsidRDefault="00381339" w:rsidP="00A042E5"/>
          <w:p w:rsidR="00381339" w:rsidRPr="006C1942" w:rsidRDefault="00381339" w:rsidP="00A042E5">
            <w:pPr>
              <w:jc w:val="both"/>
              <w:rPr>
                <w:iCs/>
              </w:rPr>
            </w:pPr>
            <w:r>
              <w:rPr>
                <w:bCs/>
                <w:iCs/>
              </w:rPr>
              <w:t>Директор: ____</w:t>
            </w:r>
            <w:r w:rsidRPr="006C1942">
              <w:rPr>
                <w:bCs/>
                <w:iCs/>
              </w:rPr>
              <w:t xml:space="preserve">_______ / </w:t>
            </w:r>
            <w:proofErr w:type="spellStart"/>
            <w:r w:rsidRPr="006C1942">
              <w:rPr>
                <w:bCs/>
                <w:iCs/>
              </w:rPr>
              <w:t>Г.М</w:t>
            </w:r>
            <w:r>
              <w:rPr>
                <w:bCs/>
                <w:iCs/>
              </w:rPr>
              <w:t>.</w:t>
            </w:r>
            <w:r w:rsidRPr="006C1942">
              <w:rPr>
                <w:bCs/>
                <w:iCs/>
              </w:rPr>
              <w:t>Алеева</w:t>
            </w:r>
            <w:proofErr w:type="spellEnd"/>
            <w:r w:rsidRPr="006C1942">
              <w:rPr>
                <w:iCs/>
              </w:rPr>
              <w:t>/</w:t>
            </w:r>
          </w:p>
          <w:p w:rsidR="00381339" w:rsidRPr="006C1942" w:rsidRDefault="00381339" w:rsidP="00A042E5">
            <w:pPr>
              <w:tabs>
                <w:tab w:val="left" w:pos="709"/>
              </w:tabs>
              <w:jc w:val="both"/>
              <w:rPr>
                <w:bCs/>
                <w:iCs/>
                <w:lang w:eastAsia="ar-SA"/>
              </w:rPr>
            </w:pPr>
            <w:r w:rsidRPr="006C1942">
              <w:rPr>
                <w:iCs/>
              </w:rPr>
              <w:t>М.П.</w:t>
            </w:r>
          </w:p>
          <w:p w:rsidR="00381339" w:rsidRPr="006C1942" w:rsidRDefault="00381339" w:rsidP="00A042E5">
            <w:pPr>
              <w:tabs>
                <w:tab w:val="left" w:pos="709"/>
              </w:tabs>
              <w:suppressAutoHyphens/>
              <w:jc w:val="both"/>
              <w:rPr>
                <w:bCs/>
                <w:iCs/>
                <w:lang w:eastAsia="ar-SA"/>
              </w:rPr>
            </w:pPr>
          </w:p>
        </w:tc>
        <w:tc>
          <w:tcPr>
            <w:tcW w:w="5381" w:type="dxa"/>
            <w:shd w:val="clear" w:color="auto" w:fill="auto"/>
          </w:tcPr>
          <w:p w:rsidR="00381339" w:rsidRDefault="00381339" w:rsidP="00A042E5">
            <w:pPr>
              <w:tabs>
                <w:tab w:val="left" w:pos="709"/>
              </w:tabs>
              <w:jc w:val="both"/>
              <w:rPr>
                <w:bCs/>
                <w:iCs/>
              </w:rPr>
            </w:pPr>
            <w:r w:rsidRPr="006C1942">
              <w:rPr>
                <w:bCs/>
                <w:iCs/>
              </w:rPr>
              <w:t>Исполнитель:</w:t>
            </w:r>
            <w:r>
              <w:rPr>
                <w:bCs/>
                <w:iCs/>
              </w:rPr>
              <w:t xml:space="preserve"> </w:t>
            </w:r>
          </w:p>
          <w:p w:rsidR="00381339" w:rsidRPr="00BB4B9F" w:rsidRDefault="00381339" w:rsidP="00A042E5">
            <w:pPr>
              <w:tabs>
                <w:tab w:val="left" w:pos="709"/>
              </w:tabs>
              <w:jc w:val="both"/>
              <w:rPr>
                <w:b/>
                <w:bCs/>
                <w:iCs/>
              </w:rPr>
            </w:pPr>
          </w:p>
          <w:p w:rsidR="00381339" w:rsidRPr="006C1942" w:rsidRDefault="00381339" w:rsidP="00A042E5">
            <w:pPr>
              <w:tabs>
                <w:tab w:val="left" w:pos="709"/>
              </w:tabs>
              <w:suppressAutoHyphens/>
              <w:jc w:val="both"/>
              <w:rPr>
                <w:bCs/>
                <w:iCs/>
              </w:rPr>
            </w:pPr>
            <w:r>
              <w:rPr>
                <w:bCs/>
                <w:iCs/>
              </w:rPr>
              <w:t xml:space="preserve">Директор: ________________ /______ </w:t>
            </w:r>
            <w:r w:rsidRPr="006C1942">
              <w:rPr>
                <w:bCs/>
                <w:iCs/>
              </w:rPr>
              <w:t>/</w:t>
            </w:r>
          </w:p>
          <w:p w:rsidR="00381339" w:rsidRPr="006C1942" w:rsidRDefault="00381339" w:rsidP="00A042E5">
            <w:pPr>
              <w:jc w:val="both"/>
              <w:rPr>
                <w:lang w:eastAsia="ar-SA"/>
              </w:rPr>
            </w:pPr>
            <w:r w:rsidRPr="006C1942">
              <w:rPr>
                <w:bCs/>
                <w:iCs/>
              </w:rPr>
              <w:t>М.П.</w:t>
            </w:r>
          </w:p>
        </w:tc>
      </w:tr>
    </w:tbl>
    <w:p w:rsidR="00381339" w:rsidRDefault="00381339" w:rsidP="00381339">
      <w:pPr>
        <w:jc w:val="right"/>
      </w:pPr>
    </w:p>
    <w:p w:rsidR="00381339" w:rsidRDefault="00381339" w:rsidP="00381339">
      <w:pPr>
        <w:jc w:val="right"/>
      </w:pPr>
    </w:p>
    <w:p w:rsidR="004F3984" w:rsidRDefault="004F3984" w:rsidP="00381339">
      <w:pPr>
        <w:jc w:val="right"/>
      </w:pPr>
    </w:p>
    <w:p w:rsidR="004F3984" w:rsidRDefault="004F3984" w:rsidP="00381339">
      <w:pPr>
        <w:jc w:val="right"/>
      </w:pPr>
    </w:p>
    <w:p w:rsidR="004F3984" w:rsidRDefault="004F3984" w:rsidP="00381339">
      <w:pPr>
        <w:jc w:val="right"/>
      </w:pPr>
    </w:p>
    <w:p w:rsidR="004F3984" w:rsidRDefault="004F3984" w:rsidP="00381339">
      <w:pPr>
        <w:jc w:val="right"/>
      </w:pPr>
    </w:p>
    <w:p w:rsidR="004F3984" w:rsidRDefault="004F3984" w:rsidP="00381339">
      <w:pPr>
        <w:jc w:val="right"/>
      </w:pPr>
    </w:p>
    <w:p w:rsidR="004F3984" w:rsidRDefault="004F3984" w:rsidP="00381339">
      <w:pPr>
        <w:jc w:val="right"/>
      </w:pPr>
    </w:p>
    <w:p w:rsidR="004F3984" w:rsidRDefault="004F3984" w:rsidP="00381339">
      <w:pPr>
        <w:jc w:val="right"/>
      </w:pPr>
    </w:p>
    <w:p w:rsidR="004F3984" w:rsidRDefault="004F3984" w:rsidP="00381339">
      <w:pPr>
        <w:jc w:val="right"/>
      </w:pPr>
    </w:p>
    <w:p w:rsidR="004F3984" w:rsidRDefault="004F3984" w:rsidP="00381339">
      <w:pPr>
        <w:jc w:val="right"/>
      </w:pPr>
    </w:p>
    <w:p w:rsidR="004F3984" w:rsidRDefault="004F3984" w:rsidP="00381339">
      <w:pPr>
        <w:jc w:val="right"/>
      </w:pPr>
    </w:p>
    <w:p w:rsidR="004F3984" w:rsidRDefault="004F3984" w:rsidP="00381339">
      <w:pPr>
        <w:jc w:val="right"/>
      </w:pPr>
    </w:p>
    <w:p w:rsidR="004F3984" w:rsidRDefault="004F3984" w:rsidP="00381339">
      <w:pPr>
        <w:jc w:val="right"/>
      </w:pPr>
    </w:p>
    <w:p w:rsidR="004F3984" w:rsidRDefault="004F3984" w:rsidP="00381339">
      <w:pPr>
        <w:jc w:val="right"/>
      </w:pPr>
    </w:p>
    <w:p w:rsidR="004F3984" w:rsidRDefault="004F3984" w:rsidP="00381339">
      <w:pPr>
        <w:jc w:val="right"/>
      </w:pPr>
    </w:p>
    <w:p w:rsidR="004F3984" w:rsidRDefault="004F3984" w:rsidP="00381339">
      <w:pPr>
        <w:jc w:val="right"/>
      </w:pPr>
    </w:p>
    <w:p w:rsidR="004F3984" w:rsidRDefault="004F3984" w:rsidP="00381339">
      <w:pPr>
        <w:jc w:val="right"/>
      </w:pPr>
    </w:p>
    <w:p w:rsidR="004F3984" w:rsidRDefault="004F3984" w:rsidP="00381339">
      <w:pPr>
        <w:jc w:val="right"/>
      </w:pPr>
    </w:p>
    <w:p w:rsidR="004F3984" w:rsidRDefault="004F3984" w:rsidP="00381339">
      <w:pPr>
        <w:jc w:val="right"/>
      </w:pPr>
    </w:p>
    <w:p w:rsidR="004F3984" w:rsidRDefault="004F3984" w:rsidP="00381339">
      <w:pPr>
        <w:jc w:val="right"/>
      </w:pPr>
    </w:p>
    <w:p w:rsidR="004F3984" w:rsidRDefault="004F3984" w:rsidP="00381339">
      <w:pPr>
        <w:jc w:val="right"/>
      </w:pPr>
    </w:p>
    <w:p w:rsidR="004F3984" w:rsidRDefault="004F3984" w:rsidP="00381339">
      <w:pPr>
        <w:jc w:val="right"/>
      </w:pPr>
    </w:p>
    <w:p w:rsidR="004F3984" w:rsidRDefault="004F3984" w:rsidP="00381339">
      <w:pPr>
        <w:jc w:val="right"/>
      </w:pPr>
    </w:p>
    <w:p w:rsidR="00381339" w:rsidRDefault="00381339" w:rsidP="00381339">
      <w:pPr>
        <w:jc w:val="right"/>
      </w:pPr>
    </w:p>
    <w:p w:rsidR="00D039CE" w:rsidRPr="008E281E" w:rsidRDefault="00D039CE" w:rsidP="00986E04">
      <w:pPr>
        <w:jc w:val="right"/>
      </w:pPr>
      <w:r w:rsidRPr="008E281E">
        <w:t xml:space="preserve">Приложение № 1 к договору </w:t>
      </w:r>
    </w:p>
    <w:p w:rsidR="00D039CE" w:rsidRPr="008E281E" w:rsidRDefault="00D039CE" w:rsidP="00D039CE">
      <w:pPr>
        <w:ind w:right="-6"/>
        <w:jc w:val="right"/>
      </w:pPr>
      <w:r w:rsidRPr="008E281E">
        <w:t>№ __________ от «____» _____________20___ г.</w:t>
      </w:r>
    </w:p>
    <w:p w:rsidR="00D039CE" w:rsidRPr="008E281E" w:rsidRDefault="00D039CE" w:rsidP="00D039CE">
      <w:pPr>
        <w:ind w:right="-6"/>
        <w:jc w:val="right"/>
      </w:pPr>
    </w:p>
    <w:p w:rsidR="00D039CE" w:rsidRDefault="00D039CE" w:rsidP="00D039CE">
      <w:pPr>
        <w:tabs>
          <w:tab w:val="num" w:pos="-904"/>
          <w:tab w:val="left" w:pos="9612"/>
        </w:tabs>
        <w:ind w:left="-284" w:right="356" w:firstLine="142"/>
        <w:jc w:val="center"/>
        <w:rPr>
          <w:b/>
          <w:bCs/>
        </w:rPr>
      </w:pPr>
      <w:r w:rsidRPr="008E281E">
        <w:rPr>
          <w:b/>
          <w:bCs/>
        </w:rPr>
        <w:t>СПЕЦИФИКАЦИЯ</w:t>
      </w:r>
    </w:p>
    <w:tbl>
      <w:tblPr>
        <w:tblW w:w="9654" w:type="dxa"/>
        <w:tblInd w:w="-459" w:type="dxa"/>
        <w:tblLayout w:type="fixed"/>
        <w:tblLook w:val="04A0" w:firstRow="1" w:lastRow="0" w:firstColumn="1" w:lastColumn="0" w:noHBand="0" w:noVBand="1"/>
      </w:tblPr>
      <w:tblGrid>
        <w:gridCol w:w="822"/>
        <w:gridCol w:w="1745"/>
        <w:gridCol w:w="2962"/>
        <w:gridCol w:w="723"/>
        <w:gridCol w:w="1686"/>
        <w:gridCol w:w="6"/>
        <w:gridCol w:w="1710"/>
      </w:tblGrid>
      <w:tr w:rsidR="00C9241E" w:rsidRPr="00AF26A4" w:rsidTr="00282519">
        <w:trPr>
          <w:trHeight w:val="1022"/>
        </w:trPr>
        <w:tc>
          <w:tcPr>
            <w:tcW w:w="822" w:type="dxa"/>
            <w:tcBorders>
              <w:top w:val="single" w:sz="4" w:space="0" w:color="auto"/>
              <w:left w:val="single" w:sz="4" w:space="0" w:color="auto"/>
              <w:right w:val="single" w:sz="4" w:space="0" w:color="auto"/>
            </w:tcBorders>
            <w:shd w:val="clear" w:color="auto" w:fill="auto"/>
            <w:noWrap/>
            <w:vAlign w:val="center"/>
            <w:hideMark/>
          </w:tcPr>
          <w:p w:rsidR="00C9241E" w:rsidRDefault="00C9241E" w:rsidP="00F652B7">
            <w:pPr>
              <w:rPr>
                <w:rFonts w:ascii="Courier New" w:hAnsi="Courier New" w:cs="Courier New"/>
                <w:sz w:val="20"/>
                <w:szCs w:val="20"/>
              </w:rPr>
            </w:pPr>
            <w:r w:rsidRPr="00AF26A4">
              <w:rPr>
                <w:rFonts w:ascii="Courier New" w:hAnsi="Courier New" w:cs="Courier New"/>
                <w:sz w:val="20"/>
                <w:szCs w:val="20"/>
              </w:rPr>
              <w:t>№</w:t>
            </w:r>
            <w:r>
              <w:rPr>
                <w:rFonts w:ascii="Courier New" w:hAnsi="Courier New" w:cs="Courier New"/>
                <w:sz w:val="20"/>
                <w:szCs w:val="20"/>
              </w:rPr>
              <w:t xml:space="preserve"> </w:t>
            </w:r>
          </w:p>
          <w:p w:rsidR="00C9241E" w:rsidRPr="00AF26A4" w:rsidRDefault="00C9241E" w:rsidP="00F652B7">
            <w:pPr>
              <w:rPr>
                <w:rFonts w:ascii="Courier New" w:hAnsi="Courier New" w:cs="Courier New"/>
                <w:sz w:val="20"/>
                <w:szCs w:val="20"/>
              </w:rPr>
            </w:pPr>
            <w:r>
              <w:rPr>
                <w:rFonts w:ascii="Courier New" w:hAnsi="Courier New" w:cs="Courier New"/>
                <w:sz w:val="20"/>
                <w:szCs w:val="20"/>
              </w:rPr>
              <w:t>п</w:t>
            </w:r>
            <w:r>
              <w:rPr>
                <w:rFonts w:ascii="Courier New" w:hAnsi="Courier New" w:cs="Courier New"/>
                <w:sz w:val="20"/>
                <w:szCs w:val="20"/>
                <w:lang w:val="en-US"/>
              </w:rPr>
              <w:t>/</w:t>
            </w:r>
            <w:r w:rsidRPr="00AF26A4">
              <w:rPr>
                <w:rFonts w:ascii="Courier New" w:hAnsi="Courier New" w:cs="Courier New"/>
                <w:sz w:val="20"/>
                <w:szCs w:val="20"/>
              </w:rPr>
              <w:t>п</w:t>
            </w:r>
          </w:p>
        </w:tc>
        <w:tc>
          <w:tcPr>
            <w:tcW w:w="1745" w:type="dxa"/>
            <w:tcBorders>
              <w:top w:val="single" w:sz="4" w:space="0" w:color="auto"/>
              <w:left w:val="single" w:sz="4" w:space="0" w:color="auto"/>
              <w:right w:val="single" w:sz="4" w:space="0" w:color="auto"/>
            </w:tcBorders>
            <w:shd w:val="clear" w:color="auto" w:fill="auto"/>
            <w:noWrap/>
            <w:vAlign w:val="center"/>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Тип оборудования</w:t>
            </w:r>
          </w:p>
        </w:tc>
        <w:tc>
          <w:tcPr>
            <w:tcW w:w="2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Наименование оборудования</w:t>
            </w:r>
          </w:p>
        </w:tc>
        <w:tc>
          <w:tcPr>
            <w:tcW w:w="723" w:type="dxa"/>
            <w:tcBorders>
              <w:top w:val="single" w:sz="4" w:space="0" w:color="auto"/>
              <w:left w:val="single" w:sz="4" w:space="0" w:color="auto"/>
              <w:right w:val="single" w:sz="4" w:space="0" w:color="auto"/>
            </w:tcBorders>
            <w:shd w:val="clear" w:color="auto" w:fill="auto"/>
            <w:vAlign w:val="center"/>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Год изготовления</w:t>
            </w:r>
          </w:p>
        </w:tc>
        <w:tc>
          <w:tcPr>
            <w:tcW w:w="1686" w:type="dxa"/>
            <w:tcBorders>
              <w:top w:val="single" w:sz="4" w:space="0" w:color="auto"/>
              <w:left w:val="single" w:sz="4" w:space="0" w:color="auto"/>
              <w:right w:val="single" w:sz="4" w:space="0" w:color="auto"/>
            </w:tcBorders>
            <w:shd w:val="clear" w:color="auto" w:fill="auto"/>
            <w:vAlign w:val="center"/>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Стоимость ТО за единицу</w:t>
            </w:r>
            <w:r>
              <w:rPr>
                <w:rFonts w:ascii="Courier New" w:hAnsi="Courier New" w:cs="Courier New"/>
                <w:sz w:val="20"/>
                <w:szCs w:val="20"/>
              </w:rPr>
              <w:t xml:space="preserve"> в месяц</w:t>
            </w:r>
            <w:r w:rsidRPr="00AF26A4">
              <w:rPr>
                <w:rFonts w:ascii="Courier New" w:hAnsi="Courier New" w:cs="Courier New"/>
                <w:sz w:val="20"/>
                <w:szCs w:val="20"/>
              </w:rPr>
              <w:t>, руб</w:t>
            </w:r>
            <w:r>
              <w:rPr>
                <w:rFonts w:ascii="Courier New" w:hAnsi="Courier New" w:cs="Courier New"/>
                <w:sz w:val="20"/>
                <w:szCs w:val="20"/>
              </w:rPr>
              <w:t>., в т.ч. НДС</w:t>
            </w:r>
          </w:p>
        </w:tc>
        <w:tc>
          <w:tcPr>
            <w:tcW w:w="1716" w:type="dxa"/>
            <w:gridSpan w:val="2"/>
            <w:tcBorders>
              <w:top w:val="single" w:sz="4" w:space="0" w:color="auto"/>
              <w:left w:val="single" w:sz="4" w:space="0" w:color="auto"/>
              <w:right w:val="single" w:sz="4" w:space="0" w:color="auto"/>
            </w:tcBorders>
            <w:shd w:val="clear" w:color="auto" w:fill="auto"/>
            <w:vAlign w:val="center"/>
          </w:tcPr>
          <w:p w:rsidR="00C9241E" w:rsidRPr="00AF26A4" w:rsidRDefault="00C9241E" w:rsidP="00F652B7">
            <w:pPr>
              <w:jc w:val="center"/>
              <w:rPr>
                <w:rFonts w:ascii="Courier New" w:hAnsi="Courier New" w:cs="Courier New"/>
                <w:sz w:val="20"/>
                <w:szCs w:val="20"/>
              </w:rPr>
            </w:pPr>
            <w:r>
              <w:rPr>
                <w:rFonts w:ascii="Courier New" w:hAnsi="Courier New" w:cs="Courier New"/>
                <w:sz w:val="20"/>
                <w:szCs w:val="20"/>
              </w:rPr>
              <w:t>Стоимость ТО на весь период действия договора, в т.ч. НДС</w:t>
            </w:r>
          </w:p>
        </w:tc>
      </w:tr>
      <w:tr w:rsidR="00C9241E" w:rsidRPr="00AF26A4" w:rsidTr="00282519">
        <w:trPr>
          <w:trHeight w:val="344"/>
        </w:trPr>
        <w:tc>
          <w:tcPr>
            <w:tcW w:w="82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9241E" w:rsidRPr="00AF26A4" w:rsidRDefault="00C9241E" w:rsidP="00F652B7">
            <w:pPr>
              <w:rPr>
                <w:rFonts w:ascii="Courier New" w:hAnsi="Courier New" w:cs="Courier New"/>
                <w:sz w:val="20"/>
                <w:szCs w:val="20"/>
              </w:rPr>
            </w:pPr>
            <w:r w:rsidRPr="00AF26A4">
              <w:rPr>
                <w:rFonts w:ascii="Courier New" w:hAnsi="Courier New" w:cs="Courier New"/>
                <w:sz w:val="20"/>
                <w:szCs w:val="20"/>
              </w:rPr>
              <w:t>1</w:t>
            </w:r>
          </w:p>
        </w:tc>
        <w:tc>
          <w:tcPr>
            <w:tcW w:w="1745" w:type="dxa"/>
            <w:tcBorders>
              <w:top w:val="single" w:sz="4" w:space="0" w:color="auto"/>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ВК-75-01</w:t>
            </w:r>
          </w:p>
        </w:tc>
        <w:tc>
          <w:tcPr>
            <w:tcW w:w="2962" w:type="dxa"/>
            <w:tcBorders>
              <w:top w:val="single" w:sz="4" w:space="0" w:color="auto"/>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АВТОКЛАВ</w:t>
            </w:r>
          </w:p>
        </w:tc>
        <w:tc>
          <w:tcPr>
            <w:tcW w:w="723" w:type="dxa"/>
            <w:tcBorders>
              <w:top w:val="single" w:sz="4" w:space="0" w:color="auto"/>
              <w:left w:val="nil"/>
              <w:bottom w:val="single" w:sz="4" w:space="0" w:color="000000"/>
              <w:right w:val="single" w:sz="4" w:space="0" w:color="000000"/>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r w:rsidRPr="00AF26A4">
              <w:rPr>
                <w:rFonts w:ascii="Courier New" w:hAnsi="Courier New" w:cs="Courier New"/>
                <w:sz w:val="20"/>
                <w:szCs w:val="20"/>
              </w:rPr>
              <w:t>2015</w:t>
            </w:r>
          </w:p>
        </w:tc>
        <w:tc>
          <w:tcPr>
            <w:tcW w:w="1686" w:type="dxa"/>
            <w:tcBorders>
              <w:top w:val="single" w:sz="4" w:space="0" w:color="auto"/>
              <w:left w:val="nil"/>
              <w:bottom w:val="single" w:sz="4" w:space="0" w:color="000000"/>
              <w:right w:val="single" w:sz="4" w:space="0" w:color="auto"/>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p>
        </w:tc>
        <w:tc>
          <w:tcPr>
            <w:tcW w:w="1716" w:type="dxa"/>
            <w:gridSpan w:val="2"/>
            <w:tcBorders>
              <w:top w:val="single" w:sz="4" w:space="0" w:color="auto"/>
              <w:left w:val="single" w:sz="4" w:space="0" w:color="auto"/>
              <w:bottom w:val="single" w:sz="4" w:space="0" w:color="000000"/>
              <w:right w:val="single" w:sz="4" w:space="0" w:color="000000"/>
            </w:tcBorders>
            <w:shd w:val="clear" w:color="auto" w:fill="auto"/>
            <w:vAlign w:val="bottom"/>
          </w:tcPr>
          <w:p w:rsidR="00C9241E" w:rsidRPr="00AF26A4" w:rsidRDefault="00C9241E" w:rsidP="00F652B7">
            <w:pPr>
              <w:jc w:val="right"/>
              <w:rPr>
                <w:rFonts w:ascii="Courier New" w:hAnsi="Courier New" w:cs="Courier New"/>
                <w:sz w:val="20"/>
                <w:szCs w:val="20"/>
              </w:rPr>
            </w:pPr>
          </w:p>
        </w:tc>
      </w:tr>
      <w:tr w:rsidR="00C9241E" w:rsidRPr="00AF26A4" w:rsidTr="00282519">
        <w:trPr>
          <w:trHeight w:val="380"/>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C9241E" w:rsidRPr="00AF26A4" w:rsidRDefault="00C9241E" w:rsidP="00F652B7">
            <w:pPr>
              <w:rPr>
                <w:rFonts w:ascii="Courier New" w:hAnsi="Courier New" w:cs="Courier New"/>
                <w:sz w:val="20"/>
                <w:szCs w:val="20"/>
              </w:rPr>
            </w:pPr>
            <w:r w:rsidRPr="00AF26A4">
              <w:rPr>
                <w:rFonts w:ascii="Courier New" w:hAnsi="Courier New" w:cs="Courier New"/>
                <w:sz w:val="20"/>
                <w:szCs w:val="20"/>
              </w:rPr>
              <w:t>2</w:t>
            </w:r>
          </w:p>
        </w:tc>
        <w:tc>
          <w:tcPr>
            <w:tcW w:w="1745" w:type="dxa"/>
            <w:tcBorders>
              <w:top w:val="nil"/>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ВК-75-РПЗ</w:t>
            </w:r>
          </w:p>
        </w:tc>
        <w:tc>
          <w:tcPr>
            <w:tcW w:w="2962" w:type="dxa"/>
            <w:tcBorders>
              <w:top w:val="single" w:sz="4" w:space="0" w:color="000000"/>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АВТОКЛАВ</w:t>
            </w:r>
          </w:p>
        </w:tc>
        <w:tc>
          <w:tcPr>
            <w:tcW w:w="723" w:type="dxa"/>
            <w:tcBorders>
              <w:top w:val="nil"/>
              <w:left w:val="nil"/>
              <w:bottom w:val="single" w:sz="4" w:space="0" w:color="000000"/>
              <w:right w:val="single" w:sz="4" w:space="0" w:color="000000"/>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r w:rsidRPr="00AF26A4">
              <w:rPr>
                <w:rFonts w:ascii="Courier New" w:hAnsi="Courier New" w:cs="Courier New"/>
                <w:sz w:val="20"/>
                <w:szCs w:val="20"/>
              </w:rPr>
              <w:t>2012</w:t>
            </w:r>
          </w:p>
        </w:tc>
        <w:tc>
          <w:tcPr>
            <w:tcW w:w="1686" w:type="dxa"/>
            <w:tcBorders>
              <w:top w:val="nil"/>
              <w:left w:val="nil"/>
              <w:bottom w:val="single" w:sz="4" w:space="0" w:color="000000"/>
              <w:right w:val="single" w:sz="4" w:space="0" w:color="auto"/>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p>
        </w:tc>
        <w:tc>
          <w:tcPr>
            <w:tcW w:w="1716" w:type="dxa"/>
            <w:gridSpan w:val="2"/>
            <w:tcBorders>
              <w:top w:val="nil"/>
              <w:left w:val="single" w:sz="4" w:space="0" w:color="auto"/>
              <w:bottom w:val="single" w:sz="4" w:space="0" w:color="000000"/>
              <w:right w:val="single" w:sz="4" w:space="0" w:color="000000"/>
            </w:tcBorders>
            <w:shd w:val="clear" w:color="auto" w:fill="auto"/>
            <w:vAlign w:val="bottom"/>
          </w:tcPr>
          <w:p w:rsidR="00C9241E" w:rsidRPr="00AF26A4" w:rsidRDefault="00C9241E" w:rsidP="00F652B7">
            <w:pPr>
              <w:jc w:val="right"/>
              <w:rPr>
                <w:rFonts w:ascii="Courier New" w:hAnsi="Courier New" w:cs="Courier New"/>
                <w:sz w:val="20"/>
                <w:szCs w:val="20"/>
              </w:rPr>
            </w:pPr>
          </w:p>
        </w:tc>
      </w:tr>
      <w:tr w:rsidR="00C9241E" w:rsidRPr="00AF26A4" w:rsidTr="00282519">
        <w:trPr>
          <w:trHeight w:val="311"/>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C9241E" w:rsidRPr="00AF26A4" w:rsidRDefault="00C9241E" w:rsidP="00F652B7">
            <w:pPr>
              <w:rPr>
                <w:rFonts w:ascii="Courier New" w:hAnsi="Courier New" w:cs="Courier New"/>
                <w:sz w:val="20"/>
                <w:szCs w:val="20"/>
              </w:rPr>
            </w:pPr>
            <w:r w:rsidRPr="00AF26A4">
              <w:rPr>
                <w:rFonts w:ascii="Courier New" w:hAnsi="Courier New" w:cs="Courier New"/>
                <w:sz w:val="20"/>
                <w:szCs w:val="20"/>
              </w:rPr>
              <w:t>3</w:t>
            </w:r>
          </w:p>
        </w:tc>
        <w:tc>
          <w:tcPr>
            <w:tcW w:w="1745" w:type="dxa"/>
            <w:tcBorders>
              <w:top w:val="nil"/>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ВК-75-01</w:t>
            </w:r>
          </w:p>
        </w:tc>
        <w:tc>
          <w:tcPr>
            <w:tcW w:w="2962" w:type="dxa"/>
            <w:tcBorders>
              <w:top w:val="single" w:sz="4" w:space="0" w:color="000000"/>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АВТОКЛАВ</w:t>
            </w:r>
          </w:p>
        </w:tc>
        <w:tc>
          <w:tcPr>
            <w:tcW w:w="723" w:type="dxa"/>
            <w:tcBorders>
              <w:top w:val="nil"/>
              <w:left w:val="nil"/>
              <w:bottom w:val="single" w:sz="4" w:space="0" w:color="000000"/>
              <w:right w:val="single" w:sz="4" w:space="0" w:color="000000"/>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r w:rsidRPr="00AF26A4">
              <w:rPr>
                <w:rFonts w:ascii="Courier New" w:hAnsi="Courier New" w:cs="Courier New"/>
                <w:sz w:val="20"/>
                <w:szCs w:val="20"/>
              </w:rPr>
              <w:t>2012</w:t>
            </w:r>
          </w:p>
        </w:tc>
        <w:tc>
          <w:tcPr>
            <w:tcW w:w="1686" w:type="dxa"/>
            <w:tcBorders>
              <w:top w:val="nil"/>
              <w:left w:val="nil"/>
              <w:bottom w:val="single" w:sz="4" w:space="0" w:color="000000"/>
              <w:right w:val="single" w:sz="4" w:space="0" w:color="auto"/>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p>
        </w:tc>
        <w:tc>
          <w:tcPr>
            <w:tcW w:w="1716" w:type="dxa"/>
            <w:gridSpan w:val="2"/>
            <w:tcBorders>
              <w:top w:val="nil"/>
              <w:left w:val="single" w:sz="4" w:space="0" w:color="auto"/>
              <w:bottom w:val="single" w:sz="4" w:space="0" w:color="000000"/>
              <w:right w:val="single" w:sz="4" w:space="0" w:color="000000"/>
            </w:tcBorders>
            <w:shd w:val="clear" w:color="auto" w:fill="auto"/>
            <w:vAlign w:val="bottom"/>
          </w:tcPr>
          <w:p w:rsidR="00C9241E" w:rsidRPr="00AF26A4" w:rsidRDefault="00C9241E" w:rsidP="00F652B7">
            <w:pPr>
              <w:jc w:val="right"/>
              <w:rPr>
                <w:rFonts w:ascii="Courier New" w:hAnsi="Courier New" w:cs="Courier New"/>
                <w:sz w:val="20"/>
                <w:szCs w:val="20"/>
              </w:rPr>
            </w:pPr>
          </w:p>
        </w:tc>
      </w:tr>
      <w:tr w:rsidR="00C9241E" w:rsidRPr="00AF26A4" w:rsidTr="00282519">
        <w:trPr>
          <w:trHeight w:val="288"/>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C9241E" w:rsidRPr="00AF26A4" w:rsidRDefault="00C9241E" w:rsidP="00F652B7">
            <w:pPr>
              <w:rPr>
                <w:rFonts w:ascii="Courier New" w:hAnsi="Courier New" w:cs="Courier New"/>
                <w:sz w:val="20"/>
                <w:szCs w:val="20"/>
              </w:rPr>
            </w:pPr>
            <w:r w:rsidRPr="00AF26A4">
              <w:rPr>
                <w:rFonts w:ascii="Courier New" w:hAnsi="Courier New" w:cs="Courier New"/>
                <w:sz w:val="20"/>
                <w:szCs w:val="20"/>
              </w:rPr>
              <w:t>4</w:t>
            </w:r>
          </w:p>
        </w:tc>
        <w:tc>
          <w:tcPr>
            <w:tcW w:w="1745" w:type="dxa"/>
            <w:tcBorders>
              <w:top w:val="nil"/>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ДЭ-25М</w:t>
            </w:r>
          </w:p>
        </w:tc>
        <w:tc>
          <w:tcPr>
            <w:tcW w:w="2962" w:type="dxa"/>
            <w:tcBorders>
              <w:top w:val="single" w:sz="4" w:space="0" w:color="000000"/>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АКВАДИСТИЛЛЯТОР</w:t>
            </w:r>
          </w:p>
        </w:tc>
        <w:tc>
          <w:tcPr>
            <w:tcW w:w="723" w:type="dxa"/>
            <w:tcBorders>
              <w:top w:val="nil"/>
              <w:left w:val="nil"/>
              <w:bottom w:val="single" w:sz="4" w:space="0" w:color="000000"/>
              <w:right w:val="single" w:sz="4" w:space="0" w:color="000000"/>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r w:rsidRPr="00AF26A4">
              <w:rPr>
                <w:rFonts w:ascii="Courier New" w:hAnsi="Courier New" w:cs="Courier New"/>
                <w:sz w:val="20"/>
                <w:szCs w:val="20"/>
              </w:rPr>
              <w:t>2015</w:t>
            </w:r>
          </w:p>
        </w:tc>
        <w:tc>
          <w:tcPr>
            <w:tcW w:w="1686" w:type="dxa"/>
            <w:tcBorders>
              <w:top w:val="nil"/>
              <w:left w:val="nil"/>
              <w:bottom w:val="single" w:sz="4" w:space="0" w:color="000000"/>
              <w:right w:val="single" w:sz="4" w:space="0" w:color="auto"/>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p>
        </w:tc>
        <w:tc>
          <w:tcPr>
            <w:tcW w:w="1716" w:type="dxa"/>
            <w:gridSpan w:val="2"/>
            <w:tcBorders>
              <w:top w:val="nil"/>
              <w:left w:val="single" w:sz="4" w:space="0" w:color="auto"/>
              <w:bottom w:val="single" w:sz="4" w:space="0" w:color="000000"/>
              <w:right w:val="single" w:sz="4" w:space="0" w:color="000000"/>
            </w:tcBorders>
            <w:shd w:val="clear" w:color="auto" w:fill="auto"/>
            <w:vAlign w:val="bottom"/>
          </w:tcPr>
          <w:p w:rsidR="00C9241E" w:rsidRPr="00AF26A4" w:rsidRDefault="00C9241E" w:rsidP="00F652B7">
            <w:pPr>
              <w:jc w:val="right"/>
              <w:rPr>
                <w:rFonts w:ascii="Courier New" w:hAnsi="Courier New" w:cs="Courier New"/>
                <w:sz w:val="20"/>
                <w:szCs w:val="20"/>
              </w:rPr>
            </w:pPr>
          </w:p>
        </w:tc>
      </w:tr>
      <w:tr w:rsidR="00C9241E" w:rsidRPr="00AF26A4" w:rsidTr="00282519">
        <w:trPr>
          <w:trHeight w:val="263"/>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C9241E" w:rsidRPr="00AF26A4" w:rsidRDefault="00C9241E" w:rsidP="00F652B7">
            <w:pPr>
              <w:rPr>
                <w:rFonts w:ascii="Courier New" w:hAnsi="Courier New" w:cs="Courier New"/>
                <w:sz w:val="20"/>
                <w:szCs w:val="20"/>
              </w:rPr>
            </w:pPr>
            <w:r w:rsidRPr="00AF26A4">
              <w:rPr>
                <w:rFonts w:ascii="Courier New" w:hAnsi="Courier New" w:cs="Courier New"/>
                <w:sz w:val="20"/>
                <w:szCs w:val="20"/>
              </w:rPr>
              <w:t>5</w:t>
            </w:r>
          </w:p>
        </w:tc>
        <w:tc>
          <w:tcPr>
            <w:tcW w:w="1745" w:type="dxa"/>
            <w:tcBorders>
              <w:top w:val="nil"/>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ДЭ-60</w:t>
            </w:r>
          </w:p>
        </w:tc>
        <w:tc>
          <w:tcPr>
            <w:tcW w:w="2962" w:type="dxa"/>
            <w:tcBorders>
              <w:top w:val="single" w:sz="4" w:space="0" w:color="000000"/>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АКВАДИСТИЛЛЯТОР</w:t>
            </w:r>
          </w:p>
        </w:tc>
        <w:tc>
          <w:tcPr>
            <w:tcW w:w="723" w:type="dxa"/>
            <w:tcBorders>
              <w:top w:val="nil"/>
              <w:left w:val="nil"/>
              <w:bottom w:val="single" w:sz="4" w:space="0" w:color="000000"/>
              <w:right w:val="single" w:sz="4" w:space="0" w:color="000000"/>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r w:rsidRPr="00AF26A4">
              <w:rPr>
                <w:rFonts w:ascii="Courier New" w:hAnsi="Courier New" w:cs="Courier New"/>
                <w:sz w:val="20"/>
                <w:szCs w:val="20"/>
              </w:rPr>
              <w:t>2013</w:t>
            </w:r>
          </w:p>
        </w:tc>
        <w:tc>
          <w:tcPr>
            <w:tcW w:w="1686" w:type="dxa"/>
            <w:tcBorders>
              <w:top w:val="nil"/>
              <w:left w:val="nil"/>
              <w:bottom w:val="single" w:sz="4" w:space="0" w:color="000000"/>
              <w:right w:val="single" w:sz="4" w:space="0" w:color="auto"/>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p>
        </w:tc>
        <w:tc>
          <w:tcPr>
            <w:tcW w:w="1716" w:type="dxa"/>
            <w:gridSpan w:val="2"/>
            <w:tcBorders>
              <w:top w:val="nil"/>
              <w:left w:val="single" w:sz="4" w:space="0" w:color="auto"/>
              <w:bottom w:val="single" w:sz="4" w:space="0" w:color="000000"/>
              <w:right w:val="single" w:sz="4" w:space="0" w:color="000000"/>
            </w:tcBorders>
            <w:shd w:val="clear" w:color="auto" w:fill="auto"/>
            <w:vAlign w:val="bottom"/>
          </w:tcPr>
          <w:p w:rsidR="00C9241E" w:rsidRPr="00AF26A4" w:rsidRDefault="00C9241E" w:rsidP="00F652B7">
            <w:pPr>
              <w:jc w:val="right"/>
              <w:rPr>
                <w:rFonts w:ascii="Courier New" w:hAnsi="Courier New" w:cs="Courier New"/>
                <w:sz w:val="20"/>
                <w:szCs w:val="20"/>
              </w:rPr>
            </w:pPr>
          </w:p>
        </w:tc>
      </w:tr>
      <w:tr w:rsidR="00C9241E" w:rsidRPr="00AF26A4" w:rsidTr="00282519">
        <w:trPr>
          <w:trHeight w:val="28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C9241E" w:rsidRPr="00AF26A4" w:rsidRDefault="00C9241E" w:rsidP="00F652B7">
            <w:pPr>
              <w:rPr>
                <w:rFonts w:ascii="Courier New" w:hAnsi="Courier New" w:cs="Courier New"/>
                <w:sz w:val="20"/>
                <w:szCs w:val="20"/>
              </w:rPr>
            </w:pPr>
            <w:r w:rsidRPr="00AF26A4">
              <w:rPr>
                <w:rFonts w:ascii="Courier New" w:hAnsi="Courier New" w:cs="Courier New"/>
                <w:sz w:val="20"/>
                <w:szCs w:val="20"/>
              </w:rPr>
              <w:t>6</w:t>
            </w:r>
          </w:p>
        </w:tc>
        <w:tc>
          <w:tcPr>
            <w:tcW w:w="1745" w:type="dxa"/>
            <w:tcBorders>
              <w:top w:val="nil"/>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АЭ-25МО</w:t>
            </w:r>
          </w:p>
        </w:tc>
        <w:tc>
          <w:tcPr>
            <w:tcW w:w="2962" w:type="dxa"/>
            <w:tcBorders>
              <w:top w:val="single" w:sz="4" w:space="0" w:color="000000"/>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АКВАДИСТИЛЛЯТОР</w:t>
            </w:r>
          </w:p>
        </w:tc>
        <w:tc>
          <w:tcPr>
            <w:tcW w:w="723" w:type="dxa"/>
            <w:tcBorders>
              <w:top w:val="nil"/>
              <w:left w:val="nil"/>
              <w:bottom w:val="single" w:sz="4" w:space="0" w:color="000000"/>
              <w:right w:val="single" w:sz="4" w:space="0" w:color="000000"/>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r w:rsidRPr="00AF26A4">
              <w:rPr>
                <w:rFonts w:ascii="Courier New" w:hAnsi="Courier New" w:cs="Courier New"/>
                <w:sz w:val="20"/>
                <w:szCs w:val="20"/>
              </w:rPr>
              <w:t>2013</w:t>
            </w:r>
          </w:p>
        </w:tc>
        <w:tc>
          <w:tcPr>
            <w:tcW w:w="1686" w:type="dxa"/>
            <w:tcBorders>
              <w:top w:val="nil"/>
              <w:left w:val="nil"/>
              <w:bottom w:val="single" w:sz="4" w:space="0" w:color="000000"/>
              <w:right w:val="single" w:sz="4" w:space="0" w:color="auto"/>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p>
        </w:tc>
        <w:tc>
          <w:tcPr>
            <w:tcW w:w="1716" w:type="dxa"/>
            <w:gridSpan w:val="2"/>
            <w:tcBorders>
              <w:top w:val="nil"/>
              <w:left w:val="single" w:sz="4" w:space="0" w:color="auto"/>
              <w:bottom w:val="single" w:sz="4" w:space="0" w:color="000000"/>
              <w:right w:val="single" w:sz="4" w:space="0" w:color="000000"/>
            </w:tcBorders>
            <w:shd w:val="clear" w:color="auto" w:fill="auto"/>
            <w:vAlign w:val="bottom"/>
          </w:tcPr>
          <w:p w:rsidR="00C9241E" w:rsidRPr="00AF26A4" w:rsidRDefault="00C9241E" w:rsidP="00F652B7">
            <w:pPr>
              <w:jc w:val="right"/>
              <w:rPr>
                <w:rFonts w:ascii="Courier New" w:hAnsi="Courier New" w:cs="Courier New"/>
                <w:sz w:val="20"/>
                <w:szCs w:val="20"/>
              </w:rPr>
            </w:pPr>
          </w:p>
        </w:tc>
      </w:tr>
      <w:tr w:rsidR="00C9241E" w:rsidRPr="00AF26A4" w:rsidTr="00282519">
        <w:trPr>
          <w:trHeight w:val="257"/>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C9241E" w:rsidRPr="00AF26A4" w:rsidRDefault="00C9241E" w:rsidP="00F652B7">
            <w:pPr>
              <w:rPr>
                <w:rFonts w:ascii="Courier New" w:hAnsi="Courier New" w:cs="Courier New"/>
                <w:sz w:val="20"/>
                <w:szCs w:val="20"/>
              </w:rPr>
            </w:pPr>
            <w:r w:rsidRPr="00AF26A4">
              <w:rPr>
                <w:rFonts w:ascii="Courier New" w:hAnsi="Courier New" w:cs="Courier New"/>
                <w:sz w:val="20"/>
                <w:szCs w:val="20"/>
              </w:rPr>
              <w:t>7</w:t>
            </w:r>
          </w:p>
        </w:tc>
        <w:tc>
          <w:tcPr>
            <w:tcW w:w="1745" w:type="dxa"/>
            <w:tcBorders>
              <w:top w:val="nil"/>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ДЭ-25</w:t>
            </w:r>
          </w:p>
        </w:tc>
        <w:tc>
          <w:tcPr>
            <w:tcW w:w="2962" w:type="dxa"/>
            <w:tcBorders>
              <w:top w:val="single" w:sz="4" w:space="0" w:color="000000"/>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АКВАДИСТИЛЛЯТОР</w:t>
            </w:r>
          </w:p>
        </w:tc>
        <w:tc>
          <w:tcPr>
            <w:tcW w:w="723" w:type="dxa"/>
            <w:tcBorders>
              <w:top w:val="nil"/>
              <w:left w:val="nil"/>
              <w:bottom w:val="single" w:sz="4" w:space="0" w:color="000000"/>
              <w:right w:val="single" w:sz="4" w:space="0" w:color="000000"/>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r w:rsidRPr="00AF26A4">
              <w:rPr>
                <w:rFonts w:ascii="Courier New" w:hAnsi="Courier New" w:cs="Courier New"/>
                <w:sz w:val="20"/>
                <w:szCs w:val="20"/>
              </w:rPr>
              <w:t>2011</w:t>
            </w:r>
          </w:p>
        </w:tc>
        <w:tc>
          <w:tcPr>
            <w:tcW w:w="1686" w:type="dxa"/>
            <w:tcBorders>
              <w:top w:val="nil"/>
              <w:left w:val="nil"/>
              <w:bottom w:val="single" w:sz="4" w:space="0" w:color="000000"/>
              <w:right w:val="single" w:sz="4" w:space="0" w:color="auto"/>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p>
        </w:tc>
        <w:tc>
          <w:tcPr>
            <w:tcW w:w="1716" w:type="dxa"/>
            <w:gridSpan w:val="2"/>
            <w:tcBorders>
              <w:top w:val="nil"/>
              <w:left w:val="single" w:sz="4" w:space="0" w:color="auto"/>
              <w:bottom w:val="single" w:sz="4" w:space="0" w:color="000000"/>
              <w:right w:val="single" w:sz="4" w:space="0" w:color="000000"/>
            </w:tcBorders>
            <w:shd w:val="clear" w:color="auto" w:fill="auto"/>
            <w:vAlign w:val="bottom"/>
          </w:tcPr>
          <w:p w:rsidR="00C9241E" w:rsidRPr="00AF26A4" w:rsidRDefault="00C9241E" w:rsidP="00F652B7">
            <w:pPr>
              <w:jc w:val="right"/>
              <w:rPr>
                <w:rFonts w:ascii="Courier New" w:hAnsi="Courier New" w:cs="Courier New"/>
                <w:sz w:val="20"/>
                <w:szCs w:val="20"/>
              </w:rPr>
            </w:pPr>
          </w:p>
        </w:tc>
      </w:tr>
      <w:tr w:rsidR="00C9241E" w:rsidRPr="00AF26A4" w:rsidTr="00282519">
        <w:trPr>
          <w:trHeight w:val="290"/>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C9241E" w:rsidRPr="00AF26A4" w:rsidRDefault="00C9241E" w:rsidP="00F652B7">
            <w:pPr>
              <w:rPr>
                <w:rFonts w:ascii="Courier New" w:hAnsi="Courier New" w:cs="Courier New"/>
                <w:sz w:val="20"/>
                <w:szCs w:val="20"/>
              </w:rPr>
            </w:pPr>
            <w:r w:rsidRPr="00AF26A4">
              <w:rPr>
                <w:rFonts w:ascii="Courier New" w:hAnsi="Courier New" w:cs="Courier New"/>
                <w:sz w:val="20"/>
                <w:szCs w:val="20"/>
              </w:rPr>
              <w:t>8</w:t>
            </w:r>
          </w:p>
        </w:tc>
        <w:tc>
          <w:tcPr>
            <w:tcW w:w="1745" w:type="dxa"/>
            <w:tcBorders>
              <w:top w:val="nil"/>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ПОК-1</w:t>
            </w:r>
          </w:p>
        </w:tc>
        <w:tc>
          <w:tcPr>
            <w:tcW w:w="2962" w:type="dxa"/>
            <w:tcBorders>
              <w:top w:val="single" w:sz="4" w:space="0" w:color="000000"/>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ОБКАТОЧНАЯ МАШИНКА</w:t>
            </w:r>
          </w:p>
        </w:tc>
        <w:tc>
          <w:tcPr>
            <w:tcW w:w="723" w:type="dxa"/>
            <w:tcBorders>
              <w:top w:val="nil"/>
              <w:left w:val="nil"/>
              <w:bottom w:val="single" w:sz="4" w:space="0" w:color="000000"/>
              <w:right w:val="single" w:sz="4" w:space="0" w:color="000000"/>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r w:rsidRPr="00AF26A4">
              <w:rPr>
                <w:rFonts w:ascii="Courier New" w:hAnsi="Courier New" w:cs="Courier New"/>
                <w:sz w:val="20"/>
                <w:szCs w:val="20"/>
              </w:rPr>
              <w:t>2016</w:t>
            </w:r>
          </w:p>
        </w:tc>
        <w:tc>
          <w:tcPr>
            <w:tcW w:w="1686" w:type="dxa"/>
            <w:tcBorders>
              <w:top w:val="nil"/>
              <w:left w:val="nil"/>
              <w:bottom w:val="single" w:sz="4" w:space="0" w:color="000000"/>
              <w:right w:val="single" w:sz="4" w:space="0" w:color="auto"/>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p>
        </w:tc>
        <w:tc>
          <w:tcPr>
            <w:tcW w:w="1716" w:type="dxa"/>
            <w:gridSpan w:val="2"/>
            <w:tcBorders>
              <w:top w:val="nil"/>
              <w:left w:val="single" w:sz="4" w:space="0" w:color="auto"/>
              <w:bottom w:val="single" w:sz="4" w:space="0" w:color="000000"/>
              <w:right w:val="single" w:sz="4" w:space="0" w:color="000000"/>
            </w:tcBorders>
            <w:shd w:val="clear" w:color="auto" w:fill="auto"/>
            <w:vAlign w:val="bottom"/>
          </w:tcPr>
          <w:p w:rsidR="00C9241E" w:rsidRPr="00AF26A4" w:rsidRDefault="00C9241E" w:rsidP="00F652B7">
            <w:pPr>
              <w:jc w:val="right"/>
              <w:rPr>
                <w:rFonts w:ascii="Courier New" w:hAnsi="Courier New" w:cs="Courier New"/>
                <w:sz w:val="20"/>
                <w:szCs w:val="20"/>
              </w:rPr>
            </w:pPr>
          </w:p>
        </w:tc>
      </w:tr>
      <w:tr w:rsidR="00C9241E" w:rsidRPr="00AF26A4" w:rsidTr="00282519">
        <w:trPr>
          <w:trHeight w:val="279"/>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C9241E" w:rsidRPr="00AF26A4" w:rsidRDefault="00C9241E" w:rsidP="00F652B7">
            <w:pPr>
              <w:rPr>
                <w:rFonts w:ascii="Courier New" w:hAnsi="Courier New" w:cs="Courier New"/>
                <w:sz w:val="20"/>
                <w:szCs w:val="20"/>
              </w:rPr>
            </w:pPr>
            <w:r w:rsidRPr="00AF26A4">
              <w:rPr>
                <w:rFonts w:ascii="Courier New" w:hAnsi="Courier New" w:cs="Courier New"/>
                <w:sz w:val="20"/>
                <w:szCs w:val="20"/>
              </w:rPr>
              <w:t>9</w:t>
            </w:r>
          </w:p>
        </w:tc>
        <w:tc>
          <w:tcPr>
            <w:tcW w:w="1745" w:type="dxa"/>
            <w:tcBorders>
              <w:top w:val="nil"/>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ПОК-1</w:t>
            </w:r>
          </w:p>
        </w:tc>
        <w:tc>
          <w:tcPr>
            <w:tcW w:w="2962" w:type="dxa"/>
            <w:tcBorders>
              <w:top w:val="single" w:sz="4" w:space="0" w:color="000000"/>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ОБКАТОЧНАЯ МАШИНКА</w:t>
            </w:r>
          </w:p>
        </w:tc>
        <w:tc>
          <w:tcPr>
            <w:tcW w:w="723" w:type="dxa"/>
            <w:tcBorders>
              <w:top w:val="nil"/>
              <w:left w:val="nil"/>
              <w:bottom w:val="single" w:sz="4" w:space="0" w:color="000000"/>
              <w:right w:val="single" w:sz="4" w:space="0" w:color="000000"/>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r w:rsidRPr="00AF26A4">
              <w:rPr>
                <w:rFonts w:ascii="Courier New" w:hAnsi="Courier New" w:cs="Courier New"/>
                <w:sz w:val="20"/>
                <w:szCs w:val="20"/>
              </w:rPr>
              <w:t>2013</w:t>
            </w:r>
          </w:p>
        </w:tc>
        <w:tc>
          <w:tcPr>
            <w:tcW w:w="1686" w:type="dxa"/>
            <w:tcBorders>
              <w:top w:val="nil"/>
              <w:left w:val="nil"/>
              <w:bottom w:val="single" w:sz="4" w:space="0" w:color="000000"/>
              <w:right w:val="single" w:sz="4" w:space="0" w:color="auto"/>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p>
        </w:tc>
        <w:tc>
          <w:tcPr>
            <w:tcW w:w="1716" w:type="dxa"/>
            <w:gridSpan w:val="2"/>
            <w:tcBorders>
              <w:top w:val="nil"/>
              <w:left w:val="single" w:sz="4" w:space="0" w:color="auto"/>
              <w:bottom w:val="single" w:sz="4" w:space="0" w:color="000000"/>
              <w:right w:val="single" w:sz="4" w:space="0" w:color="000000"/>
            </w:tcBorders>
            <w:shd w:val="clear" w:color="auto" w:fill="auto"/>
            <w:vAlign w:val="bottom"/>
          </w:tcPr>
          <w:p w:rsidR="00C9241E" w:rsidRPr="00AF26A4" w:rsidRDefault="00C9241E" w:rsidP="00F652B7">
            <w:pPr>
              <w:jc w:val="right"/>
              <w:rPr>
                <w:rFonts w:ascii="Courier New" w:hAnsi="Courier New" w:cs="Courier New"/>
                <w:sz w:val="20"/>
                <w:szCs w:val="20"/>
              </w:rPr>
            </w:pPr>
          </w:p>
        </w:tc>
      </w:tr>
      <w:tr w:rsidR="00C9241E" w:rsidRPr="00AF26A4" w:rsidTr="00282519">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C9241E" w:rsidRPr="00AF26A4" w:rsidRDefault="00C9241E" w:rsidP="00F652B7">
            <w:pPr>
              <w:rPr>
                <w:rFonts w:ascii="Courier New" w:hAnsi="Courier New" w:cs="Courier New"/>
                <w:sz w:val="20"/>
                <w:szCs w:val="20"/>
              </w:rPr>
            </w:pPr>
            <w:r w:rsidRPr="00AF26A4">
              <w:rPr>
                <w:rFonts w:ascii="Courier New" w:hAnsi="Courier New" w:cs="Courier New"/>
                <w:sz w:val="20"/>
                <w:szCs w:val="20"/>
              </w:rPr>
              <w:t>10</w:t>
            </w:r>
          </w:p>
        </w:tc>
        <w:tc>
          <w:tcPr>
            <w:tcW w:w="1745" w:type="dxa"/>
            <w:tcBorders>
              <w:top w:val="nil"/>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КОНТУР П4</w:t>
            </w:r>
          </w:p>
        </w:tc>
        <w:tc>
          <w:tcPr>
            <w:tcW w:w="2962" w:type="dxa"/>
            <w:tcBorders>
              <w:top w:val="single" w:sz="4" w:space="0" w:color="000000"/>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УСТАНОВКА ДЛЯ ФИЛЬТРОВАНИЯ И РАЗЛИВА ЖИДКОСТЕЙ</w:t>
            </w:r>
          </w:p>
        </w:tc>
        <w:tc>
          <w:tcPr>
            <w:tcW w:w="723" w:type="dxa"/>
            <w:tcBorders>
              <w:top w:val="nil"/>
              <w:left w:val="nil"/>
              <w:bottom w:val="single" w:sz="4" w:space="0" w:color="000000"/>
              <w:right w:val="single" w:sz="4" w:space="0" w:color="000000"/>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r w:rsidRPr="00AF26A4">
              <w:rPr>
                <w:rFonts w:ascii="Courier New" w:hAnsi="Courier New" w:cs="Courier New"/>
                <w:sz w:val="20"/>
                <w:szCs w:val="20"/>
              </w:rPr>
              <w:t>2013</w:t>
            </w:r>
          </w:p>
        </w:tc>
        <w:tc>
          <w:tcPr>
            <w:tcW w:w="1686" w:type="dxa"/>
            <w:tcBorders>
              <w:top w:val="nil"/>
              <w:left w:val="nil"/>
              <w:bottom w:val="single" w:sz="4" w:space="0" w:color="000000"/>
              <w:right w:val="single" w:sz="4" w:space="0" w:color="auto"/>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p>
        </w:tc>
        <w:tc>
          <w:tcPr>
            <w:tcW w:w="1716" w:type="dxa"/>
            <w:gridSpan w:val="2"/>
            <w:tcBorders>
              <w:top w:val="nil"/>
              <w:left w:val="single" w:sz="4" w:space="0" w:color="auto"/>
              <w:bottom w:val="single" w:sz="4" w:space="0" w:color="000000"/>
              <w:right w:val="single" w:sz="4" w:space="0" w:color="000000"/>
            </w:tcBorders>
            <w:shd w:val="clear" w:color="auto" w:fill="auto"/>
            <w:vAlign w:val="bottom"/>
          </w:tcPr>
          <w:p w:rsidR="00C9241E" w:rsidRPr="00AF26A4" w:rsidRDefault="00C9241E" w:rsidP="00F652B7">
            <w:pPr>
              <w:jc w:val="right"/>
              <w:rPr>
                <w:rFonts w:ascii="Courier New" w:hAnsi="Courier New" w:cs="Courier New"/>
                <w:sz w:val="20"/>
                <w:szCs w:val="20"/>
              </w:rPr>
            </w:pPr>
          </w:p>
        </w:tc>
      </w:tr>
      <w:tr w:rsidR="00C9241E" w:rsidRPr="00AF26A4" w:rsidTr="00282519">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C9241E" w:rsidRPr="00AF26A4" w:rsidRDefault="00C9241E" w:rsidP="00F652B7">
            <w:pPr>
              <w:rPr>
                <w:rFonts w:ascii="Courier New" w:hAnsi="Courier New" w:cs="Courier New"/>
                <w:sz w:val="20"/>
                <w:szCs w:val="20"/>
              </w:rPr>
            </w:pPr>
            <w:r w:rsidRPr="00AF26A4">
              <w:rPr>
                <w:rFonts w:ascii="Courier New" w:hAnsi="Courier New" w:cs="Courier New"/>
                <w:sz w:val="20"/>
                <w:szCs w:val="20"/>
              </w:rPr>
              <w:t>11</w:t>
            </w:r>
          </w:p>
        </w:tc>
        <w:tc>
          <w:tcPr>
            <w:tcW w:w="1745" w:type="dxa"/>
            <w:tcBorders>
              <w:top w:val="nil"/>
              <w:left w:val="nil"/>
              <w:bottom w:val="single" w:sz="4" w:space="0" w:color="000000"/>
              <w:right w:val="single" w:sz="4" w:space="0" w:color="000000"/>
            </w:tcBorders>
            <w:shd w:val="clear" w:color="auto" w:fill="auto"/>
            <w:vAlign w:val="center"/>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КОНТУР П4</w:t>
            </w:r>
          </w:p>
        </w:tc>
        <w:tc>
          <w:tcPr>
            <w:tcW w:w="2962" w:type="dxa"/>
            <w:tcBorders>
              <w:top w:val="single" w:sz="4" w:space="0" w:color="000000"/>
              <w:left w:val="nil"/>
              <w:bottom w:val="single" w:sz="4" w:space="0" w:color="000000"/>
              <w:right w:val="single" w:sz="4" w:space="0" w:color="000000"/>
            </w:tcBorders>
            <w:shd w:val="clear" w:color="auto" w:fill="auto"/>
            <w:vAlign w:val="center"/>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УСТАНОВКА ДЛЯ ФИЛЬТРОВАНИЯ И РАЗЛИВА ЖИДКОСТЕЙ</w:t>
            </w:r>
          </w:p>
        </w:tc>
        <w:tc>
          <w:tcPr>
            <w:tcW w:w="723" w:type="dxa"/>
            <w:tcBorders>
              <w:top w:val="nil"/>
              <w:left w:val="nil"/>
              <w:bottom w:val="single" w:sz="4" w:space="0" w:color="000000"/>
              <w:right w:val="single" w:sz="4" w:space="0" w:color="000000"/>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r w:rsidRPr="00AF26A4">
              <w:rPr>
                <w:rFonts w:ascii="Courier New" w:hAnsi="Courier New" w:cs="Courier New"/>
                <w:sz w:val="20"/>
                <w:szCs w:val="20"/>
              </w:rPr>
              <w:t>2013</w:t>
            </w:r>
          </w:p>
        </w:tc>
        <w:tc>
          <w:tcPr>
            <w:tcW w:w="1686" w:type="dxa"/>
            <w:tcBorders>
              <w:top w:val="nil"/>
              <w:left w:val="nil"/>
              <w:bottom w:val="single" w:sz="4" w:space="0" w:color="000000"/>
              <w:right w:val="single" w:sz="4" w:space="0" w:color="auto"/>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p>
        </w:tc>
        <w:tc>
          <w:tcPr>
            <w:tcW w:w="1716" w:type="dxa"/>
            <w:gridSpan w:val="2"/>
            <w:tcBorders>
              <w:top w:val="nil"/>
              <w:left w:val="single" w:sz="4" w:space="0" w:color="auto"/>
              <w:bottom w:val="single" w:sz="4" w:space="0" w:color="000000"/>
              <w:right w:val="single" w:sz="4" w:space="0" w:color="000000"/>
            </w:tcBorders>
            <w:shd w:val="clear" w:color="auto" w:fill="auto"/>
            <w:vAlign w:val="bottom"/>
          </w:tcPr>
          <w:p w:rsidR="00C9241E" w:rsidRPr="00AF26A4" w:rsidRDefault="00C9241E" w:rsidP="00F652B7">
            <w:pPr>
              <w:jc w:val="right"/>
              <w:rPr>
                <w:rFonts w:ascii="Courier New" w:hAnsi="Courier New" w:cs="Courier New"/>
                <w:sz w:val="20"/>
                <w:szCs w:val="20"/>
              </w:rPr>
            </w:pPr>
          </w:p>
        </w:tc>
      </w:tr>
      <w:tr w:rsidR="00C9241E" w:rsidRPr="00AF26A4" w:rsidTr="00282519">
        <w:trPr>
          <w:trHeight w:val="303"/>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C9241E" w:rsidRPr="00AF26A4" w:rsidRDefault="00C9241E" w:rsidP="00F652B7">
            <w:pPr>
              <w:rPr>
                <w:rFonts w:ascii="Courier New" w:hAnsi="Courier New" w:cs="Courier New"/>
                <w:sz w:val="20"/>
                <w:szCs w:val="20"/>
              </w:rPr>
            </w:pPr>
            <w:r w:rsidRPr="00AF26A4">
              <w:rPr>
                <w:rFonts w:ascii="Courier New" w:hAnsi="Courier New" w:cs="Courier New"/>
                <w:sz w:val="20"/>
                <w:szCs w:val="20"/>
              </w:rPr>
              <w:t>12</w:t>
            </w:r>
          </w:p>
        </w:tc>
        <w:tc>
          <w:tcPr>
            <w:tcW w:w="1745" w:type="dxa"/>
            <w:tcBorders>
              <w:top w:val="nil"/>
              <w:left w:val="nil"/>
              <w:bottom w:val="single" w:sz="4" w:space="0" w:color="000000"/>
              <w:right w:val="single" w:sz="4" w:space="0" w:color="000000"/>
            </w:tcBorders>
            <w:shd w:val="clear" w:color="auto" w:fill="auto"/>
            <w:vAlign w:val="center"/>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ШС-80</w:t>
            </w:r>
          </w:p>
        </w:tc>
        <w:tc>
          <w:tcPr>
            <w:tcW w:w="2962" w:type="dxa"/>
            <w:tcBorders>
              <w:top w:val="single" w:sz="4" w:space="0" w:color="000000"/>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СУШИЛЬНЫЙ ШКАФ</w:t>
            </w:r>
          </w:p>
        </w:tc>
        <w:tc>
          <w:tcPr>
            <w:tcW w:w="723" w:type="dxa"/>
            <w:tcBorders>
              <w:top w:val="nil"/>
              <w:left w:val="nil"/>
              <w:bottom w:val="single" w:sz="4" w:space="0" w:color="000000"/>
              <w:right w:val="single" w:sz="4" w:space="0" w:color="000000"/>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r w:rsidRPr="00AF26A4">
              <w:rPr>
                <w:rFonts w:ascii="Courier New" w:hAnsi="Courier New" w:cs="Courier New"/>
                <w:sz w:val="20"/>
                <w:szCs w:val="20"/>
              </w:rPr>
              <w:t>2015</w:t>
            </w:r>
          </w:p>
        </w:tc>
        <w:tc>
          <w:tcPr>
            <w:tcW w:w="1686" w:type="dxa"/>
            <w:tcBorders>
              <w:top w:val="nil"/>
              <w:left w:val="nil"/>
              <w:bottom w:val="single" w:sz="4" w:space="0" w:color="000000"/>
              <w:right w:val="single" w:sz="4" w:space="0" w:color="auto"/>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p>
        </w:tc>
        <w:tc>
          <w:tcPr>
            <w:tcW w:w="1716" w:type="dxa"/>
            <w:gridSpan w:val="2"/>
            <w:tcBorders>
              <w:top w:val="nil"/>
              <w:left w:val="single" w:sz="4" w:space="0" w:color="auto"/>
              <w:bottom w:val="single" w:sz="4" w:space="0" w:color="000000"/>
              <w:right w:val="single" w:sz="4" w:space="0" w:color="000000"/>
            </w:tcBorders>
            <w:shd w:val="clear" w:color="auto" w:fill="auto"/>
            <w:vAlign w:val="bottom"/>
          </w:tcPr>
          <w:p w:rsidR="00C9241E" w:rsidRPr="00AF26A4" w:rsidRDefault="00C9241E" w:rsidP="00F652B7">
            <w:pPr>
              <w:jc w:val="right"/>
              <w:rPr>
                <w:rFonts w:ascii="Courier New" w:hAnsi="Courier New" w:cs="Courier New"/>
                <w:sz w:val="20"/>
                <w:szCs w:val="20"/>
              </w:rPr>
            </w:pPr>
          </w:p>
        </w:tc>
      </w:tr>
      <w:tr w:rsidR="00C9241E" w:rsidRPr="00AF26A4" w:rsidTr="00282519">
        <w:trPr>
          <w:trHeight w:val="280"/>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C9241E" w:rsidRPr="00AF26A4" w:rsidRDefault="00C9241E" w:rsidP="00F652B7">
            <w:pPr>
              <w:rPr>
                <w:rFonts w:ascii="Courier New" w:hAnsi="Courier New" w:cs="Courier New"/>
                <w:sz w:val="20"/>
                <w:szCs w:val="20"/>
              </w:rPr>
            </w:pPr>
            <w:r w:rsidRPr="00AF26A4">
              <w:rPr>
                <w:rFonts w:ascii="Courier New" w:hAnsi="Courier New" w:cs="Courier New"/>
                <w:sz w:val="20"/>
                <w:szCs w:val="20"/>
              </w:rPr>
              <w:t>13</w:t>
            </w:r>
          </w:p>
        </w:tc>
        <w:tc>
          <w:tcPr>
            <w:tcW w:w="1745" w:type="dxa"/>
            <w:tcBorders>
              <w:top w:val="nil"/>
              <w:left w:val="nil"/>
              <w:bottom w:val="single" w:sz="4" w:space="0" w:color="000000"/>
              <w:right w:val="single" w:sz="4" w:space="0" w:color="000000"/>
            </w:tcBorders>
            <w:shd w:val="clear" w:color="auto" w:fill="auto"/>
            <w:vAlign w:val="center"/>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ШС-80</w:t>
            </w:r>
          </w:p>
        </w:tc>
        <w:tc>
          <w:tcPr>
            <w:tcW w:w="2962" w:type="dxa"/>
            <w:tcBorders>
              <w:top w:val="single" w:sz="4" w:space="0" w:color="000000"/>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СУШИЛЬНЫЙ ШКАФ</w:t>
            </w:r>
          </w:p>
        </w:tc>
        <w:tc>
          <w:tcPr>
            <w:tcW w:w="723" w:type="dxa"/>
            <w:tcBorders>
              <w:top w:val="nil"/>
              <w:left w:val="nil"/>
              <w:bottom w:val="single" w:sz="4" w:space="0" w:color="000000"/>
              <w:right w:val="single" w:sz="4" w:space="0" w:color="000000"/>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r w:rsidRPr="00AF26A4">
              <w:rPr>
                <w:rFonts w:ascii="Courier New" w:hAnsi="Courier New" w:cs="Courier New"/>
                <w:sz w:val="20"/>
                <w:szCs w:val="20"/>
              </w:rPr>
              <w:t>2015</w:t>
            </w:r>
          </w:p>
        </w:tc>
        <w:tc>
          <w:tcPr>
            <w:tcW w:w="1686" w:type="dxa"/>
            <w:tcBorders>
              <w:top w:val="nil"/>
              <w:left w:val="nil"/>
              <w:bottom w:val="single" w:sz="4" w:space="0" w:color="000000"/>
              <w:right w:val="single" w:sz="4" w:space="0" w:color="auto"/>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p>
        </w:tc>
        <w:tc>
          <w:tcPr>
            <w:tcW w:w="1716" w:type="dxa"/>
            <w:gridSpan w:val="2"/>
            <w:tcBorders>
              <w:top w:val="nil"/>
              <w:left w:val="single" w:sz="4" w:space="0" w:color="auto"/>
              <w:bottom w:val="single" w:sz="4" w:space="0" w:color="000000"/>
              <w:right w:val="single" w:sz="4" w:space="0" w:color="000000"/>
            </w:tcBorders>
            <w:shd w:val="clear" w:color="auto" w:fill="auto"/>
            <w:vAlign w:val="bottom"/>
          </w:tcPr>
          <w:p w:rsidR="00C9241E" w:rsidRPr="00AF26A4" w:rsidRDefault="00C9241E" w:rsidP="00F652B7">
            <w:pPr>
              <w:jc w:val="right"/>
              <w:rPr>
                <w:rFonts w:ascii="Courier New" w:hAnsi="Courier New" w:cs="Courier New"/>
                <w:sz w:val="20"/>
                <w:szCs w:val="20"/>
              </w:rPr>
            </w:pPr>
          </w:p>
        </w:tc>
      </w:tr>
      <w:tr w:rsidR="00C9241E" w:rsidRPr="00AF26A4" w:rsidTr="00282519">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C9241E" w:rsidRPr="00AF26A4" w:rsidRDefault="00C9241E" w:rsidP="00F652B7">
            <w:pPr>
              <w:rPr>
                <w:rFonts w:ascii="Courier New" w:hAnsi="Courier New" w:cs="Courier New"/>
                <w:sz w:val="20"/>
                <w:szCs w:val="20"/>
              </w:rPr>
            </w:pPr>
            <w:r w:rsidRPr="00AF26A4">
              <w:rPr>
                <w:rFonts w:ascii="Courier New" w:hAnsi="Courier New" w:cs="Courier New"/>
                <w:sz w:val="20"/>
                <w:szCs w:val="20"/>
              </w:rPr>
              <w:t>14</w:t>
            </w:r>
          </w:p>
        </w:tc>
        <w:tc>
          <w:tcPr>
            <w:tcW w:w="1745" w:type="dxa"/>
            <w:tcBorders>
              <w:top w:val="nil"/>
              <w:left w:val="nil"/>
              <w:bottom w:val="single" w:sz="4" w:space="0" w:color="000000"/>
              <w:right w:val="single" w:sz="4" w:space="0" w:color="000000"/>
            </w:tcBorders>
            <w:shd w:val="clear" w:color="auto" w:fill="auto"/>
            <w:vAlign w:val="center"/>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ДЕЗАР-5</w:t>
            </w:r>
          </w:p>
        </w:tc>
        <w:tc>
          <w:tcPr>
            <w:tcW w:w="2962" w:type="dxa"/>
            <w:tcBorders>
              <w:top w:val="single" w:sz="4" w:space="0" w:color="000000"/>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ОБЛУЧАТЕЛЬ-РЕЦИРКУЛЯТОР ВОЗДУХА УФ БАКТЕРИЦИДНЫЙ</w:t>
            </w:r>
          </w:p>
        </w:tc>
        <w:tc>
          <w:tcPr>
            <w:tcW w:w="723" w:type="dxa"/>
            <w:tcBorders>
              <w:top w:val="nil"/>
              <w:left w:val="nil"/>
              <w:bottom w:val="single" w:sz="4" w:space="0" w:color="000000"/>
              <w:right w:val="single" w:sz="4" w:space="0" w:color="000000"/>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r w:rsidRPr="00AF26A4">
              <w:rPr>
                <w:rFonts w:ascii="Courier New" w:hAnsi="Courier New" w:cs="Courier New"/>
                <w:sz w:val="20"/>
                <w:szCs w:val="20"/>
              </w:rPr>
              <w:t>2013</w:t>
            </w:r>
          </w:p>
        </w:tc>
        <w:tc>
          <w:tcPr>
            <w:tcW w:w="1686" w:type="dxa"/>
            <w:tcBorders>
              <w:top w:val="nil"/>
              <w:left w:val="nil"/>
              <w:bottom w:val="single" w:sz="4" w:space="0" w:color="000000"/>
              <w:right w:val="single" w:sz="4" w:space="0" w:color="auto"/>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p>
        </w:tc>
        <w:tc>
          <w:tcPr>
            <w:tcW w:w="1716" w:type="dxa"/>
            <w:gridSpan w:val="2"/>
            <w:tcBorders>
              <w:top w:val="nil"/>
              <w:left w:val="single" w:sz="4" w:space="0" w:color="auto"/>
              <w:bottom w:val="single" w:sz="4" w:space="0" w:color="000000"/>
              <w:right w:val="single" w:sz="4" w:space="0" w:color="000000"/>
            </w:tcBorders>
            <w:shd w:val="clear" w:color="auto" w:fill="auto"/>
            <w:vAlign w:val="bottom"/>
          </w:tcPr>
          <w:p w:rsidR="00C9241E" w:rsidRPr="00AF26A4" w:rsidRDefault="00C9241E" w:rsidP="00F652B7">
            <w:pPr>
              <w:jc w:val="right"/>
              <w:rPr>
                <w:rFonts w:ascii="Courier New" w:hAnsi="Courier New" w:cs="Courier New"/>
                <w:sz w:val="20"/>
                <w:szCs w:val="20"/>
              </w:rPr>
            </w:pPr>
          </w:p>
        </w:tc>
      </w:tr>
      <w:tr w:rsidR="00C9241E" w:rsidRPr="00AF26A4" w:rsidTr="00282519">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C9241E" w:rsidRPr="00AF26A4" w:rsidRDefault="00C9241E" w:rsidP="00F652B7">
            <w:pPr>
              <w:rPr>
                <w:rFonts w:ascii="Courier New" w:hAnsi="Courier New" w:cs="Courier New"/>
                <w:sz w:val="20"/>
                <w:szCs w:val="20"/>
              </w:rPr>
            </w:pPr>
            <w:r w:rsidRPr="00AF26A4">
              <w:rPr>
                <w:rFonts w:ascii="Courier New" w:hAnsi="Courier New" w:cs="Courier New"/>
                <w:sz w:val="20"/>
                <w:szCs w:val="20"/>
              </w:rPr>
              <w:t>15</w:t>
            </w:r>
          </w:p>
        </w:tc>
        <w:tc>
          <w:tcPr>
            <w:tcW w:w="1745" w:type="dxa"/>
            <w:tcBorders>
              <w:top w:val="nil"/>
              <w:left w:val="nil"/>
              <w:bottom w:val="single" w:sz="4" w:space="0" w:color="000000"/>
              <w:right w:val="single" w:sz="4" w:space="0" w:color="000000"/>
            </w:tcBorders>
            <w:shd w:val="clear" w:color="auto" w:fill="auto"/>
            <w:vAlign w:val="center"/>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ДЕЗАР-5</w:t>
            </w:r>
          </w:p>
        </w:tc>
        <w:tc>
          <w:tcPr>
            <w:tcW w:w="2962" w:type="dxa"/>
            <w:tcBorders>
              <w:top w:val="single" w:sz="4" w:space="0" w:color="000000"/>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ОБЛУЧАТЕЛЬ-РЕЦИРКУЛЯТОР ВОЗДУХА УФ БАКТЕРИЦИДНЫЙ</w:t>
            </w:r>
          </w:p>
        </w:tc>
        <w:tc>
          <w:tcPr>
            <w:tcW w:w="723" w:type="dxa"/>
            <w:tcBorders>
              <w:top w:val="nil"/>
              <w:left w:val="nil"/>
              <w:bottom w:val="single" w:sz="4" w:space="0" w:color="000000"/>
              <w:right w:val="single" w:sz="4" w:space="0" w:color="000000"/>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r w:rsidRPr="00AF26A4">
              <w:rPr>
                <w:rFonts w:ascii="Courier New" w:hAnsi="Courier New" w:cs="Courier New"/>
                <w:sz w:val="20"/>
                <w:szCs w:val="20"/>
              </w:rPr>
              <w:t>2013</w:t>
            </w:r>
          </w:p>
        </w:tc>
        <w:tc>
          <w:tcPr>
            <w:tcW w:w="1686" w:type="dxa"/>
            <w:tcBorders>
              <w:top w:val="nil"/>
              <w:left w:val="nil"/>
              <w:bottom w:val="single" w:sz="4" w:space="0" w:color="000000"/>
              <w:right w:val="single" w:sz="4" w:space="0" w:color="auto"/>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p>
        </w:tc>
        <w:tc>
          <w:tcPr>
            <w:tcW w:w="1716" w:type="dxa"/>
            <w:gridSpan w:val="2"/>
            <w:tcBorders>
              <w:top w:val="nil"/>
              <w:left w:val="single" w:sz="4" w:space="0" w:color="auto"/>
              <w:bottom w:val="single" w:sz="4" w:space="0" w:color="000000"/>
              <w:right w:val="single" w:sz="4" w:space="0" w:color="000000"/>
            </w:tcBorders>
            <w:shd w:val="clear" w:color="auto" w:fill="auto"/>
            <w:vAlign w:val="bottom"/>
          </w:tcPr>
          <w:p w:rsidR="00C9241E" w:rsidRPr="00AF26A4" w:rsidRDefault="00C9241E" w:rsidP="00F652B7">
            <w:pPr>
              <w:jc w:val="right"/>
              <w:rPr>
                <w:rFonts w:ascii="Courier New" w:hAnsi="Courier New" w:cs="Courier New"/>
                <w:sz w:val="20"/>
                <w:szCs w:val="20"/>
              </w:rPr>
            </w:pPr>
          </w:p>
        </w:tc>
      </w:tr>
      <w:tr w:rsidR="00C9241E" w:rsidRPr="00AF26A4" w:rsidTr="00282519">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C9241E" w:rsidRPr="00AF26A4" w:rsidRDefault="00C9241E" w:rsidP="00F652B7">
            <w:pPr>
              <w:rPr>
                <w:rFonts w:ascii="Courier New" w:hAnsi="Courier New" w:cs="Courier New"/>
                <w:sz w:val="20"/>
                <w:szCs w:val="20"/>
              </w:rPr>
            </w:pPr>
            <w:r w:rsidRPr="00AF26A4">
              <w:rPr>
                <w:rFonts w:ascii="Courier New" w:hAnsi="Courier New" w:cs="Courier New"/>
                <w:sz w:val="20"/>
                <w:szCs w:val="20"/>
              </w:rPr>
              <w:t>16</w:t>
            </w:r>
          </w:p>
        </w:tc>
        <w:tc>
          <w:tcPr>
            <w:tcW w:w="1745" w:type="dxa"/>
            <w:tcBorders>
              <w:top w:val="nil"/>
              <w:left w:val="nil"/>
              <w:bottom w:val="single" w:sz="4" w:space="0" w:color="000000"/>
              <w:right w:val="single" w:sz="4" w:space="0" w:color="000000"/>
            </w:tcBorders>
            <w:shd w:val="clear" w:color="auto" w:fill="auto"/>
            <w:vAlign w:val="center"/>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ДЕЗАР-5</w:t>
            </w:r>
          </w:p>
        </w:tc>
        <w:tc>
          <w:tcPr>
            <w:tcW w:w="2962" w:type="dxa"/>
            <w:tcBorders>
              <w:top w:val="single" w:sz="4" w:space="0" w:color="000000"/>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ОБЛУЧАТЕЛЬ-РЕЦИРКУЛЯТОР ВОЗДУХА УФ БАКТЕРИЦИДНЫЙ</w:t>
            </w:r>
          </w:p>
        </w:tc>
        <w:tc>
          <w:tcPr>
            <w:tcW w:w="723" w:type="dxa"/>
            <w:tcBorders>
              <w:top w:val="nil"/>
              <w:left w:val="nil"/>
              <w:bottom w:val="single" w:sz="4" w:space="0" w:color="000000"/>
              <w:right w:val="single" w:sz="4" w:space="0" w:color="000000"/>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r w:rsidRPr="00AF26A4">
              <w:rPr>
                <w:rFonts w:ascii="Courier New" w:hAnsi="Courier New" w:cs="Courier New"/>
                <w:sz w:val="20"/>
                <w:szCs w:val="20"/>
              </w:rPr>
              <w:t>2013</w:t>
            </w:r>
          </w:p>
        </w:tc>
        <w:tc>
          <w:tcPr>
            <w:tcW w:w="1686" w:type="dxa"/>
            <w:tcBorders>
              <w:top w:val="nil"/>
              <w:left w:val="nil"/>
              <w:bottom w:val="single" w:sz="4" w:space="0" w:color="000000"/>
              <w:right w:val="single" w:sz="4" w:space="0" w:color="auto"/>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p>
        </w:tc>
        <w:tc>
          <w:tcPr>
            <w:tcW w:w="1716" w:type="dxa"/>
            <w:gridSpan w:val="2"/>
            <w:tcBorders>
              <w:top w:val="nil"/>
              <w:left w:val="single" w:sz="4" w:space="0" w:color="auto"/>
              <w:bottom w:val="single" w:sz="4" w:space="0" w:color="000000"/>
              <w:right w:val="single" w:sz="4" w:space="0" w:color="000000"/>
            </w:tcBorders>
            <w:shd w:val="clear" w:color="auto" w:fill="auto"/>
            <w:vAlign w:val="bottom"/>
          </w:tcPr>
          <w:p w:rsidR="00C9241E" w:rsidRPr="00AF26A4" w:rsidRDefault="00C9241E" w:rsidP="00F652B7">
            <w:pPr>
              <w:jc w:val="right"/>
              <w:rPr>
                <w:rFonts w:ascii="Courier New" w:hAnsi="Courier New" w:cs="Courier New"/>
                <w:sz w:val="20"/>
                <w:szCs w:val="20"/>
              </w:rPr>
            </w:pPr>
          </w:p>
        </w:tc>
      </w:tr>
      <w:tr w:rsidR="00C9241E" w:rsidRPr="00AF26A4" w:rsidTr="00282519">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C9241E" w:rsidRPr="00AF26A4" w:rsidRDefault="00C9241E" w:rsidP="00F652B7">
            <w:pPr>
              <w:rPr>
                <w:rFonts w:ascii="Courier New" w:hAnsi="Courier New" w:cs="Courier New"/>
                <w:sz w:val="20"/>
                <w:szCs w:val="20"/>
              </w:rPr>
            </w:pPr>
            <w:r w:rsidRPr="00AF26A4">
              <w:rPr>
                <w:rFonts w:ascii="Courier New" w:hAnsi="Courier New" w:cs="Courier New"/>
                <w:sz w:val="20"/>
                <w:szCs w:val="20"/>
              </w:rPr>
              <w:t>17</w:t>
            </w:r>
          </w:p>
        </w:tc>
        <w:tc>
          <w:tcPr>
            <w:tcW w:w="1745" w:type="dxa"/>
            <w:tcBorders>
              <w:top w:val="nil"/>
              <w:left w:val="nil"/>
              <w:bottom w:val="single" w:sz="4" w:space="0" w:color="000000"/>
              <w:right w:val="single" w:sz="4" w:space="0" w:color="000000"/>
            </w:tcBorders>
            <w:shd w:val="clear" w:color="auto" w:fill="auto"/>
            <w:vAlign w:val="center"/>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ДЕЗАР-5</w:t>
            </w:r>
          </w:p>
        </w:tc>
        <w:tc>
          <w:tcPr>
            <w:tcW w:w="2962" w:type="dxa"/>
            <w:tcBorders>
              <w:top w:val="single" w:sz="4" w:space="0" w:color="000000"/>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ОБЛУЧАТЕЛЬ-РЕЦИРКУЛЯТОР ВОЗДУХА УФ БАКТЕРИЦИДНЫЙ</w:t>
            </w:r>
          </w:p>
        </w:tc>
        <w:tc>
          <w:tcPr>
            <w:tcW w:w="723" w:type="dxa"/>
            <w:tcBorders>
              <w:top w:val="nil"/>
              <w:left w:val="nil"/>
              <w:bottom w:val="single" w:sz="4" w:space="0" w:color="000000"/>
              <w:right w:val="single" w:sz="4" w:space="0" w:color="000000"/>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r w:rsidRPr="00AF26A4">
              <w:rPr>
                <w:rFonts w:ascii="Courier New" w:hAnsi="Courier New" w:cs="Courier New"/>
                <w:sz w:val="20"/>
                <w:szCs w:val="20"/>
              </w:rPr>
              <w:t>2013</w:t>
            </w:r>
          </w:p>
        </w:tc>
        <w:tc>
          <w:tcPr>
            <w:tcW w:w="1686" w:type="dxa"/>
            <w:tcBorders>
              <w:top w:val="nil"/>
              <w:left w:val="nil"/>
              <w:bottom w:val="single" w:sz="4" w:space="0" w:color="000000"/>
              <w:right w:val="single" w:sz="4" w:space="0" w:color="auto"/>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p>
        </w:tc>
        <w:tc>
          <w:tcPr>
            <w:tcW w:w="1716" w:type="dxa"/>
            <w:gridSpan w:val="2"/>
            <w:tcBorders>
              <w:top w:val="nil"/>
              <w:left w:val="single" w:sz="4" w:space="0" w:color="auto"/>
              <w:bottom w:val="single" w:sz="4" w:space="0" w:color="000000"/>
              <w:right w:val="single" w:sz="4" w:space="0" w:color="000000"/>
            </w:tcBorders>
            <w:shd w:val="clear" w:color="auto" w:fill="auto"/>
            <w:vAlign w:val="bottom"/>
          </w:tcPr>
          <w:p w:rsidR="00C9241E" w:rsidRPr="00AF26A4" w:rsidRDefault="00C9241E" w:rsidP="00F652B7">
            <w:pPr>
              <w:jc w:val="right"/>
              <w:rPr>
                <w:rFonts w:ascii="Courier New" w:hAnsi="Courier New" w:cs="Courier New"/>
                <w:sz w:val="20"/>
                <w:szCs w:val="20"/>
              </w:rPr>
            </w:pPr>
          </w:p>
        </w:tc>
      </w:tr>
      <w:tr w:rsidR="00C9241E" w:rsidRPr="00AF26A4" w:rsidTr="00282519">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C9241E" w:rsidRPr="00AF26A4" w:rsidRDefault="00C9241E" w:rsidP="00F652B7">
            <w:pPr>
              <w:rPr>
                <w:rFonts w:ascii="Courier New" w:hAnsi="Courier New" w:cs="Courier New"/>
                <w:sz w:val="20"/>
                <w:szCs w:val="20"/>
              </w:rPr>
            </w:pPr>
            <w:r w:rsidRPr="00AF26A4">
              <w:rPr>
                <w:rFonts w:ascii="Courier New" w:hAnsi="Courier New" w:cs="Courier New"/>
                <w:sz w:val="20"/>
                <w:szCs w:val="20"/>
              </w:rPr>
              <w:t>18</w:t>
            </w:r>
          </w:p>
        </w:tc>
        <w:tc>
          <w:tcPr>
            <w:tcW w:w="1745" w:type="dxa"/>
            <w:tcBorders>
              <w:top w:val="nil"/>
              <w:left w:val="nil"/>
              <w:bottom w:val="single" w:sz="4" w:space="0" w:color="000000"/>
              <w:right w:val="single" w:sz="4" w:space="0" w:color="000000"/>
            </w:tcBorders>
            <w:shd w:val="clear" w:color="auto" w:fill="auto"/>
            <w:vAlign w:val="center"/>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ДЕЗАР-5</w:t>
            </w:r>
          </w:p>
        </w:tc>
        <w:tc>
          <w:tcPr>
            <w:tcW w:w="2962" w:type="dxa"/>
            <w:tcBorders>
              <w:top w:val="single" w:sz="4" w:space="0" w:color="000000"/>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ОБЛУЧАТЕЛЬ-РЕЦИРКУЛЯТОР ВОЗДУХА УФ БАКТЕРИЦИДНЫЙ</w:t>
            </w:r>
          </w:p>
        </w:tc>
        <w:tc>
          <w:tcPr>
            <w:tcW w:w="723" w:type="dxa"/>
            <w:tcBorders>
              <w:top w:val="nil"/>
              <w:left w:val="nil"/>
              <w:bottom w:val="single" w:sz="4" w:space="0" w:color="000000"/>
              <w:right w:val="single" w:sz="4" w:space="0" w:color="000000"/>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r w:rsidRPr="00AF26A4">
              <w:rPr>
                <w:rFonts w:ascii="Courier New" w:hAnsi="Courier New" w:cs="Courier New"/>
                <w:sz w:val="20"/>
                <w:szCs w:val="20"/>
              </w:rPr>
              <w:t>2013</w:t>
            </w:r>
          </w:p>
        </w:tc>
        <w:tc>
          <w:tcPr>
            <w:tcW w:w="1686" w:type="dxa"/>
            <w:tcBorders>
              <w:top w:val="nil"/>
              <w:left w:val="nil"/>
              <w:bottom w:val="single" w:sz="4" w:space="0" w:color="000000"/>
              <w:right w:val="single" w:sz="4" w:space="0" w:color="auto"/>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p>
        </w:tc>
        <w:tc>
          <w:tcPr>
            <w:tcW w:w="1716" w:type="dxa"/>
            <w:gridSpan w:val="2"/>
            <w:tcBorders>
              <w:top w:val="nil"/>
              <w:left w:val="single" w:sz="4" w:space="0" w:color="auto"/>
              <w:bottom w:val="single" w:sz="4" w:space="0" w:color="000000"/>
              <w:right w:val="single" w:sz="4" w:space="0" w:color="000000"/>
            </w:tcBorders>
            <w:shd w:val="clear" w:color="auto" w:fill="auto"/>
            <w:vAlign w:val="bottom"/>
          </w:tcPr>
          <w:p w:rsidR="00C9241E" w:rsidRPr="00AF26A4" w:rsidRDefault="00C9241E" w:rsidP="00F652B7">
            <w:pPr>
              <w:jc w:val="right"/>
              <w:rPr>
                <w:rFonts w:ascii="Courier New" w:hAnsi="Courier New" w:cs="Courier New"/>
                <w:sz w:val="20"/>
                <w:szCs w:val="20"/>
              </w:rPr>
            </w:pPr>
          </w:p>
        </w:tc>
      </w:tr>
      <w:tr w:rsidR="00C9241E" w:rsidRPr="00AF26A4" w:rsidTr="00282519">
        <w:trPr>
          <w:trHeight w:val="361"/>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C9241E" w:rsidRPr="00AF26A4" w:rsidRDefault="00C9241E" w:rsidP="00F652B7">
            <w:pPr>
              <w:rPr>
                <w:rFonts w:ascii="Courier New" w:hAnsi="Courier New" w:cs="Courier New"/>
                <w:sz w:val="20"/>
                <w:szCs w:val="20"/>
              </w:rPr>
            </w:pPr>
            <w:r w:rsidRPr="00AF26A4">
              <w:rPr>
                <w:rFonts w:ascii="Courier New" w:hAnsi="Courier New" w:cs="Courier New"/>
                <w:sz w:val="20"/>
                <w:szCs w:val="20"/>
              </w:rPr>
              <w:t>19</w:t>
            </w:r>
          </w:p>
        </w:tc>
        <w:tc>
          <w:tcPr>
            <w:tcW w:w="1745" w:type="dxa"/>
            <w:tcBorders>
              <w:top w:val="nil"/>
              <w:left w:val="nil"/>
              <w:bottom w:val="single" w:sz="4" w:space="0" w:color="000000"/>
              <w:right w:val="single" w:sz="4" w:space="0" w:color="000000"/>
            </w:tcBorders>
            <w:shd w:val="clear" w:color="auto" w:fill="auto"/>
            <w:vAlign w:val="center"/>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ИРФ-454 Б2М</w:t>
            </w:r>
          </w:p>
        </w:tc>
        <w:tc>
          <w:tcPr>
            <w:tcW w:w="2962" w:type="dxa"/>
            <w:tcBorders>
              <w:top w:val="single" w:sz="4" w:space="0" w:color="000000"/>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РЕФРАКТОМЕТР</w:t>
            </w:r>
          </w:p>
        </w:tc>
        <w:tc>
          <w:tcPr>
            <w:tcW w:w="723" w:type="dxa"/>
            <w:tcBorders>
              <w:top w:val="nil"/>
              <w:left w:val="nil"/>
              <w:bottom w:val="single" w:sz="4" w:space="0" w:color="000000"/>
              <w:right w:val="single" w:sz="4" w:space="0" w:color="000000"/>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r w:rsidRPr="00AF26A4">
              <w:rPr>
                <w:rFonts w:ascii="Courier New" w:hAnsi="Courier New" w:cs="Courier New"/>
                <w:sz w:val="20"/>
                <w:szCs w:val="20"/>
              </w:rPr>
              <w:t>2013</w:t>
            </w:r>
          </w:p>
        </w:tc>
        <w:tc>
          <w:tcPr>
            <w:tcW w:w="1686" w:type="dxa"/>
            <w:tcBorders>
              <w:top w:val="nil"/>
              <w:left w:val="nil"/>
              <w:bottom w:val="single" w:sz="4" w:space="0" w:color="000000"/>
              <w:right w:val="single" w:sz="4" w:space="0" w:color="auto"/>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p>
        </w:tc>
        <w:tc>
          <w:tcPr>
            <w:tcW w:w="1716" w:type="dxa"/>
            <w:gridSpan w:val="2"/>
            <w:tcBorders>
              <w:top w:val="nil"/>
              <w:left w:val="single" w:sz="4" w:space="0" w:color="auto"/>
              <w:bottom w:val="single" w:sz="4" w:space="0" w:color="000000"/>
              <w:right w:val="single" w:sz="4" w:space="0" w:color="000000"/>
            </w:tcBorders>
            <w:shd w:val="clear" w:color="auto" w:fill="auto"/>
            <w:vAlign w:val="bottom"/>
          </w:tcPr>
          <w:p w:rsidR="00C9241E" w:rsidRPr="00AF26A4" w:rsidRDefault="00C9241E" w:rsidP="00F652B7">
            <w:pPr>
              <w:jc w:val="right"/>
              <w:rPr>
                <w:rFonts w:ascii="Courier New" w:hAnsi="Courier New" w:cs="Courier New"/>
                <w:sz w:val="20"/>
                <w:szCs w:val="20"/>
              </w:rPr>
            </w:pPr>
          </w:p>
        </w:tc>
      </w:tr>
      <w:tr w:rsidR="00C9241E" w:rsidRPr="00AF26A4" w:rsidTr="00282519">
        <w:trPr>
          <w:trHeight w:val="409"/>
        </w:trPr>
        <w:tc>
          <w:tcPr>
            <w:tcW w:w="82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9241E" w:rsidRPr="00AF26A4" w:rsidRDefault="00C9241E" w:rsidP="00F652B7">
            <w:pPr>
              <w:rPr>
                <w:rFonts w:ascii="Courier New" w:hAnsi="Courier New" w:cs="Courier New"/>
                <w:sz w:val="20"/>
                <w:szCs w:val="20"/>
              </w:rPr>
            </w:pPr>
            <w:r w:rsidRPr="00AF26A4">
              <w:rPr>
                <w:rFonts w:ascii="Courier New" w:hAnsi="Courier New" w:cs="Courier New"/>
                <w:sz w:val="20"/>
                <w:szCs w:val="20"/>
              </w:rPr>
              <w:t>20</w:t>
            </w:r>
          </w:p>
        </w:tc>
        <w:tc>
          <w:tcPr>
            <w:tcW w:w="1745" w:type="dxa"/>
            <w:tcBorders>
              <w:top w:val="single" w:sz="4" w:space="0" w:color="auto"/>
              <w:left w:val="nil"/>
              <w:bottom w:val="single" w:sz="4" w:space="0" w:color="000000"/>
              <w:right w:val="single" w:sz="4" w:space="0" w:color="000000"/>
            </w:tcBorders>
            <w:shd w:val="clear" w:color="auto" w:fill="auto"/>
            <w:vAlign w:val="center"/>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МЗ-400Е3</w:t>
            </w:r>
          </w:p>
        </w:tc>
        <w:tc>
          <w:tcPr>
            <w:tcW w:w="2962" w:type="dxa"/>
            <w:tcBorders>
              <w:top w:val="single" w:sz="4" w:space="0" w:color="000000"/>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АППАРАТ УКУПОРОЧНЫЙ</w:t>
            </w:r>
          </w:p>
        </w:tc>
        <w:tc>
          <w:tcPr>
            <w:tcW w:w="723" w:type="dxa"/>
            <w:tcBorders>
              <w:top w:val="single" w:sz="4" w:space="0" w:color="auto"/>
              <w:left w:val="nil"/>
              <w:bottom w:val="single" w:sz="4" w:space="0" w:color="000000"/>
              <w:right w:val="single" w:sz="4" w:space="0" w:color="000000"/>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r w:rsidRPr="00AF26A4">
              <w:rPr>
                <w:rFonts w:ascii="Courier New" w:hAnsi="Courier New" w:cs="Courier New"/>
                <w:sz w:val="20"/>
                <w:szCs w:val="20"/>
              </w:rPr>
              <w:t>2008</w:t>
            </w:r>
          </w:p>
        </w:tc>
        <w:tc>
          <w:tcPr>
            <w:tcW w:w="1686" w:type="dxa"/>
            <w:tcBorders>
              <w:top w:val="single" w:sz="4" w:space="0" w:color="auto"/>
              <w:left w:val="nil"/>
              <w:bottom w:val="single" w:sz="4" w:space="0" w:color="000000"/>
              <w:right w:val="single" w:sz="4" w:space="0" w:color="auto"/>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p>
        </w:tc>
        <w:tc>
          <w:tcPr>
            <w:tcW w:w="1716" w:type="dxa"/>
            <w:gridSpan w:val="2"/>
            <w:tcBorders>
              <w:top w:val="single" w:sz="4" w:space="0" w:color="auto"/>
              <w:left w:val="single" w:sz="4" w:space="0" w:color="auto"/>
              <w:bottom w:val="single" w:sz="4" w:space="0" w:color="000000"/>
              <w:right w:val="single" w:sz="4" w:space="0" w:color="000000"/>
            </w:tcBorders>
            <w:shd w:val="clear" w:color="auto" w:fill="auto"/>
            <w:vAlign w:val="bottom"/>
          </w:tcPr>
          <w:p w:rsidR="00C9241E" w:rsidRPr="00AF26A4" w:rsidRDefault="00C9241E" w:rsidP="00F652B7">
            <w:pPr>
              <w:jc w:val="right"/>
              <w:rPr>
                <w:rFonts w:ascii="Courier New" w:hAnsi="Courier New" w:cs="Courier New"/>
                <w:sz w:val="20"/>
                <w:szCs w:val="20"/>
              </w:rPr>
            </w:pPr>
          </w:p>
        </w:tc>
      </w:tr>
      <w:tr w:rsidR="00C9241E" w:rsidRPr="00AF26A4" w:rsidTr="00282519">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C9241E" w:rsidRPr="00AF26A4" w:rsidRDefault="00C9241E" w:rsidP="00F652B7">
            <w:pPr>
              <w:rPr>
                <w:rFonts w:ascii="Courier New" w:hAnsi="Courier New" w:cs="Courier New"/>
                <w:sz w:val="20"/>
                <w:szCs w:val="20"/>
              </w:rPr>
            </w:pPr>
            <w:r w:rsidRPr="00AF26A4">
              <w:rPr>
                <w:rFonts w:ascii="Courier New" w:hAnsi="Courier New" w:cs="Courier New"/>
                <w:sz w:val="20"/>
                <w:szCs w:val="20"/>
              </w:rPr>
              <w:t>21</w:t>
            </w:r>
          </w:p>
        </w:tc>
        <w:tc>
          <w:tcPr>
            <w:tcW w:w="1745" w:type="dxa"/>
            <w:tcBorders>
              <w:top w:val="nil"/>
              <w:left w:val="nil"/>
              <w:bottom w:val="single" w:sz="4" w:space="0" w:color="000000"/>
              <w:right w:val="single" w:sz="4" w:space="0" w:color="000000"/>
            </w:tcBorders>
            <w:shd w:val="clear" w:color="auto" w:fill="auto"/>
            <w:vAlign w:val="center"/>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ПЗР-34-ВИПС</w:t>
            </w:r>
          </w:p>
        </w:tc>
        <w:tc>
          <w:tcPr>
            <w:tcW w:w="2962" w:type="dxa"/>
            <w:tcBorders>
              <w:top w:val="single" w:sz="4" w:space="0" w:color="000000"/>
              <w:left w:val="nil"/>
              <w:bottom w:val="single" w:sz="4" w:space="0" w:color="000000"/>
              <w:right w:val="single" w:sz="4" w:space="0" w:color="000000"/>
            </w:tcBorders>
            <w:shd w:val="clear" w:color="auto" w:fill="auto"/>
            <w:hideMark/>
          </w:tcPr>
          <w:p w:rsidR="00C9241E" w:rsidRPr="00AF26A4" w:rsidRDefault="00C9241E" w:rsidP="00F652B7">
            <w:pPr>
              <w:jc w:val="center"/>
              <w:rPr>
                <w:rFonts w:ascii="Courier New" w:hAnsi="Courier New" w:cs="Courier New"/>
                <w:sz w:val="20"/>
                <w:szCs w:val="20"/>
              </w:rPr>
            </w:pPr>
            <w:r w:rsidRPr="00AF26A4">
              <w:rPr>
                <w:rFonts w:ascii="Courier New" w:hAnsi="Courier New" w:cs="Courier New"/>
                <w:sz w:val="20"/>
                <w:szCs w:val="20"/>
              </w:rPr>
              <w:t>ПОЛУАВТОМАТ УКУПОРОЧНЫЙ</w:t>
            </w:r>
          </w:p>
        </w:tc>
        <w:tc>
          <w:tcPr>
            <w:tcW w:w="723" w:type="dxa"/>
            <w:tcBorders>
              <w:top w:val="nil"/>
              <w:left w:val="nil"/>
              <w:bottom w:val="single" w:sz="4" w:space="0" w:color="000000"/>
              <w:right w:val="single" w:sz="4" w:space="0" w:color="000000"/>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r w:rsidRPr="00AF26A4">
              <w:rPr>
                <w:rFonts w:ascii="Courier New" w:hAnsi="Courier New" w:cs="Courier New"/>
                <w:sz w:val="20"/>
                <w:szCs w:val="20"/>
              </w:rPr>
              <w:t>2013</w:t>
            </w:r>
          </w:p>
        </w:tc>
        <w:tc>
          <w:tcPr>
            <w:tcW w:w="1686" w:type="dxa"/>
            <w:tcBorders>
              <w:top w:val="nil"/>
              <w:left w:val="nil"/>
              <w:bottom w:val="single" w:sz="4" w:space="0" w:color="000000"/>
              <w:right w:val="single" w:sz="4" w:space="0" w:color="auto"/>
            </w:tcBorders>
            <w:shd w:val="clear" w:color="auto" w:fill="auto"/>
            <w:noWrap/>
            <w:vAlign w:val="bottom"/>
            <w:hideMark/>
          </w:tcPr>
          <w:p w:rsidR="00C9241E" w:rsidRPr="00AF26A4" w:rsidRDefault="00C9241E" w:rsidP="00F652B7">
            <w:pPr>
              <w:jc w:val="right"/>
              <w:rPr>
                <w:rFonts w:ascii="Courier New" w:hAnsi="Courier New" w:cs="Courier New"/>
                <w:sz w:val="20"/>
                <w:szCs w:val="20"/>
              </w:rPr>
            </w:pPr>
          </w:p>
        </w:tc>
        <w:tc>
          <w:tcPr>
            <w:tcW w:w="1716" w:type="dxa"/>
            <w:gridSpan w:val="2"/>
            <w:tcBorders>
              <w:top w:val="nil"/>
              <w:left w:val="single" w:sz="4" w:space="0" w:color="auto"/>
              <w:bottom w:val="single" w:sz="4" w:space="0" w:color="000000"/>
              <w:right w:val="single" w:sz="4" w:space="0" w:color="000000"/>
            </w:tcBorders>
            <w:shd w:val="clear" w:color="auto" w:fill="auto"/>
            <w:vAlign w:val="bottom"/>
          </w:tcPr>
          <w:p w:rsidR="00C9241E" w:rsidRPr="00AF26A4" w:rsidRDefault="00C9241E" w:rsidP="00F652B7">
            <w:pPr>
              <w:jc w:val="right"/>
              <w:rPr>
                <w:rFonts w:ascii="Courier New" w:hAnsi="Courier New" w:cs="Courier New"/>
                <w:sz w:val="20"/>
                <w:szCs w:val="20"/>
              </w:rPr>
            </w:pPr>
          </w:p>
        </w:tc>
      </w:tr>
      <w:tr w:rsidR="00C9241E" w:rsidRPr="00AF26A4" w:rsidTr="00821EA2">
        <w:trPr>
          <w:trHeight w:val="522"/>
        </w:trPr>
        <w:tc>
          <w:tcPr>
            <w:tcW w:w="7944" w:type="dxa"/>
            <w:gridSpan w:val="6"/>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C9241E" w:rsidRPr="00AF26A4" w:rsidRDefault="00C9241E" w:rsidP="00F652B7">
            <w:pPr>
              <w:jc w:val="center"/>
              <w:rPr>
                <w:rFonts w:ascii="Courier New" w:hAnsi="Courier New" w:cs="Courier New"/>
                <w:sz w:val="20"/>
                <w:szCs w:val="20"/>
              </w:rPr>
            </w:pPr>
            <w:r>
              <w:rPr>
                <w:rFonts w:ascii="Courier New" w:hAnsi="Courier New" w:cs="Courier New"/>
                <w:sz w:val="20"/>
                <w:szCs w:val="20"/>
              </w:rPr>
              <w:t>Итого:</w:t>
            </w:r>
          </w:p>
        </w:tc>
        <w:tc>
          <w:tcPr>
            <w:tcW w:w="1710" w:type="dxa"/>
            <w:tcBorders>
              <w:top w:val="single" w:sz="4" w:space="0" w:color="000000"/>
              <w:left w:val="single" w:sz="4" w:space="0" w:color="auto"/>
              <w:bottom w:val="single" w:sz="4" w:space="0" w:color="000000"/>
              <w:right w:val="single" w:sz="4" w:space="0" w:color="000000"/>
            </w:tcBorders>
            <w:shd w:val="clear" w:color="auto" w:fill="auto"/>
            <w:vAlign w:val="center"/>
          </w:tcPr>
          <w:p w:rsidR="00C9241E" w:rsidRPr="00AF26A4" w:rsidRDefault="00C9241E" w:rsidP="00F652B7">
            <w:pPr>
              <w:jc w:val="center"/>
              <w:rPr>
                <w:rFonts w:ascii="Courier New" w:hAnsi="Courier New" w:cs="Courier New"/>
                <w:sz w:val="20"/>
                <w:szCs w:val="20"/>
              </w:rPr>
            </w:pPr>
          </w:p>
        </w:tc>
      </w:tr>
    </w:tbl>
    <w:p w:rsidR="00F652B7" w:rsidRDefault="00F652B7" w:rsidP="00D039CE">
      <w:pPr>
        <w:tabs>
          <w:tab w:val="num" w:pos="-904"/>
          <w:tab w:val="left" w:pos="9612"/>
        </w:tabs>
        <w:ind w:left="-284" w:right="356" w:firstLine="142"/>
        <w:jc w:val="center"/>
        <w:rPr>
          <w:b/>
          <w:bCs/>
        </w:rPr>
      </w:pPr>
    </w:p>
    <w:p w:rsidR="00F652B7" w:rsidRPr="008E281E" w:rsidRDefault="00F652B7" w:rsidP="00D039CE">
      <w:pPr>
        <w:tabs>
          <w:tab w:val="num" w:pos="-904"/>
          <w:tab w:val="left" w:pos="9612"/>
        </w:tabs>
        <w:ind w:left="-284" w:right="356" w:firstLine="142"/>
        <w:jc w:val="center"/>
        <w:rPr>
          <w:b/>
          <w:bCs/>
        </w:rPr>
      </w:pPr>
    </w:p>
    <w:p w:rsidR="00D039CE" w:rsidRPr="00E66811" w:rsidRDefault="00D039CE" w:rsidP="00D039CE">
      <w:pPr>
        <w:widowControl w:val="0"/>
        <w:shd w:val="clear" w:color="auto" w:fill="FFFFFF"/>
        <w:autoSpaceDE w:val="0"/>
        <w:autoSpaceDN w:val="0"/>
        <w:adjustRightInd w:val="0"/>
        <w:jc w:val="center"/>
        <w:rPr>
          <w:b/>
          <w:bCs/>
          <w:color w:val="FF0000"/>
          <w:sz w:val="22"/>
          <w:szCs w:val="22"/>
        </w:rPr>
      </w:pPr>
    </w:p>
    <w:tbl>
      <w:tblPr>
        <w:tblW w:w="10071" w:type="dxa"/>
        <w:tblInd w:w="-459" w:type="dxa"/>
        <w:tblLook w:val="01E0" w:firstRow="1" w:lastRow="1" w:firstColumn="1" w:lastColumn="1" w:noHBand="0" w:noVBand="0"/>
      </w:tblPr>
      <w:tblGrid>
        <w:gridCol w:w="5103"/>
        <w:gridCol w:w="4968"/>
      </w:tblGrid>
      <w:tr w:rsidR="00D039CE" w:rsidRPr="00E66811" w:rsidTr="008E281E">
        <w:tc>
          <w:tcPr>
            <w:tcW w:w="5103" w:type="dxa"/>
          </w:tcPr>
          <w:p w:rsidR="008E281E" w:rsidRPr="00E66811" w:rsidRDefault="008E281E" w:rsidP="00FE12FC">
            <w:pPr>
              <w:rPr>
                <w:sz w:val="22"/>
                <w:szCs w:val="22"/>
                <w:lang w:eastAsia="ar-SA"/>
              </w:rPr>
            </w:pPr>
            <w:r w:rsidRPr="00E66811">
              <w:rPr>
                <w:sz w:val="22"/>
                <w:szCs w:val="22"/>
              </w:rPr>
              <w:t>Заказчик: МУП «ЦРА №350» г. Уфа</w:t>
            </w:r>
          </w:p>
          <w:p w:rsidR="008E281E" w:rsidRPr="00E66811" w:rsidRDefault="008E281E" w:rsidP="00FE12FC">
            <w:pPr>
              <w:rPr>
                <w:sz w:val="22"/>
                <w:szCs w:val="22"/>
              </w:rPr>
            </w:pPr>
          </w:p>
          <w:p w:rsidR="008E281E" w:rsidRPr="00E66811" w:rsidRDefault="008E281E" w:rsidP="00FE12FC">
            <w:pPr>
              <w:jc w:val="both"/>
              <w:rPr>
                <w:iCs/>
                <w:sz w:val="22"/>
                <w:szCs w:val="22"/>
              </w:rPr>
            </w:pPr>
            <w:r w:rsidRPr="00E66811">
              <w:rPr>
                <w:bCs/>
                <w:iCs/>
                <w:sz w:val="22"/>
                <w:szCs w:val="22"/>
              </w:rPr>
              <w:t>Директор: _________________ /</w:t>
            </w:r>
            <w:proofErr w:type="spellStart"/>
            <w:r w:rsidRPr="00E66811">
              <w:rPr>
                <w:bCs/>
                <w:iCs/>
                <w:sz w:val="22"/>
                <w:szCs w:val="22"/>
              </w:rPr>
              <w:t>Алеева</w:t>
            </w:r>
            <w:proofErr w:type="spellEnd"/>
            <w:r w:rsidRPr="00E66811">
              <w:rPr>
                <w:bCs/>
                <w:iCs/>
                <w:sz w:val="22"/>
                <w:szCs w:val="22"/>
              </w:rPr>
              <w:t xml:space="preserve"> Г.М.</w:t>
            </w:r>
            <w:r w:rsidRPr="00E66811">
              <w:rPr>
                <w:iCs/>
                <w:sz w:val="22"/>
                <w:szCs w:val="22"/>
              </w:rPr>
              <w:t>/</w:t>
            </w:r>
          </w:p>
          <w:p w:rsidR="008E281E" w:rsidRPr="00E66811" w:rsidRDefault="008E281E" w:rsidP="00FE12FC">
            <w:pPr>
              <w:tabs>
                <w:tab w:val="left" w:pos="709"/>
              </w:tabs>
              <w:jc w:val="both"/>
              <w:rPr>
                <w:bCs/>
                <w:iCs/>
                <w:sz w:val="22"/>
                <w:szCs w:val="22"/>
                <w:lang w:eastAsia="ar-SA"/>
              </w:rPr>
            </w:pPr>
            <w:r w:rsidRPr="00E66811">
              <w:rPr>
                <w:iCs/>
                <w:sz w:val="22"/>
                <w:szCs w:val="22"/>
              </w:rPr>
              <w:t>М.П.</w:t>
            </w:r>
          </w:p>
          <w:p w:rsidR="00D039CE" w:rsidRPr="00E66811" w:rsidRDefault="00D039CE" w:rsidP="00FE12FC">
            <w:pPr>
              <w:tabs>
                <w:tab w:val="left" w:pos="709"/>
              </w:tabs>
              <w:suppressAutoHyphens/>
              <w:jc w:val="both"/>
              <w:rPr>
                <w:bCs/>
                <w:iCs/>
                <w:sz w:val="22"/>
                <w:szCs w:val="22"/>
                <w:lang w:eastAsia="ar-SA"/>
              </w:rPr>
            </w:pPr>
          </w:p>
        </w:tc>
        <w:tc>
          <w:tcPr>
            <w:tcW w:w="4968" w:type="dxa"/>
          </w:tcPr>
          <w:p w:rsidR="008E281E" w:rsidRPr="00E66811" w:rsidRDefault="00325CE9" w:rsidP="00FE12FC">
            <w:pPr>
              <w:tabs>
                <w:tab w:val="left" w:pos="709"/>
              </w:tabs>
              <w:jc w:val="both"/>
              <w:rPr>
                <w:bCs/>
                <w:iCs/>
                <w:sz w:val="22"/>
                <w:szCs w:val="22"/>
                <w:lang w:eastAsia="ar-SA"/>
              </w:rPr>
            </w:pPr>
            <w:r>
              <w:rPr>
                <w:bCs/>
                <w:iCs/>
                <w:sz w:val="22"/>
                <w:szCs w:val="22"/>
              </w:rPr>
              <w:t>Исполнитель</w:t>
            </w:r>
            <w:r w:rsidR="008E281E" w:rsidRPr="00E66811">
              <w:rPr>
                <w:bCs/>
                <w:iCs/>
                <w:sz w:val="22"/>
                <w:szCs w:val="22"/>
              </w:rPr>
              <w:t>:</w:t>
            </w:r>
          </w:p>
          <w:p w:rsidR="008E281E" w:rsidRPr="00E66811" w:rsidRDefault="008E281E" w:rsidP="00FE12FC">
            <w:pPr>
              <w:tabs>
                <w:tab w:val="left" w:pos="709"/>
              </w:tabs>
              <w:jc w:val="both"/>
              <w:rPr>
                <w:bCs/>
                <w:iCs/>
                <w:sz w:val="22"/>
                <w:szCs w:val="22"/>
              </w:rPr>
            </w:pPr>
          </w:p>
          <w:p w:rsidR="008E281E" w:rsidRPr="00E66811" w:rsidRDefault="008E281E" w:rsidP="00FE12FC">
            <w:pPr>
              <w:tabs>
                <w:tab w:val="left" w:pos="709"/>
              </w:tabs>
              <w:suppressAutoHyphens/>
              <w:jc w:val="both"/>
              <w:rPr>
                <w:bCs/>
                <w:iCs/>
                <w:sz w:val="22"/>
                <w:szCs w:val="22"/>
              </w:rPr>
            </w:pPr>
            <w:r w:rsidRPr="00E66811">
              <w:rPr>
                <w:bCs/>
                <w:iCs/>
                <w:sz w:val="22"/>
                <w:szCs w:val="22"/>
              </w:rPr>
              <w:t>Директор: ________________ /___________/</w:t>
            </w:r>
          </w:p>
          <w:p w:rsidR="00D039CE" w:rsidRPr="00E66811" w:rsidRDefault="008E281E" w:rsidP="00FE12FC">
            <w:pPr>
              <w:jc w:val="both"/>
              <w:rPr>
                <w:sz w:val="22"/>
                <w:szCs w:val="22"/>
                <w:lang w:eastAsia="ar-SA"/>
              </w:rPr>
            </w:pPr>
            <w:r w:rsidRPr="00E66811">
              <w:rPr>
                <w:bCs/>
                <w:iCs/>
                <w:sz w:val="22"/>
                <w:szCs w:val="22"/>
              </w:rPr>
              <w:t>М.П.</w:t>
            </w:r>
          </w:p>
        </w:tc>
      </w:tr>
    </w:tbl>
    <w:p w:rsidR="003A11B8" w:rsidRDefault="003A11B8" w:rsidP="001F1DAD">
      <w:pPr>
        <w:jc w:val="right"/>
        <w:rPr>
          <w:sz w:val="22"/>
          <w:szCs w:val="22"/>
        </w:rPr>
      </w:pPr>
    </w:p>
    <w:p w:rsidR="003A11B8" w:rsidRDefault="003A11B8" w:rsidP="001F1DAD">
      <w:pPr>
        <w:jc w:val="right"/>
        <w:rPr>
          <w:sz w:val="22"/>
          <w:szCs w:val="22"/>
        </w:rPr>
      </w:pPr>
    </w:p>
    <w:p w:rsidR="003A11B8" w:rsidRDefault="003A11B8" w:rsidP="001F1DAD">
      <w:pPr>
        <w:jc w:val="right"/>
        <w:rPr>
          <w:sz w:val="22"/>
          <w:szCs w:val="22"/>
        </w:rPr>
      </w:pPr>
    </w:p>
    <w:p w:rsidR="003A11B8" w:rsidRDefault="003A11B8" w:rsidP="001F1DAD">
      <w:pPr>
        <w:jc w:val="right"/>
        <w:rPr>
          <w:sz w:val="22"/>
          <w:szCs w:val="22"/>
        </w:rPr>
      </w:pPr>
    </w:p>
    <w:p w:rsidR="003A11B8" w:rsidRDefault="003A11B8" w:rsidP="001F1DAD">
      <w:pPr>
        <w:jc w:val="right"/>
        <w:rPr>
          <w:sz w:val="22"/>
          <w:szCs w:val="22"/>
        </w:rPr>
      </w:pPr>
    </w:p>
    <w:p w:rsidR="001617B2" w:rsidRPr="008E281E" w:rsidRDefault="001F1DAD" w:rsidP="001F1DAD">
      <w:pPr>
        <w:jc w:val="right"/>
        <w:rPr>
          <w:sz w:val="22"/>
          <w:szCs w:val="22"/>
        </w:rPr>
      </w:pPr>
      <w:r>
        <w:rPr>
          <w:sz w:val="22"/>
          <w:szCs w:val="22"/>
        </w:rPr>
        <w:t>П</w:t>
      </w:r>
      <w:r w:rsidR="001617B2" w:rsidRPr="008E281E">
        <w:rPr>
          <w:sz w:val="22"/>
          <w:szCs w:val="22"/>
        </w:rPr>
        <w:t>риложение № 4</w:t>
      </w:r>
    </w:p>
    <w:p w:rsidR="001617B2" w:rsidRPr="008E281E" w:rsidRDefault="001617B2" w:rsidP="001F1DAD">
      <w:pPr>
        <w:jc w:val="right"/>
        <w:rPr>
          <w:sz w:val="22"/>
          <w:szCs w:val="22"/>
        </w:rPr>
      </w:pPr>
      <w:r w:rsidRPr="008E281E">
        <w:rPr>
          <w:sz w:val="22"/>
          <w:szCs w:val="22"/>
        </w:rPr>
        <w:t>к документации о закупке</w:t>
      </w:r>
    </w:p>
    <w:p w:rsidR="00B8547E" w:rsidRPr="00177C6A" w:rsidRDefault="00B8547E" w:rsidP="00B8547E">
      <w:pPr>
        <w:jc w:val="center"/>
        <w:rPr>
          <w:b/>
        </w:rPr>
      </w:pPr>
      <w:r w:rsidRPr="00177C6A">
        <w:rPr>
          <w:b/>
        </w:rPr>
        <w:t>ТЕХНИЧЕСКОЕ ЗАДАНИЕ</w:t>
      </w:r>
    </w:p>
    <w:p w:rsidR="00B8547E" w:rsidRDefault="00B8547E" w:rsidP="00B8547E">
      <w:pPr>
        <w:jc w:val="center"/>
        <w:rPr>
          <w:b/>
        </w:rPr>
      </w:pPr>
    </w:p>
    <w:tbl>
      <w:tblPr>
        <w:tblW w:w="9923" w:type="dxa"/>
        <w:tblInd w:w="-459" w:type="dxa"/>
        <w:tblLayout w:type="fixed"/>
        <w:tblLook w:val="04A0" w:firstRow="1" w:lastRow="0" w:firstColumn="1" w:lastColumn="0" w:noHBand="0" w:noVBand="1"/>
      </w:tblPr>
      <w:tblGrid>
        <w:gridCol w:w="822"/>
        <w:gridCol w:w="1745"/>
        <w:gridCol w:w="3954"/>
        <w:gridCol w:w="1559"/>
        <w:gridCol w:w="1843"/>
      </w:tblGrid>
      <w:tr w:rsidR="00821EA2" w:rsidRPr="00AF26A4" w:rsidTr="00821EA2">
        <w:trPr>
          <w:trHeight w:val="1489"/>
        </w:trPr>
        <w:tc>
          <w:tcPr>
            <w:tcW w:w="822" w:type="dxa"/>
            <w:tcBorders>
              <w:top w:val="single" w:sz="4" w:space="0" w:color="auto"/>
              <w:left w:val="single" w:sz="4" w:space="0" w:color="auto"/>
              <w:right w:val="single" w:sz="4" w:space="0" w:color="auto"/>
            </w:tcBorders>
            <w:shd w:val="clear" w:color="auto" w:fill="auto"/>
            <w:noWrap/>
            <w:vAlign w:val="center"/>
            <w:hideMark/>
          </w:tcPr>
          <w:p w:rsidR="00821EA2" w:rsidRDefault="00821EA2" w:rsidP="00821EA2">
            <w:pPr>
              <w:rPr>
                <w:rFonts w:ascii="Courier New" w:hAnsi="Courier New" w:cs="Courier New"/>
                <w:sz w:val="20"/>
                <w:szCs w:val="20"/>
              </w:rPr>
            </w:pPr>
            <w:r w:rsidRPr="00AF26A4">
              <w:rPr>
                <w:rFonts w:ascii="Courier New" w:hAnsi="Courier New" w:cs="Courier New"/>
                <w:sz w:val="20"/>
                <w:szCs w:val="20"/>
              </w:rPr>
              <w:t>№</w:t>
            </w:r>
            <w:r>
              <w:rPr>
                <w:rFonts w:ascii="Courier New" w:hAnsi="Courier New" w:cs="Courier New"/>
                <w:sz w:val="20"/>
                <w:szCs w:val="20"/>
              </w:rPr>
              <w:t xml:space="preserve"> </w:t>
            </w:r>
          </w:p>
          <w:p w:rsidR="00821EA2" w:rsidRPr="00AF26A4" w:rsidRDefault="00821EA2" w:rsidP="00821EA2">
            <w:pPr>
              <w:rPr>
                <w:rFonts w:ascii="Courier New" w:hAnsi="Courier New" w:cs="Courier New"/>
                <w:sz w:val="20"/>
                <w:szCs w:val="20"/>
              </w:rPr>
            </w:pPr>
            <w:r>
              <w:rPr>
                <w:rFonts w:ascii="Courier New" w:hAnsi="Courier New" w:cs="Courier New"/>
                <w:sz w:val="20"/>
                <w:szCs w:val="20"/>
              </w:rPr>
              <w:t>п</w:t>
            </w:r>
            <w:r>
              <w:rPr>
                <w:rFonts w:ascii="Courier New" w:hAnsi="Courier New" w:cs="Courier New"/>
                <w:sz w:val="20"/>
                <w:szCs w:val="20"/>
                <w:lang w:val="en-US"/>
              </w:rPr>
              <w:t>/</w:t>
            </w:r>
            <w:r w:rsidRPr="00AF26A4">
              <w:rPr>
                <w:rFonts w:ascii="Courier New" w:hAnsi="Courier New" w:cs="Courier New"/>
                <w:sz w:val="20"/>
                <w:szCs w:val="20"/>
              </w:rPr>
              <w:t>п</w:t>
            </w:r>
          </w:p>
        </w:tc>
        <w:tc>
          <w:tcPr>
            <w:tcW w:w="1745" w:type="dxa"/>
            <w:tcBorders>
              <w:top w:val="single" w:sz="4" w:space="0" w:color="auto"/>
              <w:left w:val="single" w:sz="4" w:space="0" w:color="auto"/>
              <w:right w:val="single" w:sz="4" w:space="0" w:color="auto"/>
            </w:tcBorders>
            <w:shd w:val="clear" w:color="auto" w:fill="auto"/>
            <w:noWrap/>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Тип оборудования</w:t>
            </w:r>
          </w:p>
        </w:tc>
        <w:tc>
          <w:tcPr>
            <w:tcW w:w="3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Наименование оборудования</w:t>
            </w:r>
          </w:p>
        </w:tc>
        <w:tc>
          <w:tcPr>
            <w:tcW w:w="1559" w:type="dxa"/>
            <w:tcBorders>
              <w:top w:val="single" w:sz="4" w:space="0" w:color="auto"/>
              <w:left w:val="single" w:sz="4" w:space="0" w:color="auto"/>
              <w:right w:val="single" w:sz="4" w:space="0" w:color="auto"/>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Год изготовления</w:t>
            </w:r>
          </w:p>
        </w:tc>
        <w:tc>
          <w:tcPr>
            <w:tcW w:w="1843" w:type="dxa"/>
            <w:tcBorders>
              <w:top w:val="single" w:sz="4" w:space="0" w:color="auto"/>
              <w:left w:val="single" w:sz="4" w:space="0" w:color="auto"/>
              <w:right w:val="single" w:sz="4" w:space="0" w:color="auto"/>
            </w:tcBorders>
            <w:shd w:val="clear" w:color="auto" w:fill="auto"/>
            <w:vAlign w:val="center"/>
            <w:hideMark/>
          </w:tcPr>
          <w:p w:rsidR="00821EA2" w:rsidRPr="00AF26A4" w:rsidRDefault="00821EA2" w:rsidP="00821EA2">
            <w:pPr>
              <w:jc w:val="center"/>
              <w:rPr>
                <w:rFonts w:ascii="Courier New" w:hAnsi="Courier New" w:cs="Courier New"/>
                <w:sz w:val="20"/>
                <w:szCs w:val="20"/>
              </w:rPr>
            </w:pPr>
            <w:r>
              <w:rPr>
                <w:rFonts w:ascii="Courier New" w:hAnsi="Courier New" w:cs="Courier New"/>
                <w:sz w:val="20"/>
                <w:szCs w:val="20"/>
              </w:rPr>
              <w:t>Количество</w:t>
            </w:r>
          </w:p>
        </w:tc>
      </w:tr>
      <w:tr w:rsidR="00821EA2" w:rsidRPr="00AF26A4" w:rsidTr="00821EA2">
        <w:trPr>
          <w:trHeight w:val="522"/>
        </w:trPr>
        <w:tc>
          <w:tcPr>
            <w:tcW w:w="82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21EA2" w:rsidRPr="00AF26A4" w:rsidRDefault="00821EA2" w:rsidP="00821EA2">
            <w:pPr>
              <w:rPr>
                <w:rFonts w:ascii="Courier New" w:hAnsi="Courier New" w:cs="Courier New"/>
                <w:sz w:val="20"/>
                <w:szCs w:val="20"/>
              </w:rPr>
            </w:pPr>
            <w:r w:rsidRPr="00AF26A4">
              <w:rPr>
                <w:rFonts w:ascii="Courier New" w:hAnsi="Courier New" w:cs="Courier New"/>
                <w:sz w:val="20"/>
                <w:szCs w:val="20"/>
              </w:rPr>
              <w:t>1</w:t>
            </w:r>
          </w:p>
        </w:tc>
        <w:tc>
          <w:tcPr>
            <w:tcW w:w="1745" w:type="dxa"/>
            <w:tcBorders>
              <w:top w:val="single" w:sz="4" w:space="0" w:color="auto"/>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ВК-75-01</w:t>
            </w:r>
          </w:p>
        </w:tc>
        <w:tc>
          <w:tcPr>
            <w:tcW w:w="3954" w:type="dxa"/>
            <w:tcBorders>
              <w:top w:val="single" w:sz="4" w:space="0" w:color="auto"/>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АВТОКЛАВ</w:t>
            </w:r>
          </w:p>
        </w:tc>
        <w:tc>
          <w:tcPr>
            <w:tcW w:w="1559" w:type="dxa"/>
            <w:tcBorders>
              <w:top w:val="single" w:sz="4" w:space="0" w:color="auto"/>
              <w:left w:val="nil"/>
              <w:bottom w:val="single" w:sz="4" w:space="0" w:color="000000"/>
              <w:right w:val="single" w:sz="4" w:space="0" w:color="000000"/>
            </w:tcBorders>
            <w:shd w:val="clear" w:color="auto" w:fill="auto"/>
            <w:noWrap/>
            <w:vAlign w:val="bottom"/>
            <w:hideMark/>
          </w:tcPr>
          <w:p w:rsidR="00821EA2" w:rsidRPr="00AF26A4" w:rsidRDefault="00821EA2" w:rsidP="00821EA2">
            <w:pPr>
              <w:jc w:val="right"/>
              <w:rPr>
                <w:rFonts w:ascii="Courier New" w:hAnsi="Courier New" w:cs="Courier New"/>
                <w:sz w:val="20"/>
                <w:szCs w:val="20"/>
              </w:rPr>
            </w:pPr>
            <w:r w:rsidRPr="00AF26A4">
              <w:rPr>
                <w:rFonts w:ascii="Courier New" w:hAnsi="Courier New" w:cs="Courier New"/>
                <w:sz w:val="20"/>
                <w:szCs w:val="20"/>
              </w:rPr>
              <w:t>2015</w:t>
            </w:r>
          </w:p>
        </w:tc>
        <w:tc>
          <w:tcPr>
            <w:tcW w:w="1843" w:type="dxa"/>
            <w:tcBorders>
              <w:top w:val="single" w:sz="4" w:space="0" w:color="auto"/>
              <w:left w:val="nil"/>
              <w:bottom w:val="single" w:sz="4" w:space="0" w:color="000000"/>
              <w:right w:val="single" w:sz="4" w:space="0" w:color="auto"/>
            </w:tcBorders>
            <w:shd w:val="clear" w:color="auto" w:fill="auto"/>
            <w:noWrap/>
            <w:vAlign w:val="bottom"/>
            <w:hideMark/>
          </w:tcPr>
          <w:p w:rsidR="00821EA2" w:rsidRPr="00AF26A4" w:rsidRDefault="00821EA2" w:rsidP="00821EA2">
            <w:pPr>
              <w:jc w:val="center"/>
              <w:rPr>
                <w:rFonts w:ascii="Courier New" w:hAnsi="Courier New" w:cs="Courier New"/>
                <w:sz w:val="20"/>
                <w:szCs w:val="20"/>
              </w:rPr>
            </w:pPr>
            <w:r>
              <w:rPr>
                <w:rFonts w:ascii="Courier New" w:hAnsi="Courier New" w:cs="Courier New"/>
                <w:sz w:val="20"/>
                <w:szCs w:val="20"/>
              </w:rPr>
              <w:t>1</w:t>
            </w:r>
          </w:p>
        </w:tc>
      </w:tr>
      <w:tr w:rsidR="00821EA2" w:rsidRPr="00AF26A4" w:rsidTr="00821EA2">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821EA2" w:rsidRPr="00AF26A4" w:rsidRDefault="00821EA2" w:rsidP="00821EA2">
            <w:pPr>
              <w:rPr>
                <w:rFonts w:ascii="Courier New" w:hAnsi="Courier New" w:cs="Courier New"/>
                <w:sz w:val="20"/>
                <w:szCs w:val="20"/>
              </w:rPr>
            </w:pPr>
            <w:r w:rsidRPr="00AF26A4">
              <w:rPr>
                <w:rFonts w:ascii="Courier New" w:hAnsi="Courier New" w:cs="Courier New"/>
                <w:sz w:val="20"/>
                <w:szCs w:val="20"/>
              </w:rPr>
              <w:t>2</w:t>
            </w:r>
          </w:p>
        </w:tc>
        <w:tc>
          <w:tcPr>
            <w:tcW w:w="1745" w:type="dxa"/>
            <w:tcBorders>
              <w:top w:val="nil"/>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ВК-75-РПЗ</w:t>
            </w:r>
          </w:p>
        </w:tc>
        <w:tc>
          <w:tcPr>
            <w:tcW w:w="3954" w:type="dxa"/>
            <w:tcBorders>
              <w:top w:val="single" w:sz="4" w:space="0" w:color="000000"/>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АВТОКЛАВ</w:t>
            </w:r>
          </w:p>
        </w:tc>
        <w:tc>
          <w:tcPr>
            <w:tcW w:w="1559" w:type="dxa"/>
            <w:tcBorders>
              <w:top w:val="nil"/>
              <w:left w:val="nil"/>
              <w:bottom w:val="single" w:sz="4" w:space="0" w:color="000000"/>
              <w:right w:val="single" w:sz="4" w:space="0" w:color="000000"/>
            </w:tcBorders>
            <w:shd w:val="clear" w:color="auto" w:fill="auto"/>
            <w:noWrap/>
            <w:vAlign w:val="bottom"/>
            <w:hideMark/>
          </w:tcPr>
          <w:p w:rsidR="00821EA2" w:rsidRPr="00AF26A4" w:rsidRDefault="00821EA2" w:rsidP="00821EA2">
            <w:pPr>
              <w:jc w:val="right"/>
              <w:rPr>
                <w:rFonts w:ascii="Courier New" w:hAnsi="Courier New" w:cs="Courier New"/>
                <w:sz w:val="20"/>
                <w:szCs w:val="20"/>
              </w:rPr>
            </w:pPr>
            <w:r w:rsidRPr="00AF26A4">
              <w:rPr>
                <w:rFonts w:ascii="Courier New" w:hAnsi="Courier New" w:cs="Courier New"/>
                <w:sz w:val="20"/>
                <w:szCs w:val="20"/>
              </w:rPr>
              <w:t>2012</w:t>
            </w:r>
          </w:p>
        </w:tc>
        <w:tc>
          <w:tcPr>
            <w:tcW w:w="1843" w:type="dxa"/>
            <w:tcBorders>
              <w:top w:val="nil"/>
              <w:left w:val="nil"/>
              <w:bottom w:val="single" w:sz="4" w:space="0" w:color="000000"/>
              <w:right w:val="single" w:sz="4" w:space="0" w:color="auto"/>
            </w:tcBorders>
            <w:shd w:val="clear" w:color="auto" w:fill="auto"/>
            <w:noWrap/>
            <w:vAlign w:val="bottom"/>
            <w:hideMark/>
          </w:tcPr>
          <w:p w:rsidR="00821EA2" w:rsidRPr="00AF26A4" w:rsidRDefault="00821EA2" w:rsidP="00821EA2">
            <w:pPr>
              <w:jc w:val="center"/>
              <w:rPr>
                <w:rFonts w:ascii="Courier New" w:hAnsi="Courier New" w:cs="Courier New"/>
                <w:sz w:val="20"/>
                <w:szCs w:val="20"/>
              </w:rPr>
            </w:pPr>
            <w:r>
              <w:rPr>
                <w:rFonts w:ascii="Courier New" w:hAnsi="Courier New" w:cs="Courier New"/>
                <w:sz w:val="20"/>
                <w:szCs w:val="20"/>
              </w:rPr>
              <w:t>1</w:t>
            </w:r>
          </w:p>
        </w:tc>
      </w:tr>
      <w:tr w:rsidR="00821EA2" w:rsidRPr="00AF26A4" w:rsidTr="00821EA2">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821EA2" w:rsidRPr="00AF26A4" w:rsidRDefault="00821EA2" w:rsidP="00821EA2">
            <w:pPr>
              <w:rPr>
                <w:rFonts w:ascii="Courier New" w:hAnsi="Courier New" w:cs="Courier New"/>
                <w:sz w:val="20"/>
                <w:szCs w:val="20"/>
              </w:rPr>
            </w:pPr>
            <w:r w:rsidRPr="00AF26A4">
              <w:rPr>
                <w:rFonts w:ascii="Courier New" w:hAnsi="Courier New" w:cs="Courier New"/>
                <w:sz w:val="20"/>
                <w:szCs w:val="20"/>
              </w:rPr>
              <w:t>3</w:t>
            </w:r>
          </w:p>
        </w:tc>
        <w:tc>
          <w:tcPr>
            <w:tcW w:w="1745" w:type="dxa"/>
            <w:tcBorders>
              <w:top w:val="nil"/>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ВК-75-01</w:t>
            </w:r>
          </w:p>
        </w:tc>
        <w:tc>
          <w:tcPr>
            <w:tcW w:w="3954" w:type="dxa"/>
            <w:tcBorders>
              <w:top w:val="single" w:sz="4" w:space="0" w:color="000000"/>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АВТОКЛАВ</w:t>
            </w:r>
          </w:p>
        </w:tc>
        <w:tc>
          <w:tcPr>
            <w:tcW w:w="1559" w:type="dxa"/>
            <w:tcBorders>
              <w:top w:val="nil"/>
              <w:left w:val="nil"/>
              <w:bottom w:val="single" w:sz="4" w:space="0" w:color="000000"/>
              <w:right w:val="single" w:sz="4" w:space="0" w:color="000000"/>
            </w:tcBorders>
            <w:shd w:val="clear" w:color="auto" w:fill="auto"/>
            <w:noWrap/>
            <w:vAlign w:val="bottom"/>
            <w:hideMark/>
          </w:tcPr>
          <w:p w:rsidR="00821EA2" w:rsidRPr="00AF26A4" w:rsidRDefault="00821EA2" w:rsidP="00821EA2">
            <w:pPr>
              <w:jc w:val="right"/>
              <w:rPr>
                <w:rFonts w:ascii="Courier New" w:hAnsi="Courier New" w:cs="Courier New"/>
                <w:sz w:val="20"/>
                <w:szCs w:val="20"/>
              </w:rPr>
            </w:pPr>
            <w:r w:rsidRPr="00AF26A4">
              <w:rPr>
                <w:rFonts w:ascii="Courier New" w:hAnsi="Courier New" w:cs="Courier New"/>
                <w:sz w:val="20"/>
                <w:szCs w:val="20"/>
              </w:rPr>
              <w:t>2012</w:t>
            </w:r>
          </w:p>
        </w:tc>
        <w:tc>
          <w:tcPr>
            <w:tcW w:w="1843" w:type="dxa"/>
            <w:tcBorders>
              <w:top w:val="nil"/>
              <w:left w:val="nil"/>
              <w:bottom w:val="single" w:sz="4" w:space="0" w:color="000000"/>
              <w:right w:val="single" w:sz="4" w:space="0" w:color="auto"/>
            </w:tcBorders>
            <w:shd w:val="clear" w:color="auto" w:fill="auto"/>
            <w:noWrap/>
            <w:vAlign w:val="bottom"/>
            <w:hideMark/>
          </w:tcPr>
          <w:p w:rsidR="00821EA2" w:rsidRPr="00AF26A4" w:rsidRDefault="00821EA2" w:rsidP="00821EA2">
            <w:pPr>
              <w:jc w:val="center"/>
              <w:rPr>
                <w:rFonts w:ascii="Courier New" w:hAnsi="Courier New" w:cs="Courier New"/>
                <w:sz w:val="20"/>
                <w:szCs w:val="20"/>
              </w:rPr>
            </w:pPr>
            <w:r>
              <w:rPr>
                <w:rFonts w:ascii="Courier New" w:hAnsi="Courier New" w:cs="Courier New"/>
                <w:sz w:val="20"/>
                <w:szCs w:val="20"/>
              </w:rPr>
              <w:t>1</w:t>
            </w:r>
          </w:p>
        </w:tc>
      </w:tr>
      <w:tr w:rsidR="00821EA2" w:rsidRPr="00AF26A4" w:rsidTr="00821EA2">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821EA2" w:rsidRPr="00AF26A4" w:rsidRDefault="00821EA2" w:rsidP="00821EA2">
            <w:pPr>
              <w:rPr>
                <w:rFonts w:ascii="Courier New" w:hAnsi="Courier New" w:cs="Courier New"/>
                <w:sz w:val="20"/>
                <w:szCs w:val="20"/>
              </w:rPr>
            </w:pPr>
            <w:r w:rsidRPr="00AF26A4">
              <w:rPr>
                <w:rFonts w:ascii="Courier New" w:hAnsi="Courier New" w:cs="Courier New"/>
                <w:sz w:val="20"/>
                <w:szCs w:val="20"/>
              </w:rPr>
              <w:t>4</w:t>
            </w:r>
          </w:p>
        </w:tc>
        <w:tc>
          <w:tcPr>
            <w:tcW w:w="1745" w:type="dxa"/>
            <w:tcBorders>
              <w:top w:val="nil"/>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ДЭ-25М</w:t>
            </w:r>
          </w:p>
        </w:tc>
        <w:tc>
          <w:tcPr>
            <w:tcW w:w="3954" w:type="dxa"/>
            <w:tcBorders>
              <w:top w:val="single" w:sz="4" w:space="0" w:color="000000"/>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АКВАДИСТИЛЛЯТОР</w:t>
            </w:r>
          </w:p>
        </w:tc>
        <w:tc>
          <w:tcPr>
            <w:tcW w:w="1559" w:type="dxa"/>
            <w:tcBorders>
              <w:top w:val="nil"/>
              <w:left w:val="nil"/>
              <w:bottom w:val="single" w:sz="4" w:space="0" w:color="000000"/>
              <w:right w:val="single" w:sz="4" w:space="0" w:color="000000"/>
            </w:tcBorders>
            <w:shd w:val="clear" w:color="auto" w:fill="auto"/>
            <w:noWrap/>
            <w:vAlign w:val="bottom"/>
            <w:hideMark/>
          </w:tcPr>
          <w:p w:rsidR="00821EA2" w:rsidRPr="00AF26A4" w:rsidRDefault="00821EA2" w:rsidP="00821EA2">
            <w:pPr>
              <w:jc w:val="right"/>
              <w:rPr>
                <w:rFonts w:ascii="Courier New" w:hAnsi="Courier New" w:cs="Courier New"/>
                <w:sz w:val="20"/>
                <w:szCs w:val="20"/>
              </w:rPr>
            </w:pPr>
            <w:r w:rsidRPr="00AF26A4">
              <w:rPr>
                <w:rFonts w:ascii="Courier New" w:hAnsi="Courier New" w:cs="Courier New"/>
                <w:sz w:val="20"/>
                <w:szCs w:val="20"/>
              </w:rPr>
              <w:t>2015</w:t>
            </w:r>
          </w:p>
        </w:tc>
        <w:tc>
          <w:tcPr>
            <w:tcW w:w="1843" w:type="dxa"/>
            <w:tcBorders>
              <w:top w:val="nil"/>
              <w:left w:val="nil"/>
              <w:bottom w:val="single" w:sz="4" w:space="0" w:color="000000"/>
              <w:right w:val="single" w:sz="4" w:space="0" w:color="auto"/>
            </w:tcBorders>
            <w:shd w:val="clear" w:color="auto" w:fill="auto"/>
            <w:noWrap/>
            <w:vAlign w:val="bottom"/>
            <w:hideMark/>
          </w:tcPr>
          <w:p w:rsidR="00821EA2" w:rsidRPr="00AF26A4" w:rsidRDefault="00821EA2" w:rsidP="00821EA2">
            <w:pPr>
              <w:jc w:val="center"/>
              <w:rPr>
                <w:rFonts w:ascii="Courier New" w:hAnsi="Courier New" w:cs="Courier New"/>
                <w:sz w:val="20"/>
                <w:szCs w:val="20"/>
              </w:rPr>
            </w:pPr>
            <w:r>
              <w:rPr>
                <w:rFonts w:ascii="Courier New" w:hAnsi="Courier New" w:cs="Courier New"/>
                <w:sz w:val="20"/>
                <w:szCs w:val="20"/>
              </w:rPr>
              <w:t>1</w:t>
            </w:r>
          </w:p>
        </w:tc>
      </w:tr>
      <w:tr w:rsidR="00821EA2" w:rsidRPr="00AF26A4" w:rsidTr="00821EA2">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821EA2" w:rsidRPr="00AF26A4" w:rsidRDefault="00821EA2" w:rsidP="00821EA2">
            <w:pPr>
              <w:rPr>
                <w:rFonts w:ascii="Courier New" w:hAnsi="Courier New" w:cs="Courier New"/>
                <w:sz w:val="20"/>
                <w:szCs w:val="20"/>
              </w:rPr>
            </w:pPr>
            <w:r w:rsidRPr="00AF26A4">
              <w:rPr>
                <w:rFonts w:ascii="Courier New" w:hAnsi="Courier New" w:cs="Courier New"/>
                <w:sz w:val="20"/>
                <w:szCs w:val="20"/>
              </w:rPr>
              <w:t>5</w:t>
            </w:r>
          </w:p>
        </w:tc>
        <w:tc>
          <w:tcPr>
            <w:tcW w:w="1745" w:type="dxa"/>
            <w:tcBorders>
              <w:top w:val="nil"/>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ДЭ-60</w:t>
            </w:r>
          </w:p>
        </w:tc>
        <w:tc>
          <w:tcPr>
            <w:tcW w:w="3954" w:type="dxa"/>
            <w:tcBorders>
              <w:top w:val="single" w:sz="4" w:space="0" w:color="000000"/>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АКВАДИСТИЛЛЯТОР</w:t>
            </w:r>
          </w:p>
        </w:tc>
        <w:tc>
          <w:tcPr>
            <w:tcW w:w="1559" w:type="dxa"/>
            <w:tcBorders>
              <w:top w:val="nil"/>
              <w:left w:val="nil"/>
              <w:bottom w:val="single" w:sz="4" w:space="0" w:color="000000"/>
              <w:right w:val="single" w:sz="4" w:space="0" w:color="000000"/>
            </w:tcBorders>
            <w:shd w:val="clear" w:color="auto" w:fill="auto"/>
            <w:noWrap/>
            <w:vAlign w:val="bottom"/>
            <w:hideMark/>
          </w:tcPr>
          <w:p w:rsidR="00821EA2" w:rsidRPr="00AF26A4" w:rsidRDefault="00821EA2" w:rsidP="00821EA2">
            <w:pPr>
              <w:jc w:val="right"/>
              <w:rPr>
                <w:rFonts w:ascii="Courier New" w:hAnsi="Courier New" w:cs="Courier New"/>
                <w:sz w:val="20"/>
                <w:szCs w:val="20"/>
              </w:rPr>
            </w:pPr>
            <w:r w:rsidRPr="00AF26A4">
              <w:rPr>
                <w:rFonts w:ascii="Courier New" w:hAnsi="Courier New" w:cs="Courier New"/>
                <w:sz w:val="20"/>
                <w:szCs w:val="20"/>
              </w:rPr>
              <w:t>2013</w:t>
            </w:r>
          </w:p>
        </w:tc>
        <w:tc>
          <w:tcPr>
            <w:tcW w:w="1843" w:type="dxa"/>
            <w:tcBorders>
              <w:top w:val="nil"/>
              <w:left w:val="nil"/>
              <w:bottom w:val="single" w:sz="4" w:space="0" w:color="000000"/>
              <w:right w:val="single" w:sz="4" w:space="0" w:color="auto"/>
            </w:tcBorders>
            <w:shd w:val="clear" w:color="auto" w:fill="auto"/>
            <w:noWrap/>
            <w:vAlign w:val="bottom"/>
            <w:hideMark/>
          </w:tcPr>
          <w:p w:rsidR="00821EA2" w:rsidRPr="00AF26A4" w:rsidRDefault="00821EA2" w:rsidP="00821EA2">
            <w:pPr>
              <w:jc w:val="center"/>
              <w:rPr>
                <w:rFonts w:ascii="Courier New" w:hAnsi="Courier New" w:cs="Courier New"/>
                <w:sz w:val="20"/>
                <w:szCs w:val="20"/>
              </w:rPr>
            </w:pPr>
            <w:r>
              <w:rPr>
                <w:rFonts w:ascii="Courier New" w:hAnsi="Courier New" w:cs="Courier New"/>
                <w:sz w:val="20"/>
                <w:szCs w:val="20"/>
              </w:rPr>
              <w:t>1</w:t>
            </w:r>
          </w:p>
        </w:tc>
      </w:tr>
      <w:tr w:rsidR="00821EA2" w:rsidRPr="00AF26A4" w:rsidTr="00821EA2">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821EA2" w:rsidRPr="00AF26A4" w:rsidRDefault="00821EA2" w:rsidP="00821EA2">
            <w:pPr>
              <w:rPr>
                <w:rFonts w:ascii="Courier New" w:hAnsi="Courier New" w:cs="Courier New"/>
                <w:sz w:val="20"/>
                <w:szCs w:val="20"/>
              </w:rPr>
            </w:pPr>
            <w:r w:rsidRPr="00AF26A4">
              <w:rPr>
                <w:rFonts w:ascii="Courier New" w:hAnsi="Courier New" w:cs="Courier New"/>
                <w:sz w:val="20"/>
                <w:szCs w:val="20"/>
              </w:rPr>
              <w:t>6</w:t>
            </w:r>
          </w:p>
        </w:tc>
        <w:tc>
          <w:tcPr>
            <w:tcW w:w="1745" w:type="dxa"/>
            <w:tcBorders>
              <w:top w:val="nil"/>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АЭ-25МО</w:t>
            </w:r>
          </w:p>
        </w:tc>
        <w:tc>
          <w:tcPr>
            <w:tcW w:w="3954" w:type="dxa"/>
            <w:tcBorders>
              <w:top w:val="single" w:sz="4" w:space="0" w:color="000000"/>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АКВАДИСТИЛЛЯТОР</w:t>
            </w:r>
          </w:p>
        </w:tc>
        <w:tc>
          <w:tcPr>
            <w:tcW w:w="1559" w:type="dxa"/>
            <w:tcBorders>
              <w:top w:val="nil"/>
              <w:left w:val="nil"/>
              <w:bottom w:val="single" w:sz="4" w:space="0" w:color="000000"/>
              <w:right w:val="single" w:sz="4" w:space="0" w:color="000000"/>
            </w:tcBorders>
            <w:shd w:val="clear" w:color="auto" w:fill="auto"/>
            <w:noWrap/>
            <w:vAlign w:val="bottom"/>
            <w:hideMark/>
          </w:tcPr>
          <w:p w:rsidR="00821EA2" w:rsidRPr="00AF26A4" w:rsidRDefault="00821EA2" w:rsidP="00821EA2">
            <w:pPr>
              <w:jc w:val="right"/>
              <w:rPr>
                <w:rFonts w:ascii="Courier New" w:hAnsi="Courier New" w:cs="Courier New"/>
                <w:sz w:val="20"/>
                <w:szCs w:val="20"/>
              </w:rPr>
            </w:pPr>
            <w:r w:rsidRPr="00AF26A4">
              <w:rPr>
                <w:rFonts w:ascii="Courier New" w:hAnsi="Courier New" w:cs="Courier New"/>
                <w:sz w:val="20"/>
                <w:szCs w:val="20"/>
              </w:rPr>
              <w:t>2013</w:t>
            </w:r>
          </w:p>
        </w:tc>
        <w:tc>
          <w:tcPr>
            <w:tcW w:w="1843" w:type="dxa"/>
            <w:tcBorders>
              <w:top w:val="nil"/>
              <w:left w:val="nil"/>
              <w:bottom w:val="single" w:sz="4" w:space="0" w:color="000000"/>
              <w:right w:val="single" w:sz="4" w:space="0" w:color="auto"/>
            </w:tcBorders>
            <w:shd w:val="clear" w:color="auto" w:fill="auto"/>
            <w:noWrap/>
            <w:vAlign w:val="bottom"/>
            <w:hideMark/>
          </w:tcPr>
          <w:p w:rsidR="00821EA2" w:rsidRPr="00AF26A4" w:rsidRDefault="00821EA2" w:rsidP="00821EA2">
            <w:pPr>
              <w:jc w:val="center"/>
              <w:rPr>
                <w:rFonts w:ascii="Courier New" w:hAnsi="Courier New" w:cs="Courier New"/>
                <w:sz w:val="20"/>
                <w:szCs w:val="20"/>
              </w:rPr>
            </w:pPr>
            <w:r>
              <w:rPr>
                <w:rFonts w:ascii="Courier New" w:hAnsi="Courier New" w:cs="Courier New"/>
                <w:sz w:val="20"/>
                <w:szCs w:val="20"/>
              </w:rPr>
              <w:t>1</w:t>
            </w:r>
          </w:p>
        </w:tc>
      </w:tr>
      <w:tr w:rsidR="00821EA2" w:rsidRPr="00AF26A4" w:rsidTr="00821EA2">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821EA2" w:rsidRPr="00AF26A4" w:rsidRDefault="00821EA2" w:rsidP="00821EA2">
            <w:pPr>
              <w:rPr>
                <w:rFonts w:ascii="Courier New" w:hAnsi="Courier New" w:cs="Courier New"/>
                <w:sz w:val="20"/>
                <w:szCs w:val="20"/>
              </w:rPr>
            </w:pPr>
            <w:r w:rsidRPr="00AF26A4">
              <w:rPr>
                <w:rFonts w:ascii="Courier New" w:hAnsi="Courier New" w:cs="Courier New"/>
                <w:sz w:val="20"/>
                <w:szCs w:val="20"/>
              </w:rPr>
              <w:t>7</w:t>
            </w:r>
          </w:p>
        </w:tc>
        <w:tc>
          <w:tcPr>
            <w:tcW w:w="1745" w:type="dxa"/>
            <w:tcBorders>
              <w:top w:val="nil"/>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ДЭ-25</w:t>
            </w:r>
          </w:p>
        </w:tc>
        <w:tc>
          <w:tcPr>
            <w:tcW w:w="3954" w:type="dxa"/>
            <w:tcBorders>
              <w:top w:val="single" w:sz="4" w:space="0" w:color="000000"/>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АКВАДИСТИЛЛЯТОР</w:t>
            </w:r>
          </w:p>
        </w:tc>
        <w:tc>
          <w:tcPr>
            <w:tcW w:w="1559" w:type="dxa"/>
            <w:tcBorders>
              <w:top w:val="nil"/>
              <w:left w:val="nil"/>
              <w:bottom w:val="single" w:sz="4" w:space="0" w:color="000000"/>
              <w:right w:val="single" w:sz="4" w:space="0" w:color="000000"/>
            </w:tcBorders>
            <w:shd w:val="clear" w:color="auto" w:fill="auto"/>
            <w:noWrap/>
            <w:vAlign w:val="bottom"/>
            <w:hideMark/>
          </w:tcPr>
          <w:p w:rsidR="00821EA2" w:rsidRPr="00AF26A4" w:rsidRDefault="00821EA2" w:rsidP="00821EA2">
            <w:pPr>
              <w:jc w:val="right"/>
              <w:rPr>
                <w:rFonts w:ascii="Courier New" w:hAnsi="Courier New" w:cs="Courier New"/>
                <w:sz w:val="20"/>
                <w:szCs w:val="20"/>
              </w:rPr>
            </w:pPr>
            <w:r w:rsidRPr="00AF26A4">
              <w:rPr>
                <w:rFonts w:ascii="Courier New" w:hAnsi="Courier New" w:cs="Courier New"/>
                <w:sz w:val="20"/>
                <w:szCs w:val="20"/>
              </w:rPr>
              <w:t>2011</w:t>
            </w:r>
          </w:p>
        </w:tc>
        <w:tc>
          <w:tcPr>
            <w:tcW w:w="1843" w:type="dxa"/>
            <w:tcBorders>
              <w:top w:val="nil"/>
              <w:left w:val="nil"/>
              <w:bottom w:val="single" w:sz="4" w:space="0" w:color="000000"/>
              <w:right w:val="single" w:sz="4" w:space="0" w:color="auto"/>
            </w:tcBorders>
            <w:shd w:val="clear" w:color="auto" w:fill="auto"/>
            <w:noWrap/>
            <w:vAlign w:val="bottom"/>
            <w:hideMark/>
          </w:tcPr>
          <w:p w:rsidR="00821EA2" w:rsidRPr="00AF26A4" w:rsidRDefault="00821EA2" w:rsidP="00821EA2">
            <w:pPr>
              <w:jc w:val="center"/>
              <w:rPr>
                <w:rFonts w:ascii="Courier New" w:hAnsi="Courier New" w:cs="Courier New"/>
                <w:sz w:val="20"/>
                <w:szCs w:val="20"/>
              </w:rPr>
            </w:pPr>
            <w:r>
              <w:rPr>
                <w:rFonts w:ascii="Courier New" w:hAnsi="Courier New" w:cs="Courier New"/>
                <w:sz w:val="20"/>
                <w:szCs w:val="20"/>
              </w:rPr>
              <w:t>1</w:t>
            </w:r>
          </w:p>
        </w:tc>
      </w:tr>
      <w:tr w:rsidR="00821EA2" w:rsidRPr="00AF26A4" w:rsidTr="00821EA2">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821EA2" w:rsidRPr="00AF26A4" w:rsidRDefault="00821EA2" w:rsidP="00821EA2">
            <w:pPr>
              <w:rPr>
                <w:rFonts w:ascii="Courier New" w:hAnsi="Courier New" w:cs="Courier New"/>
                <w:sz w:val="20"/>
                <w:szCs w:val="20"/>
              </w:rPr>
            </w:pPr>
            <w:r w:rsidRPr="00AF26A4">
              <w:rPr>
                <w:rFonts w:ascii="Courier New" w:hAnsi="Courier New" w:cs="Courier New"/>
                <w:sz w:val="20"/>
                <w:szCs w:val="20"/>
              </w:rPr>
              <w:t>8</w:t>
            </w:r>
          </w:p>
        </w:tc>
        <w:tc>
          <w:tcPr>
            <w:tcW w:w="1745" w:type="dxa"/>
            <w:tcBorders>
              <w:top w:val="nil"/>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ПОК-1</w:t>
            </w:r>
          </w:p>
        </w:tc>
        <w:tc>
          <w:tcPr>
            <w:tcW w:w="3954" w:type="dxa"/>
            <w:tcBorders>
              <w:top w:val="single" w:sz="4" w:space="0" w:color="000000"/>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ОБКАТОЧНАЯ МАШИНКА</w:t>
            </w:r>
          </w:p>
        </w:tc>
        <w:tc>
          <w:tcPr>
            <w:tcW w:w="1559" w:type="dxa"/>
            <w:tcBorders>
              <w:top w:val="nil"/>
              <w:left w:val="nil"/>
              <w:bottom w:val="single" w:sz="4" w:space="0" w:color="000000"/>
              <w:right w:val="single" w:sz="4" w:space="0" w:color="000000"/>
            </w:tcBorders>
            <w:shd w:val="clear" w:color="auto" w:fill="auto"/>
            <w:noWrap/>
            <w:vAlign w:val="bottom"/>
            <w:hideMark/>
          </w:tcPr>
          <w:p w:rsidR="00821EA2" w:rsidRPr="00AF26A4" w:rsidRDefault="00821EA2" w:rsidP="00821EA2">
            <w:pPr>
              <w:jc w:val="right"/>
              <w:rPr>
                <w:rFonts w:ascii="Courier New" w:hAnsi="Courier New" w:cs="Courier New"/>
                <w:sz w:val="20"/>
                <w:szCs w:val="20"/>
              </w:rPr>
            </w:pPr>
            <w:r w:rsidRPr="00AF26A4">
              <w:rPr>
                <w:rFonts w:ascii="Courier New" w:hAnsi="Courier New" w:cs="Courier New"/>
                <w:sz w:val="20"/>
                <w:szCs w:val="20"/>
              </w:rPr>
              <w:t>2016</w:t>
            </w:r>
          </w:p>
        </w:tc>
        <w:tc>
          <w:tcPr>
            <w:tcW w:w="1843" w:type="dxa"/>
            <w:tcBorders>
              <w:top w:val="nil"/>
              <w:left w:val="nil"/>
              <w:bottom w:val="single" w:sz="4" w:space="0" w:color="000000"/>
              <w:right w:val="single" w:sz="4" w:space="0" w:color="auto"/>
            </w:tcBorders>
            <w:shd w:val="clear" w:color="auto" w:fill="auto"/>
            <w:noWrap/>
            <w:vAlign w:val="bottom"/>
            <w:hideMark/>
          </w:tcPr>
          <w:p w:rsidR="00821EA2" w:rsidRPr="00AF26A4" w:rsidRDefault="00821EA2" w:rsidP="00821EA2">
            <w:pPr>
              <w:jc w:val="center"/>
              <w:rPr>
                <w:rFonts w:ascii="Courier New" w:hAnsi="Courier New" w:cs="Courier New"/>
                <w:sz w:val="20"/>
                <w:szCs w:val="20"/>
              </w:rPr>
            </w:pPr>
            <w:r>
              <w:rPr>
                <w:rFonts w:ascii="Courier New" w:hAnsi="Courier New" w:cs="Courier New"/>
                <w:sz w:val="20"/>
                <w:szCs w:val="20"/>
              </w:rPr>
              <w:t>1</w:t>
            </w:r>
          </w:p>
        </w:tc>
      </w:tr>
      <w:tr w:rsidR="00821EA2" w:rsidRPr="00AF26A4" w:rsidTr="00821EA2">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821EA2" w:rsidRPr="00AF26A4" w:rsidRDefault="00821EA2" w:rsidP="00821EA2">
            <w:pPr>
              <w:rPr>
                <w:rFonts w:ascii="Courier New" w:hAnsi="Courier New" w:cs="Courier New"/>
                <w:sz w:val="20"/>
                <w:szCs w:val="20"/>
              </w:rPr>
            </w:pPr>
            <w:r w:rsidRPr="00AF26A4">
              <w:rPr>
                <w:rFonts w:ascii="Courier New" w:hAnsi="Courier New" w:cs="Courier New"/>
                <w:sz w:val="20"/>
                <w:szCs w:val="20"/>
              </w:rPr>
              <w:t>9</w:t>
            </w:r>
          </w:p>
        </w:tc>
        <w:tc>
          <w:tcPr>
            <w:tcW w:w="1745" w:type="dxa"/>
            <w:tcBorders>
              <w:top w:val="nil"/>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ПОК-1</w:t>
            </w:r>
          </w:p>
        </w:tc>
        <w:tc>
          <w:tcPr>
            <w:tcW w:w="3954" w:type="dxa"/>
            <w:tcBorders>
              <w:top w:val="single" w:sz="4" w:space="0" w:color="000000"/>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ОБКАТОЧНАЯ МАШИНКА</w:t>
            </w:r>
          </w:p>
        </w:tc>
        <w:tc>
          <w:tcPr>
            <w:tcW w:w="1559" w:type="dxa"/>
            <w:tcBorders>
              <w:top w:val="nil"/>
              <w:left w:val="nil"/>
              <w:bottom w:val="single" w:sz="4" w:space="0" w:color="000000"/>
              <w:right w:val="single" w:sz="4" w:space="0" w:color="000000"/>
            </w:tcBorders>
            <w:shd w:val="clear" w:color="auto" w:fill="auto"/>
            <w:noWrap/>
            <w:vAlign w:val="bottom"/>
            <w:hideMark/>
          </w:tcPr>
          <w:p w:rsidR="00821EA2" w:rsidRPr="00AF26A4" w:rsidRDefault="00821EA2" w:rsidP="00821EA2">
            <w:pPr>
              <w:jc w:val="right"/>
              <w:rPr>
                <w:rFonts w:ascii="Courier New" w:hAnsi="Courier New" w:cs="Courier New"/>
                <w:sz w:val="20"/>
                <w:szCs w:val="20"/>
              </w:rPr>
            </w:pPr>
            <w:r w:rsidRPr="00AF26A4">
              <w:rPr>
                <w:rFonts w:ascii="Courier New" w:hAnsi="Courier New" w:cs="Courier New"/>
                <w:sz w:val="20"/>
                <w:szCs w:val="20"/>
              </w:rPr>
              <w:t>2013</w:t>
            </w:r>
          </w:p>
        </w:tc>
        <w:tc>
          <w:tcPr>
            <w:tcW w:w="1843" w:type="dxa"/>
            <w:tcBorders>
              <w:top w:val="nil"/>
              <w:left w:val="nil"/>
              <w:bottom w:val="single" w:sz="4" w:space="0" w:color="000000"/>
              <w:right w:val="single" w:sz="4" w:space="0" w:color="auto"/>
            </w:tcBorders>
            <w:shd w:val="clear" w:color="auto" w:fill="auto"/>
            <w:noWrap/>
            <w:vAlign w:val="bottom"/>
            <w:hideMark/>
          </w:tcPr>
          <w:p w:rsidR="00821EA2" w:rsidRPr="00AF26A4" w:rsidRDefault="00821EA2" w:rsidP="00821EA2">
            <w:pPr>
              <w:jc w:val="center"/>
              <w:rPr>
                <w:rFonts w:ascii="Courier New" w:hAnsi="Courier New" w:cs="Courier New"/>
                <w:sz w:val="20"/>
                <w:szCs w:val="20"/>
              </w:rPr>
            </w:pPr>
            <w:r>
              <w:rPr>
                <w:rFonts w:ascii="Courier New" w:hAnsi="Courier New" w:cs="Courier New"/>
                <w:sz w:val="20"/>
                <w:szCs w:val="20"/>
              </w:rPr>
              <w:t>1</w:t>
            </w:r>
          </w:p>
        </w:tc>
      </w:tr>
      <w:tr w:rsidR="00821EA2" w:rsidRPr="00AF26A4" w:rsidTr="00821EA2">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821EA2" w:rsidRPr="00AF26A4" w:rsidRDefault="00821EA2" w:rsidP="00821EA2">
            <w:pPr>
              <w:rPr>
                <w:rFonts w:ascii="Courier New" w:hAnsi="Courier New" w:cs="Courier New"/>
                <w:sz w:val="20"/>
                <w:szCs w:val="20"/>
              </w:rPr>
            </w:pPr>
            <w:r w:rsidRPr="00AF26A4">
              <w:rPr>
                <w:rFonts w:ascii="Courier New" w:hAnsi="Courier New" w:cs="Courier New"/>
                <w:sz w:val="20"/>
                <w:szCs w:val="20"/>
              </w:rPr>
              <w:t>10</w:t>
            </w:r>
          </w:p>
        </w:tc>
        <w:tc>
          <w:tcPr>
            <w:tcW w:w="1745" w:type="dxa"/>
            <w:tcBorders>
              <w:top w:val="nil"/>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КОНТУР П4</w:t>
            </w:r>
          </w:p>
        </w:tc>
        <w:tc>
          <w:tcPr>
            <w:tcW w:w="3954" w:type="dxa"/>
            <w:tcBorders>
              <w:top w:val="single" w:sz="4" w:space="0" w:color="000000"/>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УСТАНОВКА ДЛЯ ФИЛЬТРОВАНИЯ И РАЗЛИВА ЖИДКОСТЕЙ</w:t>
            </w:r>
          </w:p>
        </w:tc>
        <w:tc>
          <w:tcPr>
            <w:tcW w:w="1559" w:type="dxa"/>
            <w:tcBorders>
              <w:top w:val="nil"/>
              <w:left w:val="nil"/>
              <w:bottom w:val="single" w:sz="4" w:space="0" w:color="000000"/>
              <w:right w:val="single" w:sz="4" w:space="0" w:color="000000"/>
            </w:tcBorders>
            <w:shd w:val="clear" w:color="auto" w:fill="auto"/>
            <w:noWrap/>
            <w:vAlign w:val="bottom"/>
            <w:hideMark/>
          </w:tcPr>
          <w:p w:rsidR="00821EA2" w:rsidRPr="00AF26A4" w:rsidRDefault="00821EA2" w:rsidP="00821EA2">
            <w:pPr>
              <w:jc w:val="right"/>
              <w:rPr>
                <w:rFonts w:ascii="Courier New" w:hAnsi="Courier New" w:cs="Courier New"/>
                <w:sz w:val="20"/>
                <w:szCs w:val="20"/>
              </w:rPr>
            </w:pPr>
            <w:r w:rsidRPr="00AF26A4">
              <w:rPr>
                <w:rFonts w:ascii="Courier New" w:hAnsi="Courier New" w:cs="Courier New"/>
                <w:sz w:val="20"/>
                <w:szCs w:val="20"/>
              </w:rPr>
              <w:t>2013</w:t>
            </w:r>
          </w:p>
        </w:tc>
        <w:tc>
          <w:tcPr>
            <w:tcW w:w="1843" w:type="dxa"/>
            <w:tcBorders>
              <w:top w:val="nil"/>
              <w:left w:val="nil"/>
              <w:bottom w:val="single" w:sz="4" w:space="0" w:color="000000"/>
              <w:right w:val="single" w:sz="4" w:space="0" w:color="auto"/>
            </w:tcBorders>
            <w:shd w:val="clear" w:color="auto" w:fill="auto"/>
            <w:noWrap/>
            <w:vAlign w:val="bottom"/>
            <w:hideMark/>
          </w:tcPr>
          <w:p w:rsidR="00821EA2" w:rsidRPr="00AF26A4" w:rsidRDefault="00821EA2" w:rsidP="00821EA2">
            <w:pPr>
              <w:jc w:val="center"/>
              <w:rPr>
                <w:rFonts w:ascii="Courier New" w:hAnsi="Courier New" w:cs="Courier New"/>
                <w:sz w:val="20"/>
                <w:szCs w:val="20"/>
              </w:rPr>
            </w:pPr>
            <w:r>
              <w:rPr>
                <w:rFonts w:ascii="Courier New" w:hAnsi="Courier New" w:cs="Courier New"/>
                <w:sz w:val="20"/>
                <w:szCs w:val="20"/>
              </w:rPr>
              <w:t>1</w:t>
            </w:r>
          </w:p>
        </w:tc>
      </w:tr>
      <w:tr w:rsidR="00821EA2" w:rsidRPr="00AF26A4" w:rsidTr="00821EA2">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821EA2" w:rsidRPr="00AF26A4" w:rsidRDefault="00821EA2" w:rsidP="00821EA2">
            <w:pPr>
              <w:rPr>
                <w:rFonts w:ascii="Courier New" w:hAnsi="Courier New" w:cs="Courier New"/>
                <w:sz w:val="20"/>
                <w:szCs w:val="20"/>
              </w:rPr>
            </w:pPr>
            <w:r w:rsidRPr="00AF26A4">
              <w:rPr>
                <w:rFonts w:ascii="Courier New" w:hAnsi="Courier New" w:cs="Courier New"/>
                <w:sz w:val="20"/>
                <w:szCs w:val="20"/>
              </w:rPr>
              <w:t>11</w:t>
            </w:r>
          </w:p>
        </w:tc>
        <w:tc>
          <w:tcPr>
            <w:tcW w:w="1745" w:type="dxa"/>
            <w:tcBorders>
              <w:top w:val="nil"/>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КОНТУР П4</w:t>
            </w:r>
          </w:p>
        </w:tc>
        <w:tc>
          <w:tcPr>
            <w:tcW w:w="3954" w:type="dxa"/>
            <w:tcBorders>
              <w:top w:val="single" w:sz="4" w:space="0" w:color="000000"/>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УСТАНОВКА ДЛЯ ФИЛЬТРОВАНИЯ И РАЗЛИВА ЖИДКОСТЕЙ</w:t>
            </w:r>
          </w:p>
        </w:tc>
        <w:tc>
          <w:tcPr>
            <w:tcW w:w="1559" w:type="dxa"/>
            <w:tcBorders>
              <w:top w:val="nil"/>
              <w:left w:val="nil"/>
              <w:bottom w:val="single" w:sz="4" w:space="0" w:color="000000"/>
              <w:right w:val="single" w:sz="4" w:space="0" w:color="000000"/>
            </w:tcBorders>
            <w:shd w:val="clear" w:color="auto" w:fill="auto"/>
            <w:noWrap/>
            <w:vAlign w:val="bottom"/>
            <w:hideMark/>
          </w:tcPr>
          <w:p w:rsidR="00821EA2" w:rsidRPr="00AF26A4" w:rsidRDefault="00821EA2" w:rsidP="00821EA2">
            <w:pPr>
              <w:jc w:val="right"/>
              <w:rPr>
                <w:rFonts w:ascii="Courier New" w:hAnsi="Courier New" w:cs="Courier New"/>
                <w:sz w:val="20"/>
                <w:szCs w:val="20"/>
              </w:rPr>
            </w:pPr>
            <w:r w:rsidRPr="00AF26A4">
              <w:rPr>
                <w:rFonts w:ascii="Courier New" w:hAnsi="Courier New" w:cs="Courier New"/>
                <w:sz w:val="20"/>
                <w:szCs w:val="20"/>
              </w:rPr>
              <w:t>2013</w:t>
            </w:r>
          </w:p>
        </w:tc>
        <w:tc>
          <w:tcPr>
            <w:tcW w:w="1843" w:type="dxa"/>
            <w:tcBorders>
              <w:top w:val="nil"/>
              <w:left w:val="nil"/>
              <w:bottom w:val="single" w:sz="4" w:space="0" w:color="000000"/>
              <w:right w:val="single" w:sz="4" w:space="0" w:color="auto"/>
            </w:tcBorders>
            <w:shd w:val="clear" w:color="auto" w:fill="auto"/>
            <w:noWrap/>
            <w:vAlign w:val="bottom"/>
            <w:hideMark/>
          </w:tcPr>
          <w:p w:rsidR="00821EA2" w:rsidRPr="00AF26A4" w:rsidRDefault="00821EA2" w:rsidP="00821EA2">
            <w:pPr>
              <w:jc w:val="center"/>
              <w:rPr>
                <w:rFonts w:ascii="Courier New" w:hAnsi="Courier New" w:cs="Courier New"/>
                <w:sz w:val="20"/>
                <w:szCs w:val="20"/>
              </w:rPr>
            </w:pPr>
            <w:r>
              <w:rPr>
                <w:rFonts w:ascii="Courier New" w:hAnsi="Courier New" w:cs="Courier New"/>
                <w:sz w:val="20"/>
                <w:szCs w:val="20"/>
              </w:rPr>
              <w:t>1</w:t>
            </w:r>
          </w:p>
        </w:tc>
      </w:tr>
      <w:tr w:rsidR="00821EA2" w:rsidRPr="00AF26A4" w:rsidTr="00821EA2">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821EA2" w:rsidRPr="00AF26A4" w:rsidRDefault="00821EA2" w:rsidP="00821EA2">
            <w:pPr>
              <w:rPr>
                <w:rFonts w:ascii="Courier New" w:hAnsi="Courier New" w:cs="Courier New"/>
                <w:sz w:val="20"/>
                <w:szCs w:val="20"/>
              </w:rPr>
            </w:pPr>
            <w:r w:rsidRPr="00AF26A4">
              <w:rPr>
                <w:rFonts w:ascii="Courier New" w:hAnsi="Courier New" w:cs="Courier New"/>
                <w:sz w:val="20"/>
                <w:szCs w:val="20"/>
              </w:rPr>
              <w:t>12</w:t>
            </w:r>
          </w:p>
        </w:tc>
        <w:tc>
          <w:tcPr>
            <w:tcW w:w="1745" w:type="dxa"/>
            <w:tcBorders>
              <w:top w:val="nil"/>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ШС-80</w:t>
            </w:r>
          </w:p>
        </w:tc>
        <w:tc>
          <w:tcPr>
            <w:tcW w:w="3954" w:type="dxa"/>
            <w:tcBorders>
              <w:top w:val="single" w:sz="4" w:space="0" w:color="000000"/>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СУШИЛЬНЫЙ ШКАФ</w:t>
            </w:r>
          </w:p>
        </w:tc>
        <w:tc>
          <w:tcPr>
            <w:tcW w:w="1559" w:type="dxa"/>
            <w:tcBorders>
              <w:top w:val="nil"/>
              <w:left w:val="nil"/>
              <w:bottom w:val="single" w:sz="4" w:space="0" w:color="000000"/>
              <w:right w:val="single" w:sz="4" w:space="0" w:color="000000"/>
            </w:tcBorders>
            <w:shd w:val="clear" w:color="auto" w:fill="auto"/>
            <w:noWrap/>
            <w:vAlign w:val="bottom"/>
            <w:hideMark/>
          </w:tcPr>
          <w:p w:rsidR="00821EA2" w:rsidRPr="00AF26A4" w:rsidRDefault="00821EA2" w:rsidP="00821EA2">
            <w:pPr>
              <w:jc w:val="right"/>
              <w:rPr>
                <w:rFonts w:ascii="Courier New" w:hAnsi="Courier New" w:cs="Courier New"/>
                <w:sz w:val="20"/>
                <w:szCs w:val="20"/>
              </w:rPr>
            </w:pPr>
            <w:r w:rsidRPr="00AF26A4">
              <w:rPr>
                <w:rFonts w:ascii="Courier New" w:hAnsi="Courier New" w:cs="Courier New"/>
                <w:sz w:val="20"/>
                <w:szCs w:val="20"/>
              </w:rPr>
              <w:t>2015</w:t>
            </w:r>
          </w:p>
        </w:tc>
        <w:tc>
          <w:tcPr>
            <w:tcW w:w="1843" w:type="dxa"/>
            <w:tcBorders>
              <w:top w:val="nil"/>
              <w:left w:val="nil"/>
              <w:bottom w:val="single" w:sz="4" w:space="0" w:color="000000"/>
              <w:right w:val="single" w:sz="4" w:space="0" w:color="auto"/>
            </w:tcBorders>
            <w:shd w:val="clear" w:color="auto" w:fill="auto"/>
            <w:noWrap/>
            <w:vAlign w:val="bottom"/>
            <w:hideMark/>
          </w:tcPr>
          <w:p w:rsidR="00821EA2" w:rsidRPr="00AF26A4" w:rsidRDefault="00821EA2" w:rsidP="00821EA2">
            <w:pPr>
              <w:jc w:val="center"/>
              <w:rPr>
                <w:rFonts w:ascii="Courier New" w:hAnsi="Courier New" w:cs="Courier New"/>
                <w:sz w:val="20"/>
                <w:szCs w:val="20"/>
              </w:rPr>
            </w:pPr>
            <w:r>
              <w:rPr>
                <w:rFonts w:ascii="Courier New" w:hAnsi="Courier New" w:cs="Courier New"/>
                <w:sz w:val="20"/>
                <w:szCs w:val="20"/>
              </w:rPr>
              <w:t>1</w:t>
            </w:r>
          </w:p>
        </w:tc>
      </w:tr>
      <w:tr w:rsidR="00821EA2" w:rsidRPr="00AF26A4" w:rsidTr="00821EA2">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821EA2" w:rsidRPr="00AF26A4" w:rsidRDefault="00821EA2" w:rsidP="00821EA2">
            <w:pPr>
              <w:rPr>
                <w:rFonts w:ascii="Courier New" w:hAnsi="Courier New" w:cs="Courier New"/>
                <w:sz w:val="20"/>
                <w:szCs w:val="20"/>
              </w:rPr>
            </w:pPr>
            <w:r w:rsidRPr="00AF26A4">
              <w:rPr>
                <w:rFonts w:ascii="Courier New" w:hAnsi="Courier New" w:cs="Courier New"/>
                <w:sz w:val="20"/>
                <w:szCs w:val="20"/>
              </w:rPr>
              <w:t>13</w:t>
            </w:r>
          </w:p>
        </w:tc>
        <w:tc>
          <w:tcPr>
            <w:tcW w:w="1745" w:type="dxa"/>
            <w:tcBorders>
              <w:top w:val="nil"/>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ШС-80</w:t>
            </w:r>
          </w:p>
        </w:tc>
        <w:tc>
          <w:tcPr>
            <w:tcW w:w="3954" w:type="dxa"/>
            <w:tcBorders>
              <w:top w:val="single" w:sz="4" w:space="0" w:color="000000"/>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СУШИЛЬНЫЙ ШКАФ</w:t>
            </w:r>
          </w:p>
        </w:tc>
        <w:tc>
          <w:tcPr>
            <w:tcW w:w="1559" w:type="dxa"/>
            <w:tcBorders>
              <w:top w:val="nil"/>
              <w:left w:val="nil"/>
              <w:bottom w:val="single" w:sz="4" w:space="0" w:color="000000"/>
              <w:right w:val="single" w:sz="4" w:space="0" w:color="000000"/>
            </w:tcBorders>
            <w:shd w:val="clear" w:color="auto" w:fill="auto"/>
            <w:noWrap/>
            <w:vAlign w:val="bottom"/>
            <w:hideMark/>
          </w:tcPr>
          <w:p w:rsidR="00821EA2" w:rsidRPr="00AF26A4" w:rsidRDefault="00821EA2" w:rsidP="00821EA2">
            <w:pPr>
              <w:jc w:val="right"/>
              <w:rPr>
                <w:rFonts w:ascii="Courier New" w:hAnsi="Courier New" w:cs="Courier New"/>
                <w:sz w:val="20"/>
                <w:szCs w:val="20"/>
              </w:rPr>
            </w:pPr>
            <w:r w:rsidRPr="00AF26A4">
              <w:rPr>
                <w:rFonts w:ascii="Courier New" w:hAnsi="Courier New" w:cs="Courier New"/>
                <w:sz w:val="20"/>
                <w:szCs w:val="20"/>
              </w:rPr>
              <w:t>2015</w:t>
            </w:r>
          </w:p>
        </w:tc>
        <w:tc>
          <w:tcPr>
            <w:tcW w:w="1843" w:type="dxa"/>
            <w:tcBorders>
              <w:top w:val="nil"/>
              <w:left w:val="nil"/>
              <w:bottom w:val="single" w:sz="4" w:space="0" w:color="000000"/>
              <w:right w:val="single" w:sz="4" w:space="0" w:color="auto"/>
            </w:tcBorders>
            <w:shd w:val="clear" w:color="auto" w:fill="auto"/>
            <w:noWrap/>
            <w:vAlign w:val="bottom"/>
            <w:hideMark/>
          </w:tcPr>
          <w:p w:rsidR="00821EA2" w:rsidRPr="00AF26A4" w:rsidRDefault="00821EA2" w:rsidP="00821EA2">
            <w:pPr>
              <w:jc w:val="center"/>
              <w:rPr>
                <w:rFonts w:ascii="Courier New" w:hAnsi="Courier New" w:cs="Courier New"/>
                <w:sz w:val="20"/>
                <w:szCs w:val="20"/>
              </w:rPr>
            </w:pPr>
            <w:r>
              <w:rPr>
                <w:rFonts w:ascii="Courier New" w:hAnsi="Courier New" w:cs="Courier New"/>
                <w:sz w:val="20"/>
                <w:szCs w:val="20"/>
              </w:rPr>
              <w:t>1</w:t>
            </w:r>
          </w:p>
        </w:tc>
      </w:tr>
      <w:tr w:rsidR="00821EA2" w:rsidRPr="00AF26A4" w:rsidTr="00821EA2">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821EA2" w:rsidRPr="00AF26A4" w:rsidRDefault="00821EA2" w:rsidP="00821EA2">
            <w:pPr>
              <w:rPr>
                <w:rFonts w:ascii="Courier New" w:hAnsi="Courier New" w:cs="Courier New"/>
                <w:sz w:val="20"/>
                <w:szCs w:val="20"/>
              </w:rPr>
            </w:pPr>
            <w:r w:rsidRPr="00AF26A4">
              <w:rPr>
                <w:rFonts w:ascii="Courier New" w:hAnsi="Courier New" w:cs="Courier New"/>
                <w:sz w:val="20"/>
                <w:szCs w:val="20"/>
              </w:rPr>
              <w:t>14</w:t>
            </w:r>
          </w:p>
        </w:tc>
        <w:tc>
          <w:tcPr>
            <w:tcW w:w="1745" w:type="dxa"/>
            <w:tcBorders>
              <w:top w:val="nil"/>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ДЕЗАР-5</w:t>
            </w:r>
          </w:p>
        </w:tc>
        <w:tc>
          <w:tcPr>
            <w:tcW w:w="3954" w:type="dxa"/>
            <w:tcBorders>
              <w:top w:val="single" w:sz="4" w:space="0" w:color="000000"/>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ОБЛУЧАТЕЛЬ-РЕЦИРКУЛЯТОР ВОЗДУХА УФ БАКТЕРИЦИДНЫЙ</w:t>
            </w:r>
          </w:p>
        </w:tc>
        <w:tc>
          <w:tcPr>
            <w:tcW w:w="1559" w:type="dxa"/>
            <w:tcBorders>
              <w:top w:val="nil"/>
              <w:left w:val="nil"/>
              <w:bottom w:val="single" w:sz="4" w:space="0" w:color="000000"/>
              <w:right w:val="single" w:sz="4" w:space="0" w:color="000000"/>
            </w:tcBorders>
            <w:shd w:val="clear" w:color="auto" w:fill="auto"/>
            <w:noWrap/>
            <w:vAlign w:val="bottom"/>
            <w:hideMark/>
          </w:tcPr>
          <w:p w:rsidR="00821EA2" w:rsidRPr="00AF26A4" w:rsidRDefault="00821EA2" w:rsidP="00821EA2">
            <w:pPr>
              <w:jc w:val="right"/>
              <w:rPr>
                <w:rFonts w:ascii="Courier New" w:hAnsi="Courier New" w:cs="Courier New"/>
                <w:sz w:val="20"/>
                <w:szCs w:val="20"/>
              </w:rPr>
            </w:pPr>
            <w:r w:rsidRPr="00AF26A4">
              <w:rPr>
                <w:rFonts w:ascii="Courier New" w:hAnsi="Courier New" w:cs="Courier New"/>
                <w:sz w:val="20"/>
                <w:szCs w:val="20"/>
              </w:rPr>
              <w:t>2013</w:t>
            </w:r>
          </w:p>
        </w:tc>
        <w:tc>
          <w:tcPr>
            <w:tcW w:w="1843" w:type="dxa"/>
            <w:tcBorders>
              <w:top w:val="nil"/>
              <w:left w:val="nil"/>
              <w:bottom w:val="single" w:sz="4" w:space="0" w:color="000000"/>
              <w:right w:val="single" w:sz="4" w:space="0" w:color="auto"/>
            </w:tcBorders>
            <w:shd w:val="clear" w:color="auto" w:fill="auto"/>
            <w:noWrap/>
            <w:vAlign w:val="bottom"/>
            <w:hideMark/>
          </w:tcPr>
          <w:p w:rsidR="00821EA2" w:rsidRPr="00AF26A4" w:rsidRDefault="00821EA2" w:rsidP="00821EA2">
            <w:pPr>
              <w:jc w:val="center"/>
              <w:rPr>
                <w:rFonts w:ascii="Courier New" w:hAnsi="Courier New" w:cs="Courier New"/>
                <w:sz w:val="20"/>
                <w:szCs w:val="20"/>
              </w:rPr>
            </w:pPr>
            <w:r>
              <w:rPr>
                <w:rFonts w:ascii="Courier New" w:hAnsi="Courier New" w:cs="Courier New"/>
                <w:sz w:val="20"/>
                <w:szCs w:val="20"/>
              </w:rPr>
              <w:t>1</w:t>
            </w:r>
          </w:p>
        </w:tc>
      </w:tr>
      <w:tr w:rsidR="00821EA2" w:rsidRPr="00AF26A4" w:rsidTr="00821EA2">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821EA2" w:rsidRPr="00AF26A4" w:rsidRDefault="00821EA2" w:rsidP="00821EA2">
            <w:pPr>
              <w:rPr>
                <w:rFonts w:ascii="Courier New" w:hAnsi="Courier New" w:cs="Courier New"/>
                <w:sz w:val="20"/>
                <w:szCs w:val="20"/>
              </w:rPr>
            </w:pPr>
            <w:r w:rsidRPr="00AF26A4">
              <w:rPr>
                <w:rFonts w:ascii="Courier New" w:hAnsi="Courier New" w:cs="Courier New"/>
                <w:sz w:val="20"/>
                <w:szCs w:val="20"/>
              </w:rPr>
              <w:t>15</w:t>
            </w:r>
          </w:p>
        </w:tc>
        <w:tc>
          <w:tcPr>
            <w:tcW w:w="1745" w:type="dxa"/>
            <w:tcBorders>
              <w:top w:val="nil"/>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ДЕЗАР-5</w:t>
            </w:r>
          </w:p>
        </w:tc>
        <w:tc>
          <w:tcPr>
            <w:tcW w:w="3954" w:type="dxa"/>
            <w:tcBorders>
              <w:top w:val="single" w:sz="4" w:space="0" w:color="000000"/>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ОБЛУЧАТЕЛЬ-РЕЦИРКУЛЯТОР ВОЗДУХА УФ БАКТЕРИЦИДНЫЙ</w:t>
            </w:r>
          </w:p>
        </w:tc>
        <w:tc>
          <w:tcPr>
            <w:tcW w:w="1559" w:type="dxa"/>
            <w:tcBorders>
              <w:top w:val="nil"/>
              <w:left w:val="nil"/>
              <w:bottom w:val="single" w:sz="4" w:space="0" w:color="000000"/>
              <w:right w:val="single" w:sz="4" w:space="0" w:color="000000"/>
            </w:tcBorders>
            <w:shd w:val="clear" w:color="auto" w:fill="auto"/>
            <w:noWrap/>
            <w:vAlign w:val="bottom"/>
            <w:hideMark/>
          </w:tcPr>
          <w:p w:rsidR="00821EA2" w:rsidRPr="00AF26A4" w:rsidRDefault="00821EA2" w:rsidP="00821EA2">
            <w:pPr>
              <w:jc w:val="right"/>
              <w:rPr>
                <w:rFonts w:ascii="Courier New" w:hAnsi="Courier New" w:cs="Courier New"/>
                <w:sz w:val="20"/>
                <w:szCs w:val="20"/>
              </w:rPr>
            </w:pPr>
            <w:r w:rsidRPr="00AF26A4">
              <w:rPr>
                <w:rFonts w:ascii="Courier New" w:hAnsi="Courier New" w:cs="Courier New"/>
                <w:sz w:val="20"/>
                <w:szCs w:val="20"/>
              </w:rPr>
              <w:t>2013</w:t>
            </w:r>
          </w:p>
        </w:tc>
        <w:tc>
          <w:tcPr>
            <w:tcW w:w="1843" w:type="dxa"/>
            <w:tcBorders>
              <w:top w:val="nil"/>
              <w:left w:val="nil"/>
              <w:bottom w:val="single" w:sz="4" w:space="0" w:color="000000"/>
              <w:right w:val="single" w:sz="4" w:space="0" w:color="auto"/>
            </w:tcBorders>
            <w:shd w:val="clear" w:color="auto" w:fill="auto"/>
            <w:noWrap/>
            <w:vAlign w:val="bottom"/>
            <w:hideMark/>
          </w:tcPr>
          <w:p w:rsidR="00821EA2" w:rsidRPr="00AF26A4" w:rsidRDefault="00821EA2" w:rsidP="00821EA2">
            <w:pPr>
              <w:jc w:val="center"/>
              <w:rPr>
                <w:rFonts w:ascii="Courier New" w:hAnsi="Courier New" w:cs="Courier New"/>
                <w:sz w:val="20"/>
                <w:szCs w:val="20"/>
              </w:rPr>
            </w:pPr>
            <w:r>
              <w:rPr>
                <w:rFonts w:ascii="Courier New" w:hAnsi="Courier New" w:cs="Courier New"/>
                <w:sz w:val="20"/>
                <w:szCs w:val="20"/>
              </w:rPr>
              <w:t>1</w:t>
            </w:r>
          </w:p>
        </w:tc>
      </w:tr>
      <w:tr w:rsidR="00821EA2" w:rsidRPr="00AF26A4" w:rsidTr="00821EA2">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821EA2" w:rsidRPr="00AF26A4" w:rsidRDefault="00821EA2" w:rsidP="00821EA2">
            <w:pPr>
              <w:rPr>
                <w:rFonts w:ascii="Courier New" w:hAnsi="Courier New" w:cs="Courier New"/>
                <w:sz w:val="20"/>
                <w:szCs w:val="20"/>
              </w:rPr>
            </w:pPr>
            <w:r w:rsidRPr="00AF26A4">
              <w:rPr>
                <w:rFonts w:ascii="Courier New" w:hAnsi="Courier New" w:cs="Courier New"/>
                <w:sz w:val="20"/>
                <w:szCs w:val="20"/>
              </w:rPr>
              <w:t>16</w:t>
            </w:r>
          </w:p>
        </w:tc>
        <w:tc>
          <w:tcPr>
            <w:tcW w:w="1745" w:type="dxa"/>
            <w:tcBorders>
              <w:top w:val="nil"/>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ДЕЗАР-5</w:t>
            </w:r>
          </w:p>
        </w:tc>
        <w:tc>
          <w:tcPr>
            <w:tcW w:w="3954" w:type="dxa"/>
            <w:tcBorders>
              <w:top w:val="single" w:sz="4" w:space="0" w:color="000000"/>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ОБЛУЧАТЕЛЬ-РЕЦИРКУЛЯТОР ВОЗДУХА УФ БАКТЕРИЦИДНЫЙ</w:t>
            </w:r>
          </w:p>
        </w:tc>
        <w:tc>
          <w:tcPr>
            <w:tcW w:w="1559" w:type="dxa"/>
            <w:tcBorders>
              <w:top w:val="nil"/>
              <w:left w:val="nil"/>
              <w:bottom w:val="single" w:sz="4" w:space="0" w:color="000000"/>
              <w:right w:val="single" w:sz="4" w:space="0" w:color="000000"/>
            </w:tcBorders>
            <w:shd w:val="clear" w:color="auto" w:fill="auto"/>
            <w:noWrap/>
            <w:vAlign w:val="bottom"/>
            <w:hideMark/>
          </w:tcPr>
          <w:p w:rsidR="00821EA2" w:rsidRPr="00AF26A4" w:rsidRDefault="00821EA2" w:rsidP="00821EA2">
            <w:pPr>
              <w:jc w:val="right"/>
              <w:rPr>
                <w:rFonts w:ascii="Courier New" w:hAnsi="Courier New" w:cs="Courier New"/>
                <w:sz w:val="20"/>
                <w:szCs w:val="20"/>
              </w:rPr>
            </w:pPr>
            <w:r w:rsidRPr="00AF26A4">
              <w:rPr>
                <w:rFonts w:ascii="Courier New" w:hAnsi="Courier New" w:cs="Courier New"/>
                <w:sz w:val="20"/>
                <w:szCs w:val="20"/>
              </w:rPr>
              <w:t>2013</w:t>
            </w:r>
          </w:p>
        </w:tc>
        <w:tc>
          <w:tcPr>
            <w:tcW w:w="1843" w:type="dxa"/>
            <w:tcBorders>
              <w:top w:val="nil"/>
              <w:left w:val="nil"/>
              <w:bottom w:val="single" w:sz="4" w:space="0" w:color="000000"/>
              <w:right w:val="single" w:sz="4" w:space="0" w:color="auto"/>
            </w:tcBorders>
            <w:shd w:val="clear" w:color="auto" w:fill="auto"/>
            <w:noWrap/>
            <w:vAlign w:val="bottom"/>
            <w:hideMark/>
          </w:tcPr>
          <w:p w:rsidR="00821EA2" w:rsidRPr="00AF26A4" w:rsidRDefault="00821EA2" w:rsidP="00821EA2">
            <w:pPr>
              <w:jc w:val="center"/>
              <w:rPr>
                <w:rFonts w:ascii="Courier New" w:hAnsi="Courier New" w:cs="Courier New"/>
                <w:sz w:val="20"/>
                <w:szCs w:val="20"/>
              </w:rPr>
            </w:pPr>
            <w:r>
              <w:rPr>
                <w:rFonts w:ascii="Courier New" w:hAnsi="Courier New" w:cs="Courier New"/>
                <w:sz w:val="20"/>
                <w:szCs w:val="20"/>
              </w:rPr>
              <w:t>1</w:t>
            </w:r>
          </w:p>
        </w:tc>
      </w:tr>
      <w:tr w:rsidR="00821EA2" w:rsidRPr="00AF26A4" w:rsidTr="00821EA2">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821EA2" w:rsidRPr="00AF26A4" w:rsidRDefault="00821EA2" w:rsidP="00821EA2">
            <w:pPr>
              <w:rPr>
                <w:rFonts w:ascii="Courier New" w:hAnsi="Courier New" w:cs="Courier New"/>
                <w:sz w:val="20"/>
                <w:szCs w:val="20"/>
              </w:rPr>
            </w:pPr>
            <w:r w:rsidRPr="00AF26A4">
              <w:rPr>
                <w:rFonts w:ascii="Courier New" w:hAnsi="Courier New" w:cs="Courier New"/>
                <w:sz w:val="20"/>
                <w:szCs w:val="20"/>
              </w:rPr>
              <w:t>17</w:t>
            </w:r>
          </w:p>
        </w:tc>
        <w:tc>
          <w:tcPr>
            <w:tcW w:w="1745" w:type="dxa"/>
            <w:tcBorders>
              <w:top w:val="nil"/>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ДЕЗАР-5</w:t>
            </w:r>
          </w:p>
        </w:tc>
        <w:tc>
          <w:tcPr>
            <w:tcW w:w="3954" w:type="dxa"/>
            <w:tcBorders>
              <w:top w:val="single" w:sz="4" w:space="0" w:color="000000"/>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ОБЛУЧАТЕЛЬ-РЕЦИРКУЛЯТОР ВОЗДУХА УФ БАКТЕРИЦИДНЫЙ</w:t>
            </w:r>
          </w:p>
        </w:tc>
        <w:tc>
          <w:tcPr>
            <w:tcW w:w="1559" w:type="dxa"/>
            <w:tcBorders>
              <w:top w:val="nil"/>
              <w:left w:val="nil"/>
              <w:bottom w:val="single" w:sz="4" w:space="0" w:color="000000"/>
              <w:right w:val="single" w:sz="4" w:space="0" w:color="000000"/>
            </w:tcBorders>
            <w:shd w:val="clear" w:color="auto" w:fill="auto"/>
            <w:noWrap/>
            <w:vAlign w:val="bottom"/>
            <w:hideMark/>
          </w:tcPr>
          <w:p w:rsidR="00821EA2" w:rsidRPr="00AF26A4" w:rsidRDefault="00821EA2" w:rsidP="00821EA2">
            <w:pPr>
              <w:jc w:val="right"/>
              <w:rPr>
                <w:rFonts w:ascii="Courier New" w:hAnsi="Courier New" w:cs="Courier New"/>
                <w:sz w:val="20"/>
                <w:szCs w:val="20"/>
              </w:rPr>
            </w:pPr>
            <w:r w:rsidRPr="00AF26A4">
              <w:rPr>
                <w:rFonts w:ascii="Courier New" w:hAnsi="Courier New" w:cs="Courier New"/>
                <w:sz w:val="20"/>
                <w:szCs w:val="20"/>
              </w:rPr>
              <w:t>2013</w:t>
            </w:r>
          </w:p>
        </w:tc>
        <w:tc>
          <w:tcPr>
            <w:tcW w:w="1843" w:type="dxa"/>
            <w:tcBorders>
              <w:top w:val="nil"/>
              <w:left w:val="nil"/>
              <w:bottom w:val="single" w:sz="4" w:space="0" w:color="000000"/>
              <w:right w:val="single" w:sz="4" w:space="0" w:color="auto"/>
            </w:tcBorders>
            <w:shd w:val="clear" w:color="auto" w:fill="auto"/>
            <w:noWrap/>
            <w:vAlign w:val="bottom"/>
            <w:hideMark/>
          </w:tcPr>
          <w:p w:rsidR="00821EA2" w:rsidRPr="00AF26A4" w:rsidRDefault="00821EA2" w:rsidP="00821EA2">
            <w:pPr>
              <w:jc w:val="center"/>
              <w:rPr>
                <w:rFonts w:ascii="Courier New" w:hAnsi="Courier New" w:cs="Courier New"/>
                <w:sz w:val="20"/>
                <w:szCs w:val="20"/>
              </w:rPr>
            </w:pPr>
            <w:r>
              <w:rPr>
                <w:rFonts w:ascii="Courier New" w:hAnsi="Courier New" w:cs="Courier New"/>
                <w:sz w:val="20"/>
                <w:szCs w:val="20"/>
              </w:rPr>
              <w:t>1</w:t>
            </w:r>
          </w:p>
        </w:tc>
      </w:tr>
      <w:tr w:rsidR="00821EA2" w:rsidRPr="00AF26A4" w:rsidTr="00821EA2">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821EA2" w:rsidRPr="00AF26A4" w:rsidRDefault="00821EA2" w:rsidP="00821EA2">
            <w:pPr>
              <w:rPr>
                <w:rFonts w:ascii="Courier New" w:hAnsi="Courier New" w:cs="Courier New"/>
                <w:sz w:val="20"/>
                <w:szCs w:val="20"/>
              </w:rPr>
            </w:pPr>
            <w:r w:rsidRPr="00AF26A4">
              <w:rPr>
                <w:rFonts w:ascii="Courier New" w:hAnsi="Courier New" w:cs="Courier New"/>
                <w:sz w:val="20"/>
                <w:szCs w:val="20"/>
              </w:rPr>
              <w:t>18</w:t>
            </w:r>
          </w:p>
        </w:tc>
        <w:tc>
          <w:tcPr>
            <w:tcW w:w="1745" w:type="dxa"/>
            <w:tcBorders>
              <w:top w:val="nil"/>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ДЕЗАР-5</w:t>
            </w:r>
          </w:p>
        </w:tc>
        <w:tc>
          <w:tcPr>
            <w:tcW w:w="3954" w:type="dxa"/>
            <w:tcBorders>
              <w:top w:val="single" w:sz="4" w:space="0" w:color="000000"/>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ОБЛУЧАТЕЛЬ-РЕЦИРКУЛЯТОР ВОЗДУХА УФ БАКТЕРИЦИДНЫЙ</w:t>
            </w:r>
          </w:p>
        </w:tc>
        <w:tc>
          <w:tcPr>
            <w:tcW w:w="1559" w:type="dxa"/>
            <w:tcBorders>
              <w:top w:val="nil"/>
              <w:left w:val="nil"/>
              <w:bottom w:val="single" w:sz="4" w:space="0" w:color="000000"/>
              <w:right w:val="single" w:sz="4" w:space="0" w:color="000000"/>
            </w:tcBorders>
            <w:shd w:val="clear" w:color="auto" w:fill="auto"/>
            <w:noWrap/>
            <w:vAlign w:val="bottom"/>
            <w:hideMark/>
          </w:tcPr>
          <w:p w:rsidR="00821EA2" w:rsidRPr="00AF26A4" w:rsidRDefault="00821EA2" w:rsidP="00821EA2">
            <w:pPr>
              <w:jc w:val="right"/>
              <w:rPr>
                <w:rFonts w:ascii="Courier New" w:hAnsi="Courier New" w:cs="Courier New"/>
                <w:sz w:val="20"/>
                <w:szCs w:val="20"/>
              </w:rPr>
            </w:pPr>
            <w:r w:rsidRPr="00AF26A4">
              <w:rPr>
                <w:rFonts w:ascii="Courier New" w:hAnsi="Courier New" w:cs="Courier New"/>
                <w:sz w:val="20"/>
                <w:szCs w:val="20"/>
              </w:rPr>
              <w:t>2013</w:t>
            </w:r>
          </w:p>
        </w:tc>
        <w:tc>
          <w:tcPr>
            <w:tcW w:w="1843" w:type="dxa"/>
            <w:tcBorders>
              <w:top w:val="nil"/>
              <w:left w:val="nil"/>
              <w:bottom w:val="single" w:sz="4" w:space="0" w:color="000000"/>
              <w:right w:val="single" w:sz="4" w:space="0" w:color="auto"/>
            </w:tcBorders>
            <w:shd w:val="clear" w:color="auto" w:fill="auto"/>
            <w:noWrap/>
            <w:vAlign w:val="bottom"/>
            <w:hideMark/>
          </w:tcPr>
          <w:p w:rsidR="00821EA2" w:rsidRPr="00AF26A4" w:rsidRDefault="00821EA2" w:rsidP="00821EA2">
            <w:pPr>
              <w:jc w:val="center"/>
              <w:rPr>
                <w:rFonts w:ascii="Courier New" w:hAnsi="Courier New" w:cs="Courier New"/>
                <w:sz w:val="20"/>
                <w:szCs w:val="20"/>
              </w:rPr>
            </w:pPr>
            <w:r>
              <w:rPr>
                <w:rFonts w:ascii="Courier New" w:hAnsi="Courier New" w:cs="Courier New"/>
                <w:sz w:val="20"/>
                <w:szCs w:val="20"/>
              </w:rPr>
              <w:t>1</w:t>
            </w:r>
          </w:p>
        </w:tc>
      </w:tr>
      <w:tr w:rsidR="00821EA2" w:rsidRPr="00AF26A4" w:rsidTr="00821EA2">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821EA2" w:rsidRPr="00AF26A4" w:rsidRDefault="00821EA2" w:rsidP="00821EA2">
            <w:pPr>
              <w:rPr>
                <w:rFonts w:ascii="Courier New" w:hAnsi="Courier New" w:cs="Courier New"/>
                <w:sz w:val="20"/>
                <w:szCs w:val="20"/>
              </w:rPr>
            </w:pPr>
            <w:r w:rsidRPr="00AF26A4">
              <w:rPr>
                <w:rFonts w:ascii="Courier New" w:hAnsi="Courier New" w:cs="Courier New"/>
                <w:sz w:val="20"/>
                <w:szCs w:val="20"/>
              </w:rPr>
              <w:t>19</w:t>
            </w:r>
          </w:p>
        </w:tc>
        <w:tc>
          <w:tcPr>
            <w:tcW w:w="1745" w:type="dxa"/>
            <w:tcBorders>
              <w:top w:val="nil"/>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ИРФ-454 Б2М</w:t>
            </w:r>
          </w:p>
        </w:tc>
        <w:tc>
          <w:tcPr>
            <w:tcW w:w="3954" w:type="dxa"/>
            <w:tcBorders>
              <w:top w:val="single" w:sz="4" w:space="0" w:color="000000"/>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РЕФРАКТОМЕТР</w:t>
            </w:r>
          </w:p>
        </w:tc>
        <w:tc>
          <w:tcPr>
            <w:tcW w:w="1559" w:type="dxa"/>
            <w:tcBorders>
              <w:top w:val="nil"/>
              <w:left w:val="nil"/>
              <w:bottom w:val="single" w:sz="4" w:space="0" w:color="000000"/>
              <w:right w:val="single" w:sz="4" w:space="0" w:color="000000"/>
            </w:tcBorders>
            <w:shd w:val="clear" w:color="auto" w:fill="auto"/>
            <w:noWrap/>
            <w:vAlign w:val="bottom"/>
            <w:hideMark/>
          </w:tcPr>
          <w:p w:rsidR="00821EA2" w:rsidRPr="00AF26A4" w:rsidRDefault="00821EA2" w:rsidP="00821EA2">
            <w:pPr>
              <w:jc w:val="right"/>
              <w:rPr>
                <w:rFonts w:ascii="Courier New" w:hAnsi="Courier New" w:cs="Courier New"/>
                <w:sz w:val="20"/>
                <w:szCs w:val="20"/>
              </w:rPr>
            </w:pPr>
            <w:r w:rsidRPr="00AF26A4">
              <w:rPr>
                <w:rFonts w:ascii="Courier New" w:hAnsi="Courier New" w:cs="Courier New"/>
                <w:sz w:val="20"/>
                <w:szCs w:val="20"/>
              </w:rPr>
              <w:t>2013</w:t>
            </w:r>
          </w:p>
        </w:tc>
        <w:tc>
          <w:tcPr>
            <w:tcW w:w="1843" w:type="dxa"/>
            <w:tcBorders>
              <w:top w:val="nil"/>
              <w:left w:val="nil"/>
              <w:bottom w:val="single" w:sz="4" w:space="0" w:color="000000"/>
              <w:right w:val="single" w:sz="4" w:space="0" w:color="auto"/>
            </w:tcBorders>
            <w:shd w:val="clear" w:color="auto" w:fill="auto"/>
            <w:noWrap/>
            <w:vAlign w:val="bottom"/>
            <w:hideMark/>
          </w:tcPr>
          <w:p w:rsidR="00821EA2" w:rsidRPr="00AF26A4" w:rsidRDefault="00821EA2" w:rsidP="00821EA2">
            <w:pPr>
              <w:jc w:val="center"/>
              <w:rPr>
                <w:rFonts w:ascii="Courier New" w:hAnsi="Courier New" w:cs="Courier New"/>
                <w:sz w:val="20"/>
                <w:szCs w:val="20"/>
              </w:rPr>
            </w:pPr>
            <w:r>
              <w:rPr>
                <w:rFonts w:ascii="Courier New" w:hAnsi="Courier New" w:cs="Courier New"/>
                <w:sz w:val="20"/>
                <w:szCs w:val="20"/>
              </w:rPr>
              <w:t>1</w:t>
            </w:r>
          </w:p>
        </w:tc>
      </w:tr>
      <w:tr w:rsidR="00821EA2" w:rsidRPr="00AF26A4" w:rsidTr="00821EA2">
        <w:trPr>
          <w:trHeight w:val="522"/>
        </w:trPr>
        <w:tc>
          <w:tcPr>
            <w:tcW w:w="822"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21EA2" w:rsidRPr="00AF26A4" w:rsidRDefault="00821EA2" w:rsidP="00821EA2">
            <w:pPr>
              <w:rPr>
                <w:rFonts w:ascii="Courier New" w:hAnsi="Courier New" w:cs="Courier New"/>
                <w:sz w:val="20"/>
                <w:szCs w:val="20"/>
              </w:rPr>
            </w:pPr>
            <w:r w:rsidRPr="00AF26A4">
              <w:rPr>
                <w:rFonts w:ascii="Courier New" w:hAnsi="Courier New" w:cs="Courier New"/>
                <w:sz w:val="20"/>
                <w:szCs w:val="20"/>
              </w:rPr>
              <w:t>20</w:t>
            </w:r>
          </w:p>
        </w:tc>
        <w:tc>
          <w:tcPr>
            <w:tcW w:w="1745" w:type="dxa"/>
            <w:tcBorders>
              <w:top w:val="single" w:sz="4" w:space="0" w:color="auto"/>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МЗ-400Е3</w:t>
            </w:r>
          </w:p>
        </w:tc>
        <w:tc>
          <w:tcPr>
            <w:tcW w:w="3954" w:type="dxa"/>
            <w:tcBorders>
              <w:top w:val="single" w:sz="4" w:space="0" w:color="000000"/>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АППАРАТ УКУПОРОЧНЫЙ</w:t>
            </w:r>
          </w:p>
        </w:tc>
        <w:tc>
          <w:tcPr>
            <w:tcW w:w="1559" w:type="dxa"/>
            <w:tcBorders>
              <w:top w:val="single" w:sz="4" w:space="0" w:color="auto"/>
              <w:left w:val="nil"/>
              <w:bottom w:val="single" w:sz="4" w:space="0" w:color="000000"/>
              <w:right w:val="single" w:sz="4" w:space="0" w:color="000000"/>
            </w:tcBorders>
            <w:shd w:val="clear" w:color="auto" w:fill="auto"/>
            <w:noWrap/>
            <w:vAlign w:val="bottom"/>
            <w:hideMark/>
          </w:tcPr>
          <w:p w:rsidR="00821EA2" w:rsidRPr="00AF26A4" w:rsidRDefault="00821EA2" w:rsidP="00821EA2">
            <w:pPr>
              <w:jc w:val="right"/>
              <w:rPr>
                <w:rFonts w:ascii="Courier New" w:hAnsi="Courier New" w:cs="Courier New"/>
                <w:sz w:val="20"/>
                <w:szCs w:val="20"/>
              </w:rPr>
            </w:pPr>
            <w:r w:rsidRPr="00AF26A4">
              <w:rPr>
                <w:rFonts w:ascii="Courier New" w:hAnsi="Courier New" w:cs="Courier New"/>
                <w:sz w:val="20"/>
                <w:szCs w:val="20"/>
              </w:rPr>
              <w:t>2008</w:t>
            </w:r>
          </w:p>
        </w:tc>
        <w:tc>
          <w:tcPr>
            <w:tcW w:w="1843" w:type="dxa"/>
            <w:tcBorders>
              <w:top w:val="single" w:sz="4" w:space="0" w:color="auto"/>
              <w:left w:val="nil"/>
              <w:bottom w:val="single" w:sz="4" w:space="0" w:color="000000"/>
              <w:right w:val="single" w:sz="4" w:space="0" w:color="auto"/>
            </w:tcBorders>
            <w:shd w:val="clear" w:color="auto" w:fill="auto"/>
            <w:noWrap/>
            <w:vAlign w:val="bottom"/>
            <w:hideMark/>
          </w:tcPr>
          <w:p w:rsidR="00821EA2" w:rsidRPr="00AF26A4" w:rsidRDefault="00821EA2" w:rsidP="00821EA2">
            <w:pPr>
              <w:jc w:val="center"/>
              <w:rPr>
                <w:rFonts w:ascii="Courier New" w:hAnsi="Courier New" w:cs="Courier New"/>
                <w:sz w:val="20"/>
                <w:szCs w:val="20"/>
              </w:rPr>
            </w:pPr>
            <w:r>
              <w:rPr>
                <w:rFonts w:ascii="Courier New" w:hAnsi="Courier New" w:cs="Courier New"/>
                <w:sz w:val="20"/>
                <w:szCs w:val="20"/>
              </w:rPr>
              <w:t>1</w:t>
            </w:r>
          </w:p>
        </w:tc>
      </w:tr>
      <w:tr w:rsidR="00821EA2" w:rsidRPr="00AF26A4" w:rsidTr="00821EA2">
        <w:trPr>
          <w:trHeight w:val="522"/>
        </w:trPr>
        <w:tc>
          <w:tcPr>
            <w:tcW w:w="822" w:type="dxa"/>
            <w:tcBorders>
              <w:top w:val="nil"/>
              <w:left w:val="single" w:sz="4" w:space="0" w:color="000000"/>
              <w:bottom w:val="single" w:sz="4" w:space="0" w:color="000000"/>
              <w:right w:val="single" w:sz="4" w:space="0" w:color="000000"/>
            </w:tcBorders>
            <w:shd w:val="clear" w:color="auto" w:fill="auto"/>
            <w:noWrap/>
            <w:vAlign w:val="center"/>
            <w:hideMark/>
          </w:tcPr>
          <w:p w:rsidR="00821EA2" w:rsidRPr="00AF26A4" w:rsidRDefault="00821EA2" w:rsidP="00821EA2">
            <w:pPr>
              <w:rPr>
                <w:rFonts w:ascii="Courier New" w:hAnsi="Courier New" w:cs="Courier New"/>
                <w:sz w:val="20"/>
                <w:szCs w:val="20"/>
              </w:rPr>
            </w:pPr>
            <w:r w:rsidRPr="00AF26A4">
              <w:rPr>
                <w:rFonts w:ascii="Courier New" w:hAnsi="Courier New" w:cs="Courier New"/>
                <w:sz w:val="20"/>
                <w:szCs w:val="20"/>
              </w:rPr>
              <w:t>21</w:t>
            </w:r>
          </w:p>
        </w:tc>
        <w:tc>
          <w:tcPr>
            <w:tcW w:w="1745" w:type="dxa"/>
            <w:tcBorders>
              <w:top w:val="nil"/>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ПЗР-34-ВИПС</w:t>
            </w:r>
          </w:p>
        </w:tc>
        <w:tc>
          <w:tcPr>
            <w:tcW w:w="3954" w:type="dxa"/>
            <w:tcBorders>
              <w:top w:val="single" w:sz="4" w:space="0" w:color="000000"/>
              <w:left w:val="nil"/>
              <w:bottom w:val="single" w:sz="4" w:space="0" w:color="000000"/>
              <w:right w:val="single" w:sz="4" w:space="0" w:color="000000"/>
            </w:tcBorders>
            <w:shd w:val="clear" w:color="auto" w:fill="auto"/>
            <w:vAlign w:val="center"/>
            <w:hideMark/>
          </w:tcPr>
          <w:p w:rsidR="00821EA2" w:rsidRPr="00AF26A4" w:rsidRDefault="00821EA2" w:rsidP="00821EA2">
            <w:pPr>
              <w:jc w:val="center"/>
              <w:rPr>
                <w:rFonts w:ascii="Courier New" w:hAnsi="Courier New" w:cs="Courier New"/>
                <w:sz w:val="20"/>
                <w:szCs w:val="20"/>
              </w:rPr>
            </w:pPr>
            <w:r w:rsidRPr="00AF26A4">
              <w:rPr>
                <w:rFonts w:ascii="Courier New" w:hAnsi="Courier New" w:cs="Courier New"/>
                <w:sz w:val="20"/>
                <w:szCs w:val="20"/>
              </w:rPr>
              <w:t>ПОЛУАВТОМАТ УКУПОРОЧНЫЙ</w:t>
            </w:r>
          </w:p>
        </w:tc>
        <w:tc>
          <w:tcPr>
            <w:tcW w:w="1559" w:type="dxa"/>
            <w:tcBorders>
              <w:top w:val="nil"/>
              <w:left w:val="nil"/>
              <w:bottom w:val="single" w:sz="4" w:space="0" w:color="000000"/>
              <w:right w:val="single" w:sz="4" w:space="0" w:color="000000"/>
            </w:tcBorders>
            <w:shd w:val="clear" w:color="auto" w:fill="auto"/>
            <w:noWrap/>
            <w:vAlign w:val="bottom"/>
            <w:hideMark/>
          </w:tcPr>
          <w:p w:rsidR="00821EA2" w:rsidRPr="00AF26A4" w:rsidRDefault="00821EA2" w:rsidP="00821EA2">
            <w:pPr>
              <w:jc w:val="right"/>
              <w:rPr>
                <w:rFonts w:ascii="Courier New" w:hAnsi="Courier New" w:cs="Courier New"/>
                <w:sz w:val="20"/>
                <w:szCs w:val="20"/>
              </w:rPr>
            </w:pPr>
            <w:r w:rsidRPr="00AF26A4">
              <w:rPr>
                <w:rFonts w:ascii="Courier New" w:hAnsi="Courier New" w:cs="Courier New"/>
                <w:sz w:val="20"/>
                <w:szCs w:val="20"/>
              </w:rPr>
              <w:t>2013</w:t>
            </w:r>
          </w:p>
        </w:tc>
        <w:tc>
          <w:tcPr>
            <w:tcW w:w="1843" w:type="dxa"/>
            <w:tcBorders>
              <w:top w:val="nil"/>
              <w:left w:val="nil"/>
              <w:bottom w:val="single" w:sz="4" w:space="0" w:color="000000"/>
              <w:right w:val="single" w:sz="4" w:space="0" w:color="auto"/>
            </w:tcBorders>
            <w:shd w:val="clear" w:color="auto" w:fill="auto"/>
            <w:noWrap/>
            <w:vAlign w:val="bottom"/>
            <w:hideMark/>
          </w:tcPr>
          <w:p w:rsidR="00821EA2" w:rsidRPr="00AF26A4" w:rsidRDefault="00821EA2" w:rsidP="00821EA2">
            <w:pPr>
              <w:jc w:val="center"/>
              <w:rPr>
                <w:rFonts w:ascii="Courier New" w:hAnsi="Courier New" w:cs="Courier New"/>
                <w:sz w:val="20"/>
                <w:szCs w:val="20"/>
              </w:rPr>
            </w:pPr>
            <w:r>
              <w:rPr>
                <w:rFonts w:ascii="Courier New" w:hAnsi="Courier New" w:cs="Courier New"/>
                <w:sz w:val="20"/>
                <w:szCs w:val="20"/>
              </w:rPr>
              <w:t>1</w:t>
            </w:r>
          </w:p>
        </w:tc>
      </w:tr>
    </w:tbl>
    <w:p w:rsidR="00821EA2" w:rsidRDefault="00821EA2" w:rsidP="00B8547E">
      <w:pPr>
        <w:jc w:val="center"/>
        <w:rPr>
          <w:b/>
        </w:rPr>
      </w:pPr>
    </w:p>
    <w:p w:rsidR="00821EA2" w:rsidRDefault="00821EA2" w:rsidP="00B8547E">
      <w:pPr>
        <w:jc w:val="center"/>
        <w:rPr>
          <w:b/>
        </w:rPr>
      </w:pPr>
    </w:p>
    <w:p w:rsidR="00821EA2" w:rsidRDefault="00821EA2" w:rsidP="00B8547E">
      <w:pPr>
        <w:jc w:val="center"/>
        <w:rPr>
          <w:b/>
        </w:rPr>
      </w:pPr>
    </w:p>
    <w:p w:rsidR="00821EA2" w:rsidRDefault="00821EA2" w:rsidP="00B8547E">
      <w:pPr>
        <w:jc w:val="center"/>
        <w:rPr>
          <w:b/>
        </w:rPr>
      </w:pPr>
    </w:p>
    <w:p w:rsidR="00821EA2" w:rsidRDefault="00821EA2" w:rsidP="00B8547E">
      <w:pPr>
        <w:jc w:val="center"/>
        <w:rPr>
          <w:b/>
        </w:rPr>
      </w:pPr>
    </w:p>
    <w:p w:rsidR="00821EA2" w:rsidRDefault="00821EA2" w:rsidP="00B8547E">
      <w:pPr>
        <w:jc w:val="center"/>
        <w:rPr>
          <w:b/>
        </w:rPr>
      </w:pPr>
    </w:p>
    <w:p w:rsidR="00821EA2" w:rsidRPr="00177C6A" w:rsidRDefault="00821EA2" w:rsidP="00B8547E">
      <w:pPr>
        <w:jc w:val="center"/>
        <w:rPr>
          <w:b/>
        </w:rPr>
      </w:pPr>
    </w:p>
    <w:p w:rsidR="00102626" w:rsidRPr="00821EA2" w:rsidRDefault="00102626" w:rsidP="00102626">
      <w:pPr>
        <w:jc w:val="right"/>
        <w:rPr>
          <w:bCs/>
          <w:color w:val="000000"/>
        </w:rPr>
      </w:pPr>
      <w:r w:rsidRPr="00821EA2">
        <w:rPr>
          <w:bCs/>
          <w:color w:val="000000"/>
        </w:rPr>
        <w:t>Приложение</w:t>
      </w:r>
      <w:r w:rsidR="00821EA2" w:rsidRPr="00821EA2">
        <w:rPr>
          <w:bCs/>
          <w:color w:val="000000"/>
        </w:rPr>
        <w:t xml:space="preserve"> №</w:t>
      </w:r>
      <w:r w:rsidRPr="00821EA2">
        <w:rPr>
          <w:bCs/>
          <w:color w:val="000000"/>
        </w:rPr>
        <w:t xml:space="preserve"> 5</w:t>
      </w:r>
    </w:p>
    <w:p w:rsidR="00821EA2" w:rsidRPr="00821EA2" w:rsidRDefault="00821EA2" w:rsidP="00102626">
      <w:pPr>
        <w:jc w:val="right"/>
        <w:rPr>
          <w:bCs/>
          <w:color w:val="000000"/>
        </w:rPr>
      </w:pPr>
      <w:r w:rsidRPr="00821EA2">
        <w:rPr>
          <w:bCs/>
          <w:color w:val="000000"/>
        </w:rPr>
        <w:t>к документации о закупке</w:t>
      </w:r>
    </w:p>
    <w:p w:rsidR="00102626" w:rsidRPr="00561F85" w:rsidRDefault="00102626" w:rsidP="00102626">
      <w:pPr>
        <w:ind w:left="6804"/>
        <w:rPr>
          <w:color w:val="000000"/>
        </w:rPr>
      </w:pPr>
    </w:p>
    <w:p w:rsidR="00102626" w:rsidRPr="001678FD" w:rsidRDefault="00102626" w:rsidP="00102626">
      <w:pPr>
        <w:jc w:val="center"/>
        <w:rPr>
          <w:b/>
          <w:color w:val="000000"/>
        </w:rPr>
      </w:pPr>
      <w:r>
        <w:rPr>
          <w:b/>
          <w:color w:val="000000"/>
        </w:rPr>
        <w:t>СОГЛАСИЕ</w:t>
      </w:r>
      <w:r w:rsidR="00B3778F">
        <w:rPr>
          <w:b/>
          <w:color w:val="000000"/>
        </w:rPr>
        <w:t xml:space="preserve"> </w:t>
      </w:r>
      <w:r>
        <w:rPr>
          <w:b/>
          <w:bCs/>
          <w:color w:val="000000"/>
        </w:rPr>
        <w:t>НА ОБРАБОТКУ ПЕРСОНАЛЬНЫХ ДАННЫХ</w:t>
      </w:r>
    </w:p>
    <w:p w:rsidR="00102626" w:rsidRPr="00561F85" w:rsidRDefault="00102626" w:rsidP="00102626">
      <w:pPr>
        <w:ind w:firstLine="360"/>
        <w:rPr>
          <w:color w:val="000000"/>
        </w:rPr>
      </w:pPr>
    </w:p>
    <w:p w:rsidR="00102626" w:rsidRPr="00561F85" w:rsidRDefault="00102626" w:rsidP="00102626">
      <w:pPr>
        <w:rPr>
          <w:color w:val="000000"/>
        </w:rPr>
      </w:pPr>
      <w:r w:rsidRPr="00561F85">
        <w:rPr>
          <w:color w:val="000000"/>
        </w:rPr>
        <w:t>г._______________</w:t>
      </w:r>
      <w:r w:rsidRPr="00561F85">
        <w:rPr>
          <w:color w:val="000000"/>
        </w:rPr>
        <w:tab/>
      </w:r>
      <w:r w:rsidRPr="00561F85">
        <w:rPr>
          <w:color w:val="000000"/>
        </w:rPr>
        <w:tab/>
      </w:r>
      <w:r w:rsidRPr="00561F85">
        <w:rPr>
          <w:color w:val="000000"/>
        </w:rPr>
        <w:tab/>
      </w:r>
      <w:r w:rsidRPr="00561F85">
        <w:rPr>
          <w:color w:val="000000"/>
        </w:rPr>
        <w:tab/>
      </w:r>
      <w:r w:rsidRPr="00561F85">
        <w:rPr>
          <w:color w:val="000000"/>
        </w:rPr>
        <w:tab/>
      </w:r>
      <w:r w:rsidRPr="00561F85">
        <w:rPr>
          <w:color w:val="000000"/>
        </w:rPr>
        <w:tab/>
        <w:t>«____»________20</w:t>
      </w:r>
      <w:r w:rsidRPr="00561F85">
        <w:rPr>
          <w:color w:val="000000"/>
        </w:rPr>
        <w:softHyphen/>
        <w:t>__г.</w:t>
      </w:r>
    </w:p>
    <w:p w:rsidR="00102626" w:rsidRPr="00561F85" w:rsidRDefault="00102626" w:rsidP="00102626">
      <w:pPr>
        <w:rPr>
          <w:color w:val="000000"/>
        </w:rPr>
      </w:pPr>
      <w:r w:rsidRPr="00561F85">
        <w:rPr>
          <w:color w:val="000000"/>
        </w:rPr>
        <w:tab/>
      </w:r>
      <w:r w:rsidRPr="00561F85">
        <w:rPr>
          <w:color w:val="000000"/>
        </w:rPr>
        <w:tab/>
      </w:r>
      <w:r w:rsidRPr="00561F85">
        <w:rPr>
          <w:color w:val="000000"/>
        </w:rPr>
        <w:tab/>
      </w:r>
    </w:p>
    <w:p w:rsidR="00102626" w:rsidRPr="002B76AB" w:rsidRDefault="00102626" w:rsidP="00102626">
      <w:pPr>
        <w:spacing w:line="276" w:lineRule="auto"/>
        <w:ind w:firstLine="360"/>
        <w:jc w:val="both"/>
        <w:rPr>
          <w:color w:val="000000"/>
        </w:rPr>
      </w:pPr>
      <w:r w:rsidRPr="002B76AB">
        <w:rPr>
          <w:color w:val="000000"/>
        </w:rPr>
        <w:t>Я, _________________________________________________________________________,</w:t>
      </w:r>
    </w:p>
    <w:p w:rsidR="00102626" w:rsidRPr="0043022D" w:rsidRDefault="00102626" w:rsidP="00102626">
      <w:pPr>
        <w:ind w:firstLine="360"/>
        <w:jc w:val="both"/>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102626" w:rsidRPr="001678FD" w:rsidRDefault="00102626" w:rsidP="00102626">
      <w:pPr>
        <w:pStyle w:val="ae"/>
        <w:spacing w:after="0"/>
        <w:rPr>
          <w:color w:val="000000"/>
        </w:rPr>
      </w:pPr>
      <w:r>
        <w:rPr>
          <w:color w:val="000000"/>
        </w:rPr>
        <w:t>даю согласие МУП «ЦРА №350» г.Уфа на обработку указанных в настоящем Согласии персональных данных</w:t>
      </w:r>
      <w:r w:rsidRPr="002B76AB">
        <w:rPr>
          <w:color w:val="000000"/>
        </w:rPr>
        <w:t xml:space="preserve"> для целей обеспечения участия ____</w:t>
      </w:r>
      <w:r>
        <w:rPr>
          <w:color w:val="000000"/>
        </w:rPr>
        <w:t>__________________________</w:t>
      </w:r>
      <w:r w:rsidRPr="002B76AB">
        <w:rPr>
          <w:color w:val="000000"/>
        </w:rPr>
        <w:t>________________________________</w:t>
      </w:r>
      <w:r>
        <w:rPr>
          <w:color w:val="000000"/>
        </w:rPr>
        <w:t>_______________</w:t>
      </w:r>
    </w:p>
    <w:p w:rsidR="00102626" w:rsidRPr="0043022D" w:rsidRDefault="00102626" w:rsidP="00102626">
      <w:pPr>
        <w:spacing w:line="276" w:lineRule="auto"/>
        <w:ind w:firstLine="360"/>
        <w:jc w:val="center"/>
        <w:rPr>
          <w:color w:val="000000"/>
          <w:sz w:val="18"/>
          <w:szCs w:val="18"/>
        </w:rPr>
      </w:pPr>
      <w:r w:rsidRPr="0043022D">
        <w:rPr>
          <w:color w:val="000000"/>
          <w:sz w:val="18"/>
          <w:szCs w:val="18"/>
        </w:rPr>
        <w:t>(наименование, ИНН участника)</w:t>
      </w:r>
    </w:p>
    <w:p w:rsidR="00102626" w:rsidRPr="00D63F06" w:rsidRDefault="00B3778F" w:rsidP="00102626">
      <w:pPr>
        <w:spacing w:line="276" w:lineRule="auto"/>
        <w:jc w:val="both"/>
        <w:rPr>
          <w:color w:val="000000"/>
        </w:rPr>
      </w:pPr>
      <w:r>
        <w:rPr>
          <w:color w:val="000000"/>
        </w:rPr>
        <w:t xml:space="preserve">в </w:t>
      </w:r>
      <w:r w:rsidR="00102626" w:rsidRPr="00B52255">
        <w:rPr>
          <w:color w:val="000000"/>
        </w:rPr>
        <w:t>запросе цен</w:t>
      </w:r>
      <w:r w:rsidR="00102626">
        <w:rPr>
          <w:color w:val="000000"/>
        </w:rPr>
        <w:t xml:space="preserve"> на </w:t>
      </w:r>
      <w:r w:rsidR="002B0917">
        <w:rPr>
          <w:color w:val="000000"/>
        </w:rPr>
        <w:t>выполнение работ по техническому обслуживанию</w:t>
      </w:r>
      <w:r w:rsidR="000D79C3">
        <w:rPr>
          <w:color w:val="000000"/>
        </w:rPr>
        <w:t xml:space="preserve"> изделий медицинской техники</w:t>
      </w:r>
    </w:p>
    <w:p w:rsidR="00102626" w:rsidRPr="00D63F06" w:rsidRDefault="00102626" w:rsidP="00102626">
      <w:pPr>
        <w:spacing w:line="276" w:lineRule="auto"/>
        <w:ind w:firstLine="567"/>
        <w:jc w:val="both"/>
        <w:rPr>
          <w:b/>
          <w:bCs/>
          <w:color w:val="000000"/>
        </w:rPr>
      </w:pPr>
    </w:p>
    <w:p w:rsidR="00102626" w:rsidRPr="00434B0D" w:rsidRDefault="00102626" w:rsidP="00102626">
      <w:pPr>
        <w:spacing w:line="276" w:lineRule="auto"/>
        <w:ind w:firstLine="567"/>
        <w:jc w:val="both"/>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102626" w:rsidRDefault="00102626" w:rsidP="00102626">
      <w:pPr>
        <w:spacing w:line="276" w:lineRule="auto"/>
        <w:ind w:firstLine="567"/>
        <w:jc w:val="both"/>
        <w:rPr>
          <w:color w:val="000000"/>
        </w:rPr>
      </w:pPr>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
    <w:p w:rsidR="00102626" w:rsidRPr="00B6177F" w:rsidRDefault="00102626" w:rsidP="00102626">
      <w:pPr>
        <w:spacing w:line="276" w:lineRule="auto"/>
        <w:jc w:val="both"/>
        <w:rPr>
          <w:color w:val="000000"/>
          <w:sz w:val="18"/>
          <w:szCs w:val="18"/>
        </w:rPr>
      </w:pPr>
    </w:p>
    <w:p w:rsidR="00102626" w:rsidRDefault="00102626" w:rsidP="00102626">
      <w:pPr>
        <w:spacing w:line="276" w:lineRule="auto"/>
        <w:ind w:firstLine="360"/>
        <w:jc w:val="both"/>
        <w:rPr>
          <w:color w:val="000000"/>
        </w:rPr>
      </w:pPr>
      <w:r w:rsidRPr="002B76AB">
        <w:rPr>
          <w:color w:val="000000"/>
        </w:rPr>
        <w:tab/>
        <w:t xml:space="preserve">Настоящее согласие дано на неограниченный срок, при условии, что мной не будет направлен в адрес </w:t>
      </w:r>
      <w:r w:rsidR="002B0917">
        <w:rPr>
          <w:color w:val="000000"/>
        </w:rPr>
        <w:t>МУП «ЦРА №350» г.Уфа</w:t>
      </w:r>
      <w:r w:rsidRPr="002B76AB">
        <w:rPr>
          <w:color w:val="000000"/>
        </w:rPr>
        <w:t xml:space="preserve"> отзыв данного согласия.</w:t>
      </w:r>
    </w:p>
    <w:p w:rsidR="00102626" w:rsidRDefault="00102626" w:rsidP="00102626">
      <w:pPr>
        <w:spacing w:line="276" w:lineRule="auto"/>
        <w:ind w:firstLine="360"/>
        <w:jc w:val="both"/>
        <w:rPr>
          <w:color w:val="000000"/>
        </w:rPr>
      </w:pPr>
    </w:p>
    <w:p w:rsidR="00102626" w:rsidRPr="002B76AB" w:rsidRDefault="00102626" w:rsidP="00102626">
      <w:pPr>
        <w:spacing w:line="276" w:lineRule="auto"/>
        <w:ind w:firstLine="360"/>
        <w:jc w:val="both"/>
        <w:rPr>
          <w:color w:val="000000"/>
        </w:rPr>
      </w:pPr>
    </w:p>
    <w:p w:rsidR="00102626" w:rsidRDefault="00102626" w:rsidP="00102626">
      <w:pPr>
        <w:spacing w:line="276" w:lineRule="auto"/>
        <w:ind w:firstLine="360"/>
        <w:jc w:val="both"/>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102626" w:rsidRPr="002F5B04" w:rsidRDefault="00102626" w:rsidP="00102626">
      <w:pPr>
        <w:spacing w:line="276" w:lineRule="auto"/>
        <w:ind w:firstLine="360"/>
        <w:jc w:val="both"/>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102626" w:rsidRPr="00561F85" w:rsidRDefault="00102626" w:rsidP="00102626">
      <w:pPr>
        <w:spacing w:line="276" w:lineRule="auto"/>
        <w:ind w:firstLine="360"/>
        <w:jc w:val="both"/>
        <w:rPr>
          <w:color w:val="000000"/>
        </w:rPr>
      </w:pPr>
      <w:r w:rsidRPr="002B76AB">
        <w:rPr>
          <w:color w:val="000000"/>
        </w:rPr>
        <w:tab/>
      </w:r>
      <w:r w:rsidRPr="002B76AB">
        <w:rPr>
          <w:color w:val="000000"/>
        </w:rPr>
        <w:tab/>
      </w:r>
    </w:p>
    <w:p w:rsidR="00102626" w:rsidRDefault="00102626" w:rsidP="00DC147D">
      <w:pPr>
        <w:widowControl w:val="0"/>
        <w:shd w:val="clear" w:color="auto" w:fill="FFFFFF"/>
        <w:tabs>
          <w:tab w:val="num" w:pos="-720"/>
        </w:tabs>
        <w:autoSpaceDE w:val="0"/>
        <w:autoSpaceDN w:val="0"/>
        <w:adjustRightInd w:val="0"/>
      </w:pPr>
    </w:p>
    <w:sectPr w:rsidR="00102626" w:rsidSect="009D1426">
      <w:pgSz w:w="11906" w:h="16838"/>
      <w:pgMar w:top="567" w:right="99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A03"/>
    <w:multiLevelType w:val="singleLevel"/>
    <w:tmpl w:val="04190011"/>
    <w:lvl w:ilvl="0">
      <w:start w:val="1"/>
      <w:numFmt w:val="decimal"/>
      <w:lvlText w:val="%1)"/>
      <w:lvlJc w:val="left"/>
      <w:pPr>
        <w:tabs>
          <w:tab w:val="num" w:pos="360"/>
        </w:tabs>
        <w:ind w:left="360" w:hanging="360"/>
      </w:pPr>
    </w:lvl>
  </w:abstractNum>
  <w:abstractNum w:abstractNumId="1">
    <w:nsid w:val="0E9058EE"/>
    <w:multiLevelType w:val="singleLevel"/>
    <w:tmpl w:val="F80A570C"/>
    <w:lvl w:ilvl="0">
      <w:start w:val="8"/>
      <w:numFmt w:val="bullet"/>
      <w:lvlText w:val="-"/>
      <w:lvlJc w:val="left"/>
      <w:pPr>
        <w:tabs>
          <w:tab w:val="num" w:pos="360"/>
        </w:tabs>
        <w:ind w:left="360" w:hanging="360"/>
      </w:pPr>
    </w:lvl>
  </w:abstractNum>
  <w:abstractNum w:abstractNumId="2">
    <w:nsid w:val="0FC075A4"/>
    <w:multiLevelType w:val="hybridMultilevel"/>
    <w:tmpl w:val="BC1405E2"/>
    <w:lvl w:ilvl="0" w:tplc="3916693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A37E33"/>
    <w:multiLevelType w:val="hybridMultilevel"/>
    <w:tmpl w:val="C772F69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096188C"/>
    <w:multiLevelType w:val="hybridMultilevel"/>
    <w:tmpl w:val="D0503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5E4B2C"/>
    <w:multiLevelType w:val="hybridMultilevel"/>
    <w:tmpl w:val="C2722DD6"/>
    <w:lvl w:ilvl="0" w:tplc="27902FA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8A395C"/>
    <w:multiLevelType w:val="multilevel"/>
    <w:tmpl w:val="0D6E8A40"/>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834"/>
        </w:tabs>
        <w:ind w:left="1834" w:hanging="1134"/>
      </w:pPr>
      <w:rPr>
        <w:rFonts w:hint="default"/>
      </w:rPr>
    </w:lvl>
    <w:lvl w:ilvl="2">
      <w:start w:val="1"/>
      <w:numFmt w:val="decimal"/>
      <w:pStyle w:val="a"/>
      <w:lvlText w:val="%1.%2.%3"/>
      <w:lvlJc w:val="left"/>
      <w:pPr>
        <w:tabs>
          <w:tab w:val="num" w:pos="1274"/>
        </w:tabs>
        <w:ind w:left="1274" w:hanging="1134"/>
      </w:pPr>
      <w:rPr>
        <w:rFonts w:ascii="Times New Roman" w:eastAsia="Times New Roman" w:hAnsi="Times New Roman" w:cs="Times New Roman"/>
        <w:b/>
        <w:i w:val="0"/>
      </w:rPr>
    </w:lvl>
    <w:lvl w:ilvl="3">
      <w:start w:val="1"/>
      <w:numFmt w:val="decimal"/>
      <w:pStyle w:val="a0"/>
      <w:lvlText w:val="%1.%2.%3.%4"/>
      <w:lvlJc w:val="left"/>
      <w:pPr>
        <w:tabs>
          <w:tab w:val="num" w:pos="1274"/>
        </w:tabs>
        <w:ind w:left="1274" w:hanging="1134"/>
      </w:pPr>
      <w:rPr>
        <w:rFonts w:hint="default"/>
        <w:b w:val="0"/>
        <w:i w:val="0"/>
        <w:u w:val="none"/>
      </w:rPr>
    </w:lvl>
    <w:lvl w:ilvl="4">
      <w:start w:val="1"/>
      <w:numFmt w:val="lowerLetter"/>
      <w:pStyle w:val="a1"/>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nsid w:val="4B764260"/>
    <w:multiLevelType w:val="hybridMultilevel"/>
    <w:tmpl w:val="9678DFA4"/>
    <w:lvl w:ilvl="0" w:tplc="6FC8A50E">
      <w:start w:val="1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F372475"/>
    <w:multiLevelType w:val="hybridMultilevel"/>
    <w:tmpl w:val="A1EA1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A823B9"/>
    <w:multiLevelType w:val="multilevel"/>
    <w:tmpl w:val="1330960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8B73370"/>
    <w:multiLevelType w:val="hybridMultilevel"/>
    <w:tmpl w:val="5118604A"/>
    <w:lvl w:ilvl="0" w:tplc="3916693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0344AB"/>
    <w:multiLevelType w:val="hybridMultilevel"/>
    <w:tmpl w:val="8744C122"/>
    <w:lvl w:ilvl="0" w:tplc="E96436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CE643C"/>
    <w:multiLevelType w:val="hybridMultilevel"/>
    <w:tmpl w:val="9BCA3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955EAA"/>
    <w:multiLevelType w:val="hybridMultilevel"/>
    <w:tmpl w:val="CED0A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12"/>
  </w:num>
  <w:num w:numId="5">
    <w:abstractNumId w:val="3"/>
  </w:num>
  <w:num w:numId="6">
    <w:abstractNumId w:val="11"/>
  </w:num>
  <w:num w:numId="7">
    <w:abstractNumId w:val="5"/>
  </w:num>
  <w:num w:numId="8">
    <w:abstractNumId w:val="10"/>
  </w:num>
  <w:num w:numId="9">
    <w:abstractNumId w:val="2"/>
  </w:num>
  <w:num w:numId="10">
    <w:abstractNumId w:val="0"/>
    <w:lvlOverride w:ilvl="0">
      <w:startOverride w:val="1"/>
    </w:lvlOverride>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2B77A3"/>
    <w:rsid w:val="0000109A"/>
    <w:rsid w:val="00004F40"/>
    <w:rsid w:val="00013BC4"/>
    <w:rsid w:val="000160E1"/>
    <w:rsid w:val="00017332"/>
    <w:rsid w:val="00021290"/>
    <w:rsid w:val="00027568"/>
    <w:rsid w:val="00030DA4"/>
    <w:rsid w:val="000320B2"/>
    <w:rsid w:val="00032420"/>
    <w:rsid w:val="00033CE4"/>
    <w:rsid w:val="0003567C"/>
    <w:rsid w:val="00040CA2"/>
    <w:rsid w:val="00041529"/>
    <w:rsid w:val="00052615"/>
    <w:rsid w:val="00055DEA"/>
    <w:rsid w:val="00062783"/>
    <w:rsid w:val="000645E0"/>
    <w:rsid w:val="000674A0"/>
    <w:rsid w:val="000717E4"/>
    <w:rsid w:val="00082B3E"/>
    <w:rsid w:val="00085F5C"/>
    <w:rsid w:val="00095702"/>
    <w:rsid w:val="000A272B"/>
    <w:rsid w:val="000B1532"/>
    <w:rsid w:val="000B1561"/>
    <w:rsid w:val="000B5C59"/>
    <w:rsid w:val="000C48A1"/>
    <w:rsid w:val="000C7E14"/>
    <w:rsid w:val="000D236A"/>
    <w:rsid w:val="000D79C3"/>
    <w:rsid w:val="000D7B06"/>
    <w:rsid w:val="000E3048"/>
    <w:rsid w:val="000F2EB3"/>
    <w:rsid w:val="000F6B8D"/>
    <w:rsid w:val="000F792C"/>
    <w:rsid w:val="000F7D30"/>
    <w:rsid w:val="00102626"/>
    <w:rsid w:val="001027B2"/>
    <w:rsid w:val="001108B9"/>
    <w:rsid w:val="001111DA"/>
    <w:rsid w:val="00116256"/>
    <w:rsid w:val="00127D05"/>
    <w:rsid w:val="00127EE7"/>
    <w:rsid w:val="00136316"/>
    <w:rsid w:val="00157B3A"/>
    <w:rsid w:val="001617B2"/>
    <w:rsid w:val="0016493F"/>
    <w:rsid w:val="001710A9"/>
    <w:rsid w:val="00174D3B"/>
    <w:rsid w:val="00174EAD"/>
    <w:rsid w:val="001764D4"/>
    <w:rsid w:val="0017662A"/>
    <w:rsid w:val="001769E9"/>
    <w:rsid w:val="00181CA3"/>
    <w:rsid w:val="00184AC9"/>
    <w:rsid w:val="0019317C"/>
    <w:rsid w:val="001933A6"/>
    <w:rsid w:val="0019417B"/>
    <w:rsid w:val="001A27C3"/>
    <w:rsid w:val="001B1825"/>
    <w:rsid w:val="001B2E50"/>
    <w:rsid w:val="001C09E0"/>
    <w:rsid w:val="001C205F"/>
    <w:rsid w:val="001C2821"/>
    <w:rsid w:val="001D0726"/>
    <w:rsid w:val="001D550A"/>
    <w:rsid w:val="001F03CD"/>
    <w:rsid w:val="001F1DAD"/>
    <w:rsid w:val="001F4434"/>
    <w:rsid w:val="00203FDD"/>
    <w:rsid w:val="00205BAF"/>
    <w:rsid w:val="002135C6"/>
    <w:rsid w:val="00215A08"/>
    <w:rsid w:val="00215F33"/>
    <w:rsid w:val="00216503"/>
    <w:rsid w:val="00222B94"/>
    <w:rsid w:val="00223888"/>
    <w:rsid w:val="002241AB"/>
    <w:rsid w:val="00226E3B"/>
    <w:rsid w:val="00230312"/>
    <w:rsid w:val="00232684"/>
    <w:rsid w:val="00233862"/>
    <w:rsid w:val="002370AF"/>
    <w:rsid w:val="0024477B"/>
    <w:rsid w:val="00250665"/>
    <w:rsid w:val="00251848"/>
    <w:rsid w:val="002527F8"/>
    <w:rsid w:val="00253EBE"/>
    <w:rsid w:val="00276F93"/>
    <w:rsid w:val="00277503"/>
    <w:rsid w:val="00282519"/>
    <w:rsid w:val="00283326"/>
    <w:rsid w:val="00294395"/>
    <w:rsid w:val="00295BF1"/>
    <w:rsid w:val="002A0656"/>
    <w:rsid w:val="002A35ED"/>
    <w:rsid w:val="002B040C"/>
    <w:rsid w:val="002B0917"/>
    <w:rsid w:val="002B77A3"/>
    <w:rsid w:val="002C5299"/>
    <w:rsid w:val="002D347E"/>
    <w:rsid w:val="002D3969"/>
    <w:rsid w:val="002D6C87"/>
    <w:rsid w:val="002E1C28"/>
    <w:rsid w:val="002E41C8"/>
    <w:rsid w:val="002F109D"/>
    <w:rsid w:val="002F5FFB"/>
    <w:rsid w:val="002F7998"/>
    <w:rsid w:val="0030107F"/>
    <w:rsid w:val="003101EA"/>
    <w:rsid w:val="00312CB6"/>
    <w:rsid w:val="00313F31"/>
    <w:rsid w:val="00325CE9"/>
    <w:rsid w:val="003261E0"/>
    <w:rsid w:val="00327284"/>
    <w:rsid w:val="00334542"/>
    <w:rsid w:val="00337118"/>
    <w:rsid w:val="00340C5B"/>
    <w:rsid w:val="003410C7"/>
    <w:rsid w:val="00345B9E"/>
    <w:rsid w:val="00356C19"/>
    <w:rsid w:val="00364C4A"/>
    <w:rsid w:val="0037322A"/>
    <w:rsid w:val="00375B6D"/>
    <w:rsid w:val="00381339"/>
    <w:rsid w:val="00385915"/>
    <w:rsid w:val="00385C23"/>
    <w:rsid w:val="003878C0"/>
    <w:rsid w:val="00393932"/>
    <w:rsid w:val="00396856"/>
    <w:rsid w:val="003A11B8"/>
    <w:rsid w:val="003A2B24"/>
    <w:rsid w:val="003A35F0"/>
    <w:rsid w:val="003D4361"/>
    <w:rsid w:val="003D799E"/>
    <w:rsid w:val="003E50C0"/>
    <w:rsid w:val="003E6394"/>
    <w:rsid w:val="003F275D"/>
    <w:rsid w:val="003F2EE9"/>
    <w:rsid w:val="003F3147"/>
    <w:rsid w:val="003F333D"/>
    <w:rsid w:val="00401BFD"/>
    <w:rsid w:val="00402420"/>
    <w:rsid w:val="00406BBE"/>
    <w:rsid w:val="00427BF4"/>
    <w:rsid w:val="00431A05"/>
    <w:rsid w:val="00434BDA"/>
    <w:rsid w:val="00435BE5"/>
    <w:rsid w:val="004432B0"/>
    <w:rsid w:val="00443E30"/>
    <w:rsid w:val="00453110"/>
    <w:rsid w:val="00453DCF"/>
    <w:rsid w:val="00454C9C"/>
    <w:rsid w:val="00456D07"/>
    <w:rsid w:val="00457B0C"/>
    <w:rsid w:val="00481FAC"/>
    <w:rsid w:val="0048397F"/>
    <w:rsid w:val="00486CA3"/>
    <w:rsid w:val="00490B18"/>
    <w:rsid w:val="004918C6"/>
    <w:rsid w:val="00497D02"/>
    <w:rsid w:val="004A696A"/>
    <w:rsid w:val="004C0128"/>
    <w:rsid w:val="004C1B79"/>
    <w:rsid w:val="004C327A"/>
    <w:rsid w:val="004C3288"/>
    <w:rsid w:val="004C340A"/>
    <w:rsid w:val="004C5974"/>
    <w:rsid w:val="004C6DA9"/>
    <w:rsid w:val="004C7D8B"/>
    <w:rsid w:val="004D4D50"/>
    <w:rsid w:val="004E300A"/>
    <w:rsid w:val="004E445D"/>
    <w:rsid w:val="004F3984"/>
    <w:rsid w:val="004F705D"/>
    <w:rsid w:val="00512F11"/>
    <w:rsid w:val="00514059"/>
    <w:rsid w:val="00515C71"/>
    <w:rsid w:val="005176D3"/>
    <w:rsid w:val="00521351"/>
    <w:rsid w:val="005327E5"/>
    <w:rsid w:val="00540F29"/>
    <w:rsid w:val="005444FE"/>
    <w:rsid w:val="00552BEB"/>
    <w:rsid w:val="0056059C"/>
    <w:rsid w:val="0056344A"/>
    <w:rsid w:val="00563CCD"/>
    <w:rsid w:val="0056766D"/>
    <w:rsid w:val="00575196"/>
    <w:rsid w:val="00577165"/>
    <w:rsid w:val="0058234C"/>
    <w:rsid w:val="005974DD"/>
    <w:rsid w:val="005A1E10"/>
    <w:rsid w:val="005A4A18"/>
    <w:rsid w:val="005A7360"/>
    <w:rsid w:val="005B150C"/>
    <w:rsid w:val="005B30EA"/>
    <w:rsid w:val="005B3296"/>
    <w:rsid w:val="005B3F36"/>
    <w:rsid w:val="005B48BD"/>
    <w:rsid w:val="005B5928"/>
    <w:rsid w:val="005C610D"/>
    <w:rsid w:val="005C6313"/>
    <w:rsid w:val="005C64B4"/>
    <w:rsid w:val="005D68BC"/>
    <w:rsid w:val="005E5EF7"/>
    <w:rsid w:val="005F0A92"/>
    <w:rsid w:val="005F1DE7"/>
    <w:rsid w:val="00601154"/>
    <w:rsid w:val="00601A85"/>
    <w:rsid w:val="00610266"/>
    <w:rsid w:val="00614E1B"/>
    <w:rsid w:val="006250EB"/>
    <w:rsid w:val="0062797A"/>
    <w:rsid w:val="00630BA4"/>
    <w:rsid w:val="0063723B"/>
    <w:rsid w:val="00650AC8"/>
    <w:rsid w:val="00652990"/>
    <w:rsid w:val="00660BAA"/>
    <w:rsid w:val="00661EC4"/>
    <w:rsid w:val="00666230"/>
    <w:rsid w:val="00666FB2"/>
    <w:rsid w:val="00675096"/>
    <w:rsid w:val="006801C5"/>
    <w:rsid w:val="00690ED5"/>
    <w:rsid w:val="00693A2F"/>
    <w:rsid w:val="00695213"/>
    <w:rsid w:val="00695442"/>
    <w:rsid w:val="006A11EB"/>
    <w:rsid w:val="006A18C8"/>
    <w:rsid w:val="006A2C01"/>
    <w:rsid w:val="006B5CA1"/>
    <w:rsid w:val="006B76EB"/>
    <w:rsid w:val="006C283F"/>
    <w:rsid w:val="006C368E"/>
    <w:rsid w:val="006D5BF6"/>
    <w:rsid w:val="006E546B"/>
    <w:rsid w:val="006F0E7C"/>
    <w:rsid w:val="00707D53"/>
    <w:rsid w:val="00726E71"/>
    <w:rsid w:val="00727C22"/>
    <w:rsid w:val="00732D99"/>
    <w:rsid w:val="00734F97"/>
    <w:rsid w:val="00735F2F"/>
    <w:rsid w:val="00741C4E"/>
    <w:rsid w:val="00760D93"/>
    <w:rsid w:val="00762D99"/>
    <w:rsid w:val="0077343F"/>
    <w:rsid w:val="0077426D"/>
    <w:rsid w:val="00781D45"/>
    <w:rsid w:val="00784797"/>
    <w:rsid w:val="00791659"/>
    <w:rsid w:val="00793864"/>
    <w:rsid w:val="007B4482"/>
    <w:rsid w:val="007B6581"/>
    <w:rsid w:val="007C0A47"/>
    <w:rsid w:val="007C7033"/>
    <w:rsid w:val="008053A4"/>
    <w:rsid w:val="0081759D"/>
    <w:rsid w:val="00820E59"/>
    <w:rsid w:val="00821C8C"/>
    <w:rsid w:val="00821EA2"/>
    <w:rsid w:val="0082643F"/>
    <w:rsid w:val="008264A2"/>
    <w:rsid w:val="00832BCB"/>
    <w:rsid w:val="00834549"/>
    <w:rsid w:val="00846476"/>
    <w:rsid w:val="00846A15"/>
    <w:rsid w:val="00847359"/>
    <w:rsid w:val="00847FD3"/>
    <w:rsid w:val="00854A9D"/>
    <w:rsid w:val="00861E7C"/>
    <w:rsid w:val="00862EA4"/>
    <w:rsid w:val="0088134C"/>
    <w:rsid w:val="00887DD9"/>
    <w:rsid w:val="00892505"/>
    <w:rsid w:val="0089353A"/>
    <w:rsid w:val="008937AE"/>
    <w:rsid w:val="0089691B"/>
    <w:rsid w:val="008A5C2C"/>
    <w:rsid w:val="008B121F"/>
    <w:rsid w:val="008B232B"/>
    <w:rsid w:val="008B521C"/>
    <w:rsid w:val="008B6D54"/>
    <w:rsid w:val="008C15FA"/>
    <w:rsid w:val="008C3EA9"/>
    <w:rsid w:val="008C4A5E"/>
    <w:rsid w:val="008C4FA1"/>
    <w:rsid w:val="008C64C9"/>
    <w:rsid w:val="008D0FC3"/>
    <w:rsid w:val="008D376A"/>
    <w:rsid w:val="008D5CF6"/>
    <w:rsid w:val="008E281E"/>
    <w:rsid w:val="008E2D1B"/>
    <w:rsid w:val="008E5EED"/>
    <w:rsid w:val="008F12B4"/>
    <w:rsid w:val="008F5E09"/>
    <w:rsid w:val="008F6052"/>
    <w:rsid w:val="0090404A"/>
    <w:rsid w:val="00910DFB"/>
    <w:rsid w:val="009144FF"/>
    <w:rsid w:val="009160EF"/>
    <w:rsid w:val="00931822"/>
    <w:rsid w:val="009328BE"/>
    <w:rsid w:val="009361E9"/>
    <w:rsid w:val="009465AB"/>
    <w:rsid w:val="00946FCE"/>
    <w:rsid w:val="009502A2"/>
    <w:rsid w:val="00955470"/>
    <w:rsid w:val="00967722"/>
    <w:rsid w:val="0097029D"/>
    <w:rsid w:val="00973E20"/>
    <w:rsid w:val="009741F6"/>
    <w:rsid w:val="00976553"/>
    <w:rsid w:val="009802FE"/>
    <w:rsid w:val="009811F0"/>
    <w:rsid w:val="00982F3E"/>
    <w:rsid w:val="009856C5"/>
    <w:rsid w:val="00985728"/>
    <w:rsid w:val="00986E04"/>
    <w:rsid w:val="0099008D"/>
    <w:rsid w:val="009901AF"/>
    <w:rsid w:val="00991F91"/>
    <w:rsid w:val="009938B2"/>
    <w:rsid w:val="009948BB"/>
    <w:rsid w:val="009A31B6"/>
    <w:rsid w:val="009B4DA1"/>
    <w:rsid w:val="009D1426"/>
    <w:rsid w:val="009E4D4C"/>
    <w:rsid w:val="00A0212B"/>
    <w:rsid w:val="00A040E3"/>
    <w:rsid w:val="00A042E5"/>
    <w:rsid w:val="00A10E95"/>
    <w:rsid w:val="00A11EF0"/>
    <w:rsid w:val="00A16138"/>
    <w:rsid w:val="00A22632"/>
    <w:rsid w:val="00A27FCB"/>
    <w:rsid w:val="00A32189"/>
    <w:rsid w:val="00A4123D"/>
    <w:rsid w:val="00A60092"/>
    <w:rsid w:val="00A64532"/>
    <w:rsid w:val="00A656A8"/>
    <w:rsid w:val="00A6611F"/>
    <w:rsid w:val="00A66B3B"/>
    <w:rsid w:val="00A71F88"/>
    <w:rsid w:val="00A72589"/>
    <w:rsid w:val="00A72B21"/>
    <w:rsid w:val="00A76B38"/>
    <w:rsid w:val="00A92061"/>
    <w:rsid w:val="00AA38BA"/>
    <w:rsid w:val="00AA3926"/>
    <w:rsid w:val="00AB2595"/>
    <w:rsid w:val="00AB3EF6"/>
    <w:rsid w:val="00AB6282"/>
    <w:rsid w:val="00AB711B"/>
    <w:rsid w:val="00AC1DF3"/>
    <w:rsid w:val="00AC3A75"/>
    <w:rsid w:val="00AE0ADE"/>
    <w:rsid w:val="00AE2186"/>
    <w:rsid w:val="00AE45B3"/>
    <w:rsid w:val="00AE4861"/>
    <w:rsid w:val="00AF07C3"/>
    <w:rsid w:val="00B00376"/>
    <w:rsid w:val="00B02273"/>
    <w:rsid w:val="00B022B9"/>
    <w:rsid w:val="00B037B4"/>
    <w:rsid w:val="00B21D75"/>
    <w:rsid w:val="00B350CC"/>
    <w:rsid w:val="00B35872"/>
    <w:rsid w:val="00B36A9F"/>
    <w:rsid w:val="00B3778F"/>
    <w:rsid w:val="00B43FCE"/>
    <w:rsid w:val="00B633E6"/>
    <w:rsid w:val="00B71748"/>
    <w:rsid w:val="00B8383C"/>
    <w:rsid w:val="00B8547E"/>
    <w:rsid w:val="00B93055"/>
    <w:rsid w:val="00B935F4"/>
    <w:rsid w:val="00B9730C"/>
    <w:rsid w:val="00BA0668"/>
    <w:rsid w:val="00BB17A2"/>
    <w:rsid w:val="00BB7A41"/>
    <w:rsid w:val="00BC2363"/>
    <w:rsid w:val="00BC30D0"/>
    <w:rsid w:val="00BC496F"/>
    <w:rsid w:val="00BD1850"/>
    <w:rsid w:val="00BD5FBD"/>
    <w:rsid w:val="00BE1142"/>
    <w:rsid w:val="00BE7FF2"/>
    <w:rsid w:val="00BF14AE"/>
    <w:rsid w:val="00BF6A42"/>
    <w:rsid w:val="00C0122B"/>
    <w:rsid w:val="00C044F4"/>
    <w:rsid w:val="00C051F8"/>
    <w:rsid w:val="00C059AF"/>
    <w:rsid w:val="00C05FED"/>
    <w:rsid w:val="00C2672A"/>
    <w:rsid w:val="00C33B15"/>
    <w:rsid w:val="00C355F8"/>
    <w:rsid w:val="00C36E92"/>
    <w:rsid w:val="00C47BBE"/>
    <w:rsid w:val="00C547E4"/>
    <w:rsid w:val="00C549B0"/>
    <w:rsid w:val="00C555EF"/>
    <w:rsid w:val="00C65E0C"/>
    <w:rsid w:val="00C75A67"/>
    <w:rsid w:val="00C82EEB"/>
    <w:rsid w:val="00C9241E"/>
    <w:rsid w:val="00CA4147"/>
    <w:rsid w:val="00CA67C1"/>
    <w:rsid w:val="00CB3C17"/>
    <w:rsid w:val="00CB4CD0"/>
    <w:rsid w:val="00CB69EE"/>
    <w:rsid w:val="00CC1023"/>
    <w:rsid w:val="00CC526C"/>
    <w:rsid w:val="00CC5D9C"/>
    <w:rsid w:val="00CF37C9"/>
    <w:rsid w:val="00D039CE"/>
    <w:rsid w:val="00D074C7"/>
    <w:rsid w:val="00D125A4"/>
    <w:rsid w:val="00D1785D"/>
    <w:rsid w:val="00D17BD5"/>
    <w:rsid w:val="00D2280B"/>
    <w:rsid w:val="00D240CE"/>
    <w:rsid w:val="00D26971"/>
    <w:rsid w:val="00D27CB6"/>
    <w:rsid w:val="00D37039"/>
    <w:rsid w:val="00D419A6"/>
    <w:rsid w:val="00D55241"/>
    <w:rsid w:val="00D60E8F"/>
    <w:rsid w:val="00D6103C"/>
    <w:rsid w:val="00D61FFC"/>
    <w:rsid w:val="00D634ED"/>
    <w:rsid w:val="00D669A3"/>
    <w:rsid w:val="00D71242"/>
    <w:rsid w:val="00D72E05"/>
    <w:rsid w:val="00D7660F"/>
    <w:rsid w:val="00D7782E"/>
    <w:rsid w:val="00DB0107"/>
    <w:rsid w:val="00DB1D3E"/>
    <w:rsid w:val="00DB4836"/>
    <w:rsid w:val="00DB5688"/>
    <w:rsid w:val="00DC147D"/>
    <w:rsid w:val="00DD165D"/>
    <w:rsid w:val="00DE3CDC"/>
    <w:rsid w:val="00DE3D41"/>
    <w:rsid w:val="00DE7D71"/>
    <w:rsid w:val="00DF2319"/>
    <w:rsid w:val="00DF67C8"/>
    <w:rsid w:val="00E03E66"/>
    <w:rsid w:val="00E05E5E"/>
    <w:rsid w:val="00E113A5"/>
    <w:rsid w:val="00E2255C"/>
    <w:rsid w:val="00E22E35"/>
    <w:rsid w:val="00E249A1"/>
    <w:rsid w:val="00E26493"/>
    <w:rsid w:val="00E4426A"/>
    <w:rsid w:val="00E45652"/>
    <w:rsid w:val="00E47A07"/>
    <w:rsid w:val="00E54201"/>
    <w:rsid w:val="00E554D6"/>
    <w:rsid w:val="00E66811"/>
    <w:rsid w:val="00E72986"/>
    <w:rsid w:val="00E77FD8"/>
    <w:rsid w:val="00E86796"/>
    <w:rsid w:val="00E87D23"/>
    <w:rsid w:val="00E90270"/>
    <w:rsid w:val="00E95791"/>
    <w:rsid w:val="00E959E3"/>
    <w:rsid w:val="00EA33EF"/>
    <w:rsid w:val="00EA6DED"/>
    <w:rsid w:val="00EB5490"/>
    <w:rsid w:val="00EC00F2"/>
    <w:rsid w:val="00EC06EB"/>
    <w:rsid w:val="00EC26EF"/>
    <w:rsid w:val="00ED5D47"/>
    <w:rsid w:val="00ED715E"/>
    <w:rsid w:val="00EE0941"/>
    <w:rsid w:val="00EE0A52"/>
    <w:rsid w:val="00EE11AF"/>
    <w:rsid w:val="00EF4E09"/>
    <w:rsid w:val="00F00A06"/>
    <w:rsid w:val="00F13E07"/>
    <w:rsid w:val="00F15913"/>
    <w:rsid w:val="00F279E9"/>
    <w:rsid w:val="00F304F2"/>
    <w:rsid w:val="00F33C58"/>
    <w:rsid w:val="00F34BA0"/>
    <w:rsid w:val="00F34DB3"/>
    <w:rsid w:val="00F402B3"/>
    <w:rsid w:val="00F478A2"/>
    <w:rsid w:val="00F56683"/>
    <w:rsid w:val="00F63BAD"/>
    <w:rsid w:val="00F652B7"/>
    <w:rsid w:val="00F676F3"/>
    <w:rsid w:val="00F764AA"/>
    <w:rsid w:val="00F81372"/>
    <w:rsid w:val="00F81658"/>
    <w:rsid w:val="00F90584"/>
    <w:rsid w:val="00F905C1"/>
    <w:rsid w:val="00F969CC"/>
    <w:rsid w:val="00FA1488"/>
    <w:rsid w:val="00FB72D8"/>
    <w:rsid w:val="00FB7492"/>
    <w:rsid w:val="00FB7547"/>
    <w:rsid w:val="00FC7F4E"/>
    <w:rsid w:val="00FD18D3"/>
    <w:rsid w:val="00FD22B0"/>
    <w:rsid w:val="00FD43CC"/>
    <w:rsid w:val="00FD4430"/>
    <w:rsid w:val="00FE12FC"/>
    <w:rsid w:val="00FF014B"/>
    <w:rsid w:val="00FF18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B77A3"/>
    <w:rPr>
      <w:sz w:val="24"/>
      <w:szCs w:val="24"/>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2"/>
    <w:next w:val="a2"/>
    <w:qFormat/>
    <w:rsid w:val="002B77A3"/>
    <w:pPr>
      <w:keepNext/>
      <w:keepLines/>
      <w:pageBreakBefore/>
      <w:numPr>
        <w:numId w:val="1"/>
      </w:numPr>
      <w:suppressAutoHyphens/>
      <w:spacing w:before="480" w:after="240"/>
      <w:outlineLvl w:val="0"/>
    </w:pPr>
    <w:rPr>
      <w:rFonts w:ascii="Arial" w:hAnsi="Arial"/>
      <w:b/>
      <w:kern w:val="28"/>
      <w:sz w:val="40"/>
      <w:szCs w:val="20"/>
    </w:rPr>
  </w:style>
  <w:style w:type="paragraph" w:styleId="2">
    <w:name w:val="heading 2"/>
    <w:aliases w:val="Заголовок 2 Знак,H2,2,h2,Б2,RTC,iz2,H2 Знак,Заголовок 21,Numbered text 3,HD2,heading 2,Heading 2 Hidden,Раздел Знак,Level 2 Topic Heading,H21,Major,CHS,H2-Heading 2,l2,Header2,22,heading2,list2,A,A.B.C.,list 2,Heading2,Heading Indent No L2,H"/>
    <w:basedOn w:val="a2"/>
    <w:next w:val="a2"/>
    <w:qFormat/>
    <w:rsid w:val="002B77A3"/>
    <w:pPr>
      <w:keepNext/>
      <w:numPr>
        <w:ilvl w:val="1"/>
        <w:numId w:val="1"/>
      </w:numPr>
      <w:suppressAutoHyphens/>
      <w:spacing w:before="360" w:after="120"/>
      <w:outlineLvl w:val="1"/>
    </w:pPr>
    <w:rPr>
      <w:b/>
      <w:snapToGrid w:val="0"/>
      <w:sz w:val="32"/>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Пункт"/>
    <w:basedOn w:val="a2"/>
    <w:rsid w:val="002B77A3"/>
    <w:pPr>
      <w:numPr>
        <w:ilvl w:val="2"/>
        <w:numId w:val="1"/>
      </w:numPr>
      <w:spacing w:line="360" w:lineRule="auto"/>
      <w:jc w:val="both"/>
    </w:pPr>
    <w:rPr>
      <w:sz w:val="28"/>
      <w:szCs w:val="20"/>
    </w:rPr>
  </w:style>
  <w:style w:type="paragraph" w:customStyle="1" w:styleId="a0">
    <w:name w:val="Подпункт"/>
    <w:basedOn w:val="a"/>
    <w:rsid w:val="002B77A3"/>
    <w:pPr>
      <w:numPr>
        <w:ilvl w:val="3"/>
      </w:numPr>
    </w:pPr>
  </w:style>
  <w:style w:type="paragraph" w:customStyle="1" w:styleId="a1">
    <w:name w:val="Подподпункт"/>
    <w:basedOn w:val="a0"/>
    <w:link w:val="a6"/>
    <w:rsid w:val="002B77A3"/>
    <w:pPr>
      <w:numPr>
        <w:ilvl w:val="4"/>
      </w:numPr>
    </w:pPr>
  </w:style>
  <w:style w:type="character" w:customStyle="1" w:styleId="a6">
    <w:name w:val="Подподпункт Знак"/>
    <w:link w:val="a1"/>
    <w:rsid w:val="002B77A3"/>
    <w:rPr>
      <w:sz w:val="28"/>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B77A3"/>
    <w:pPr>
      <w:spacing w:before="100" w:beforeAutospacing="1" w:after="100" w:afterAutospacing="1"/>
    </w:pPr>
    <w:rPr>
      <w:rFonts w:ascii="Tahoma" w:hAnsi="Tahoma"/>
      <w:sz w:val="20"/>
      <w:szCs w:val="20"/>
      <w:lang w:val="en-US" w:eastAsia="en-US"/>
    </w:rPr>
  </w:style>
  <w:style w:type="table" w:styleId="a7">
    <w:name w:val="Table Grid"/>
    <w:basedOn w:val="a4"/>
    <w:rsid w:val="002B7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7A3"/>
    <w:pPr>
      <w:autoSpaceDE w:val="0"/>
      <w:autoSpaceDN w:val="0"/>
      <w:adjustRightInd w:val="0"/>
    </w:pPr>
    <w:rPr>
      <w:color w:val="000000"/>
      <w:sz w:val="24"/>
      <w:szCs w:val="24"/>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2"/>
    <w:rsid w:val="006C368E"/>
    <w:pPr>
      <w:spacing w:before="100" w:beforeAutospacing="1" w:after="100" w:afterAutospacing="1"/>
    </w:pPr>
    <w:rPr>
      <w:rFonts w:ascii="Tahoma" w:hAnsi="Tahoma"/>
      <w:sz w:val="20"/>
      <w:szCs w:val="20"/>
      <w:lang w:val="en-US" w:eastAsia="en-US"/>
    </w:rPr>
  </w:style>
  <w:style w:type="paragraph" w:styleId="a8">
    <w:name w:val="Balloon Text"/>
    <w:basedOn w:val="a2"/>
    <w:link w:val="a9"/>
    <w:rsid w:val="00693A2F"/>
    <w:rPr>
      <w:rFonts w:ascii="Tahoma" w:hAnsi="Tahoma" w:cs="Tahoma"/>
      <w:sz w:val="16"/>
      <w:szCs w:val="16"/>
    </w:rPr>
  </w:style>
  <w:style w:type="character" w:customStyle="1" w:styleId="a9">
    <w:name w:val="Текст выноски Знак"/>
    <w:link w:val="a8"/>
    <w:rsid w:val="00693A2F"/>
    <w:rPr>
      <w:rFonts w:ascii="Tahoma" w:hAnsi="Tahoma" w:cs="Tahoma"/>
      <w:sz w:val="16"/>
      <w:szCs w:val="16"/>
    </w:rPr>
  </w:style>
  <w:style w:type="character" w:styleId="aa">
    <w:name w:val="Hyperlink"/>
    <w:uiPriority w:val="99"/>
    <w:unhideWhenUsed/>
    <w:rsid w:val="001617B2"/>
    <w:rPr>
      <w:color w:val="0000FF"/>
      <w:u w:val="single"/>
    </w:rPr>
  </w:style>
  <w:style w:type="character" w:styleId="ab">
    <w:name w:val="FollowedHyperlink"/>
    <w:uiPriority w:val="99"/>
    <w:unhideWhenUsed/>
    <w:rsid w:val="001617B2"/>
    <w:rPr>
      <w:color w:val="800080"/>
      <w:u w:val="single"/>
    </w:rPr>
  </w:style>
  <w:style w:type="paragraph" w:styleId="ac">
    <w:name w:val="Title"/>
    <w:basedOn w:val="a2"/>
    <w:next w:val="a2"/>
    <w:link w:val="ad"/>
    <w:qFormat/>
    <w:rsid w:val="000B1561"/>
    <w:pPr>
      <w:spacing w:before="240" w:after="60"/>
      <w:jc w:val="center"/>
      <w:outlineLvl w:val="0"/>
    </w:pPr>
    <w:rPr>
      <w:rFonts w:ascii="Cambria" w:hAnsi="Cambria"/>
      <w:b/>
      <w:bCs/>
      <w:kern w:val="28"/>
      <w:sz w:val="32"/>
      <w:szCs w:val="32"/>
    </w:rPr>
  </w:style>
  <w:style w:type="character" w:customStyle="1" w:styleId="ad">
    <w:name w:val="Название Знак"/>
    <w:link w:val="ac"/>
    <w:rsid w:val="000B1561"/>
    <w:rPr>
      <w:rFonts w:ascii="Cambria" w:eastAsia="Times New Roman" w:hAnsi="Cambria" w:cs="Times New Roman"/>
      <w:b/>
      <w:bCs/>
      <w:kern w:val="28"/>
      <w:sz w:val="32"/>
      <w:szCs w:val="32"/>
    </w:rPr>
  </w:style>
  <w:style w:type="paragraph" w:styleId="ae">
    <w:name w:val="Body Text"/>
    <w:basedOn w:val="a2"/>
    <w:link w:val="af"/>
    <w:rsid w:val="00102626"/>
    <w:pPr>
      <w:spacing w:after="120"/>
    </w:pPr>
  </w:style>
  <w:style w:type="character" w:customStyle="1" w:styleId="af">
    <w:name w:val="Основной текст Знак"/>
    <w:basedOn w:val="a3"/>
    <w:link w:val="ae"/>
    <w:rsid w:val="00102626"/>
    <w:rPr>
      <w:sz w:val="24"/>
      <w:szCs w:val="24"/>
    </w:rPr>
  </w:style>
  <w:style w:type="paragraph" w:styleId="af0">
    <w:name w:val="List Paragraph"/>
    <w:basedOn w:val="a2"/>
    <w:uiPriority w:val="34"/>
    <w:qFormat/>
    <w:rsid w:val="00C36E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534">
      <w:bodyDiv w:val="1"/>
      <w:marLeft w:val="0"/>
      <w:marRight w:val="0"/>
      <w:marTop w:val="0"/>
      <w:marBottom w:val="0"/>
      <w:divBdr>
        <w:top w:val="none" w:sz="0" w:space="0" w:color="auto"/>
        <w:left w:val="none" w:sz="0" w:space="0" w:color="auto"/>
        <w:bottom w:val="none" w:sz="0" w:space="0" w:color="auto"/>
        <w:right w:val="none" w:sz="0" w:space="0" w:color="auto"/>
      </w:divBdr>
    </w:div>
    <w:div w:id="248344719">
      <w:bodyDiv w:val="1"/>
      <w:marLeft w:val="0"/>
      <w:marRight w:val="0"/>
      <w:marTop w:val="0"/>
      <w:marBottom w:val="0"/>
      <w:divBdr>
        <w:top w:val="none" w:sz="0" w:space="0" w:color="auto"/>
        <w:left w:val="none" w:sz="0" w:space="0" w:color="auto"/>
        <w:bottom w:val="none" w:sz="0" w:space="0" w:color="auto"/>
        <w:right w:val="none" w:sz="0" w:space="0" w:color="auto"/>
      </w:divBdr>
    </w:div>
    <w:div w:id="459881671">
      <w:bodyDiv w:val="1"/>
      <w:marLeft w:val="0"/>
      <w:marRight w:val="0"/>
      <w:marTop w:val="0"/>
      <w:marBottom w:val="0"/>
      <w:divBdr>
        <w:top w:val="none" w:sz="0" w:space="0" w:color="auto"/>
        <w:left w:val="none" w:sz="0" w:space="0" w:color="auto"/>
        <w:bottom w:val="none" w:sz="0" w:space="0" w:color="auto"/>
        <w:right w:val="none" w:sz="0" w:space="0" w:color="auto"/>
      </w:divBdr>
    </w:div>
    <w:div w:id="863397806">
      <w:bodyDiv w:val="1"/>
      <w:marLeft w:val="0"/>
      <w:marRight w:val="0"/>
      <w:marTop w:val="0"/>
      <w:marBottom w:val="0"/>
      <w:divBdr>
        <w:top w:val="none" w:sz="0" w:space="0" w:color="auto"/>
        <w:left w:val="none" w:sz="0" w:space="0" w:color="auto"/>
        <w:bottom w:val="none" w:sz="0" w:space="0" w:color="auto"/>
        <w:right w:val="none" w:sz="0" w:space="0" w:color="auto"/>
      </w:divBdr>
    </w:div>
    <w:div w:id="1090736558">
      <w:bodyDiv w:val="1"/>
      <w:marLeft w:val="0"/>
      <w:marRight w:val="0"/>
      <w:marTop w:val="0"/>
      <w:marBottom w:val="0"/>
      <w:divBdr>
        <w:top w:val="none" w:sz="0" w:space="0" w:color="auto"/>
        <w:left w:val="none" w:sz="0" w:space="0" w:color="auto"/>
        <w:bottom w:val="none" w:sz="0" w:space="0" w:color="auto"/>
        <w:right w:val="none" w:sz="0" w:space="0" w:color="auto"/>
      </w:divBdr>
    </w:div>
    <w:div w:id="1201284235">
      <w:bodyDiv w:val="1"/>
      <w:marLeft w:val="0"/>
      <w:marRight w:val="0"/>
      <w:marTop w:val="0"/>
      <w:marBottom w:val="0"/>
      <w:divBdr>
        <w:top w:val="none" w:sz="0" w:space="0" w:color="auto"/>
        <w:left w:val="none" w:sz="0" w:space="0" w:color="auto"/>
        <w:bottom w:val="none" w:sz="0" w:space="0" w:color="auto"/>
        <w:right w:val="none" w:sz="0" w:space="0" w:color="auto"/>
      </w:divBdr>
    </w:div>
    <w:div w:id="1361668470">
      <w:bodyDiv w:val="1"/>
      <w:marLeft w:val="0"/>
      <w:marRight w:val="0"/>
      <w:marTop w:val="0"/>
      <w:marBottom w:val="0"/>
      <w:divBdr>
        <w:top w:val="none" w:sz="0" w:space="0" w:color="auto"/>
        <w:left w:val="none" w:sz="0" w:space="0" w:color="auto"/>
        <w:bottom w:val="none" w:sz="0" w:space="0" w:color="auto"/>
        <w:right w:val="none" w:sz="0" w:space="0" w:color="auto"/>
      </w:divBdr>
    </w:div>
    <w:div w:id="201117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32DF-33DE-4432-ACD4-C5652924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15</Pages>
  <Words>4617</Words>
  <Characters>32107</Characters>
  <Application>Microsoft Office Word</Application>
  <DocSecurity>0</DocSecurity>
  <Lines>267</Lines>
  <Paragraphs>73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q</Company>
  <LinksUpToDate>false</LinksUpToDate>
  <CharactersWithSpaces>36651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e_tomashevskaya</dc:creator>
  <cp:keywords/>
  <cp:lastModifiedBy>1</cp:lastModifiedBy>
  <cp:revision>146</cp:revision>
  <cp:lastPrinted>2018-01-29T06:48:00Z</cp:lastPrinted>
  <dcterms:created xsi:type="dcterms:W3CDTF">2016-02-17T05:39:00Z</dcterms:created>
  <dcterms:modified xsi:type="dcterms:W3CDTF">2019-03-07T06:36:00Z</dcterms:modified>
</cp:coreProperties>
</file>