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64" w:rsidRPr="009C4CEB" w:rsidRDefault="009C4CEB" w:rsidP="009C4CEB">
      <w:pPr>
        <w:spacing w:after="0" w:line="240" w:lineRule="auto"/>
        <w:jc w:val="right"/>
        <w:rPr>
          <w:rFonts w:ascii="Times New Roman" w:eastAsia="Calibri" w:hAnsi="Times New Roman" w:cs="Times New Roman"/>
          <w:sz w:val="24"/>
          <w:szCs w:val="24"/>
        </w:rPr>
      </w:pPr>
      <w:bookmarkStart w:id="0" w:name="_GoBack"/>
      <w:bookmarkEnd w:id="0"/>
      <w:r w:rsidRPr="009C4CEB">
        <w:rPr>
          <w:rFonts w:ascii="Times New Roman" w:eastAsia="Calibri" w:hAnsi="Times New Roman" w:cs="Times New Roman"/>
          <w:sz w:val="24"/>
          <w:szCs w:val="24"/>
        </w:rPr>
        <w:t>Приложение №1</w:t>
      </w:r>
    </w:p>
    <w:p w:rsidR="009C4CEB" w:rsidRDefault="009C4CEB" w:rsidP="009C4CEB">
      <w:pPr>
        <w:spacing w:after="0" w:line="240" w:lineRule="auto"/>
        <w:jc w:val="right"/>
        <w:rPr>
          <w:rFonts w:ascii="Times New Roman" w:eastAsia="Calibri" w:hAnsi="Times New Roman" w:cs="Times New Roman"/>
          <w:sz w:val="24"/>
          <w:szCs w:val="24"/>
        </w:rPr>
      </w:pPr>
      <w:r w:rsidRPr="009C4CEB">
        <w:rPr>
          <w:rFonts w:ascii="Times New Roman" w:eastAsia="Calibri" w:hAnsi="Times New Roman" w:cs="Times New Roman"/>
          <w:sz w:val="24"/>
          <w:szCs w:val="24"/>
        </w:rPr>
        <w:t>к приказу от ________2019г. №____</w:t>
      </w:r>
    </w:p>
    <w:p w:rsidR="009C4CEB" w:rsidRDefault="009C4CEB" w:rsidP="009C4CEB">
      <w:pPr>
        <w:spacing w:after="0" w:line="240" w:lineRule="auto"/>
        <w:jc w:val="right"/>
        <w:rPr>
          <w:rFonts w:ascii="Times New Roman" w:eastAsia="Calibri" w:hAnsi="Times New Roman" w:cs="Times New Roman"/>
          <w:sz w:val="24"/>
          <w:szCs w:val="24"/>
        </w:rPr>
      </w:pPr>
    </w:p>
    <w:p w:rsidR="009C4CEB" w:rsidRDefault="009C4CEB" w:rsidP="009C4CEB">
      <w:pPr>
        <w:spacing w:after="0" w:line="240" w:lineRule="auto"/>
        <w:jc w:val="right"/>
        <w:rPr>
          <w:rFonts w:ascii="Times New Roman" w:eastAsia="Calibri" w:hAnsi="Times New Roman" w:cs="Times New Roman"/>
          <w:sz w:val="24"/>
          <w:szCs w:val="24"/>
        </w:rPr>
      </w:pPr>
    </w:p>
    <w:p w:rsidR="00FA5C6E" w:rsidRPr="00FA5C6E" w:rsidRDefault="00FA5C6E" w:rsidP="009C4CEB">
      <w:pPr>
        <w:spacing w:after="0" w:line="240" w:lineRule="auto"/>
        <w:jc w:val="right"/>
        <w:rPr>
          <w:rFonts w:ascii="Times New Roman" w:eastAsia="Calibri" w:hAnsi="Times New Roman" w:cs="Times New Roman"/>
          <w:sz w:val="28"/>
          <w:szCs w:val="28"/>
        </w:rPr>
      </w:pPr>
      <w:r w:rsidRPr="00FA5C6E">
        <w:rPr>
          <w:rFonts w:ascii="Times New Roman" w:eastAsia="Calibri" w:hAnsi="Times New Roman" w:cs="Times New Roman"/>
          <w:sz w:val="28"/>
          <w:szCs w:val="28"/>
        </w:rPr>
        <w:t xml:space="preserve">Государственное автономное учреждение </w:t>
      </w:r>
      <w:r w:rsidR="006A0BF6">
        <w:rPr>
          <w:rFonts w:ascii="Times New Roman" w:eastAsia="Calibri" w:hAnsi="Times New Roman" w:cs="Times New Roman"/>
          <w:sz w:val="28"/>
          <w:szCs w:val="28"/>
        </w:rPr>
        <w:t>социального обслуживания Оренбургской области «Комплексный центр социального обслуживания населения» в г. Орске</w:t>
      </w:r>
    </w:p>
    <w:p w:rsidR="00FA5C6E" w:rsidRPr="00FA5C6E" w:rsidRDefault="00FA5C6E" w:rsidP="006A0BF6">
      <w:pPr>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ab/>
      </w:r>
    </w:p>
    <w:p w:rsidR="00FA5C6E" w:rsidRPr="00FA5C6E" w:rsidRDefault="00FA5C6E" w:rsidP="00FA5C6E">
      <w:pPr>
        <w:tabs>
          <w:tab w:val="left" w:pos="7800"/>
        </w:tabs>
        <w:rPr>
          <w:rFonts w:ascii="Times New Roman" w:eastAsia="Calibri" w:hAnsi="Times New Roman" w:cs="Times New Roman"/>
          <w:sz w:val="24"/>
          <w:szCs w:val="24"/>
        </w:rPr>
      </w:pPr>
    </w:p>
    <w:p w:rsidR="00FA5C6E" w:rsidRPr="00FA5C6E" w:rsidRDefault="00FA5C6E" w:rsidP="00FA5C6E">
      <w:pPr>
        <w:jc w:val="center"/>
        <w:rPr>
          <w:rFonts w:ascii="Times New Roman" w:eastAsia="Calibri" w:hAnsi="Times New Roman" w:cs="Times New Roman"/>
          <w:sz w:val="24"/>
          <w:szCs w:val="24"/>
        </w:rPr>
      </w:pPr>
    </w:p>
    <w:p w:rsidR="00FA5C6E" w:rsidRPr="00FA5C6E" w:rsidRDefault="00FA5C6E" w:rsidP="00FA5C6E">
      <w:pPr>
        <w:jc w:val="center"/>
        <w:rPr>
          <w:rFonts w:ascii="Times New Roman" w:eastAsia="Calibri" w:hAnsi="Times New Roman" w:cs="Times New Roman"/>
          <w:sz w:val="24"/>
          <w:szCs w:val="24"/>
        </w:rPr>
      </w:pPr>
    </w:p>
    <w:p w:rsidR="00FA5C6E" w:rsidRPr="00FA5C6E" w:rsidRDefault="00FA5C6E" w:rsidP="00FA5C6E">
      <w:pPr>
        <w:keepNext/>
        <w:numPr>
          <w:ilvl w:val="2"/>
          <w:numId w:val="2"/>
        </w:numPr>
        <w:suppressAutoHyphens/>
        <w:spacing w:before="240" w:after="0" w:line="240" w:lineRule="auto"/>
        <w:jc w:val="center"/>
        <w:outlineLvl w:val="2"/>
        <w:rPr>
          <w:rFonts w:ascii="Times New Roman" w:eastAsia="Times New Roman" w:hAnsi="Times New Roman" w:cs="Times New Roman"/>
          <w:b/>
          <w:bCs/>
          <w:sz w:val="24"/>
          <w:szCs w:val="24"/>
          <w:lang w:val="x-none" w:eastAsia="ar-SA"/>
        </w:rPr>
      </w:pPr>
    </w:p>
    <w:p w:rsidR="00FA5C6E" w:rsidRPr="00FA5C6E" w:rsidRDefault="00FA5C6E" w:rsidP="00FA5C6E">
      <w:pPr>
        <w:keepNext/>
        <w:numPr>
          <w:ilvl w:val="2"/>
          <w:numId w:val="2"/>
        </w:numPr>
        <w:suppressAutoHyphens/>
        <w:spacing w:after="0" w:line="360" w:lineRule="auto"/>
        <w:jc w:val="center"/>
        <w:outlineLvl w:val="2"/>
        <w:rPr>
          <w:rFonts w:ascii="Times New Roman" w:eastAsia="Times New Roman" w:hAnsi="Times New Roman" w:cs="Times New Roman"/>
          <w:b/>
          <w:bCs/>
          <w:sz w:val="28"/>
          <w:szCs w:val="28"/>
          <w:lang w:val="x-none" w:eastAsia="ar-SA"/>
        </w:rPr>
      </w:pPr>
      <w:r w:rsidRPr="00FA5C6E">
        <w:rPr>
          <w:rFonts w:ascii="Times New Roman" w:eastAsia="Times New Roman" w:hAnsi="Times New Roman" w:cs="Times New Roman"/>
          <w:b/>
          <w:bCs/>
          <w:sz w:val="28"/>
          <w:szCs w:val="28"/>
          <w:lang w:val="x-none" w:eastAsia="ar-SA"/>
        </w:rPr>
        <w:t>ДОКУМЕНТАЦИЯ ОБ ОТКРЫТОМ АУКЦИОНЕ В ЭЛЕКТРОННОЙ ФОРМЕ</w:t>
      </w:r>
    </w:p>
    <w:p w:rsidR="00FA5C6E" w:rsidRPr="00FA5C6E" w:rsidRDefault="00FA5C6E" w:rsidP="00FA5C6E">
      <w:pPr>
        <w:keepNext/>
        <w:numPr>
          <w:ilvl w:val="2"/>
          <w:numId w:val="2"/>
        </w:numPr>
        <w:suppressAutoHyphens/>
        <w:spacing w:after="0" w:line="360" w:lineRule="auto"/>
        <w:jc w:val="center"/>
        <w:outlineLvl w:val="2"/>
        <w:rPr>
          <w:rFonts w:ascii="Times New Roman" w:eastAsia="Times New Roman" w:hAnsi="Times New Roman" w:cs="Times New Roman"/>
          <w:b/>
          <w:bCs/>
          <w:sz w:val="28"/>
          <w:szCs w:val="28"/>
          <w:lang w:val="x-none" w:eastAsia="ar-SA"/>
        </w:rPr>
      </w:pPr>
      <w:r w:rsidRPr="00FA5C6E">
        <w:rPr>
          <w:rFonts w:ascii="Times New Roman" w:eastAsia="Times New Roman" w:hAnsi="Times New Roman" w:cs="Times New Roman"/>
          <w:b/>
          <w:bCs/>
          <w:sz w:val="28"/>
          <w:szCs w:val="28"/>
          <w:lang w:val="x-none" w:eastAsia="ar-SA"/>
        </w:rPr>
        <w:t>на право заключения договора на</w:t>
      </w:r>
    </w:p>
    <w:p w:rsidR="000B7C3A" w:rsidRDefault="000B7C3A" w:rsidP="00FA5C6E">
      <w:pPr>
        <w:spacing w:after="0" w:line="36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капитальный ремонт ограждения территории здания </w:t>
      </w:r>
    </w:p>
    <w:p w:rsidR="00FA5C6E" w:rsidRPr="00FA5C6E" w:rsidRDefault="000B7C3A" w:rsidP="00FA5C6E">
      <w:pPr>
        <w:spacing w:after="0" w:line="36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ГАУСО «КЦСОН»</w:t>
      </w:r>
      <w:r w:rsidRPr="000B7C3A">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 xml:space="preserve">в  г. Орске, расположенного по адресу: Оренбургская область, г. Орск, ул. Чернышева, 18 </w:t>
      </w:r>
    </w:p>
    <w:p w:rsidR="00FA5C6E" w:rsidRPr="00FA5C6E" w:rsidRDefault="00FA5C6E" w:rsidP="00FA5C6E">
      <w:pPr>
        <w:spacing w:after="0" w:line="360" w:lineRule="auto"/>
        <w:ind w:firstLine="708"/>
        <w:rPr>
          <w:rFonts w:ascii="Times New Roman" w:eastAsia="Calibri" w:hAnsi="Times New Roman" w:cs="Times New Roman"/>
          <w:b/>
          <w:i/>
          <w:color w:val="FF0000"/>
          <w:sz w:val="28"/>
          <w:szCs w:val="28"/>
        </w:rPr>
      </w:pPr>
    </w:p>
    <w:p w:rsidR="00FA5C6E" w:rsidRPr="00FA5C6E" w:rsidRDefault="00FA5C6E" w:rsidP="00FA5C6E">
      <w:pPr>
        <w:jc w:val="center"/>
        <w:rPr>
          <w:rFonts w:ascii="Times New Roman" w:eastAsia="Calibri" w:hAnsi="Times New Roman" w:cs="Times New Roman"/>
          <w:sz w:val="24"/>
          <w:szCs w:val="24"/>
        </w:rPr>
      </w:pPr>
    </w:p>
    <w:p w:rsidR="00FA5C6E" w:rsidRPr="00FA5C6E" w:rsidRDefault="00FA5C6E" w:rsidP="00FA5C6E">
      <w:pPr>
        <w:jc w:val="center"/>
        <w:rPr>
          <w:rFonts w:ascii="Times New Roman" w:eastAsia="Calibri" w:hAnsi="Times New Roman" w:cs="Times New Roman"/>
          <w:sz w:val="24"/>
          <w:szCs w:val="24"/>
        </w:rPr>
      </w:pPr>
    </w:p>
    <w:p w:rsidR="00FA5C6E" w:rsidRPr="00FA5C6E" w:rsidRDefault="00FA5C6E" w:rsidP="00FA5C6E">
      <w:pPr>
        <w:jc w:val="center"/>
        <w:rPr>
          <w:rFonts w:ascii="Times New Roman" w:eastAsia="Calibri" w:hAnsi="Times New Roman" w:cs="Times New Roman"/>
          <w:sz w:val="24"/>
          <w:szCs w:val="24"/>
        </w:rPr>
      </w:pPr>
    </w:p>
    <w:p w:rsidR="00FA5C6E" w:rsidRPr="00FA5C6E" w:rsidRDefault="00FA5C6E" w:rsidP="00FA5C6E">
      <w:pPr>
        <w:jc w:val="center"/>
        <w:rPr>
          <w:rFonts w:ascii="Times New Roman" w:eastAsia="Calibri" w:hAnsi="Times New Roman" w:cs="Times New Roman"/>
          <w:sz w:val="24"/>
          <w:szCs w:val="24"/>
        </w:rPr>
      </w:pPr>
    </w:p>
    <w:p w:rsidR="00FA5C6E" w:rsidRPr="00FA5C6E" w:rsidRDefault="00FA5C6E" w:rsidP="00FA5C6E">
      <w:pPr>
        <w:jc w:val="center"/>
        <w:rPr>
          <w:rFonts w:ascii="Times New Roman" w:eastAsia="Calibri" w:hAnsi="Times New Roman" w:cs="Times New Roman"/>
          <w:sz w:val="24"/>
          <w:szCs w:val="24"/>
        </w:rPr>
      </w:pPr>
    </w:p>
    <w:p w:rsidR="00FA5C6E" w:rsidRPr="00FA5C6E" w:rsidRDefault="00FA5C6E" w:rsidP="00FA5C6E">
      <w:pPr>
        <w:jc w:val="center"/>
        <w:rPr>
          <w:rFonts w:ascii="Times New Roman" w:eastAsia="Calibri" w:hAnsi="Times New Roman" w:cs="Times New Roman"/>
          <w:sz w:val="24"/>
          <w:szCs w:val="24"/>
        </w:rPr>
      </w:pPr>
    </w:p>
    <w:p w:rsidR="00FA5C6E" w:rsidRPr="00FA5C6E" w:rsidRDefault="00FA5C6E" w:rsidP="00FA5C6E">
      <w:pPr>
        <w:rPr>
          <w:rFonts w:ascii="Times New Roman" w:eastAsia="Calibri" w:hAnsi="Times New Roman" w:cs="Times New Roman"/>
          <w:sz w:val="24"/>
          <w:szCs w:val="24"/>
        </w:rPr>
      </w:pPr>
    </w:p>
    <w:p w:rsidR="00FA5C6E" w:rsidRPr="00FA5C6E" w:rsidRDefault="00FA5C6E" w:rsidP="00FA5C6E">
      <w:pPr>
        <w:jc w:val="center"/>
        <w:rPr>
          <w:rFonts w:ascii="Times New Roman" w:eastAsia="Calibri" w:hAnsi="Times New Roman" w:cs="Times New Roman"/>
          <w:sz w:val="24"/>
          <w:szCs w:val="24"/>
        </w:rPr>
      </w:pPr>
    </w:p>
    <w:p w:rsidR="00FA5C6E" w:rsidRPr="00FA5C6E" w:rsidRDefault="00FA5C6E" w:rsidP="00FA5C6E">
      <w:pPr>
        <w:jc w:val="center"/>
        <w:rPr>
          <w:rFonts w:ascii="Times New Roman" w:eastAsia="Calibri" w:hAnsi="Times New Roman" w:cs="Times New Roman"/>
          <w:sz w:val="24"/>
          <w:szCs w:val="24"/>
        </w:rPr>
      </w:pPr>
    </w:p>
    <w:p w:rsidR="00FA5C6E" w:rsidRPr="00FA5C6E" w:rsidRDefault="00FA5C6E" w:rsidP="00FA5C6E">
      <w:pPr>
        <w:rPr>
          <w:rFonts w:ascii="Times New Roman" w:eastAsia="Calibri" w:hAnsi="Times New Roman" w:cs="Times New Roman"/>
          <w:sz w:val="24"/>
          <w:szCs w:val="24"/>
        </w:rPr>
      </w:pPr>
    </w:p>
    <w:p w:rsidR="00FA5C6E" w:rsidRPr="00FA5C6E" w:rsidRDefault="00FA5C6E" w:rsidP="00FA5C6E">
      <w:pPr>
        <w:jc w:val="center"/>
        <w:rPr>
          <w:rFonts w:ascii="Times New Roman" w:eastAsia="Calibri" w:hAnsi="Times New Roman" w:cs="Times New Roman"/>
          <w:sz w:val="24"/>
          <w:szCs w:val="24"/>
        </w:rPr>
      </w:pPr>
    </w:p>
    <w:p w:rsidR="00FA5C6E" w:rsidRDefault="00FA5C6E" w:rsidP="00FA5C6E">
      <w:pPr>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г. Орск  201</w:t>
      </w:r>
      <w:r w:rsidR="006A0BF6">
        <w:rPr>
          <w:rFonts w:ascii="Times New Roman" w:eastAsia="Calibri" w:hAnsi="Times New Roman" w:cs="Times New Roman"/>
          <w:sz w:val="24"/>
          <w:szCs w:val="24"/>
        </w:rPr>
        <w:t>9</w:t>
      </w:r>
      <w:r w:rsidRPr="00FA5C6E">
        <w:rPr>
          <w:rFonts w:ascii="Times New Roman" w:eastAsia="Calibri" w:hAnsi="Times New Roman" w:cs="Times New Roman"/>
          <w:sz w:val="24"/>
          <w:szCs w:val="24"/>
        </w:rPr>
        <w:t xml:space="preserve"> год</w:t>
      </w:r>
    </w:p>
    <w:p w:rsidR="006A0BF6" w:rsidRDefault="006A0BF6" w:rsidP="00FA5C6E">
      <w:pPr>
        <w:jc w:val="center"/>
        <w:rPr>
          <w:rFonts w:ascii="Times New Roman" w:eastAsia="Calibri" w:hAnsi="Times New Roman" w:cs="Times New Roman"/>
          <w:sz w:val="24"/>
          <w:szCs w:val="24"/>
        </w:rPr>
      </w:pPr>
    </w:p>
    <w:p w:rsidR="00DB4545" w:rsidRDefault="00DB4545" w:rsidP="00FA5C6E">
      <w:pPr>
        <w:jc w:val="center"/>
        <w:rPr>
          <w:rFonts w:ascii="Times New Roman" w:eastAsia="Calibri" w:hAnsi="Times New Roman" w:cs="Times New Roman"/>
          <w:sz w:val="24"/>
          <w:szCs w:val="24"/>
        </w:rPr>
      </w:pPr>
    </w:p>
    <w:p w:rsidR="00DB4545" w:rsidRDefault="00DB4545" w:rsidP="00FA5C6E">
      <w:pPr>
        <w:jc w:val="center"/>
        <w:rPr>
          <w:rFonts w:ascii="Times New Roman" w:eastAsia="Calibri" w:hAnsi="Times New Roman" w:cs="Times New Roman"/>
          <w:sz w:val="24"/>
          <w:szCs w:val="24"/>
        </w:rPr>
      </w:pPr>
    </w:p>
    <w:p w:rsidR="006A0BF6" w:rsidRDefault="006A0BF6" w:rsidP="00FA5C6E">
      <w:pPr>
        <w:jc w:val="center"/>
        <w:rPr>
          <w:rFonts w:ascii="Times New Roman" w:eastAsia="Calibri" w:hAnsi="Times New Roman" w:cs="Times New Roman"/>
          <w:sz w:val="24"/>
          <w:szCs w:val="24"/>
        </w:rPr>
      </w:pPr>
    </w:p>
    <w:p w:rsidR="00FA5C6E" w:rsidRPr="00FA5C6E" w:rsidRDefault="00FA5C6E" w:rsidP="00FA5C6E">
      <w:pPr>
        <w:rPr>
          <w:rFonts w:ascii="Times New Roman" w:eastAsia="Calibri" w:hAnsi="Times New Roman" w:cs="Times New Roman"/>
          <w:sz w:val="24"/>
          <w:szCs w:val="24"/>
        </w:rPr>
      </w:pPr>
      <w:r w:rsidRPr="00FA5C6E">
        <w:rPr>
          <w:rFonts w:ascii="Times New Roman" w:eastAsia="Calibri" w:hAnsi="Times New Roman" w:cs="Times New Roman"/>
          <w:sz w:val="24"/>
          <w:szCs w:val="24"/>
        </w:rPr>
        <w:t>Содержание документации:</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48"/>
        <w:gridCol w:w="7469"/>
        <w:gridCol w:w="1401"/>
      </w:tblGrid>
      <w:tr w:rsidR="00FA5C6E" w:rsidRPr="00FA5C6E" w:rsidTr="00FA5C6E">
        <w:trPr>
          <w:trHeight w:val="529"/>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b/>
                <w:spacing w:val="-4"/>
                <w:sz w:val="24"/>
                <w:szCs w:val="24"/>
              </w:rPr>
            </w:pPr>
            <w:r w:rsidRPr="00FA5C6E">
              <w:rPr>
                <w:rFonts w:ascii="Times New Roman" w:eastAsia="Calibri" w:hAnsi="Times New Roman" w:cs="Times New Roman"/>
                <w:b/>
                <w:spacing w:val="-4"/>
                <w:sz w:val="24"/>
                <w:szCs w:val="24"/>
              </w:rPr>
              <w:t xml:space="preserve">№ </w:t>
            </w:r>
            <w:proofErr w:type="gramStart"/>
            <w:r w:rsidRPr="00FA5C6E">
              <w:rPr>
                <w:rFonts w:ascii="Times New Roman" w:eastAsia="Calibri" w:hAnsi="Times New Roman" w:cs="Times New Roman"/>
                <w:b/>
                <w:spacing w:val="-4"/>
                <w:sz w:val="24"/>
                <w:szCs w:val="24"/>
              </w:rPr>
              <w:t>п</w:t>
            </w:r>
            <w:proofErr w:type="gramEnd"/>
            <w:r w:rsidRPr="00FA5C6E">
              <w:rPr>
                <w:rFonts w:ascii="Times New Roman" w:eastAsia="Calibri" w:hAnsi="Times New Roman" w:cs="Times New Roman"/>
                <w:b/>
                <w:spacing w:val="-4"/>
                <w:sz w:val="24"/>
                <w:szCs w:val="24"/>
              </w:rPr>
              <w:t>/п</w:t>
            </w:r>
          </w:p>
        </w:tc>
        <w:tc>
          <w:tcPr>
            <w:tcW w:w="7469"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b/>
                <w:sz w:val="24"/>
                <w:szCs w:val="24"/>
              </w:rPr>
            </w:pPr>
            <w:r w:rsidRPr="00FA5C6E">
              <w:rPr>
                <w:rFonts w:ascii="Times New Roman" w:eastAsia="Calibri" w:hAnsi="Times New Roman" w:cs="Times New Roman"/>
                <w:b/>
                <w:sz w:val="24"/>
                <w:szCs w:val="24"/>
              </w:rPr>
              <w:t>Наименование главы документации</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b/>
                <w:sz w:val="24"/>
                <w:szCs w:val="24"/>
              </w:rPr>
            </w:pPr>
            <w:r w:rsidRPr="00FA5C6E">
              <w:rPr>
                <w:rFonts w:ascii="Times New Roman" w:eastAsia="Calibri" w:hAnsi="Times New Roman" w:cs="Times New Roman"/>
                <w:b/>
                <w:sz w:val="24"/>
                <w:szCs w:val="24"/>
              </w:rPr>
              <w:t>№ стр.</w:t>
            </w:r>
          </w:p>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b/>
                <w:sz w:val="24"/>
                <w:szCs w:val="24"/>
              </w:rPr>
            </w:pPr>
          </w:p>
        </w:tc>
      </w:tr>
      <w:tr w:rsidR="00FA5C6E" w:rsidRPr="00FA5C6E" w:rsidTr="00FA5C6E">
        <w:trPr>
          <w:trHeight w:val="257"/>
        </w:trPr>
        <w:tc>
          <w:tcPr>
            <w:tcW w:w="548" w:type="dxa"/>
            <w:tcBorders>
              <w:top w:val="single" w:sz="4" w:space="0" w:color="auto"/>
              <w:left w:val="single" w:sz="4" w:space="0" w:color="auto"/>
              <w:bottom w:val="single" w:sz="4" w:space="0" w:color="auto"/>
              <w:right w:val="single" w:sz="4" w:space="0" w:color="auto"/>
            </w:tcBorders>
            <w:shd w:val="clear" w:color="auto" w:fill="FFFFFF"/>
          </w:tcPr>
          <w:p w:rsidR="00FA5C6E" w:rsidRPr="00FA5C6E" w:rsidRDefault="00FA5C6E" w:rsidP="00FA5C6E">
            <w:pPr>
              <w:widowControl w:val="0"/>
              <w:numPr>
                <w:ilvl w:val="0"/>
                <w:numId w:val="4"/>
              </w:numPr>
              <w:autoSpaceDE w:val="0"/>
              <w:autoSpaceDN w:val="0"/>
              <w:adjustRightInd w:val="0"/>
              <w:spacing w:after="0" w:line="20" w:lineRule="atLeast"/>
              <w:jc w:val="both"/>
              <w:rPr>
                <w:rFonts w:ascii="Times New Roman" w:eastAsia="Calibri" w:hAnsi="Times New Roman" w:cs="Times New Roman"/>
                <w:sz w:val="24"/>
                <w:szCs w:val="24"/>
              </w:rPr>
            </w:pPr>
          </w:p>
        </w:tc>
        <w:tc>
          <w:tcPr>
            <w:tcW w:w="7469"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Приглашение к участию  в открытом аукционе в электронной форме</w:t>
            </w:r>
          </w:p>
        </w:tc>
        <w:tc>
          <w:tcPr>
            <w:tcW w:w="1401"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3</w:t>
            </w:r>
          </w:p>
        </w:tc>
      </w:tr>
      <w:tr w:rsidR="00FA5C6E" w:rsidRPr="00FA5C6E" w:rsidTr="00FA5C6E">
        <w:trPr>
          <w:trHeight w:val="257"/>
        </w:trPr>
        <w:tc>
          <w:tcPr>
            <w:tcW w:w="548" w:type="dxa"/>
            <w:tcBorders>
              <w:top w:val="single" w:sz="4" w:space="0" w:color="auto"/>
              <w:left w:val="single" w:sz="4" w:space="0" w:color="auto"/>
              <w:bottom w:val="single" w:sz="4" w:space="0" w:color="auto"/>
              <w:right w:val="single" w:sz="4" w:space="0" w:color="auto"/>
            </w:tcBorders>
            <w:shd w:val="clear" w:color="auto" w:fill="FFFFFF"/>
          </w:tcPr>
          <w:p w:rsidR="00FA5C6E" w:rsidRPr="00FA5C6E" w:rsidRDefault="00FA5C6E" w:rsidP="00FA5C6E">
            <w:pPr>
              <w:widowControl w:val="0"/>
              <w:numPr>
                <w:ilvl w:val="0"/>
                <w:numId w:val="4"/>
              </w:numPr>
              <w:autoSpaceDE w:val="0"/>
              <w:autoSpaceDN w:val="0"/>
              <w:adjustRightInd w:val="0"/>
              <w:spacing w:after="0" w:line="20" w:lineRule="atLeast"/>
              <w:jc w:val="both"/>
              <w:rPr>
                <w:rFonts w:ascii="Times New Roman" w:eastAsia="Calibri" w:hAnsi="Times New Roman" w:cs="Times New Roman"/>
                <w:sz w:val="24"/>
                <w:szCs w:val="24"/>
              </w:rPr>
            </w:pPr>
          </w:p>
        </w:tc>
        <w:tc>
          <w:tcPr>
            <w:tcW w:w="7469"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Законодательное регулирование</w:t>
            </w:r>
          </w:p>
        </w:tc>
        <w:tc>
          <w:tcPr>
            <w:tcW w:w="1401"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3</w:t>
            </w:r>
          </w:p>
        </w:tc>
      </w:tr>
      <w:tr w:rsidR="00FA5C6E" w:rsidRPr="00FA5C6E" w:rsidTr="00FA5C6E">
        <w:trPr>
          <w:trHeight w:val="257"/>
        </w:trPr>
        <w:tc>
          <w:tcPr>
            <w:tcW w:w="548" w:type="dxa"/>
            <w:tcBorders>
              <w:top w:val="single" w:sz="4" w:space="0" w:color="auto"/>
              <w:left w:val="single" w:sz="4" w:space="0" w:color="auto"/>
              <w:bottom w:val="single" w:sz="4" w:space="0" w:color="auto"/>
              <w:right w:val="single" w:sz="4" w:space="0" w:color="auto"/>
            </w:tcBorders>
            <w:shd w:val="clear" w:color="auto" w:fill="FFFFFF"/>
          </w:tcPr>
          <w:p w:rsidR="00FA5C6E" w:rsidRPr="00FA5C6E" w:rsidRDefault="00FA5C6E" w:rsidP="00FA5C6E">
            <w:pPr>
              <w:widowControl w:val="0"/>
              <w:numPr>
                <w:ilvl w:val="0"/>
                <w:numId w:val="4"/>
              </w:numPr>
              <w:autoSpaceDE w:val="0"/>
              <w:autoSpaceDN w:val="0"/>
              <w:adjustRightInd w:val="0"/>
              <w:spacing w:after="0" w:line="20" w:lineRule="atLeast"/>
              <w:jc w:val="both"/>
              <w:rPr>
                <w:rFonts w:ascii="Times New Roman" w:eastAsia="Calibri" w:hAnsi="Times New Roman" w:cs="Times New Roman"/>
                <w:sz w:val="24"/>
                <w:szCs w:val="24"/>
              </w:rPr>
            </w:pPr>
          </w:p>
        </w:tc>
        <w:tc>
          <w:tcPr>
            <w:tcW w:w="7469"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tabs>
                <w:tab w:val="left" w:pos="2790"/>
              </w:tabs>
              <w:autoSpaceDE w:val="0"/>
              <w:autoSpaceDN w:val="0"/>
              <w:adjustRightInd w:val="0"/>
              <w:spacing w:after="0" w:line="20" w:lineRule="atLeast"/>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Общие сведения</w:t>
            </w:r>
          </w:p>
        </w:tc>
        <w:tc>
          <w:tcPr>
            <w:tcW w:w="1401"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3</w:t>
            </w:r>
          </w:p>
        </w:tc>
      </w:tr>
      <w:tr w:rsidR="00FA5C6E" w:rsidRPr="00FA5C6E" w:rsidTr="00FA5C6E">
        <w:trPr>
          <w:trHeight w:val="257"/>
        </w:trPr>
        <w:tc>
          <w:tcPr>
            <w:tcW w:w="548" w:type="dxa"/>
            <w:tcBorders>
              <w:top w:val="single" w:sz="4" w:space="0" w:color="auto"/>
              <w:left w:val="single" w:sz="4" w:space="0" w:color="auto"/>
              <w:bottom w:val="single" w:sz="4" w:space="0" w:color="auto"/>
              <w:right w:val="single" w:sz="4" w:space="0" w:color="auto"/>
            </w:tcBorders>
            <w:shd w:val="clear" w:color="auto" w:fill="FFFFFF"/>
          </w:tcPr>
          <w:p w:rsidR="00FA5C6E" w:rsidRPr="00FA5C6E" w:rsidRDefault="00FA5C6E" w:rsidP="00FA5C6E">
            <w:pPr>
              <w:widowControl w:val="0"/>
              <w:numPr>
                <w:ilvl w:val="0"/>
                <w:numId w:val="4"/>
              </w:numPr>
              <w:autoSpaceDE w:val="0"/>
              <w:autoSpaceDN w:val="0"/>
              <w:adjustRightInd w:val="0"/>
              <w:spacing w:after="0" w:line="20" w:lineRule="atLeast"/>
              <w:jc w:val="both"/>
              <w:rPr>
                <w:rFonts w:ascii="Times New Roman" w:eastAsia="Calibri" w:hAnsi="Times New Roman" w:cs="Times New Roman"/>
                <w:sz w:val="24"/>
                <w:szCs w:val="24"/>
              </w:rPr>
            </w:pPr>
          </w:p>
        </w:tc>
        <w:tc>
          <w:tcPr>
            <w:tcW w:w="7469"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Участники закупки</w:t>
            </w:r>
          </w:p>
        </w:tc>
        <w:tc>
          <w:tcPr>
            <w:tcW w:w="1401"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4</w:t>
            </w:r>
          </w:p>
        </w:tc>
      </w:tr>
      <w:tr w:rsidR="00FA5C6E" w:rsidRPr="00FA5C6E" w:rsidTr="00FA5C6E">
        <w:trPr>
          <w:trHeight w:val="515"/>
        </w:trPr>
        <w:tc>
          <w:tcPr>
            <w:tcW w:w="548" w:type="dxa"/>
            <w:tcBorders>
              <w:top w:val="single" w:sz="4" w:space="0" w:color="auto"/>
              <w:left w:val="single" w:sz="4" w:space="0" w:color="auto"/>
              <w:bottom w:val="single" w:sz="4" w:space="0" w:color="auto"/>
              <w:right w:val="single" w:sz="4" w:space="0" w:color="auto"/>
            </w:tcBorders>
            <w:shd w:val="clear" w:color="auto" w:fill="FFFFFF"/>
          </w:tcPr>
          <w:p w:rsidR="00FA5C6E" w:rsidRPr="00FA5C6E" w:rsidRDefault="00FA5C6E" w:rsidP="00FA5C6E">
            <w:pPr>
              <w:widowControl w:val="0"/>
              <w:numPr>
                <w:ilvl w:val="0"/>
                <w:numId w:val="4"/>
              </w:numPr>
              <w:autoSpaceDE w:val="0"/>
              <w:autoSpaceDN w:val="0"/>
              <w:adjustRightInd w:val="0"/>
              <w:spacing w:after="0" w:line="20" w:lineRule="atLeast"/>
              <w:jc w:val="both"/>
              <w:rPr>
                <w:rFonts w:ascii="Times New Roman" w:eastAsia="Calibri" w:hAnsi="Times New Roman" w:cs="Times New Roman"/>
                <w:sz w:val="24"/>
                <w:szCs w:val="24"/>
              </w:rPr>
            </w:pPr>
          </w:p>
        </w:tc>
        <w:tc>
          <w:tcPr>
            <w:tcW w:w="7469" w:type="dxa"/>
            <w:tcBorders>
              <w:top w:val="single" w:sz="4" w:space="0" w:color="auto"/>
              <w:left w:val="single" w:sz="4" w:space="0" w:color="auto"/>
              <w:bottom w:val="single" w:sz="4" w:space="0" w:color="auto"/>
              <w:right w:val="single" w:sz="4" w:space="0" w:color="auto"/>
            </w:tcBorders>
            <w:shd w:val="clear" w:color="auto" w:fill="FFFFFF"/>
          </w:tcPr>
          <w:p w:rsidR="00FA5C6E" w:rsidRPr="00FA5C6E" w:rsidRDefault="00FA5C6E" w:rsidP="00FA5C6E">
            <w:pPr>
              <w:spacing w:after="0" w:line="240" w:lineRule="auto"/>
              <w:rPr>
                <w:rFonts w:ascii="Times New Roman" w:eastAsia="Calibri" w:hAnsi="Times New Roman" w:cs="Times New Roman"/>
                <w:sz w:val="24"/>
                <w:szCs w:val="24"/>
              </w:rPr>
            </w:pPr>
            <w:r w:rsidRPr="00FA5C6E">
              <w:rPr>
                <w:rFonts w:ascii="Times New Roman" w:eastAsia="Calibri" w:hAnsi="Times New Roman" w:cs="Times New Roman"/>
                <w:sz w:val="24"/>
                <w:szCs w:val="24"/>
              </w:rPr>
              <w:t xml:space="preserve">Требования получения преференций (преимуществ), </w:t>
            </w:r>
          </w:p>
          <w:p w:rsidR="00FA5C6E" w:rsidRPr="00FA5C6E" w:rsidRDefault="00FA5C6E" w:rsidP="00FA5C6E">
            <w:pPr>
              <w:spacing w:after="0" w:line="240" w:lineRule="auto"/>
              <w:rPr>
                <w:rFonts w:ascii="Times New Roman" w:eastAsia="Calibri" w:hAnsi="Times New Roman" w:cs="Times New Roman"/>
                <w:sz w:val="24"/>
                <w:szCs w:val="24"/>
              </w:rPr>
            </w:pPr>
            <w:r w:rsidRPr="00FA5C6E">
              <w:rPr>
                <w:rFonts w:ascii="Times New Roman" w:eastAsia="Calibri" w:hAnsi="Times New Roman" w:cs="Times New Roman"/>
                <w:sz w:val="24"/>
                <w:szCs w:val="24"/>
              </w:rPr>
              <w:t>установленных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A5C6E" w:rsidRPr="00FA5C6E" w:rsidRDefault="00FA5C6E" w:rsidP="00FA5C6E">
            <w:pPr>
              <w:spacing w:after="0" w:line="240" w:lineRule="auto"/>
              <w:rPr>
                <w:rFonts w:ascii="Times New Roman" w:eastAsia="Calibri"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5</w:t>
            </w:r>
          </w:p>
        </w:tc>
      </w:tr>
      <w:tr w:rsidR="00FA5C6E" w:rsidRPr="00FA5C6E" w:rsidTr="00FA5C6E">
        <w:trPr>
          <w:trHeight w:val="329"/>
        </w:trPr>
        <w:tc>
          <w:tcPr>
            <w:tcW w:w="548" w:type="dxa"/>
            <w:tcBorders>
              <w:top w:val="single" w:sz="4" w:space="0" w:color="auto"/>
              <w:left w:val="single" w:sz="4" w:space="0" w:color="auto"/>
              <w:bottom w:val="single" w:sz="4" w:space="0" w:color="auto"/>
              <w:right w:val="single" w:sz="4" w:space="0" w:color="auto"/>
            </w:tcBorders>
            <w:shd w:val="clear" w:color="auto" w:fill="FFFFFF"/>
          </w:tcPr>
          <w:p w:rsidR="00FA5C6E" w:rsidRPr="00FA5C6E" w:rsidRDefault="00FA5C6E" w:rsidP="00FA5C6E">
            <w:pPr>
              <w:widowControl w:val="0"/>
              <w:numPr>
                <w:ilvl w:val="0"/>
                <w:numId w:val="4"/>
              </w:numPr>
              <w:autoSpaceDE w:val="0"/>
              <w:autoSpaceDN w:val="0"/>
              <w:adjustRightInd w:val="0"/>
              <w:spacing w:after="0" w:line="20" w:lineRule="atLeast"/>
              <w:jc w:val="both"/>
              <w:rPr>
                <w:rFonts w:ascii="Times New Roman" w:eastAsia="Calibri" w:hAnsi="Times New Roman" w:cs="Times New Roman"/>
                <w:sz w:val="24"/>
                <w:szCs w:val="24"/>
              </w:rPr>
            </w:pPr>
          </w:p>
        </w:tc>
        <w:tc>
          <w:tcPr>
            <w:tcW w:w="7469"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rPr>
                <w:rFonts w:ascii="Times New Roman" w:eastAsia="Calibri" w:hAnsi="Times New Roman" w:cs="Times New Roman"/>
                <w:sz w:val="24"/>
                <w:szCs w:val="24"/>
              </w:rPr>
            </w:pPr>
            <w:r w:rsidRPr="00FA5C6E">
              <w:rPr>
                <w:rFonts w:ascii="Times New Roman" w:eastAsia="Calibri" w:hAnsi="Times New Roman" w:cs="Times New Roman"/>
                <w:sz w:val="24"/>
                <w:szCs w:val="24"/>
              </w:rPr>
              <w:t xml:space="preserve">Рассмотрение заявок участников </w:t>
            </w:r>
          </w:p>
        </w:tc>
        <w:tc>
          <w:tcPr>
            <w:tcW w:w="1401"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5</w:t>
            </w:r>
          </w:p>
        </w:tc>
      </w:tr>
      <w:tr w:rsidR="00FA5C6E" w:rsidRPr="00FA5C6E" w:rsidTr="00FA5C6E">
        <w:trPr>
          <w:trHeight w:val="257"/>
        </w:trPr>
        <w:tc>
          <w:tcPr>
            <w:tcW w:w="548" w:type="dxa"/>
            <w:tcBorders>
              <w:top w:val="single" w:sz="4" w:space="0" w:color="auto"/>
              <w:left w:val="single" w:sz="4" w:space="0" w:color="auto"/>
              <w:bottom w:val="single" w:sz="4" w:space="0" w:color="auto"/>
              <w:right w:val="single" w:sz="4" w:space="0" w:color="auto"/>
            </w:tcBorders>
            <w:shd w:val="clear" w:color="auto" w:fill="FFFFFF"/>
          </w:tcPr>
          <w:p w:rsidR="00FA5C6E" w:rsidRPr="00FA5C6E" w:rsidRDefault="00FA5C6E" w:rsidP="00FA5C6E">
            <w:pPr>
              <w:widowControl w:val="0"/>
              <w:numPr>
                <w:ilvl w:val="0"/>
                <w:numId w:val="4"/>
              </w:numPr>
              <w:autoSpaceDE w:val="0"/>
              <w:autoSpaceDN w:val="0"/>
              <w:adjustRightInd w:val="0"/>
              <w:spacing w:after="0" w:line="20" w:lineRule="atLeast"/>
              <w:jc w:val="both"/>
              <w:rPr>
                <w:rFonts w:ascii="Times New Roman" w:eastAsia="Calibri" w:hAnsi="Times New Roman" w:cs="Times New Roman"/>
                <w:sz w:val="24"/>
                <w:szCs w:val="24"/>
              </w:rPr>
            </w:pPr>
          </w:p>
        </w:tc>
        <w:tc>
          <w:tcPr>
            <w:tcW w:w="7469"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autoSpaceDE w:val="0"/>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Процедура проведения открытого аукциона в электронной форме</w:t>
            </w:r>
          </w:p>
        </w:tc>
        <w:tc>
          <w:tcPr>
            <w:tcW w:w="1401"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7</w:t>
            </w:r>
          </w:p>
        </w:tc>
      </w:tr>
      <w:tr w:rsidR="00FA5C6E" w:rsidRPr="00FA5C6E" w:rsidTr="00FA5C6E">
        <w:trPr>
          <w:trHeight w:val="272"/>
        </w:trPr>
        <w:tc>
          <w:tcPr>
            <w:tcW w:w="548" w:type="dxa"/>
            <w:tcBorders>
              <w:top w:val="single" w:sz="4" w:space="0" w:color="auto"/>
              <w:left w:val="single" w:sz="4" w:space="0" w:color="auto"/>
              <w:bottom w:val="single" w:sz="4" w:space="0" w:color="auto"/>
              <w:right w:val="single" w:sz="4" w:space="0" w:color="auto"/>
            </w:tcBorders>
            <w:shd w:val="clear" w:color="auto" w:fill="FFFFFF"/>
          </w:tcPr>
          <w:p w:rsidR="00FA5C6E" w:rsidRPr="00FA5C6E" w:rsidRDefault="00FA5C6E" w:rsidP="00FA5C6E">
            <w:pPr>
              <w:widowControl w:val="0"/>
              <w:numPr>
                <w:ilvl w:val="0"/>
                <w:numId w:val="4"/>
              </w:numPr>
              <w:autoSpaceDE w:val="0"/>
              <w:autoSpaceDN w:val="0"/>
              <w:adjustRightInd w:val="0"/>
              <w:spacing w:after="0" w:line="20" w:lineRule="atLeast"/>
              <w:jc w:val="both"/>
              <w:rPr>
                <w:rFonts w:ascii="Times New Roman" w:eastAsia="Calibri" w:hAnsi="Times New Roman" w:cs="Times New Roman"/>
                <w:sz w:val="24"/>
                <w:szCs w:val="24"/>
              </w:rPr>
            </w:pPr>
          </w:p>
        </w:tc>
        <w:tc>
          <w:tcPr>
            <w:tcW w:w="7469"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rPr>
                <w:rFonts w:ascii="Times New Roman" w:eastAsia="Calibri" w:hAnsi="Times New Roman" w:cs="Times New Roman"/>
                <w:sz w:val="24"/>
                <w:szCs w:val="24"/>
              </w:rPr>
            </w:pPr>
            <w:r w:rsidRPr="00FA5C6E">
              <w:rPr>
                <w:rFonts w:ascii="Times New Roman" w:eastAsia="Calibri" w:hAnsi="Times New Roman" w:cs="Times New Roman"/>
                <w:sz w:val="24"/>
                <w:szCs w:val="24"/>
              </w:rPr>
              <w:t>Заключение договора</w:t>
            </w:r>
          </w:p>
        </w:tc>
        <w:tc>
          <w:tcPr>
            <w:tcW w:w="1401"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8</w:t>
            </w:r>
          </w:p>
        </w:tc>
      </w:tr>
      <w:tr w:rsidR="00FA5C6E" w:rsidRPr="00FA5C6E" w:rsidTr="00FA5C6E">
        <w:trPr>
          <w:trHeight w:val="272"/>
        </w:trPr>
        <w:tc>
          <w:tcPr>
            <w:tcW w:w="548" w:type="dxa"/>
            <w:tcBorders>
              <w:top w:val="single" w:sz="4" w:space="0" w:color="auto"/>
              <w:left w:val="single" w:sz="4" w:space="0" w:color="auto"/>
              <w:bottom w:val="single" w:sz="4" w:space="0" w:color="auto"/>
              <w:right w:val="single" w:sz="4" w:space="0" w:color="auto"/>
            </w:tcBorders>
            <w:shd w:val="clear" w:color="auto" w:fill="FFFFFF"/>
          </w:tcPr>
          <w:p w:rsidR="00FA5C6E" w:rsidRPr="00FA5C6E" w:rsidRDefault="00FA5C6E" w:rsidP="00FA5C6E">
            <w:pPr>
              <w:widowControl w:val="0"/>
              <w:numPr>
                <w:ilvl w:val="0"/>
                <w:numId w:val="4"/>
              </w:numPr>
              <w:autoSpaceDE w:val="0"/>
              <w:autoSpaceDN w:val="0"/>
              <w:adjustRightInd w:val="0"/>
              <w:spacing w:after="0" w:line="20" w:lineRule="atLeast"/>
              <w:jc w:val="both"/>
              <w:rPr>
                <w:rFonts w:ascii="Times New Roman" w:eastAsia="Calibri" w:hAnsi="Times New Roman" w:cs="Times New Roman"/>
                <w:sz w:val="24"/>
                <w:szCs w:val="24"/>
              </w:rPr>
            </w:pPr>
          </w:p>
        </w:tc>
        <w:tc>
          <w:tcPr>
            <w:tcW w:w="7469"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rPr>
                <w:rFonts w:ascii="Times New Roman" w:eastAsia="Calibri" w:hAnsi="Times New Roman" w:cs="Times New Roman"/>
                <w:sz w:val="24"/>
                <w:szCs w:val="24"/>
              </w:rPr>
            </w:pPr>
            <w:r w:rsidRPr="00FA5C6E">
              <w:rPr>
                <w:rFonts w:ascii="Times New Roman" w:eastAsia="Calibri" w:hAnsi="Times New Roman" w:cs="Times New Roman"/>
                <w:sz w:val="24"/>
                <w:szCs w:val="24"/>
              </w:rPr>
              <w:t>Особенности исполнения договора</w:t>
            </w:r>
          </w:p>
        </w:tc>
        <w:tc>
          <w:tcPr>
            <w:tcW w:w="1401"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9</w:t>
            </w:r>
          </w:p>
        </w:tc>
      </w:tr>
      <w:tr w:rsidR="00FA5C6E" w:rsidRPr="00FA5C6E" w:rsidTr="00FA5C6E">
        <w:trPr>
          <w:trHeight w:val="257"/>
        </w:trPr>
        <w:tc>
          <w:tcPr>
            <w:tcW w:w="548" w:type="dxa"/>
            <w:tcBorders>
              <w:top w:val="single" w:sz="4" w:space="0" w:color="auto"/>
              <w:left w:val="single" w:sz="4" w:space="0" w:color="auto"/>
              <w:bottom w:val="single" w:sz="4" w:space="0" w:color="auto"/>
              <w:right w:val="single" w:sz="4" w:space="0" w:color="auto"/>
            </w:tcBorders>
            <w:shd w:val="clear" w:color="auto" w:fill="FFFFFF"/>
          </w:tcPr>
          <w:p w:rsidR="00FA5C6E" w:rsidRPr="00FA5C6E" w:rsidRDefault="00FA5C6E" w:rsidP="00FA5C6E">
            <w:pPr>
              <w:widowControl w:val="0"/>
              <w:numPr>
                <w:ilvl w:val="0"/>
                <w:numId w:val="4"/>
              </w:numPr>
              <w:autoSpaceDE w:val="0"/>
              <w:autoSpaceDN w:val="0"/>
              <w:adjustRightInd w:val="0"/>
              <w:spacing w:after="0" w:line="20" w:lineRule="atLeast"/>
              <w:jc w:val="both"/>
              <w:rPr>
                <w:rFonts w:ascii="Times New Roman" w:eastAsia="Calibri" w:hAnsi="Times New Roman" w:cs="Times New Roman"/>
                <w:sz w:val="24"/>
                <w:szCs w:val="24"/>
              </w:rPr>
            </w:pPr>
          </w:p>
        </w:tc>
        <w:tc>
          <w:tcPr>
            <w:tcW w:w="7469"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Информационная карта открытого аукциона в электронной форме</w:t>
            </w:r>
          </w:p>
        </w:tc>
        <w:tc>
          <w:tcPr>
            <w:tcW w:w="1401"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10</w:t>
            </w:r>
          </w:p>
        </w:tc>
      </w:tr>
      <w:tr w:rsidR="00FA5C6E" w:rsidRPr="00FA5C6E" w:rsidTr="00FA5C6E">
        <w:trPr>
          <w:trHeight w:val="257"/>
        </w:trPr>
        <w:tc>
          <w:tcPr>
            <w:tcW w:w="548" w:type="dxa"/>
            <w:tcBorders>
              <w:top w:val="single" w:sz="4" w:space="0" w:color="auto"/>
              <w:left w:val="single" w:sz="4" w:space="0" w:color="auto"/>
              <w:bottom w:val="single" w:sz="4" w:space="0" w:color="auto"/>
              <w:right w:val="single" w:sz="4" w:space="0" w:color="auto"/>
            </w:tcBorders>
            <w:shd w:val="clear" w:color="auto" w:fill="FFFFFF"/>
          </w:tcPr>
          <w:p w:rsidR="00FA5C6E" w:rsidRPr="00FA5C6E" w:rsidRDefault="00FA5C6E" w:rsidP="00FA5C6E">
            <w:pPr>
              <w:widowControl w:val="0"/>
              <w:numPr>
                <w:ilvl w:val="0"/>
                <w:numId w:val="4"/>
              </w:numPr>
              <w:autoSpaceDE w:val="0"/>
              <w:autoSpaceDN w:val="0"/>
              <w:adjustRightInd w:val="0"/>
              <w:spacing w:after="0" w:line="20" w:lineRule="atLeast"/>
              <w:jc w:val="both"/>
              <w:rPr>
                <w:rFonts w:ascii="Times New Roman" w:eastAsia="Calibri" w:hAnsi="Times New Roman" w:cs="Times New Roman"/>
                <w:sz w:val="24"/>
                <w:szCs w:val="24"/>
              </w:rPr>
            </w:pPr>
          </w:p>
        </w:tc>
        <w:tc>
          <w:tcPr>
            <w:tcW w:w="7469"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both"/>
              <w:rPr>
                <w:rFonts w:ascii="Times New Roman" w:eastAsia="Calibri" w:hAnsi="Times New Roman" w:cs="Times New Roman"/>
                <w:sz w:val="24"/>
                <w:szCs w:val="24"/>
              </w:rPr>
            </w:pPr>
            <w:r w:rsidRPr="00FA5C6E">
              <w:rPr>
                <w:rFonts w:ascii="Times New Roman" w:eastAsia="Calibri" w:hAnsi="Times New Roman" w:cs="Times New Roman"/>
                <w:bCs/>
                <w:sz w:val="24"/>
                <w:szCs w:val="24"/>
              </w:rPr>
              <w:t xml:space="preserve">Образцы форм и документов для заполнения участниками открытого аукциона в электронной </w:t>
            </w:r>
            <w:r w:rsidR="009C505C">
              <w:rPr>
                <w:rFonts w:ascii="Times New Roman" w:eastAsia="Calibri" w:hAnsi="Times New Roman" w:cs="Times New Roman"/>
                <w:bCs/>
                <w:sz w:val="24"/>
                <w:szCs w:val="24"/>
              </w:rPr>
              <w:t>форме</w:t>
            </w:r>
          </w:p>
        </w:tc>
        <w:tc>
          <w:tcPr>
            <w:tcW w:w="1401"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14</w:t>
            </w:r>
          </w:p>
        </w:tc>
      </w:tr>
      <w:tr w:rsidR="00FA5C6E" w:rsidRPr="00FA5C6E" w:rsidTr="00FA5C6E">
        <w:trPr>
          <w:trHeight w:val="257"/>
        </w:trPr>
        <w:tc>
          <w:tcPr>
            <w:tcW w:w="548" w:type="dxa"/>
            <w:tcBorders>
              <w:top w:val="single" w:sz="4" w:space="0" w:color="auto"/>
              <w:left w:val="single" w:sz="4" w:space="0" w:color="auto"/>
              <w:bottom w:val="single" w:sz="4" w:space="0" w:color="auto"/>
              <w:right w:val="single" w:sz="4" w:space="0" w:color="auto"/>
            </w:tcBorders>
            <w:shd w:val="clear" w:color="auto" w:fill="FFFFFF"/>
          </w:tcPr>
          <w:p w:rsidR="00FA5C6E" w:rsidRPr="00FA5C6E" w:rsidRDefault="00FA5C6E" w:rsidP="00FA5C6E">
            <w:pPr>
              <w:widowControl w:val="0"/>
              <w:numPr>
                <w:ilvl w:val="0"/>
                <w:numId w:val="4"/>
              </w:numPr>
              <w:autoSpaceDE w:val="0"/>
              <w:autoSpaceDN w:val="0"/>
              <w:adjustRightInd w:val="0"/>
              <w:spacing w:after="0" w:line="20" w:lineRule="atLeast"/>
              <w:jc w:val="both"/>
              <w:rPr>
                <w:rFonts w:ascii="Times New Roman" w:eastAsia="Calibri" w:hAnsi="Times New Roman" w:cs="Times New Roman"/>
                <w:sz w:val="24"/>
                <w:szCs w:val="24"/>
              </w:rPr>
            </w:pPr>
          </w:p>
        </w:tc>
        <w:tc>
          <w:tcPr>
            <w:tcW w:w="7469"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both"/>
              <w:rPr>
                <w:rFonts w:ascii="Times New Roman" w:eastAsia="Calibri" w:hAnsi="Times New Roman" w:cs="Times New Roman"/>
                <w:spacing w:val="-4"/>
                <w:sz w:val="24"/>
                <w:szCs w:val="24"/>
              </w:rPr>
            </w:pPr>
            <w:r w:rsidRPr="00FA5C6E">
              <w:rPr>
                <w:rFonts w:ascii="Times New Roman" w:eastAsia="Calibri" w:hAnsi="Times New Roman" w:cs="Times New Roman"/>
                <w:sz w:val="24"/>
                <w:szCs w:val="24"/>
              </w:rPr>
              <w:t>Техническое задание</w:t>
            </w:r>
          </w:p>
        </w:tc>
        <w:tc>
          <w:tcPr>
            <w:tcW w:w="1401"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18</w:t>
            </w:r>
          </w:p>
        </w:tc>
      </w:tr>
      <w:tr w:rsidR="00FA5C6E" w:rsidRPr="00FA5C6E" w:rsidTr="00FA5C6E">
        <w:trPr>
          <w:trHeight w:val="257"/>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both"/>
              <w:rPr>
                <w:rFonts w:ascii="Times New Roman" w:eastAsia="Calibri" w:hAnsi="Times New Roman" w:cs="Times New Roman"/>
                <w:color w:val="000000"/>
                <w:sz w:val="24"/>
                <w:szCs w:val="24"/>
              </w:rPr>
            </w:pPr>
            <w:r w:rsidRPr="00FA5C6E">
              <w:rPr>
                <w:rFonts w:ascii="Times New Roman" w:eastAsia="Calibri" w:hAnsi="Times New Roman" w:cs="Times New Roman"/>
                <w:color w:val="000000"/>
                <w:sz w:val="24"/>
                <w:szCs w:val="24"/>
              </w:rPr>
              <w:t>15.</w:t>
            </w:r>
          </w:p>
        </w:tc>
        <w:tc>
          <w:tcPr>
            <w:tcW w:w="7469"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both"/>
              <w:rPr>
                <w:rFonts w:ascii="Times New Roman" w:eastAsia="Calibri" w:hAnsi="Times New Roman" w:cs="Times New Roman"/>
                <w:spacing w:val="-4"/>
                <w:sz w:val="24"/>
                <w:szCs w:val="24"/>
              </w:rPr>
            </w:pPr>
            <w:r w:rsidRPr="00FA5C6E">
              <w:rPr>
                <w:rFonts w:ascii="Times New Roman" w:eastAsia="Calibri" w:hAnsi="Times New Roman" w:cs="Times New Roman"/>
                <w:sz w:val="24"/>
                <w:szCs w:val="24"/>
              </w:rPr>
              <w:t>Проект договора</w:t>
            </w:r>
          </w:p>
        </w:tc>
        <w:tc>
          <w:tcPr>
            <w:tcW w:w="1401" w:type="dxa"/>
            <w:tcBorders>
              <w:top w:val="single" w:sz="4" w:space="0" w:color="auto"/>
              <w:left w:val="single" w:sz="4" w:space="0" w:color="auto"/>
              <w:bottom w:val="single" w:sz="4" w:space="0" w:color="auto"/>
              <w:right w:val="single" w:sz="4" w:space="0" w:color="auto"/>
            </w:tcBorders>
            <w:shd w:val="clear" w:color="auto" w:fill="FFFFFF"/>
            <w:hideMark/>
          </w:tcPr>
          <w:p w:rsidR="00FA5C6E" w:rsidRPr="00FA5C6E" w:rsidRDefault="00FA5C6E" w:rsidP="00FA5C6E">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19</w:t>
            </w:r>
          </w:p>
        </w:tc>
      </w:tr>
      <w:tr w:rsidR="00C1599D" w:rsidRPr="00FA5C6E" w:rsidTr="00FA5C6E">
        <w:trPr>
          <w:trHeight w:val="257"/>
        </w:trPr>
        <w:tc>
          <w:tcPr>
            <w:tcW w:w="548" w:type="dxa"/>
            <w:tcBorders>
              <w:top w:val="single" w:sz="4" w:space="0" w:color="auto"/>
              <w:left w:val="single" w:sz="4" w:space="0" w:color="auto"/>
              <w:bottom w:val="single" w:sz="4" w:space="0" w:color="auto"/>
              <w:right w:val="single" w:sz="4" w:space="0" w:color="auto"/>
            </w:tcBorders>
            <w:shd w:val="clear" w:color="auto" w:fill="FFFFFF"/>
          </w:tcPr>
          <w:p w:rsidR="00C1599D" w:rsidRPr="00FA5C6E" w:rsidRDefault="00C1599D" w:rsidP="00FA5C6E">
            <w:pPr>
              <w:widowControl w:val="0"/>
              <w:autoSpaceDE w:val="0"/>
              <w:autoSpaceDN w:val="0"/>
              <w:adjustRightInd w:val="0"/>
              <w:spacing w:after="0" w:line="20" w:lineRule="atLeas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7469" w:type="dxa"/>
            <w:tcBorders>
              <w:top w:val="single" w:sz="4" w:space="0" w:color="auto"/>
              <w:left w:val="single" w:sz="4" w:space="0" w:color="auto"/>
              <w:bottom w:val="single" w:sz="4" w:space="0" w:color="auto"/>
              <w:right w:val="single" w:sz="4" w:space="0" w:color="auto"/>
            </w:tcBorders>
            <w:shd w:val="clear" w:color="auto" w:fill="FFFFFF"/>
          </w:tcPr>
          <w:p w:rsidR="00C1599D" w:rsidRPr="00FA5C6E" w:rsidRDefault="00C1599D" w:rsidP="00FA5C6E">
            <w:pPr>
              <w:widowControl w:val="0"/>
              <w:autoSpaceDE w:val="0"/>
              <w:autoSpaceDN w:val="0"/>
              <w:adjustRightInd w:val="0"/>
              <w:spacing w:after="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Обоснование</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C1599D" w:rsidRPr="00FA5C6E" w:rsidRDefault="00C1599D" w:rsidP="00FA5C6E">
            <w:pPr>
              <w:widowControl w:val="0"/>
              <w:autoSpaceDE w:val="0"/>
              <w:autoSpaceDN w:val="0"/>
              <w:adjustRightInd w:val="0"/>
              <w:spacing w:after="0" w:line="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bl>
    <w:p w:rsidR="00FA5C6E" w:rsidRPr="00FA5C6E" w:rsidRDefault="00FA5C6E" w:rsidP="00FA5C6E">
      <w:pPr>
        <w:rPr>
          <w:rFonts w:ascii="Times New Roman" w:eastAsia="Calibri" w:hAnsi="Times New Roman" w:cs="Times New Roman"/>
          <w:sz w:val="24"/>
          <w:szCs w:val="24"/>
        </w:rPr>
      </w:pPr>
    </w:p>
    <w:p w:rsidR="00FA5C6E" w:rsidRPr="00FA5C6E" w:rsidRDefault="00FA5C6E" w:rsidP="00FA5C6E">
      <w:pPr>
        <w:rPr>
          <w:rFonts w:ascii="Times New Roman" w:eastAsia="Calibri" w:hAnsi="Times New Roman" w:cs="Times New Roman"/>
          <w:sz w:val="24"/>
          <w:szCs w:val="24"/>
        </w:rPr>
      </w:pPr>
    </w:p>
    <w:p w:rsidR="00FA5C6E" w:rsidRPr="00FA5C6E" w:rsidRDefault="00FA5C6E" w:rsidP="00FA5C6E">
      <w:pPr>
        <w:rPr>
          <w:rFonts w:ascii="Times New Roman" w:eastAsia="Calibri" w:hAnsi="Times New Roman" w:cs="Times New Roman"/>
          <w:sz w:val="24"/>
          <w:szCs w:val="24"/>
        </w:rPr>
      </w:pPr>
    </w:p>
    <w:p w:rsidR="00FA5C6E" w:rsidRPr="00FA5C6E" w:rsidRDefault="00FA5C6E" w:rsidP="00FA5C6E">
      <w:pPr>
        <w:rPr>
          <w:rFonts w:ascii="Times New Roman" w:eastAsia="Calibri" w:hAnsi="Times New Roman" w:cs="Times New Roman"/>
          <w:sz w:val="24"/>
          <w:szCs w:val="24"/>
        </w:rPr>
      </w:pPr>
    </w:p>
    <w:p w:rsidR="00FA5C6E" w:rsidRPr="00FA5C6E" w:rsidRDefault="00FA5C6E" w:rsidP="00FA5C6E">
      <w:pPr>
        <w:rPr>
          <w:rFonts w:ascii="Times New Roman" w:eastAsia="Calibri" w:hAnsi="Times New Roman" w:cs="Times New Roman"/>
          <w:sz w:val="24"/>
          <w:szCs w:val="24"/>
        </w:rPr>
      </w:pPr>
    </w:p>
    <w:p w:rsidR="00FA5C6E" w:rsidRPr="00FA5C6E" w:rsidRDefault="00FA5C6E" w:rsidP="00FA5C6E">
      <w:pPr>
        <w:rPr>
          <w:rFonts w:ascii="Times New Roman" w:eastAsia="Calibri" w:hAnsi="Times New Roman" w:cs="Times New Roman"/>
          <w:sz w:val="24"/>
          <w:szCs w:val="24"/>
        </w:rPr>
      </w:pPr>
    </w:p>
    <w:p w:rsidR="00FA5C6E" w:rsidRPr="00FA5C6E" w:rsidRDefault="00FA5C6E" w:rsidP="00FA5C6E">
      <w:pPr>
        <w:rPr>
          <w:rFonts w:ascii="Times New Roman" w:eastAsia="Calibri" w:hAnsi="Times New Roman" w:cs="Times New Roman"/>
          <w:sz w:val="24"/>
          <w:szCs w:val="24"/>
        </w:rPr>
      </w:pPr>
    </w:p>
    <w:p w:rsidR="00FA5C6E" w:rsidRPr="00FA5C6E" w:rsidRDefault="00FA5C6E" w:rsidP="00FA5C6E">
      <w:pPr>
        <w:rPr>
          <w:rFonts w:ascii="Times New Roman" w:eastAsia="Calibri" w:hAnsi="Times New Roman" w:cs="Times New Roman"/>
          <w:sz w:val="24"/>
          <w:szCs w:val="24"/>
        </w:rPr>
      </w:pPr>
    </w:p>
    <w:p w:rsidR="00FA5C6E" w:rsidRPr="00FA5C6E" w:rsidRDefault="00FA5C6E" w:rsidP="00FA5C6E">
      <w:pPr>
        <w:rPr>
          <w:rFonts w:ascii="Times New Roman" w:eastAsia="Calibri" w:hAnsi="Times New Roman" w:cs="Times New Roman"/>
          <w:sz w:val="24"/>
          <w:szCs w:val="24"/>
        </w:rPr>
      </w:pPr>
    </w:p>
    <w:p w:rsidR="00FA5C6E" w:rsidRPr="00FA5C6E" w:rsidRDefault="00FA5C6E" w:rsidP="00FA5C6E">
      <w:pPr>
        <w:rPr>
          <w:rFonts w:ascii="Times New Roman" w:eastAsia="Calibri" w:hAnsi="Times New Roman" w:cs="Times New Roman"/>
          <w:sz w:val="24"/>
          <w:szCs w:val="24"/>
        </w:rPr>
      </w:pPr>
    </w:p>
    <w:p w:rsidR="00FA5C6E" w:rsidRPr="00FA5C6E" w:rsidRDefault="00FA5C6E" w:rsidP="00FA5C6E">
      <w:pPr>
        <w:rPr>
          <w:rFonts w:ascii="Times New Roman" w:eastAsia="Calibri" w:hAnsi="Times New Roman" w:cs="Times New Roman"/>
          <w:sz w:val="24"/>
          <w:szCs w:val="24"/>
        </w:rPr>
      </w:pPr>
    </w:p>
    <w:p w:rsidR="00FA5C6E" w:rsidRPr="00FA5C6E" w:rsidRDefault="00FA5C6E" w:rsidP="00FA5C6E">
      <w:pPr>
        <w:rPr>
          <w:rFonts w:ascii="Times New Roman" w:eastAsia="Calibri" w:hAnsi="Times New Roman" w:cs="Times New Roman"/>
          <w:sz w:val="24"/>
          <w:szCs w:val="24"/>
        </w:rPr>
      </w:pPr>
    </w:p>
    <w:p w:rsidR="00FA5C6E" w:rsidRDefault="00FA5C6E" w:rsidP="00FA5C6E">
      <w:pPr>
        <w:tabs>
          <w:tab w:val="left" w:pos="4260"/>
        </w:tabs>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ab/>
      </w:r>
    </w:p>
    <w:p w:rsidR="009C505C" w:rsidRPr="00FA5C6E" w:rsidRDefault="009C505C" w:rsidP="00FA5C6E">
      <w:pPr>
        <w:tabs>
          <w:tab w:val="left" w:pos="4260"/>
        </w:tabs>
        <w:jc w:val="both"/>
        <w:rPr>
          <w:rFonts w:ascii="Times New Roman" w:eastAsia="Calibri" w:hAnsi="Times New Roman" w:cs="Times New Roman"/>
          <w:sz w:val="24"/>
          <w:szCs w:val="24"/>
        </w:rPr>
      </w:pPr>
    </w:p>
    <w:p w:rsidR="00FA5C6E" w:rsidRPr="00FA5C6E" w:rsidRDefault="00FA5C6E" w:rsidP="00FA5C6E">
      <w:pPr>
        <w:jc w:val="both"/>
        <w:rPr>
          <w:rFonts w:ascii="Times New Roman" w:eastAsia="Calibri" w:hAnsi="Times New Roman" w:cs="Times New Roman"/>
          <w:sz w:val="24"/>
          <w:szCs w:val="24"/>
        </w:rPr>
      </w:pPr>
    </w:p>
    <w:p w:rsidR="00FA5C6E" w:rsidRPr="00FA5C6E" w:rsidRDefault="00FA5C6E" w:rsidP="00FA5C6E">
      <w:pPr>
        <w:numPr>
          <w:ilvl w:val="0"/>
          <w:numId w:val="6"/>
        </w:numPr>
        <w:spacing w:after="0" w:line="240" w:lineRule="auto"/>
        <w:jc w:val="center"/>
        <w:rPr>
          <w:rFonts w:ascii="Times New Roman" w:eastAsia="Calibri" w:hAnsi="Times New Roman" w:cs="Times New Roman"/>
          <w:b/>
          <w:sz w:val="26"/>
          <w:szCs w:val="26"/>
        </w:rPr>
      </w:pPr>
      <w:r w:rsidRPr="00FA5C6E">
        <w:rPr>
          <w:rFonts w:ascii="Times New Roman" w:eastAsia="Calibri" w:hAnsi="Times New Roman" w:cs="Times New Roman"/>
          <w:b/>
          <w:sz w:val="26"/>
          <w:szCs w:val="26"/>
        </w:rPr>
        <w:t>Приглашение к участию в открытом аукционе в электронной форме</w:t>
      </w:r>
    </w:p>
    <w:p w:rsidR="00FA5C6E" w:rsidRPr="00FA5C6E" w:rsidRDefault="00FA5C6E" w:rsidP="00FA5C6E">
      <w:pPr>
        <w:spacing w:after="0" w:line="240" w:lineRule="auto"/>
        <w:rPr>
          <w:rFonts w:ascii="Times New Roman" w:eastAsia="Calibri" w:hAnsi="Times New Roman" w:cs="Times New Roman"/>
          <w:b/>
          <w:sz w:val="26"/>
          <w:szCs w:val="26"/>
        </w:rPr>
      </w:pP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b/>
          <w:sz w:val="24"/>
          <w:szCs w:val="24"/>
        </w:rPr>
        <w:t>1.1.</w:t>
      </w:r>
      <w:r w:rsidRPr="00FA5C6E">
        <w:rPr>
          <w:rFonts w:ascii="Times New Roman" w:eastAsia="Calibri" w:hAnsi="Times New Roman" w:cs="Times New Roman"/>
          <w:sz w:val="24"/>
          <w:szCs w:val="24"/>
        </w:rPr>
        <w:t xml:space="preserve"> Настоящим приглашаются к участию в открытом аукционе в электронной форме (ОАЭФ) физические лица, юридические лица независимо от организационно-правовой формы, формы собственности, места нахождения и места происхождения капитала, или индивидуальные предприниматели.</w:t>
      </w:r>
    </w:p>
    <w:p w:rsidR="00FA5C6E" w:rsidRPr="00FA5C6E" w:rsidRDefault="00FA5C6E" w:rsidP="00FA5C6E">
      <w:pPr>
        <w:spacing w:after="0" w:line="240" w:lineRule="auto"/>
        <w:jc w:val="both"/>
        <w:rPr>
          <w:rFonts w:ascii="Times New Roman" w:eastAsia="Times New Roman" w:hAnsi="Times New Roman" w:cs="Times New Roman"/>
          <w:sz w:val="24"/>
          <w:szCs w:val="24"/>
          <w:lang w:val="x-none" w:eastAsia="ru-RU"/>
        </w:rPr>
      </w:pPr>
      <w:r w:rsidRPr="00FA5C6E">
        <w:rPr>
          <w:rFonts w:ascii="Times New Roman" w:eastAsia="Times New Roman" w:hAnsi="Times New Roman" w:cs="Times New Roman"/>
          <w:b/>
          <w:sz w:val="24"/>
          <w:szCs w:val="24"/>
          <w:lang w:eastAsia="ru-RU"/>
        </w:rPr>
        <w:t>1.2.</w:t>
      </w:r>
      <w:r w:rsidRPr="00FA5C6E">
        <w:rPr>
          <w:rFonts w:ascii="Times New Roman" w:eastAsia="Times New Roman" w:hAnsi="Times New Roman" w:cs="Times New Roman"/>
          <w:sz w:val="24"/>
          <w:szCs w:val="24"/>
          <w:lang w:eastAsia="ru-RU"/>
        </w:rPr>
        <w:t xml:space="preserve"> </w:t>
      </w:r>
      <w:r w:rsidRPr="00FA5C6E">
        <w:rPr>
          <w:rFonts w:ascii="Times New Roman" w:eastAsia="Times New Roman" w:hAnsi="Times New Roman" w:cs="Times New Roman"/>
          <w:sz w:val="24"/>
          <w:szCs w:val="24"/>
          <w:lang w:val="x-none" w:eastAsia="ru-RU"/>
        </w:rPr>
        <w:t xml:space="preserve">Заинтересованные лица могут бесплатно получить полный комплект документации об открытом аукционе в электронной форме </w:t>
      </w:r>
      <w:r w:rsidRPr="00FA5C6E">
        <w:rPr>
          <w:rFonts w:ascii="Times New Roman" w:eastAsia="Times New Roman" w:hAnsi="Times New Roman" w:cs="Times New Roman"/>
          <w:sz w:val="24"/>
          <w:szCs w:val="24"/>
          <w:lang w:eastAsia="ru-RU"/>
        </w:rPr>
        <w:t xml:space="preserve">в единой информационной системе в сфере закупок (далее – ЕИС) </w:t>
      </w:r>
      <w:r w:rsidRPr="00FA5C6E">
        <w:rPr>
          <w:rFonts w:ascii="Times New Roman" w:eastAsia="Times New Roman" w:hAnsi="Times New Roman" w:cs="Times New Roman"/>
          <w:sz w:val="24"/>
          <w:szCs w:val="24"/>
          <w:lang w:val="x-none" w:eastAsia="ru-RU"/>
        </w:rPr>
        <w:t xml:space="preserve"> (</w:t>
      </w:r>
      <w:proofErr w:type="spellStart"/>
      <w:r w:rsidRPr="00FA5C6E">
        <w:rPr>
          <w:rFonts w:ascii="Times New Roman" w:eastAsia="Times New Roman" w:hAnsi="Times New Roman" w:cs="Times New Roman"/>
          <w:sz w:val="24"/>
          <w:szCs w:val="24"/>
          <w:lang w:val="en-US" w:eastAsia="ru-RU"/>
        </w:rPr>
        <w:t>zakupki</w:t>
      </w:r>
      <w:proofErr w:type="spellEnd"/>
      <w:r w:rsidRPr="00FA5C6E">
        <w:rPr>
          <w:rFonts w:ascii="Times New Roman" w:eastAsia="Times New Roman" w:hAnsi="Times New Roman" w:cs="Times New Roman"/>
          <w:sz w:val="24"/>
          <w:szCs w:val="24"/>
          <w:lang w:val="x-none" w:eastAsia="ru-RU"/>
        </w:rPr>
        <w:t>.</w:t>
      </w:r>
      <w:proofErr w:type="spellStart"/>
      <w:r w:rsidRPr="00FA5C6E">
        <w:rPr>
          <w:rFonts w:ascii="Times New Roman" w:eastAsia="Times New Roman" w:hAnsi="Times New Roman" w:cs="Times New Roman"/>
          <w:sz w:val="24"/>
          <w:szCs w:val="24"/>
          <w:lang w:val="en-US" w:eastAsia="ru-RU"/>
        </w:rPr>
        <w:t>gov</w:t>
      </w:r>
      <w:proofErr w:type="spellEnd"/>
      <w:r w:rsidRPr="00FA5C6E">
        <w:rPr>
          <w:rFonts w:ascii="Times New Roman" w:eastAsia="Times New Roman" w:hAnsi="Times New Roman" w:cs="Times New Roman"/>
          <w:sz w:val="24"/>
          <w:szCs w:val="24"/>
          <w:lang w:val="x-none" w:eastAsia="ru-RU"/>
        </w:rPr>
        <w:t>.</w:t>
      </w:r>
      <w:proofErr w:type="spellStart"/>
      <w:r w:rsidRPr="00FA5C6E">
        <w:rPr>
          <w:rFonts w:ascii="Times New Roman" w:eastAsia="Times New Roman" w:hAnsi="Times New Roman" w:cs="Times New Roman"/>
          <w:sz w:val="24"/>
          <w:szCs w:val="24"/>
          <w:lang w:val="en-US" w:eastAsia="ru-RU"/>
        </w:rPr>
        <w:t>ru</w:t>
      </w:r>
      <w:proofErr w:type="spellEnd"/>
      <w:r w:rsidRPr="00FA5C6E">
        <w:rPr>
          <w:rFonts w:ascii="Times New Roman" w:eastAsia="Times New Roman" w:hAnsi="Times New Roman" w:cs="Times New Roman"/>
          <w:sz w:val="24"/>
          <w:szCs w:val="24"/>
          <w:lang w:val="x-none" w:eastAsia="ru-RU"/>
        </w:rPr>
        <w:t>).</w:t>
      </w:r>
    </w:p>
    <w:p w:rsidR="00FA5C6E" w:rsidRPr="00FA5C6E" w:rsidRDefault="00FA5C6E" w:rsidP="00FA5C6E">
      <w:pPr>
        <w:spacing w:after="0" w:line="240" w:lineRule="auto"/>
        <w:ind w:firstLine="425"/>
        <w:jc w:val="both"/>
        <w:rPr>
          <w:rFonts w:ascii="Times New Roman" w:eastAsia="Times New Roman" w:hAnsi="Times New Roman" w:cs="Times New Roman"/>
          <w:sz w:val="24"/>
          <w:szCs w:val="24"/>
          <w:lang w:val="x-none" w:eastAsia="ru-RU"/>
        </w:rPr>
      </w:pPr>
    </w:p>
    <w:p w:rsidR="00FA5C6E" w:rsidRPr="00FA5C6E" w:rsidRDefault="00FA5C6E" w:rsidP="00FA5C6E">
      <w:pPr>
        <w:numPr>
          <w:ilvl w:val="0"/>
          <w:numId w:val="6"/>
        </w:numPr>
        <w:spacing w:after="0" w:line="240" w:lineRule="auto"/>
        <w:jc w:val="center"/>
        <w:rPr>
          <w:rFonts w:ascii="Times New Roman" w:eastAsia="Calibri" w:hAnsi="Times New Roman" w:cs="Times New Roman"/>
          <w:b/>
          <w:sz w:val="26"/>
          <w:szCs w:val="26"/>
        </w:rPr>
      </w:pPr>
      <w:r w:rsidRPr="00FA5C6E">
        <w:rPr>
          <w:rFonts w:ascii="Times New Roman" w:eastAsia="Calibri" w:hAnsi="Times New Roman" w:cs="Times New Roman"/>
          <w:b/>
          <w:sz w:val="26"/>
          <w:szCs w:val="26"/>
        </w:rPr>
        <w:t>Законодательное регулирование.</w:t>
      </w:r>
    </w:p>
    <w:p w:rsidR="00FA5C6E" w:rsidRPr="00FA5C6E" w:rsidRDefault="00FA5C6E" w:rsidP="00FA5C6E">
      <w:pPr>
        <w:spacing w:after="0" w:line="240" w:lineRule="auto"/>
        <w:rPr>
          <w:rFonts w:ascii="Times New Roman" w:eastAsia="Calibri" w:hAnsi="Times New Roman" w:cs="Times New Roman"/>
          <w:b/>
          <w:sz w:val="24"/>
          <w:szCs w:val="24"/>
        </w:rPr>
      </w:pP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b/>
          <w:sz w:val="24"/>
          <w:szCs w:val="24"/>
        </w:rPr>
        <w:t>2.1.</w:t>
      </w:r>
      <w:r w:rsidRPr="00FA5C6E">
        <w:rPr>
          <w:rFonts w:ascii="Times New Roman" w:eastAsia="Calibri" w:hAnsi="Times New Roman" w:cs="Times New Roman"/>
          <w:sz w:val="24"/>
          <w:szCs w:val="24"/>
        </w:rPr>
        <w:t xml:space="preserve"> Открытый аукцион в электронной форме размещается и разработан в соответствии </w:t>
      </w:r>
      <w:proofErr w:type="gramStart"/>
      <w:r w:rsidRPr="00FA5C6E">
        <w:rPr>
          <w:rFonts w:ascii="Times New Roman" w:eastAsia="Calibri" w:hAnsi="Times New Roman" w:cs="Times New Roman"/>
          <w:sz w:val="24"/>
          <w:szCs w:val="24"/>
        </w:rPr>
        <w:t>с</w:t>
      </w:r>
      <w:proofErr w:type="gramEnd"/>
      <w:r w:rsidRPr="00FA5C6E">
        <w:rPr>
          <w:rFonts w:ascii="Times New Roman" w:eastAsia="Calibri" w:hAnsi="Times New Roman" w:cs="Times New Roman"/>
          <w:sz w:val="24"/>
          <w:szCs w:val="24"/>
        </w:rPr>
        <w:t>:</w:t>
      </w:r>
    </w:p>
    <w:p w:rsidR="00FA5C6E" w:rsidRPr="00FA5C6E" w:rsidRDefault="00FA5C6E" w:rsidP="00FA5C6E">
      <w:pPr>
        <w:spacing w:after="0" w:line="240" w:lineRule="auto"/>
        <w:contextualSpacing/>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 Федеральным Законом Российской Федерации от 18.07.2011 г. № 223 – ФЗ «О закупках товаров, работ, услуг отдельными видами юридических лиц»;</w:t>
      </w:r>
    </w:p>
    <w:p w:rsidR="00FA5C6E" w:rsidRPr="00FA5C6E" w:rsidRDefault="00FA5C6E" w:rsidP="00FA5C6E">
      <w:pPr>
        <w:spacing w:after="0" w:line="240" w:lineRule="auto"/>
        <w:contextualSpacing/>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 Положением о закупке товаров, работ и услуг для нужд ГАУ</w:t>
      </w:r>
      <w:r w:rsidR="006A0BF6">
        <w:rPr>
          <w:rFonts w:ascii="Times New Roman" w:eastAsia="Calibri" w:hAnsi="Times New Roman" w:cs="Times New Roman"/>
          <w:sz w:val="24"/>
          <w:szCs w:val="24"/>
        </w:rPr>
        <w:t>СО «КЦСОН» в г. Орске</w:t>
      </w:r>
      <w:r w:rsidRPr="00FA5C6E">
        <w:rPr>
          <w:rFonts w:ascii="Times New Roman" w:eastAsia="Calibri" w:hAnsi="Times New Roman" w:cs="Times New Roman"/>
          <w:sz w:val="24"/>
          <w:szCs w:val="24"/>
        </w:rPr>
        <w:t xml:space="preserve">, утвержденным Протоколом Наблюдательного совета </w:t>
      </w:r>
      <w:r w:rsidR="006A0BF6">
        <w:rPr>
          <w:rFonts w:ascii="Times New Roman" w:eastAsia="Calibri" w:hAnsi="Times New Roman" w:cs="Times New Roman"/>
          <w:sz w:val="24"/>
          <w:szCs w:val="24"/>
        </w:rPr>
        <w:t xml:space="preserve">ГАУСО «КЦСОН» в г. Орске №01 от </w:t>
      </w:r>
      <w:r w:rsidRPr="00FA5C6E">
        <w:rPr>
          <w:rFonts w:ascii="Times New Roman" w:eastAsia="Calibri" w:hAnsi="Times New Roman" w:cs="Times New Roman"/>
          <w:sz w:val="24"/>
          <w:szCs w:val="24"/>
        </w:rPr>
        <w:t xml:space="preserve"> </w:t>
      </w:r>
      <w:r w:rsidR="006A0BF6">
        <w:rPr>
          <w:rFonts w:ascii="Times New Roman" w:eastAsia="Calibri" w:hAnsi="Times New Roman" w:cs="Times New Roman"/>
          <w:sz w:val="24"/>
          <w:szCs w:val="24"/>
        </w:rPr>
        <w:t>28.11.2018г.</w:t>
      </w:r>
      <w:r w:rsidRPr="00FA5C6E">
        <w:rPr>
          <w:rFonts w:ascii="Times New Roman" w:eastAsia="Calibri" w:hAnsi="Times New Roman" w:cs="Times New Roman"/>
          <w:sz w:val="24"/>
          <w:szCs w:val="24"/>
        </w:rPr>
        <w:t xml:space="preserve"> </w:t>
      </w:r>
    </w:p>
    <w:p w:rsidR="00FA5C6E" w:rsidRPr="00FA5C6E" w:rsidRDefault="00FA5C6E" w:rsidP="00FA5C6E">
      <w:pPr>
        <w:spacing w:after="0" w:line="240" w:lineRule="auto"/>
        <w:contextualSpacing/>
        <w:jc w:val="both"/>
        <w:rPr>
          <w:rFonts w:ascii="Times New Roman" w:eastAsia="Calibri" w:hAnsi="Times New Roman" w:cs="Times New Roman"/>
          <w:sz w:val="24"/>
          <w:szCs w:val="24"/>
        </w:rPr>
      </w:pPr>
    </w:p>
    <w:p w:rsidR="00FA5C6E" w:rsidRPr="00FA5C6E" w:rsidRDefault="00FA5C6E" w:rsidP="00FA5C6E">
      <w:pPr>
        <w:numPr>
          <w:ilvl w:val="0"/>
          <w:numId w:val="6"/>
        </w:numPr>
        <w:spacing w:after="120"/>
        <w:jc w:val="center"/>
        <w:rPr>
          <w:rFonts w:ascii="Times New Roman" w:eastAsia="Times New Roman" w:hAnsi="Times New Roman" w:cs="Times New Roman"/>
          <w:b/>
          <w:sz w:val="26"/>
          <w:szCs w:val="26"/>
          <w:lang w:val="x-none" w:eastAsia="ru-RU"/>
        </w:rPr>
      </w:pPr>
      <w:r w:rsidRPr="00FA5C6E">
        <w:rPr>
          <w:rFonts w:ascii="Times New Roman" w:eastAsia="Times New Roman" w:hAnsi="Times New Roman" w:cs="Times New Roman"/>
          <w:b/>
          <w:sz w:val="26"/>
          <w:szCs w:val="26"/>
          <w:lang w:val="x-none" w:eastAsia="ru-RU"/>
        </w:rPr>
        <w:t xml:space="preserve">Общие сведения </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Сведения о заказчике</w:t>
      </w:r>
      <w:r w:rsidRPr="00FA5C6E">
        <w:rPr>
          <w:rFonts w:ascii="Times New Roman" w:eastAsia="Calibri" w:hAnsi="Times New Roman" w:cs="Times New Roman"/>
          <w:sz w:val="24"/>
          <w:szCs w:val="24"/>
        </w:rPr>
        <w:t xml:space="preserve"> указываются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 xml:space="preserve">Сведения о предмете закупки </w:t>
      </w:r>
      <w:r w:rsidRPr="00FA5C6E">
        <w:rPr>
          <w:rFonts w:ascii="Times New Roman" w:eastAsia="Calibri" w:hAnsi="Times New Roman" w:cs="Times New Roman"/>
          <w:sz w:val="24"/>
          <w:szCs w:val="24"/>
        </w:rPr>
        <w:t>указываются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 xml:space="preserve">Сведения об адресе и наименовании электронной площадки в информационно-телекоммуникационной сети «Интернет» </w:t>
      </w:r>
      <w:r w:rsidRPr="00FA5C6E">
        <w:rPr>
          <w:rFonts w:ascii="Times New Roman" w:eastAsia="Calibri" w:hAnsi="Times New Roman" w:cs="Times New Roman"/>
          <w:sz w:val="24"/>
          <w:szCs w:val="24"/>
        </w:rPr>
        <w:t xml:space="preserve">указываются в Информационной карте. </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proofErr w:type="gramStart"/>
      <w:r w:rsidRPr="00FA5C6E">
        <w:rPr>
          <w:rFonts w:ascii="Times New Roman" w:eastAsia="Calibri" w:hAnsi="Times New Roman" w:cs="Times New Roman"/>
          <w:i/>
          <w:sz w:val="24"/>
          <w:szCs w:val="24"/>
          <w:u w:val="single"/>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w:t>
      </w:r>
      <w:proofErr w:type="gramEnd"/>
      <w:r w:rsidRPr="00FA5C6E">
        <w:rPr>
          <w:rFonts w:ascii="Times New Roman" w:eastAsia="Calibri" w:hAnsi="Times New Roman" w:cs="Times New Roman"/>
          <w:i/>
          <w:sz w:val="24"/>
          <w:szCs w:val="24"/>
          <w:u w:val="single"/>
        </w:rPr>
        <w:t xml:space="preserve"> работы, оказываемой услуги потребностям заказчика </w:t>
      </w:r>
      <w:r w:rsidRPr="00FA5C6E">
        <w:rPr>
          <w:rFonts w:ascii="Times New Roman" w:eastAsia="Calibri" w:hAnsi="Times New Roman" w:cs="Times New Roman"/>
          <w:sz w:val="24"/>
          <w:szCs w:val="24"/>
        </w:rPr>
        <w:t>указываются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 xml:space="preserve">Сведения о месте, условиях и сроке (периоде) поставки товара, выполнения работ, оказания услуг </w:t>
      </w:r>
      <w:r w:rsidRPr="00FA5C6E">
        <w:rPr>
          <w:rFonts w:ascii="Times New Roman" w:eastAsia="Calibri" w:hAnsi="Times New Roman" w:cs="Times New Roman"/>
          <w:sz w:val="24"/>
          <w:szCs w:val="24"/>
        </w:rPr>
        <w:t xml:space="preserve"> указываются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 xml:space="preserve">Сведения о начальной (максимальной) цене договора </w:t>
      </w:r>
      <w:r w:rsidRPr="00FA5C6E">
        <w:rPr>
          <w:rFonts w:ascii="Times New Roman" w:eastAsia="Calibri" w:hAnsi="Times New Roman" w:cs="Times New Roman"/>
          <w:sz w:val="24"/>
          <w:szCs w:val="24"/>
        </w:rPr>
        <w:t>указываются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 xml:space="preserve">Сведения о начальной (максимальной) цене единицы </w:t>
      </w:r>
      <w:proofErr w:type="gramStart"/>
      <w:r w:rsidRPr="00FA5C6E">
        <w:rPr>
          <w:rFonts w:ascii="Times New Roman" w:eastAsia="Calibri" w:hAnsi="Times New Roman" w:cs="Times New Roman"/>
          <w:i/>
          <w:sz w:val="24"/>
          <w:szCs w:val="24"/>
          <w:u w:val="single"/>
        </w:rPr>
        <w:t>каждого товара, являющего предметом закупки</w:t>
      </w:r>
      <w:r w:rsidRPr="00FA5C6E">
        <w:rPr>
          <w:rFonts w:ascii="Times New Roman" w:eastAsia="Calibri" w:hAnsi="Times New Roman" w:cs="Times New Roman"/>
          <w:sz w:val="24"/>
          <w:szCs w:val="24"/>
        </w:rPr>
        <w:t xml:space="preserve"> указываются</w:t>
      </w:r>
      <w:proofErr w:type="gramEnd"/>
      <w:r w:rsidRPr="00FA5C6E">
        <w:rPr>
          <w:rFonts w:ascii="Times New Roman" w:eastAsia="Calibri" w:hAnsi="Times New Roman" w:cs="Times New Roman"/>
          <w:sz w:val="24"/>
          <w:szCs w:val="24"/>
        </w:rPr>
        <w:t xml:space="preserve">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 xml:space="preserve">Сведения о порядке формирования цены договора </w:t>
      </w:r>
      <w:r w:rsidRPr="00FA5C6E">
        <w:rPr>
          <w:rFonts w:ascii="Times New Roman" w:eastAsia="Calibri" w:hAnsi="Times New Roman" w:cs="Times New Roman"/>
          <w:sz w:val="24"/>
          <w:szCs w:val="24"/>
        </w:rPr>
        <w:t>указываются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 xml:space="preserve">Сведения о величине снижения начальной (максимальной) цены договора </w:t>
      </w:r>
      <w:r w:rsidRPr="00FA5C6E">
        <w:rPr>
          <w:rFonts w:ascii="Times New Roman" w:eastAsia="Calibri" w:hAnsi="Times New Roman" w:cs="Times New Roman"/>
          <w:sz w:val="24"/>
          <w:szCs w:val="24"/>
        </w:rPr>
        <w:t>указываются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 xml:space="preserve">Сведения о форме, сроке и порядке оплаты товара, работы, услуги </w:t>
      </w:r>
      <w:r w:rsidRPr="00FA5C6E">
        <w:rPr>
          <w:rFonts w:ascii="Times New Roman" w:eastAsia="Calibri" w:hAnsi="Times New Roman" w:cs="Times New Roman"/>
          <w:sz w:val="24"/>
          <w:szCs w:val="24"/>
        </w:rPr>
        <w:t>указываются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 xml:space="preserve">Критерий оценки и сопоставления заявок на участие в открытом аукционе в электронной форме  </w:t>
      </w:r>
      <w:r w:rsidRPr="00FA5C6E">
        <w:rPr>
          <w:rFonts w:ascii="Times New Roman" w:eastAsia="Calibri" w:hAnsi="Times New Roman" w:cs="Times New Roman"/>
          <w:sz w:val="24"/>
          <w:szCs w:val="24"/>
        </w:rPr>
        <w:t>указывается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lastRenderedPageBreak/>
        <w:t xml:space="preserve">Требования к участникам закупки </w:t>
      </w:r>
      <w:r w:rsidRPr="00FA5C6E">
        <w:rPr>
          <w:rFonts w:ascii="Times New Roman" w:eastAsia="Calibri" w:hAnsi="Times New Roman" w:cs="Times New Roman"/>
          <w:sz w:val="24"/>
          <w:szCs w:val="24"/>
        </w:rPr>
        <w:t>указываются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 xml:space="preserve">Требования к содержанию, форме, оформлению и составу заявки на участие в закупке </w:t>
      </w:r>
      <w:r w:rsidRPr="00FA5C6E">
        <w:rPr>
          <w:rFonts w:ascii="Times New Roman" w:eastAsia="Calibri" w:hAnsi="Times New Roman" w:cs="Times New Roman"/>
          <w:sz w:val="24"/>
          <w:szCs w:val="24"/>
        </w:rPr>
        <w:t>указываются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FA5C6E">
        <w:rPr>
          <w:rFonts w:ascii="Times New Roman" w:eastAsia="Calibri" w:hAnsi="Times New Roman" w:cs="Times New Roman"/>
          <w:sz w:val="24"/>
          <w:szCs w:val="24"/>
        </w:rPr>
        <w:t>указываются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 xml:space="preserve">Порядок оценки и сопоставления заявок на участие в открытом аукционе в электронной форме </w:t>
      </w:r>
      <w:r w:rsidRPr="00FA5C6E">
        <w:rPr>
          <w:rFonts w:ascii="Times New Roman" w:eastAsia="Calibri" w:hAnsi="Times New Roman" w:cs="Times New Roman"/>
          <w:sz w:val="24"/>
          <w:szCs w:val="24"/>
        </w:rPr>
        <w:t>указывается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rPr>
      </w:pPr>
      <w:r w:rsidRPr="00FA5C6E">
        <w:rPr>
          <w:rFonts w:ascii="Times New Roman" w:eastAsia="Calibri" w:hAnsi="Times New Roman" w:cs="Times New Roman"/>
          <w:i/>
          <w:sz w:val="24"/>
          <w:szCs w:val="24"/>
          <w:u w:val="single"/>
        </w:rPr>
        <w:t>Сведения о</w:t>
      </w:r>
      <w:r w:rsidRPr="00FA5C6E">
        <w:rPr>
          <w:rFonts w:ascii="Times New Roman" w:eastAsia="Calibri" w:hAnsi="Times New Roman" w:cs="Times New Roman"/>
          <w:sz w:val="24"/>
          <w:szCs w:val="24"/>
          <w:u w:val="single"/>
        </w:rPr>
        <w:t xml:space="preserve"> </w:t>
      </w:r>
      <w:r w:rsidRPr="00FA5C6E">
        <w:rPr>
          <w:rFonts w:ascii="Times New Roman" w:eastAsia="Calibri" w:hAnsi="Times New Roman" w:cs="Times New Roman"/>
          <w:i/>
          <w:sz w:val="24"/>
          <w:szCs w:val="24"/>
          <w:u w:val="single"/>
        </w:rPr>
        <w:t>дате начала и окончания срока подачи заявок на участие</w:t>
      </w:r>
      <w:r w:rsidRPr="00FA5C6E">
        <w:rPr>
          <w:rFonts w:ascii="Times New Roman" w:eastAsia="Calibri" w:hAnsi="Times New Roman" w:cs="Times New Roman"/>
          <w:sz w:val="24"/>
          <w:szCs w:val="24"/>
        </w:rPr>
        <w:t xml:space="preserve"> указаны в Информационной карте. Заказчик оставляет за собой право продлить срок подачи предложений и внести соответствующие изменения в документацию в соответствии с пунктом </w:t>
      </w:r>
      <w:r w:rsidRPr="00FA5C6E">
        <w:rPr>
          <w:rFonts w:ascii="Times New Roman" w:eastAsia="Calibri" w:hAnsi="Times New Roman" w:cs="Times New Roman"/>
          <w:color w:val="FF0000"/>
          <w:sz w:val="24"/>
          <w:szCs w:val="24"/>
        </w:rPr>
        <w:t>3.22.</w:t>
      </w:r>
      <w:r w:rsidRPr="00FA5C6E">
        <w:rPr>
          <w:rFonts w:ascii="Times New Roman" w:eastAsia="Calibri" w:hAnsi="Times New Roman" w:cs="Times New Roman"/>
          <w:sz w:val="24"/>
          <w:szCs w:val="24"/>
        </w:rPr>
        <w:t xml:space="preserve"> настоящей документации.</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Сведения о дате окончания срока рассмотрения заявок на участие</w:t>
      </w:r>
      <w:r w:rsidRPr="00FA5C6E">
        <w:rPr>
          <w:rFonts w:ascii="Times New Roman" w:eastAsia="Calibri" w:hAnsi="Times New Roman" w:cs="Times New Roman"/>
          <w:sz w:val="24"/>
          <w:szCs w:val="24"/>
        </w:rPr>
        <w:t xml:space="preserve"> указываются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Сведения о дате и времени проведения открытого аукциона в электронной форме</w:t>
      </w:r>
      <w:r w:rsidRPr="00FA5C6E">
        <w:rPr>
          <w:rFonts w:ascii="Times New Roman" w:eastAsia="Calibri" w:hAnsi="Times New Roman" w:cs="Times New Roman"/>
          <w:sz w:val="24"/>
          <w:szCs w:val="24"/>
        </w:rPr>
        <w:t xml:space="preserve"> указываются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Форма, порядок, дата начала и дата окончания срока предоставления участникам закупки разъяснений положений документации о закупке</w:t>
      </w:r>
      <w:r w:rsidRPr="00FA5C6E">
        <w:rPr>
          <w:rFonts w:ascii="Times New Roman" w:eastAsia="Calibri" w:hAnsi="Times New Roman" w:cs="Times New Roman"/>
          <w:sz w:val="24"/>
          <w:szCs w:val="24"/>
        </w:rPr>
        <w:t xml:space="preserve"> указываются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Размер обеспечения заявок на участие в открытом аукционе в электронной форме</w:t>
      </w:r>
      <w:r w:rsidRPr="00FA5C6E">
        <w:rPr>
          <w:rFonts w:ascii="Times New Roman" w:eastAsia="Calibri" w:hAnsi="Times New Roman" w:cs="Times New Roman"/>
          <w:sz w:val="24"/>
          <w:szCs w:val="24"/>
        </w:rPr>
        <w:t xml:space="preserve"> указываются в информационной карте.</w:t>
      </w:r>
    </w:p>
    <w:p w:rsidR="00FA5C6E" w:rsidRPr="00FA5C6E" w:rsidRDefault="00FA5C6E" w:rsidP="00FA5C6E">
      <w:pPr>
        <w:numPr>
          <w:ilvl w:val="1"/>
          <w:numId w:val="6"/>
        </w:numPr>
        <w:contextualSpacing/>
        <w:jc w:val="both"/>
        <w:rPr>
          <w:rFonts w:ascii="Times New Roman" w:eastAsia="Calibri" w:hAnsi="Times New Roman" w:cs="Times New Roman"/>
          <w:sz w:val="24"/>
          <w:szCs w:val="24"/>
        </w:rPr>
      </w:pPr>
      <w:r w:rsidRPr="00FA5C6E">
        <w:rPr>
          <w:rFonts w:ascii="Times New Roman" w:eastAsia="Calibri" w:hAnsi="Times New Roman" w:cs="Times New Roman"/>
          <w:i/>
          <w:sz w:val="24"/>
          <w:szCs w:val="24"/>
          <w:u w:val="single"/>
        </w:rPr>
        <w:t>Размер и срок действия обеспечения исполнения договора. Срок возврата обеспечения исполнения договора</w:t>
      </w:r>
      <w:r w:rsidRPr="00FA5C6E">
        <w:rPr>
          <w:rFonts w:ascii="Times New Roman" w:eastAsia="Calibri" w:hAnsi="Times New Roman" w:cs="Times New Roman"/>
          <w:sz w:val="24"/>
          <w:szCs w:val="24"/>
        </w:rPr>
        <w:t xml:space="preserve"> указываются в информационной карте.</w:t>
      </w:r>
    </w:p>
    <w:p w:rsidR="003619E5" w:rsidRPr="003619E5" w:rsidRDefault="00FA5C6E" w:rsidP="003619E5">
      <w:pPr>
        <w:numPr>
          <w:ilvl w:val="1"/>
          <w:numId w:val="6"/>
        </w:numPr>
        <w:contextualSpacing/>
        <w:jc w:val="both"/>
        <w:rPr>
          <w:rFonts w:ascii="Times New Roman" w:eastAsia="Calibri" w:hAnsi="Times New Roman" w:cs="Times New Roman"/>
        </w:rPr>
      </w:pPr>
      <w:r w:rsidRPr="003619E5">
        <w:rPr>
          <w:rFonts w:ascii="Times New Roman" w:eastAsia="Calibri" w:hAnsi="Times New Roman" w:cs="Times New Roman"/>
          <w:lang w:eastAsia="ru-RU"/>
        </w:rPr>
        <w:t>Заказчик вправе принять решение о внесении изменений в извещение о проведении открытого аукциона в электронной</w:t>
      </w:r>
      <w:r w:rsidR="00921EDA">
        <w:rPr>
          <w:rFonts w:ascii="Times New Roman" w:eastAsia="Calibri" w:hAnsi="Times New Roman" w:cs="Times New Roman"/>
          <w:lang w:eastAsia="ru-RU"/>
        </w:rPr>
        <w:t xml:space="preserve"> форме, аукционную документацию.</w:t>
      </w:r>
      <w:r w:rsidRPr="003619E5">
        <w:rPr>
          <w:rFonts w:ascii="Times New Roman" w:eastAsia="Calibri" w:hAnsi="Times New Roman" w:cs="Times New Roman"/>
          <w:lang w:eastAsia="ru-RU"/>
        </w:rPr>
        <w:t xml:space="preserve"> </w:t>
      </w:r>
      <w:r w:rsidR="003619E5" w:rsidRPr="003619E5">
        <w:rPr>
          <w:rFonts w:ascii="Times New Roman" w:eastAsia="Calibri" w:hAnsi="Times New Roman" w:cs="Times New Roman"/>
        </w:rPr>
        <w:t>Изменения, внесенные в извещение о проведен</w:t>
      </w:r>
      <w:proofErr w:type="gramStart"/>
      <w:r w:rsidR="003619E5" w:rsidRPr="003619E5">
        <w:rPr>
          <w:rFonts w:ascii="Times New Roman" w:eastAsia="Calibri" w:hAnsi="Times New Roman" w:cs="Times New Roman"/>
        </w:rPr>
        <w:t>ии ау</w:t>
      </w:r>
      <w:proofErr w:type="gramEnd"/>
      <w:r w:rsidR="003619E5" w:rsidRPr="003619E5">
        <w:rPr>
          <w:rFonts w:ascii="Times New Roman" w:eastAsia="Calibri" w:hAnsi="Times New Roman" w:cs="Times New Roman"/>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3619E5" w:rsidRPr="003619E5" w:rsidRDefault="003619E5" w:rsidP="003619E5">
      <w:pPr>
        <w:ind w:left="1353"/>
        <w:contextualSpacing/>
        <w:jc w:val="both"/>
        <w:rPr>
          <w:rFonts w:ascii="Times New Roman" w:eastAsia="Calibri" w:hAnsi="Times New Roman" w:cs="Times New Roman"/>
        </w:rPr>
      </w:pPr>
      <w:r w:rsidRPr="003619E5">
        <w:rPr>
          <w:rFonts w:ascii="Times New Roman" w:eastAsia="Calibri" w:hAnsi="Times New Roman" w:cs="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3619E5">
        <w:rPr>
          <w:rFonts w:ascii="Times New Roman" w:eastAsia="Calibri" w:hAnsi="Times New Roman" w:cs="Times New Roman"/>
        </w:rPr>
        <w:t>С даты размещения</w:t>
      </w:r>
      <w:proofErr w:type="gramEnd"/>
      <w:r w:rsidRPr="003619E5">
        <w:rPr>
          <w:rFonts w:ascii="Times New Roman" w:eastAsia="Calibri"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Положения</w:t>
      </w:r>
      <w:r>
        <w:rPr>
          <w:rFonts w:ascii="Times New Roman" w:eastAsia="Calibri" w:hAnsi="Times New Roman" w:cs="Times New Roman"/>
        </w:rPr>
        <w:t xml:space="preserve"> о закупке</w:t>
      </w:r>
      <w:r w:rsidRPr="003619E5">
        <w:rPr>
          <w:rFonts w:ascii="Times New Roman" w:eastAsia="Calibri" w:hAnsi="Times New Roman" w:cs="Times New Roman"/>
        </w:rPr>
        <w:t>.</w:t>
      </w:r>
    </w:p>
    <w:p w:rsidR="0088446E" w:rsidRPr="0088446E" w:rsidRDefault="00FA5C6E" w:rsidP="0088446E">
      <w:pPr>
        <w:pStyle w:val="af3"/>
        <w:numPr>
          <w:ilvl w:val="1"/>
          <w:numId w:val="6"/>
        </w:numPr>
        <w:spacing w:after="0" w:line="240" w:lineRule="atLeast"/>
        <w:jc w:val="both"/>
        <w:rPr>
          <w:rFonts w:ascii="Times New Roman" w:eastAsiaTheme="minorEastAsia" w:hAnsi="Times New Roman"/>
          <w:sz w:val="24"/>
          <w:szCs w:val="24"/>
          <w:lang w:eastAsia="ru-RU"/>
        </w:rPr>
      </w:pPr>
      <w:r w:rsidRPr="0088446E">
        <w:rPr>
          <w:rFonts w:ascii="Times New Roman" w:hAnsi="Times New Roman"/>
          <w:lang w:eastAsia="ru-RU"/>
        </w:rPr>
        <w:t xml:space="preserve">Заказчик вправе отказаться от проведения открытого аукциона в электронной форме </w:t>
      </w:r>
      <w:r w:rsidR="0088446E" w:rsidRPr="0088446E">
        <w:rPr>
          <w:rFonts w:ascii="Times New Roman" w:eastAsiaTheme="minorEastAsia" w:hAnsi="Times New Roman"/>
          <w:sz w:val="24"/>
          <w:szCs w:val="24"/>
          <w:lang w:eastAsia="ru-RU"/>
        </w:rPr>
        <w:t>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88446E" w:rsidRPr="0088446E" w:rsidRDefault="0088446E" w:rsidP="0088446E">
      <w:pPr>
        <w:widowControl w:val="0"/>
        <w:autoSpaceDE w:val="0"/>
        <w:autoSpaceDN w:val="0"/>
        <w:adjustRightInd w:val="0"/>
        <w:spacing w:after="0" w:line="240" w:lineRule="atLeast"/>
        <w:ind w:left="1418"/>
        <w:jc w:val="both"/>
        <w:rPr>
          <w:rFonts w:ascii="Times New Roman" w:eastAsiaTheme="minorEastAsia" w:hAnsi="Times New Roman" w:cs="Times New Roman"/>
          <w:sz w:val="24"/>
          <w:szCs w:val="24"/>
          <w:lang w:eastAsia="ru-RU"/>
        </w:rPr>
      </w:pPr>
      <w:r w:rsidRPr="0088446E">
        <w:rPr>
          <w:rFonts w:ascii="Times New Roman" w:eastAsiaTheme="minorEastAsia" w:hAnsi="Times New Roman" w:cs="Times New Roman"/>
          <w:sz w:val="24"/>
          <w:szCs w:val="24"/>
          <w:lang w:eastAsia="ru-RU"/>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FA5C6E" w:rsidRPr="0088446E" w:rsidRDefault="00FA5C6E" w:rsidP="0088446E">
      <w:pPr>
        <w:autoSpaceDE w:val="0"/>
        <w:autoSpaceDN w:val="0"/>
        <w:adjustRightInd w:val="0"/>
        <w:spacing w:after="0" w:line="240" w:lineRule="auto"/>
        <w:ind w:left="1353"/>
        <w:contextualSpacing/>
        <w:jc w:val="both"/>
        <w:rPr>
          <w:rFonts w:ascii="Times New Roman" w:eastAsia="Calibri" w:hAnsi="Times New Roman" w:cs="Times New Roman"/>
          <w:sz w:val="24"/>
          <w:szCs w:val="24"/>
          <w:lang w:eastAsia="ru-RU"/>
        </w:rPr>
      </w:pPr>
    </w:p>
    <w:p w:rsidR="00FA5C6E" w:rsidRPr="00FA5C6E" w:rsidRDefault="00FA5C6E" w:rsidP="00FA5C6E">
      <w:pPr>
        <w:numPr>
          <w:ilvl w:val="0"/>
          <w:numId w:val="6"/>
        </w:numPr>
        <w:spacing w:after="0" w:line="240" w:lineRule="auto"/>
        <w:contextualSpacing/>
        <w:jc w:val="center"/>
        <w:rPr>
          <w:rFonts w:ascii="Times New Roman" w:eastAsia="Calibri" w:hAnsi="Times New Roman" w:cs="Times New Roman"/>
          <w:b/>
          <w:sz w:val="26"/>
          <w:szCs w:val="26"/>
        </w:rPr>
      </w:pPr>
      <w:r w:rsidRPr="00FA5C6E">
        <w:rPr>
          <w:rFonts w:ascii="Times New Roman" w:eastAsia="Calibri" w:hAnsi="Times New Roman" w:cs="Times New Roman"/>
          <w:b/>
          <w:sz w:val="26"/>
          <w:szCs w:val="26"/>
        </w:rPr>
        <w:t>Участники закупки</w:t>
      </w: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b/>
          <w:sz w:val="26"/>
          <w:szCs w:val="26"/>
        </w:rPr>
        <w:t xml:space="preserve">4.1. </w:t>
      </w:r>
      <w:r w:rsidRPr="00FA5C6E">
        <w:rPr>
          <w:rFonts w:ascii="Times New Roman" w:eastAsia="Calibri" w:hAnsi="Times New Roman" w:cs="Times New Roman"/>
        </w:rPr>
        <w:t>В настоящем открытом аукционе в электронной форме может принять участие физическое лицо,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соответствующие требованиям главы 5 настоящей документации.</w:t>
      </w:r>
    </w:p>
    <w:p w:rsidR="00FA5C6E" w:rsidRPr="00FA5C6E" w:rsidRDefault="00FA5C6E" w:rsidP="00FA5C6E">
      <w:pPr>
        <w:spacing w:after="0" w:line="240" w:lineRule="auto"/>
        <w:jc w:val="both"/>
        <w:rPr>
          <w:rFonts w:ascii="Times New Roman" w:eastAsia="Calibri" w:hAnsi="Times New Roman" w:cs="Times New Roman"/>
          <w:color w:val="FF0000"/>
          <w:sz w:val="24"/>
          <w:szCs w:val="24"/>
        </w:rPr>
      </w:pPr>
      <w:r w:rsidRPr="00FA5C6E">
        <w:rPr>
          <w:rFonts w:ascii="Times New Roman" w:eastAsia="Calibri" w:hAnsi="Times New Roman" w:cs="Times New Roman"/>
          <w:b/>
        </w:rPr>
        <w:t>4.2.</w:t>
      </w:r>
      <w:r w:rsidRPr="00FA5C6E">
        <w:rPr>
          <w:rFonts w:ascii="Times New Roman" w:eastAsia="Calibri" w:hAnsi="Times New Roman" w:cs="Times New Roman"/>
        </w:rPr>
        <w:t xml:space="preserve"> </w:t>
      </w:r>
      <w:r w:rsidRPr="00FA5C6E">
        <w:rPr>
          <w:rFonts w:ascii="Times New Roman" w:eastAsia="Calibri" w:hAnsi="Times New Roman" w:cs="Times New Roman"/>
          <w:color w:val="FF0000"/>
        </w:rPr>
        <w:t xml:space="preserve">Национальность (государственная принадлежность) участника закупки определяется </w:t>
      </w:r>
      <w:proofErr w:type="gramStart"/>
      <w:r w:rsidRPr="00FA5C6E">
        <w:rPr>
          <w:rFonts w:ascii="Times New Roman" w:eastAsia="Calibri" w:hAnsi="Times New Roman" w:cs="Times New Roman"/>
          <w:color w:val="FF0000"/>
        </w:rPr>
        <w:t>Заказчиком</w:t>
      </w:r>
      <w:proofErr w:type="gramEnd"/>
      <w:r w:rsidRPr="00FA5C6E">
        <w:rPr>
          <w:rFonts w:ascii="Times New Roman" w:eastAsia="Calibri" w:hAnsi="Times New Roman" w:cs="Times New Roman"/>
          <w:color w:val="FF0000"/>
        </w:rPr>
        <w:t xml:space="preserve">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 При  этом  предоставление  преференций </w:t>
      </w:r>
      <w:r w:rsidRPr="00FA5C6E">
        <w:rPr>
          <w:rFonts w:ascii="Times New Roman" w:eastAsia="Calibri" w:hAnsi="Times New Roman" w:cs="Times New Roman"/>
          <w:color w:val="FF0000"/>
        </w:rPr>
        <w:lastRenderedPageBreak/>
        <w:t>(преимуществ), установленных Постановлением Правительства от 16.09.2016 N 925, зависит не от места регистрации участника, а от наименования страны происхождения товаров.</w:t>
      </w:r>
    </w:p>
    <w:p w:rsidR="00FA5C6E" w:rsidRPr="00FA5C6E" w:rsidRDefault="00FA5C6E" w:rsidP="00FA5C6E">
      <w:pPr>
        <w:spacing w:after="0" w:line="240" w:lineRule="auto"/>
        <w:rPr>
          <w:rFonts w:ascii="Times New Roman" w:eastAsia="Calibri" w:hAnsi="Times New Roman" w:cs="Times New Roman"/>
          <w:b/>
          <w:color w:val="FF0000"/>
          <w:sz w:val="26"/>
          <w:szCs w:val="26"/>
        </w:rPr>
      </w:pPr>
    </w:p>
    <w:p w:rsidR="00FA5C6E" w:rsidRPr="00FA5C6E" w:rsidRDefault="00FA5C6E" w:rsidP="00FA5C6E">
      <w:pPr>
        <w:numPr>
          <w:ilvl w:val="0"/>
          <w:numId w:val="6"/>
        </w:numPr>
        <w:spacing w:after="0" w:line="240" w:lineRule="auto"/>
        <w:jc w:val="center"/>
        <w:rPr>
          <w:rFonts w:ascii="Times New Roman" w:eastAsia="Calibri" w:hAnsi="Times New Roman" w:cs="Times New Roman"/>
          <w:b/>
          <w:color w:val="FF0000"/>
          <w:sz w:val="26"/>
          <w:szCs w:val="26"/>
        </w:rPr>
      </w:pPr>
      <w:r w:rsidRPr="00FA5C6E">
        <w:rPr>
          <w:rFonts w:ascii="Times New Roman" w:eastAsia="Calibri" w:hAnsi="Times New Roman" w:cs="Times New Roman"/>
          <w:b/>
          <w:color w:val="FF0000"/>
          <w:sz w:val="26"/>
          <w:szCs w:val="26"/>
        </w:rPr>
        <w:t xml:space="preserve">Требования получения преференций (преимуществ), </w:t>
      </w:r>
    </w:p>
    <w:p w:rsidR="00FA5C6E" w:rsidRPr="00FA5C6E" w:rsidRDefault="00FA5C6E" w:rsidP="00FA5C6E">
      <w:pPr>
        <w:spacing w:after="0" w:line="240" w:lineRule="auto"/>
        <w:jc w:val="center"/>
        <w:rPr>
          <w:rFonts w:ascii="Times New Roman" w:eastAsia="Calibri" w:hAnsi="Times New Roman" w:cs="Times New Roman"/>
          <w:b/>
          <w:color w:val="FF0000"/>
          <w:sz w:val="26"/>
          <w:szCs w:val="26"/>
        </w:rPr>
      </w:pPr>
      <w:r w:rsidRPr="00FA5C6E">
        <w:rPr>
          <w:rFonts w:ascii="Times New Roman" w:eastAsia="Calibri" w:hAnsi="Times New Roman" w:cs="Times New Roman"/>
          <w:b/>
          <w:color w:val="FF0000"/>
          <w:sz w:val="26"/>
          <w:szCs w:val="26"/>
        </w:rPr>
        <w:t>установленных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A5C6E" w:rsidRPr="00FA5C6E" w:rsidRDefault="00FA5C6E" w:rsidP="00FA5C6E">
      <w:pPr>
        <w:spacing w:after="0" w:line="240" w:lineRule="auto"/>
        <w:rPr>
          <w:rFonts w:ascii="Times New Roman" w:eastAsia="Calibri" w:hAnsi="Times New Roman" w:cs="Times New Roman"/>
          <w:b/>
          <w:color w:val="FF0000"/>
          <w:sz w:val="26"/>
          <w:szCs w:val="26"/>
        </w:rPr>
      </w:pPr>
    </w:p>
    <w:p w:rsidR="0088446E" w:rsidRDefault="00FA5C6E" w:rsidP="00FA5C6E">
      <w:pPr>
        <w:jc w:val="both"/>
        <w:rPr>
          <w:rFonts w:ascii="Times New Roman" w:eastAsia="Calibri" w:hAnsi="Times New Roman" w:cs="Times New Roman"/>
          <w:color w:val="FF0000"/>
        </w:rPr>
      </w:pPr>
      <w:r w:rsidRPr="00FA5C6E">
        <w:rPr>
          <w:rFonts w:ascii="Times New Roman" w:eastAsia="Calibri" w:hAnsi="Times New Roman" w:cs="Times New Roman"/>
          <w:color w:val="FF0000"/>
        </w:rPr>
        <w:t>5.1. Для получения преференций (преимуществ), установленных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должен указать наименование страны происхождения товаров</w:t>
      </w:r>
      <w:r w:rsidR="0088446E">
        <w:rPr>
          <w:rFonts w:ascii="Times New Roman" w:eastAsia="Calibri" w:hAnsi="Times New Roman" w:cs="Times New Roman"/>
          <w:color w:val="FF0000"/>
        </w:rPr>
        <w:t>, услуг</w:t>
      </w:r>
      <w:r w:rsidRPr="00FA5C6E">
        <w:rPr>
          <w:rFonts w:ascii="Times New Roman" w:eastAsia="Calibri" w:hAnsi="Times New Roman" w:cs="Times New Roman"/>
          <w:color w:val="FF0000"/>
        </w:rPr>
        <w:t xml:space="preserve"> в составе заявки.                                                                                                                                          Отсутствие указания страны происхождения товаров</w:t>
      </w:r>
      <w:r w:rsidR="0088446E">
        <w:rPr>
          <w:rFonts w:ascii="Times New Roman" w:eastAsia="Calibri" w:hAnsi="Times New Roman" w:cs="Times New Roman"/>
          <w:color w:val="FF0000"/>
        </w:rPr>
        <w:t xml:space="preserve">, услуг </w:t>
      </w:r>
      <w:r w:rsidRPr="00FA5C6E">
        <w:rPr>
          <w:rFonts w:ascii="Times New Roman" w:eastAsia="Calibri" w:hAnsi="Times New Roman" w:cs="Times New Roman"/>
          <w:color w:val="FF0000"/>
        </w:rPr>
        <w:t xml:space="preserve"> в составе заявки не является основанием для отклонения такой заявки в участии в закупке.                         </w:t>
      </w:r>
    </w:p>
    <w:p w:rsidR="00FA5C6E" w:rsidRPr="00FA5C6E" w:rsidRDefault="00FA5C6E" w:rsidP="00FA5C6E">
      <w:pPr>
        <w:jc w:val="both"/>
        <w:rPr>
          <w:rFonts w:ascii="Times New Roman" w:eastAsia="Calibri" w:hAnsi="Times New Roman" w:cs="Times New Roman"/>
          <w:color w:val="FF0000"/>
        </w:rPr>
      </w:pPr>
      <w:r w:rsidRPr="00FA5C6E">
        <w:rPr>
          <w:rFonts w:ascii="Times New Roman" w:eastAsia="Calibri" w:hAnsi="Times New Roman" w:cs="Times New Roman"/>
          <w:color w:val="FF0000"/>
        </w:rPr>
        <w:t xml:space="preserve"> В случае отсутствия указания страны происхождения товаров</w:t>
      </w:r>
      <w:r w:rsidR="0088446E">
        <w:rPr>
          <w:rFonts w:ascii="Times New Roman" w:eastAsia="Calibri" w:hAnsi="Times New Roman" w:cs="Times New Roman"/>
          <w:color w:val="FF0000"/>
        </w:rPr>
        <w:t>, услуг</w:t>
      </w:r>
      <w:r w:rsidRPr="00FA5C6E">
        <w:rPr>
          <w:rFonts w:ascii="Times New Roman" w:eastAsia="Calibri" w:hAnsi="Times New Roman" w:cs="Times New Roman"/>
          <w:color w:val="FF0000"/>
        </w:rPr>
        <w:t xml:space="preserve"> в составе заявки, такая заявка рассматривается как содержащая предложение о поставке товаров</w:t>
      </w:r>
      <w:r w:rsidR="0088446E">
        <w:rPr>
          <w:rFonts w:ascii="Times New Roman" w:eastAsia="Calibri" w:hAnsi="Times New Roman" w:cs="Times New Roman"/>
          <w:color w:val="FF0000"/>
        </w:rPr>
        <w:t>, услуг</w:t>
      </w:r>
      <w:r w:rsidRPr="00FA5C6E">
        <w:rPr>
          <w:rFonts w:ascii="Times New Roman" w:eastAsia="Calibri" w:hAnsi="Times New Roman" w:cs="Times New Roman"/>
          <w:color w:val="FF0000"/>
        </w:rPr>
        <w:t xml:space="preserve"> иностранного происхождения.                 В случае выявления заказчиком факта указания в составе заявки недостоверных сведений о стране происхождения товаров</w:t>
      </w:r>
      <w:r w:rsidR="0088446E">
        <w:rPr>
          <w:rFonts w:ascii="Times New Roman" w:eastAsia="Calibri" w:hAnsi="Times New Roman" w:cs="Times New Roman"/>
          <w:color w:val="FF0000"/>
        </w:rPr>
        <w:t>, услуг</w:t>
      </w:r>
      <w:r w:rsidRPr="00FA5C6E">
        <w:rPr>
          <w:rFonts w:ascii="Times New Roman" w:eastAsia="Calibri" w:hAnsi="Times New Roman" w:cs="Times New Roman"/>
          <w:color w:val="FF0000"/>
        </w:rPr>
        <w:t xml:space="preserve"> при проведении закупки, такая заявка подлежит отклонению.    </w:t>
      </w:r>
      <w:r w:rsidR="0088446E">
        <w:rPr>
          <w:rFonts w:ascii="Times New Roman" w:eastAsia="Calibri" w:hAnsi="Times New Roman" w:cs="Times New Roman"/>
          <w:color w:val="FF0000"/>
        </w:rPr>
        <w:t xml:space="preserve">  </w:t>
      </w:r>
      <w:r w:rsidRPr="00FA5C6E">
        <w:rPr>
          <w:rFonts w:ascii="Times New Roman" w:eastAsia="Calibri" w:hAnsi="Times New Roman" w:cs="Times New Roman"/>
          <w:color w:val="FF0000"/>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w:t>
      </w:r>
      <w:r w:rsidR="0088446E">
        <w:rPr>
          <w:rFonts w:ascii="Times New Roman" w:eastAsia="Calibri" w:hAnsi="Times New Roman" w:cs="Times New Roman"/>
          <w:color w:val="FF0000"/>
        </w:rPr>
        <w:t>, услуг</w:t>
      </w:r>
      <w:r w:rsidRPr="00FA5C6E">
        <w:rPr>
          <w:rFonts w:ascii="Times New Roman" w:eastAsia="Calibri" w:hAnsi="Times New Roman" w:cs="Times New Roman"/>
          <w:color w:val="FF0000"/>
        </w:rPr>
        <w:t xml:space="preserve">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 (если это не противоречит положению о закупке).         </w:t>
      </w:r>
    </w:p>
    <w:p w:rsidR="00FA5C6E" w:rsidRPr="00FA5C6E" w:rsidRDefault="00FA5C6E" w:rsidP="00FA5C6E">
      <w:pPr>
        <w:rPr>
          <w:rFonts w:ascii="Calibri" w:eastAsia="Calibri" w:hAnsi="Calibri" w:cs="Times New Roman"/>
          <w:color w:val="FF0000"/>
        </w:rPr>
      </w:pPr>
      <w:r w:rsidRPr="00FA5C6E">
        <w:rPr>
          <w:rFonts w:ascii="Times New Roman" w:eastAsia="Calibri" w:hAnsi="Times New Roman" w:cs="Times New Roman"/>
          <w:color w:val="FF0000"/>
        </w:rPr>
        <w:t>5.2 Приоритет не предоставляется:</w:t>
      </w:r>
      <w:r w:rsidRPr="00FA5C6E">
        <w:rPr>
          <w:rFonts w:ascii="Calibri" w:eastAsia="Calibri" w:hAnsi="Calibri" w:cs="Times New Roman"/>
          <w:color w:val="FF0000"/>
        </w:rPr>
        <w:t xml:space="preserve">                                                                                                                                       - </w:t>
      </w:r>
      <w:r w:rsidRPr="00FA5C6E">
        <w:rPr>
          <w:rFonts w:ascii="Times New Roman" w:eastAsia="Calibri" w:hAnsi="Times New Roman" w:cs="Times New Roman"/>
          <w:color w:val="FF0000"/>
        </w:rPr>
        <w:t xml:space="preserve">закупка признана </w:t>
      </w:r>
      <w:proofErr w:type="gramStart"/>
      <w:r w:rsidRPr="00FA5C6E">
        <w:rPr>
          <w:rFonts w:ascii="Times New Roman" w:eastAsia="Calibri" w:hAnsi="Times New Roman" w:cs="Times New Roman"/>
          <w:color w:val="FF0000"/>
        </w:rPr>
        <w:t>несостоявшейся</w:t>
      </w:r>
      <w:proofErr w:type="gramEnd"/>
      <w:r w:rsidRPr="00FA5C6E">
        <w:rPr>
          <w:rFonts w:ascii="Times New Roman" w:eastAsia="Calibri" w:hAnsi="Times New Roman" w:cs="Times New Roman"/>
          <w:color w:val="FF0000"/>
        </w:rPr>
        <w:t xml:space="preserve"> и договор заключается с единственным участником закупки;                                                                                                                                                      </w:t>
      </w:r>
      <w:r w:rsidRPr="00FA5C6E">
        <w:rPr>
          <w:rFonts w:ascii="Calibri" w:eastAsia="Calibri" w:hAnsi="Calibri" w:cs="Times New Roman"/>
          <w:color w:val="FF0000"/>
        </w:rPr>
        <w:t xml:space="preserve">- </w:t>
      </w:r>
      <w:r w:rsidRPr="00FA5C6E">
        <w:rPr>
          <w:rFonts w:ascii="Times New Roman" w:eastAsia="Calibri" w:hAnsi="Times New Roman" w:cs="Times New Roman"/>
          <w:color w:val="FF0000"/>
        </w:rPr>
        <w:t>все участники предлагают российские товары, работы, услуги, иностранные не предлагает никто;                                                                                                                                                         - при проведении оценочных процедур участник предлагает «смешанные» товары (российские и иностранные), при этом после определения соотношения товаров по заявленной методике в соответствии с Постановлением Правительства РФ от 16.09.2016 г. № 925, цена иностранных товаров составляет более 50% от цены всех товаров;</w:t>
      </w:r>
      <w:r w:rsidRPr="00FA5C6E">
        <w:rPr>
          <w:rFonts w:ascii="Calibri" w:eastAsia="Calibri" w:hAnsi="Calibri" w:cs="Times New Roman"/>
          <w:color w:val="FF0000"/>
        </w:rPr>
        <w:t xml:space="preserve">                                                            </w:t>
      </w:r>
    </w:p>
    <w:p w:rsidR="00FA5C6E" w:rsidRPr="00FA5C6E" w:rsidRDefault="00FA5C6E" w:rsidP="00FA5C6E">
      <w:pPr>
        <w:rPr>
          <w:rFonts w:ascii="Times New Roman" w:eastAsia="Calibri" w:hAnsi="Times New Roman" w:cs="Times New Roman"/>
          <w:color w:val="FF0000"/>
        </w:rPr>
      </w:pPr>
      <w:r w:rsidRPr="00FA5C6E">
        <w:rPr>
          <w:rFonts w:ascii="Calibri" w:eastAsia="Calibri" w:hAnsi="Calibri" w:cs="Times New Roman"/>
          <w:color w:val="FF0000"/>
        </w:rPr>
        <w:t xml:space="preserve">- </w:t>
      </w:r>
      <w:r w:rsidRPr="00FA5C6E">
        <w:rPr>
          <w:rFonts w:ascii="Times New Roman" w:eastAsia="Calibri" w:hAnsi="Times New Roman" w:cs="Times New Roman"/>
          <w:color w:val="FF0000"/>
        </w:rPr>
        <w:t>при проведении процедур с торгом в реальном времени  участник предлагает «смешанные» товары</w:t>
      </w:r>
      <w:r w:rsidR="0088446E">
        <w:rPr>
          <w:rFonts w:ascii="Times New Roman" w:eastAsia="Calibri" w:hAnsi="Times New Roman" w:cs="Times New Roman"/>
          <w:color w:val="FF0000"/>
        </w:rPr>
        <w:t>, услуги</w:t>
      </w:r>
      <w:r w:rsidRPr="00FA5C6E">
        <w:rPr>
          <w:rFonts w:ascii="Times New Roman" w:eastAsia="Calibri" w:hAnsi="Times New Roman" w:cs="Times New Roman"/>
          <w:color w:val="FF0000"/>
        </w:rPr>
        <w:t xml:space="preserve"> (российские и иностранные), при этом после определения соотношения товаров по заявленной методике в соответствии с Постановлением Правительства РФ от 16.09.2016 № 925, цена российских товаров</w:t>
      </w:r>
      <w:r w:rsidR="0088446E">
        <w:rPr>
          <w:rFonts w:ascii="Times New Roman" w:eastAsia="Calibri" w:hAnsi="Times New Roman" w:cs="Times New Roman"/>
          <w:color w:val="FF0000"/>
        </w:rPr>
        <w:t>, услуг</w:t>
      </w:r>
      <w:r w:rsidRPr="00FA5C6E">
        <w:rPr>
          <w:rFonts w:ascii="Times New Roman" w:eastAsia="Calibri" w:hAnsi="Times New Roman" w:cs="Times New Roman"/>
          <w:color w:val="FF0000"/>
        </w:rPr>
        <w:t xml:space="preserve"> составляет более 50% от цены всех товаров</w:t>
      </w:r>
      <w:r w:rsidR="0088446E">
        <w:rPr>
          <w:rFonts w:ascii="Times New Roman" w:eastAsia="Calibri" w:hAnsi="Times New Roman" w:cs="Times New Roman"/>
          <w:color w:val="FF0000"/>
        </w:rPr>
        <w:t>, услуг</w:t>
      </w:r>
      <w:r w:rsidRPr="00FA5C6E">
        <w:rPr>
          <w:rFonts w:ascii="Times New Roman" w:eastAsia="Calibri" w:hAnsi="Times New Roman" w:cs="Times New Roman"/>
          <w:color w:val="FF0000"/>
        </w:rPr>
        <w:t>.</w:t>
      </w:r>
    </w:p>
    <w:p w:rsidR="00FA5C6E" w:rsidRPr="00FA5C6E" w:rsidRDefault="00FA5C6E" w:rsidP="00FA5C6E">
      <w:pPr>
        <w:numPr>
          <w:ilvl w:val="0"/>
          <w:numId w:val="6"/>
        </w:numPr>
        <w:spacing w:after="0" w:line="240" w:lineRule="auto"/>
        <w:jc w:val="center"/>
        <w:rPr>
          <w:rFonts w:ascii="Times New Roman" w:eastAsia="Calibri" w:hAnsi="Times New Roman" w:cs="Times New Roman"/>
          <w:b/>
          <w:sz w:val="26"/>
          <w:szCs w:val="26"/>
        </w:rPr>
      </w:pPr>
      <w:r w:rsidRPr="00FA5C6E">
        <w:rPr>
          <w:rFonts w:ascii="Times New Roman" w:eastAsia="Calibri" w:hAnsi="Times New Roman" w:cs="Times New Roman"/>
          <w:b/>
          <w:sz w:val="26"/>
          <w:szCs w:val="26"/>
        </w:rPr>
        <w:t xml:space="preserve">Рассмотрение  заявок участников </w:t>
      </w:r>
    </w:p>
    <w:p w:rsidR="00FA5C6E" w:rsidRPr="00FA5C6E" w:rsidRDefault="00FA5C6E" w:rsidP="00FA5C6E">
      <w:pPr>
        <w:spacing w:after="0" w:line="240" w:lineRule="auto"/>
        <w:jc w:val="center"/>
        <w:rPr>
          <w:rFonts w:ascii="Times New Roman" w:eastAsia="Calibri" w:hAnsi="Times New Roman" w:cs="Times New Roman"/>
          <w:b/>
          <w:sz w:val="24"/>
          <w:szCs w:val="24"/>
        </w:rPr>
      </w:pPr>
    </w:p>
    <w:p w:rsidR="00FA5C6E" w:rsidRPr="00FA5C6E" w:rsidRDefault="00FA5C6E" w:rsidP="00FA5C6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5C6E">
        <w:rPr>
          <w:rFonts w:ascii="Times New Roman" w:eastAsia="Calibri" w:hAnsi="Times New Roman" w:cs="Times New Roman"/>
          <w:sz w:val="24"/>
          <w:szCs w:val="24"/>
          <w:lang w:eastAsia="ru-RU"/>
        </w:rPr>
        <w:t xml:space="preserve">6.1 Аукционная комиссия проверяет заявки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 </w:t>
      </w:r>
    </w:p>
    <w:p w:rsidR="00FA5C6E" w:rsidRPr="00FA5C6E" w:rsidRDefault="00FA5C6E" w:rsidP="00FA5C6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5C6E">
        <w:rPr>
          <w:rFonts w:ascii="Times New Roman" w:eastAsia="Calibri" w:hAnsi="Times New Roman" w:cs="Times New Roman"/>
          <w:sz w:val="24"/>
          <w:szCs w:val="24"/>
          <w:lang w:eastAsia="ru-RU"/>
        </w:rPr>
        <w:t>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случаях, указанных в информационной карте.</w:t>
      </w:r>
    </w:p>
    <w:p w:rsidR="00FA5C6E" w:rsidRPr="00FA5C6E" w:rsidRDefault="00FA5C6E" w:rsidP="00FA5C6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5C6E">
        <w:rPr>
          <w:rFonts w:ascii="Times New Roman" w:eastAsia="Calibri" w:hAnsi="Times New Roman" w:cs="Times New Roman"/>
          <w:sz w:val="24"/>
          <w:szCs w:val="24"/>
          <w:lang w:eastAsia="ru-RU"/>
        </w:rPr>
        <w:t>6.2. Решение комиссии оформляется протоколом, содержащим информацию о Заказчике, информацию обо всех Участниках (в случае её наличия), порядковый номер заявки на участие в аукционе, решение аукционной комиссии о допуске к участию в аукционе или об отказе в допуске с обоснованием причин отказа, иные сведения, предусмотренные функционалом электронной площадки.</w:t>
      </w:r>
    </w:p>
    <w:p w:rsidR="00FA5C6E" w:rsidRPr="00FA5C6E" w:rsidRDefault="00FA5C6E" w:rsidP="00FA5C6E">
      <w:pPr>
        <w:autoSpaceDE w:val="0"/>
        <w:autoSpaceDN w:val="0"/>
        <w:adjustRightInd w:val="0"/>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lastRenderedPageBreak/>
        <w:t>Указанный протокол в день окончания рассмотрения заявок на участие в электронном аукционе направляется  Заказчиком оператору электронной площадки, а также размещается на официальном сайте.</w:t>
      </w:r>
    </w:p>
    <w:p w:rsidR="00FA5C6E" w:rsidRPr="00FA5C6E" w:rsidRDefault="00FA5C6E" w:rsidP="00FA5C6E">
      <w:pPr>
        <w:jc w:val="both"/>
        <w:rPr>
          <w:rFonts w:ascii="Times New Roman" w:eastAsia="Calibri" w:hAnsi="Times New Roman" w:cs="Times New Roman"/>
          <w:color w:val="FF0000"/>
          <w:sz w:val="24"/>
          <w:szCs w:val="24"/>
        </w:rPr>
      </w:pPr>
      <w:r w:rsidRPr="00FA5C6E">
        <w:rPr>
          <w:rFonts w:ascii="Times New Roman" w:eastAsia="Calibri" w:hAnsi="Times New Roman" w:cs="Times New Roman"/>
          <w:color w:val="FF0000"/>
          <w:sz w:val="24"/>
          <w:szCs w:val="24"/>
        </w:rPr>
        <w:t>6.3.</w:t>
      </w:r>
      <w:r w:rsidRPr="00FA5C6E">
        <w:rPr>
          <w:rFonts w:ascii="Calibri" w:eastAsia="Calibri" w:hAnsi="Calibri" w:cs="Times New Roman"/>
          <w:color w:val="FF0000"/>
        </w:rPr>
        <w:t xml:space="preserve"> </w:t>
      </w:r>
      <w:r w:rsidRPr="00FA5C6E">
        <w:rPr>
          <w:rFonts w:ascii="Times New Roman" w:eastAsia="Calibri" w:hAnsi="Times New Roman" w:cs="Times New Roman"/>
          <w:color w:val="FF0000"/>
          <w:sz w:val="24"/>
          <w:szCs w:val="24"/>
        </w:rPr>
        <w:t>В случае если в заявке участника содержится предложение о поставке товаров</w:t>
      </w:r>
      <w:r w:rsidR="0088446E">
        <w:rPr>
          <w:rFonts w:ascii="Times New Roman" w:eastAsia="Calibri" w:hAnsi="Times New Roman" w:cs="Times New Roman"/>
          <w:color w:val="FF0000"/>
          <w:sz w:val="24"/>
          <w:szCs w:val="24"/>
        </w:rPr>
        <w:t>, услуг</w:t>
      </w:r>
      <w:r w:rsidRPr="00FA5C6E">
        <w:rPr>
          <w:rFonts w:ascii="Times New Roman" w:eastAsia="Calibri" w:hAnsi="Times New Roman" w:cs="Times New Roman"/>
          <w:color w:val="FF0000"/>
          <w:sz w:val="24"/>
          <w:szCs w:val="24"/>
        </w:rPr>
        <w:t xml:space="preserve">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цена единицы товара (работы, услуги) определяется по следующей формуле:                                                                                                                                                     </w:t>
      </w:r>
      <w:proofErr w:type="spellStart"/>
      <w:r w:rsidRPr="00FA5C6E">
        <w:rPr>
          <w:rFonts w:ascii="Times New Roman" w:eastAsia="Calibri" w:hAnsi="Times New Roman" w:cs="Times New Roman"/>
          <w:color w:val="FF0000"/>
          <w:sz w:val="24"/>
          <w:szCs w:val="24"/>
        </w:rPr>
        <w:t>Ц</w:t>
      </w:r>
      <w:proofErr w:type="gramStart"/>
      <w:r w:rsidRPr="00FA5C6E">
        <w:rPr>
          <w:rFonts w:ascii="Times New Roman" w:eastAsia="Calibri" w:hAnsi="Times New Roman" w:cs="Times New Roman"/>
          <w:color w:val="FF0000"/>
          <w:sz w:val="24"/>
          <w:szCs w:val="24"/>
        </w:rPr>
        <w:t>i</w:t>
      </w:r>
      <w:proofErr w:type="gramEnd"/>
      <w:r w:rsidRPr="00FA5C6E">
        <w:rPr>
          <w:rFonts w:ascii="Times New Roman" w:eastAsia="Calibri" w:hAnsi="Times New Roman" w:cs="Times New Roman"/>
          <w:color w:val="FF0000"/>
          <w:sz w:val="24"/>
          <w:szCs w:val="24"/>
        </w:rPr>
        <w:t>ед</w:t>
      </w:r>
      <w:proofErr w:type="spellEnd"/>
      <w:r w:rsidRPr="00FA5C6E">
        <w:rPr>
          <w:rFonts w:ascii="Times New Roman" w:eastAsia="Calibri" w:hAnsi="Times New Roman" w:cs="Times New Roman"/>
          <w:color w:val="FF0000"/>
          <w:sz w:val="24"/>
          <w:szCs w:val="24"/>
        </w:rPr>
        <w:t xml:space="preserve">  =   </w:t>
      </w:r>
      <w:proofErr w:type="spellStart"/>
      <w:r w:rsidRPr="00FA5C6E">
        <w:rPr>
          <w:rFonts w:ascii="Times New Roman" w:eastAsia="Calibri" w:hAnsi="Times New Roman" w:cs="Times New Roman"/>
          <w:color w:val="FF0000"/>
          <w:sz w:val="24"/>
          <w:szCs w:val="24"/>
        </w:rPr>
        <w:t>Цmaxed</w:t>
      </w:r>
      <w:proofErr w:type="spellEnd"/>
      <w:r w:rsidRPr="00FA5C6E">
        <w:rPr>
          <w:rFonts w:ascii="Times New Roman" w:eastAsia="Calibri" w:hAnsi="Times New Roman" w:cs="Times New Roman"/>
          <w:color w:val="FF0000"/>
          <w:sz w:val="24"/>
          <w:szCs w:val="24"/>
        </w:rPr>
        <w:t xml:space="preserve">  х  (</w:t>
      </w:r>
      <w:proofErr w:type="spellStart"/>
      <w:r w:rsidRPr="00FA5C6E">
        <w:rPr>
          <w:rFonts w:ascii="Times New Roman" w:eastAsia="Calibri" w:hAnsi="Times New Roman" w:cs="Times New Roman"/>
          <w:color w:val="FF0000"/>
          <w:sz w:val="24"/>
          <w:szCs w:val="24"/>
        </w:rPr>
        <w:t>Цimax</w:t>
      </w:r>
      <w:proofErr w:type="spellEnd"/>
      <w:r w:rsidRPr="00FA5C6E">
        <w:rPr>
          <w:rFonts w:ascii="Times New Roman" w:eastAsia="Calibri" w:hAnsi="Times New Roman" w:cs="Times New Roman"/>
          <w:color w:val="FF0000"/>
          <w:sz w:val="24"/>
          <w:szCs w:val="24"/>
        </w:rPr>
        <w:t xml:space="preserve">  / </w:t>
      </w:r>
      <w:proofErr w:type="spellStart"/>
      <w:r w:rsidRPr="00FA5C6E">
        <w:rPr>
          <w:rFonts w:ascii="Times New Roman" w:eastAsia="Calibri" w:hAnsi="Times New Roman" w:cs="Times New Roman"/>
          <w:color w:val="FF0000"/>
          <w:sz w:val="24"/>
          <w:szCs w:val="24"/>
        </w:rPr>
        <w:t>Цmax</w:t>
      </w:r>
      <w:proofErr w:type="spellEnd"/>
      <w:r w:rsidRPr="00FA5C6E">
        <w:rPr>
          <w:rFonts w:ascii="Times New Roman" w:eastAsia="Calibri" w:hAnsi="Times New Roman" w:cs="Times New Roman"/>
          <w:color w:val="FF0000"/>
          <w:sz w:val="24"/>
          <w:szCs w:val="24"/>
        </w:rPr>
        <w:t>)</w:t>
      </w:r>
    </w:p>
    <w:p w:rsidR="00FA5C6E" w:rsidRPr="00FA5C6E" w:rsidRDefault="00FA5C6E" w:rsidP="00FA5C6E">
      <w:pPr>
        <w:jc w:val="both"/>
        <w:rPr>
          <w:rFonts w:ascii="Times New Roman" w:eastAsia="Calibri" w:hAnsi="Times New Roman" w:cs="Times New Roman"/>
          <w:color w:val="FF0000"/>
          <w:sz w:val="24"/>
          <w:szCs w:val="24"/>
        </w:rPr>
      </w:pPr>
      <w:proofErr w:type="spellStart"/>
      <w:r w:rsidRPr="00FA5C6E">
        <w:rPr>
          <w:rFonts w:ascii="Times New Roman" w:eastAsia="Calibri" w:hAnsi="Times New Roman" w:cs="Times New Roman"/>
          <w:color w:val="FF0000"/>
          <w:sz w:val="24"/>
          <w:szCs w:val="24"/>
        </w:rPr>
        <w:t>Цiед</w:t>
      </w:r>
      <w:proofErr w:type="spellEnd"/>
      <w:r w:rsidRPr="00FA5C6E">
        <w:rPr>
          <w:rFonts w:ascii="Times New Roman" w:eastAsia="Calibri" w:hAnsi="Times New Roman" w:cs="Times New Roman"/>
          <w:color w:val="FF0000"/>
          <w:sz w:val="24"/>
          <w:szCs w:val="24"/>
        </w:rPr>
        <w:t xml:space="preserve"> — искомое значение цены единицы товара, работы, услуги, </w:t>
      </w:r>
      <w:proofErr w:type="gramStart"/>
      <w:r w:rsidRPr="00FA5C6E">
        <w:rPr>
          <w:rFonts w:ascii="Times New Roman" w:eastAsia="Calibri" w:hAnsi="Times New Roman" w:cs="Times New Roman"/>
          <w:color w:val="FF0000"/>
          <w:sz w:val="24"/>
          <w:szCs w:val="24"/>
        </w:rPr>
        <w:t>предлагаемых</w:t>
      </w:r>
      <w:proofErr w:type="gramEnd"/>
      <w:r w:rsidRPr="00FA5C6E">
        <w:rPr>
          <w:rFonts w:ascii="Times New Roman" w:eastAsia="Calibri" w:hAnsi="Times New Roman" w:cs="Times New Roman"/>
          <w:color w:val="FF0000"/>
          <w:sz w:val="24"/>
          <w:szCs w:val="24"/>
        </w:rPr>
        <w:t xml:space="preserve"> участником i</w:t>
      </w:r>
    </w:p>
    <w:p w:rsidR="00FA5C6E" w:rsidRPr="00FA5C6E" w:rsidRDefault="00FA5C6E" w:rsidP="00FA5C6E">
      <w:pPr>
        <w:jc w:val="both"/>
        <w:rPr>
          <w:rFonts w:ascii="Times New Roman" w:eastAsia="Calibri" w:hAnsi="Times New Roman" w:cs="Times New Roman"/>
          <w:color w:val="FF0000"/>
          <w:sz w:val="24"/>
          <w:szCs w:val="24"/>
        </w:rPr>
      </w:pPr>
      <w:proofErr w:type="spellStart"/>
      <w:proofErr w:type="gramStart"/>
      <w:r w:rsidRPr="00FA5C6E">
        <w:rPr>
          <w:rFonts w:ascii="Times New Roman" w:eastAsia="Calibri" w:hAnsi="Times New Roman" w:cs="Times New Roman"/>
          <w:color w:val="FF0000"/>
          <w:sz w:val="24"/>
          <w:szCs w:val="24"/>
        </w:rPr>
        <w:t>Ц</w:t>
      </w:r>
      <w:proofErr w:type="gramEnd"/>
      <w:r w:rsidRPr="00FA5C6E">
        <w:rPr>
          <w:rFonts w:ascii="Times New Roman" w:eastAsia="Calibri" w:hAnsi="Times New Roman" w:cs="Times New Roman"/>
          <w:color w:val="FF0000"/>
          <w:sz w:val="24"/>
          <w:szCs w:val="24"/>
        </w:rPr>
        <w:t>maxed</w:t>
      </w:r>
      <w:proofErr w:type="spellEnd"/>
      <w:r w:rsidRPr="00FA5C6E">
        <w:rPr>
          <w:rFonts w:ascii="Times New Roman" w:eastAsia="Calibri" w:hAnsi="Times New Roman" w:cs="Times New Roman"/>
          <w:color w:val="FF0000"/>
          <w:sz w:val="24"/>
          <w:szCs w:val="24"/>
        </w:rPr>
        <w:t xml:space="preserve"> — начальная (максимальная) цена единицы каждого товара (работы, услуги), являющегося предметом закупки,</w:t>
      </w:r>
    </w:p>
    <w:p w:rsidR="00FA5C6E" w:rsidRPr="00FA5C6E" w:rsidRDefault="00FA5C6E" w:rsidP="00FA5C6E">
      <w:pPr>
        <w:jc w:val="both"/>
        <w:rPr>
          <w:rFonts w:ascii="Times New Roman" w:eastAsia="Calibri" w:hAnsi="Times New Roman" w:cs="Times New Roman"/>
          <w:color w:val="FF0000"/>
          <w:sz w:val="24"/>
          <w:szCs w:val="24"/>
        </w:rPr>
      </w:pPr>
      <w:proofErr w:type="spellStart"/>
      <w:proofErr w:type="gramStart"/>
      <w:r w:rsidRPr="00FA5C6E">
        <w:rPr>
          <w:rFonts w:ascii="Times New Roman" w:eastAsia="Calibri" w:hAnsi="Times New Roman" w:cs="Times New Roman"/>
          <w:color w:val="FF0000"/>
          <w:sz w:val="24"/>
          <w:szCs w:val="24"/>
        </w:rPr>
        <w:t>Ц</w:t>
      </w:r>
      <w:proofErr w:type="gramEnd"/>
      <w:r w:rsidRPr="00FA5C6E">
        <w:rPr>
          <w:rFonts w:ascii="Times New Roman" w:eastAsia="Calibri" w:hAnsi="Times New Roman" w:cs="Times New Roman"/>
          <w:color w:val="FF0000"/>
          <w:sz w:val="24"/>
          <w:szCs w:val="24"/>
        </w:rPr>
        <w:t>imax</w:t>
      </w:r>
      <w:proofErr w:type="spellEnd"/>
      <w:r w:rsidRPr="00FA5C6E">
        <w:rPr>
          <w:rFonts w:ascii="Times New Roman" w:eastAsia="Calibri" w:hAnsi="Times New Roman" w:cs="Times New Roman"/>
          <w:color w:val="FF0000"/>
          <w:sz w:val="24"/>
          <w:szCs w:val="24"/>
        </w:rPr>
        <w:t xml:space="preserve"> — предложение участника i о цене договора</w:t>
      </w:r>
    </w:p>
    <w:p w:rsidR="00FA5C6E" w:rsidRPr="00FA5C6E" w:rsidRDefault="00FA5C6E" w:rsidP="00FA5C6E">
      <w:pPr>
        <w:jc w:val="both"/>
        <w:rPr>
          <w:rFonts w:ascii="Times New Roman" w:eastAsia="Calibri" w:hAnsi="Times New Roman" w:cs="Times New Roman"/>
          <w:color w:val="FF0000"/>
          <w:sz w:val="24"/>
          <w:szCs w:val="24"/>
        </w:rPr>
      </w:pPr>
      <w:proofErr w:type="spellStart"/>
      <w:proofErr w:type="gramStart"/>
      <w:r w:rsidRPr="00FA5C6E">
        <w:rPr>
          <w:rFonts w:ascii="Times New Roman" w:eastAsia="Calibri" w:hAnsi="Times New Roman" w:cs="Times New Roman"/>
          <w:color w:val="FF0000"/>
          <w:sz w:val="24"/>
          <w:szCs w:val="24"/>
        </w:rPr>
        <w:t>Ц</w:t>
      </w:r>
      <w:proofErr w:type="gramEnd"/>
      <w:r w:rsidRPr="00FA5C6E">
        <w:rPr>
          <w:rFonts w:ascii="Times New Roman" w:eastAsia="Calibri" w:hAnsi="Times New Roman" w:cs="Times New Roman"/>
          <w:color w:val="FF0000"/>
          <w:sz w:val="24"/>
          <w:szCs w:val="24"/>
        </w:rPr>
        <w:t>max</w:t>
      </w:r>
      <w:proofErr w:type="spellEnd"/>
      <w:r w:rsidRPr="00FA5C6E">
        <w:rPr>
          <w:rFonts w:ascii="Times New Roman" w:eastAsia="Calibri" w:hAnsi="Times New Roman" w:cs="Times New Roman"/>
          <w:color w:val="FF0000"/>
          <w:sz w:val="24"/>
          <w:szCs w:val="24"/>
        </w:rPr>
        <w:t xml:space="preserve"> — начальная (максимальная) цена договора</w:t>
      </w:r>
    </w:p>
    <w:p w:rsidR="00FA5C6E" w:rsidRPr="00FA5C6E" w:rsidRDefault="00FA5C6E" w:rsidP="00FA5C6E">
      <w:pPr>
        <w:jc w:val="both"/>
        <w:rPr>
          <w:rFonts w:ascii="Times New Roman" w:eastAsia="Calibri" w:hAnsi="Times New Roman" w:cs="Times New Roman"/>
          <w:color w:val="FF0000"/>
          <w:sz w:val="24"/>
          <w:szCs w:val="24"/>
        </w:rPr>
      </w:pPr>
      <w:r w:rsidRPr="00FA5C6E">
        <w:rPr>
          <w:rFonts w:ascii="Times New Roman" w:eastAsia="Calibri" w:hAnsi="Times New Roman" w:cs="Times New Roman"/>
          <w:color w:val="FF0000"/>
          <w:sz w:val="24"/>
          <w:szCs w:val="24"/>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proofErr w:type="gramStart"/>
      <w:r w:rsidRPr="00FA5C6E">
        <w:rPr>
          <w:rFonts w:ascii="Times New Roman" w:eastAsia="Calibri" w:hAnsi="Times New Roman" w:cs="Times New Roman"/>
          <w:color w:val="FF0000"/>
          <w:sz w:val="24"/>
          <w:szCs w:val="24"/>
        </w:rPr>
        <w:t>Ц</w:t>
      </w:r>
      <w:proofErr w:type="gramEnd"/>
      <w:r w:rsidRPr="00FA5C6E">
        <w:rPr>
          <w:rFonts w:ascii="Times New Roman" w:eastAsia="Calibri" w:hAnsi="Times New Roman" w:cs="Times New Roman"/>
          <w:color w:val="FF0000"/>
          <w:sz w:val="24"/>
          <w:szCs w:val="24"/>
        </w:rPr>
        <w:t>ir</w:t>
      </w:r>
      <w:proofErr w:type="spellEnd"/>
      <w:r w:rsidRPr="00FA5C6E">
        <w:rPr>
          <w:rFonts w:ascii="Times New Roman" w:eastAsia="Calibri" w:hAnsi="Times New Roman" w:cs="Times New Roman"/>
          <w:color w:val="FF0000"/>
          <w:sz w:val="24"/>
          <w:szCs w:val="24"/>
        </w:rPr>
        <w:t xml:space="preserve"> и </w:t>
      </w:r>
      <w:proofErr w:type="spellStart"/>
      <w:r w:rsidRPr="00FA5C6E">
        <w:rPr>
          <w:rFonts w:ascii="Times New Roman" w:eastAsia="Calibri" w:hAnsi="Times New Roman" w:cs="Times New Roman"/>
          <w:color w:val="FF0000"/>
          <w:sz w:val="24"/>
          <w:szCs w:val="24"/>
        </w:rPr>
        <w:t>Цif</w:t>
      </w:r>
      <w:proofErr w:type="spellEnd"/>
      <w:r w:rsidRPr="00FA5C6E">
        <w:rPr>
          <w:rFonts w:ascii="Times New Roman" w:eastAsia="Calibri" w:hAnsi="Times New Roman" w:cs="Times New Roman"/>
          <w:color w:val="FF0000"/>
          <w:sz w:val="24"/>
          <w:szCs w:val="24"/>
        </w:rPr>
        <w:t>,  где</w:t>
      </w:r>
    </w:p>
    <w:p w:rsidR="00FA5C6E" w:rsidRPr="00FA5C6E" w:rsidRDefault="00FA5C6E" w:rsidP="00FA5C6E">
      <w:pPr>
        <w:jc w:val="both"/>
        <w:rPr>
          <w:rFonts w:ascii="Times New Roman" w:eastAsia="Calibri" w:hAnsi="Times New Roman" w:cs="Times New Roman"/>
          <w:color w:val="FF0000"/>
          <w:sz w:val="24"/>
          <w:szCs w:val="24"/>
        </w:rPr>
      </w:pPr>
      <w:proofErr w:type="spellStart"/>
      <w:proofErr w:type="gramStart"/>
      <w:r w:rsidRPr="00FA5C6E">
        <w:rPr>
          <w:rFonts w:ascii="Times New Roman" w:eastAsia="Calibri" w:hAnsi="Times New Roman" w:cs="Times New Roman"/>
          <w:color w:val="FF0000"/>
          <w:sz w:val="24"/>
          <w:szCs w:val="24"/>
        </w:rPr>
        <w:t>Ц</w:t>
      </w:r>
      <w:proofErr w:type="gramEnd"/>
      <w:r w:rsidRPr="00FA5C6E">
        <w:rPr>
          <w:rFonts w:ascii="Times New Roman" w:eastAsia="Calibri" w:hAnsi="Times New Roman" w:cs="Times New Roman"/>
          <w:color w:val="FF0000"/>
          <w:sz w:val="24"/>
          <w:szCs w:val="24"/>
        </w:rPr>
        <w:t>ir</w:t>
      </w:r>
      <w:proofErr w:type="spellEnd"/>
      <w:r w:rsidRPr="00FA5C6E">
        <w:rPr>
          <w:rFonts w:ascii="Times New Roman" w:eastAsia="Calibri" w:hAnsi="Times New Roman" w:cs="Times New Roman"/>
          <w:color w:val="FF0000"/>
          <w:sz w:val="24"/>
          <w:szCs w:val="24"/>
        </w:rPr>
        <w:t xml:space="preserve"> — цена российских товаров, предлагаемых к поставке</w:t>
      </w:r>
    </w:p>
    <w:p w:rsidR="00FA5C6E" w:rsidRPr="00FA5C6E" w:rsidRDefault="00FA5C6E" w:rsidP="00FA5C6E">
      <w:pPr>
        <w:jc w:val="both"/>
        <w:rPr>
          <w:rFonts w:ascii="Times New Roman" w:eastAsia="Calibri" w:hAnsi="Times New Roman" w:cs="Times New Roman"/>
          <w:color w:val="FF0000"/>
          <w:sz w:val="24"/>
          <w:szCs w:val="24"/>
        </w:rPr>
      </w:pPr>
      <w:proofErr w:type="spellStart"/>
      <w:proofErr w:type="gramStart"/>
      <w:r w:rsidRPr="00FA5C6E">
        <w:rPr>
          <w:rFonts w:ascii="Times New Roman" w:eastAsia="Calibri" w:hAnsi="Times New Roman" w:cs="Times New Roman"/>
          <w:color w:val="FF0000"/>
          <w:sz w:val="24"/>
          <w:szCs w:val="24"/>
        </w:rPr>
        <w:t>Ц</w:t>
      </w:r>
      <w:proofErr w:type="gramEnd"/>
      <w:r w:rsidRPr="00FA5C6E">
        <w:rPr>
          <w:rFonts w:ascii="Times New Roman" w:eastAsia="Calibri" w:hAnsi="Times New Roman" w:cs="Times New Roman"/>
          <w:color w:val="FF0000"/>
          <w:sz w:val="24"/>
          <w:szCs w:val="24"/>
        </w:rPr>
        <w:t>if</w:t>
      </w:r>
      <w:proofErr w:type="spellEnd"/>
      <w:r w:rsidRPr="00FA5C6E">
        <w:rPr>
          <w:rFonts w:ascii="Times New Roman" w:eastAsia="Calibri" w:hAnsi="Times New Roman" w:cs="Times New Roman"/>
          <w:color w:val="FF0000"/>
          <w:sz w:val="24"/>
          <w:szCs w:val="24"/>
        </w:rPr>
        <w:t xml:space="preserve"> — цена иностранных товаров, предлагаемых к поставке</w:t>
      </w:r>
    </w:p>
    <w:p w:rsidR="00FA5C6E" w:rsidRPr="00FA5C6E" w:rsidRDefault="00FA5C6E" w:rsidP="00FA5C6E">
      <w:pPr>
        <w:jc w:val="both"/>
        <w:rPr>
          <w:rFonts w:ascii="Times New Roman" w:eastAsia="Calibri" w:hAnsi="Times New Roman" w:cs="Times New Roman"/>
          <w:color w:val="FF0000"/>
          <w:sz w:val="24"/>
          <w:szCs w:val="24"/>
        </w:rPr>
      </w:pPr>
      <w:proofErr w:type="spellStart"/>
      <w:proofErr w:type="gramStart"/>
      <w:r w:rsidRPr="00FA5C6E">
        <w:rPr>
          <w:rFonts w:ascii="Times New Roman" w:eastAsia="Calibri" w:hAnsi="Times New Roman" w:cs="Times New Roman"/>
          <w:color w:val="FF0000"/>
          <w:sz w:val="24"/>
          <w:szCs w:val="24"/>
        </w:rPr>
        <w:t>Ц</w:t>
      </w:r>
      <w:proofErr w:type="gramEnd"/>
      <w:r w:rsidRPr="00FA5C6E">
        <w:rPr>
          <w:rFonts w:ascii="Times New Roman" w:eastAsia="Calibri" w:hAnsi="Times New Roman" w:cs="Times New Roman"/>
          <w:color w:val="FF0000"/>
          <w:sz w:val="24"/>
          <w:szCs w:val="24"/>
        </w:rPr>
        <w:t>ir</w:t>
      </w:r>
      <w:proofErr w:type="spellEnd"/>
      <w:r w:rsidRPr="00FA5C6E">
        <w:rPr>
          <w:rFonts w:ascii="Times New Roman" w:eastAsia="Calibri" w:hAnsi="Times New Roman" w:cs="Times New Roman"/>
          <w:color w:val="FF0000"/>
          <w:sz w:val="24"/>
          <w:szCs w:val="24"/>
        </w:rPr>
        <w:t xml:space="preserve"> = </w:t>
      </w:r>
      <w:proofErr w:type="spellStart"/>
      <w:r w:rsidRPr="00FA5C6E">
        <w:rPr>
          <w:rFonts w:ascii="Times New Roman" w:eastAsia="Calibri" w:hAnsi="Times New Roman" w:cs="Times New Roman"/>
          <w:color w:val="FF0000"/>
          <w:sz w:val="24"/>
          <w:szCs w:val="24"/>
        </w:rPr>
        <w:t>Цiед</w:t>
      </w:r>
      <w:proofErr w:type="spellEnd"/>
      <w:r w:rsidRPr="00FA5C6E">
        <w:rPr>
          <w:rFonts w:ascii="Times New Roman" w:eastAsia="Calibri" w:hAnsi="Times New Roman" w:cs="Times New Roman"/>
          <w:color w:val="FF0000"/>
          <w:sz w:val="24"/>
          <w:szCs w:val="24"/>
        </w:rPr>
        <w:t xml:space="preserve"> × </w:t>
      </w:r>
      <w:proofErr w:type="spellStart"/>
      <w:r w:rsidRPr="00FA5C6E">
        <w:rPr>
          <w:rFonts w:ascii="Times New Roman" w:eastAsia="Calibri" w:hAnsi="Times New Roman" w:cs="Times New Roman"/>
          <w:color w:val="FF0000"/>
          <w:sz w:val="24"/>
          <w:szCs w:val="24"/>
        </w:rPr>
        <w:t>Vir</w:t>
      </w:r>
      <w:proofErr w:type="spellEnd"/>
    </w:p>
    <w:p w:rsidR="00FA5C6E" w:rsidRPr="00FA5C6E" w:rsidRDefault="00FA5C6E" w:rsidP="00FA5C6E">
      <w:pPr>
        <w:jc w:val="both"/>
        <w:rPr>
          <w:rFonts w:ascii="Times New Roman" w:eastAsia="Calibri" w:hAnsi="Times New Roman" w:cs="Times New Roman"/>
          <w:color w:val="FF0000"/>
          <w:sz w:val="24"/>
          <w:szCs w:val="24"/>
        </w:rPr>
      </w:pPr>
      <w:proofErr w:type="spellStart"/>
      <w:r w:rsidRPr="00FA5C6E">
        <w:rPr>
          <w:rFonts w:ascii="Times New Roman" w:eastAsia="Calibri" w:hAnsi="Times New Roman" w:cs="Times New Roman"/>
          <w:color w:val="FF0000"/>
          <w:sz w:val="24"/>
          <w:szCs w:val="24"/>
        </w:rPr>
        <w:t>Цiед</w:t>
      </w:r>
      <w:proofErr w:type="spellEnd"/>
      <w:r w:rsidRPr="00FA5C6E">
        <w:rPr>
          <w:rFonts w:ascii="Times New Roman" w:eastAsia="Calibri" w:hAnsi="Times New Roman" w:cs="Times New Roman"/>
          <w:color w:val="FF0000"/>
          <w:sz w:val="24"/>
          <w:szCs w:val="24"/>
        </w:rPr>
        <w:t xml:space="preserve"> — значение цены единицы товара, работы, услуги, </w:t>
      </w:r>
      <w:proofErr w:type="gramStart"/>
      <w:r w:rsidRPr="00FA5C6E">
        <w:rPr>
          <w:rFonts w:ascii="Times New Roman" w:eastAsia="Calibri" w:hAnsi="Times New Roman" w:cs="Times New Roman"/>
          <w:color w:val="FF0000"/>
          <w:sz w:val="24"/>
          <w:szCs w:val="24"/>
        </w:rPr>
        <w:t>предлагаемых</w:t>
      </w:r>
      <w:proofErr w:type="gramEnd"/>
      <w:r w:rsidRPr="00FA5C6E">
        <w:rPr>
          <w:rFonts w:ascii="Times New Roman" w:eastAsia="Calibri" w:hAnsi="Times New Roman" w:cs="Times New Roman"/>
          <w:color w:val="FF0000"/>
          <w:sz w:val="24"/>
          <w:szCs w:val="24"/>
        </w:rPr>
        <w:t xml:space="preserve"> участником i, определенное по указанной выше методике</w:t>
      </w:r>
    </w:p>
    <w:p w:rsidR="00FA5C6E" w:rsidRPr="00FA5C6E" w:rsidRDefault="00FA5C6E" w:rsidP="00FA5C6E">
      <w:pPr>
        <w:jc w:val="both"/>
        <w:rPr>
          <w:rFonts w:ascii="Times New Roman" w:eastAsia="Calibri" w:hAnsi="Times New Roman" w:cs="Times New Roman"/>
          <w:color w:val="FF0000"/>
          <w:sz w:val="24"/>
          <w:szCs w:val="24"/>
        </w:rPr>
      </w:pPr>
      <w:proofErr w:type="spellStart"/>
      <w:r w:rsidRPr="00FA5C6E">
        <w:rPr>
          <w:rFonts w:ascii="Times New Roman" w:eastAsia="Calibri" w:hAnsi="Times New Roman" w:cs="Times New Roman"/>
          <w:color w:val="FF0000"/>
          <w:sz w:val="24"/>
          <w:szCs w:val="24"/>
        </w:rPr>
        <w:t>Vir</w:t>
      </w:r>
      <w:proofErr w:type="spellEnd"/>
      <w:r w:rsidRPr="00FA5C6E">
        <w:rPr>
          <w:rFonts w:ascii="Times New Roman" w:eastAsia="Calibri" w:hAnsi="Times New Roman" w:cs="Times New Roman"/>
          <w:color w:val="FF0000"/>
          <w:sz w:val="24"/>
          <w:szCs w:val="24"/>
        </w:rPr>
        <w:t xml:space="preserve"> – количество (объём) предлагаемых к поставке товаров российского происхождения в соответствии с заявкой участника i</w:t>
      </w:r>
    </w:p>
    <w:p w:rsidR="00FA5C6E" w:rsidRPr="00FA5C6E" w:rsidRDefault="00FA5C6E" w:rsidP="00FA5C6E">
      <w:pPr>
        <w:jc w:val="both"/>
        <w:rPr>
          <w:rFonts w:ascii="Times New Roman" w:eastAsia="Calibri" w:hAnsi="Times New Roman" w:cs="Times New Roman"/>
          <w:color w:val="FF0000"/>
          <w:sz w:val="24"/>
          <w:szCs w:val="24"/>
        </w:rPr>
      </w:pPr>
      <w:proofErr w:type="spellStart"/>
      <w:proofErr w:type="gramStart"/>
      <w:r w:rsidRPr="00FA5C6E">
        <w:rPr>
          <w:rFonts w:ascii="Times New Roman" w:eastAsia="Calibri" w:hAnsi="Times New Roman" w:cs="Times New Roman"/>
          <w:color w:val="FF0000"/>
          <w:sz w:val="24"/>
          <w:szCs w:val="24"/>
        </w:rPr>
        <w:t>Ц</w:t>
      </w:r>
      <w:proofErr w:type="gramEnd"/>
      <w:r w:rsidRPr="00FA5C6E">
        <w:rPr>
          <w:rFonts w:ascii="Times New Roman" w:eastAsia="Calibri" w:hAnsi="Times New Roman" w:cs="Times New Roman"/>
          <w:color w:val="FF0000"/>
          <w:sz w:val="24"/>
          <w:szCs w:val="24"/>
        </w:rPr>
        <w:t>if</w:t>
      </w:r>
      <w:proofErr w:type="spellEnd"/>
      <w:r w:rsidRPr="00FA5C6E">
        <w:rPr>
          <w:rFonts w:ascii="Times New Roman" w:eastAsia="Calibri" w:hAnsi="Times New Roman" w:cs="Times New Roman"/>
          <w:color w:val="FF0000"/>
          <w:sz w:val="24"/>
          <w:szCs w:val="24"/>
        </w:rPr>
        <w:t xml:space="preserve"> = </w:t>
      </w:r>
      <w:proofErr w:type="spellStart"/>
      <w:r w:rsidRPr="00FA5C6E">
        <w:rPr>
          <w:rFonts w:ascii="Times New Roman" w:eastAsia="Calibri" w:hAnsi="Times New Roman" w:cs="Times New Roman"/>
          <w:color w:val="FF0000"/>
          <w:sz w:val="24"/>
          <w:szCs w:val="24"/>
        </w:rPr>
        <w:t>Цiед</w:t>
      </w:r>
      <w:proofErr w:type="spellEnd"/>
      <w:r w:rsidRPr="00FA5C6E">
        <w:rPr>
          <w:rFonts w:ascii="Times New Roman" w:eastAsia="Calibri" w:hAnsi="Times New Roman" w:cs="Times New Roman"/>
          <w:color w:val="FF0000"/>
          <w:sz w:val="24"/>
          <w:szCs w:val="24"/>
        </w:rPr>
        <w:t xml:space="preserve"> × </w:t>
      </w:r>
      <w:proofErr w:type="spellStart"/>
      <w:r w:rsidRPr="00FA5C6E">
        <w:rPr>
          <w:rFonts w:ascii="Times New Roman" w:eastAsia="Calibri" w:hAnsi="Times New Roman" w:cs="Times New Roman"/>
          <w:color w:val="FF0000"/>
          <w:sz w:val="24"/>
          <w:szCs w:val="24"/>
        </w:rPr>
        <w:t>Vif</w:t>
      </w:r>
      <w:proofErr w:type="spellEnd"/>
    </w:p>
    <w:p w:rsidR="00FA5C6E" w:rsidRPr="00FA5C6E" w:rsidRDefault="00FA5C6E" w:rsidP="00FA5C6E">
      <w:pPr>
        <w:jc w:val="both"/>
        <w:rPr>
          <w:rFonts w:ascii="Times New Roman" w:eastAsia="Calibri" w:hAnsi="Times New Roman" w:cs="Times New Roman"/>
          <w:color w:val="FF0000"/>
          <w:sz w:val="24"/>
          <w:szCs w:val="24"/>
        </w:rPr>
      </w:pPr>
      <w:proofErr w:type="spellStart"/>
      <w:r w:rsidRPr="00FA5C6E">
        <w:rPr>
          <w:rFonts w:ascii="Times New Roman" w:eastAsia="Calibri" w:hAnsi="Times New Roman" w:cs="Times New Roman"/>
          <w:color w:val="FF0000"/>
          <w:sz w:val="24"/>
          <w:szCs w:val="24"/>
        </w:rPr>
        <w:t>Цiед</w:t>
      </w:r>
      <w:proofErr w:type="spellEnd"/>
      <w:r w:rsidRPr="00FA5C6E">
        <w:rPr>
          <w:rFonts w:ascii="Times New Roman" w:eastAsia="Calibri" w:hAnsi="Times New Roman" w:cs="Times New Roman"/>
          <w:color w:val="FF0000"/>
          <w:sz w:val="24"/>
          <w:szCs w:val="24"/>
        </w:rPr>
        <w:t xml:space="preserve"> — значение цены единицы товара, работы, услуги, </w:t>
      </w:r>
      <w:proofErr w:type="gramStart"/>
      <w:r w:rsidRPr="00FA5C6E">
        <w:rPr>
          <w:rFonts w:ascii="Times New Roman" w:eastAsia="Calibri" w:hAnsi="Times New Roman" w:cs="Times New Roman"/>
          <w:color w:val="FF0000"/>
          <w:sz w:val="24"/>
          <w:szCs w:val="24"/>
        </w:rPr>
        <w:t>предлагаемых</w:t>
      </w:r>
      <w:proofErr w:type="gramEnd"/>
      <w:r w:rsidRPr="00FA5C6E">
        <w:rPr>
          <w:rFonts w:ascii="Times New Roman" w:eastAsia="Calibri" w:hAnsi="Times New Roman" w:cs="Times New Roman"/>
          <w:color w:val="FF0000"/>
          <w:sz w:val="24"/>
          <w:szCs w:val="24"/>
        </w:rPr>
        <w:t xml:space="preserve"> участником i, определенное по указанной выше методике</w:t>
      </w:r>
    </w:p>
    <w:p w:rsidR="00FA5C6E" w:rsidRPr="00FA5C6E" w:rsidRDefault="00FA5C6E" w:rsidP="00FA5C6E">
      <w:pPr>
        <w:jc w:val="both"/>
        <w:rPr>
          <w:rFonts w:ascii="Times New Roman" w:eastAsia="Calibri" w:hAnsi="Times New Roman" w:cs="Times New Roman"/>
          <w:color w:val="FF0000"/>
          <w:sz w:val="24"/>
          <w:szCs w:val="24"/>
        </w:rPr>
      </w:pPr>
      <w:proofErr w:type="spellStart"/>
      <w:r w:rsidRPr="00FA5C6E">
        <w:rPr>
          <w:rFonts w:ascii="Times New Roman" w:eastAsia="Calibri" w:hAnsi="Times New Roman" w:cs="Times New Roman"/>
          <w:color w:val="FF0000"/>
          <w:sz w:val="24"/>
          <w:szCs w:val="24"/>
        </w:rPr>
        <w:t>Vif</w:t>
      </w:r>
      <w:proofErr w:type="spellEnd"/>
      <w:r w:rsidRPr="00FA5C6E">
        <w:rPr>
          <w:rFonts w:ascii="Times New Roman" w:eastAsia="Calibri" w:hAnsi="Times New Roman" w:cs="Times New Roman"/>
          <w:color w:val="FF0000"/>
          <w:sz w:val="24"/>
          <w:szCs w:val="24"/>
        </w:rPr>
        <w:t xml:space="preserve"> — количество (объём) предлагаемых к поставке товаров иностранного происхождения в соответствии с заявкой участника i</w:t>
      </w:r>
    </w:p>
    <w:p w:rsidR="00FA5C6E" w:rsidRPr="00FA5C6E" w:rsidRDefault="00FA5C6E" w:rsidP="00FA5C6E">
      <w:pPr>
        <w:jc w:val="both"/>
        <w:rPr>
          <w:rFonts w:ascii="Times New Roman" w:eastAsia="Calibri" w:hAnsi="Times New Roman" w:cs="Times New Roman"/>
          <w:color w:val="FF0000"/>
          <w:sz w:val="24"/>
          <w:szCs w:val="24"/>
        </w:rPr>
      </w:pPr>
      <w:r w:rsidRPr="00FA5C6E">
        <w:rPr>
          <w:rFonts w:ascii="Times New Roman" w:eastAsia="Calibri" w:hAnsi="Times New Roman" w:cs="Times New Roman"/>
          <w:color w:val="FF0000"/>
          <w:sz w:val="24"/>
          <w:szCs w:val="24"/>
        </w:rPr>
        <w:t xml:space="preserve">Если </w:t>
      </w:r>
      <w:proofErr w:type="spellStart"/>
      <w:proofErr w:type="gramStart"/>
      <w:r w:rsidRPr="00FA5C6E">
        <w:rPr>
          <w:rFonts w:ascii="Times New Roman" w:eastAsia="Calibri" w:hAnsi="Times New Roman" w:cs="Times New Roman"/>
          <w:color w:val="FF0000"/>
          <w:sz w:val="24"/>
          <w:szCs w:val="24"/>
        </w:rPr>
        <w:t>Ц</w:t>
      </w:r>
      <w:proofErr w:type="gramEnd"/>
      <w:r w:rsidRPr="00FA5C6E">
        <w:rPr>
          <w:rFonts w:ascii="Times New Roman" w:eastAsia="Calibri" w:hAnsi="Times New Roman" w:cs="Times New Roman"/>
          <w:color w:val="FF0000"/>
          <w:sz w:val="24"/>
          <w:szCs w:val="24"/>
        </w:rPr>
        <w:t>ir</w:t>
      </w:r>
      <w:proofErr w:type="spellEnd"/>
      <w:r w:rsidRPr="00FA5C6E">
        <w:rPr>
          <w:rFonts w:ascii="Times New Roman" w:eastAsia="Calibri" w:hAnsi="Times New Roman" w:cs="Times New Roman"/>
          <w:color w:val="FF0000"/>
          <w:sz w:val="24"/>
          <w:szCs w:val="24"/>
        </w:rPr>
        <w:t xml:space="preserve"> &lt; </w:t>
      </w:r>
      <w:proofErr w:type="spellStart"/>
      <w:r w:rsidRPr="00FA5C6E">
        <w:rPr>
          <w:rFonts w:ascii="Times New Roman" w:eastAsia="Calibri" w:hAnsi="Times New Roman" w:cs="Times New Roman"/>
          <w:color w:val="FF0000"/>
          <w:sz w:val="24"/>
          <w:szCs w:val="24"/>
        </w:rPr>
        <w:t>Цif</w:t>
      </w:r>
      <w:proofErr w:type="spellEnd"/>
      <w:r w:rsidRPr="00FA5C6E">
        <w:rPr>
          <w:rFonts w:ascii="Times New Roman" w:eastAsia="Calibri" w:hAnsi="Times New Roman" w:cs="Times New Roman"/>
          <w:color w:val="FF0000"/>
          <w:sz w:val="24"/>
          <w:szCs w:val="24"/>
        </w:rPr>
        <w:t>, то приоритет, установленный п.2 Постановления Правительства РФ от 16.09.2016 № 925, участнику i не предоставляется.</w:t>
      </w:r>
    </w:p>
    <w:p w:rsidR="00FA5C6E" w:rsidRPr="00FA5C6E" w:rsidRDefault="00FA5C6E" w:rsidP="00FA5C6E">
      <w:pPr>
        <w:jc w:val="both"/>
        <w:rPr>
          <w:rFonts w:ascii="Times New Roman" w:eastAsia="Calibri" w:hAnsi="Times New Roman" w:cs="Times New Roman"/>
          <w:color w:val="FF0000"/>
          <w:sz w:val="24"/>
          <w:szCs w:val="24"/>
        </w:rPr>
      </w:pPr>
      <w:r w:rsidRPr="00FA5C6E">
        <w:rPr>
          <w:rFonts w:ascii="Times New Roman" w:eastAsia="Calibri" w:hAnsi="Times New Roman" w:cs="Times New Roman"/>
          <w:color w:val="FF0000"/>
          <w:sz w:val="24"/>
          <w:szCs w:val="24"/>
        </w:rPr>
        <w:t xml:space="preserve">Если </w:t>
      </w:r>
      <w:proofErr w:type="spellStart"/>
      <w:proofErr w:type="gramStart"/>
      <w:r w:rsidRPr="00FA5C6E">
        <w:rPr>
          <w:rFonts w:ascii="Times New Roman" w:eastAsia="Calibri" w:hAnsi="Times New Roman" w:cs="Times New Roman"/>
          <w:color w:val="FF0000"/>
          <w:sz w:val="24"/>
          <w:szCs w:val="24"/>
        </w:rPr>
        <w:t>Ц</w:t>
      </w:r>
      <w:proofErr w:type="gramEnd"/>
      <w:r w:rsidRPr="00FA5C6E">
        <w:rPr>
          <w:rFonts w:ascii="Times New Roman" w:eastAsia="Calibri" w:hAnsi="Times New Roman" w:cs="Times New Roman"/>
          <w:color w:val="FF0000"/>
          <w:sz w:val="24"/>
          <w:szCs w:val="24"/>
        </w:rPr>
        <w:t>ir</w:t>
      </w:r>
      <w:proofErr w:type="spellEnd"/>
      <w:r w:rsidRPr="00FA5C6E">
        <w:rPr>
          <w:rFonts w:ascii="Times New Roman" w:eastAsia="Calibri" w:hAnsi="Times New Roman" w:cs="Times New Roman"/>
          <w:color w:val="FF0000"/>
          <w:sz w:val="24"/>
          <w:szCs w:val="24"/>
        </w:rPr>
        <w:t xml:space="preserve"> &gt; </w:t>
      </w:r>
      <w:proofErr w:type="spellStart"/>
      <w:r w:rsidRPr="00FA5C6E">
        <w:rPr>
          <w:rFonts w:ascii="Times New Roman" w:eastAsia="Calibri" w:hAnsi="Times New Roman" w:cs="Times New Roman"/>
          <w:color w:val="FF0000"/>
          <w:sz w:val="24"/>
          <w:szCs w:val="24"/>
        </w:rPr>
        <w:t>Цif</w:t>
      </w:r>
      <w:proofErr w:type="spellEnd"/>
      <w:r w:rsidRPr="00FA5C6E">
        <w:rPr>
          <w:rFonts w:ascii="Times New Roman" w:eastAsia="Calibri" w:hAnsi="Times New Roman" w:cs="Times New Roman"/>
          <w:color w:val="FF0000"/>
          <w:sz w:val="24"/>
          <w:szCs w:val="24"/>
        </w:rPr>
        <w:t>, то действие, определенное п.3 Постановления Правительства РФ от 16.09.2016 № 925, в отношении участника i не осуществляется.</w:t>
      </w:r>
    </w:p>
    <w:p w:rsidR="00FA5C6E" w:rsidRPr="00FA5C6E" w:rsidRDefault="00FA5C6E" w:rsidP="00FA5C6E">
      <w:pPr>
        <w:spacing w:after="0"/>
        <w:jc w:val="both"/>
        <w:rPr>
          <w:rFonts w:ascii="Times New Roman" w:eastAsia="Calibri" w:hAnsi="Times New Roman" w:cs="Times New Roman"/>
          <w:sz w:val="24"/>
          <w:szCs w:val="24"/>
        </w:rPr>
      </w:pPr>
      <w:r w:rsidRPr="00FA5C6E">
        <w:rPr>
          <w:rFonts w:ascii="Times New Roman" w:eastAsia="Calibri" w:hAnsi="Times New Roman" w:cs="Times New Roman"/>
          <w:sz w:val="24"/>
          <w:szCs w:val="24"/>
          <w:lang w:eastAsia="ru-RU"/>
        </w:rPr>
        <w:t>6.4. В случае</w:t>
      </w:r>
      <w:proofErr w:type="gramStart"/>
      <w:r w:rsidRPr="00FA5C6E">
        <w:rPr>
          <w:rFonts w:ascii="Times New Roman" w:eastAsia="Calibri" w:hAnsi="Times New Roman" w:cs="Times New Roman"/>
          <w:sz w:val="24"/>
          <w:szCs w:val="24"/>
          <w:lang w:eastAsia="ru-RU"/>
        </w:rPr>
        <w:t>,</w:t>
      </w:r>
      <w:proofErr w:type="gramEnd"/>
      <w:r w:rsidRPr="00FA5C6E">
        <w:rPr>
          <w:rFonts w:ascii="Times New Roman" w:eastAsia="Calibri"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электронном аукционе или не подана ни одна заявка на участие в электронном аукционе, а также в случае, если на основании результатов рассмотрения заявок на участие в электронном аукционе принято решение об отказе в допуске к участию в </w:t>
      </w:r>
      <w:proofErr w:type="gramStart"/>
      <w:r w:rsidRPr="00FA5C6E">
        <w:rPr>
          <w:rFonts w:ascii="Times New Roman" w:eastAsia="Calibri" w:hAnsi="Times New Roman" w:cs="Times New Roman"/>
          <w:sz w:val="24"/>
          <w:szCs w:val="24"/>
          <w:lang w:eastAsia="ru-RU"/>
        </w:rPr>
        <w:t xml:space="preserve">электронном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w:t>
      </w:r>
      <w:r w:rsidRPr="00FA5C6E">
        <w:rPr>
          <w:rFonts w:ascii="Times New Roman" w:eastAsia="Calibri" w:hAnsi="Times New Roman" w:cs="Times New Roman"/>
          <w:sz w:val="24"/>
          <w:szCs w:val="24"/>
        </w:rPr>
        <w:t>в электронной форме</w:t>
      </w:r>
      <w:r w:rsidRPr="00FA5C6E">
        <w:rPr>
          <w:rFonts w:ascii="Times New Roman" w:eastAsia="Calibri" w:hAnsi="Times New Roman" w:cs="Times New Roman"/>
          <w:sz w:val="24"/>
          <w:szCs w:val="24"/>
          <w:lang w:eastAsia="ru-RU"/>
        </w:rPr>
        <w:t xml:space="preserve">, участником открытого </w:t>
      </w:r>
      <w:r w:rsidRPr="00FA5C6E">
        <w:rPr>
          <w:rFonts w:ascii="Times New Roman" w:eastAsia="Calibri" w:hAnsi="Times New Roman" w:cs="Times New Roman"/>
          <w:sz w:val="24"/>
          <w:szCs w:val="24"/>
          <w:lang w:eastAsia="ru-RU"/>
        </w:rPr>
        <w:lastRenderedPageBreak/>
        <w:t xml:space="preserve">аукциона, в выше указанный протокол вносится информация о признании открытого аукциона несостоявшимся. </w:t>
      </w:r>
      <w:proofErr w:type="gramEnd"/>
    </w:p>
    <w:p w:rsidR="00FA5C6E" w:rsidRPr="00FA5C6E" w:rsidRDefault="00FA5C6E" w:rsidP="00FA5C6E">
      <w:pPr>
        <w:autoSpaceDE w:val="0"/>
        <w:autoSpaceDN w:val="0"/>
        <w:adjustRightInd w:val="0"/>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color w:val="000000"/>
          <w:sz w:val="24"/>
          <w:szCs w:val="24"/>
          <w:shd w:val="clear" w:color="auto" w:fill="FFFFFF"/>
        </w:rPr>
        <w:t xml:space="preserve">6.5. </w:t>
      </w:r>
      <w:r w:rsidRPr="00FA5C6E">
        <w:rPr>
          <w:rFonts w:ascii="Times New Roman" w:eastAsia="Calibri" w:hAnsi="Times New Roman" w:cs="Times New Roman"/>
          <w:sz w:val="24"/>
          <w:szCs w:val="24"/>
        </w:rPr>
        <w:t>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w:t>
      </w:r>
    </w:p>
    <w:p w:rsidR="00FA5C6E" w:rsidRPr="00FA5C6E" w:rsidRDefault="00FA5C6E" w:rsidP="00FA5C6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5C6E">
        <w:rPr>
          <w:rFonts w:ascii="Times New Roman" w:eastAsia="Calibri" w:hAnsi="Times New Roman" w:cs="Times New Roman"/>
          <w:sz w:val="24"/>
          <w:szCs w:val="24"/>
          <w:lang w:eastAsia="ru-RU"/>
        </w:rPr>
        <w:t xml:space="preserve">6.6. </w:t>
      </w:r>
      <w:proofErr w:type="gramStart"/>
      <w:r w:rsidRPr="00FA5C6E">
        <w:rPr>
          <w:rFonts w:ascii="Times New Roman" w:eastAsia="Calibri" w:hAnsi="Times New Roman" w:cs="Times New Roman"/>
          <w:sz w:val="24"/>
          <w:szCs w:val="24"/>
          <w:lang w:eastAsia="ru-RU"/>
        </w:rPr>
        <w:t xml:space="preserve">В случаях, если аукцион </w:t>
      </w:r>
      <w:r w:rsidRPr="00FA5C6E">
        <w:rPr>
          <w:rFonts w:ascii="Times New Roman" w:eastAsia="Calibri" w:hAnsi="Times New Roman" w:cs="Times New Roman"/>
          <w:sz w:val="24"/>
          <w:szCs w:val="24"/>
        </w:rPr>
        <w:t>в электронной форме</w:t>
      </w:r>
      <w:r w:rsidRPr="00FA5C6E">
        <w:rPr>
          <w:rFonts w:ascii="Times New Roman" w:eastAsia="Calibri" w:hAnsi="Times New Roman" w:cs="Times New Roman"/>
          <w:sz w:val="24"/>
          <w:szCs w:val="24"/>
          <w:lang w:eastAsia="ru-RU"/>
        </w:rPr>
        <w:t xml:space="preserve"> признан несостоявшимся, в связи с тем, что по окончании срока подачи заявок на участие в открытом аукционе в электронной форме подана только одна заявка на участие в электронном аукционе или по результатам рассмотрения  заявок только один участник был признан участником закупки, договор заключается с единственным участником такого аукциона</w:t>
      </w:r>
      <w:r w:rsidRPr="00FA5C6E">
        <w:rPr>
          <w:rFonts w:ascii="Times New Roman" w:eastAsia="Calibri" w:hAnsi="Times New Roman" w:cs="Times New Roman"/>
          <w:sz w:val="24"/>
          <w:szCs w:val="24"/>
        </w:rPr>
        <w:t>, при условии, если этот участник</w:t>
      </w:r>
      <w:proofErr w:type="gramEnd"/>
      <w:r w:rsidRPr="00FA5C6E">
        <w:rPr>
          <w:rFonts w:ascii="Times New Roman" w:eastAsia="Calibri" w:hAnsi="Times New Roman" w:cs="Times New Roman"/>
          <w:sz w:val="24"/>
          <w:szCs w:val="24"/>
        </w:rPr>
        <w:t xml:space="preserve"> и поданная им заявка признаны соответствующими требованиям настоящего положения и документации о таком аукционе</w:t>
      </w:r>
      <w:r w:rsidRPr="00FA5C6E">
        <w:rPr>
          <w:rFonts w:ascii="Times New Roman" w:eastAsia="Calibri" w:hAnsi="Times New Roman" w:cs="Times New Roman"/>
          <w:sz w:val="24"/>
          <w:szCs w:val="24"/>
          <w:lang w:eastAsia="ru-RU"/>
        </w:rPr>
        <w:t>. При этом договор должен быть заключен в соответствии со ст. 9 настоящей документации и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электронного аукциона.</w:t>
      </w:r>
    </w:p>
    <w:p w:rsidR="00FA5C6E" w:rsidRPr="00FA5C6E" w:rsidRDefault="00FA5C6E" w:rsidP="00FA5C6E">
      <w:pPr>
        <w:spacing w:after="0"/>
        <w:jc w:val="both"/>
        <w:rPr>
          <w:rFonts w:ascii="Times New Roman" w:eastAsia="Calibri" w:hAnsi="Times New Roman" w:cs="Times New Roman"/>
          <w:sz w:val="24"/>
          <w:szCs w:val="24"/>
        </w:rPr>
      </w:pPr>
    </w:p>
    <w:p w:rsidR="00FA5C6E" w:rsidRPr="00FA5C6E" w:rsidRDefault="00FA5C6E" w:rsidP="00FA5C6E">
      <w:pPr>
        <w:spacing w:after="0"/>
        <w:jc w:val="both"/>
        <w:rPr>
          <w:rFonts w:ascii="Times New Roman" w:eastAsia="Calibri" w:hAnsi="Times New Roman" w:cs="Times New Roman"/>
          <w:sz w:val="24"/>
          <w:szCs w:val="24"/>
        </w:rPr>
      </w:pPr>
    </w:p>
    <w:p w:rsidR="00FA5C6E" w:rsidRPr="00FA5C6E" w:rsidRDefault="00FA5C6E" w:rsidP="00FA5C6E">
      <w:pPr>
        <w:numPr>
          <w:ilvl w:val="0"/>
          <w:numId w:val="6"/>
        </w:numPr>
        <w:spacing w:after="0" w:line="240" w:lineRule="auto"/>
        <w:jc w:val="center"/>
        <w:rPr>
          <w:rFonts w:ascii="Times New Roman" w:eastAsia="Calibri" w:hAnsi="Times New Roman" w:cs="Times New Roman"/>
          <w:b/>
          <w:sz w:val="26"/>
          <w:szCs w:val="26"/>
        </w:rPr>
      </w:pPr>
      <w:r w:rsidRPr="00FA5C6E">
        <w:rPr>
          <w:rFonts w:ascii="Times New Roman" w:eastAsia="Calibri" w:hAnsi="Times New Roman" w:cs="Times New Roman"/>
          <w:b/>
          <w:sz w:val="26"/>
          <w:szCs w:val="26"/>
        </w:rPr>
        <w:t>Процедура проведения открытого аукциона в электронной форме</w:t>
      </w:r>
    </w:p>
    <w:p w:rsidR="00FA5C6E" w:rsidRPr="00FA5C6E" w:rsidRDefault="00FA5C6E" w:rsidP="00FA5C6E">
      <w:pPr>
        <w:tabs>
          <w:tab w:val="left" w:pos="1230"/>
        </w:tabs>
        <w:spacing w:after="0" w:line="240" w:lineRule="auto"/>
        <w:ind w:left="720"/>
        <w:rPr>
          <w:rFonts w:ascii="Times New Roman" w:eastAsia="Calibri" w:hAnsi="Times New Roman" w:cs="Times New Roman"/>
          <w:b/>
          <w:sz w:val="26"/>
          <w:szCs w:val="26"/>
        </w:rPr>
      </w:pPr>
      <w:r w:rsidRPr="00FA5C6E">
        <w:rPr>
          <w:rFonts w:ascii="Times New Roman" w:eastAsia="Calibri" w:hAnsi="Times New Roman" w:cs="Times New Roman"/>
          <w:b/>
          <w:sz w:val="26"/>
          <w:szCs w:val="26"/>
        </w:rPr>
        <w:tab/>
      </w:r>
    </w:p>
    <w:p w:rsidR="00FA5C6E" w:rsidRPr="00FA5C6E" w:rsidRDefault="00FA5C6E" w:rsidP="00FA5C6E">
      <w:pPr>
        <w:autoSpaceDE w:val="0"/>
        <w:autoSpaceDN w:val="0"/>
        <w:adjustRightInd w:val="0"/>
        <w:spacing w:after="0"/>
        <w:jc w:val="both"/>
        <w:rPr>
          <w:rFonts w:ascii="Times New Roman" w:eastAsia="Calibri" w:hAnsi="Times New Roman" w:cs="Times New Roman"/>
          <w:sz w:val="24"/>
          <w:szCs w:val="24"/>
          <w:lang w:eastAsia="ru-RU"/>
        </w:rPr>
      </w:pPr>
      <w:r w:rsidRPr="00FA5C6E">
        <w:rPr>
          <w:rFonts w:ascii="Times New Roman" w:eastAsia="Calibri" w:hAnsi="Times New Roman" w:cs="Times New Roman"/>
          <w:sz w:val="24"/>
          <w:szCs w:val="24"/>
          <w:lang w:eastAsia="ru-RU"/>
        </w:rPr>
        <w:t>7.1.</w:t>
      </w:r>
      <w:r w:rsidRPr="00FA5C6E">
        <w:rPr>
          <w:rFonts w:ascii="Calibri" w:eastAsia="Calibri" w:hAnsi="Calibri" w:cs="Times New Roman"/>
        </w:rPr>
        <w:t xml:space="preserve"> </w:t>
      </w:r>
      <w:r w:rsidRPr="00FA5C6E">
        <w:rPr>
          <w:rFonts w:ascii="Times New Roman" w:eastAsia="Calibri" w:hAnsi="Times New Roman" w:cs="Times New Roman"/>
          <w:sz w:val="24"/>
          <w:szCs w:val="24"/>
          <w:lang w:eastAsia="ru-RU"/>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FA5C6E" w:rsidRPr="00FA5C6E" w:rsidRDefault="00FA5C6E" w:rsidP="00FA5C6E">
      <w:pPr>
        <w:autoSpaceDE w:val="0"/>
        <w:autoSpaceDN w:val="0"/>
        <w:adjustRightInd w:val="0"/>
        <w:spacing w:after="0"/>
        <w:jc w:val="both"/>
        <w:rPr>
          <w:rFonts w:ascii="Times New Roman" w:eastAsia="Calibri" w:hAnsi="Times New Roman" w:cs="Times New Roman"/>
          <w:sz w:val="24"/>
          <w:szCs w:val="24"/>
          <w:lang w:eastAsia="ru-RU"/>
        </w:rPr>
      </w:pPr>
      <w:r w:rsidRPr="00FA5C6E">
        <w:rPr>
          <w:rFonts w:ascii="Times New Roman" w:eastAsia="Calibri" w:hAnsi="Times New Roman" w:cs="Times New Roman"/>
          <w:sz w:val="24"/>
          <w:szCs w:val="24"/>
          <w:lang w:eastAsia="ru-RU"/>
        </w:rPr>
        <w:t>Открытый аукцион в электронной форме проводится в соответствии с регламентом электронной торговой площадки.</w:t>
      </w:r>
    </w:p>
    <w:p w:rsidR="00FA5C6E" w:rsidRPr="00FA5C6E" w:rsidRDefault="00FA5C6E" w:rsidP="00FA5C6E">
      <w:pPr>
        <w:autoSpaceDE w:val="0"/>
        <w:autoSpaceDN w:val="0"/>
        <w:adjustRightInd w:val="0"/>
        <w:spacing w:after="0"/>
        <w:jc w:val="both"/>
        <w:rPr>
          <w:rFonts w:ascii="Times New Roman" w:eastAsia="Calibri" w:hAnsi="Times New Roman" w:cs="Times New Roman"/>
          <w:sz w:val="24"/>
          <w:szCs w:val="24"/>
          <w:lang w:eastAsia="ru-RU"/>
        </w:rPr>
      </w:pPr>
      <w:r w:rsidRPr="00FA5C6E">
        <w:rPr>
          <w:rFonts w:ascii="Times New Roman" w:eastAsia="Calibri" w:hAnsi="Times New Roman" w:cs="Times New Roman"/>
          <w:sz w:val="24"/>
          <w:lang w:eastAsia="ru-RU"/>
        </w:rPr>
        <w:t xml:space="preserve">7.2. </w:t>
      </w:r>
      <w:r w:rsidRPr="00FA5C6E">
        <w:rPr>
          <w:rFonts w:ascii="Times New Roman" w:eastAsia="Calibri" w:hAnsi="Times New Roman" w:cs="Times New Roman"/>
        </w:rPr>
        <w:t xml:space="preserve">Открытый аукцион в электронной форме проводится путем понижения начальной (максимальной) цены на шаг аукциона. "Шаг аукциона" составляет </w:t>
      </w:r>
      <w:r w:rsidRPr="00FA5C6E">
        <w:rPr>
          <w:rFonts w:ascii="Times New Roman" w:eastAsia="Calibri" w:hAnsi="Times New Roman" w:cs="Times New Roman"/>
          <w:color w:val="FF0000"/>
        </w:rPr>
        <w:t xml:space="preserve"> 5,0 процентов</w:t>
      </w:r>
      <w:r w:rsidRPr="00FA5C6E">
        <w:rPr>
          <w:rFonts w:ascii="Times New Roman" w:eastAsia="Calibri" w:hAnsi="Times New Roman" w:cs="Times New Roman"/>
        </w:rPr>
        <w:t xml:space="preserve"> от начальной (максимальной) цены договора.</w:t>
      </w:r>
    </w:p>
    <w:p w:rsidR="00FA5C6E" w:rsidRPr="00FA5C6E" w:rsidRDefault="00FA5C6E" w:rsidP="00FA5C6E">
      <w:pPr>
        <w:autoSpaceDE w:val="0"/>
        <w:autoSpaceDN w:val="0"/>
        <w:adjustRightInd w:val="0"/>
        <w:spacing w:after="0"/>
        <w:jc w:val="both"/>
        <w:rPr>
          <w:rFonts w:ascii="Times New Roman" w:eastAsia="Calibri" w:hAnsi="Times New Roman" w:cs="Times New Roman"/>
          <w:sz w:val="24"/>
          <w:szCs w:val="24"/>
          <w:lang w:eastAsia="ru-RU"/>
        </w:rPr>
      </w:pPr>
      <w:r w:rsidRPr="00FA5C6E">
        <w:rPr>
          <w:rFonts w:ascii="Times New Roman" w:eastAsia="Calibri" w:hAnsi="Times New Roman" w:cs="Times New Roman"/>
          <w:sz w:val="24"/>
          <w:szCs w:val="24"/>
          <w:lang w:eastAsia="ru-RU"/>
        </w:rPr>
        <w:t xml:space="preserve">7.3. Протоколы, составленные в ходе проведения аукциона в электронной форме, заявки, аукционная документация, изменения, внесенные в аукционную документацию, разъяснения положений аукционной документации хранятся Заказчиком </w:t>
      </w:r>
      <w:r w:rsidR="001F61E3">
        <w:rPr>
          <w:rFonts w:ascii="Times New Roman" w:eastAsia="Calibri" w:hAnsi="Times New Roman" w:cs="Times New Roman"/>
          <w:sz w:val="24"/>
          <w:szCs w:val="24"/>
          <w:lang w:eastAsia="ru-RU"/>
        </w:rPr>
        <w:t>5 лет</w:t>
      </w:r>
      <w:r w:rsidRPr="00FA5C6E">
        <w:rPr>
          <w:rFonts w:ascii="Times New Roman" w:eastAsia="Calibri" w:hAnsi="Times New Roman" w:cs="Times New Roman"/>
          <w:sz w:val="24"/>
          <w:szCs w:val="24"/>
          <w:lang w:eastAsia="ru-RU"/>
        </w:rPr>
        <w:t>.</w:t>
      </w:r>
    </w:p>
    <w:p w:rsidR="00FA5C6E" w:rsidRPr="00FA5C6E" w:rsidRDefault="00FA5C6E" w:rsidP="00FA5C6E">
      <w:pPr>
        <w:autoSpaceDE w:val="0"/>
        <w:autoSpaceDN w:val="0"/>
        <w:adjustRightInd w:val="0"/>
        <w:spacing w:after="0"/>
        <w:jc w:val="both"/>
        <w:rPr>
          <w:rFonts w:ascii="Times New Roman" w:eastAsia="Calibri" w:hAnsi="Times New Roman" w:cs="Times New Roman"/>
          <w:color w:val="FF0000"/>
          <w:sz w:val="24"/>
          <w:szCs w:val="24"/>
          <w:lang w:eastAsia="ru-RU"/>
        </w:rPr>
      </w:pPr>
      <w:r w:rsidRPr="00FA5C6E">
        <w:rPr>
          <w:rFonts w:ascii="Times New Roman" w:eastAsia="Calibri" w:hAnsi="Times New Roman" w:cs="Times New Roman"/>
          <w:color w:val="FF0000"/>
          <w:sz w:val="24"/>
          <w:szCs w:val="24"/>
          <w:lang w:eastAsia="ru-RU"/>
        </w:rPr>
        <w:t>7.4. В случае</w:t>
      </w:r>
      <w:proofErr w:type="gramStart"/>
      <w:r w:rsidRPr="00FA5C6E">
        <w:rPr>
          <w:rFonts w:ascii="Times New Roman" w:eastAsia="Calibri" w:hAnsi="Times New Roman" w:cs="Times New Roman"/>
          <w:color w:val="FF0000"/>
          <w:sz w:val="24"/>
          <w:szCs w:val="24"/>
          <w:lang w:eastAsia="ru-RU"/>
        </w:rPr>
        <w:t>,</w:t>
      </w:r>
      <w:proofErr w:type="gramEnd"/>
      <w:r w:rsidRPr="00FA5C6E">
        <w:rPr>
          <w:rFonts w:ascii="Times New Roman" w:eastAsia="Calibri" w:hAnsi="Times New Roman" w:cs="Times New Roman"/>
          <w:color w:val="FF0000"/>
          <w:sz w:val="24"/>
          <w:szCs w:val="24"/>
          <w:lang w:eastAsia="ru-RU"/>
        </w:rPr>
        <w:t xml:space="preserve"> если победителем аукциона представлена заявка на участие в закупке, содержащая предложение о поставке товаров,</w:t>
      </w:r>
      <w:r w:rsidR="001F61E3">
        <w:rPr>
          <w:rFonts w:ascii="Times New Roman" w:eastAsia="Calibri" w:hAnsi="Times New Roman" w:cs="Times New Roman"/>
          <w:color w:val="FF0000"/>
          <w:sz w:val="24"/>
          <w:szCs w:val="24"/>
          <w:lang w:eastAsia="ru-RU"/>
        </w:rPr>
        <w:t xml:space="preserve"> услуг</w:t>
      </w:r>
      <w:r w:rsidRPr="00FA5C6E">
        <w:rPr>
          <w:rFonts w:ascii="Times New Roman" w:eastAsia="Calibri" w:hAnsi="Times New Roman" w:cs="Times New Roman"/>
          <w:color w:val="FF0000"/>
          <w:sz w:val="24"/>
          <w:szCs w:val="24"/>
          <w:lang w:eastAsia="ru-RU"/>
        </w:rPr>
        <w:t xml:space="preserve"> происходящих из иностранных государств, договор с таким победителем заключается по цене, сниженной на 15 процентов от предложенной цены договора.</w:t>
      </w:r>
    </w:p>
    <w:p w:rsidR="00FA5C6E" w:rsidRPr="00FA5C6E" w:rsidRDefault="00FA5C6E" w:rsidP="00FA5C6E">
      <w:pPr>
        <w:autoSpaceDE w:val="0"/>
        <w:autoSpaceDN w:val="0"/>
        <w:adjustRightInd w:val="0"/>
        <w:spacing w:after="0"/>
        <w:jc w:val="both"/>
        <w:rPr>
          <w:rFonts w:ascii="Times New Roman" w:eastAsia="Calibri" w:hAnsi="Times New Roman" w:cs="Times New Roman"/>
          <w:color w:val="FF0000"/>
          <w:sz w:val="24"/>
          <w:szCs w:val="24"/>
          <w:lang w:eastAsia="ru-RU"/>
        </w:rPr>
      </w:pPr>
      <w:r w:rsidRPr="00FA5C6E">
        <w:rPr>
          <w:rFonts w:ascii="Times New Roman" w:eastAsia="Calibri" w:hAnsi="Times New Roman" w:cs="Times New Roman"/>
          <w:color w:val="FF0000"/>
          <w:sz w:val="24"/>
          <w:szCs w:val="24"/>
          <w:lang w:eastAsia="ru-RU"/>
        </w:rPr>
        <w:t>7.5. В случае</w:t>
      </w:r>
      <w:proofErr w:type="gramStart"/>
      <w:r w:rsidRPr="00FA5C6E">
        <w:rPr>
          <w:rFonts w:ascii="Times New Roman" w:eastAsia="Calibri" w:hAnsi="Times New Roman" w:cs="Times New Roman"/>
          <w:color w:val="FF0000"/>
          <w:sz w:val="24"/>
          <w:szCs w:val="24"/>
          <w:lang w:eastAsia="ru-RU"/>
        </w:rPr>
        <w:t>,</w:t>
      </w:r>
      <w:proofErr w:type="gramEnd"/>
      <w:r w:rsidRPr="00FA5C6E">
        <w:rPr>
          <w:rFonts w:ascii="Times New Roman" w:eastAsia="Calibri" w:hAnsi="Times New Roman" w:cs="Times New Roman"/>
          <w:color w:val="FF0000"/>
          <w:sz w:val="24"/>
          <w:szCs w:val="24"/>
          <w:lang w:eastAsia="ru-RU"/>
        </w:rPr>
        <w:t xml:space="preserve">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которая содержит предложение о поставке товаров, </w:t>
      </w:r>
      <w:r w:rsidR="001F61E3">
        <w:rPr>
          <w:rFonts w:ascii="Times New Roman" w:eastAsia="Calibri" w:hAnsi="Times New Roman" w:cs="Times New Roman"/>
          <w:color w:val="FF0000"/>
          <w:sz w:val="24"/>
          <w:szCs w:val="24"/>
          <w:lang w:eastAsia="ru-RU"/>
        </w:rPr>
        <w:t xml:space="preserve">услуг, </w:t>
      </w:r>
      <w:r w:rsidRPr="00FA5C6E">
        <w:rPr>
          <w:rFonts w:ascii="Times New Roman" w:eastAsia="Calibri" w:hAnsi="Times New Roman" w:cs="Times New Roman"/>
          <w:color w:val="FF0000"/>
          <w:sz w:val="24"/>
          <w:szCs w:val="24"/>
          <w:lang w:eastAsia="ru-RU"/>
        </w:rPr>
        <w:t>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
    <w:p w:rsidR="00FA5C6E" w:rsidRPr="00FA5C6E" w:rsidRDefault="00FA5C6E" w:rsidP="00FA5C6E">
      <w:pPr>
        <w:autoSpaceDE w:val="0"/>
        <w:autoSpaceDN w:val="0"/>
        <w:adjustRightInd w:val="0"/>
        <w:spacing w:after="0"/>
        <w:jc w:val="both"/>
        <w:rPr>
          <w:rFonts w:ascii="Times New Roman" w:eastAsia="Calibri" w:hAnsi="Times New Roman" w:cs="Times New Roman"/>
          <w:sz w:val="24"/>
          <w:szCs w:val="24"/>
          <w:lang w:eastAsia="ru-RU"/>
        </w:rPr>
      </w:pPr>
      <w:r w:rsidRPr="00FA5C6E">
        <w:rPr>
          <w:rFonts w:ascii="Times New Roman" w:eastAsia="Calibri" w:hAnsi="Times New Roman" w:cs="Times New Roman"/>
          <w:sz w:val="24"/>
          <w:szCs w:val="24"/>
          <w:lang w:eastAsia="ru-RU"/>
        </w:rPr>
        <w:t>7.6. В случае если по результатам проведения электронного аукциона было подано только одно ценовое предложение, такой аукцион признается несостоявшимся. Договор заключается с участником, подавшим единственное ценовое предложение, в случае если такой участник признан соответствующим требованиям настоящего положения и документации о таком аукционе. Договор заключается в порядке, предусмотренном ст. 8 настоящей документации и на условиях, предусмотренных документацией об аукционе, по цене договора предложенной таким участником в ходе проведения электронного аукциона.</w:t>
      </w:r>
    </w:p>
    <w:p w:rsidR="00FA5C6E" w:rsidRPr="00FA5C6E" w:rsidRDefault="00FA5C6E" w:rsidP="00FA5C6E">
      <w:pPr>
        <w:autoSpaceDE w:val="0"/>
        <w:autoSpaceDN w:val="0"/>
        <w:adjustRightInd w:val="0"/>
        <w:spacing w:after="0"/>
        <w:jc w:val="both"/>
        <w:rPr>
          <w:rFonts w:ascii="Times New Roman" w:eastAsia="Calibri" w:hAnsi="Times New Roman" w:cs="Times New Roman"/>
          <w:sz w:val="24"/>
          <w:szCs w:val="24"/>
          <w:lang w:eastAsia="ru-RU"/>
        </w:rPr>
      </w:pPr>
    </w:p>
    <w:p w:rsidR="00FA5C6E" w:rsidRPr="00FA5C6E" w:rsidRDefault="00FA5C6E" w:rsidP="00FA5C6E">
      <w:pPr>
        <w:numPr>
          <w:ilvl w:val="0"/>
          <w:numId w:val="6"/>
        </w:numPr>
        <w:spacing w:after="0" w:line="240" w:lineRule="auto"/>
        <w:jc w:val="center"/>
        <w:rPr>
          <w:rFonts w:ascii="Times New Roman" w:eastAsia="Times New Roman" w:hAnsi="Times New Roman" w:cs="Times New Roman"/>
          <w:b/>
          <w:sz w:val="26"/>
          <w:szCs w:val="26"/>
        </w:rPr>
      </w:pPr>
      <w:r w:rsidRPr="00FA5C6E">
        <w:rPr>
          <w:rFonts w:ascii="Times New Roman" w:eastAsia="Times New Roman" w:hAnsi="Times New Roman" w:cs="Times New Roman"/>
          <w:b/>
          <w:sz w:val="26"/>
          <w:szCs w:val="26"/>
          <w:lang w:eastAsia="ru-RU"/>
        </w:rPr>
        <w:t>Заключение договора</w:t>
      </w:r>
    </w:p>
    <w:p w:rsidR="00FA5C6E" w:rsidRPr="00FA5C6E" w:rsidRDefault="00FA5C6E" w:rsidP="00FA5C6E">
      <w:pPr>
        <w:spacing w:after="0" w:line="240" w:lineRule="auto"/>
        <w:ind w:left="720"/>
        <w:rPr>
          <w:rFonts w:ascii="Times New Roman" w:eastAsia="Times New Roman" w:hAnsi="Times New Roman" w:cs="Times New Roman"/>
          <w:sz w:val="24"/>
          <w:szCs w:val="24"/>
          <w:lang w:eastAsia="ru-RU"/>
        </w:rPr>
      </w:pPr>
    </w:p>
    <w:p w:rsidR="00FA5C6E" w:rsidRPr="00FA5C6E" w:rsidRDefault="00FA5C6E" w:rsidP="00FA5C6E">
      <w:pPr>
        <w:autoSpaceDE w:val="0"/>
        <w:autoSpaceDN w:val="0"/>
        <w:adjustRightInd w:val="0"/>
        <w:spacing w:after="0" w:line="240" w:lineRule="auto"/>
        <w:jc w:val="both"/>
        <w:rPr>
          <w:rFonts w:ascii="Calibri" w:eastAsia="Calibri" w:hAnsi="Calibri" w:cs="Times New Roman"/>
        </w:rPr>
      </w:pPr>
      <w:r w:rsidRPr="00FA5C6E">
        <w:rPr>
          <w:rFonts w:ascii="Times New Roman" w:eastAsia="Calibri" w:hAnsi="Times New Roman" w:cs="Times New Roman"/>
          <w:b/>
          <w:sz w:val="24"/>
          <w:szCs w:val="24"/>
        </w:rPr>
        <w:t xml:space="preserve">8.1. </w:t>
      </w:r>
      <w:r w:rsidRPr="00FA5C6E">
        <w:rPr>
          <w:rFonts w:ascii="Times New Roman" w:eastAsia="Calibri" w:hAnsi="Times New Roman" w:cs="Times New Roman"/>
          <w:sz w:val="24"/>
          <w:szCs w:val="24"/>
        </w:rPr>
        <w:t xml:space="preserve">Заказчик  в течение трех рабочих дней со дня размещения итогового протокола обязан направить на адрес электронной площадки, на которой проводился открытый аукцион в электронной форме, проект договора, прилагаемого к документации об аукционе, содержащий </w:t>
      </w:r>
      <w:r w:rsidRPr="00FA5C6E">
        <w:rPr>
          <w:rFonts w:ascii="Times New Roman" w:eastAsia="Calibri" w:hAnsi="Times New Roman" w:cs="Times New Roman"/>
          <w:sz w:val="24"/>
          <w:szCs w:val="24"/>
        </w:rPr>
        <w:lastRenderedPageBreak/>
        <w:t xml:space="preserve">сведения о победителе,  и условия, предусмотренные документацией об аукционе по цене, предложенной победителем; </w:t>
      </w:r>
    </w:p>
    <w:p w:rsidR="00FA5C6E" w:rsidRPr="00FA5C6E" w:rsidRDefault="00FA5C6E" w:rsidP="00FA5C6E">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FA5C6E">
        <w:rPr>
          <w:rFonts w:ascii="Times New Roman" w:eastAsia="Calibri" w:hAnsi="Times New Roman" w:cs="Times New Roman"/>
          <w:sz w:val="24"/>
          <w:szCs w:val="24"/>
          <w:lang w:eastAsia="ru-RU"/>
        </w:rPr>
        <w:t>Победитель открытого аукциона обязан в установленный аукционной документацией срок направить  оператору электронной площадки подписанный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проект договора или протокол разногласий, а также подписанный  электронной подписью в соответствии с условиями функционирования электронных площадок указанного лица документ об обеспечении исполнения договора при условии, что заказчиком</w:t>
      </w:r>
      <w:proofErr w:type="gramEnd"/>
      <w:r w:rsidRPr="00FA5C6E">
        <w:rPr>
          <w:rFonts w:ascii="Times New Roman" w:eastAsia="Calibri" w:hAnsi="Times New Roman" w:cs="Times New Roman"/>
          <w:sz w:val="24"/>
          <w:szCs w:val="24"/>
          <w:lang w:eastAsia="ru-RU"/>
        </w:rPr>
        <w:t xml:space="preserve"> было установлено требование обеспечения исполнения договора. При невыполнении вышеуказанных условий победитель признается уклонившимся  от заключения договора;</w:t>
      </w:r>
    </w:p>
    <w:p w:rsidR="00FA5C6E" w:rsidRPr="00FA5C6E" w:rsidRDefault="00FA5C6E" w:rsidP="00FA5C6E">
      <w:pPr>
        <w:autoSpaceDE w:val="0"/>
        <w:autoSpaceDN w:val="0"/>
        <w:adjustRightInd w:val="0"/>
        <w:spacing w:after="0"/>
        <w:jc w:val="both"/>
        <w:rPr>
          <w:rFonts w:ascii="Times New Roman" w:eastAsia="Calibri" w:hAnsi="Times New Roman" w:cs="Times New Roman"/>
          <w:sz w:val="24"/>
          <w:szCs w:val="24"/>
          <w:lang w:eastAsia="ru-RU"/>
        </w:rPr>
      </w:pPr>
      <w:r w:rsidRPr="00FA5C6E">
        <w:rPr>
          <w:rFonts w:ascii="Times New Roman" w:eastAsia="Calibri" w:hAnsi="Times New Roman" w:cs="Times New Roman"/>
          <w:b/>
          <w:sz w:val="24"/>
          <w:szCs w:val="24"/>
        </w:rPr>
        <w:t xml:space="preserve">8.2. </w:t>
      </w:r>
      <w:r w:rsidRPr="00FA5C6E">
        <w:rPr>
          <w:rFonts w:ascii="Times New Roman" w:eastAsia="Calibri" w:hAnsi="Times New Roman" w:cs="Times New Roman"/>
          <w:sz w:val="24"/>
          <w:szCs w:val="24"/>
          <w:lang w:eastAsia="ru-RU"/>
        </w:rPr>
        <w:t xml:space="preserve">Договор может быть заключен  </w:t>
      </w:r>
      <w:r w:rsidRPr="00FA5C6E">
        <w:rPr>
          <w:rFonts w:ascii="Times New Roman" w:eastAsia="Times New Roman" w:hAnsi="Times New Roman" w:cs="Times New Roman"/>
          <w:sz w:val="24"/>
          <w:szCs w:val="24"/>
          <w:lang w:eastAsia="ru-RU"/>
        </w:rPr>
        <w:t xml:space="preserve">не ранее десяти и не позднее  двадцати дней  со дня </w:t>
      </w:r>
      <w:proofErr w:type="gramStart"/>
      <w:r w:rsidRPr="00FA5C6E">
        <w:rPr>
          <w:rFonts w:ascii="Times New Roman" w:eastAsia="Times New Roman" w:hAnsi="Times New Roman" w:cs="Times New Roman"/>
          <w:sz w:val="24"/>
          <w:szCs w:val="24"/>
          <w:lang w:eastAsia="ru-RU"/>
        </w:rPr>
        <w:t>размещения  протокола подведения итогов закупки</w:t>
      </w:r>
      <w:proofErr w:type="gramEnd"/>
      <w:r w:rsidRPr="00FA5C6E">
        <w:rPr>
          <w:rFonts w:ascii="Times New Roman" w:eastAsia="Times New Roman" w:hAnsi="Times New Roman" w:cs="Times New Roman"/>
          <w:sz w:val="24"/>
          <w:szCs w:val="24"/>
          <w:lang w:eastAsia="ru-RU"/>
        </w:rPr>
        <w:t xml:space="preserve"> в ЕИС</w:t>
      </w:r>
      <w:r w:rsidRPr="00FA5C6E">
        <w:rPr>
          <w:rFonts w:ascii="Times New Roman" w:eastAsia="Calibri" w:hAnsi="Times New Roman" w:cs="Times New Roman"/>
          <w:sz w:val="24"/>
          <w:szCs w:val="24"/>
          <w:lang w:eastAsia="ru-RU"/>
        </w:rPr>
        <w:t>.</w:t>
      </w:r>
    </w:p>
    <w:p w:rsidR="00FA5C6E" w:rsidRPr="00FA5C6E" w:rsidRDefault="00FA5C6E" w:rsidP="00FA5C6E">
      <w:pPr>
        <w:autoSpaceDE w:val="0"/>
        <w:autoSpaceDN w:val="0"/>
        <w:adjustRightInd w:val="0"/>
        <w:spacing w:after="0"/>
        <w:jc w:val="both"/>
        <w:rPr>
          <w:rFonts w:ascii="Times New Roman" w:eastAsia="Calibri" w:hAnsi="Times New Roman" w:cs="Times New Roman"/>
          <w:sz w:val="24"/>
          <w:szCs w:val="24"/>
          <w:lang w:eastAsia="ru-RU"/>
        </w:rPr>
      </w:pPr>
      <w:proofErr w:type="gramStart"/>
      <w:r w:rsidRPr="00FA5C6E">
        <w:rPr>
          <w:rFonts w:ascii="Times New Roman" w:eastAsia="Calibri" w:hAnsi="Times New Roman" w:cs="Times New Roman"/>
          <w:sz w:val="24"/>
          <w:szCs w:val="24"/>
          <w:lang w:eastAsia="ru-RU"/>
        </w:rPr>
        <w:t>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договора с иным участником открытого аукциона в электронной форме по цене, предложенной таким участником открытого аукциона.</w:t>
      </w:r>
      <w:proofErr w:type="gramEnd"/>
    </w:p>
    <w:p w:rsidR="00FA5C6E" w:rsidRPr="00FA5C6E" w:rsidRDefault="00FA5C6E" w:rsidP="00FA5C6E">
      <w:pPr>
        <w:autoSpaceDE w:val="0"/>
        <w:autoSpaceDN w:val="0"/>
        <w:adjustRightInd w:val="0"/>
        <w:spacing w:after="0"/>
        <w:jc w:val="both"/>
        <w:rPr>
          <w:rFonts w:ascii="Times New Roman" w:eastAsia="Calibri" w:hAnsi="Times New Roman" w:cs="Times New Roman"/>
          <w:sz w:val="24"/>
          <w:szCs w:val="24"/>
          <w:lang w:eastAsia="ru-RU"/>
        </w:rPr>
      </w:pPr>
      <w:r w:rsidRPr="00FA5C6E">
        <w:rPr>
          <w:rFonts w:ascii="Times New Roman" w:eastAsia="Calibri" w:hAnsi="Times New Roman" w:cs="Times New Roman"/>
          <w:b/>
          <w:sz w:val="24"/>
          <w:szCs w:val="24"/>
          <w:lang w:eastAsia="ru-RU"/>
        </w:rPr>
        <w:t xml:space="preserve">8.3. </w:t>
      </w:r>
      <w:proofErr w:type="gramStart"/>
      <w:r w:rsidRPr="00FA5C6E">
        <w:rPr>
          <w:rFonts w:ascii="Times New Roman" w:eastAsia="Calibri" w:hAnsi="Times New Roman" w:cs="Times New Roman"/>
          <w:sz w:val="24"/>
          <w:szCs w:val="24"/>
          <w:lang w:eastAsia="ru-RU"/>
        </w:rPr>
        <w:t>Участник открытого аукциона в электронной форме, с которым заключается договор, признается уклонившимся от заключения договора в случае, если такой участник открытого аукциона в установленный срок, не направил оператору электронной площадки подписанный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проект договора или протокол разногласий, либо не направил подписанный  электронной подписью</w:t>
      </w:r>
      <w:proofErr w:type="gramEnd"/>
      <w:r w:rsidRPr="00FA5C6E">
        <w:rPr>
          <w:rFonts w:ascii="Times New Roman" w:eastAsia="Calibri" w:hAnsi="Times New Roman" w:cs="Times New Roman"/>
          <w:sz w:val="24"/>
          <w:szCs w:val="24"/>
          <w:lang w:eastAsia="ru-RU"/>
        </w:rPr>
        <w:t xml:space="preserve"> в соответствии с условиями функционирования электронных площадок указанного лица проект договора в установленные регламентом электронной площадкой сроки, а также подписанный  электронной подписью в соответствии с условиями функционирования электронных площадок указанного лица документ об обеспечении исполнения договора при условии, что заказчиком было установлено требование обеспечения исполнения договора.</w:t>
      </w:r>
    </w:p>
    <w:p w:rsidR="00FA5C6E" w:rsidRPr="00FA5C6E" w:rsidRDefault="00FA5C6E" w:rsidP="00FA5C6E">
      <w:pPr>
        <w:autoSpaceDE w:val="0"/>
        <w:autoSpaceDN w:val="0"/>
        <w:adjustRightInd w:val="0"/>
        <w:spacing w:after="0"/>
        <w:jc w:val="both"/>
        <w:rPr>
          <w:rFonts w:ascii="Times New Roman" w:eastAsia="Calibri" w:hAnsi="Times New Roman" w:cs="Times New Roman"/>
          <w:sz w:val="24"/>
          <w:szCs w:val="24"/>
          <w:lang w:eastAsia="ru-RU"/>
        </w:rPr>
      </w:pPr>
      <w:r w:rsidRPr="00FA5C6E">
        <w:rPr>
          <w:rFonts w:ascii="Times New Roman" w:eastAsia="Calibri" w:hAnsi="Times New Roman" w:cs="Times New Roman"/>
          <w:b/>
          <w:sz w:val="24"/>
          <w:szCs w:val="24"/>
          <w:lang w:eastAsia="ru-RU"/>
        </w:rPr>
        <w:t xml:space="preserve">8.4. </w:t>
      </w:r>
      <w:r w:rsidRPr="00FA5C6E">
        <w:rPr>
          <w:rFonts w:ascii="Times New Roman" w:eastAsia="Calibri" w:hAnsi="Times New Roman" w:cs="Times New Roman"/>
          <w:sz w:val="24"/>
          <w:szCs w:val="24"/>
          <w:lang w:eastAsia="ru-RU"/>
        </w:rPr>
        <w:t>В случае уклонения участника открытого аукциона в электронной форме от заключения договора</w:t>
      </w:r>
      <w:r w:rsidRPr="00FA5C6E">
        <w:rPr>
          <w:rFonts w:ascii="Times New Roman" w:eastAsia="Calibri" w:hAnsi="Times New Roman" w:cs="Times New Roman"/>
          <w:sz w:val="24"/>
          <w:szCs w:val="24"/>
        </w:rPr>
        <w:t xml:space="preserve"> Заказчик обязан направить сведения об уклонившемся от заключения договора участнике аукциона в </w:t>
      </w:r>
      <w:r w:rsidRPr="00FA5C6E">
        <w:rPr>
          <w:rFonts w:ascii="Times New Roman" w:eastAsia="Calibri" w:hAnsi="Times New Roman" w:cs="Times New Roman"/>
          <w:sz w:val="24"/>
          <w:szCs w:val="24"/>
          <w:lang w:eastAsia="ru-RU"/>
        </w:rPr>
        <w:t>федеральный орган исполнительной власти, уполномоченный на осуществление контроля в сфере закупок</w:t>
      </w:r>
      <w:r w:rsidRPr="00FA5C6E">
        <w:rPr>
          <w:rFonts w:ascii="Times New Roman" w:eastAsia="Calibri" w:hAnsi="Times New Roman" w:cs="Times New Roman"/>
          <w:sz w:val="24"/>
          <w:szCs w:val="24"/>
        </w:rPr>
        <w:t xml:space="preserve"> для включения его в реестр недобросовестных поставщиков.</w:t>
      </w:r>
    </w:p>
    <w:p w:rsidR="00FA5C6E" w:rsidRPr="00FA5C6E" w:rsidRDefault="00FA5C6E" w:rsidP="00FA5C6E">
      <w:pPr>
        <w:autoSpaceDE w:val="0"/>
        <w:autoSpaceDN w:val="0"/>
        <w:adjustRightInd w:val="0"/>
        <w:spacing w:after="0"/>
        <w:jc w:val="both"/>
        <w:rPr>
          <w:rFonts w:ascii="Times New Roman" w:eastAsia="Calibri" w:hAnsi="Times New Roman" w:cs="Times New Roman"/>
          <w:sz w:val="24"/>
          <w:szCs w:val="24"/>
          <w:lang w:eastAsia="ru-RU"/>
        </w:rPr>
      </w:pPr>
      <w:r w:rsidRPr="00FA5C6E">
        <w:rPr>
          <w:rFonts w:ascii="Times New Roman" w:eastAsia="Calibri" w:hAnsi="Times New Roman" w:cs="Times New Roman"/>
          <w:b/>
          <w:sz w:val="24"/>
          <w:szCs w:val="24"/>
          <w:lang w:eastAsia="ru-RU"/>
        </w:rPr>
        <w:t xml:space="preserve">8.5. </w:t>
      </w:r>
      <w:r w:rsidRPr="00FA5C6E">
        <w:rPr>
          <w:rFonts w:ascii="Times New Roman" w:eastAsia="Calibri" w:hAnsi="Times New Roman" w:cs="Times New Roman"/>
          <w:sz w:val="24"/>
          <w:szCs w:val="24"/>
          <w:lang w:eastAsia="ru-RU"/>
        </w:rPr>
        <w:t>В случае</w:t>
      </w:r>
      <w:proofErr w:type="gramStart"/>
      <w:r w:rsidRPr="00FA5C6E">
        <w:rPr>
          <w:rFonts w:ascii="Times New Roman" w:eastAsia="Calibri" w:hAnsi="Times New Roman" w:cs="Times New Roman"/>
          <w:sz w:val="24"/>
          <w:szCs w:val="24"/>
          <w:lang w:eastAsia="ru-RU"/>
        </w:rPr>
        <w:t>,</w:t>
      </w:r>
      <w:proofErr w:type="gramEnd"/>
      <w:r w:rsidRPr="00FA5C6E">
        <w:rPr>
          <w:rFonts w:ascii="Times New Roman" w:eastAsia="Calibri" w:hAnsi="Times New Roman" w:cs="Times New Roman"/>
          <w:sz w:val="24"/>
          <w:szCs w:val="24"/>
          <w:lang w:eastAsia="ru-RU"/>
        </w:rPr>
        <w:t xml:space="preserve"> если победитель открытого аукциона в электронной форме признан уклонившимся от заключения договора, заказчик вправе обратиться в суд с требованием о понуждении победителя открытого аукциона заключить договор, а также о возмещении убытков, причиненных уклонением от заключения договора, либо заключить договор с участником открытого аукциона в электронной форме, который предложил такую же, как и победитель открытого аукциона, цену договора или предложение о цене </w:t>
      </w:r>
      <w:proofErr w:type="gramStart"/>
      <w:r w:rsidRPr="00FA5C6E">
        <w:rPr>
          <w:rFonts w:ascii="Times New Roman" w:eastAsia="Calibri" w:hAnsi="Times New Roman" w:cs="Times New Roman"/>
          <w:sz w:val="24"/>
          <w:szCs w:val="24"/>
          <w:lang w:eastAsia="ru-RU"/>
        </w:rPr>
        <w:t>договора</w:t>
      </w:r>
      <w:proofErr w:type="gramEnd"/>
      <w:r w:rsidRPr="00FA5C6E">
        <w:rPr>
          <w:rFonts w:ascii="Times New Roman" w:eastAsia="Calibri" w:hAnsi="Times New Roman" w:cs="Times New Roman"/>
          <w:sz w:val="24"/>
          <w:szCs w:val="24"/>
          <w:lang w:eastAsia="ru-RU"/>
        </w:rPr>
        <w:t xml:space="preserve"> которого содержит лучшие условия по цене договора, следующие после предложенных победителем открытого аукциона условий.</w:t>
      </w:r>
    </w:p>
    <w:p w:rsidR="00FA5C6E" w:rsidRPr="00FA5C6E" w:rsidRDefault="00FA5C6E" w:rsidP="00FA5C6E">
      <w:pPr>
        <w:autoSpaceDE w:val="0"/>
        <w:autoSpaceDN w:val="0"/>
        <w:adjustRightInd w:val="0"/>
        <w:spacing w:after="0"/>
        <w:jc w:val="both"/>
        <w:rPr>
          <w:rFonts w:ascii="Times New Roman" w:eastAsia="Calibri" w:hAnsi="Times New Roman" w:cs="Times New Roman"/>
          <w:sz w:val="24"/>
          <w:szCs w:val="24"/>
          <w:lang w:eastAsia="ru-RU"/>
        </w:rPr>
      </w:pPr>
      <w:r w:rsidRPr="00FA5C6E">
        <w:rPr>
          <w:rFonts w:ascii="Times New Roman" w:eastAsia="Calibri" w:hAnsi="Times New Roman" w:cs="Times New Roman"/>
          <w:b/>
          <w:sz w:val="24"/>
          <w:szCs w:val="24"/>
          <w:lang w:eastAsia="ru-RU"/>
        </w:rPr>
        <w:t>8.6.</w:t>
      </w:r>
      <w:r w:rsidRPr="00FA5C6E">
        <w:rPr>
          <w:rFonts w:ascii="Times New Roman" w:eastAsia="Calibri" w:hAnsi="Times New Roman" w:cs="Times New Roman"/>
          <w:sz w:val="24"/>
          <w:szCs w:val="24"/>
          <w:lang w:eastAsia="ru-RU"/>
        </w:rPr>
        <w:t xml:space="preserve"> В случае</w:t>
      </w:r>
      <w:proofErr w:type="gramStart"/>
      <w:r w:rsidRPr="00FA5C6E">
        <w:rPr>
          <w:rFonts w:ascii="Times New Roman" w:eastAsia="Calibri" w:hAnsi="Times New Roman" w:cs="Times New Roman"/>
          <w:sz w:val="24"/>
          <w:szCs w:val="24"/>
          <w:lang w:eastAsia="ru-RU"/>
        </w:rPr>
        <w:t>,</w:t>
      </w:r>
      <w:proofErr w:type="gramEnd"/>
      <w:r w:rsidRPr="00FA5C6E">
        <w:rPr>
          <w:rFonts w:ascii="Times New Roman" w:eastAsia="Calibri" w:hAnsi="Times New Roman" w:cs="Times New Roman"/>
          <w:sz w:val="24"/>
          <w:szCs w:val="24"/>
          <w:lang w:eastAsia="ru-RU"/>
        </w:rPr>
        <w:t xml:space="preserve"> если участник открытого аукциона в электронной форме, с которым заключается договор при уклонении победителя открытого аукциона в электронной форме от заключения договора, признан уклонившимся от заключения договора, заказчик вправе обратиться в суд с требованием о понуждении указанного участника открытого аукциона заключить договор и о возмещении убытков, причиненных уклонением от заключения договора, либо заключить договор с участником открытого аукциона, который предложил такую же, как и указанный участник открытого аукциона, цену договора или </w:t>
      </w:r>
      <w:proofErr w:type="gramStart"/>
      <w:r w:rsidRPr="00FA5C6E">
        <w:rPr>
          <w:rFonts w:ascii="Times New Roman" w:eastAsia="Calibri" w:hAnsi="Times New Roman" w:cs="Times New Roman"/>
          <w:sz w:val="24"/>
          <w:szCs w:val="24"/>
          <w:lang w:eastAsia="ru-RU"/>
        </w:rPr>
        <w:t>предложение</w:t>
      </w:r>
      <w:proofErr w:type="gramEnd"/>
      <w:r w:rsidRPr="00FA5C6E">
        <w:rPr>
          <w:rFonts w:ascii="Times New Roman" w:eastAsia="Calibri" w:hAnsi="Times New Roman" w:cs="Times New Roman"/>
          <w:sz w:val="24"/>
          <w:szCs w:val="24"/>
          <w:lang w:eastAsia="ru-RU"/>
        </w:rPr>
        <w:t xml:space="preserve"> о цене договора которого содержит лучшие условия по цене договора, следующие после предложенных указанным участником открытого аукциона условий. </w:t>
      </w:r>
    </w:p>
    <w:p w:rsidR="00FA5C6E" w:rsidRPr="00FA5C6E" w:rsidRDefault="00FA5C6E" w:rsidP="00FA5C6E">
      <w:pPr>
        <w:autoSpaceDE w:val="0"/>
        <w:autoSpaceDN w:val="0"/>
        <w:adjustRightInd w:val="0"/>
        <w:spacing w:after="0"/>
        <w:jc w:val="both"/>
        <w:rPr>
          <w:rFonts w:ascii="Times New Roman" w:eastAsia="Calibri" w:hAnsi="Times New Roman" w:cs="Times New Roman"/>
          <w:sz w:val="24"/>
          <w:szCs w:val="24"/>
          <w:lang w:eastAsia="ru-RU"/>
        </w:rPr>
      </w:pPr>
      <w:r w:rsidRPr="00FA5C6E">
        <w:rPr>
          <w:rFonts w:ascii="Times New Roman" w:eastAsia="Calibri" w:hAnsi="Times New Roman" w:cs="Times New Roman"/>
          <w:b/>
          <w:sz w:val="24"/>
          <w:szCs w:val="24"/>
          <w:lang w:eastAsia="ru-RU"/>
        </w:rPr>
        <w:lastRenderedPageBreak/>
        <w:t xml:space="preserve">8.7. </w:t>
      </w:r>
      <w:r w:rsidRPr="00FA5C6E">
        <w:rPr>
          <w:rFonts w:ascii="Times New Roman" w:eastAsia="Calibri" w:hAnsi="Times New Roman" w:cs="Times New Roman"/>
          <w:sz w:val="24"/>
          <w:szCs w:val="24"/>
          <w:lang w:eastAsia="ru-RU"/>
        </w:rPr>
        <w:t xml:space="preserve">Договор считается заключенным с момента подписания Заказчиком проекта договора подписанного участником. В случае наличие требования о внесении обеспечения исполнения договора, до момента подписания договора </w:t>
      </w:r>
      <w:proofErr w:type="gramStart"/>
      <w:r w:rsidRPr="00FA5C6E">
        <w:rPr>
          <w:rFonts w:ascii="Times New Roman" w:eastAsia="Calibri" w:hAnsi="Times New Roman" w:cs="Times New Roman"/>
          <w:sz w:val="24"/>
          <w:szCs w:val="24"/>
          <w:lang w:eastAsia="ru-RU"/>
        </w:rPr>
        <w:t>предоставляется документ</w:t>
      </w:r>
      <w:proofErr w:type="gramEnd"/>
      <w:r w:rsidRPr="00FA5C6E">
        <w:rPr>
          <w:rFonts w:ascii="Times New Roman" w:eastAsia="Calibri" w:hAnsi="Times New Roman" w:cs="Times New Roman"/>
          <w:sz w:val="24"/>
          <w:szCs w:val="24"/>
          <w:lang w:eastAsia="ru-RU"/>
        </w:rPr>
        <w:t xml:space="preserve"> подтверждающий внесение обеспечения.</w:t>
      </w:r>
    </w:p>
    <w:p w:rsidR="00FA5C6E" w:rsidRPr="00FA5C6E" w:rsidRDefault="00FA5C6E" w:rsidP="00FA5C6E">
      <w:pPr>
        <w:autoSpaceDE w:val="0"/>
        <w:autoSpaceDN w:val="0"/>
        <w:adjustRightInd w:val="0"/>
        <w:spacing w:after="0"/>
        <w:jc w:val="both"/>
        <w:rPr>
          <w:rFonts w:ascii="Times New Roman" w:eastAsia="Calibri" w:hAnsi="Times New Roman" w:cs="Times New Roman"/>
          <w:sz w:val="24"/>
          <w:szCs w:val="24"/>
          <w:lang w:eastAsia="ru-RU"/>
        </w:rPr>
      </w:pPr>
    </w:p>
    <w:p w:rsidR="00FA5C6E" w:rsidRPr="00FA5C6E" w:rsidRDefault="00FA5C6E" w:rsidP="00FA5C6E">
      <w:pPr>
        <w:numPr>
          <w:ilvl w:val="0"/>
          <w:numId w:val="6"/>
        </w:numPr>
        <w:spacing w:after="0" w:line="240" w:lineRule="auto"/>
        <w:jc w:val="center"/>
        <w:rPr>
          <w:rFonts w:ascii="Times New Roman" w:eastAsia="Times New Roman" w:hAnsi="Times New Roman" w:cs="Times New Roman"/>
          <w:b/>
          <w:color w:val="FF0000"/>
          <w:sz w:val="26"/>
          <w:szCs w:val="26"/>
        </w:rPr>
      </w:pPr>
      <w:r w:rsidRPr="00FA5C6E">
        <w:rPr>
          <w:rFonts w:ascii="Times New Roman" w:eastAsia="Calibri" w:hAnsi="Times New Roman" w:cs="Times New Roman"/>
          <w:color w:val="FF0000"/>
          <w:sz w:val="24"/>
          <w:szCs w:val="24"/>
          <w:lang w:eastAsia="ru-RU"/>
        </w:rPr>
        <w:tab/>
      </w:r>
      <w:r w:rsidRPr="00FA5C6E">
        <w:rPr>
          <w:rFonts w:ascii="Times New Roman" w:eastAsia="Times New Roman" w:hAnsi="Times New Roman" w:cs="Times New Roman"/>
          <w:b/>
          <w:color w:val="FF0000"/>
          <w:sz w:val="26"/>
          <w:szCs w:val="26"/>
          <w:lang w:eastAsia="ru-RU"/>
        </w:rPr>
        <w:t>Особенности исполнения договора</w:t>
      </w:r>
    </w:p>
    <w:p w:rsidR="00FA5C6E" w:rsidRPr="00FA5C6E" w:rsidRDefault="00FA5C6E" w:rsidP="00FA5C6E">
      <w:pPr>
        <w:tabs>
          <w:tab w:val="left" w:pos="4350"/>
        </w:tabs>
        <w:autoSpaceDE w:val="0"/>
        <w:autoSpaceDN w:val="0"/>
        <w:adjustRightInd w:val="0"/>
        <w:spacing w:after="0"/>
        <w:jc w:val="both"/>
        <w:rPr>
          <w:rFonts w:ascii="Calibri" w:eastAsia="Calibri" w:hAnsi="Calibri" w:cs="Times New Roman"/>
          <w:sz w:val="24"/>
          <w:szCs w:val="24"/>
        </w:rPr>
      </w:pPr>
    </w:p>
    <w:p w:rsidR="00FA5C6E" w:rsidRPr="00FA5C6E" w:rsidRDefault="00FA5C6E" w:rsidP="00FA5C6E">
      <w:pPr>
        <w:autoSpaceDE w:val="0"/>
        <w:autoSpaceDN w:val="0"/>
        <w:adjustRightInd w:val="0"/>
        <w:spacing w:after="0"/>
        <w:jc w:val="center"/>
        <w:rPr>
          <w:rFonts w:ascii="Times New Roman" w:eastAsia="Calibri" w:hAnsi="Times New Roman" w:cs="Times New Roman"/>
          <w:color w:val="FF0000"/>
          <w:sz w:val="24"/>
          <w:szCs w:val="24"/>
          <w:lang w:eastAsia="ru-RU"/>
        </w:rPr>
      </w:pPr>
    </w:p>
    <w:p w:rsidR="00FA5C6E" w:rsidRPr="00FA5C6E" w:rsidRDefault="00FA5C6E" w:rsidP="00FA5C6E">
      <w:pPr>
        <w:jc w:val="both"/>
        <w:rPr>
          <w:rFonts w:ascii="Times New Roman" w:eastAsia="Calibri" w:hAnsi="Times New Roman" w:cs="Times New Roman"/>
          <w:color w:val="FF0000"/>
          <w:sz w:val="24"/>
          <w:szCs w:val="24"/>
        </w:rPr>
      </w:pPr>
      <w:r w:rsidRPr="00FA5C6E">
        <w:rPr>
          <w:rFonts w:ascii="Times New Roman" w:eastAsia="Calibri" w:hAnsi="Times New Roman" w:cs="Times New Roman"/>
          <w:color w:val="FF0000"/>
          <w:sz w:val="24"/>
          <w:szCs w:val="24"/>
          <w:lang w:eastAsia="ru-RU"/>
        </w:rPr>
        <w:t xml:space="preserve">9.1. </w:t>
      </w:r>
      <w:proofErr w:type="gramStart"/>
      <w:r w:rsidRPr="00FA5C6E">
        <w:rPr>
          <w:rFonts w:ascii="Times New Roman" w:eastAsia="Calibri" w:hAnsi="Times New Roman" w:cs="Times New Roman"/>
          <w:color w:val="FF0000"/>
          <w:sz w:val="24"/>
          <w:szCs w:val="24"/>
        </w:rPr>
        <w:t>При  исполнении  договора,  заключенного с участником, которому представлен приоритет в соответствии с п. 2 Постановления Правительства РФ от 16.09.2016 г. № 925, в случае если участником предложена поставка российских и иностранных товаров</w:t>
      </w:r>
      <w:r w:rsidR="001F61E3">
        <w:rPr>
          <w:rFonts w:ascii="Times New Roman" w:eastAsia="Calibri" w:hAnsi="Times New Roman" w:cs="Times New Roman"/>
          <w:color w:val="FF0000"/>
          <w:sz w:val="24"/>
          <w:szCs w:val="24"/>
        </w:rPr>
        <w:t>, услуг</w:t>
      </w:r>
      <w:r w:rsidRPr="00FA5C6E">
        <w:rPr>
          <w:rFonts w:ascii="Times New Roman" w:eastAsia="Calibri" w:hAnsi="Times New Roman" w:cs="Times New Roman"/>
          <w:color w:val="FF0000"/>
          <w:sz w:val="24"/>
          <w:szCs w:val="24"/>
        </w:rPr>
        <w:t xml:space="preserve"> (другие случаи попросту невозможны в рамках данного пункта), замена страны происхождения товаров</w:t>
      </w:r>
      <w:r w:rsidR="001F61E3">
        <w:rPr>
          <w:rFonts w:ascii="Times New Roman" w:eastAsia="Calibri" w:hAnsi="Times New Roman" w:cs="Times New Roman"/>
          <w:color w:val="FF0000"/>
          <w:sz w:val="24"/>
          <w:szCs w:val="24"/>
        </w:rPr>
        <w:t>, услуг</w:t>
      </w:r>
      <w:r w:rsidRPr="00FA5C6E">
        <w:rPr>
          <w:rFonts w:ascii="Times New Roman" w:eastAsia="Calibri" w:hAnsi="Times New Roman" w:cs="Times New Roman"/>
          <w:color w:val="FF0000"/>
          <w:sz w:val="24"/>
          <w:szCs w:val="24"/>
        </w:rPr>
        <w:t xml:space="preserve"> с российских на иностранные не допускается. </w:t>
      </w:r>
      <w:proofErr w:type="gramEnd"/>
    </w:p>
    <w:p w:rsidR="00FA5C6E" w:rsidRPr="00FA5C6E" w:rsidRDefault="00FA5C6E" w:rsidP="00FA5C6E">
      <w:pPr>
        <w:jc w:val="both"/>
        <w:rPr>
          <w:rFonts w:ascii="Times New Roman" w:eastAsia="Calibri" w:hAnsi="Times New Roman" w:cs="Times New Roman"/>
          <w:color w:val="FF0000"/>
          <w:sz w:val="24"/>
          <w:szCs w:val="24"/>
        </w:rPr>
      </w:pPr>
      <w:r w:rsidRPr="00FA5C6E">
        <w:rPr>
          <w:rFonts w:ascii="Times New Roman" w:eastAsia="Calibri" w:hAnsi="Times New Roman" w:cs="Times New Roman"/>
          <w:color w:val="FF0000"/>
          <w:sz w:val="24"/>
          <w:szCs w:val="24"/>
        </w:rPr>
        <w:t xml:space="preserve">9.2. </w:t>
      </w:r>
      <w:proofErr w:type="gramStart"/>
      <w:r w:rsidRPr="00FA5C6E">
        <w:rPr>
          <w:rFonts w:ascii="Times New Roman" w:eastAsia="Calibri" w:hAnsi="Times New Roman" w:cs="Times New Roman"/>
          <w:color w:val="FF0000"/>
          <w:sz w:val="24"/>
          <w:szCs w:val="24"/>
        </w:rPr>
        <w:t>Замена страны происхождения товаров</w:t>
      </w:r>
      <w:r w:rsidR="001F61E3">
        <w:rPr>
          <w:rFonts w:ascii="Times New Roman" w:eastAsia="Calibri" w:hAnsi="Times New Roman" w:cs="Times New Roman"/>
          <w:color w:val="FF0000"/>
          <w:sz w:val="24"/>
          <w:szCs w:val="24"/>
        </w:rPr>
        <w:t>, услуг</w:t>
      </w:r>
      <w:r w:rsidRPr="00FA5C6E">
        <w:rPr>
          <w:rFonts w:ascii="Times New Roman" w:eastAsia="Calibri" w:hAnsi="Times New Roman" w:cs="Times New Roman"/>
          <w:color w:val="FF0000"/>
          <w:sz w:val="24"/>
          <w:szCs w:val="24"/>
        </w:rPr>
        <w:t xml:space="preserve"> с иностранных на российские допускается при условии, что качественные, технические и функциональные характеристики  (потребительские  свойства) российских товаров, </w:t>
      </w:r>
      <w:r w:rsidR="001F61E3">
        <w:rPr>
          <w:rFonts w:ascii="Times New Roman" w:eastAsia="Calibri" w:hAnsi="Times New Roman" w:cs="Times New Roman"/>
          <w:color w:val="FF0000"/>
          <w:sz w:val="24"/>
          <w:szCs w:val="24"/>
        </w:rPr>
        <w:t xml:space="preserve">услуг </w:t>
      </w:r>
      <w:r w:rsidRPr="00FA5C6E">
        <w:rPr>
          <w:rFonts w:ascii="Times New Roman" w:eastAsia="Calibri" w:hAnsi="Times New Roman" w:cs="Times New Roman"/>
          <w:color w:val="FF0000"/>
          <w:sz w:val="24"/>
          <w:szCs w:val="24"/>
        </w:rPr>
        <w:t xml:space="preserve">предлагаемых в качестве заменяющих, не уступают соответствующим качественным, техническим и функциональным характеристикам (потребительским свойствам) товаров, </w:t>
      </w:r>
      <w:r w:rsidR="001F61E3">
        <w:rPr>
          <w:rFonts w:ascii="Times New Roman" w:eastAsia="Calibri" w:hAnsi="Times New Roman" w:cs="Times New Roman"/>
          <w:color w:val="FF0000"/>
          <w:sz w:val="24"/>
          <w:szCs w:val="24"/>
        </w:rPr>
        <w:t xml:space="preserve">услуг </w:t>
      </w:r>
      <w:r w:rsidRPr="00FA5C6E">
        <w:rPr>
          <w:rFonts w:ascii="Times New Roman" w:eastAsia="Calibri" w:hAnsi="Times New Roman" w:cs="Times New Roman"/>
          <w:color w:val="FF0000"/>
          <w:sz w:val="24"/>
          <w:szCs w:val="24"/>
        </w:rPr>
        <w:t>указанных в договоре.</w:t>
      </w:r>
      <w:proofErr w:type="gramEnd"/>
    </w:p>
    <w:p w:rsidR="00FA5C6E" w:rsidRPr="00FA5C6E" w:rsidRDefault="00FA5C6E" w:rsidP="00FA5C6E">
      <w:pPr>
        <w:spacing w:after="0" w:line="240" w:lineRule="auto"/>
        <w:jc w:val="both"/>
        <w:rPr>
          <w:rFonts w:ascii="Times New Roman" w:eastAsia="Calibri" w:hAnsi="Times New Roman" w:cs="Times New Roman"/>
          <w:sz w:val="24"/>
          <w:szCs w:val="24"/>
        </w:rPr>
      </w:pPr>
    </w:p>
    <w:p w:rsidR="00FA5C6E" w:rsidRPr="00FA5C6E" w:rsidRDefault="00FA5C6E" w:rsidP="00FA5C6E">
      <w:pPr>
        <w:numPr>
          <w:ilvl w:val="0"/>
          <w:numId w:val="6"/>
        </w:numPr>
        <w:spacing w:after="0" w:line="240" w:lineRule="auto"/>
        <w:jc w:val="center"/>
        <w:rPr>
          <w:rFonts w:ascii="Times New Roman" w:eastAsia="Times New Roman" w:hAnsi="Times New Roman" w:cs="Times New Roman"/>
          <w:sz w:val="24"/>
          <w:szCs w:val="24"/>
          <w:lang w:eastAsia="ru-RU"/>
        </w:rPr>
      </w:pPr>
      <w:r w:rsidRPr="00FA5C6E">
        <w:rPr>
          <w:rFonts w:ascii="Times New Roman" w:eastAsia="Times New Roman" w:hAnsi="Times New Roman" w:cs="Times New Roman"/>
          <w:b/>
          <w:sz w:val="26"/>
          <w:szCs w:val="26"/>
          <w:lang w:eastAsia="ru-RU"/>
        </w:rPr>
        <w:t>Информационная карта открытого аукциона в электронной форме</w:t>
      </w:r>
    </w:p>
    <w:p w:rsidR="00FA5C6E" w:rsidRPr="00FA5C6E" w:rsidRDefault="00FA5C6E" w:rsidP="00FA5C6E">
      <w:pPr>
        <w:spacing w:after="0" w:line="240" w:lineRule="auto"/>
        <w:jc w:val="center"/>
        <w:rPr>
          <w:rFonts w:ascii="Times New Roman" w:eastAsia="Times New Roman" w:hAnsi="Times New Roman" w:cs="Times New Roman"/>
          <w:b/>
          <w:sz w:val="26"/>
          <w:szCs w:val="26"/>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580"/>
        <w:gridCol w:w="5760"/>
      </w:tblGrid>
      <w:tr w:rsidR="00FA5C6E" w:rsidRPr="00FA5C6E" w:rsidTr="001F61E3">
        <w:tc>
          <w:tcPr>
            <w:tcW w:w="668"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Наименование и № п. документации</w:t>
            </w:r>
          </w:p>
        </w:tc>
        <w:tc>
          <w:tcPr>
            <w:tcW w:w="576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Текст пояснений</w:t>
            </w:r>
          </w:p>
        </w:tc>
      </w:tr>
      <w:tr w:rsidR="00FA5C6E" w:rsidRPr="00FA5C6E" w:rsidTr="001F61E3">
        <w:tc>
          <w:tcPr>
            <w:tcW w:w="668"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1</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Сведения о Заказчике</w:t>
            </w:r>
          </w:p>
        </w:tc>
        <w:tc>
          <w:tcPr>
            <w:tcW w:w="5760" w:type="dxa"/>
            <w:tcBorders>
              <w:top w:val="single" w:sz="4" w:space="0" w:color="auto"/>
              <w:left w:val="single" w:sz="4" w:space="0" w:color="auto"/>
              <w:bottom w:val="nil"/>
              <w:right w:val="single" w:sz="4" w:space="0" w:color="auto"/>
            </w:tcBorders>
            <w:hideMark/>
          </w:tcPr>
          <w:p w:rsidR="00FA5C6E" w:rsidRPr="00FA5C6E" w:rsidRDefault="00FA5C6E" w:rsidP="00FA5C6E">
            <w:pPr>
              <w:spacing w:after="0" w:line="240" w:lineRule="auto"/>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xml:space="preserve">Наименование: Государственное автономное учреждение </w:t>
            </w:r>
            <w:r w:rsidR="001F61E3">
              <w:rPr>
                <w:rFonts w:ascii="Times New Roman" w:eastAsia="Times New Roman" w:hAnsi="Times New Roman" w:cs="Times New Roman"/>
                <w:sz w:val="20"/>
                <w:szCs w:val="20"/>
                <w:lang w:eastAsia="ru-RU"/>
              </w:rPr>
              <w:t>социального обслуживания «Комплексный центр социального обслуживания населения» в г. Орске</w:t>
            </w:r>
          </w:p>
          <w:p w:rsidR="00FA5C6E" w:rsidRPr="00FA5C6E" w:rsidRDefault="00FA5C6E" w:rsidP="00FA5C6E">
            <w:pPr>
              <w:spacing w:after="0" w:line="240" w:lineRule="auto"/>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Юридический адрес: 4624</w:t>
            </w:r>
            <w:r w:rsidR="001F61E3">
              <w:rPr>
                <w:rFonts w:ascii="Times New Roman" w:eastAsia="Times New Roman" w:hAnsi="Times New Roman" w:cs="Times New Roman"/>
                <w:sz w:val="20"/>
                <w:szCs w:val="20"/>
                <w:lang w:eastAsia="ru-RU"/>
              </w:rPr>
              <w:t>31</w:t>
            </w:r>
            <w:r w:rsidRPr="00FA5C6E">
              <w:rPr>
                <w:rFonts w:ascii="Times New Roman" w:eastAsia="Times New Roman" w:hAnsi="Times New Roman" w:cs="Times New Roman"/>
                <w:sz w:val="20"/>
                <w:szCs w:val="20"/>
                <w:lang w:eastAsia="ru-RU"/>
              </w:rPr>
              <w:t xml:space="preserve">, Оренбургская область, г. Орск, </w:t>
            </w:r>
            <w:r w:rsidR="000D0202">
              <w:rPr>
                <w:rFonts w:ascii="Times New Roman" w:eastAsia="Times New Roman" w:hAnsi="Times New Roman" w:cs="Times New Roman"/>
                <w:sz w:val="20"/>
                <w:szCs w:val="20"/>
                <w:lang w:eastAsia="ru-RU"/>
              </w:rPr>
              <w:t xml:space="preserve">            </w:t>
            </w:r>
            <w:r w:rsidR="001F61E3">
              <w:rPr>
                <w:rFonts w:ascii="Times New Roman" w:eastAsia="Times New Roman" w:hAnsi="Times New Roman" w:cs="Times New Roman"/>
                <w:sz w:val="20"/>
                <w:szCs w:val="20"/>
                <w:lang w:eastAsia="ru-RU"/>
              </w:rPr>
              <w:t>ул. Чернышева, 18</w:t>
            </w:r>
          </w:p>
          <w:p w:rsidR="00FA5C6E" w:rsidRPr="00FA5C6E" w:rsidRDefault="00FA5C6E" w:rsidP="00FA5C6E">
            <w:pPr>
              <w:spacing w:after="0" w:line="240" w:lineRule="auto"/>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Контактный телефон: 8 (3537) 2</w:t>
            </w:r>
            <w:r w:rsidR="001F61E3">
              <w:rPr>
                <w:rFonts w:ascii="Times New Roman" w:eastAsia="Times New Roman" w:hAnsi="Times New Roman" w:cs="Times New Roman"/>
                <w:sz w:val="20"/>
                <w:szCs w:val="20"/>
                <w:lang w:eastAsia="ru-RU"/>
              </w:rPr>
              <w:t>55102, 255702</w:t>
            </w:r>
          </w:p>
          <w:p w:rsidR="000D0202" w:rsidRDefault="00FA5C6E" w:rsidP="001F61E3">
            <w:pPr>
              <w:spacing w:after="0" w:line="240" w:lineRule="auto"/>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xml:space="preserve">Контактное лицо: </w:t>
            </w:r>
            <w:r w:rsidR="001F61E3">
              <w:rPr>
                <w:rFonts w:ascii="Times New Roman" w:eastAsia="Times New Roman" w:hAnsi="Times New Roman" w:cs="Times New Roman"/>
                <w:sz w:val="20"/>
                <w:szCs w:val="20"/>
                <w:lang w:eastAsia="ru-RU"/>
              </w:rPr>
              <w:t>Нефедова Ирина Михайловна,</w:t>
            </w:r>
          </w:p>
          <w:p w:rsidR="00FA5C6E" w:rsidRPr="00FA5C6E" w:rsidRDefault="001F61E3" w:rsidP="001F61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Леонтьева Татьяна Николаевна</w:t>
            </w:r>
          </w:p>
        </w:tc>
      </w:tr>
      <w:tr w:rsidR="00FA5C6E" w:rsidRPr="00FA5C6E" w:rsidTr="001F61E3">
        <w:tc>
          <w:tcPr>
            <w:tcW w:w="668"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2</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Наименование и описание предмета закупки</w:t>
            </w:r>
          </w:p>
        </w:tc>
        <w:tc>
          <w:tcPr>
            <w:tcW w:w="5760" w:type="dxa"/>
            <w:tcBorders>
              <w:top w:val="nil"/>
              <w:left w:val="single" w:sz="4" w:space="0" w:color="auto"/>
              <w:bottom w:val="single" w:sz="4" w:space="0" w:color="auto"/>
              <w:right w:val="single" w:sz="4" w:space="0" w:color="auto"/>
            </w:tcBorders>
            <w:hideMark/>
          </w:tcPr>
          <w:p w:rsidR="00FE1AD5" w:rsidRPr="00FE1AD5" w:rsidRDefault="00FE1AD5" w:rsidP="00FE1A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w:t>
            </w:r>
            <w:r w:rsidRPr="00FE1AD5">
              <w:rPr>
                <w:rFonts w:ascii="Times New Roman" w:eastAsia="Calibri" w:hAnsi="Times New Roman" w:cs="Times New Roman"/>
                <w:sz w:val="24"/>
                <w:szCs w:val="24"/>
              </w:rPr>
              <w:t xml:space="preserve">апитальный ремонт ограждения территории здания </w:t>
            </w:r>
          </w:p>
          <w:p w:rsidR="00FE1AD5" w:rsidRDefault="00FE1AD5" w:rsidP="00FE1AD5">
            <w:pPr>
              <w:spacing w:after="0" w:line="240" w:lineRule="auto"/>
              <w:rPr>
                <w:rFonts w:ascii="Times New Roman" w:eastAsia="Calibri" w:hAnsi="Times New Roman" w:cs="Times New Roman"/>
                <w:sz w:val="24"/>
                <w:szCs w:val="24"/>
              </w:rPr>
            </w:pPr>
            <w:r w:rsidRPr="00FE1AD5">
              <w:rPr>
                <w:rFonts w:ascii="Times New Roman" w:eastAsia="Calibri" w:hAnsi="Times New Roman" w:cs="Times New Roman"/>
                <w:sz w:val="24"/>
                <w:szCs w:val="24"/>
              </w:rPr>
              <w:t xml:space="preserve">ГАУСО «КЦСОН» в  г. Орске, расположенного по адресу: Оренбургская область, г. Орск, </w:t>
            </w:r>
          </w:p>
          <w:p w:rsidR="00FE1AD5" w:rsidRPr="00FE1AD5" w:rsidRDefault="00FE1AD5" w:rsidP="00FE1AD5">
            <w:pPr>
              <w:spacing w:after="0" w:line="240" w:lineRule="auto"/>
              <w:rPr>
                <w:rFonts w:ascii="Times New Roman" w:eastAsia="Calibri" w:hAnsi="Times New Roman" w:cs="Times New Roman"/>
                <w:sz w:val="24"/>
                <w:szCs w:val="24"/>
              </w:rPr>
            </w:pPr>
            <w:r w:rsidRPr="00FE1AD5">
              <w:rPr>
                <w:rFonts w:ascii="Times New Roman" w:eastAsia="Calibri" w:hAnsi="Times New Roman" w:cs="Times New Roman"/>
                <w:sz w:val="24"/>
                <w:szCs w:val="24"/>
              </w:rPr>
              <w:t xml:space="preserve">ул. Чернышева, 18 </w:t>
            </w:r>
          </w:p>
          <w:p w:rsidR="00FA5C6E" w:rsidRPr="00F01EEE" w:rsidRDefault="00FA5C6E" w:rsidP="00F01EEE">
            <w:pPr>
              <w:spacing w:after="0" w:line="240" w:lineRule="auto"/>
              <w:rPr>
                <w:rFonts w:ascii="Times New Roman" w:eastAsia="Times New Roman" w:hAnsi="Times New Roman" w:cs="Times New Roman"/>
                <w:b/>
                <w:i/>
                <w:sz w:val="20"/>
                <w:szCs w:val="20"/>
                <w:lang w:eastAsia="ru-RU"/>
              </w:rPr>
            </w:pPr>
            <w:r w:rsidRPr="00F01EEE">
              <w:rPr>
                <w:rFonts w:ascii="Times New Roman" w:eastAsia="Times New Roman" w:hAnsi="Times New Roman" w:cs="Times New Roman"/>
                <w:b/>
                <w:i/>
                <w:sz w:val="20"/>
                <w:szCs w:val="20"/>
                <w:lang w:eastAsia="ru-RU"/>
              </w:rPr>
              <w:t xml:space="preserve">Описание предмета </w:t>
            </w:r>
            <w:r w:rsidR="00F01EEE">
              <w:rPr>
                <w:rFonts w:ascii="Times New Roman" w:eastAsia="Times New Roman" w:hAnsi="Times New Roman" w:cs="Times New Roman"/>
                <w:b/>
                <w:i/>
                <w:sz w:val="20"/>
                <w:szCs w:val="20"/>
                <w:lang w:eastAsia="ru-RU"/>
              </w:rPr>
              <w:t>з</w:t>
            </w:r>
            <w:r w:rsidRPr="00F01EEE">
              <w:rPr>
                <w:rFonts w:ascii="Times New Roman" w:eastAsia="Times New Roman" w:hAnsi="Times New Roman" w:cs="Times New Roman"/>
                <w:b/>
                <w:i/>
                <w:sz w:val="20"/>
                <w:szCs w:val="20"/>
                <w:lang w:eastAsia="ru-RU"/>
              </w:rPr>
              <w:t>акупки указано в разделе 12 «Техническое задание»</w:t>
            </w:r>
          </w:p>
        </w:tc>
      </w:tr>
      <w:tr w:rsidR="00FA5C6E" w:rsidRPr="00FA5C6E" w:rsidTr="00FA5C6E">
        <w:tc>
          <w:tcPr>
            <w:tcW w:w="668"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3</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Times New Roman" w:hAnsi="Times New Roman" w:cs="Times New Roman"/>
                <w:sz w:val="20"/>
                <w:szCs w:val="20"/>
                <w:lang w:eastAsia="ru-RU"/>
              </w:rPr>
            </w:pPr>
            <w:r w:rsidRPr="00FA5C6E">
              <w:rPr>
                <w:rFonts w:ascii="Times New Roman" w:eastAsia="Calibri" w:hAnsi="Times New Roman" w:cs="Times New Roman"/>
                <w:sz w:val="20"/>
                <w:szCs w:val="20"/>
              </w:rPr>
              <w:t>Сведения об адресе и наименовании электронной площадки в информационно-телекоммуникационной сети «Интернет»</w:t>
            </w:r>
          </w:p>
        </w:tc>
        <w:tc>
          <w:tcPr>
            <w:tcW w:w="5760" w:type="dxa"/>
            <w:tcBorders>
              <w:top w:val="single" w:sz="4" w:space="0" w:color="auto"/>
              <w:left w:val="single" w:sz="4" w:space="0" w:color="auto"/>
              <w:bottom w:val="single" w:sz="4" w:space="0" w:color="auto"/>
              <w:right w:val="single" w:sz="4" w:space="0" w:color="auto"/>
            </w:tcBorders>
            <w:hideMark/>
          </w:tcPr>
          <w:p w:rsidR="00FA5C6E" w:rsidRPr="001F61E3" w:rsidRDefault="00FA5C6E" w:rsidP="00FE1AD5">
            <w:pPr>
              <w:spacing w:after="0" w:line="240" w:lineRule="auto"/>
              <w:rPr>
                <w:rFonts w:ascii="Times New Roman" w:eastAsia="Times New Roman" w:hAnsi="Times New Roman" w:cs="Times New Roman"/>
                <w:sz w:val="20"/>
                <w:szCs w:val="20"/>
                <w:lang w:eastAsia="ru-RU"/>
              </w:rPr>
            </w:pPr>
            <w:r w:rsidRPr="00FA5C6E">
              <w:rPr>
                <w:rFonts w:ascii="Times New Roman" w:eastAsia="Calibri" w:hAnsi="Times New Roman" w:cs="Times New Roman"/>
                <w:sz w:val="20"/>
                <w:szCs w:val="20"/>
                <w:lang w:eastAsia="ru-RU"/>
              </w:rPr>
              <w:t>Открытый аукцион в электронной форме проводится на электронной торговой площадки «</w:t>
            </w:r>
            <w:r w:rsidR="00FE1AD5">
              <w:rPr>
                <w:rFonts w:ascii="Times New Roman" w:eastAsia="Calibri" w:hAnsi="Times New Roman" w:cs="Times New Roman"/>
                <w:sz w:val="20"/>
                <w:szCs w:val="20"/>
                <w:lang w:eastAsia="ru-RU"/>
              </w:rPr>
              <w:t>Регион</w:t>
            </w:r>
            <w:r w:rsidRPr="00FA5C6E">
              <w:rPr>
                <w:rFonts w:ascii="Times New Roman" w:eastAsia="Calibri" w:hAnsi="Times New Roman" w:cs="Times New Roman"/>
                <w:sz w:val="20"/>
                <w:szCs w:val="20"/>
                <w:lang w:eastAsia="ru-RU"/>
              </w:rPr>
              <w:t xml:space="preserve">», электронный адрес </w:t>
            </w:r>
            <w:r w:rsidRPr="00FA5C6E">
              <w:rPr>
                <w:rFonts w:ascii="Times New Roman" w:eastAsia="Calibri" w:hAnsi="Times New Roman" w:cs="Times New Roman"/>
                <w:sz w:val="20"/>
                <w:szCs w:val="20"/>
              </w:rPr>
              <w:t xml:space="preserve">в информационно-телекоммуникационной сети «Интернет» </w:t>
            </w:r>
            <w:hyperlink r:id="rId6" w:history="1">
              <w:r w:rsidR="00FE1AD5" w:rsidRPr="008B2860">
                <w:rPr>
                  <w:color w:val="0000FF"/>
                  <w:u w:val="single"/>
                </w:rPr>
                <w:t>https://zakaz.etp-region.ru/fx/</w:t>
              </w:r>
            </w:hyperlink>
          </w:p>
        </w:tc>
      </w:tr>
      <w:tr w:rsidR="00FA5C6E" w:rsidRPr="00FA5C6E" w:rsidTr="00D17218">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Times New Roman" w:hAnsi="Times New Roman" w:cs="Times New Roman"/>
                <w:sz w:val="20"/>
                <w:szCs w:val="20"/>
                <w:lang w:eastAsia="ru-RU"/>
              </w:rPr>
            </w:pPr>
            <w:r w:rsidRPr="00FA5C6E">
              <w:rPr>
                <w:rFonts w:ascii="Times New Roman" w:eastAsia="Calibri" w:hAnsi="Times New Roman" w:cs="Times New Roman"/>
                <w:sz w:val="20"/>
                <w:szCs w:val="20"/>
              </w:rPr>
              <w:t xml:space="preserve">Место, условия и сроки (периоды) поставки товара, выполнения работ, оказания услуг </w:t>
            </w:r>
          </w:p>
        </w:tc>
        <w:tc>
          <w:tcPr>
            <w:tcW w:w="5760" w:type="dxa"/>
            <w:tcBorders>
              <w:top w:val="single" w:sz="4" w:space="0" w:color="auto"/>
              <w:left w:val="single" w:sz="4" w:space="0" w:color="auto"/>
              <w:bottom w:val="single" w:sz="4" w:space="0" w:color="auto"/>
              <w:right w:val="single" w:sz="4" w:space="0" w:color="auto"/>
            </w:tcBorders>
            <w:hideMark/>
          </w:tcPr>
          <w:p w:rsidR="0012252C" w:rsidRDefault="00FA5C6E" w:rsidP="0012252C">
            <w:pPr>
              <w:spacing w:after="0" w:line="240" w:lineRule="auto"/>
              <w:rPr>
                <w:rFonts w:ascii="Times New Roman" w:eastAsia="Calibri" w:hAnsi="Times New Roman" w:cs="Times New Roman"/>
                <w:sz w:val="24"/>
                <w:szCs w:val="24"/>
              </w:rPr>
            </w:pPr>
            <w:r w:rsidRPr="00FA5C6E">
              <w:rPr>
                <w:rFonts w:ascii="Times New Roman" w:eastAsia="Times New Roman" w:hAnsi="Times New Roman" w:cs="Times New Roman"/>
                <w:sz w:val="20"/>
                <w:szCs w:val="20"/>
                <w:lang w:eastAsia="ru-RU"/>
              </w:rPr>
              <w:t>Место</w:t>
            </w:r>
            <w:r w:rsidR="0012252C">
              <w:rPr>
                <w:rFonts w:ascii="Times New Roman" w:eastAsia="Times New Roman" w:hAnsi="Times New Roman" w:cs="Times New Roman"/>
                <w:sz w:val="20"/>
                <w:szCs w:val="20"/>
                <w:lang w:eastAsia="ru-RU"/>
              </w:rPr>
              <w:t xml:space="preserve"> выполнения работ:  </w:t>
            </w:r>
            <w:r w:rsidR="0012252C" w:rsidRPr="00FE1AD5">
              <w:rPr>
                <w:rFonts w:ascii="Times New Roman" w:eastAsia="Calibri" w:hAnsi="Times New Roman" w:cs="Times New Roman"/>
                <w:sz w:val="24"/>
                <w:szCs w:val="24"/>
              </w:rPr>
              <w:t xml:space="preserve">Оренбургская область, г. Орск, </w:t>
            </w:r>
          </w:p>
          <w:p w:rsidR="0012252C" w:rsidRPr="00FE1AD5" w:rsidRDefault="0012252C" w:rsidP="0012252C">
            <w:pPr>
              <w:spacing w:after="0" w:line="240" w:lineRule="auto"/>
              <w:rPr>
                <w:rFonts w:ascii="Times New Roman" w:eastAsia="Calibri" w:hAnsi="Times New Roman" w:cs="Times New Roman"/>
                <w:sz w:val="24"/>
                <w:szCs w:val="24"/>
              </w:rPr>
            </w:pPr>
            <w:r w:rsidRPr="00FE1AD5">
              <w:rPr>
                <w:rFonts w:ascii="Times New Roman" w:eastAsia="Calibri" w:hAnsi="Times New Roman" w:cs="Times New Roman"/>
                <w:sz w:val="24"/>
                <w:szCs w:val="24"/>
              </w:rPr>
              <w:t xml:space="preserve">ул. Чернышева, 18 </w:t>
            </w:r>
          </w:p>
          <w:p w:rsidR="00D94BBB" w:rsidRDefault="00FA5C6E" w:rsidP="00FA5C6E">
            <w:pPr>
              <w:spacing w:after="0" w:line="240" w:lineRule="auto"/>
              <w:jc w:val="both"/>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xml:space="preserve"> </w:t>
            </w:r>
          </w:p>
          <w:p w:rsidR="0012252C" w:rsidRDefault="00FA5C6E" w:rsidP="00FA5C6E">
            <w:pPr>
              <w:spacing w:after="0" w:line="240" w:lineRule="auto"/>
              <w:jc w:val="both"/>
              <w:rPr>
                <w:rFonts w:ascii="Times New Roman" w:eastAsia="Times New Roman" w:hAnsi="Times New Roman" w:cs="Times New Roman"/>
                <w:b/>
                <w:sz w:val="20"/>
                <w:szCs w:val="20"/>
                <w:lang w:eastAsia="ru-RU"/>
              </w:rPr>
            </w:pPr>
            <w:r w:rsidRPr="00FA5C6E">
              <w:rPr>
                <w:rFonts w:ascii="Times New Roman" w:eastAsia="Times New Roman" w:hAnsi="Times New Roman" w:cs="Times New Roman"/>
                <w:sz w:val="20"/>
                <w:szCs w:val="20"/>
                <w:lang w:eastAsia="ru-RU"/>
              </w:rPr>
              <w:t xml:space="preserve"> </w:t>
            </w:r>
            <w:r w:rsidRPr="00D94BBB">
              <w:rPr>
                <w:rFonts w:ascii="Times New Roman" w:eastAsia="Times New Roman" w:hAnsi="Times New Roman" w:cs="Times New Roman"/>
                <w:b/>
                <w:sz w:val="20"/>
                <w:szCs w:val="20"/>
                <w:lang w:eastAsia="ru-RU"/>
              </w:rPr>
              <w:t>Условия</w:t>
            </w:r>
            <w:r w:rsidR="001F61E3" w:rsidRPr="00D94BBB">
              <w:rPr>
                <w:rFonts w:ascii="Times New Roman" w:eastAsia="Times New Roman" w:hAnsi="Times New Roman" w:cs="Times New Roman"/>
                <w:b/>
                <w:sz w:val="20"/>
                <w:szCs w:val="20"/>
                <w:lang w:eastAsia="ru-RU"/>
              </w:rPr>
              <w:t xml:space="preserve"> </w:t>
            </w:r>
            <w:r w:rsidR="0012252C">
              <w:rPr>
                <w:rFonts w:ascii="Times New Roman" w:eastAsia="Times New Roman" w:hAnsi="Times New Roman" w:cs="Times New Roman"/>
                <w:b/>
                <w:sz w:val="20"/>
                <w:szCs w:val="20"/>
                <w:lang w:eastAsia="ru-RU"/>
              </w:rPr>
              <w:t>выполнения работ</w:t>
            </w:r>
            <w:r w:rsidRPr="00D94BBB">
              <w:rPr>
                <w:rFonts w:ascii="Times New Roman" w:eastAsia="Times New Roman" w:hAnsi="Times New Roman" w:cs="Times New Roman"/>
                <w:b/>
                <w:sz w:val="20"/>
                <w:szCs w:val="20"/>
                <w:lang w:eastAsia="ru-RU"/>
              </w:rPr>
              <w:t>: в соответствии с проектом договора, являющегося неотъемлемой частью настоящей документации</w:t>
            </w:r>
            <w:r w:rsidR="0012252C">
              <w:rPr>
                <w:rFonts w:ascii="Times New Roman" w:eastAsia="Times New Roman" w:hAnsi="Times New Roman" w:cs="Times New Roman"/>
                <w:b/>
                <w:sz w:val="20"/>
                <w:szCs w:val="20"/>
                <w:lang w:eastAsia="ru-RU"/>
              </w:rPr>
              <w:t>.</w:t>
            </w:r>
          </w:p>
          <w:p w:rsidR="0012252C" w:rsidRDefault="00D94BBB" w:rsidP="0012252C">
            <w:pPr>
              <w:spacing w:after="0" w:line="240" w:lineRule="auto"/>
              <w:jc w:val="both"/>
              <w:rPr>
                <w:rFonts w:ascii="Times New Roman" w:eastAsia="Times New Roman" w:hAnsi="Times New Roman" w:cs="Times New Roman"/>
                <w:sz w:val="20"/>
                <w:szCs w:val="20"/>
                <w:lang w:eastAsia="ru-RU"/>
              </w:rPr>
            </w:pPr>
            <w:r w:rsidRPr="00D94BBB">
              <w:rPr>
                <w:rFonts w:ascii="Times New Roman" w:eastAsia="Times New Roman" w:hAnsi="Times New Roman" w:cs="Times New Roman"/>
                <w:b/>
                <w:sz w:val="20"/>
                <w:szCs w:val="20"/>
                <w:lang w:eastAsia="ru-RU"/>
              </w:rPr>
              <w:t xml:space="preserve"> </w:t>
            </w:r>
            <w:r w:rsidR="00FA5C6E" w:rsidRPr="00FA5C6E">
              <w:rPr>
                <w:rFonts w:ascii="Times New Roman" w:eastAsia="Times New Roman" w:hAnsi="Times New Roman" w:cs="Times New Roman"/>
                <w:sz w:val="20"/>
                <w:szCs w:val="20"/>
                <w:lang w:eastAsia="ru-RU"/>
              </w:rPr>
              <w:t xml:space="preserve">Срок </w:t>
            </w:r>
            <w:r w:rsidR="0012252C">
              <w:rPr>
                <w:rFonts w:ascii="Times New Roman" w:eastAsia="Times New Roman" w:hAnsi="Times New Roman" w:cs="Times New Roman"/>
                <w:sz w:val="20"/>
                <w:szCs w:val="20"/>
                <w:lang w:eastAsia="ru-RU"/>
              </w:rPr>
              <w:t>выполнения работ в течение 60 дней с момента заключения договора</w:t>
            </w:r>
          </w:p>
          <w:p w:rsidR="00FA5C6E" w:rsidRPr="00FA5C6E" w:rsidRDefault="00FA5C6E" w:rsidP="0012252C">
            <w:pPr>
              <w:spacing w:after="0" w:line="240" w:lineRule="auto"/>
              <w:jc w:val="both"/>
              <w:rPr>
                <w:rFonts w:ascii="Times New Roman" w:eastAsia="Times New Roman" w:hAnsi="Times New Roman" w:cs="Times New Roman"/>
                <w:sz w:val="20"/>
                <w:szCs w:val="20"/>
                <w:lang w:eastAsia="ru-RU"/>
              </w:rPr>
            </w:pPr>
          </w:p>
        </w:tc>
      </w:tr>
      <w:tr w:rsidR="00FA5C6E" w:rsidRPr="00FA5C6E" w:rsidTr="00D17218">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Сведения о начальной (максимальной) цене договора, руб.</w:t>
            </w:r>
          </w:p>
        </w:tc>
        <w:tc>
          <w:tcPr>
            <w:tcW w:w="576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12252C">
            <w:pPr>
              <w:spacing w:after="0" w:line="240" w:lineRule="auto"/>
              <w:jc w:val="both"/>
              <w:rPr>
                <w:rFonts w:ascii="Times New Roman" w:eastAsia="Times New Roman" w:hAnsi="Times New Roman" w:cs="Times New Roman"/>
                <w:sz w:val="20"/>
                <w:szCs w:val="20"/>
                <w:lang w:eastAsia="ru-RU"/>
              </w:rPr>
            </w:pPr>
            <w:r w:rsidRPr="00FA5C6E">
              <w:rPr>
                <w:rFonts w:ascii="Times New Roman" w:eastAsia="Calibri" w:hAnsi="Times New Roman" w:cs="Times New Roman"/>
                <w:sz w:val="20"/>
                <w:szCs w:val="20"/>
                <w:lang w:eastAsia="ru-RU"/>
              </w:rPr>
              <w:t xml:space="preserve">Начальная максимальная цена договора: </w:t>
            </w:r>
            <w:r w:rsidR="0012252C">
              <w:rPr>
                <w:rFonts w:ascii="Times New Roman" w:eastAsia="Calibri" w:hAnsi="Times New Roman" w:cs="Times New Roman"/>
                <w:sz w:val="20"/>
                <w:szCs w:val="20"/>
                <w:lang w:eastAsia="ru-RU"/>
              </w:rPr>
              <w:t>909007,20 (Девятьсот девять тысяч  семь рублей 20 копеек)</w:t>
            </w:r>
            <w:r w:rsidRPr="00FA5C6E">
              <w:rPr>
                <w:rFonts w:ascii="Times New Roman" w:eastAsia="Calibri" w:hAnsi="Times New Roman" w:cs="Times New Roman"/>
                <w:sz w:val="20"/>
                <w:szCs w:val="20"/>
                <w:lang w:eastAsia="ru-RU"/>
              </w:rPr>
              <w:t>.</w:t>
            </w:r>
          </w:p>
        </w:tc>
      </w:tr>
      <w:tr w:rsidR="00FA5C6E" w:rsidRPr="00FA5C6E" w:rsidTr="00D17218">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4A11C6">
            <w:pPr>
              <w:spacing w:after="0" w:line="240" w:lineRule="auto"/>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 xml:space="preserve">Сведения о начальной (максимальной) цене единицы </w:t>
            </w:r>
            <w:r w:rsidR="004A11C6">
              <w:rPr>
                <w:rFonts w:ascii="Times New Roman" w:eastAsia="Calibri" w:hAnsi="Times New Roman" w:cs="Times New Roman"/>
                <w:sz w:val="20"/>
                <w:szCs w:val="20"/>
              </w:rPr>
              <w:t>услуги</w:t>
            </w:r>
            <w:r w:rsidRPr="00FA5C6E">
              <w:rPr>
                <w:rFonts w:ascii="Times New Roman" w:eastAsia="Calibri" w:hAnsi="Times New Roman" w:cs="Times New Roman"/>
                <w:sz w:val="20"/>
                <w:szCs w:val="20"/>
              </w:rPr>
              <w:t>, являюще</w:t>
            </w:r>
            <w:r w:rsidR="004A11C6">
              <w:rPr>
                <w:rFonts w:ascii="Times New Roman" w:eastAsia="Calibri" w:hAnsi="Times New Roman" w:cs="Times New Roman"/>
                <w:sz w:val="20"/>
                <w:szCs w:val="20"/>
              </w:rPr>
              <w:t>йся</w:t>
            </w:r>
            <w:r w:rsidRPr="00FA5C6E">
              <w:rPr>
                <w:rFonts w:ascii="Times New Roman" w:eastAsia="Calibri" w:hAnsi="Times New Roman" w:cs="Times New Roman"/>
                <w:sz w:val="20"/>
                <w:szCs w:val="20"/>
              </w:rPr>
              <w:t xml:space="preserve"> предметом закупки</w:t>
            </w:r>
          </w:p>
        </w:tc>
        <w:tc>
          <w:tcPr>
            <w:tcW w:w="576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both"/>
              <w:rPr>
                <w:rFonts w:ascii="Times New Roman" w:eastAsia="Calibri" w:hAnsi="Times New Roman" w:cs="Times New Roman"/>
                <w:sz w:val="20"/>
                <w:szCs w:val="20"/>
                <w:lang w:eastAsia="ru-RU"/>
              </w:rPr>
            </w:pPr>
            <w:r w:rsidRPr="00FA5C6E">
              <w:rPr>
                <w:rFonts w:ascii="Times New Roman" w:eastAsia="Calibri" w:hAnsi="Times New Roman" w:cs="Times New Roman"/>
                <w:sz w:val="20"/>
                <w:szCs w:val="20"/>
                <w:lang w:eastAsia="ru-RU"/>
              </w:rPr>
              <w:t>Указаны в обосновании начальной (максимальной) цены договора (в отдельно прикрепленном файле), а также в техническом задании</w:t>
            </w:r>
          </w:p>
        </w:tc>
      </w:tr>
      <w:tr w:rsidR="00FA5C6E" w:rsidRPr="00FA5C6E" w:rsidTr="00D17218">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Times New Roman" w:hAnsi="Times New Roman" w:cs="Times New Roman"/>
                <w:sz w:val="20"/>
                <w:szCs w:val="20"/>
                <w:lang w:eastAsia="ru-RU"/>
              </w:rPr>
            </w:pPr>
            <w:r w:rsidRPr="00FA5C6E">
              <w:rPr>
                <w:rFonts w:ascii="Times New Roman" w:eastAsia="Calibri" w:hAnsi="Times New Roman" w:cs="Times New Roman"/>
                <w:sz w:val="20"/>
                <w:szCs w:val="20"/>
              </w:rPr>
              <w:t>Порядок формирования цены договора</w:t>
            </w:r>
          </w:p>
        </w:tc>
        <w:tc>
          <w:tcPr>
            <w:tcW w:w="576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12252C">
            <w:pPr>
              <w:spacing w:after="0" w:line="240" w:lineRule="auto"/>
              <w:jc w:val="both"/>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xml:space="preserve">Цена договора </w:t>
            </w:r>
            <w:r w:rsidR="0012252C">
              <w:rPr>
                <w:rFonts w:ascii="Times New Roman" w:eastAsia="Times New Roman" w:hAnsi="Times New Roman" w:cs="Times New Roman"/>
                <w:sz w:val="20"/>
                <w:szCs w:val="20"/>
                <w:lang w:eastAsia="ru-RU"/>
              </w:rPr>
              <w:t>определена проектно-сметным методом</w:t>
            </w:r>
          </w:p>
        </w:tc>
      </w:tr>
      <w:tr w:rsidR="00FA5C6E" w:rsidRPr="00FA5C6E" w:rsidTr="00D17218">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Величина снижения начальной (максимальной) цены договора</w:t>
            </w:r>
          </w:p>
        </w:tc>
        <w:tc>
          <w:tcPr>
            <w:tcW w:w="576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4A11C6">
            <w:pPr>
              <w:spacing w:after="0" w:line="240" w:lineRule="auto"/>
              <w:jc w:val="both"/>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Шаг аукциона:  5 процентов от начальной (максимальной) цены договора, указанной в извещении о проведении открытого аукциона в электронной форме и настоящей документации</w:t>
            </w:r>
          </w:p>
        </w:tc>
      </w:tr>
      <w:tr w:rsidR="00FA5C6E" w:rsidRPr="00FA5C6E" w:rsidTr="00D17218">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Times New Roman" w:hAnsi="Times New Roman" w:cs="Times New Roman"/>
                <w:sz w:val="20"/>
                <w:szCs w:val="20"/>
                <w:lang w:eastAsia="ru-RU"/>
              </w:rPr>
            </w:pPr>
            <w:r w:rsidRPr="00FA5C6E">
              <w:rPr>
                <w:rFonts w:ascii="Times New Roman" w:eastAsia="Calibri" w:hAnsi="Times New Roman" w:cs="Times New Roman"/>
                <w:sz w:val="20"/>
                <w:szCs w:val="20"/>
              </w:rPr>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tcPr>
          <w:p w:rsidR="0012252C" w:rsidRDefault="00FA5C6E" w:rsidP="00FA5C6E">
            <w:pPr>
              <w:spacing w:after="0" w:line="240" w:lineRule="auto"/>
              <w:jc w:val="both"/>
              <w:rPr>
                <w:rFonts w:ascii="Times New Roman" w:eastAsia="Calibri" w:hAnsi="Times New Roman" w:cs="Times New Roman"/>
                <w:sz w:val="20"/>
                <w:szCs w:val="20"/>
              </w:rPr>
            </w:pPr>
            <w:r w:rsidRPr="00FA5C6E">
              <w:rPr>
                <w:rFonts w:ascii="Times New Roman" w:eastAsia="Times New Roman" w:hAnsi="Times New Roman" w:cs="Times New Roman"/>
                <w:sz w:val="20"/>
                <w:szCs w:val="20"/>
                <w:lang w:eastAsia="ru-RU"/>
              </w:rPr>
              <w:t xml:space="preserve">Оплата </w:t>
            </w:r>
            <w:r w:rsidR="0012252C">
              <w:rPr>
                <w:rFonts w:ascii="Times New Roman" w:eastAsia="Times New Roman" w:hAnsi="Times New Roman" w:cs="Times New Roman"/>
                <w:sz w:val="20"/>
                <w:szCs w:val="20"/>
                <w:lang w:eastAsia="ru-RU"/>
              </w:rPr>
              <w:t xml:space="preserve">выполненных работ производится в течение 30 дней </w:t>
            </w:r>
            <w:proofErr w:type="gramStart"/>
            <w:r w:rsidR="0012252C">
              <w:rPr>
                <w:rFonts w:ascii="Times New Roman" w:eastAsia="Times New Roman" w:hAnsi="Times New Roman" w:cs="Times New Roman"/>
                <w:sz w:val="20"/>
                <w:szCs w:val="20"/>
                <w:lang w:eastAsia="ru-RU"/>
              </w:rPr>
              <w:t>с</w:t>
            </w:r>
            <w:r w:rsidR="00A42DCA">
              <w:rPr>
                <w:rFonts w:ascii="Times New Roman" w:eastAsia="Times New Roman" w:hAnsi="Times New Roman" w:cs="Times New Roman"/>
                <w:sz w:val="20"/>
                <w:szCs w:val="20"/>
                <w:lang w:eastAsia="ru-RU"/>
              </w:rPr>
              <w:t xml:space="preserve"> </w:t>
            </w:r>
            <w:r w:rsidR="0012252C">
              <w:rPr>
                <w:rFonts w:ascii="Times New Roman" w:eastAsia="Times New Roman" w:hAnsi="Times New Roman" w:cs="Times New Roman"/>
                <w:sz w:val="20"/>
                <w:szCs w:val="20"/>
                <w:lang w:eastAsia="ru-RU"/>
              </w:rPr>
              <w:t>даты подписания</w:t>
            </w:r>
            <w:proofErr w:type="gramEnd"/>
            <w:r w:rsidR="0012252C">
              <w:rPr>
                <w:rFonts w:ascii="Times New Roman" w:eastAsia="Times New Roman" w:hAnsi="Times New Roman" w:cs="Times New Roman"/>
                <w:sz w:val="20"/>
                <w:szCs w:val="20"/>
                <w:lang w:eastAsia="ru-RU"/>
              </w:rPr>
              <w:t xml:space="preserve"> Заказчиком акта о приемке выполненных работ</w:t>
            </w:r>
            <w:r w:rsidR="00A42DCA">
              <w:rPr>
                <w:rFonts w:ascii="Times New Roman" w:eastAsia="Times New Roman" w:hAnsi="Times New Roman" w:cs="Times New Roman"/>
                <w:sz w:val="20"/>
                <w:szCs w:val="20"/>
                <w:lang w:eastAsia="ru-RU"/>
              </w:rPr>
              <w:t xml:space="preserve">, справки о стоимости выполненных работ, акта приемки-сдачи результатов выполненных работ </w:t>
            </w:r>
            <w:r w:rsidRPr="00FA5C6E">
              <w:rPr>
                <w:rFonts w:ascii="Times New Roman" w:eastAsia="Calibri" w:hAnsi="Times New Roman" w:cs="Times New Roman"/>
                <w:sz w:val="20"/>
                <w:szCs w:val="20"/>
              </w:rPr>
              <w:t xml:space="preserve"> в безналичной форме</w:t>
            </w:r>
            <w:r w:rsidR="0012252C">
              <w:rPr>
                <w:rFonts w:ascii="Times New Roman" w:eastAsia="Calibri" w:hAnsi="Times New Roman" w:cs="Times New Roman"/>
                <w:sz w:val="20"/>
                <w:szCs w:val="20"/>
              </w:rPr>
              <w:t>.</w:t>
            </w:r>
          </w:p>
          <w:p w:rsidR="00FA5C6E" w:rsidRPr="00FA5C6E" w:rsidRDefault="00FA5C6E" w:rsidP="0012252C">
            <w:pPr>
              <w:spacing w:after="0" w:line="240" w:lineRule="auto"/>
              <w:jc w:val="both"/>
              <w:rPr>
                <w:rFonts w:ascii="Times New Roman" w:eastAsia="Times New Roman" w:hAnsi="Times New Roman" w:cs="Times New Roman"/>
                <w:color w:val="FF0000"/>
                <w:sz w:val="20"/>
                <w:szCs w:val="20"/>
                <w:lang w:eastAsia="ru-RU"/>
              </w:rPr>
            </w:pPr>
          </w:p>
        </w:tc>
      </w:tr>
      <w:tr w:rsidR="00FA5C6E" w:rsidRPr="00FA5C6E" w:rsidTr="00D17218">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Критерий оценки и сопоставления заявок на участие в открытом аукционе в электронной форме</w:t>
            </w:r>
          </w:p>
        </w:tc>
        <w:tc>
          <w:tcPr>
            <w:tcW w:w="576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both"/>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Цена, предложенная участником открытого аукциона в электронной форме</w:t>
            </w:r>
          </w:p>
        </w:tc>
      </w:tr>
      <w:tr w:rsidR="00FA5C6E" w:rsidRPr="00FA5C6E" w:rsidTr="00D17218">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Требования к участникам закупки</w:t>
            </w:r>
          </w:p>
        </w:tc>
        <w:tc>
          <w:tcPr>
            <w:tcW w:w="576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both"/>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Участник открытого аукциона в электронной форме должен соответствовать следующим требованиям:</w:t>
            </w:r>
          </w:p>
          <w:p w:rsidR="00FA5C6E" w:rsidRPr="00FA5C6E" w:rsidRDefault="00FA5C6E" w:rsidP="00FA5C6E">
            <w:pPr>
              <w:spacing w:after="0" w:line="240" w:lineRule="auto"/>
              <w:jc w:val="both"/>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xml:space="preserve">- </w:t>
            </w:r>
            <w:proofErr w:type="spellStart"/>
            <w:r w:rsidRPr="00FA5C6E">
              <w:rPr>
                <w:rFonts w:ascii="Times New Roman" w:eastAsia="Times New Roman" w:hAnsi="Times New Roman" w:cs="Times New Roman"/>
                <w:sz w:val="20"/>
                <w:szCs w:val="20"/>
                <w:lang w:eastAsia="ru-RU"/>
              </w:rPr>
              <w:t>непроведение</w:t>
            </w:r>
            <w:proofErr w:type="spellEnd"/>
            <w:r w:rsidRPr="00FA5C6E">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5C6E" w:rsidRPr="00FA5C6E" w:rsidRDefault="00FA5C6E" w:rsidP="00FA5C6E">
            <w:pPr>
              <w:spacing w:after="0" w:line="240" w:lineRule="auto"/>
              <w:jc w:val="both"/>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xml:space="preserve">- </w:t>
            </w:r>
            <w:proofErr w:type="spellStart"/>
            <w:r w:rsidRPr="00FA5C6E">
              <w:rPr>
                <w:rFonts w:ascii="Times New Roman" w:eastAsia="Times New Roman" w:hAnsi="Times New Roman" w:cs="Times New Roman"/>
                <w:sz w:val="20"/>
                <w:szCs w:val="20"/>
                <w:lang w:eastAsia="ru-RU"/>
              </w:rPr>
              <w:t>неприостановление</w:t>
            </w:r>
            <w:proofErr w:type="spellEnd"/>
            <w:r w:rsidRPr="00FA5C6E">
              <w:rPr>
                <w:rFonts w:ascii="Times New Roman" w:eastAsia="Times New Roman" w:hAnsi="Times New Roman" w:cs="Times New Roman"/>
                <w:sz w:val="20"/>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A5C6E" w:rsidRPr="00FA5C6E" w:rsidRDefault="00FA5C6E" w:rsidP="00FA5C6E">
            <w:pPr>
              <w:spacing w:after="0" w:line="240" w:lineRule="auto"/>
              <w:jc w:val="both"/>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5C6E" w:rsidRPr="00FA5C6E" w:rsidRDefault="00FA5C6E" w:rsidP="00FA5C6E">
            <w:pPr>
              <w:spacing w:after="0" w:line="240" w:lineRule="auto"/>
              <w:jc w:val="both"/>
              <w:rPr>
                <w:rFonts w:ascii="Times New Roman" w:eastAsia="Times New Roman" w:hAnsi="Times New Roman" w:cs="Times New Roman"/>
                <w:sz w:val="20"/>
                <w:szCs w:val="20"/>
                <w:lang w:eastAsia="ru-RU"/>
              </w:rPr>
            </w:pPr>
            <w:proofErr w:type="gramStart"/>
            <w:r w:rsidRPr="00FA5C6E">
              <w:rPr>
                <w:rFonts w:ascii="Times New Roman" w:eastAsia="Times New Roman" w:hAnsi="Times New Roman" w:cs="Times New Roman"/>
                <w:sz w:val="20"/>
                <w:szCs w:val="20"/>
                <w:lang w:eastAsia="ru-RU"/>
              </w:rPr>
              <w:t xml:space="preserve">- отсутствие в реестре недобросовестных поставщиков (подрядчиков, исполнителей), который сформирован и ведется в рамках исполнения положений Федерального закона от 05 апреля </w:t>
            </w:r>
            <w:smartTag w:uri="urn:schemas-microsoft-com:office:smarttags" w:element="metricconverter">
              <w:smartTagPr>
                <w:attr w:name="ProductID" w:val="2013 г"/>
              </w:smartTagPr>
              <w:r w:rsidRPr="00FA5C6E">
                <w:rPr>
                  <w:rFonts w:ascii="Times New Roman" w:eastAsia="Times New Roman" w:hAnsi="Times New Roman" w:cs="Times New Roman"/>
                  <w:sz w:val="20"/>
                  <w:szCs w:val="20"/>
                  <w:lang w:eastAsia="ru-RU"/>
                </w:rPr>
                <w:t>2013 г</w:t>
              </w:r>
            </w:smartTag>
            <w:r w:rsidRPr="00FA5C6E">
              <w:rPr>
                <w:rFonts w:ascii="Times New Roman" w:eastAsia="Times New Roman" w:hAnsi="Times New Roman" w:cs="Times New Roman"/>
                <w:sz w:val="20"/>
                <w:szCs w:val="20"/>
                <w:lang w:eastAsia="ru-RU"/>
              </w:rPr>
              <w:t>. № 44-ФЗ «О контрактной системе в сфере закупок товаров, работ, услуг для обеспечения государственных и муниципальных нужд» и Федерального закона от 18.07.2011 г. № 223-ФЗ «О закупках товаров, работ, услуг отдельными видами юридических лиц»</w:t>
            </w:r>
            <w:proofErr w:type="gramEnd"/>
          </w:p>
        </w:tc>
      </w:tr>
      <w:tr w:rsidR="00FA5C6E" w:rsidRPr="00FA5C6E" w:rsidTr="00FA5C6E">
        <w:tc>
          <w:tcPr>
            <w:tcW w:w="668" w:type="dxa"/>
            <w:tcBorders>
              <w:top w:val="single" w:sz="4" w:space="0" w:color="auto"/>
              <w:left w:val="single" w:sz="4" w:space="0" w:color="auto"/>
              <w:bottom w:val="single" w:sz="4" w:space="0" w:color="auto"/>
              <w:right w:val="single" w:sz="4" w:space="0" w:color="auto"/>
            </w:tcBorders>
            <w:hideMark/>
          </w:tcPr>
          <w:p w:rsidR="00FA5C6E" w:rsidRPr="00FA5C6E" w:rsidRDefault="00D17218" w:rsidP="00FA5C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Требования к содержанию, форме, оформлению и составу заявки на участие в закупке</w:t>
            </w:r>
          </w:p>
        </w:tc>
        <w:tc>
          <w:tcPr>
            <w:tcW w:w="576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xml:space="preserve">Участник открытого аукциона в электронной форме подает заявку </w:t>
            </w:r>
            <w:proofErr w:type="gramStart"/>
            <w:r w:rsidRPr="00FA5C6E">
              <w:rPr>
                <w:rFonts w:ascii="Times New Roman" w:eastAsia="Times New Roman" w:hAnsi="Times New Roman" w:cs="Times New Roman"/>
                <w:sz w:val="20"/>
                <w:szCs w:val="20"/>
                <w:lang w:eastAsia="ru-RU"/>
              </w:rPr>
              <w:t>на участие в открытом аукционе в электронной форме в соответствии с указаниями</w:t>
            </w:r>
            <w:proofErr w:type="gramEnd"/>
            <w:r w:rsidRPr="00FA5C6E">
              <w:rPr>
                <w:rFonts w:ascii="Times New Roman" w:eastAsia="Times New Roman" w:hAnsi="Times New Roman" w:cs="Times New Roman"/>
                <w:sz w:val="20"/>
                <w:szCs w:val="20"/>
                <w:lang w:eastAsia="ru-RU"/>
              </w:rPr>
              <w:t xml:space="preserve"> и требованиями, изложенными в документации.</w:t>
            </w:r>
          </w:p>
          <w:p w:rsidR="00FA5C6E" w:rsidRPr="00FA5C6E" w:rsidRDefault="00FA5C6E" w:rsidP="00FA5C6E">
            <w:pPr>
              <w:spacing w:after="0" w:line="240" w:lineRule="auto"/>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Заявка на участие в открытом аукционе в электронной форме должна содержать следующие документы и информацию:</w:t>
            </w:r>
          </w:p>
          <w:p w:rsidR="00FA5C6E" w:rsidRPr="00FA5C6E" w:rsidRDefault="00FA5C6E" w:rsidP="00FA5C6E">
            <w:pPr>
              <w:spacing w:after="0" w:line="240" w:lineRule="auto"/>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заявку на участие в аукционе в электронной форме по форме № 1 (раздел 11 настоящей документации);</w:t>
            </w:r>
          </w:p>
          <w:p w:rsidR="00FA5C6E" w:rsidRPr="00FA5C6E" w:rsidRDefault="00FA5C6E" w:rsidP="00FA5C6E">
            <w:pPr>
              <w:spacing w:after="0" w:line="240" w:lineRule="auto"/>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анкету Участника открытого аукциона в электронной форме по форме № 2 (раздел 11 настоящей документации);</w:t>
            </w:r>
          </w:p>
          <w:p w:rsidR="00FA5C6E" w:rsidRDefault="00FA5C6E" w:rsidP="00FA5C6E">
            <w:pPr>
              <w:spacing w:after="0" w:line="240" w:lineRule="auto"/>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декларацию соответствия Участника открытого аукциона в электронной форме на соответствие требованиям, предъявляемым к участникам, по форме № 3 (раздел 11 настоящей документации);</w:t>
            </w:r>
          </w:p>
          <w:p w:rsidR="00964FAA" w:rsidRDefault="00964FAA" w:rsidP="009C505C">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roofErr w:type="gramStart"/>
            <w:r w:rsidRPr="00FB2ADC">
              <w:rPr>
                <w:rFonts w:ascii="Times New Roman" w:eastAsia="Calibri" w:hAnsi="Times New Roman" w:cs="Times New Roman"/>
                <w:b/>
                <w:sz w:val="20"/>
                <w:szCs w:val="20"/>
                <w:lang w:eastAsia="ru-RU"/>
              </w:rPr>
              <w:t>учредительные документы</w:t>
            </w:r>
            <w:r w:rsidRPr="00964FAA">
              <w:rPr>
                <w:rFonts w:ascii="Times New Roman" w:eastAsia="Calibri" w:hAnsi="Times New Roman" w:cs="Times New Roman"/>
                <w:sz w:val="20"/>
                <w:szCs w:val="20"/>
                <w:lang w:eastAsia="ru-RU"/>
              </w:rPr>
              <w:t xml:space="preserve"> (</w:t>
            </w:r>
            <w:r w:rsidRPr="00964FAA">
              <w:rPr>
                <w:rFonts w:ascii="Times New Roman" w:eastAsia="Times New Roman" w:hAnsi="Times New Roman" w:cs="Times New Roman"/>
                <w:sz w:val="20"/>
                <w:szCs w:val="20"/>
                <w:lang w:eastAsia="ru-RU"/>
              </w:rPr>
              <w:t xml:space="preserve">выписка из ЕГРЮЛ (ЕГРИП) сроком не более </w:t>
            </w:r>
            <w:r>
              <w:rPr>
                <w:rFonts w:ascii="Times New Roman" w:eastAsia="Times New Roman" w:hAnsi="Times New Roman" w:cs="Times New Roman"/>
                <w:sz w:val="20"/>
                <w:szCs w:val="20"/>
                <w:lang w:eastAsia="ru-RU"/>
              </w:rPr>
              <w:t xml:space="preserve">1 месяц </w:t>
            </w:r>
            <w:r w:rsidRPr="00FA5C6E">
              <w:rPr>
                <w:rFonts w:ascii="Times New Roman" w:eastAsia="Times New Roman" w:hAnsi="Times New Roman" w:cs="Times New Roman"/>
                <w:sz w:val="20"/>
                <w:szCs w:val="20"/>
                <w:lang w:eastAsia="ru-RU"/>
              </w:rPr>
              <w:t>до дня размещении в единой информационной системе извещения и документации о проведении открытого аукциона в электронной форме</w:t>
            </w:r>
            <w:r w:rsidRPr="00964FAA">
              <w:rPr>
                <w:rFonts w:ascii="Times New Roman" w:eastAsia="Times New Roman" w:hAnsi="Times New Roman" w:cs="Times New Roman"/>
                <w:sz w:val="20"/>
                <w:szCs w:val="20"/>
                <w:lang w:eastAsia="ru-RU"/>
              </w:rPr>
              <w:t>,</w:t>
            </w:r>
            <w:r w:rsidRPr="00964FAA">
              <w:rPr>
                <w:rFonts w:ascii="Times New Roman" w:eastAsia="Calibri" w:hAnsi="Times New Roman" w:cs="Times New Roman"/>
                <w:sz w:val="20"/>
                <w:szCs w:val="20"/>
                <w:lang w:eastAsia="ru-RU"/>
              </w:rPr>
              <w:t xml:space="preserve"> копия устава, свидетельство о государственной регистрации (лист записи), свидетельство о постановке на налоговый учет); </w:t>
            </w:r>
            <w:proofErr w:type="gramEnd"/>
          </w:p>
          <w:p w:rsidR="00FA5C6E" w:rsidRPr="00FA5C6E" w:rsidRDefault="00FA5C6E" w:rsidP="00FA5C6E">
            <w:pPr>
              <w:spacing w:after="0" w:line="240" w:lineRule="auto"/>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xml:space="preserve">- документ, подтверждающий полномочия лица на осуществление действий от имени юридического или физического лица, индивидуального предпринимателя </w:t>
            </w:r>
            <w:r w:rsidRPr="00FA5C6E">
              <w:rPr>
                <w:rFonts w:ascii="Times New Roman" w:eastAsia="Times New Roman" w:hAnsi="Times New Roman" w:cs="Times New Roman"/>
                <w:sz w:val="20"/>
                <w:szCs w:val="20"/>
                <w:lang w:eastAsia="ru-RU"/>
              </w:rPr>
              <w:lastRenderedPageBreak/>
              <w:t>(доверенность на осуществление действий от имени участника закупки; копия решения о назначении или об избрании, либо приказа о назначении);</w:t>
            </w:r>
          </w:p>
          <w:p w:rsidR="00FA5C6E" w:rsidRDefault="00FA5C6E" w:rsidP="00FA5C6E">
            <w:pPr>
              <w:spacing w:after="0" w:line="240" w:lineRule="auto"/>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копия паспорта или свидетельства ИНН для физического лица, в том числе индивидуального предпринимателя;</w:t>
            </w:r>
          </w:p>
          <w:p w:rsidR="00FA5C6E" w:rsidRPr="00FA5C6E" w:rsidRDefault="00FA5C6E" w:rsidP="00FA5C6E">
            <w:pPr>
              <w:spacing w:after="0" w:line="240" w:lineRule="auto"/>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любые другие документы по усмотрению участника открытого аукциона в электронной форме;</w:t>
            </w:r>
          </w:p>
          <w:p w:rsidR="00FA5C6E" w:rsidRPr="00FA5C6E" w:rsidRDefault="00FA5C6E" w:rsidP="00FA5C6E">
            <w:pPr>
              <w:spacing w:after="0" w:line="240" w:lineRule="auto"/>
              <w:rPr>
                <w:rFonts w:ascii="Times New Roman" w:eastAsia="Times New Roman" w:hAnsi="Times New Roman" w:cs="Times New Roman"/>
                <w:sz w:val="20"/>
                <w:szCs w:val="20"/>
                <w:lang w:eastAsia="ru-RU"/>
              </w:rPr>
            </w:pPr>
            <w:proofErr w:type="gramStart"/>
            <w:r w:rsidRPr="00FA5C6E">
              <w:rPr>
                <w:rFonts w:ascii="Times New Roman" w:eastAsia="Times New Roman" w:hAnsi="Times New Roman" w:cs="Times New Roman"/>
                <w:sz w:val="20"/>
                <w:szCs w:val="20"/>
                <w:lang w:eastAsia="ru-RU"/>
              </w:rPr>
              <w:t>- документы (их копии), подтверждающие соответствие товаров (работ, услуг) требованиям, предписанным законодательством РФ к таким товарам (работам, услугам), в том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настоящей документацией, за исключением документов, которые могут быть предоставлены только вместе с товаром (работой, услугой) в соответствии с гражданским законодательством;</w:t>
            </w:r>
            <w:proofErr w:type="gramEnd"/>
          </w:p>
          <w:p w:rsidR="00FA5C6E" w:rsidRPr="00FA5C6E" w:rsidRDefault="00FA5C6E" w:rsidP="00FA5C6E">
            <w:pPr>
              <w:spacing w:after="0" w:line="240" w:lineRule="auto"/>
              <w:rPr>
                <w:rFonts w:ascii="Times New Roman" w:eastAsia="Calibri" w:hAnsi="Times New Roman" w:cs="Times New Roman"/>
                <w:sz w:val="20"/>
                <w:szCs w:val="20"/>
              </w:rPr>
            </w:pPr>
            <w:proofErr w:type="gramStart"/>
            <w:r w:rsidRPr="00FA5C6E">
              <w:rPr>
                <w:rFonts w:ascii="Times New Roman" w:eastAsia="Times New Roman" w:hAnsi="Times New Roman" w:cs="Times New Roman"/>
                <w:sz w:val="20"/>
                <w:szCs w:val="20"/>
                <w:lang w:eastAsia="ru-RU"/>
              </w:rPr>
              <w:t xml:space="preserve">- </w:t>
            </w:r>
            <w:r w:rsidRPr="00FA5C6E">
              <w:rPr>
                <w:rFonts w:ascii="Times New Roman" w:eastAsia="Calibri" w:hAnsi="Times New Roman" w:cs="Times New Roman"/>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задатка на участие в аукционе являются крупной</w:t>
            </w:r>
            <w:proofErr w:type="gramEnd"/>
            <w:r w:rsidRPr="00FA5C6E">
              <w:rPr>
                <w:rFonts w:ascii="Times New Roman" w:eastAsia="Calibri" w:hAnsi="Times New Roman" w:cs="Times New Roman"/>
                <w:sz w:val="20"/>
                <w:szCs w:val="20"/>
              </w:rPr>
              <w:t xml:space="preserve"> сделкой.</w:t>
            </w:r>
          </w:p>
        </w:tc>
      </w:tr>
      <w:tr w:rsidR="00FA5C6E" w:rsidRPr="00FA5C6E" w:rsidTr="00D17218">
        <w:trPr>
          <w:trHeight w:val="1437"/>
        </w:trPr>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Порядок оценки и сопоставления заявок на участие в открытом аукционе в электронной форме</w:t>
            </w:r>
          </w:p>
        </w:tc>
        <w:tc>
          <w:tcPr>
            <w:tcW w:w="576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both"/>
              <w:rPr>
                <w:rFonts w:ascii="Times New Roman" w:eastAsia="Times New Roman" w:hAnsi="Times New Roman" w:cs="Times New Roman"/>
                <w:sz w:val="20"/>
                <w:szCs w:val="20"/>
                <w:lang w:eastAsia="ru-RU"/>
              </w:rPr>
            </w:pPr>
            <w:proofErr w:type="gramStart"/>
            <w:r w:rsidRPr="00FA5C6E">
              <w:rPr>
                <w:rFonts w:ascii="Times New Roman" w:eastAsia="Times New Roman" w:hAnsi="Times New Roman" w:cs="Times New Roman"/>
                <w:sz w:val="20"/>
                <w:szCs w:val="20"/>
                <w:lang w:eastAsia="ru-RU"/>
              </w:rPr>
              <w:t>Закупочная комиссия в сроки, указанные в извещении и настоящей документации о проведении открытого аукциона в электронной форме рассматривает поступившие заявки на их соответствие требованиям, установленным настоящей документацией, и соответствие участников закупки требованиям, установленным документацией об открытом аукционе в электронной форме.</w:t>
            </w:r>
            <w:proofErr w:type="gramEnd"/>
          </w:p>
          <w:p w:rsidR="00FA5C6E" w:rsidRPr="00FA5C6E" w:rsidRDefault="00FA5C6E" w:rsidP="00FA5C6E">
            <w:pPr>
              <w:spacing w:after="0" w:line="240" w:lineRule="auto"/>
              <w:jc w:val="both"/>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Основаниями для отказа в участии в открытом аукционе в электронной форме являются:</w:t>
            </w:r>
          </w:p>
          <w:p w:rsidR="00FA5C6E" w:rsidRPr="00FA5C6E" w:rsidRDefault="00FA5C6E" w:rsidP="00FA5C6E">
            <w:pPr>
              <w:spacing w:after="0" w:line="240" w:lineRule="auto"/>
              <w:jc w:val="both"/>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участник закупки представил неполный пакет документов, предусмотренный настоящей документацией;</w:t>
            </w:r>
          </w:p>
          <w:p w:rsidR="00FA5C6E" w:rsidRPr="00FA5C6E" w:rsidRDefault="00FA5C6E" w:rsidP="00FA5C6E">
            <w:pPr>
              <w:spacing w:after="0" w:line="240" w:lineRule="auto"/>
              <w:jc w:val="both"/>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xml:space="preserve">- заявка участника не соответствует </w:t>
            </w:r>
            <w:proofErr w:type="gramStart"/>
            <w:r w:rsidRPr="00FA5C6E">
              <w:rPr>
                <w:rFonts w:ascii="Times New Roman" w:eastAsia="Times New Roman" w:hAnsi="Times New Roman" w:cs="Times New Roman"/>
                <w:sz w:val="20"/>
                <w:szCs w:val="20"/>
                <w:lang w:eastAsia="ru-RU"/>
              </w:rPr>
              <w:t>требованиям, установленным в документации об открытом аукционе в электронной форме либо в их содержании выявлены</w:t>
            </w:r>
            <w:proofErr w:type="gramEnd"/>
            <w:r w:rsidRPr="00FA5C6E">
              <w:rPr>
                <w:rFonts w:ascii="Times New Roman" w:eastAsia="Times New Roman" w:hAnsi="Times New Roman" w:cs="Times New Roman"/>
                <w:sz w:val="20"/>
                <w:szCs w:val="20"/>
                <w:lang w:eastAsia="ru-RU"/>
              </w:rPr>
              <w:t xml:space="preserve"> несоответствия или противоречия (о товаре, цене и самом участнике);</w:t>
            </w:r>
          </w:p>
          <w:p w:rsidR="00FA5C6E" w:rsidRPr="00FA5C6E" w:rsidRDefault="00FA5C6E" w:rsidP="00FA5C6E">
            <w:pPr>
              <w:spacing w:after="0" w:line="240" w:lineRule="auto"/>
              <w:jc w:val="both"/>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участник закупки не соответствует хотя бы одному из обязательных требований, предъявляемых настоящей документацией к участникам закупки.</w:t>
            </w:r>
          </w:p>
        </w:tc>
      </w:tr>
      <w:tr w:rsidR="00FA5C6E" w:rsidRPr="00FA5C6E" w:rsidTr="00D17218">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 xml:space="preserve">Дата начала и окончания срока подачи заявок на участие </w:t>
            </w:r>
          </w:p>
        </w:tc>
        <w:tc>
          <w:tcPr>
            <w:tcW w:w="576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D17218">
            <w:pPr>
              <w:spacing w:after="0" w:line="240" w:lineRule="auto"/>
              <w:jc w:val="both"/>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xml:space="preserve">С </w:t>
            </w:r>
            <w:r w:rsidR="00985ECD">
              <w:rPr>
                <w:rFonts w:ascii="Times New Roman" w:eastAsia="Times New Roman" w:hAnsi="Times New Roman" w:cs="Times New Roman"/>
                <w:sz w:val="20"/>
                <w:szCs w:val="20"/>
                <w:lang w:eastAsia="ru-RU"/>
              </w:rPr>
              <w:t>0</w:t>
            </w:r>
            <w:r w:rsidR="000D0202">
              <w:rPr>
                <w:rFonts w:ascii="Times New Roman" w:eastAsia="Times New Roman" w:hAnsi="Times New Roman" w:cs="Times New Roman"/>
                <w:sz w:val="20"/>
                <w:szCs w:val="20"/>
                <w:lang w:eastAsia="ru-RU"/>
              </w:rPr>
              <w:t>0</w:t>
            </w:r>
            <w:r w:rsidRPr="00FA5C6E">
              <w:rPr>
                <w:rFonts w:ascii="Times New Roman" w:eastAsia="Times New Roman" w:hAnsi="Times New Roman" w:cs="Times New Roman"/>
                <w:sz w:val="20"/>
                <w:szCs w:val="20"/>
                <w:lang w:eastAsia="ru-RU"/>
              </w:rPr>
              <w:t>.00 час. (</w:t>
            </w:r>
            <w:proofErr w:type="gramStart"/>
            <w:r w:rsidRPr="00FA5C6E">
              <w:rPr>
                <w:rFonts w:ascii="Times New Roman" w:eastAsia="Times New Roman" w:hAnsi="Times New Roman" w:cs="Times New Roman"/>
                <w:sz w:val="20"/>
                <w:szCs w:val="20"/>
                <w:lang w:eastAsia="ru-RU"/>
              </w:rPr>
              <w:t>МСК</w:t>
            </w:r>
            <w:proofErr w:type="gramEnd"/>
            <w:r w:rsidRPr="00FA5C6E">
              <w:rPr>
                <w:rFonts w:ascii="Times New Roman" w:eastAsia="Times New Roman" w:hAnsi="Times New Roman" w:cs="Times New Roman"/>
                <w:sz w:val="20"/>
                <w:szCs w:val="20"/>
                <w:lang w:eastAsia="ru-RU"/>
              </w:rPr>
              <w:t xml:space="preserve">) </w:t>
            </w:r>
            <w:r w:rsidR="00985ECD">
              <w:rPr>
                <w:rFonts w:ascii="Times New Roman" w:eastAsia="Times New Roman" w:hAnsi="Times New Roman" w:cs="Times New Roman"/>
                <w:sz w:val="20"/>
                <w:szCs w:val="20"/>
                <w:lang w:eastAsia="ru-RU"/>
              </w:rPr>
              <w:t>0</w:t>
            </w:r>
            <w:r w:rsidR="00D17218">
              <w:rPr>
                <w:rFonts w:ascii="Times New Roman" w:eastAsia="Times New Roman" w:hAnsi="Times New Roman" w:cs="Times New Roman"/>
                <w:sz w:val="20"/>
                <w:szCs w:val="20"/>
                <w:lang w:eastAsia="ru-RU"/>
              </w:rPr>
              <w:t>9</w:t>
            </w:r>
            <w:r w:rsidR="00985ECD">
              <w:rPr>
                <w:rFonts w:ascii="Times New Roman" w:eastAsia="Times New Roman" w:hAnsi="Times New Roman" w:cs="Times New Roman"/>
                <w:sz w:val="20"/>
                <w:szCs w:val="20"/>
                <w:lang w:eastAsia="ru-RU"/>
              </w:rPr>
              <w:t>.05.</w:t>
            </w:r>
            <w:r w:rsidR="00486563">
              <w:rPr>
                <w:rFonts w:ascii="Times New Roman" w:eastAsia="Times New Roman" w:hAnsi="Times New Roman" w:cs="Times New Roman"/>
                <w:sz w:val="20"/>
                <w:szCs w:val="20"/>
                <w:lang w:eastAsia="ru-RU"/>
              </w:rPr>
              <w:t>2019</w:t>
            </w:r>
            <w:r w:rsidRPr="00FA5C6E">
              <w:rPr>
                <w:rFonts w:ascii="Times New Roman" w:eastAsia="Times New Roman" w:hAnsi="Times New Roman" w:cs="Times New Roman"/>
                <w:sz w:val="20"/>
                <w:szCs w:val="20"/>
                <w:lang w:eastAsia="ru-RU"/>
              </w:rPr>
              <w:t xml:space="preserve"> г. по 0</w:t>
            </w:r>
            <w:r w:rsidR="004D5514">
              <w:rPr>
                <w:rFonts w:ascii="Times New Roman" w:eastAsia="Times New Roman" w:hAnsi="Times New Roman" w:cs="Times New Roman"/>
                <w:sz w:val="20"/>
                <w:szCs w:val="20"/>
                <w:lang w:eastAsia="ru-RU"/>
              </w:rPr>
              <w:t>9</w:t>
            </w:r>
            <w:r w:rsidRPr="00FA5C6E">
              <w:rPr>
                <w:rFonts w:ascii="Times New Roman" w:eastAsia="Times New Roman" w:hAnsi="Times New Roman" w:cs="Times New Roman"/>
                <w:sz w:val="20"/>
                <w:szCs w:val="20"/>
                <w:lang w:eastAsia="ru-RU"/>
              </w:rPr>
              <w:t>.00 час. (</w:t>
            </w:r>
            <w:proofErr w:type="gramStart"/>
            <w:r w:rsidRPr="00FA5C6E">
              <w:rPr>
                <w:rFonts w:ascii="Times New Roman" w:eastAsia="Times New Roman" w:hAnsi="Times New Roman" w:cs="Times New Roman"/>
                <w:sz w:val="20"/>
                <w:szCs w:val="20"/>
                <w:lang w:eastAsia="ru-RU"/>
              </w:rPr>
              <w:t>МСК</w:t>
            </w:r>
            <w:proofErr w:type="gramEnd"/>
            <w:r w:rsidRPr="00FA5C6E">
              <w:rPr>
                <w:rFonts w:ascii="Times New Roman" w:eastAsia="Times New Roman" w:hAnsi="Times New Roman" w:cs="Times New Roman"/>
                <w:sz w:val="20"/>
                <w:szCs w:val="20"/>
                <w:lang w:eastAsia="ru-RU"/>
              </w:rPr>
              <w:t xml:space="preserve">) </w:t>
            </w:r>
            <w:r w:rsidR="00D17218">
              <w:rPr>
                <w:rFonts w:ascii="Times New Roman" w:eastAsia="Times New Roman" w:hAnsi="Times New Roman" w:cs="Times New Roman"/>
                <w:sz w:val="20"/>
                <w:szCs w:val="20"/>
                <w:lang w:eastAsia="ru-RU"/>
              </w:rPr>
              <w:t>26.05</w:t>
            </w:r>
            <w:r w:rsidR="00486563">
              <w:rPr>
                <w:rFonts w:ascii="Times New Roman" w:eastAsia="Times New Roman" w:hAnsi="Times New Roman" w:cs="Times New Roman"/>
                <w:sz w:val="20"/>
                <w:szCs w:val="20"/>
                <w:lang w:eastAsia="ru-RU"/>
              </w:rPr>
              <w:t>.2019</w:t>
            </w:r>
            <w:r w:rsidRPr="00FA5C6E">
              <w:rPr>
                <w:rFonts w:ascii="Times New Roman" w:eastAsia="Times New Roman" w:hAnsi="Times New Roman" w:cs="Times New Roman"/>
                <w:sz w:val="20"/>
                <w:szCs w:val="20"/>
                <w:lang w:eastAsia="ru-RU"/>
              </w:rPr>
              <w:t xml:space="preserve"> г.</w:t>
            </w:r>
          </w:p>
        </w:tc>
      </w:tr>
      <w:tr w:rsidR="00FA5C6E" w:rsidRPr="00FA5C6E" w:rsidTr="00D17218">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Дата окончания срока рассмотрения заявок на участие</w:t>
            </w:r>
          </w:p>
        </w:tc>
        <w:tc>
          <w:tcPr>
            <w:tcW w:w="5760" w:type="dxa"/>
            <w:tcBorders>
              <w:top w:val="single" w:sz="4" w:space="0" w:color="auto"/>
              <w:left w:val="single" w:sz="4" w:space="0" w:color="auto"/>
              <w:bottom w:val="single" w:sz="4" w:space="0" w:color="auto"/>
              <w:right w:val="single" w:sz="4" w:space="0" w:color="auto"/>
            </w:tcBorders>
            <w:hideMark/>
          </w:tcPr>
          <w:p w:rsidR="00FA5C6E" w:rsidRPr="00FA5C6E" w:rsidRDefault="00D17218" w:rsidP="00D1721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27.05.</w:t>
            </w:r>
            <w:r w:rsidR="00486563">
              <w:rPr>
                <w:rFonts w:ascii="Times New Roman" w:eastAsia="Times New Roman" w:hAnsi="Times New Roman" w:cs="Times New Roman"/>
                <w:sz w:val="20"/>
                <w:szCs w:val="20"/>
                <w:lang w:eastAsia="ru-RU"/>
              </w:rPr>
              <w:t>2019г.</w:t>
            </w:r>
          </w:p>
        </w:tc>
      </w:tr>
      <w:tr w:rsidR="00FA5C6E" w:rsidRPr="00FA5C6E" w:rsidTr="00D17218">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Дата и время проведения открытого аукциона в электронной форме</w:t>
            </w:r>
          </w:p>
        </w:tc>
        <w:tc>
          <w:tcPr>
            <w:tcW w:w="5760" w:type="dxa"/>
            <w:tcBorders>
              <w:top w:val="single" w:sz="4" w:space="0" w:color="auto"/>
              <w:left w:val="single" w:sz="4" w:space="0" w:color="auto"/>
              <w:bottom w:val="single" w:sz="4" w:space="0" w:color="auto"/>
              <w:right w:val="single" w:sz="4" w:space="0" w:color="auto"/>
            </w:tcBorders>
            <w:hideMark/>
          </w:tcPr>
          <w:p w:rsidR="00FA5C6E" w:rsidRPr="00FA5C6E" w:rsidRDefault="00D17218" w:rsidP="00D1721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28.05</w:t>
            </w:r>
            <w:r w:rsidR="002923B3">
              <w:rPr>
                <w:rFonts w:ascii="Times New Roman" w:eastAsia="Times New Roman" w:hAnsi="Times New Roman" w:cs="Times New Roman"/>
                <w:sz w:val="20"/>
                <w:szCs w:val="20"/>
                <w:lang w:eastAsia="ru-RU"/>
              </w:rPr>
              <w:t>.2019</w:t>
            </w:r>
            <w:r w:rsidR="00FA5C6E" w:rsidRPr="00FA5C6E">
              <w:rPr>
                <w:rFonts w:ascii="Times New Roman" w:eastAsia="Times New Roman" w:hAnsi="Times New Roman" w:cs="Times New Roman"/>
                <w:sz w:val="20"/>
                <w:szCs w:val="20"/>
                <w:lang w:eastAsia="ru-RU"/>
              </w:rPr>
              <w:t xml:space="preserve"> г. в 09.00 час. (</w:t>
            </w:r>
            <w:proofErr w:type="gramStart"/>
            <w:r w:rsidR="00FA5C6E" w:rsidRPr="00FA5C6E">
              <w:rPr>
                <w:rFonts w:ascii="Times New Roman" w:eastAsia="Times New Roman" w:hAnsi="Times New Roman" w:cs="Times New Roman"/>
                <w:sz w:val="20"/>
                <w:szCs w:val="20"/>
                <w:lang w:eastAsia="ru-RU"/>
              </w:rPr>
              <w:t>МСК</w:t>
            </w:r>
            <w:proofErr w:type="gramEnd"/>
            <w:r w:rsidR="00FA5C6E" w:rsidRPr="00FA5C6E">
              <w:rPr>
                <w:rFonts w:ascii="Times New Roman" w:eastAsia="Times New Roman" w:hAnsi="Times New Roman" w:cs="Times New Roman"/>
                <w:sz w:val="20"/>
                <w:szCs w:val="20"/>
                <w:lang w:eastAsia="ru-RU"/>
              </w:rPr>
              <w:t>)</w:t>
            </w:r>
          </w:p>
        </w:tc>
      </w:tr>
      <w:tr w:rsidR="00FA5C6E" w:rsidRPr="00FA5C6E" w:rsidTr="00D17218">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contextualSpacing/>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 xml:space="preserve">Форма, порядок, дата начала и дата окончания срока предоставления участникам закупки разъяснений положений документации о закупке </w:t>
            </w:r>
          </w:p>
        </w:tc>
        <w:tc>
          <w:tcPr>
            <w:tcW w:w="5760" w:type="dxa"/>
            <w:tcBorders>
              <w:top w:val="single" w:sz="4" w:space="0" w:color="auto"/>
              <w:left w:val="single" w:sz="4" w:space="0" w:color="auto"/>
              <w:bottom w:val="single" w:sz="4" w:space="0" w:color="auto"/>
              <w:right w:val="single" w:sz="4" w:space="0" w:color="auto"/>
            </w:tcBorders>
            <w:hideMark/>
          </w:tcPr>
          <w:p w:rsidR="002923B3" w:rsidRDefault="00FA5C6E" w:rsidP="00FA5C6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A5C6E">
              <w:rPr>
                <w:rFonts w:ascii="Times New Roman" w:eastAsia="Calibri" w:hAnsi="Times New Roman" w:cs="Times New Roman"/>
                <w:sz w:val="20"/>
                <w:szCs w:val="20"/>
                <w:lang w:eastAsia="ru-RU"/>
              </w:rPr>
              <w:t xml:space="preserve">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w:t>
            </w:r>
          </w:p>
          <w:p w:rsidR="002923B3" w:rsidRPr="002923B3" w:rsidRDefault="00FA5C6E" w:rsidP="0048170F">
            <w:pPr>
              <w:spacing w:line="240" w:lineRule="atLeast"/>
              <w:ind w:left="-426" w:firstLine="573"/>
              <w:jc w:val="right"/>
              <w:rPr>
                <w:rFonts w:ascii="Times New Roman" w:hAnsi="Times New Roman" w:cs="Times New Roman"/>
                <w:sz w:val="20"/>
                <w:szCs w:val="20"/>
                <w:lang w:eastAsia="ru-RU"/>
              </w:rPr>
            </w:pPr>
            <w:r w:rsidRPr="00FA5C6E">
              <w:rPr>
                <w:rFonts w:ascii="Times New Roman" w:eastAsia="Calibri" w:hAnsi="Times New Roman" w:cs="Times New Roman"/>
                <w:sz w:val="20"/>
                <w:szCs w:val="20"/>
                <w:lang w:eastAsia="ru-RU"/>
              </w:rPr>
              <w:t xml:space="preserve">В течение трех дней со дня поступления от оператора электронной площадки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от которого поступил запрос, </w:t>
            </w:r>
            <w:r w:rsidRPr="00FA5C6E">
              <w:rPr>
                <w:rFonts w:ascii="Times New Roman" w:eastAsia="Calibri" w:hAnsi="Times New Roman" w:cs="Times New Roman"/>
                <w:sz w:val="20"/>
                <w:szCs w:val="20"/>
              </w:rPr>
              <w:t>в ЕИС</w:t>
            </w:r>
            <w:r w:rsidR="002923B3">
              <w:rPr>
                <w:rFonts w:ascii="Times New Roman" w:eastAsia="Calibri" w:hAnsi="Times New Roman" w:cs="Times New Roman"/>
                <w:sz w:val="20"/>
                <w:szCs w:val="20"/>
              </w:rPr>
              <w:t xml:space="preserve">. </w:t>
            </w:r>
            <w:r w:rsidR="002923B3" w:rsidRPr="002923B3">
              <w:rPr>
                <w:rFonts w:ascii="Times New Roman" w:hAnsi="Times New Roman" w:cs="Times New Roman"/>
                <w:sz w:val="20"/>
                <w:szCs w:val="20"/>
                <w:lang w:eastAsia="ru-RU"/>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002923B3" w:rsidRPr="002923B3">
              <w:rPr>
                <w:rFonts w:ascii="Times New Roman" w:hAnsi="Times New Roman" w:cs="Times New Roman"/>
                <w:sz w:val="20"/>
                <w:szCs w:val="20"/>
                <w:lang w:eastAsia="ru-RU"/>
              </w:rPr>
              <w:t>позднее</w:t>
            </w:r>
            <w:proofErr w:type="gramEnd"/>
            <w:r w:rsidR="002923B3" w:rsidRPr="002923B3">
              <w:rPr>
                <w:rFonts w:ascii="Times New Roman" w:hAnsi="Times New Roman" w:cs="Times New Roman"/>
                <w:sz w:val="20"/>
                <w:szCs w:val="20"/>
                <w:lang w:eastAsia="ru-RU"/>
              </w:rPr>
              <w:t xml:space="preserve"> чем за три рабочих дня до даты окончания срока подачи заявок на участие в закупке.</w:t>
            </w:r>
          </w:p>
          <w:p w:rsidR="00FA5C6E" w:rsidRPr="00FA5C6E" w:rsidRDefault="00FA5C6E" w:rsidP="00FA5C6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A5C6E">
              <w:rPr>
                <w:rFonts w:ascii="Times New Roman" w:eastAsia="Calibri" w:hAnsi="Times New Roman" w:cs="Times New Roman"/>
                <w:sz w:val="20"/>
                <w:szCs w:val="20"/>
                <w:lang w:eastAsia="ru-RU"/>
              </w:rPr>
              <w:t xml:space="preserve"> Дата начала срока предоста</w:t>
            </w:r>
            <w:r w:rsidR="0048170F">
              <w:rPr>
                <w:rFonts w:ascii="Times New Roman" w:eastAsia="Calibri" w:hAnsi="Times New Roman" w:cs="Times New Roman"/>
                <w:sz w:val="20"/>
                <w:szCs w:val="20"/>
                <w:lang w:eastAsia="ru-RU"/>
              </w:rPr>
              <w:t xml:space="preserve">вления участникам разъяснений: с </w:t>
            </w:r>
            <w:r w:rsidR="00D17218">
              <w:rPr>
                <w:rFonts w:ascii="Times New Roman" w:eastAsia="Calibri" w:hAnsi="Times New Roman" w:cs="Times New Roman"/>
                <w:sz w:val="20"/>
                <w:szCs w:val="20"/>
                <w:lang w:eastAsia="ru-RU"/>
              </w:rPr>
              <w:t>13.05.</w:t>
            </w:r>
            <w:r w:rsidR="0048170F">
              <w:rPr>
                <w:rFonts w:ascii="Times New Roman" w:eastAsia="Calibri" w:hAnsi="Times New Roman" w:cs="Times New Roman"/>
                <w:sz w:val="20"/>
                <w:szCs w:val="20"/>
                <w:lang w:eastAsia="ru-RU"/>
              </w:rPr>
              <w:t>2019</w:t>
            </w:r>
            <w:r w:rsidRPr="00FA5C6E">
              <w:rPr>
                <w:rFonts w:ascii="Times New Roman" w:eastAsia="Calibri" w:hAnsi="Times New Roman" w:cs="Times New Roman"/>
                <w:sz w:val="20"/>
                <w:szCs w:val="20"/>
                <w:lang w:eastAsia="ru-RU"/>
              </w:rPr>
              <w:t xml:space="preserve"> г.</w:t>
            </w:r>
          </w:p>
          <w:p w:rsidR="00FA5C6E" w:rsidRPr="00FA5C6E" w:rsidRDefault="00FA5C6E" w:rsidP="00D1721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A5C6E">
              <w:rPr>
                <w:rFonts w:ascii="Times New Roman" w:eastAsia="Calibri" w:hAnsi="Times New Roman" w:cs="Times New Roman"/>
                <w:sz w:val="20"/>
                <w:szCs w:val="20"/>
                <w:lang w:eastAsia="ru-RU"/>
              </w:rPr>
              <w:lastRenderedPageBreak/>
              <w:t xml:space="preserve">Дата окончания срока предоставления участникам разъяснений: </w:t>
            </w:r>
            <w:r w:rsidR="00D17218">
              <w:rPr>
                <w:rFonts w:ascii="Times New Roman" w:eastAsia="Calibri" w:hAnsi="Times New Roman" w:cs="Times New Roman"/>
                <w:sz w:val="20"/>
                <w:szCs w:val="20"/>
                <w:lang w:eastAsia="ru-RU"/>
              </w:rPr>
              <w:t>21.05</w:t>
            </w:r>
            <w:r w:rsidR="008C68D6">
              <w:rPr>
                <w:rFonts w:ascii="Times New Roman" w:eastAsia="Calibri" w:hAnsi="Times New Roman" w:cs="Times New Roman"/>
                <w:sz w:val="20"/>
                <w:szCs w:val="20"/>
                <w:lang w:eastAsia="ru-RU"/>
              </w:rPr>
              <w:t>.</w:t>
            </w:r>
            <w:r w:rsidR="0048170F">
              <w:rPr>
                <w:rFonts w:ascii="Times New Roman" w:eastAsia="Calibri" w:hAnsi="Times New Roman" w:cs="Times New Roman"/>
                <w:sz w:val="20"/>
                <w:szCs w:val="20"/>
                <w:lang w:eastAsia="ru-RU"/>
              </w:rPr>
              <w:t>2019г.</w:t>
            </w:r>
          </w:p>
        </w:tc>
      </w:tr>
      <w:tr w:rsidR="00FA5C6E" w:rsidRPr="00FA5C6E" w:rsidTr="00D17218">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18</w:t>
            </w:r>
          </w:p>
        </w:tc>
        <w:tc>
          <w:tcPr>
            <w:tcW w:w="3580" w:type="dxa"/>
            <w:tcBorders>
              <w:top w:val="single" w:sz="4" w:space="0" w:color="auto"/>
              <w:left w:val="single" w:sz="4" w:space="0" w:color="auto"/>
              <w:bottom w:val="single" w:sz="4" w:space="0" w:color="auto"/>
              <w:right w:val="single" w:sz="4" w:space="0" w:color="auto"/>
            </w:tcBorders>
          </w:tcPr>
          <w:p w:rsidR="00FA5C6E" w:rsidRPr="00FA5C6E" w:rsidRDefault="00FA5C6E" w:rsidP="00FA5C6E">
            <w:pPr>
              <w:spacing w:after="0" w:line="240" w:lineRule="auto"/>
              <w:contextualSpacing/>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Размер обеспечения заявок на участие в открытом аукционе в электронной форме</w:t>
            </w:r>
          </w:p>
          <w:p w:rsidR="00FA5C6E" w:rsidRPr="00FA5C6E" w:rsidRDefault="00FA5C6E" w:rsidP="00FA5C6E">
            <w:pPr>
              <w:spacing w:after="0" w:line="240" w:lineRule="auto"/>
              <w:contextualSpacing/>
              <w:jc w:val="center"/>
              <w:rPr>
                <w:rFonts w:ascii="Times New Roman" w:eastAsia="Calibri"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rsidR="00FA5C6E" w:rsidRPr="00D17218" w:rsidRDefault="00D17218" w:rsidP="00D17218">
            <w:pPr>
              <w:spacing w:after="0" w:line="240" w:lineRule="auto"/>
              <w:jc w:val="both"/>
              <w:rPr>
                <w:rFonts w:ascii="Times New Roman" w:eastAsia="Calibri" w:hAnsi="Times New Roman" w:cs="Times New Roman"/>
                <w:sz w:val="20"/>
                <w:szCs w:val="20"/>
              </w:rPr>
            </w:pPr>
            <w:r w:rsidRPr="00D17218">
              <w:rPr>
                <w:rFonts w:ascii="Times New Roman" w:eastAsia="Calibri" w:hAnsi="Times New Roman" w:cs="Times New Roman"/>
                <w:sz w:val="20"/>
                <w:szCs w:val="20"/>
              </w:rPr>
              <w:t xml:space="preserve">Не </w:t>
            </w:r>
            <w:proofErr w:type="gramStart"/>
            <w:r w:rsidRPr="00D17218">
              <w:rPr>
                <w:rFonts w:ascii="Times New Roman" w:eastAsia="Calibri" w:hAnsi="Times New Roman" w:cs="Times New Roman"/>
                <w:sz w:val="20"/>
                <w:szCs w:val="20"/>
              </w:rPr>
              <w:t>установлен</w:t>
            </w:r>
            <w:proofErr w:type="gramEnd"/>
          </w:p>
        </w:tc>
      </w:tr>
      <w:tr w:rsidR="00FA5C6E" w:rsidRPr="00FA5C6E" w:rsidTr="00D17218">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contextualSpacing/>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Размер и срок действия обеспечения исполнения договора,</w:t>
            </w:r>
          </w:p>
          <w:p w:rsidR="00FA5C6E" w:rsidRPr="00FA5C6E" w:rsidRDefault="00FA5C6E" w:rsidP="00FA5C6E">
            <w:pPr>
              <w:spacing w:after="0" w:line="240" w:lineRule="auto"/>
              <w:contextualSpacing/>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Срок возврата обеспечения исполнения договора</w:t>
            </w:r>
          </w:p>
        </w:tc>
        <w:tc>
          <w:tcPr>
            <w:tcW w:w="5760" w:type="dxa"/>
            <w:tcBorders>
              <w:top w:val="single" w:sz="4" w:space="0" w:color="auto"/>
              <w:left w:val="single" w:sz="4" w:space="0" w:color="auto"/>
              <w:bottom w:val="single" w:sz="4" w:space="0" w:color="auto"/>
              <w:right w:val="single" w:sz="4" w:space="0" w:color="auto"/>
            </w:tcBorders>
          </w:tcPr>
          <w:p w:rsidR="00FA5C6E" w:rsidRPr="00FA5C6E" w:rsidRDefault="00FA5C6E" w:rsidP="00FA5C6E">
            <w:pPr>
              <w:spacing w:after="0" w:line="240" w:lineRule="auto"/>
              <w:jc w:val="both"/>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 xml:space="preserve">Размер обеспечения исполнения договора: </w:t>
            </w:r>
            <w:r w:rsidRPr="00FA5C6E">
              <w:rPr>
                <w:rFonts w:ascii="Times New Roman" w:eastAsia="Calibri" w:hAnsi="Times New Roman" w:cs="Times New Roman"/>
                <w:sz w:val="20"/>
                <w:szCs w:val="20"/>
              </w:rPr>
              <w:t>требование о необходимости обеспечения исполнения договора и сумма обеспечения не устанавливается</w:t>
            </w:r>
          </w:p>
          <w:p w:rsidR="00FA5C6E" w:rsidRPr="00FA5C6E" w:rsidRDefault="00FA5C6E" w:rsidP="00FA5C6E">
            <w:pPr>
              <w:spacing w:after="0" w:line="240" w:lineRule="auto"/>
              <w:jc w:val="both"/>
              <w:rPr>
                <w:rFonts w:ascii="Times New Roman" w:eastAsia="Times New Roman" w:hAnsi="Times New Roman" w:cs="Times New Roman"/>
                <w:sz w:val="20"/>
                <w:szCs w:val="20"/>
                <w:lang w:eastAsia="ru-RU"/>
              </w:rPr>
            </w:pPr>
          </w:p>
        </w:tc>
      </w:tr>
      <w:tr w:rsidR="00FA5C6E" w:rsidRPr="00FA5C6E" w:rsidTr="00D17218">
        <w:trPr>
          <w:trHeight w:val="840"/>
        </w:trPr>
        <w:tc>
          <w:tcPr>
            <w:tcW w:w="668" w:type="dxa"/>
            <w:tcBorders>
              <w:top w:val="single" w:sz="4" w:space="0" w:color="auto"/>
              <w:left w:val="single" w:sz="4" w:space="0" w:color="auto"/>
              <w:bottom w:val="single" w:sz="4" w:space="0" w:color="auto"/>
              <w:right w:val="single" w:sz="4" w:space="0" w:color="auto"/>
            </w:tcBorders>
          </w:tcPr>
          <w:p w:rsidR="00FA5C6E" w:rsidRPr="00FA5C6E" w:rsidRDefault="00D17218" w:rsidP="00FA5C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58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after="0" w:line="240" w:lineRule="auto"/>
              <w:contextualSpacing/>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Срок, в течение которого победитель должен подписать договор</w:t>
            </w:r>
          </w:p>
        </w:tc>
        <w:tc>
          <w:tcPr>
            <w:tcW w:w="5760" w:type="dxa"/>
            <w:tcBorders>
              <w:top w:val="single" w:sz="4" w:space="0" w:color="auto"/>
              <w:left w:val="single" w:sz="4" w:space="0" w:color="auto"/>
              <w:bottom w:val="single" w:sz="4" w:space="0" w:color="auto"/>
              <w:right w:val="single" w:sz="4" w:space="0" w:color="auto"/>
            </w:tcBorders>
            <w:hideMark/>
          </w:tcPr>
          <w:p w:rsidR="00FA5C6E" w:rsidRDefault="00FA5C6E" w:rsidP="00987346">
            <w:pPr>
              <w:spacing w:after="0" w:line="240" w:lineRule="auto"/>
              <w:jc w:val="both"/>
              <w:rPr>
                <w:rFonts w:ascii="Times New Roman" w:eastAsia="Times New Roman" w:hAnsi="Times New Roman" w:cs="Times New Roman"/>
                <w:sz w:val="20"/>
                <w:szCs w:val="20"/>
                <w:lang w:eastAsia="ru-RU"/>
              </w:rPr>
            </w:pPr>
            <w:r w:rsidRPr="00FA5C6E">
              <w:rPr>
                <w:rFonts w:ascii="Times New Roman" w:eastAsia="Times New Roman" w:hAnsi="Times New Roman" w:cs="Times New Roman"/>
                <w:sz w:val="20"/>
                <w:szCs w:val="20"/>
                <w:lang w:eastAsia="ru-RU"/>
              </w:rPr>
              <w:t>Договор будет заключен  в порядке, предусмотренном Положением о закупке товаров, работ, услуг для нужд ГАУ</w:t>
            </w:r>
            <w:r w:rsidR="00987346">
              <w:rPr>
                <w:rFonts w:ascii="Times New Roman" w:eastAsia="Times New Roman" w:hAnsi="Times New Roman" w:cs="Times New Roman"/>
                <w:sz w:val="20"/>
                <w:szCs w:val="20"/>
                <w:lang w:eastAsia="ru-RU"/>
              </w:rPr>
              <w:t>СО «КЦСОН» в г. Орске</w:t>
            </w:r>
          </w:p>
          <w:p w:rsidR="00D17218" w:rsidRPr="00422A86" w:rsidRDefault="00D17218" w:rsidP="00D17218">
            <w:pPr>
              <w:keepNext/>
              <w:keepLines/>
              <w:tabs>
                <w:tab w:val="num" w:pos="-391"/>
                <w:tab w:val="left" w:pos="0"/>
              </w:tabs>
              <w:spacing w:after="0" w:line="240" w:lineRule="auto"/>
              <w:ind w:left="34" w:firstLine="284"/>
              <w:rPr>
                <w:rFonts w:ascii="Times New Roman" w:eastAsia="Times New Roman" w:hAnsi="Times New Roman" w:cs="Times New Roman"/>
                <w:sz w:val="20"/>
                <w:szCs w:val="20"/>
                <w:lang w:eastAsia="ru-RU"/>
              </w:rPr>
            </w:pPr>
            <w:r w:rsidRPr="00422A86">
              <w:rPr>
                <w:rFonts w:ascii="Times New Roman" w:eastAsia="Times New Roman" w:hAnsi="Times New Roman" w:cs="Times New Roman"/>
                <w:sz w:val="20"/>
                <w:szCs w:val="20"/>
                <w:lang w:eastAsia="ru-RU"/>
              </w:rPr>
              <w:t xml:space="preserve">По итогам проведения </w:t>
            </w:r>
            <w:r>
              <w:rPr>
                <w:rFonts w:ascii="Times New Roman" w:eastAsia="Times New Roman" w:hAnsi="Times New Roman" w:cs="Times New Roman"/>
                <w:sz w:val="20"/>
                <w:szCs w:val="20"/>
                <w:lang w:eastAsia="ru-RU"/>
              </w:rPr>
              <w:t>аукциона в электронной форме</w:t>
            </w:r>
            <w:r w:rsidRPr="00422A86">
              <w:rPr>
                <w:rFonts w:ascii="Times New Roman" w:eastAsia="Times New Roman" w:hAnsi="Times New Roman" w:cs="Times New Roman"/>
                <w:sz w:val="20"/>
                <w:szCs w:val="20"/>
                <w:lang w:eastAsia="ru-RU"/>
              </w:rPr>
              <w:t xml:space="preserve"> договор составляется и подписывается только в письменной форме.</w:t>
            </w:r>
          </w:p>
          <w:p w:rsidR="00D17218" w:rsidRPr="00422A86" w:rsidRDefault="00D17218" w:rsidP="00D17218">
            <w:pPr>
              <w:keepNext/>
              <w:keepLines/>
              <w:tabs>
                <w:tab w:val="num" w:pos="-391"/>
                <w:tab w:val="left" w:pos="0"/>
              </w:tabs>
              <w:spacing w:after="0" w:line="240" w:lineRule="auto"/>
              <w:ind w:left="34" w:firstLine="284"/>
              <w:rPr>
                <w:rFonts w:ascii="Times New Roman" w:eastAsia="Times New Roman" w:hAnsi="Times New Roman" w:cs="Times New Roman"/>
                <w:sz w:val="20"/>
                <w:szCs w:val="20"/>
                <w:lang w:eastAsia="ru-RU"/>
              </w:rPr>
            </w:pPr>
            <w:r w:rsidRPr="00422A86">
              <w:rPr>
                <w:rFonts w:ascii="Times New Roman" w:eastAsia="Times New Roman" w:hAnsi="Times New Roman" w:cs="Times New Roman"/>
                <w:sz w:val="20"/>
                <w:szCs w:val="20"/>
                <w:lang w:eastAsia="ru-RU"/>
              </w:rPr>
              <w:t xml:space="preserve">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422A86">
              <w:rPr>
                <w:rFonts w:ascii="Times New Roman" w:eastAsia="Times New Roman" w:hAnsi="Times New Roman" w:cs="Times New Roman"/>
                <w:sz w:val="20"/>
                <w:szCs w:val="20"/>
                <w:lang w:eastAsia="ru-RU"/>
              </w:rPr>
              <w:t>с даты размещения</w:t>
            </w:r>
            <w:proofErr w:type="gramEnd"/>
            <w:r w:rsidRPr="00422A86">
              <w:rPr>
                <w:rFonts w:ascii="Times New Roman" w:eastAsia="Times New Roman" w:hAnsi="Times New Roman" w:cs="Times New Roman"/>
                <w:sz w:val="20"/>
                <w:szCs w:val="20"/>
                <w:lang w:eastAsia="ru-RU"/>
              </w:rPr>
              <w:t xml:space="preserve"> в ЕИС итогового протокола, составленного по результатам конкурентной закупки, в следующем порядке.</w:t>
            </w:r>
          </w:p>
          <w:p w:rsidR="00D17218" w:rsidRPr="00422A86" w:rsidRDefault="00D17218" w:rsidP="00D17218">
            <w:pPr>
              <w:keepNext/>
              <w:keepLines/>
              <w:tabs>
                <w:tab w:val="num" w:pos="-391"/>
                <w:tab w:val="left" w:pos="0"/>
              </w:tabs>
              <w:spacing w:after="0" w:line="240" w:lineRule="auto"/>
              <w:ind w:left="34" w:firstLine="284"/>
              <w:rPr>
                <w:rFonts w:ascii="Times New Roman" w:eastAsia="Times New Roman" w:hAnsi="Times New Roman" w:cs="Times New Roman"/>
                <w:sz w:val="20"/>
                <w:szCs w:val="20"/>
                <w:lang w:eastAsia="ru-RU"/>
              </w:rPr>
            </w:pPr>
            <w:r w:rsidRPr="00422A86">
              <w:rPr>
                <w:rFonts w:ascii="Times New Roman" w:eastAsia="Times New Roman" w:hAnsi="Times New Roman" w:cs="Times New Roman"/>
                <w:sz w:val="20"/>
                <w:szCs w:val="20"/>
                <w:lang w:eastAsia="ru-RU"/>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D17218" w:rsidRPr="00422A86" w:rsidRDefault="00D17218" w:rsidP="00D17218">
            <w:pPr>
              <w:keepNext/>
              <w:keepLines/>
              <w:tabs>
                <w:tab w:val="num" w:pos="-391"/>
                <w:tab w:val="left" w:pos="0"/>
              </w:tabs>
              <w:spacing w:after="0" w:line="240" w:lineRule="auto"/>
              <w:ind w:left="34" w:firstLine="284"/>
              <w:rPr>
                <w:rFonts w:ascii="Times New Roman" w:eastAsia="Times New Roman" w:hAnsi="Times New Roman" w:cs="Times New Roman"/>
                <w:sz w:val="20"/>
                <w:szCs w:val="20"/>
                <w:lang w:eastAsia="ru-RU"/>
              </w:rPr>
            </w:pPr>
            <w:r w:rsidRPr="00422A86">
              <w:rPr>
                <w:rFonts w:ascii="Times New Roman" w:eastAsia="Times New Roman" w:hAnsi="Times New Roman" w:cs="Times New Roman"/>
                <w:sz w:val="20"/>
                <w:szCs w:val="20"/>
                <w:lang w:eastAsia="ru-RU"/>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D17218" w:rsidRPr="00422A86" w:rsidRDefault="00D17218" w:rsidP="00D17218">
            <w:pPr>
              <w:keepNext/>
              <w:keepLines/>
              <w:tabs>
                <w:tab w:val="num" w:pos="-391"/>
                <w:tab w:val="left" w:pos="0"/>
              </w:tabs>
              <w:spacing w:after="0" w:line="240" w:lineRule="auto"/>
              <w:ind w:left="34" w:firstLine="284"/>
              <w:rPr>
                <w:rFonts w:ascii="Times New Roman" w:eastAsia="Times New Roman" w:hAnsi="Times New Roman" w:cs="Times New Roman"/>
                <w:sz w:val="20"/>
                <w:szCs w:val="20"/>
                <w:lang w:eastAsia="ru-RU"/>
              </w:rPr>
            </w:pPr>
            <w:r w:rsidRPr="00422A86">
              <w:rPr>
                <w:rFonts w:ascii="Times New Roman" w:eastAsia="Times New Roman" w:hAnsi="Times New Roman" w:cs="Times New Roman"/>
                <w:sz w:val="20"/>
                <w:szCs w:val="20"/>
                <w:lang w:eastAsia="ru-RU"/>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D17218" w:rsidRPr="00422A86" w:rsidRDefault="00D17218" w:rsidP="00D17218">
            <w:pPr>
              <w:keepNext/>
              <w:keepLines/>
              <w:tabs>
                <w:tab w:val="num" w:pos="-391"/>
                <w:tab w:val="left" w:pos="0"/>
              </w:tabs>
              <w:spacing w:after="0" w:line="240" w:lineRule="auto"/>
              <w:ind w:left="34" w:firstLine="284"/>
              <w:rPr>
                <w:rFonts w:ascii="Times New Roman" w:eastAsia="Times New Roman" w:hAnsi="Times New Roman" w:cs="Times New Roman"/>
                <w:sz w:val="20"/>
                <w:szCs w:val="20"/>
                <w:lang w:eastAsia="ru-RU"/>
              </w:rPr>
            </w:pPr>
            <w:r w:rsidRPr="00422A86">
              <w:rPr>
                <w:rFonts w:ascii="Times New Roman" w:eastAsia="Times New Roman" w:hAnsi="Times New Roman" w:cs="Times New Roman"/>
                <w:sz w:val="20"/>
                <w:szCs w:val="20"/>
                <w:lang w:eastAsia="ru-RU"/>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422A86">
              <w:rPr>
                <w:rFonts w:ascii="Times New Roman" w:eastAsia="Times New Roman" w:hAnsi="Times New Roman" w:cs="Times New Roman"/>
                <w:sz w:val="20"/>
                <w:szCs w:val="20"/>
                <w:lang w:eastAsia="ru-RU"/>
              </w:rPr>
              <w:t>с даты</w:t>
            </w:r>
            <w:proofErr w:type="gramEnd"/>
            <w:r w:rsidRPr="00422A86">
              <w:rPr>
                <w:rFonts w:ascii="Times New Roman" w:eastAsia="Times New Roman" w:hAnsi="Times New Roman" w:cs="Times New Roman"/>
                <w:sz w:val="20"/>
                <w:szCs w:val="20"/>
                <w:lang w:eastAsia="ru-RU"/>
              </w:rPr>
              <w:t xml:space="preserve"> указанного одобрения. Аналогичный срок действует </w:t>
            </w:r>
            <w:proofErr w:type="gramStart"/>
            <w:r w:rsidRPr="00422A86">
              <w:rPr>
                <w:rFonts w:ascii="Times New Roman" w:eastAsia="Times New Roman" w:hAnsi="Times New Roman" w:cs="Times New Roman"/>
                <w:sz w:val="20"/>
                <w:szCs w:val="20"/>
                <w:lang w:eastAsia="ru-RU"/>
              </w:rPr>
              <w:t>с даты вынесения</w:t>
            </w:r>
            <w:proofErr w:type="gramEnd"/>
            <w:r w:rsidRPr="00422A86">
              <w:rPr>
                <w:rFonts w:ascii="Times New Roman" w:eastAsia="Times New Roman" w:hAnsi="Times New Roman" w:cs="Times New Roman"/>
                <w:sz w:val="20"/>
                <w:szCs w:val="20"/>
                <w:lang w:eastAsia="ru-RU"/>
              </w:rPr>
              <w:t xml:space="preserve"> решения антимонопольного органа по результатам рассмотрения жалобы на действия (бездействие) Заказчика, комиссии по закупкам, </w:t>
            </w:r>
          </w:p>
          <w:p w:rsidR="00D17218" w:rsidRPr="00FA5C6E" w:rsidRDefault="00D17218" w:rsidP="00987346">
            <w:pPr>
              <w:spacing w:after="0" w:line="240" w:lineRule="auto"/>
              <w:jc w:val="both"/>
              <w:rPr>
                <w:rFonts w:ascii="Times New Roman" w:eastAsia="Times New Roman" w:hAnsi="Times New Roman" w:cs="Times New Roman"/>
                <w:sz w:val="20"/>
                <w:szCs w:val="20"/>
                <w:lang w:eastAsia="ru-RU"/>
              </w:rPr>
            </w:pPr>
          </w:p>
        </w:tc>
      </w:tr>
    </w:tbl>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Во все</w:t>
      </w:r>
      <w:r w:rsidR="00987346">
        <w:rPr>
          <w:rFonts w:ascii="Times New Roman" w:eastAsia="Calibri" w:hAnsi="Times New Roman" w:cs="Times New Roman"/>
          <w:sz w:val="24"/>
          <w:szCs w:val="24"/>
        </w:rPr>
        <w:t>м</w:t>
      </w:r>
      <w:r w:rsidRPr="00FA5C6E">
        <w:rPr>
          <w:rFonts w:ascii="Times New Roman" w:eastAsia="Calibri" w:hAnsi="Times New Roman" w:cs="Times New Roman"/>
          <w:sz w:val="24"/>
          <w:szCs w:val="24"/>
        </w:rPr>
        <w:t>, что не урегулировано Извещением и настоящей документацией, стороны руководствуются законодательством Российской Федерации.</w:t>
      </w:r>
    </w:p>
    <w:p w:rsidR="00FA5C6E" w:rsidRPr="00FA5C6E" w:rsidRDefault="00FA5C6E" w:rsidP="00FA5C6E">
      <w:pPr>
        <w:spacing w:after="0" w:line="240" w:lineRule="auto"/>
        <w:jc w:val="both"/>
        <w:rPr>
          <w:rFonts w:ascii="Times New Roman" w:eastAsia="Calibri" w:hAnsi="Times New Roman" w:cs="Times New Roman"/>
          <w:sz w:val="24"/>
          <w:szCs w:val="24"/>
        </w:rPr>
      </w:pPr>
    </w:p>
    <w:p w:rsidR="00FA5C6E" w:rsidRDefault="00FA5C6E"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8C68D6" w:rsidRDefault="008C68D6" w:rsidP="00FA5C6E">
      <w:pPr>
        <w:spacing w:after="0" w:line="240" w:lineRule="auto"/>
        <w:jc w:val="both"/>
        <w:rPr>
          <w:rFonts w:ascii="Times New Roman" w:eastAsia="Calibri" w:hAnsi="Times New Roman" w:cs="Times New Roman"/>
          <w:sz w:val="24"/>
          <w:szCs w:val="24"/>
        </w:rPr>
      </w:pPr>
    </w:p>
    <w:p w:rsidR="00FA5C6E" w:rsidRPr="00FA5C6E" w:rsidRDefault="00FA5C6E" w:rsidP="00FA5C6E">
      <w:pPr>
        <w:keepNext/>
        <w:keepLines/>
        <w:spacing w:before="480" w:after="0"/>
        <w:jc w:val="center"/>
        <w:outlineLvl w:val="0"/>
        <w:rPr>
          <w:rFonts w:ascii="Times New Roman" w:eastAsia="Times New Roman" w:hAnsi="Times New Roman" w:cs="Times New Roman"/>
          <w:b/>
          <w:sz w:val="24"/>
          <w:szCs w:val="24"/>
          <w:lang w:eastAsia="x-none"/>
        </w:rPr>
      </w:pPr>
      <w:r w:rsidRPr="00FA5C6E">
        <w:rPr>
          <w:rFonts w:ascii="Times New Roman" w:eastAsia="Times New Roman" w:hAnsi="Times New Roman" w:cs="Times New Roman"/>
          <w:b/>
          <w:sz w:val="24"/>
          <w:szCs w:val="24"/>
          <w:lang w:eastAsia="x-none"/>
        </w:rPr>
        <w:lastRenderedPageBreak/>
        <w:t>11</w:t>
      </w:r>
      <w:r w:rsidRPr="00FA5C6E">
        <w:rPr>
          <w:rFonts w:ascii="Times New Roman" w:eastAsia="Times New Roman" w:hAnsi="Times New Roman" w:cs="Times New Roman"/>
          <w:sz w:val="24"/>
          <w:szCs w:val="24"/>
          <w:lang w:eastAsia="x-none"/>
        </w:rPr>
        <w:t xml:space="preserve">. </w:t>
      </w:r>
      <w:r w:rsidRPr="00FA5C6E">
        <w:rPr>
          <w:rFonts w:ascii="Times New Roman" w:eastAsia="Times New Roman" w:hAnsi="Times New Roman" w:cs="Times New Roman"/>
          <w:b/>
          <w:sz w:val="24"/>
          <w:szCs w:val="24"/>
          <w:lang w:val="x-none" w:eastAsia="x-none"/>
        </w:rPr>
        <w:t xml:space="preserve">ОБРАЗЦЫ ФОРМ </w:t>
      </w:r>
    </w:p>
    <w:p w:rsidR="00FA5C6E" w:rsidRPr="00FA5C6E" w:rsidRDefault="00FA5C6E" w:rsidP="00FA5C6E">
      <w:pPr>
        <w:keepNext/>
        <w:keepLines/>
        <w:spacing w:before="480" w:after="0"/>
        <w:jc w:val="center"/>
        <w:outlineLvl w:val="0"/>
        <w:rPr>
          <w:rFonts w:ascii="Times New Roman" w:eastAsia="Times New Roman" w:hAnsi="Times New Roman" w:cs="Times New Roman"/>
          <w:b/>
          <w:bCs/>
          <w:sz w:val="24"/>
          <w:szCs w:val="24"/>
          <w:lang w:val="x-none" w:eastAsia="x-none"/>
        </w:rPr>
      </w:pPr>
      <w:r w:rsidRPr="00FA5C6E">
        <w:rPr>
          <w:rFonts w:ascii="Times New Roman" w:eastAsia="Times New Roman" w:hAnsi="Times New Roman" w:cs="Times New Roman"/>
          <w:b/>
          <w:sz w:val="24"/>
          <w:szCs w:val="24"/>
          <w:lang w:val="x-none" w:eastAsia="x-none"/>
        </w:rPr>
        <w:t>И ДОКУМЕНТОВ ДЛЯ ЗАПОЛНЕНИЯ УЧАСТНИКАМИ ОТКРЫТОГО АУКЦИОНА</w:t>
      </w:r>
      <w:bookmarkStart w:id="1" w:name="_Ref166101288"/>
      <w:bookmarkEnd w:id="1"/>
      <w:r w:rsidRPr="00FA5C6E">
        <w:rPr>
          <w:rFonts w:ascii="Times New Roman" w:eastAsia="Times New Roman" w:hAnsi="Times New Roman" w:cs="Times New Roman"/>
          <w:b/>
          <w:sz w:val="24"/>
          <w:szCs w:val="24"/>
          <w:lang w:val="x-none" w:eastAsia="x-none"/>
        </w:rPr>
        <w:t xml:space="preserve"> В ЭЛЕКТРОННОЙ ФОРМЕ</w:t>
      </w:r>
    </w:p>
    <w:p w:rsidR="00FA5C6E" w:rsidRPr="00FA5C6E" w:rsidRDefault="00FA5C6E" w:rsidP="00FA5C6E">
      <w:pPr>
        <w:spacing w:after="0" w:line="240" w:lineRule="auto"/>
        <w:rPr>
          <w:rFonts w:ascii="Times New Roman" w:eastAsia="Calibri" w:hAnsi="Times New Roman" w:cs="Times New Roman"/>
          <w:sz w:val="24"/>
          <w:szCs w:val="20"/>
        </w:rPr>
      </w:pPr>
    </w:p>
    <w:p w:rsidR="00FA5C6E" w:rsidRPr="00FA5C6E" w:rsidRDefault="00FA5C6E" w:rsidP="00FA5C6E">
      <w:pPr>
        <w:spacing w:after="0" w:line="240" w:lineRule="auto"/>
        <w:rPr>
          <w:rFonts w:ascii="Times New Roman" w:eastAsia="Calibri" w:hAnsi="Times New Roman" w:cs="Times New Roman"/>
          <w:b/>
          <w:kern w:val="28"/>
          <w:sz w:val="24"/>
          <w:szCs w:val="24"/>
        </w:rPr>
      </w:pPr>
      <w:bookmarkStart w:id="2" w:name="_Toc255889724"/>
      <w:bookmarkStart w:id="3" w:name="_Toc121292706"/>
      <w:bookmarkStart w:id="4" w:name="_Toc127334286"/>
      <w:r w:rsidRPr="00FA5C6E">
        <w:rPr>
          <w:rFonts w:ascii="Times New Roman" w:eastAsia="Calibri" w:hAnsi="Times New Roman" w:cs="Times New Roman"/>
          <w:b/>
          <w:kern w:val="28"/>
          <w:sz w:val="24"/>
          <w:szCs w:val="24"/>
        </w:rPr>
        <w:tab/>
        <w:t>Форма № 1. ЗАЯВКА НА УЧАСТИЕ В АУКЦИОНЕ</w:t>
      </w:r>
      <w:bookmarkStart w:id="5" w:name="_Toc179617107"/>
      <w:bookmarkEnd w:id="2"/>
      <w:bookmarkEnd w:id="5"/>
    </w:p>
    <w:p w:rsidR="00FA5C6E" w:rsidRPr="00FA5C6E" w:rsidRDefault="00FA5C6E" w:rsidP="00FA5C6E">
      <w:pPr>
        <w:autoSpaceDE w:val="0"/>
        <w:autoSpaceDN w:val="0"/>
        <w:ind w:firstLine="709"/>
        <w:rPr>
          <w:rFonts w:ascii="Times New Roman" w:eastAsia="Calibri" w:hAnsi="Times New Roman" w:cs="Times New Roman"/>
          <w:sz w:val="24"/>
          <w:szCs w:val="24"/>
        </w:rPr>
      </w:pPr>
      <w:r w:rsidRPr="00FA5C6E">
        <w:rPr>
          <w:rFonts w:ascii="Times New Roman" w:eastAsia="Calibri" w:hAnsi="Times New Roman" w:cs="Times New Roman"/>
          <w:sz w:val="24"/>
          <w:szCs w:val="24"/>
        </w:rPr>
        <w:t xml:space="preserve">На бланке участника аукциона </w:t>
      </w:r>
    </w:p>
    <w:p w:rsidR="00FA5C6E" w:rsidRPr="00FA5C6E" w:rsidRDefault="00FA5C6E" w:rsidP="00FA5C6E">
      <w:pPr>
        <w:autoSpaceDE w:val="0"/>
        <w:autoSpaceDN w:val="0"/>
        <w:ind w:firstLine="709"/>
        <w:rPr>
          <w:rFonts w:ascii="Times New Roman" w:eastAsia="Calibri" w:hAnsi="Times New Roman" w:cs="Times New Roman"/>
          <w:sz w:val="24"/>
          <w:szCs w:val="24"/>
        </w:rPr>
      </w:pPr>
      <w:r w:rsidRPr="00FA5C6E">
        <w:rPr>
          <w:rFonts w:ascii="Times New Roman" w:eastAsia="Calibri" w:hAnsi="Times New Roman" w:cs="Times New Roman"/>
          <w:sz w:val="24"/>
          <w:szCs w:val="24"/>
        </w:rPr>
        <w:t xml:space="preserve">( по возможности) </w:t>
      </w:r>
    </w:p>
    <w:p w:rsidR="00FA5C6E" w:rsidRPr="00FA5C6E" w:rsidRDefault="00FA5C6E" w:rsidP="00FA5C6E">
      <w:pPr>
        <w:spacing w:after="0" w:line="240" w:lineRule="auto"/>
        <w:rPr>
          <w:rFonts w:ascii="Times New Roman" w:eastAsia="Calibri" w:hAnsi="Times New Roman" w:cs="Times New Roman"/>
          <w:sz w:val="24"/>
          <w:szCs w:val="24"/>
        </w:rPr>
      </w:pPr>
      <w:r w:rsidRPr="00FA5C6E">
        <w:rPr>
          <w:rFonts w:ascii="Times New Roman" w:eastAsia="Calibri" w:hAnsi="Times New Roman" w:cs="Times New Roman"/>
          <w:sz w:val="24"/>
          <w:szCs w:val="24"/>
        </w:rPr>
        <w:tab/>
        <w:t xml:space="preserve">Дата, исх. номер                                                                                  </w:t>
      </w:r>
    </w:p>
    <w:p w:rsidR="00FA5C6E" w:rsidRPr="00FA5C6E" w:rsidRDefault="00FA5C6E" w:rsidP="00FA5C6E">
      <w:pPr>
        <w:spacing w:after="0" w:line="240" w:lineRule="auto"/>
        <w:ind w:left="4678"/>
        <w:rPr>
          <w:rFonts w:ascii="Times New Roman" w:eastAsia="Calibri" w:hAnsi="Times New Roman" w:cs="Times New Roman"/>
          <w:b/>
          <w:sz w:val="24"/>
          <w:szCs w:val="24"/>
        </w:rPr>
      </w:pPr>
      <w:r w:rsidRPr="00FA5C6E">
        <w:rPr>
          <w:rFonts w:ascii="Times New Roman" w:eastAsia="Calibri" w:hAnsi="Times New Roman" w:cs="Times New Roman"/>
          <w:b/>
          <w:sz w:val="24"/>
          <w:szCs w:val="24"/>
        </w:rPr>
        <w:t xml:space="preserve">Заказчику: </w:t>
      </w:r>
      <w:r w:rsidRPr="00FA5C6E">
        <w:rPr>
          <w:rFonts w:ascii="Times New Roman" w:eastAsia="Calibri" w:hAnsi="Times New Roman" w:cs="Times New Roman"/>
          <w:sz w:val="24"/>
          <w:szCs w:val="24"/>
        </w:rPr>
        <w:t>________________________________________</w:t>
      </w:r>
    </w:p>
    <w:p w:rsidR="00FA5C6E" w:rsidRPr="00FA5C6E" w:rsidRDefault="00FA5C6E" w:rsidP="00FA5C6E">
      <w:pPr>
        <w:autoSpaceDE w:val="0"/>
        <w:autoSpaceDN w:val="0"/>
        <w:ind w:firstLine="709"/>
        <w:rPr>
          <w:rFonts w:ascii="Times New Roman" w:eastAsia="Calibri" w:hAnsi="Times New Roman" w:cs="Times New Roman"/>
          <w:sz w:val="24"/>
          <w:szCs w:val="24"/>
        </w:rPr>
      </w:pPr>
    </w:p>
    <w:p w:rsidR="00FA5C6E" w:rsidRPr="00FA5C6E" w:rsidRDefault="00FA5C6E" w:rsidP="00FA5C6E">
      <w:pPr>
        <w:autoSpaceDE w:val="0"/>
        <w:autoSpaceDN w:val="0"/>
        <w:jc w:val="center"/>
        <w:rPr>
          <w:rFonts w:ascii="Times New Roman" w:eastAsia="Calibri" w:hAnsi="Times New Roman" w:cs="Times New Roman"/>
          <w:b/>
          <w:bCs/>
          <w:sz w:val="24"/>
          <w:szCs w:val="24"/>
        </w:rPr>
      </w:pPr>
      <w:r w:rsidRPr="00FA5C6E">
        <w:rPr>
          <w:rFonts w:ascii="Times New Roman" w:eastAsia="Calibri" w:hAnsi="Times New Roman" w:cs="Times New Roman"/>
          <w:b/>
          <w:bCs/>
          <w:sz w:val="24"/>
          <w:szCs w:val="24"/>
        </w:rPr>
        <w:t xml:space="preserve">ЗАЯВКА НА УЧАСТИЕ </w:t>
      </w:r>
    </w:p>
    <w:p w:rsidR="00FA5C6E" w:rsidRPr="00FA5C6E" w:rsidRDefault="00FA5C6E" w:rsidP="00FA5C6E">
      <w:pPr>
        <w:spacing w:after="0" w:line="240" w:lineRule="auto"/>
        <w:jc w:val="center"/>
        <w:rPr>
          <w:rFonts w:ascii="Times New Roman" w:eastAsia="Calibri" w:hAnsi="Times New Roman" w:cs="Times New Roman"/>
          <w:b/>
          <w:sz w:val="24"/>
          <w:szCs w:val="24"/>
        </w:rPr>
      </w:pPr>
      <w:r w:rsidRPr="00FA5C6E">
        <w:rPr>
          <w:rFonts w:ascii="Times New Roman" w:eastAsia="Calibri" w:hAnsi="Times New Roman" w:cs="Times New Roman"/>
          <w:b/>
          <w:bCs/>
          <w:sz w:val="24"/>
          <w:szCs w:val="24"/>
        </w:rPr>
        <w:t xml:space="preserve">в </w:t>
      </w:r>
      <w:r w:rsidRPr="00FA5C6E">
        <w:rPr>
          <w:rFonts w:ascii="Times New Roman" w:eastAsia="Calibri" w:hAnsi="Times New Roman" w:cs="Times New Roman"/>
          <w:b/>
          <w:sz w:val="24"/>
          <w:szCs w:val="24"/>
        </w:rPr>
        <w:t>открытом аукционе в электронной форме на право заключения договора на поставку</w:t>
      </w:r>
    </w:p>
    <w:p w:rsidR="00FA5C6E" w:rsidRPr="00FA5C6E" w:rsidRDefault="00FA5C6E" w:rsidP="00FA5C6E">
      <w:pPr>
        <w:spacing w:after="0" w:line="240" w:lineRule="auto"/>
        <w:jc w:val="center"/>
        <w:rPr>
          <w:rFonts w:ascii="Times New Roman" w:eastAsia="Calibri" w:hAnsi="Times New Roman" w:cs="Times New Roman"/>
          <w:sz w:val="24"/>
          <w:szCs w:val="24"/>
        </w:rPr>
      </w:pPr>
      <w:r w:rsidRPr="00FA5C6E">
        <w:rPr>
          <w:rFonts w:ascii="Times New Roman" w:eastAsia="Calibri" w:hAnsi="Times New Roman" w:cs="Times New Roman"/>
          <w:sz w:val="24"/>
          <w:szCs w:val="24"/>
        </w:rPr>
        <w:t>__________________________________________.</w:t>
      </w:r>
    </w:p>
    <w:p w:rsidR="00FA5C6E" w:rsidRPr="00FA5C6E" w:rsidRDefault="00FA5C6E" w:rsidP="00FA5C6E">
      <w:pPr>
        <w:spacing w:after="0" w:line="240" w:lineRule="auto"/>
        <w:jc w:val="center"/>
        <w:rPr>
          <w:rFonts w:ascii="Times New Roman" w:eastAsia="Calibri" w:hAnsi="Times New Roman" w:cs="Times New Roman"/>
          <w:sz w:val="24"/>
          <w:szCs w:val="24"/>
        </w:rPr>
      </w:pPr>
    </w:p>
    <w:p w:rsidR="00FA5C6E" w:rsidRPr="00FA5C6E" w:rsidRDefault="00FA5C6E" w:rsidP="00FA5C6E">
      <w:pPr>
        <w:jc w:val="both"/>
        <w:rPr>
          <w:rFonts w:ascii="Times New Roman" w:eastAsia="Calibri" w:hAnsi="Times New Roman" w:cs="Times New Roman"/>
          <w:sz w:val="24"/>
          <w:szCs w:val="24"/>
        </w:rPr>
      </w:pPr>
      <w:r w:rsidRPr="00FA5C6E">
        <w:rPr>
          <w:rFonts w:ascii="Times New Roman" w:eastAsia="Calibri" w:hAnsi="Times New Roman" w:cs="Times New Roman"/>
          <w:b/>
          <w:bCs/>
          <w:sz w:val="24"/>
          <w:szCs w:val="24"/>
        </w:rPr>
        <w:tab/>
        <w:t>1.</w:t>
      </w:r>
      <w:r w:rsidRPr="00FA5C6E">
        <w:rPr>
          <w:rFonts w:ascii="Times New Roman" w:eastAsia="Calibri" w:hAnsi="Times New Roman" w:cs="Times New Roman"/>
          <w:b/>
          <w:bCs/>
          <w:sz w:val="24"/>
          <w:szCs w:val="24"/>
        </w:rPr>
        <w:tab/>
      </w:r>
      <w:r w:rsidRPr="00FA5C6E">
        <w:rPr>
          <w:rFonts w:ascii="Times New Roman" w:eastAsia="Calibri" w:hAnsi="Times New Roman" w:cs="Times New Roman"/>
          <w:sz w:val="24"/>
          <w:szCs w:val="24"/>
        </w:rPr>
        <w:t>Изучив настоящую документацию об аукционе в электронной форме, а также применимые к данному аукциону в электронной форме законодательство и нормативно-правовые акты _________________________________________________________________________________</w:t>
      </w:r>
    </w:p>
    <w:p w:rsidR="00FA5C6E" w:rsidRPr="00FA5C6E" w:rsidRDefault="00FA5C6E" w:rsidP="00FA5C6E">
      <w:pPr>
        <w:spacing w:after="0" w:line="240" w:lineRule="auto"/>
        <w:jc w:val="both"/>
        <w:rPr>
          <w:rFonts w:ascii="Times New Roman" w:eastAsia="Calibri" w:hAnsi="Times New Roman" w:cs="Times New Roman"/>
          <w:sz w:val="24"/>
          <w:szCs w:val="24"/>
          <w:vertAlign w:val="superscript"/>
        </w:rPr>
      </w:pPr>
      <w:r w:rsidRPr="00FA5C6E">
        <w:rPr>
          <w:rFonts w:ascii="Times New Roman" w:eastAsia="Calibri" w:hAnsi="Times New Roman" w:cs="Times New Roman"/>
          <w:sz w:val="24"/>
          <w:szCs w:val="24"/>
          <w:vertAlign w:val="superscript"/>
        </w:rPr>
        <w:t>(наименование участника аукциона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A5C6E" w:rsidRPr="00FA5C6E" w:rsidRDefault="00FA5C6E" w:rsidP="00FA5C6E">
      <w:pPr>
        <w:spacing w:after="0" w:line="240" w:lineRule="auto"/>
        <w:ind w:right="-308"/>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в лице, ________________________________________________________________________________</w:t>
      </w:r>
    </w:p>
    <w:p w:rsidR="00FA5C6E" w:rsidRPr="00FA5C6E" w:rsidRDefault="00FA5C6E" w:rsidP="00FA5C6E">
      <w:pPr>
        <w:spacing w:after="0" w:line="240" w:lineRule="auto"/>
        <w:jc w:val="both"/>
        <w:rPr>
          <w:rFonts w:ascii="Times New Roman" w:eastAsia="Calibri" w:hAnsi="Times New Roman" w:cs="Times New Roman"/>
          <w:sz w:val="24"/>
          <w:szCs w:val="24"/>
          <w:vertAlign w:val="superscript"/>
        </w:rPr>
      </w:pPr>
      <w:r w:rsidRPr="00FA5C6E">
        <w:rPr>
          <w:rFonts w:ascii="Times New Roman" w:eastAsia="Calibri" w:hAnsi="Times New Roman" w:cs="Times New Roman"/>
          <w:sz w:val="24"/>
          <w:szCs w:val="24"/>
          <w:vertAlign w:val="superscript"/>
        </w:rPr>
        <w:t>(наименование должности, Ф.И.О. руководителя, уполномоченного лица (для юридического лица))</w:t>
      </w:r>
    </w:p>
    <w:p w:rsidR="00FA5C6E" w:rsidRPr="00FA5C6E" w:rsidRDefault="00FA5C6E" w:rsidP="00FA5C6E">
      <w:pPr>
        <w:spacing w:after="0" w:line="240" w:lineRule="auto"/>
        <w:jc w:val="both"/>
        <w:rPr>
          <w:rFonts w:ascii="Times New Roman" w:eastAsia="Calibri" w:hAnsi="Times New Roman" w:cs="Times New Roman"/>
          <w:sz w:val="24"/>
          <w:szCs w:val="24"/>
        </w:rPr>
      </w:pPr>
      <w:proofErr w:type="gramStart"/>
      <w:r w:rsidRPr="00FA5C6E">
        <w:rPr>
          <w:rFonts w:ascii="Times New Roman" w:eastAsia="Calibri" w:hAnsi="Times New Roman" w:cs="Times New Roman"/>
          <w:sz w:val="24"/>
          <w:szCs w:val="24"/>
        </w:rPr>
        <w:t>сообщает о согласии участвовать в настоящем аукционе в электронной форме на условиях, установленных в указанных выше документах, и направляет настоящую заявку (с использованием функционала Электронной</w:t>
      </w:r>
      <w:r w:rsidR="003E68C5">
        <w:rPr>
          <w:rFonts w:ascii="Times New Roman" w:eastAsia="Calibri" w:hAnsi="Times New Roman" w:cs="Times New Roman"/>
          <w:sz w:val="24"/>
          <w:szCs w:val="24"/>
        </w:rPr>
        <w:t xml:space="preserve"> торговой п</w:t>
      </w:r>
      <w:r w:rsidRPr="004B39CF">
        <w:rPr>
          <w:rFonts w:ascii="Times New Roman" w:eastAsia="Calibri" w:hAnsi="Times New Roman" w:cs="Times New Roman"/>
          <w:sz w:val="24"/>
          <w:szCs w:val="24"/>
        </w:rPr>
        <w:t>лощадки</w:t>
      </w:r>
      <w:r w:rsidR="003E68C5">
        <w:rPr>
          <w:rFonts w:ascii="Times New Roman" w:eastAsia="Calibri" w:hAnsi="Times New Roman" w:cs="Times New Roman"/>
          <w:sz w:val="24"/>
          <w:szCs w:val="24"/>
        </w:rPr>
        <w:t xml:space="preserve"> ООО  «Регион»</w:t>
      </w:r>
      <w:r w:rsidRPr="004B39CF">
        <w:rPr>
          <w:rFonts w:ascii="Times New Roman" w:eastAsia="Calibri" w:hAnsi="Times New Roman" w:cs="Times New Roman"/>
          <w:sz w:val="24"/>
          <w:szCs w:val="24"/>
        </w:rPr>
        <w:t xml:space="preserve"> </w:t>
      </w:r>
      <w:r w:rsidR="003E68C5">
        <w:rPr>
          <w:rFonts w:ascii="Times New Roman" w:eastAsia="Calibri" w:hAnsi="Times New Roman" w:cs="Times New Roman"/>
          <w:sz w:val="24"/>
          <w:szCs w:val="24"/>
        </w:rPr>
        <w:t xml:space="preserve"> </w:t>
      </w:r>
      <w:hyperlink r:id="rId7" w:tgtFrame="_blank" w:tooltip="http://etp-region.ru" w:history="1">
        <w:r w:rsidR="003E68C5" w:rsidRPr="003E68C5">
          <w:rPr>
            <w:rFonts w:ascii="Times New Roman" w:hAnsi="Times New Roman" w:cs="Times New Roman"/>
            <w:color w:val="0060A4"/>
            <w:sz w:val="24"/>
            <w:szCs w:val="24"/>
          </w:rPr>
          <w:t>http://etp-region.ru</w:t>
        </w:r>
      </w:hyperlink>
      <w:r w:rsidR="003E68C5">
        <w:rPr>
          <w:rFonts w:ascii="Arial" w:hAnsi="Arial" w:cs="Arial"/>
          <w:color w:val="625F5F"/>
          <w:sz w:val="18"/>
          <w:szCs w:val="18"/>
        </w:rPr>
        <w:t xml:space="preserve"> </w:t>
      </w:r>
      <w:r w:rsidR="004B39CF">
        <w:rPr>
          <w:rFonts w:ascii="Times New Roman" w:eastAsia="Calibri" w:hAnsi="Times New Roman" w:cs="Times New Roman"/>
          <w:sz w:val="24"/>
          <w:szCs w:val="24"/>
        </w:rPr>
        <w:t xml:space="preserve"> </w:t>
      </w:r>
      <w:r w:rsidRPr="00FA5C6E">
        <w:rPr>
          <w:rFonts w:ascii="Times New Roman" w:eastAsia="Calibri" w:hAnsi="Times New Roman" w:cs="Times New Roman"/>
          <w:sz w:val="24"/>
          <w:szCs w:val="24"/>
        </w:rPr>
        <w:t>на участие в аукционе в электронной форме.</w:t>
      </w:r>
      <w:proofErr w:type="gramEnd"/>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b/>
          <w:bCs/>
          <w:sz w:val="24"/>
          <w:szCs w:val="24"/>
        </w:rPr>
        <w:tab/>
        <w:t>2.</w:t>
      </w:r>
      <w:r w:rsidRPr="00FA5C6E">
        <w:rPr>
          <w:rFonts w:ascii="Times New Roman" w:eastAsia="Calibri" w:hAnsi="Times New Roman" w:cs="Times New Roman"/>
          <w:b/>
          <w:bCs/>
          <w:sz w:val="24"/>
          <w:szCs w:val="24"/>
        </w:rPr>
        <w:tab/>
      </w:r>
      <w:r w:rsidRPr="00FA5C6E">
        <w:rPr>
          <w:rFonts w:ascii="Times New Roman" w:eastAsia="Calibri" w:hAnsi="Times New Roman" w:cs="Times New Roman"/>
          <w:sz w:val="24"/>
          <w:szCs w:val="24"/>
        </w:rPr>
        <w:t>Я (мы) согласе</w:t>
      </w:r>
      <w:proofErr w:type="gramStart"/>
      <w:r w:rsidRPr="00FA5C6E">
        <w:rPr>
          <w:rFonts w:ascii="Times New Roman" w:eastAsia="Calibri" w:hAnsi="Times New Roman" w:cs="Times New Roman"/>
          <w:sz w:val="24"/>
          <w:szCs w:val="24"/>
        </w:rPr>
        <w:t>н(</w:t>
      </w:r>
      <w:proofErr w:type="spellStart"/>
      <w:proofErr w:type="gramEnd"/>
      <w:r w:rsidRPr="00FA5C6E">
        <w:rPr>
          <w:rFonts w:ascii="Times New Roman" w:eastAsia="Calibri" w:hAnsi="Times New Roman" w:cs="Times New Roman"/>
          <w:sz w:val="24"/>
          <w:szCs w:val="24"/>
        </w:rPr>
        <w:t>ны</w:t>
      </w:r>
      <w:proofErr w:type="spellEnd"/>
      <w:r w:rsidRPr="00FA5C6E">
        <w:rPr>
          <w:rFonts w:ascii="Times New Roman" w:eastAsia="Calibri" w:hAnsi="Times New Roman" w:cs="Times New Roman"/>
          <w:sz w:val="24"/>
          <w:szCs w:val="24"/>
        </w:rPr>
        <w:t xml:space="preserve">) заключить договор в соответствии с требованиями документации об аукционе в электронной форме и на условиях, которые мы представили в составе нашей заявки на участие в аукционе в электронной форме, в том числе в наименьшем ценовом предложении, которое будет подано в момент проведения аукциона на электронной торговой площадке и является неотъемлемой частью настоящей заявки на участие в </w:t>
      </w:r>
      <w:proofErr w:type="gramStart"/>
      <w:r w:rsidRPr="00FA5C6E">
        <w:rPr>
          <w:rFonts w:ascii="Times New Roman" w:eastAsia="Calibri" w:hAnsi="Times New Roman" w:cs="Times New Roman"/>
          <w:sz w:val="24"/>
          <w:szCs w:val="24"/>
        </w:rPr>
        <w:t>аукционе</w:t>
      </w:r>
      <w:proofErr w:type="gramEnd"/>
      <w:r w:rsidRPr="00FA5C6E">
        <w:rPr>
          <w:rFonts w:ascii="Times New Roman" w:eastAsia="Calibri" w:hAnsi="Times New Roman" w:cs="Times New Roman"/>
          <w:sz w:val="24"/>
          <w:szCs w:val="24"/>
        </w:rPr>
        <w:t xml:space="preserve"> в электронной форме.</w:t>
      </w: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b/>
          <w:sz w:val="24"/>
          <w:szCs w:val="24"/>
        </w:rPr>
        <w:tab/>
        <w:t>3.</w:t>
      </w:r>
      <w:r w:rsidRPr="00FA5C6E">
        <w:rPr>
          <w:rFonts w:ascii="Times New Roman" w:eastAsia="Calibri" w:hAnsi="Times New Roman" w:cs="Times New Roman"/>
          <w:sz w:val="24"/>
          <w:szCs w:val="24"/>
        </w:rPr>
        <w:t xml:space="preserve"> </w:t>
      </w:r>
      <w:r w:rsidRPr="00FA5C6E">
        <w:rPr>
          <w:rFonts w:ascii="Times New Roman" w:eastAsia="Calibri" w:hAnsi="Times New Roman" w:cs="Times New Roman"/>
          <w:sz w:val="24"/>
          <w:szCs w:val="24"/>
        </w:rPr>
        <w:tab/>
        <w:t>Мы ознакомлены с материалами, содержащимися в документации об аукционе в электронной форме.</w:t>
      </w: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b/>
          <w:bCs/>
          <w:sz w:val="24"/>
          <w:szCs w:val="24"/>
        </w:rPr>
        <w:tab/>
        <w:t>4.</w:t>
      </w:r>
      <w:r w:rsidRPr="00FA5C6E">
        <w:rPr>
          <w:rFonts w:ascii="Times New Roman" w:eastAsia="Calibri" w:hAnsi="Times New Roman" w:cs="Times New Roman"/>
          <w:sz w:val="24"/>
          <w:szCs w:val="24"/>
        </w:rPr>
        <w:tab/>
        <w:t xml:space="preserve">Мы согласны с тем, что в случае, если нами при подаче предложения о цене договора на аукционе будут учтены все затраты по исполнению обязательств по договору. </w:t>
      </w: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b/>
          <w:bCs/>
          <w:sz w:val="24"/>
          <w:szCs w:val="24"/>
        </w:rPr>
        <w:tab/>
        <w:t>5.</w:t>
      </w:r>
      <w:r w:rsidRPr="00FA5C6E">
        <w:rPr>
          <w:rFonts w:ascii="Times New Roman" w:eastAsia="Calibri" w:hAnsi="Times New Roman" w:cs="Times New Roman"/>
          <w:sz w:val="24"/>
          <w:szCs w:val="24"/>
        </w:rPr>
        <w:tab/>
        <w:t>Если по итогам аукциона Заказчик предложит нам заключить Договор, мы берем на себя обязательство заключить договор согласно нашим предложениям, которые мы просим включить в договор.</w:t>
      </w: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b/>
          <w:bCs/>
          <w:sz w:val="24"/>
          <w:szCs w:val="24"/>
        </w:rPr>
        <w:tab/>
        <w:t>6.</w:t>
      </w:r>
      <w:r w:rsidRPr="00FA5C6E">
        <w:rPr>
          <w:rFonts w:ascii="Times New Roman" w:eastAsia="Calibri" w:hAnsi="Times New Roman" w:cs="Times New Roman"/>
          <w:sz w:val="24"/>
          <w:szCs w:val="24"/>
        </w:rPr>
        <w:tab/>
      </w:r>
      <w:proofErr w:type="gramStart"/>
      <w:r w:rsidRPr="00FA5C6E">
        <w:rPr>
          <w:rFonts w:ascii="Times New Roman" w:eastAsia="Calibri" w:hAnsi="Times New Roman" w:cs="Times New Roman"/>
          <w:sz w:val="24"/>
          <w:szCs w:val="24"/>
        </w:rPr>
        <w:t>Настоящим гарантируем достоверность представленной нами в заявке на участие в аукционе в электронной форме информации и подтверждаем право заказчика,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b/>
          <w:bCs/>
          <w:sz w:val="24"/>
          <w:szCs w:val="24"/>
        </w:rPr>
        <w:tab/>
        <w:t>7.</w:t>
      </w:r>
      <w:r w:rsidRPr="00FA5C6E">
        <w:rPr>
          <w:rFonts w:ascii="Times New Roman" w:eastAsia="Calibri" w:hAnsi="Times New Roman" w:cs="Times New Roman"/>
          <w:sz w:val="24"/>
          <w:szCs w:val="24"/>
        </w:rPr>
        <w:tab/>
        <w:t xml:space="preserve">В случае если по итогам аукциона Заказчик предложит нам заключить Договор, мы берем на себя обязательства подписать Договор </w:t>
      </w:r>
      <w:proofErr w:type="gramStart"/>
      <w:r w:rsidRPr="00FA5C6E">
        <w:rPr>
          <w:rFonts w:ascii="Times New Roman" w:eastAsia="Calibri" w:hAnsi="Times New Roman" w:cs="Times New Roman"/>
          <w:sz w:val="24"/>
          <w:szCs w:val="24"/>
        </w:rPr>
        <w:t>с</w:t>
      </w:r>
      <w:proofErr w:type="gramEnd"/>
      <w:r w:rsidRPr="00FA5C6E">
        <w:rPr>
          <w:rFonts w:ascii="Times New Roman" w:eastAsia="Calibri" w:hAnsi="Times New Roman" w:cs="Times New Roman"/>
          <w:sz w:val="24"/>
          <w:szCs w:val="24"/>
        </w:rPr>
        <w:t xml:space="preserve"> </w:t>
      </w:r>
      <w:r w:rsidRPr="00FA5C6E">
        <w:rPr>
          <w:rFonts w:ascii="Times New Roman" w:eastAsia="Calibri" w:hAnsi="Times New Roman" w:cs="Times New Roman"/>
          <w:b/>
          <w:sz w:val="24"/>
          <w:szCs w:val="24"/>
        </w:rPr>
        <w:t xml:space="preserve">_____________________________________ </w:t>
      </w:r>
      <w:proofErr w:type="gramStart"/>
      <w:r w:rsidRPr="00FA5C6E">
        <w:rPr>
          <w:rFonts w:ascii="Times New Roman" w:eastAsia="Calibri" w:hAnsi="Times New Roman" w:cs="Times New Roman"/>
          <w:sz w:val="24"/>
          <w:szCs w:val="24"/>
        </w:rPr>
        <w:t>на</w:t>
      </w:r>
      <w:proofErr w:type="gramEnd"/>
      <w:r w:rsidRPr="00FA5C6E">
        <w:rPr>
          <w:rFonts w:ascii="Times New Roman" w:eastAsia="Calibri" w:hAnsi="Times New Roman" w:cs="Times New Roman"/>
          <w:sz w:val="24"/>
          <w:szCs w:val="24"/>
        </w:rPr>
        <w:t xml:space="preserve"> ____________________________________________________________________________________</w:t>
      </w:r>
      <w:r w:rsidRPr="00FA5C6E">
        <w:rPr>
          <w:rFonts w:ascii="Times New Roman" w:eastAsia="Calibri" w:hAnsi="Times New Roman" w:cs="Times New Roman"/>
          <w:sz w:val="24"/>
          <w:szCs w:val="24"/>
        </w:rPr>
        <w:lastRenderedPageBreak/>
        <w:t>______________________________________________________________________________________ в соответствии с требованиями документации об аукционе и условиями нашего предложения.</w:t>
      </w: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b/>
          <w:bCs/>
          <w:sz w:val="24"/>
          <w:szCs w:val="24"/>
        </w:rPr>
        <w:tab/>
        <w:t>8.</w:t>
      </w:r>
      <w:r w:rsidRPr="00FA5C6E">
        <w:rPr>
          <w:rFonts w:ascii="Times New Roman" w:eastAsia="Calibri" w:hAnsi="Times New Roman" w:cs="Times New Roman"/>
          <w:sz w:val="24"/>
          <w:szCs w:val="24"/>
        </w:rPr>
        <w:tab/>
        <w:t>В случае</w:t>
      </w:r>
      <w:proofErr w:type="gramStart"/>
      <w:r w:rsidRPr="00FA5C6E">
        <w:rPr>
          <w:rFonts w:ascii="Times New Roman" w:eastAsia="Calibri" w:hAnsi="Times New Roman" w:cs="Times New Roman"/>
          <w:sz w:val="24"/>
          <w:szCs w:val="24"/>
        </w:rPr>
        <w:t>,</w:t>
      </w:r>
      <w:proofErr w:type="gramEnd"/>
      <w:r w:rsidRPr="00FA5C6E">
        <w:rPr>
          <w:rFonts w:ascii="Times New Roman" w:eastAsia="Calibri" w:hAnsi="Times New Roman" w:cs="Times New Roman"/>
          <w:sz w:val="24"/>
          <w:szCs w:val="24"/>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данный договор соответствии с требованиями документации об аукционе и нашим предложением о цене договора.</w:t>
      </w: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b/>
          <w:bCs/>
          <w:sz w:val="24"/>
          <w:szCs w:val="24"/>
        </w:rPr>
        <w:tab/>
        <w:t>9.</w:t>
      </w:r>
      <w:r w:rsidRPr="00FA5C6E">
        <w:rPr>
          <w:rFonts w:ascii="Times New Roman" w:eastAsia="Calibri" w:hAnsi="Times New Roman" w:cs="Times New Roman"/>
          <w:sz w:val="24"/>
          <w:szCs w:val="24"/>
        </w:rPr>
        <w:tab/>
        <w:t>В случае</w:t>
      </w:r>
      <w:proofErr w:type="gramStart"/>
      <w:r w:rsidRPr="00FA5C6E">
        <w:rPr>
          <w:rFonts w:ascii="Times New Roman" w:eastAsia="Calibri" w:hAnsi="Times New Roman" w:cs="Times New Roman"/>
          <w:sz w:val="24"/>
          <w:szCs w:val="24"/>
        </w:rPr>
        <w:t>,</w:t>
      </w:r>
      <w:proofErr w:type="gramEnd"/>
      <w:r w:rsidRPr="00FA5C6E">
        <w:rPr>
          <w:rFonts w:ascii="Times New Roman" w:eastAsia="Calibri" w:hAnsi="Times New Roman" w:cs="Times New Roman"/>
          <w:sz w:val="24"/>
          <w:szCs w:val="24"/>
        </w:rPr>
        <w:t xml:space="preserve"> если мы будем признаны единственным участником аукциона, мы обязуемся подписать Договор в соответствии с требованиями документации об аукционе на условиях, предусмотренных документацией об открытом аукционе, по согласованной цене, не превышающей начальной (максимальной) цены договора.</w:t>
      </w: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b/>
          <w:sz w:val="24"/>
          <w:szCs w:val="24"/>
        </w:rPr>
        <w:tab/>
        <w:t>10.</w:t>
      </w:r>
      <w:r w:rsidRPr="00FA5C6E">
        <w:rPr>
          <w:rFonts w:ascii="Times New Roman" w:eastAsia="Calibri" w:hAnsi="Times New Roman" w:cs="Times New Roman"/>
          <w:sz w:val="24"/>
          <w:szCs w:val="24"/>
        </w:rPr>
        <w:ta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b/>
          <w:bCs/>
          <w:sz w:val="24"/>
          <w:szCs w:val="24"/>
        </w:rPr>
        <w:tab/>
        <w:t>11.</w:t>
      </w:r>
      <w:r w:rsidRPr="00FA5C6E">
        <w:rPr>
          <w:rFonts w:ascii="Times New Roman" w:eastAsia="Calibri" w:hAnsi="Times New Roman" w:cs="Times New Roman"/>
          <w:sz w:val="24"/>
          <w:szCs w:val="24"/>
        </w:rPr>
        <w:tab/>
        <w:t xml:space="preserve">В случае присуждения нам права заключить Договор в период </w:t>
      </w:r>
      <w:proofErr w:type="gramStart"/>
      <w:r w:rsidRPr="00FA5C6E">
        <w:rPr>
          <w:rFonts w:ascii="Times New Roman" w:eastAsia="Calibri" w:hAnsi="Times New Roman" w:cs="Times New Roman"/>
          <w:sz w:val="24"/>
          <w:szCs w:val="24"/>
        </w:rPr>
        <w:t>с даты получения</w:t>
      </w:r>
      <w:proofErr w:type="gramEnd"/>
      <w:r w:rsidRPr="00FA5C6E">
        <w:rPr>
          <w:rFonts w:ascii="Times New Roman" w:eastAsia="Calibri" w:hAnsi="Times New Roman" w:cs="Times New Roman"/>
          <w:sz w:val="24"/>
          <w:szCs w:val="24"/>
        </w:rPr>
        <w:t xml:space="preserve"> протокола аукциона и проекта Договора и до подписания Договора настоящая заявка на участие в аукционе будет носить характер предварительного заключенного между нами и   заказчиком договора о заключении контакта на условиях наших предложений.</w:t>
      </w: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 xml:space="preserve">           </w:t>
      </w:r>
      <w:r w:rsidRPr="00FA5C6E">
        <w:rPr>
          <w:rFonts w:ascii="Times New Roman" w:eastAsia="Calibri" w:hAnsi="Times New Roman" w:cs="Times New Roman"/>
          <w:b/>
          <w:bCs/>
          <w:sz w:val="24"/>
          <w:szCs w:val="24"/>
        </w:rPr>
        <w:tab/>
        <w:t>12.</w:t>
      </w:r>
      <w:r w:rsidRPr="00FA5C6E">
        <w:rPr>
          <w:rFonts w:ascii="Times New Roman" w:eastAsia="Calibri" w:hAnsi="Times New Roman" w:cs="Times New Roman"/>
          <w:sz w:val="24"/>
          <w:szCs w:val="24"/>
        </w:rPr>
        <w:tab/>
        <w:t xml:space="preserve">Банковские реквизиты участника аукциона: </w:t>
      </w: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ИНН ____________________, КПП _________________________, ОГРН __________________</w:t>
      </w: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Наименование обслуживающего банка ____________________</w:t>
      </w: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Расчетный счет ____________________</w:t>
      </w: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 xml:space="preserve">Корреспондентский счет </w:t>
      </w:r>
    </w:p>
    <w:p w:rsidR="00FA5C6E" w:rsidRPr="00FA5C6E" w:rsidRDefault="00FA5C6E" w:rsidP="00FA5C6E">
      <w:pPr>
        <w:tabs>
          <w:tab w:val="center" w:pos="5102"/>
        </w:tabs>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sz w:val="24"/>
          <w:szCs w:val="24"/>
        </w:rPr>
        <w:t>Код БИК ___________________</w:t>
      </w:r>
    </w:p>
    <w:p w:rsidR="00FA5C6E" w:rsidRPr="00FA5C6E" w:rsidRDefault="00FA5C6E" w:rsidP="00FA5C6E">
      <w:pPr>
        <w:spacing w:after="0" w:line="240" w:lineRule="auto"/>
        <w:jc w:val="both"/>
        <w:rPr>
          <w:rFonts w:ascii="Times New Roman" w:eastAsia="Calibri" w:hAnsi="Times New Roman" w:cs="Times New Roman"/>
          <w:sz w:val="24"/>
          <w:szCs w:val="24"/>
        </w:rPr>
      </w:pPr>
      <w:r w:rsidRPr="00FA5C6E">
        <w:rPr>
          <w:rFonts w:ascii="Times New Roman" w:eastAsia="Calibri" w:hAnsi="Times New Roman" w:cs="Times New Roman"/>
          <w:b/>
          <w:bCs/>
          <w:sz w:val="24"/>
          <w:szCs w:val="24"/>
        </w:rPr>
        <w:tab/>
        <w:t>13.</w:t>
      </w:r>
      <w:r w:rsidRPr="00FA5C6E">
        <w:rPr>
          <w:rFonts w:ascii="Times New Roman" w:eastAsia="Calibri" w:hAnsi="Times New Roman" w:cs="Times New Roman"/>
          <w:sz w:val="24"/>
          <w:szCs w:val="24"/>
        </w:rPr>
        <w:tab/>
        <w:t>Корреспонденцию в наш адрес просим направлять по адресу: ________________________________________________________________________________</w:t>
      </w:r>
    </w:p>
    <w:p w:rsidR="00FA5C6E" w:rsidRPr="00FA5C6E" w:rsidRDefault="00FA5C6E" w:rsidP="00FA5C6E">
      <w:pPr>
        <w:spacing w:after="0" w:line="240" w:lineRule="auto"/>
        <w:rPr>
          <w:rFonts w:ascii="Times New Roman" w:eastAsia="Calibri" w:hAnsi="Times New Roman" w:cs="Times New Roman"/>
          <w:sz w:val="24"/>
          <w:szCs w:val="24"/>
        </w:rPr>
      </w:pPr>
    </w:p>
    <w:p w:rsidR="00FA5C6E" w:rsidRPr="00FA5C6E" w:rsidRDefault="00FA5C6E" w:rsidP="00FA5C6E">
      <w:pPr>
        <w:spacing w:after="0" w:line="240" w:lineRule="auto"/>
        <w:rPr>
          <w:rFonts w:ascii="Times New Roman" w:eastAsia="Calibri" w:hAnsi="Times New Roman" w:cs="Times New Roman"/>
          <w:sz w:val="24"/>
          <w:szCs w:val="24"/>
        </w:rPr>
      </w:pPr>
    </w:p>
    <w:p w:rsidR="00FA5C6E" w:rsidRPr="00FA5C6E" w:rsidRDefault="00FA5C6E" w:rsidP="00FA5C6E">
      <w:pPr>
        <w:spacing w:after="0" w:line="240" w:lineRule="auto"/>
        <w:rPr>
          <w:rFonts w:ascii="Times New Roman" w:eastAsia="Calibri" w:hAnsi="Times New Roman" w:cs="Times New Roman"/>
          <w:b/>
          <w:sz w:val="24"/>
          <w:szCs w:val="24"/>
        </w:rPr>
      </w:pPr>
      <w:r w:rsidRPr="00FA5C6E">
        <w:rPr>
          <w:rFonts w:ascii="Times New Roman" w:eastAsia="Calibri" w:hAnsi="Times New Roman" w:cs="Times New Roman"/>
          <w:b/>
          <w:sz w:val="24"/>
          <w:szCs w:val="24"/>
        </w:rPr>
        <w:t>Участник аукциона/</w:t>
      </w:r>
    </w:p>
    <w:p w:rsidR="00FA5C6E" w:rsidRPr="00FA5C6E" w:rsidRDefault="00FA5C6E" w:rsidP="00FA5C6E">
      <w:pPr>
        <w:spacing w:after="0" w:line="240" w:lineRule="auto"/>
        <w:rPr>
          <w:rFonts w:ascii="Times New Roman" w:eastAsia="Calibri" w:hAnsi="Times New Roman" w:cs="Times New Roman"/>
          <w:sz w:val="24"/>
          <w:szCs w:val="24"/>
        </w:rPr>
      </w:pPr>
      <w:r w:rsidRPr="00FA5C6E">
        <w:rPr>
          <w:rFonts w:ascii="Times New Roman" w:eastAsia="Calibri" w:hAnsi="Times New Roman" w:cs="Times New Roman"/>
          <w:b/>
          <w:bCs/>
          <w:sz w:val="24"/>
          <w:szCs w:val="24"/>
        </w:rPr>
        <w:t>уп</w:t>
      </w:r>
      <w:r w:rsidRPr="00FA5C6E">
        <w:rPr>
          <w:rFonts w:ascii="Times New Roman" w:eastAsia="Calibri" w:hAnsi="Times New Roman" w:cs="Times New Roman"/>
          <w:b/>
          <w:sz w:val="24"/>
          <w:szCs w:val="24"/>
        </w:rPr>
        <w:t>олномоченный представитель</w:t>
      </w:r>
      <w:r w:rsidRPr="00FA5C6E">
        <w:rPr>
          <w:rFonts w:ascii="Times New Roman" w:eastAsia="Calibri" w:hAnsi="Times New Roman" w:cs="Times New Roman"/>
          <w:sz w:val="24"/>
          <w:szCs w:val="24"/>
        </w:rPr>
        <w:tab/>
        <w:t xml:space="preserve">           __________________</w:t>
      </w:r>
    </w:p>
    <w:p w:rsidR="00FA5C6E" w:rsidRPr="00FA5C6E" w:rsidRDefault="00FA5C6E" w:rsidP="00FA5C6E">
      <w:pPr>
        <w:spacing w:after="0" w:line="240" w:lineRule="auto"/>
        <w:rPr>
          <w:rFonts w:ascii="Times New Roman" w:eastAsia="Calibri" w:hAnsi="Times New Roman" w:cs="Times New Roman"/>
          <w:sz w:val="24"/>
          <w:szCs w:val="24"/>
          <w:vertAlign w:val="superscript"/>
        </w:rPr>
      </w:pPr>
      <w:r w:rsidRPr="00FA5C6E">
        <w:rPr>
          <w:rFonts w:ascii="Times New Roman" w:eastAsia="Calibri" w:hAnsi="Times New Roman" w:cs="Times New Roman"/>
          <w:sz w:val="24"/>
          <w:szCs w:val="24"/>
          <w:vertAlign w:val="superscript"/>
        </w:rPr>
        <w:t xml:space="preserve">                                                                                                                             (подпись)</w:t>
      </w:r>
    </w:p>
    <w:p w:rsidR="00FA5C6E" w:rsidRPr="00FA5C6E" w:rsidRDefault="00FA5C6E" w:rsidP="00FA5C6E">
      <w:pPr>
        <w:spacing w:after="0" w:line="240" w:lineRule="auto"/>
        <w:rPr>
          <w:rFonts w:ascii="Times New Roman" w:eastAsia="Calibri" w:hAnsi="Times New Roman" w:cs="Times New Roman"/>
          <w:sz w:val="24"/>
          <w:szCs w:val="24"/>
        </w:rPr>
      </w:pPr>
      <w:r w:rsidRPr="00FA5C6E">
        <w:rPr>
          <w:rFonts w:ascii="Times New Roman" w:eastAsia="Calibri" w:hAnsi="Times New Roman" w:cs="Times New Roman"/>
          <w:sz w:val="24"/>
          <w:szCs w:val="24"/>
        </w:rPr>
        <w:t xml:space="preserve">(должность, Фамилия И.О., основание и реквизиты документа, подтверждающие полномочия соответствующего лица на подпись заявки   на участие в аукционе) </w:t>
      </w:r>
    </w:p>
    <w:p w:rsidR="00FA5C6E" w:rsidRPr="00FA5C6E" w:rsidRDefault="00FA5C6E" w:rsidP="00FA5C6E">
      <w:pPr>
        <w:autoSpaceDE w:val="0"/>
        <w:autoSpaceDN w:val="0"/>
        <w:ind w:firstLine="709"/>
        <w:rPr>
          <w:rFonts w:ascii="Calibri" w:eastAsia="Calibri" w:hAnsi="Calibri" w:cs="Times New Roman"/>
          <w:szCs w:val="24"/>
        </w:rPr>
      </w:pPr>
    </w:p>
    <w:bookmarkEnd w:id="3"/>
    <w:bookmarkEnd w:id="4"/>
    <w:p w:rsidR="00FA5C6E" w:rsidRPr="00FA5C6E" w:rsidRDefault="00FA5C6E" w:rsidP="00FA5C6E">
      <w:pPr>
        <w:widowControl w:val="0"/>
        <w:ind w:left="-900" w:firstLine="900"/>
        <w:jc w:val="right"/>
        <w:rPr>
          <w:rFonts w:ascii="Times New Roman" w:eastAsia="Calibri" w:hAnsi="Times New Roman" w:cs="Times New Roman"/>
          <w:b/>
          <w:i/>
        </w:rPr>
      </w:pPr>
    </w:p>
    <w:p w:rsidR="00FA5C6E" w:rsidRPr="00FA5C6E" w:rsidRDefault="00FA5C6E" w:rsidP="00FA5C6E">
      <w:pPr>
        <w:widowControl w:val="0"/>
        <w:ind w:left="-900" w:firstLine="900"/>
        <w:jc w:val="right"/>
        <w:rPr>
          <w:rFonts w:ascii="Times New Roman" w:eastAsia="Calibri" w:hAnsi="Times New Roman" w:cs="Times New Roman"/>
          <w:b/>
          <w:i/>
        </w:rPr>
      </w:pPr>
    </w:p>
    <w:p w:rsidR="00FA5C6E" w:rsidRPr="00FA5C6E" w:rsidRDefault="00FA5C6E" w:rsidP="00FA5C6E">
      <w:pPr>
        <w:widowControl w:val="0"/>
        <w:ind w:left="-900" w:firstLine="900"/>
        <w:jc w:val="right"/>
        <w:rPr>
          <w:rFonts w:ascii="Times New Roman" w:eastAsia="Calibri" w:hAnsi="Times New Roman" w:cs="Times New Roman"/>
          <w:b/>
          <w:i/>
        </w:rPr>
      </w:pPr>
    </w:p>
    <w:p w:rsidR="00FA5C6E" w:rsidRPr="00FA5C6E" w:rsidRDefault="00FA5C6E" w:rsidP="00FA5C6E">
      <w:pPr>
        <w:widowControl w:val="0"/>
        <w:ind w:left="-900" w:firstLine="900"/>
        <w:jc w:val="right"/>
        <w:rPr>
          <w:rFonts w:ascii="Times New Roman" w:eastAsia="Calibri" w:hAnsi="Times New Roman" w:cs="Times New Roman"/>
          <w:b/>
          <w:i/>
        </w:rPr>
      </w:pPr>
    </w:p>
    <w:p w:rsidR="00FA5C6E" w:rsidRPr="00FA5C6E" w:rsidRDefault="00FA5C6E" w:rsidP="00FA5C6E">
      <w:pPr>
        <w:widowControl w:val="0"/>
        <w:ind w:left="-900" w:firstLine="900"/>
        <w:jc w:val="right"/>
        <w:rPr>
          <w:rFonts w:ascii="Times New Roman" w:eastAsia="Calibri" w:hAnsi="Times New Roman" w:cs="Times New Roman"/>
          <w:b/>
          <w:i/>
        </w:rPr>
      </w:pPr>
    </w:p>
    <w:p w:rsidR="00FA5C6E" w:rsidRDefault="00FA5C6E" w:rsidP="00FA5C6E">
      <w:pPr>
        <w:widowControl w:val="0"/>
        <w:ind w:left="-900" w:firstLine="900"/>
        <w:jc w:val="right"/>
        <w:rPr>
          <w:rFonts w:ascii="Times New Roman" w:eastAsia="Calibri" w:hAnsi="Times New Roman" w:cs="Times New Roman"/>
          <w:b/>
          <w:i/>
        </w:rPr>
      </w:pPr>
    </w:p>
    <w:p w:rsidR="00341E8A" w:rsidRDefault="00341E8A" w:rsidP="00FA5C6E">
      <w:pPr>
        <w:widowControl w:val="0"/>
        <w:ind w:left="-900" w:firstLine="900"/>
        <w:jc w:val="right"/>
        <w:rPr>
          <w:rFonts w:ascii="Times New Roman" w:eastAsia="Calibri" w:hAnsi="Times New Roman" w:cs="Times New Roman"/>
          <w:b/>
          <w:i/>
        </w:rPr>
      </w:pPr>
    </w:p>
    <w:p w:rsidR="00341E8A" w:rsidRDefault="00341E8A" w:rsidP="00FA5C6E">
      <w:pPr>
        <w:widowControl w:val="0"/>
        <w:ind w:left="-900" w:firstLine="900"/>
        <w:jc w:val="right"/>
        <w:rPr>
          <w:rFonts w:ascii="Times New Roman" w:eastAsia="Calibri" w:hAnsi="Times New Roman" w:cs="Times New Roman"/>
          <w:b/>
          <w:i/>
        </w:rPr>
      </w:pPr>
    </w:p>
    <w:p w:rsidR="00341E8A" w:rsidRDefault="00341E8A" w:rsidP="00FA5C6E">
      <w:pPr>
        <w:widowControl w:val="0"/>
        <w:ind w:left="-900" w:firstLine="900"/>
        <w:jc w:val="right"/>
        <w:rPr>
          <w:rFonts w:ascii="Times New Roman" w:eastAsia="Calibri" w:hAnsi="Times New Roman" w:cs="Times New Roman"/>
          <w:b/>
          <w:i/>
        </w:rPr>
      </w:pPr>
    </w:p>
    <w:p w:rsidR="009C505C" w:rsidRDefault="009C505C" w:rsidP="00FA5C6E">
      <w:pPr>
        <w:widowControl w:val="0"/>
        <w:ind w:left="-900" w:firstLine="900"/>
        <w:jc w:val="right"/>
        <w:rPr>
          <w:rFonts w:ascii="Times New Roman" w:eastAsia="Calibri" w:hAnsi="Times New Roman" w:cs="Times New Roman"/>
          <w:b/>
          <w:i/>
        </w:rPr>
      </w:pPr>
    </w:p>
    <w:p w:rsidR="009C505C" w:rsidRDefault="009C505C" w:rsidP="00FA5C6E">
      <w:pPr>
        <w:widowControl w:val="0"/>
        <w:ind w:left="-900" w:firstLine="900"/>
        <w:jc w:val="right"/>
        <w:rPr>
          <w:rFonts w:ascii="Times New Roman" w:eastAsia="Calibri" w:hAnsi="Times New Roman" w:cs="Times New Roman"/>
          <w:b/>
          <w:i/>
        </w:rPr>
      </w:pPr>
    </w:p>
    <w:p w:rsidR="00FA5C6E" w:rsidRPr="00FA5C6E" w:rsidRDefault="00FA5C6E" w:rsidP="00FA5C6E">
      <w:pPr>
        <w:widowControl w:val="0"/>
        <w:ind w:left="-900" w:firstLine="900"/>
        <w:jc w:val="center"/>
        <w:rPr>
          <w:rFonts w:ascii="Times New Roman" w:eastAsia="Calibri" w:hAnsi="Times New Roman" w:cs="Times New Roman"/>
          <w:b/>
        </w:rPr>
      </w:pPr>
      <w:r w:rsidRPr="00FA5C6E">
        <w:rPr>
          <w:rFonts w:ascii="Times New Roman" w:eastAsia="Calibri" w:hAnsi="Times New Roman" w:cs="Times New Roman"/>
          <w:b/>
        </w:rPr>
        <w:lastRenderedPageBreak/>
        <w:t>Форма №2. АНКЕТА УЧАСТНИКА ОТКРЫТОГО АУКЦИОНА В ЭЛЕКТРОННОЙ ФОРМЕ</w:t>
      </w:r>
    </w:p>
    <w:tbl>
      <w:tblPr>
        <w:tblW w:w="5000" w:type="pct"/>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608"/>
        <w:gridCol w:w="7852"/>
        <w:gridCol w:w="1711"/>
      </w:tblGrid>
      <w:tr w:rsidR="00FA5C6E" w:rsidRPr="00FA5C6E" w:rsidTr="00FA5C6E">
        <w:trPr>
          <w:trHeight w:val="1024"/>
        </w:trPr>
        <w:tc>
          <w:tcPr>
            <w:tcW w:w="299"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jc w:val="center"/>
              <w:rPr>
                <w:rFonts w:ascii="Times New Roman" w:eastAsia="Arial Unicode MS" w:hAnsi="Times New Roman" w:cs="Times New Roman"/>
                <w:color w:val="000000"/>
                <w:kern w:val="2"/>
              </w:rPr>
            </w:pPr>
            <w:r w:rsidRPr="00FA5C6E">
              <w:rPr>
                <w:rFonts w:ascii="Times New Roman" w:eastAsia="Calibri" w:hAnsi="Times New Roman" w:cs="Times New Roman"/>
                <w:color w:val="000000"/>
              </w:rPr>
              <w:t>№</w:t>
            </w: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firstLine="567"/>
              <w:jc w:val="center"/>
              <w:rPr>
                <w:rFonts w:ascii="Times New Roman" w:eastAsia="Arial Unicode MS" w:hAnsi="Times New Roman" w:cs="Times New Roman"/>
                <w:color w:val="000000"/>
                <w:kern w:val="2"/>
              </w:rPr>
            </w:pPr>
            <w:r w:rsidRPr="00FA5C6E">
              <w:rPr>
                <w:rFonts w:ascii="Times New Roman" w:eastAsia="Calibri" w:hAnsi="Times New Roman" w:cs="Times New Roman"/>
                <w:color w:val="000000"/>
              </w:rPr>
              <w:t>Наименование</w:t>
            </w:r>
          </w:p>
        </w:tc>
        <w:tc>
          <w:tcPr>
            <w:tcW w:w="841"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jc w:val="center"/>
              <w:rPr>
                <w:rFonts w:ascii="Times New Roman" w:eastAsia="Arial Unicode MS" w:hAnsi="Times New Roman" w:cs="Times New Roman"/>
                <w:color w:val="000000"/>
                <w:kern w:val="2"/>
              </w:rPr>
            </w:pPr>
            <w:r w:rsidRPr="00FA5C6E">
              <w:rPr>
                <w:rFonts w:ascii="Times New Roman" w:eastAsia="Calibri" w:hAnsi="Times New Roman" w:cs="Times New Roman"/>
                <w:color w:val="000000"/>
              </w:rPr>
              <w:t>Сведения об участнике процедуры закупки</w:t>
            </w:r>
          </w:p>
        </w:tc>
      </w:tr>
      <w:tr w:rsidR="00FA5C6E" w:rsidRPr="00FA5C6E" w:rsidTr="00FA5C6E">
        <w:trPr>
          <w:trHeight w:val="465"/>
        </w:trPr>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141" w:hanging="141"/>
              <w:jc w:val="center"/>
              <w:rPr>
                <w:rFonts w:ascii="Times New Roman" w:eastAsia="Arial Unicode MS" w:hAnsi="Times New Roman" w:cs="Times New Roman"/>
                <w:kern w:val="2"/>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Arial Unicode MS" w:hAnsi="Times New Roman" w:cs="Times New Roman"/>
                <w:color w:val="000000"/>
                <w:kern w:val="2"/>
              </w:rPr>
            </w:pPr>
            <w:r w:rsidRPr="00FA5C6E">
              <w:rPr>
                <w:rFonts w:ascii="Times New Roman" w:eastAsia="Calibri" w:hAnsi="Times New Roman" w:cs="Times New Roman"/>
                <w:color w:val="000000"/>
              </w:rPr>
              <w:t>Фирменное наименование (полное и сокращенное наименования юридического лица, либо Ф.И.О. физического лица, в том числе, зарегистрированного в качестве индивидуального предпринимателя)</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283"/>
              <w:jc w:val="center"/>
              <w:rPr>
                <w:rFonts w:ascii="Times New Roman" w:eastAsia="Arial Unicode MS" w:hAnsi="Times New Roman" w:cs="Times New Roman"/>
                <w:kern w:val="2"/>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Arial Unicode MS" w:hAnsi="Times New Roman" w:cs="Times New Roman"/>
                <w:color w:val="000000"/>
                <w:kern w:val="2"/>
              </w:rPr>
            </w:pPr>
            <w:r w:rsidRPr="00FA5C6E">
              <w:rPr>
                <w:rFonts w:ascii="Times New Roman" w:eastAsia="Calibri" w:hAnsi="Times New Roman" w:cs="Times New Roman"/>
                <w:color w:val="000000"/>
              </w:rPr>
              <w:t>Организационно - правовая форма юридического лица</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283"/>
              <w:jc w:val="center"/>
              <w:rPr>
                <w:rFonts w:ascii="Times New Roman" w:eastAsia="Arial Unicode MS" w:hAnsi="Times New Roman" w:cs="Times New Roman"/>
                <w:kern w:val="2"/>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Calibri" w:hAnsi="Times New Roman" w:cs="Times New Roman"/>
                <w:color w:val="000000"/>
              </w:rPr>
            </w:pPr>
            <w:r w:rsidRPr="00FA5C6E">
              <w:rPr>
                <w:rFonts w:ascii="Times New Roman" w:eastAsia="Calibri" w:hAnsi="Times New Roman" w:cs="Times New Roman"/>
                <w:color w:val="000000"/>
              </w:rPr>
              <w:t>Виды деятельности (ОКВЭД) (</w:t>
            </w:r>
            <w:proofErr w:type="gramStart"/>
            <w:r w:rsidRPr="00FA5C6E">
              <w:rPr>
                <w:rFonts w:ascii="Times New Roman" w:eastAsia="Calibri" w:hAnsi="Times New Roman" w:cs="Times New Roman"/>
                <w:color w:val="000000"/>
              </w:rPr>
              <w:t>относящееся</w:t>
            </w:r>
            <w:proofErr w:type="gramEnd"/>
            <w:r w:rsidRPr="00FA5C6E">
              <w:rPr>
                <w:rFonts w:ascii="Times New Roman" w:eastAsia="Calibri" w:hAnsi="Times New Roman" w:cs="Times New Roman"/>
                <w:color w:val="000000"/>
              </w:rPr>
              <w:t xml:space="preserve">  к поставке товара)</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360"/>
              <w:jc w:val="center"/>
              <w:rPr>
                <w:rFonts w:ascii="Times New Roman" w:eastAsia="Arial Unicode MS" w:hAnsi="Times New Roman" w:cs="Times New Roman"/>
                <w:kern w:val="2"/>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Arial Unicode MS" w:hAnsi="Times New Roman" w:cs="Times New Roman"/>
                <w:color w:val="000000"/>
                <w:kern w:val="2"/>
              </w:rPr>
            </w:pPr>
            <w:r w:rsidRPr="00FA5C6E">
              <w:rPr>
                <w:rFonts w:ascii="Times New Roman" w:eastAsia="Calibri" w:hAnsi="Times New Roman" w:cs="Times New Roman"/>
                <w:color w:val="000000"/>
              </w:rPr>
              <w:t>ИНН/ КПП</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360"/>
              <w:jc w:val="center"/>
              <w:rPr>
                <w:rFonts w:ascii="Times New Roman" w:eastAsia="Calibri" w:hAnsi="Times New Roman" w:cs="Times New Roman"/>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Calibri" w:hAnsi="Times New Roman" w:cs="Times New Roman"/>
                <w:color w:val="000000"/>
              </w:rPr>
            </w:pPr>
            <w:r w:rsidRPr="00FA5C6E">
              <w:rPr>
                <w:rFonts w:ascii="Times New Roman" w:eastAsia="Calibri" w:hAnsi="Times New Roman" w:cs="Times New Roman"/>
                <w:color w:val="000000"/>
              </w:rPr>
              <w:t>ОГРН</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360"/>
              <w:jc w:val="center"/>
              <w:rPr>
                <w:rFonts w:ascii="Times New Roman" w:eastAsia="Calibri" w:hAnsi="Times New Roman" w:cs="Times New Roman"/>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Calibri" w:hAnsi="Times New Roman" w:cs="Times New Roman"/>
                <w:color w:val="000000"/>
              </w:rPr>
            </w:pPr>
            <w:r w:rsidRPr="00FA5C6E">
              <w:rPr>
                <w:rFonts w:ascii="Times New Roman" w:eastAsia="Calibri" w:hAnsi="Times New Roman" w:cs="Times New Roman"/>
                <w:color w:val="000000"/>
              </w:rPr>
              <w:t>Юридический адрес (страна, индекс, адрес)</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360"/>
              <w:jc w:val="center"/>
              <w:rPr>
                <w:rFonts w:ascii="Times New Roman" w:eastAsia="Arial Unicode MS" w:hAnsi="Times New Roman" w:cs="Times New Roman"/>
                <w:kern w:val="2"/>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Arial Unicode MS" w:hAnsi="Times New Roman" w:cs="Times New Roman"/>
                <w:color w:val="000000"/>
                <w:kern w:val="2"/>
              </w:rPr>
            </w:pPr>
            <w:r w:rsidRPr="00FA5C6E">
              <w:rPr>
                <w:rFonts w:ascii="Times New Roman" w:eastAsia="Calibri" w:hAnsi="Times New Roman" w:cs="Times New Roman"/>
                <w:color w:val="000000"/>
              </w:rPr>
              <w:t>Почтовый адрес (страна,  индекс,  адрес)</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360"/>
              <w:jc w:val="center"/>
              <w:rPr>
                <w:rFonts w:ascii="Times New Roman" w:eastAsia="Arial Unicode MS" w:hAnsi="Times New Roman" w:cs="Times New Roman"/>
                <w:kern w:val="2"/>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Arial Unicode MS" w:hAnsi="Times New Roman" w:cs="Times New Roman"/>
                <w:color w:val="000000"/>
                <w:kern w:val="2"/>
              </w:rPr>
            </w:pPr>
            <w:r w:rsidRPr="00FA5C6E">
              <w:rPr>
                <w:rFonts w:ascii="Times New Roman" w:eastAsia="Calibri" w:hAnsi="Times New Roman" w:cs="Times New Roman"/>
                <w:color w:val="000000"/>
              </w:rPr>
              <w:t>Фактическое местоположение</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360"/>
              <w:jc w:val="center"/>
              <w:rPr>
                <w:rFonts w:ascii="Times New Roman" w:eastAsia="Arial Unicode MS" w:hAnsi="Times New Roman" w:cs="Times New Roman"/>
                <w:kern w:val="2"/>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Arial Unicode MS" w:hAnsi="Times New Roman" w:cs="Times New Roman"/>
                <w:color w:val="000000"/>
                <w:kern w:val="2"/>
              </w:rPr>
            </w:pPr>
            <w:r w:rsidRPr="00FA5C6E">
              <w:rPr>
                <w:rFonts w:ascii="Times New Roman" w:eastAsia="Calibri" w:hAnsi="Times New Roman" w:cs="Times New Roman"/>
                <w:color w:val="000000"/>
              </w:rPr>
              <w:t>Телефоны (с указанием кода города)</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360"/>
              <w:jc w:val="center"/>
              <w:rPr>
                <w:rFonts w:ascii="Times New Roman" w:eastAsia="Arial Unicode MS" w:hAnsi="Times New Roman" w:cs="Times New Roman"/>
                <w:kern w:val="2"/>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Arial Unicode MS" w:hAnsi="Times New Roman" w:cs="Times New Roman"/>
                <w:color w:val="000000"/>
                <w:kern w:val="2"/>
              </w:rPr>
            </w:pPr>
            <w:r w:rsidRPr="00FA5C6E">
              <w:rPr>
                <w:rFonts w:ascii="Times New Roman" w:eastAsia="Calibri" w:hAnsi="Times New Roman" w:cs="Times New Roman"/>
                <w:color w:val="000000"/>
              </w:rPr>
              <w:t>Факс (с указанием кода города)</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360"/>
              <w:jc w:val="center"/>
              <w:rPr>
                <w:rFonts w:ascii="Times New Roman" w:eastAsia="Arial Unicode MS" w:hAnsi="Times New Roman" w:cs="Times New Roman"/>
                <w:kern w:val="2"/>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Arial Unicode MS" w:hAnsi="Times New Roman" w:cs="Times New Roman"/>
                <w:color w:val="000000"/>
                <w:kern w:val="2"/>
              </w:rPr>
            </w:pPr>
            <w:r w:rsidRPr="00FA5C6E">
              <w:rPr>
                <w:rFonts w:ascii="Times New Roman" w:eastAsia="Calibri" w:hAnsi="Times New Roman" w:cs="Times New Roman"/>
                <w:color w:val="000000"/>
              </w:rPr>
              <w:t>Адрес электронной почты</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360"/>
              <w:jc w:val="center"/>
              <w:rPr>
                <w:rFonts w:ascii="Times New Roman" w:eastAsia="Arial Unicode MS" w:hAnsi="Times New Roman" w:cs="Times New Roman"/>
                <w:kern w:val="2"/>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Calibri" w:hAnsi="Times New Roman" w:cs="Times New Roman"/>
                <w:color w:val="000000"/>
              </w:rPr>
            </w:pPr>
            <w:r w:rsidRPr="00FA5C6E">
              <w:rPr>
                <w:rFonts w:ascii="Times New Roman" w:eastAsia="Calibri" w:hAnsi="Times New Roman" w:cs="Times New Roman"/>
                <w:color w:val="00000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360"/>
              <w:jc w:val="center"/>
              <w:rPr>
                <w:rFonts w:ascii="Times New Roman" w:eastAsia="Arial Unicode MS" w:hAnsi="Times New Roman" w:cs="Times New Roman"/>
                <w:kern w:val="2"/>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Arial Unicode MS" w:hAnsi="Times New Roman" w:cs="Times New Roman"/>
                <w:color w:val="000000"/>
                <w:kern w:val="2"/>
              </w:rPr>
            </w:pPr>
            <w:r w:rsidRPr="00FA5C6E">
              <w:rPr>
                <w:rFonts w:ascii="Times New Roman" w:eastAsia="Calibri" w:hAnsi="Times New Roman" w:cs="Times New Roman"/>
                <w:color w:val="000000"/>
              </w:rPr>
              <w:t>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360"/>
              <w:jc w:val="center"/>
              <w:rPr>
                <w:rFonts w:ascii="Times New Roman" w:eastAsia="Arial Unicode MS" w:hAnsi="Times New Roman" w:cs="Times New Roman"/>
                <w:kern w:val="2"/>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Arial Unicode MS" w:hAnsi="Times New Roman" w:cs="Times New Roman"/>
                <w:color w:val="000000"/>
                <w:kern w:val="2"/>
              </w:rPr>
            </w:pPr>
            <w:r w:rsidRPr="00FA5C6E">
              <w:rPr>
                <w:rFonts w:ascii="Times New Roman" w:eastAsia="Calibri" w:hAnsi="Times New Roman" w:cs="Times New Roman"/>
                <w:color w:val="000000"/>
              </w:rPr>
              <w:t>ФИО уполномоченного лица участника процедуры закупки с указанием должности, контактного телефона, электронной почты</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360"/>
              <w:jc w:val="center"/>
              <w:rPr>
                <w:rFonts w:ascii="Times New Roman" w:eastAsia="Arial Unicode MS" w:hAnsi="Times New Roman" w:cs="Times New Roman"/>
                <w:kern w:val="2"/>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Arial Unicode MS" w:hAnsi="Times New Roman" w:cs="Times New Roman"/>
                <w:color w:val="000000"/>
                <w:kern w:val="2"/>
              </w:rPr>
            </w:pPr>
            <w:r w:rsidRPr="00FA5C6E">
              <w:rPr>
                <w:rFonts w:ascii="Times New Roman" w:eastAsia="Calibri" w:hAnsi="Times New Roman" w:cs="Times New Roman"/>
                <w:color w:val="000000"/>
              </w:rPr>
              <w:t>ОКОПФ/ОКФС (код участника в соответствии с Общероссийским классификатором организационно-правовых форм и (или) Общероссийским классификатором форм собственности и на основании сведений, указанных в позиции "Организационно-правовая форма")</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360"/>
              <w:jc w:val="center"/>
              <w:rPr>
                <w:rFonts w:ascii="Times New Roman" w:eastAsia="Arial Unicode MS" w:hAnsi="Times New Roman" w:cs="Times New Roman"/>
                <w:kern w:val="2"/>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Calibri" w:hAnsi="Times New Roman" w:cs="Times New Roman"/>
                <w:color w:val="000000"/>
              </w:rPr>
            </w:pPr>
            <w:r w:rsidRPr="00FA5C6E">
              <w:rPr>
                <w:rFonts w:ascii="Times New Roman" w:eastAsia="Calibri" w:hAnsi="Times New Roman" w:cs="Times New Roman"/>
                <w:color w:val="000000"/>
              </w:rPr>
              <w:t>ОКПО (код участника по Общероссийскому классификатору предприятий и организаций)</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r w:rsidR="00FA5C6E" w:rsidRPr="00FA5C6E" w:rsidTr="00FA5C6E">
        <w:tc>
          <w:tcPr>
            <w:tcW w:w="299"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numPr>
                <w:ilvl w:val="0"/>
                <w:numId w:val="8"/>
              </w:numPr>
              <w:suppressAutoHyphens/>
              <w:spacing w:after="0" w:line="240" w:lineRule="auto"/>
              <w:ind w:left="360"/>
              <w:jc w:val="center"/>
              <w:rPr>
                <w:rFonts w:ascii="Times New Roman" w:eastAsia="Arial Unicode MS" w:hAnsi="Times New Roman" w:cs="Times New Roman"/>
                <w:kern w:val="2"/>
              </w:rPr>
            </w:pPr>
          </w:p>
        </w:tc>
        <w:tc>
          <w:tcPr>
            <w:tcW w:w="3860" w:type="pct"/>
            <w:tcBorders>
              <w:top w:val="single" w:sz="6" w:space="0" w:color="000000"/>
              <w:left w:val="single" w:sz="6" w:space="0" w:color="000000"/>
              <w:bottom w:val="single" w:sz="6" w:space="0" w:color="000000"/>
              <w:right w:val="single" w:sz="6" w:space="0" w:color="000000"/>
            </w:tcBorders>
            <w:vAlign w:val="center"/>
            <w:hideMark/>
          </w:tcPr>
          <w:p w:rsidR="00FA5C6E" w:rsidRPr="00FA5C6E" w:rsidRDefault="00FA5C6E" w:rsidP="00FA5C6E">
            <w:pPr>
              <w:ind w:left="142" w:right="146"/>
              <w:rPr>
                <w:rFonts w:ascii="Times New Roman" w:eastAsia="Calibri" w:hAnsi="Times New Roman" w:cs="Times New Roman"/>
                <w:color w:val="000000"/>
              </w:rPr>
            </w:pPr>
            <w:r w:rsidRPr="00FA5C6E">
              <w:rPr>
                <w:rFonts w:ascii="Times New Roman" w:eastAsia="Calibri" w:hAnsi="Times New Roman" w:cs="Times New Roman"/>
                <w:color w:val="000000"/>
              </w:rPr>
              <w:t>ОКТМО (код участника по Общероссийскому классификатору территорий муниципальных образований)</w:t>
            </w:r>
          </w:p>
        </w:tc>
        <w:tc>
          <w:tcPr>
            <w:tcW w:w="841" w:type="pct"/>
            <w:tcBorders>
              <w:top w:val="single" w:sz="6" w:space="0" w:color="000000"/>
              <w:left w:val="single" w:sz="6" w:space="0" w:color="000000"/>
              <w:bottom w:val="single" w:sz="6" w:space="0" w:color="000000"/>
              <w:right w:val="single" w:sz="6" w:space="0" w:color="000000"/>
            </w:tcBorders>
            <w:vAlign w:val="center"/>
          </w:tcPr>
          <w:p w:rsidR="00FA5C6E" w:rsidRPr="00FA5C6E" w:rsidRDefault="00FA5C6E" w:rsidP="00FA5C6E">
            <w:pPr>
              <w:ind w:firstLine="567"/>
              <w:rPr>
                <w:rFonts w:ascii="Times New Roman" w:eastAsia="Arial Unicode MS" w:hAnsi="Times New Roman" w:cs="Times New Roman"/>
                <w:kern w:val="2"/>
              </w:rPr>
            </w:pPr>
          </w:p>
        </w:tc>
      </w:tr>
    </w:tbl>
    <w:p w:rsidR="00FA5C6E" w:rsidRPr="00FA5C6E" w:rsidRDefault="00FA5C6E" w:rsidP="00FA5C6E">
      <w:pPr>
        <w:rPr>
          <w:rFonts w:ascii="Times New Roman" w:eastAsia="Calibri" w:hAnsi="Times New Roman" w:cs="Times New Roman"/>
        </w:rPr>
      </w:pPr>
    </w:p>
    <w:p w:rsidR="00FA5C6E" w:rsidRPr="00FA5C6E" w:rsidRDefault="00FA5C6E" w:rsidP="00FA5C6E">
      <w:pPr>
        <w:rPr>
          <w:rFonts w:ascii="Times New Roman" w:eastAsia="Calibri" w:hAnsi="Times New Roman" w:cs="Times New Roman"/>
        </w:rPr>
      </w:pPr>
      <w:proofErr w:type="gramStart"/>
      <w:r w:rsidRPr="00FA5C6E">
        <w:rPr>
          <w:rFonts w:ascii="Times New Roman" w:eastAsia="Calibri" w:hAnsi="Times New Roman" w:cs="Times New Roman"/>
        </w:rPr>
        <w:t>_________________</w:t>
      </w:r>
      <w:r w:rsidRPr="00FA5C6E">
        <w:rPr>
          <w:rFonts w:ascii="Times New Roman" w:eastAsia="Calibri" w:hAnsi="Times New Roman" w:cs="Times New Roman"/>
        </w:rPr>
        <w:softHyphen/>
      </w:r>
      <w:r w:rsidRPr="00FA5C6E">
        <w:rPr>
          <w:rFonts w:ascii="Times New Roman" w:eastAsia="Calibri" w:hAnsi="Times New Roman" w:cs="Times New Roman"/>
        </w:rPr>
        <w:softHyphen/>
      </w:r>
      <w:r w:rsidRPr="00FA5C6E">
        <w:rPr>
          <w:rFonts w:ascii="Times New Roman" w:eastAsia="Calibri" w:hAnsi="Times New Roman" w:cs="Times New Roman"/>
        </w:rPr>
        <w:softHyphen/>
      </w:r>
      <w:r w:rsidRPr="00FA5C6E">
        <w:rPr>
          <w:rFonts w:ascii="Times New Roman" w:eastAsia="Calibri" w:hAnsi="Times New Roman" w:cs="Times New Roman"/>
        </w:rPr>
        <w:softHyphen/>
      </w:r>
      <w:r w:rsidRPr="00FA5C6E">
        <w:rPr>
          <w:rFonts w:ascii="Times New Roman" w:eastAsia="Calibri" w:hAnsi="Times New Roman" w:cs="Times New Roman"/>
        </w:rPr>
        <w:softHyphen/>
        <w:t xml:space="preserve">_________                                                 _______________________    Ф.И.О. должность)                                                           </w:t>
      </w:r>
      <w:r w:rsidRPr="00FA5C6E">
        <w:rPr>
          <w:rFonts w:ascii="Times New Roman" w:eastAsia="Calibri" w:hAnsi="Times New Roman" w:cs="Times New Roman"/>
          <w:i/>
        </w:rPr>
        <w:t>МП</w:t>
      </w:r>
      <w:r w:rsidRPr="00FA5C6E">
        <w:rPr>
          <w:rFonts w:ascii="Times New Roman" w:eastAsia="Calibri" w:hAnsi="Times New Roman" w:cs="Times New Roman"/>
        </w:rPr>
        <w:t xml:space="preserve">             (подпись)               </w:t>
      </w:r>
      <w:r w:rsidRPr="00FA5C6E">
        <w:rPr>
          <w:rFonts w:ascii="Times New Roman" w:eastAsia="Calibri" w:hAnsi="Times New Roman" w:cs="Times New Roman"/>
          <w:i/>
        </w:rPr>
        <w:t xml:space="preserve">              </w:t>
      </w:r>
      <w:r w:rsidRPr="00FA5C6E">
        <w:rPr>
          <w:rFonts w:ascii="Times New Roman" w:eastAsia="Calibri" w:hAnsi="Times New Roman" w:cs="Times New Roman"/>
          <w:i/>
        </w:rPr>
        <w:tab/>
      </w:r>
      <w:r w:rsidRPr="00FA5C6E">
        <w:rPr>
          <w:rFonts w:ascii="Times New Roman" w:eastAsia="Calibri" w:hAnsi="Times New Roman" w:cs="Times New Roman"/>
          <w:i/>
        </w:rPr>
        <w:tab/>
      </w:r>
      <w:r w:rsidRPr="00FA5C6E">
        <w:rPr>
          <w:rFonts w:ascii="Times New Roman" w:eastAsia="Calibri" w:hAnsi="Times New Roman" w:cs="Times New Roman"/>
          <w:i/>
        </w:rPr>
        <w:tab/>
      </w:r>
      <w:proofErr w:type="gramEnd"/>
    </w:p>
    <w:p w:rsidR="004B39CF" w:rsidRDefault="004B39CF" w:rsidP="00FA5C6E">
      <w:pPr>
        <w:tabs>
          <w:tab w:val="left" w:pos="4253"/>
        </w:tabs>
        <w:jc w:val="right"/>
        <w:rPr>
          <w:rFonts w:ascii="Times New Roman" w:eastAsia="Calibri" w:hAnsi="Times New Roman" w:cs="Times New Roman"/>
          <w:b/>
        </w:rPr>
      </w:pPr>
    </w:p>
    <w:p w:rsidR="00FA5C6E" w:rsidRPr="00FA5C6E" w:rsidRDefault="00FA5C6E" w:rsidP="00FA5C6E">
      <w:pPr>
        <w:tabs>
          <w:tab w:val="left" w:pos="4253"/>
        </w:tabs>
        <w:jc w:val="right"/>
        <w:rPr>
          <w:rFonts w:ascii="Times New Roman" w:eastAsia="Calibri" w:hAnsi="Times New Roman" w:cs="Times New Roman"/>
        </w:rPr>
      </w:pPr>
      <w:r w:rsidRPr="00FA5C6E">
        <w:rPr>
          <w:rFonts w:ascii="Times New Roman" w:eastAsia="Calibri" w:hAnsi="Times New Roman" w:cs="Times New Roman"/>
          <w:b/>
        </w:rPr>
        <w:lastRenderedPageBreak/>
        <w:t>Форма №3</w:t>
      </w:r>
    </w:p>
    <w:p w:rsidR="00FA5C6E" w:rsidRPr="00FA5C6E" w:rsidRDefault="00FA5C6E" w:rsidP="00FA5C6E">
      <w:pPr>
        <w:tabs>
          <w:tab w:val="left" w:pos="708"/>
          <w:tab w:val="left" w:pos="4253"/>
        </w:tabs>
        <w:jc w:val="both"/>
        <w:rPr>
          <w:rFonts w:ascii="Times New Roman" w:eastAsia="Calibri" w:hAnsi="Times New Roman" w:cs="Times New Roman"/>
          <w:i/>
        </w:rPr>
      </w:pPr>
      <w:r w:rsidRPr="00FA5C6E">
        <w:rPr>
          <w:rFonts w:ascii="Times New Roman" w:eastAsia="Calibri" w:hAnsi="Times New Roman" w:cs="Times New Roman"/>
        </w:rPr>
        <w:t>На бланке организации                                                                            Дата, исх. Номер</w:t>
      </w:r>
    </w:p>
    <w:p w:rsidR="00FA5C6E" w:rsidRPr="00FA5C6E" w:rsidRDefault="00FA5C6E" w:rsidP="00FA5C6E">
      <w:pPr>
        <w:tabs>
          <w:tab w:val="left" w:pos="4253"/>
        </w:tabs>
        <w:ind w:firstLine="567"/>
        <w:jc w:val="center"/>
        <w:rPr>
          <w:rFonts w:ascii="Times New Roman" w:eastAsia="Calibri" w:hAnsi="Times New Roman" w:cs="Times New Roman"/>
        </w:rPr>
      </w:pPr>
    </w:p>
    <w:p w:rsidR="00FA5C6E" w:rsidRPr="00FA5C6E" w:rsidRDefault="00FA5C6E" w:rsidP="00FA5C6E">
      <w:pPr>
        <w:ind w:firstLine="567"/>
        <w:jc w:val="center"/>
        <w:rPr>
          <w:rFonts w:ascii="Times New Roman" w:eastAsia="Calibri" w:hAnsi="Times New Roman" w:cs="Times New Roman"/>
          <w:b/>
        </w:rPr>
      </w:pPr>
      <w:r w:rsidRPr="00FA5C6E">
        <w:rPr>
          <w:rFonts w:ascii="Times New Roman" w:eastAsia="Calibri" w:hAnsi="Times New Roman" w:cs="Times New Roman"/>
          <w:b/>
        </w:rPr>
        <w:t xml:space="preserve">ДЕКЛАРАЦИЯ </w:t>
      </w:r>
    </w:p>
    <w:p w:rsidR="00FA5C6E" w:rsidRPr="00FA5C6E" w:rsidRDefault="00FA5C6E" w:rsidP="00FA5C6E">
      <w:pPr>
        <w:ind w:firstLine="567"/>
        <w:jc w:val="center"/>
        <w:rPr>
          <w:rFonts w:ascii="Times New Roman" w:eastAsia="Calibri" w:hAnsi="Times New Roman" w:cs="Times New Roman"/>
          <w:b/>
        </w:rPr>
      </w:pPr>
      <w:r w:rsidRPr="00FA5C6E">
        <w:rPr>
          <w:rFonts w:ascii="Times New Roman" w:eastAsia="Calibri" w:hAnsi="Times New Roman" w:cs="Times New Roman"/>
          <w:b/>
        </w:rPr>
        <w:t>соответствия участника аукциона в электронной форме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95"/>
        <w:gridCol w:w="2160"/>
      </w:tblGrid>
      <w:tr w:rsidR="00FA5C6E" w:rsidRPr="00FA5C6E" w:rsidTr="00FA5C6E">
        <w:tc>
          <w:tcPr>
            <w:tcW w:w="425"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napToGrid w:val="0"/>
              <w:ind w:left="-108" w:right="-108"/>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w:t>
            </w:r>
          </w:p>
          <w:p w:rsidR="00FA5C6E" w:rsidRPr="00FA5C6E" w:rsidRDefault="00FA5C6E" w:rsidP="00FA5C6E">
            <w:pPr>
              <w:snapToGrid w:val="0"/>
              <w:ind w:left="-108" w:right="-108"/>
              <w:jc w:val="center"/>
              <w:rPr>
                <w:rFonts w:ascii="Times New Roman" w:eastAsia="Calibri" w:hAnsi="Times New Roman" w:cs="Times New Roman"/>
                <w:sz w:val="20"/>
                <w:szCs w:val="20"/>
              </w:rPr>
            </w:pPr>
            <w:proofErr w:type="gramStart"/>
            <w:r w:rsidRPr="00FA5C6E">
              <w:rPr>
                <w:rFonts w:ascii="Times New Roman" w:eastAsia="Calibri" w:hAnsi="Times New Roman" w:cs="Times New Roman"/>
                <w:sz w:val="20"/>
                <w:szCs w:val="20"/>
              </w:rPr>
              <w:t>п</w:t>
            </w:r>
            <w:proofErr w:type="gramEnd"/>
            <w:r w:rsidRPr="00FA5C6E">
              <w:rPr>
                <w:rFonts w:ascii="Times New Roman" w:eastAsia="Calibri" w:hAnsi="Times New Roman" w:cs="Times New Roman"/>
                <w:sz w:val="20"/>
                <w:szCs w:val="20"/>
              </w:rPr>
              <w:t>/п</w:t>
            </w:r>
          </w:p>
        </w:tc>
        <w:tc>
          <w:tcPr>
            <w:tcW w:w="7495"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ind w:firstLine="567"/>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Сведения:</w:t>
            </w:r>
          </w:p>
        </w:tc>
        <w:tc>
          <w:tcPr>
            <w:tcW w:w="216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Декларируется (заполняется) участником закупки:</w:t>
            </w:r>
          </w:p>
        </w:tc>
      </w:tr>
      <w:tr w:rsidR="00FA5C6E" w:rsidRPr="00FA5C6E" w:rsidTr="00FA5C6E">
        <w:trPr>
          <w:trHeight w:val="220"/>
        </w:trPr>
        <w:tc>
          <w:tcPr>
            <w:tcW w:w="10080" w:type="dxa"/>
            <w:gridSpan w:val="3"/>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b/>
                <w:sz w:val="20"/>
                <w:szCs w:val="20"/>
              </w:rPr>
            </w:pPr>
            <w:r w:rsidRPr="00FA5C6E">
              <w:rPr>
                <w:rFonts w:ascii="Times New Roman" w:eastAsia="Calibri" w:hAnsi="Times New Roman" w:cs="Times New Roman"/>
                <w:b/>
                <w:sz w:val="20"/>
                <w:szCs w:val="20"/>
              </w:rPr>
              <w:t>Соответствие участника закупки требованиям, предусмотренным документацией</w:t>
            </w:r>
          </w:p>
        </w:tc>
      </w:tr>
      <w:tr w:rsidR="00FA5C6E" w:rsidRPr="00FA5C6E" w:rsidTr="00FA5C6E">
        <w:trPr>
          <w:trHeight w:val="423"/>
        </w:trPr>
        <w:tc>
          <w:tcPr>
            <w:tcW w:w="425"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1</w:t>
            </w:r>
          </w:p>
        </w:tc>
        <w:tc>
          <w:tcPr>
            <w:tcW w:w="7495"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jc w:val="both"/>
              <w:rPr>
                <w:rFonts w:ascii="Times New Roman" w:eastAsia="Calibri" w:hAnsi="Times New Roman" w:cs="Times New Roman"/>
                <w:bCs/>
                <w:color w:val="000000"/>
                <w:sz w:val="20"/>
                <w:szCs w:val="20"/>
              </w:rPr>
            </w:pPr>
            <w:r w:rsidRPr="00FA5C6E">
              <w:rPr>
                <w:rFonts w:ascii="Times New Roman" w:eastAsia="Calibri" w:hAnsi="Times New Roman" w:cs="Times New Roman"/>
                <w:bCs/>
                <w:color w:val="000000"/>
                <w:sz w:val="20"/>
                <w:szCs w:val="20"/>
              </w:rPr>
              <w:t>Соответствует ли  участник закупки требованиям законодательства РФ к лицам, осуществляющим поставки товаров (работ, услуг), которые являются предметом закупки;</w:t>
            </w:r>
          </w:p>
        </w:tc>
        <w:tc>
          <w:tcPr>
            <w:tcW w:w="216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sz w:val="20"/>
                <w:szCs w:val="20"/>
                <w:u w:val="single"/>
              </w:rPr>
            </w:pPr>
            <w:r w:rsidRPr="00FA5C6E">
              <w:rPr>
                <w:rFonts w:ascii="Times New Roman" w:eastAsia="Calibri" w:hAnsi="Times New Roman" w:cs="Times New Roman"/>
                <w:sz w:val="20"/>
                <w:szCs w:val="20"/>
              </w:rPr>
              <w:t>ДА                   НЕТ</w:t>
            </w:r>
          </w:p>
          <w:p w:rsidR="00FA5C6E" w:rsidRPr="00FA5C6E" w:rsidRDefault="00FA5C6E" w:rsidP="00FA5C6E">
            <w:pPr>
              <w:autoSpaceDE w:val="0"/>
              <w:autoSpaceDN w:val="0"/>
              <w:adjustRightInd w:val="0"/>
              <w:ind w:left="-108" w:right="-108"/>
              <w:jc w:val="center"/>
              <w:rPr>
                <w:rFonts w:ascii="Times New Roman" w:eastAsia="Calibri" w:hAnsi="Times New Roman" w:cs="Times New Roman"/>
                <w:b/>
                <w:sz w:val="20"/>
                <w:szCs w:val="20"/>
              </w:rPr>
            </w:pPr>
            <w:r w:rsidRPr="00FA5C6E">
              <w:rPr>
                <w:rFonts w:ascii="Times New Roman" w:eastAsia="Calibri" w:hAnsi="Times New Roman" w:cs="Times New Roman"/>
                <w:sz w:val="20"/>
                <w:szCs w:val="20"/>
              </w:rPr>
              <w:t>(</w:t>
            </w:r>
            <w:proofErr w:type="gramStart"/>
            <w:r w:rsidRPr="00FA5C6E">
              <w:rPr>
                <w:rFonts w:ascii="Times New Roman" w:eastAsia="Calibri" w:hAnsi="Times New Roman" w:cs="Times New Roman"/>
                <w:sz w:val="20"/>
                <w:szCs w:val="20"/>
              </w:rPr>
              <w:t>нужное</w:t>
            </w:r>
            <w:proofErr w:type="gramEnd"/>
            <w:r w:rsidRPr="00FA5C6E">
              <w:rPr>
                <w:rFonts w:ascii="Times New Roman" w:eastAsia="Calibri" w:hAnsi="Times New Roman" w:cs="Times New Roman"/>
                <w:sz w:val="20"/>
                <w:szCs w:val="20"/>
              </w:rPr>
              <w:t xml:space="preserve"> оставить)</w:t>
            </w:r>
          </w:p>
        </w:tc>
      </w:tr>
      <w:tr w:rsidR="00FA5C6E" w:rsidRPr="00FA5C6E" w:rsidTr="00FA5C6E">
        <w:trPr>
          <w:trHeight w:val="1202"/>
        </w:trPr>
        <w:tc>
          <w:tcPr>
            <w:tcW w:w="425"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bCs/>
                <w:sz w:val="20"/>
                <w:szCs w:val="20"/>
              </w:rPr>
            </w:pPr>
            <w:r w:rsidRPr="00FA5C6E">
              <w:rPr>
                <w:rFonts w:ascii="Times New Roman" w:eastAsia="Calibri" w:hAnsi="Times New Roman" w:cs="Times New Roman"/>
                <w:bCs/>
                <w:sz w:val="20"/>
                <w:szCs w:val="20"/>
              </w:rPr>
              <w:t>1.1</w:t>
            </w:r>
          </w:p>
        </w:tc>
        <w:tc>
          <w:tcPr>
            <w:tcW w:w="7495"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jc w:val="both"/>
              <w:rPr>
                <w:rFonts w:ascii="Times New Roman" w:eastAsia="Calibri" w:hAnsi="Times New Roman" w:cs="Times New Roman"/>
                <w:bCs/>
                <w:sz w:val="20"/>
                <w:szCs w:val="20"/>
              </w:rPr>
            </w:pPr>
            <w:r w:rsidRPr="00FA5C6E">
              <w:rPr>
                <w:rFonts w:ascii="Times New Roman" w:eastAsia="Calibri" w:hAnsi="Times New Roman" w:cs="Times New Roman"/>
                <w:bCs/>
                <w:sz w:val="20"/>
                <w:szCs w:val="20"/>
              </w:rPr>
              <w:t>Проводится ли ликвидация юридического лица и имеется ли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sz w:val="20"/>
                <w:szCs w:val="20"/>
                <w:u w:val="single"/>
              </w:rPr>
            </w:pPr>
            <w:r w:rsidRPr="00FA5C6E">
              <w:rPr>
                <w:rFonts w:ascii="Times New Roman" w:eastAsia="Calibri" w:hAnsi="Times New Roman" w:cs="Times New Roman"/>
                <w:sz w:val="20"/>
                <w:szCs w:val="20"/>
              </w:rPr>
              <w:t>ДА                   НЕТ</w:t>
            </w:r>
          </w:p>
          <w:p w:rsidR="00FA5C6E" w:rsidRPr="00FA5C6E" w:rsidRDefault="00FA5C6E" w:rsidP="00FA5C6E">
            <w:pPr>
              <w:ind w:left="-108" w:right="-108"/>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w:t>
            </w:r>
            <w:proofErr w:type="gramStart"/>
            <w:r w:rsidRPr="00FA5C6E">
              <w:rPr>
                <w:rFonts w:ascii="Times New Roman" w:eastAsia="Calibri" w:hAnsi="Times New Roman" w:cs="Times New Roman"/>
                <w:sz w:val="20"/>
                <w:szCs w:val="20"/>
              </w:rPr>
              <w:t>нужное</w:t>
            </w:r>
            <w:proofErr w:type="gramEnd"/>
            <w:r w:rsidRPr="00FA5C6E">
              <w:rPr>
                <w:rFonts w:ascii="Times New Roman" w:eastAsia="Calibri" w:hAnsi="Times New Roman" w:cs="Times New Roman"/>
                <w:sz w:val="20"/>
                <w:szCs w:val="20"/>
              </w:rPr>
              <w:t xml:space="preserve"> оставить)</w:t>
            </w:r>
          </w:p>
        </w:tc>
      </w:tr>
      <w:tr w:rsidR="00FA5C6E" w:rsidRPr="00FA5C6E" w:rsidTr="00FA5C6E">
        <w:trPr>
          <w:trHeight w:val="768"/>
        </w:trPr>
        <w:tc>
          <w:tcPr>
            <w:tcW w:w="425"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bCs/>
                <w:sz w:val="20"/>
                <w:szCs w:val="20"/>
              </w:rPr>
            </w:pPr>
            <w:r w:rsidRPr="00FA5C6E">
              <w:rPr>
                <w:rFonts w:ascii="Times New Roman" w:eastAsia="Calibri" w:hAnsi="Times New Roman" w:cs="Times New Roman"/>
                <w:bCs/>
                <w:sz w:val="20"/>
                <w:szCs w:val="20"/>
              </w:rPr>
              <w:t>1.2</w:t>
            </w:r>
          </w:p>
        </w:tc>
        <w:tc>
          <w:tcPr>
            <w:tcW w:w="7495" w:type="dxa"/>
            <w:tcBorders>
              <w:top w:val="single" w:sz="4" w:space="0" w:color="auto"/>
              <w:left w:val="single" w:sz="4" w:space="0" w:color="auto"/>
              <w:bottom w:val="single" w:sz="4" w:space="0" w:color="auto"/>
              <w:right w:val="single" w:sz="4" w:space="0" w:color="auto"/>
            </w:tcBorders>
          </w:tcPr>
          <w:p w:rsidR="00FA5C6E" w:rsidRPr="00FA5C6E" w:rsidRDefault="00FA5C6E" w:rsidP="00FA5C6E">
            <w:pPr>
              <w:autoSpaceDE w:val="0"/>
              <w:autoSpaceDN w:val="0"/>
              <w:adjustRightInd w:val="0"/>
              <w:jc w:val="both"/>
              <w:rPr>
                <w:rFonts w:ascii="Times New Roman" w:eastAsia="Calibri" w:hAnsi="Times New Roman" w:cs="Times New Roman"/>
                <w:bCs/>
                <w:color w:val="000000"/>
                <w:sz w:val="20"/>
                <w:szCs w:val="20"/>
              </w:rPr>
            </w:pPr>
            <w:r w:rsidRPr="00FA5C6E">
              <w:rPr>
                <w:rFonts w:ascii="Times New Roman" w:eastAsia="Calibri" w:hAnsi="Times New Roman" w:cs="Times New Roman"/>
                <w:bCs/>
                <w:color w:val="000000"/>
                <w:sz w:val="20"/>
                <w:szCs w:val="20"/>
              </w:rPr>
              <w:t>Полномочен участник закупки заключать договор.</w:t>
            </w:r>
          </w:p>
          <w:p w:rsidR="00FA5C6E" w:rsidRPr="00FA5C6E" w:rsidRDefault="00FA5C6E" w:rsidP="00FA5C6E">
            <w:pPr>
              <w:autoSpaceDE w:val="0"/>
              <w:autoSpaceDN w:val="0"/>
              <w:adjustRightInd w:val="0"/>
              <w:ind w:firstLine="567"/>
              <w:jc w:val="both"/>
              <w:rPr>
                <w:rFonts w:ascii="Times New Roman" w:eastAsia="Calibri" w:hAnsi="Times New Roman" w:cs="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sz w:val="20"/>
                <w:szCs w:val="20"/>
                <w:u w:val="single"/>
              </w:rPr>
            </w:pPr>
            <w:r w:rsidRPr="00FA5C6E">
              <w:rPr>
                <w:rFonts w:ascii="Times New Roman" w:eastAsia="Calibri" w:hAnsi="Times New Roman" w:cs="Times New Roman"/>
                <w:sz w:val="20"/>
                <w:szCs w:val="20"/>
              </w:rPr>
              <w:t>ДА                   НЕТ</w:t>
            </w:r>
          </w:p>
          <w:p w:rsidR="00FA5C6E" w:rsidRPr="00FA5C6E" w:rsidRDefault="00FA5C6E" w:rsidP="00FA5C6E">
            <w:pPr>
              <w:autoSpaceDE w:val="0"/>
              <w:autoSpaceDN w:val="0"/>
              <w:adjustRightInd w:val="0"/>
              <w:ind w:left="-108" w:right="-108"/>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w:t>
            </w:r>
            <w:proofErr w:type="gramStart"/>
            <w:r w:rsidRPr="00FA5C6E">
              <w:rPr>
                <w:rFonts w:ascii="Times New Roman" w:eastAsia="Calibri" w:hAnsi="Times New Roman" w:cs="Times New Roman"/>
                <w:sz w:val="20"/>
                <w:szCs w:val="20"/>
              </w:rPr>
              <w:t>нужное</w:t>
            </w:r>
            <w:proofErr w:type="gramEnd"/>
            <w:r w:rsidRPr="00FA5C6E">
              <w:rPr>
                <w:rFonts w:ascii="Times New Roman" w:eastAsia="Calibri" w:hAnsi="Times New Roman" w:cs="Times New Roman"/>
                <w:sz w:val="20"/>
                <w:szCs w:val="20"/>
              </w:rPr>
              <w:t xml:space="preserve"> оставить)</w:t>
            </w:r>
          </w:p>
        </w:tc>
      </w:tr>
      <w:tr w:rsidR="00FA5C6E" w:rsidRPr="00FA5C6E" w:rsidTr="00FA5C6E">
        <w:trPr>
          <w:trHeight w:val="115"/>
        </w:trPr>
        <w:tc>
          <w:tcPr>
            <w:tcW w:w="425"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bCs/>
                <w:sz w:val="20"/>
                <w:szCs w:val="20"/>
              </w:rPr>
            </w:pPr>
            <w:r w:rsidRPr="00FA5C6E">
              <w:rPr>
                <w:rFonts w:ascii="Times New Roman" w:eastAsia="Calibri" w:hAnsi="Times New Roman" w:cs="Times New Roman"/>
                <w:bCs/>
                <w:sz w:val="20"/>
                <w:szCs w:val="20"/>
              </w:rPr>
              <w:t>1.3</w:t>
            </w:r>
          </w:p>
        </w:tc>
        <w:tc>
          <w:tcPr>
            <w:tcW w:w="7495"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jc w:val="both"/>
              <w:rPr>
                <w:rFonts w:ascii="Times New Roman" w:eastAsia="Calibri" w:hAnsi="Times New Roman" w:cs="Times New Roman"/>
                <w:bCs/>
                <w:sz w:val="20"/>
                <w:szCs w:val="20"/>
              </w:rPr>
            </w:pPr>
            <w:r w:rsidRPr="00FA5C6E">
              <w:rPr>
                <w:rFonts w:ascii="Times New Roman" w:eastAsia="Calibri" w:hAnsi="Times New Roman" w:cs="Times New Roman"/>
                <w:bCs/>
                <w:sz w:val="20"/>
                <w:szCs w:val="20"/>
              </w:rPr>
              <w:t>Приостановлена ли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ДА                    НЕТ</w:t>
            </w:r>
          </w:p>
          <w:p w:rsidR="00FA5C6E" w:rsidRPr="00FA5C6E" w:rsidRDefault="00FA5C6E" w:rsidP="00FA5C6E">
            <w:pPr>
              <w:ind w:left="-108" w:right="-108"/>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w:t>
            </w:r>
            <w:proofErr w:type="gramStart"/>
            <w:r w:rsidRPr="00FA5C6E">
              <w:rPr>
                <w:rFonts w:ascii="Times New Roman" w:eastAsia="Calibri" w:hAnsi="Times New Roman" w:cs="Times New Roman"/>
                <w:sz w:val="20"/>
                <w:szCs w:val="20"/>
              </w:rPr>
              <w:t>нужное</w:t>
            </w:r>
            <w:proofErr w:type="gramEnd"/>
            <w:r w:rsidRPr="00FA5C6E">
              <w:rPr>
                <w:rFonts w:ascii="Times New Roman" w:eastAsia="Calibri" w:hAnsi="Times New Roman" w:cs="Times New Roman"/>
                <w:sz w:val="20"/>
                <w:szCs w:val="20"/>
              </w:rPr>
              <w:t xml:space="preserve"> оставить)</w:t>
            </w:r>
          </w:p>
        </w:tc>
      </w:tr>
      <w:tr w:rsidR="00FA5C6E" w:rsidRPr="00FA5C6E" w:rsidTr="00FA5C6E">
        <w:trPr>
          <w:trHeight w:val="1401"/>
        </w:trPr>
        <w:tc>
          <w:tcPr>
            <w:tcW w:w="425"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bCs/>
                <w:sz w:val="20"/>
                <w:szCs w:val="20"/>
              </w:rPr>
            </w:pPr>
            <w:r w:rsidRPr="00FA5C6E">
              <w:rPr>
                <w:rFonts w:ascii="Times New Roman" w:eastAsia="Calibri" w:hAnsi="Times New Roman" w:cs="Times New Roman"/>
                <w:bCs/>
                <w:sz w:val="20"/>
                <w:szCs w:val="20"/>
              </w:rPr>
              <w:t>1.4</w:t>
            </w:r>
          </w:p>
        </w:tc>
        <w:tc>
          <w:tcPr>
            <w:tcW w:w="7495"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jc w:val="both"/>
              <w:rPr>
                <w:rFonts w:ascii="Times New Roman" w:eastAsia="Calibri" w:hAnsi="Times New Roman" w:cs="Times New Roman"/>
                <w:bCs/>
                <w:sz w:val="20"/>
                <w:szCs w:val="20"/>
              </w:rPr>
            </w:pPr>
            <w:r w:rsidRPr="00FA5C6E">
              <w:rPr>
                <w:rFonts w:ascii="Times New Roman" w:eastAsia="Calibri" w:hAnsi="Times New Roman" w:cs="Times New Roman"/>
                <w:color w:val="000000"/>
                <w:sz w:val="20"/>
                <w:szCs w:val="20"/>
              </w:rPr>
              <w:t>Имеется ли  у участника закупки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(двадцати пяти)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2160" w:type="dxa"/>
            <w:tcBorders>
              <w:top w:val="single" w:sz="4" w:space="0" w:color="auto"/>
              <w:left w:val="single" w:sz="4" w:space="0" w:color="auto"/>
              <w:bottom w:val="single" w:sz="4" w:space="0" w:color="auto"/>
              <w:right w:val="single" w:sz="4" w:space="0" w:color="auto"/>
            </w:tcBorders>
            <w:vAlign w:val="center"/>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ДА                    НЕТ</w:t>
            </w:r>
          </w:p>
          <w:p w:rsidR="00FA5C6E" w:rsidRPr="00FA5C6E" w:rsidRDefault="00FA5C6E" w:rsidP="00FA5C6E">
            <w:pPr>
              <w:ind w:left="-108" w:right="-108"/>
              <w:jc w:val="center"/>
              <w:rPr>
                <w:rFonts w:ascii="Times New Roman" w:eastAsia="Calibri" w:hAnsi="Times New Roman" w:cs="Times New Roman"/>
                <w:strike/>
                <w:sz w:val="20"/>
                <w:szCs w:val="20"/>
              </w:rPr>
            </w:pPr>
            <w:r w:rsidRPr="00FA5C6E">
              <w:rPr>
                <w:rFonts w:ascii="Times New Roman" w:eastAsia="Calibri" w:hAnsi="Times New Roman" w:cs="Times New Roman"/>
                <w:sz w:val="20"/>
                <w:szCs w:val="20"/>
              </w:rPr>
              <w:t>(</w:t>
            </w:r>
            <w:proofErr w:type="gramStart"/>
            <w:r w:rsidRPr="00FA5C6E">
              <w:rPr>
                <w:rFonts w:ascii="Times New Roman" w:eastAsia="Calibri" w:hAnsi="Times New Roman" w:cs="Times New Roman"/>
                <w:sz w:val="20"/>
                <w:szCs w:val="20"/>
              </w:rPr>
              <w:t>нужное</w:t>
            </w:r>
            <w:proofErr w:type="gramEnd"/>
            <w:r w:rsidRPr="00FA5C6E">
              <w:rPr>
                <w:rFonts w:ascii="Times New Roman" w:eastAsia="Calibri" w:hAnsi="Times New Roman" w:cs="Times New Roman"/>
                <w:sz w:val="20"/>
                <w:szCs w:val="20"/>
              </w:rPr>
              <w:t xml:space="preserve"> оставить)</w:t>
            </w:r>
          </w:p>
        </w:tc>
      </w:tr>
      <w:tr w:rsidR="00FA5C6E" w:rsidRPr="00FA5C6E" w:rsidTr="00FA5C6E">
        <w:trPr>
          <w:trHeight w:val="861"/>
        </w:trPr>
        <w:tc>
          <w:tcPr>
            <w:tcW w:w="425"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bCs/>
                <w:sz w:val="20"/>
                <w:szCs w:val="20"/>
              </w:rPr>
            </w:pPr>
            <w:r w:rsidRPr="00FA5C6E">
              <w:rPr>
                <w:rFonts w:ascii="Times New Roman" w:eastAsia="Calibri" w:hAnsi="Times New Roman" w:cs="Times New Roman"/>
                <w:bCs/>
                <w:sz w:val="20"/>
                <w:szCs w:val="20"/>
              </w:rPr>
              <w:t>1.5</w:t>
            </w:r>
          </w:p>
        </w:tc>
        <w:tc>
          <w:tcPr>
            <w:tcW w:w="7495"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jc w:val="both"/>
              <w:rPr>
                <w:rFonts w:ascii="Times New Roman" w:eastAsia="Calibri" w:hAnsi="Times New Roman" w:cs="Times New Roman"/>
                <w:bCs/>
                <w:sz w:val="20"/>
                <w:szCs w:val="20"/>
              </w:rPr>
            </w:pPr>
            <w:r w:rsidRPr="00FA5C6E">
              <w:rPr>
                <w:rFonts w:ascii="Times New Roman" w:eastAsia="Calibri" w:hAnsi="Times New Roman" w:cs="Times New Roman"/>
                <w:bCs/>
                <w:sz w:val="20"/>
                <w:szCs w:val="20"/>
              </w:rPr>
              <w:t>Обжалует ли участник закупки наличие, указанной в п. 1.4. настоящей декларации, задолженности в соответствии с законодательством Российской Федерации.</w:t>
            </w:r>
          </w:p>
        </w:tc>
        <w:tc>
          <w:tcPr>
            <w:tcW w:w="2160"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ДА                   НЕТ</w:t>
            </w:r>
          </w:p>
          <w:p w:rsidR="00FA5C6E" w:rsidRPr="00FA5C6E" w:rsidRDefault="00FA5C6E" w:rsidP="00FA5C6E">
            <w:pPr>
              <w:autoSpaceDE w:val="0"/>
              <w:autoSpaceDN w:val="0"/>
              <w:adjustRightInd w:val="0"/>
              <w:ind w:left="-108" w:right="-108"/>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w:t>
            </w:r>
            <w:proofErr w:type="gramStart"/>
            <w:r w:rsidRPr="00FA5C6E">
              <w:rPr>
                <w:rFonts w:ascii="Times New Roman" w:eastAsia="Calibri" w:hAnsi="Times New Roman" w:cs="Times New Roman"/>
                <w:sz w:val="20"/>
                <w:szCs w:val="20"/>
              </w:rPr>
              <w:t>нужное</w:t>
            </w:r>
            <w:proofErr w:type="gramEnd"/>
            <w:r w:rsidRPr="00FA5C6E">
              <w:rPr>
                <w:rFonts w:ascii="Times New Roman" w:eastAsia="Calibri" w:hAnsi="Times New Roman" w:cs="Times New Roman"/>
                <w:sz w:val="20"/>
                <w:szCs w:val="20"/>
              </w:rPr>
              <w:t xml:space="preserve"> оставить)</w:t>
            </w:r>
          </w:p>
          <w:p w:rsidR="00FA5C6E" w:rsidRPr="00FA5C6E" w:rsidRDefault="00FA5C6E" w:rsidP="00FA5C6E">
            <w:pPr>
              <w:autoSpaceDE w:val="0"/>
              <w:autoSpaceDN w:val="0"/>
              <w:adjustRightInd w:val="0"/>
              <w:ind w:left="-108" w:right="-108"/>
              <w:jc w:val="center"/>
              <w:rPr>
                <w:rFonts w:ascii="Times New Roman" w:eastAsia="Calibri" w:hAnsi="Times New Roman" w:cs="Times New Roman"/>
                <w:i/>
                <w:sz w:val="20"/>
                <w:szCs w:val="20"/>
              </w:rPr>
            </w:pPr>
            <w:r w:rsidRPr="00FA5C6E">
              <w:rPr>
                <w:rFonts w:ascii="Times New Roman" w:eastAsia="Calibri" w:hAnsi="Times New Roman" w:cs="Times New Roman"/>
                <w:i/>
                <w:sz w:val="20"/>
                <w:szCs w:val="20"/>
              </w:rPr>
              <w:t>заполняется при наличии задолженности, указанной в п.1.4. настоящих сведений</w:t>
            </w:r>
          </w:p>
        </w:tc>
      </w:tr>
      <w:tr w:rsidR="00FA5C6E" w:rsidRPr="00FA5C6E" w:rsidTr="00FA5C6E">
        <w:trPr>
          <w:trHeight w:val="60"/>
        </w:trPr>
        <w:tc>
          <w:tcPr>
            <w:tcW w:w="425"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bCs/>
                <w:sz w:val="20"/>
                <w:szCs w:val="20"/>
              </w:rPr>
            </w:pPr>
            <w:r w:rsidRPr="00FA5C6E">
              <w:rPr>
                <w:rFonts w:ascii="Times New Roman" w:eastAsia="Calibri" w:hAnsi="Times New Roman" w:cs="Times New Roman"/>
                <w:bCs/>
                <w:sz w:val="20"/>
                <w:szCs w:val="20"/>
              </w:rPr>
              <w:t>1.6</w:t>
            </w:r>
          </w:p>
        </w:tc>
        <w:tc>
          <w:tcPr>
            <w:tcW w:w="7495" w:type="dxa"/>
            <w:tcBorders>
              <w:top w:val="single" w:sz="4" w:space="0" w:color="auto"/>
              <w:left w:val="single" w:sz="4" w:space="0" w:color="auto"/>
              <w:bottom w:val="single" w:sz="4" w:space="0" w:color="auto"/>
              <w:right w:val="single" w:sz="4" w:space="0" w:color="auto"/>
            </w:tcBorders>
            <w:hideMark/>
          </w:tcPr>
          <w:p w:rsidR="00FA5C6E" w:rsidRPr="00FA5C6E" w:rsidRDefault="00FA5C6E" w:rsidP="00FA5C6E">
            <w:pPr>
              <w:spacing w:before="100" w:beforeAutospacing="1" w:after="100" w:afterAutospacing="1"/>
              <w:jc w:val="both"/>
              <w:rPr>
                <w:rFonts w:ascii="Times New Roman" w:eastAsia="Calibri" w:hAnsi="Times New Roman" w:cs="Times New Roman"/>
                <w:sz w:val="20"/>
                <w:szCs w:val="20"/>
              </w:rPr>
            </w:pPr>
            <w:r w:rsidRPr="00FA5C6E">
              <w:rPr>
                <w:rFonts w:ascii="Times New Roman" w:eastAsia="Calibri" w:hAnsi="Times New Roman" w:cs="Times New Roman"/>
                <w:bCs/>
                <w:color w:val="000000"/>
                <w:sz w:val="20"/>
                <w:szCs w:val="20"/>
              </w:rPr>
              <w:t>Имеется ли информация об участнике закупки в реестрах недобросовестных поставщиков (подрядчиков, исполнителей), которые сформированы и ведутся в рамках исполнения положений Законов № 44-ФЗ и № 223-Ф.</w:t>
            </w:r>
          </w:p>
        </w:tc>
        <w:tc>
          <w:tcPr>
            <w:tcW w:w="2160" w:type="dxa"/>
            <w:tcBorders>
              <w:top w:val="single" w:sz="4" w:space="0" w:color="auto"/>
              <w:left w:val="single" w:sz="4" w:space="0" w:color="auto"/>
              <w:bottom w:val="single" w:sz="4" w:space="0" w:color="auto"/>
              <w:right w:val="single" w:sz="4" w:space="0" w:color="auto"/>
            </w:tcBorders>
            <w:vAlign w:val="center"/>
            <w:hideMark/>
          </w:tcPr>
          <w:p w:rsidR="00FA5C6E" w:rsidRPr="00FA5C6E" w:rsidRDefault="00FA5C6E" w:rsidP="00FA5C6E">
            <w:pPr>
              <w:autoSpaceDE w:val="0"/>
              <w:autoSpaceDN w:val="0"/>
              <w:adjustRightInd w:val="0"/>
              <w:ind w:left="-108" w:right="-108"/>
              <w:jc w:val="center"/>
              <w:rPr>
                <w:rFonts w:ascii="Times New Roman" w:eastAsia="Calibri" w:hAnsi="Times New Roman" w:cs="Times New Roman"/>
                <w:sz w:val="20"/>
                <w:szCs w:val="20"/>
              </w:rPr>
            </w:pPr>
            <w:r w:rsidRPr="00FA5C6E">
              <w:rPr>
                <w:rFonts w:ascii="Times New Roman" w:eastAsia="Calibri" w:hAnsi="Times New Roman" w:cs="Times New Roman"/>
                <w:sz w:val="20"/>
                <w:szCs w:val="20"/>
              </w:rPr>
              <w:t>ДА                    НЕТ</w:t>
            </w:r>
          </w:p>
          <w:p w:rsidR="00FA5C6E" w:rsidRPr="00FA5C6E" w:rsidRDefault="00FA5C6E" w:rsidP="00FA5C6E">
            <w:pPr>
              <w:ind w:left="-108" w:right="-108"/>
              <w:jc w:val="center"/>
              <w:rPr>
                <w:rFonts w:ascii="Times New Roman" w:eastAsia="Calibri" w:hAnsi="Times New Roman" w:cs="Times New Roman"/>
                <w:strike/>
                <w:sz w:val="20"/>
                <w:szCs w:val="20"/>
              </w:rPr>
            </w:pPr>
            <w:r w:rsidRPr="00FA5C6E">
              <w:rPr>
                <w:rFonts w:ascii="Times New Roman" w:eastAsia="Calibri" w:hAnsi="Times New Roman" w:cs="Times New Roman"/>
                <w:sz w:val="20"/>
                <w:szCs w:val="20"/>
              </w:rPr>
              <w:t>(</w:t>
            </w:r>
            <w:proofErr w:type="gramStart"/>
            <w:r w:rsidRPr="00FA5C6E">
              <w:rPr>
                <w:rFonts w:ascii="Times New Roman" w:eastAsia="Calibri" w:hAnsi="Times New Roman" w:cs="Times New Roman"/>
                <w:sz w:val="20"/>
                <w:szCs w:val="20"/>
              </w:rPr>
              <w:t>нужное</w:t>
            </w:r>
            <w:proofErr w:type="gramEnd"/>
            <w:r w:rsidRPr="00FA5C6E">
              <w:rPr>
                <w:rFonts w:ascii="Times New Roman" w:eastAsia="Calibri" w:hAnsi="Times New Roman" w:cs="Times New Roman"/>
                <w:sz w:val="20"/>
                <w:szCs w:val="20"/>
              </w:rPr>
              <w:t xml:space="preserve"> оставить)</w:t>
            </w:r>
          </w:p>
        </w:tc>
      </w:tr>
    </w:tbl>
    <w:p w:rsidR="00FA5C6E" w:rsidRPr="00FA5C6E" w:rsidRDefault="00FA5C6E" w:rsidP="00FA5C6E">
      <w:pPr>
        <w:ind w:firstLine="567"/>
        <w:rPr>
          <w:rFonts w:ascii="Times New Roman" w:eastAsia="Calibri" w:hAnsi="Times New Roman" w:cs="Times New Roman"/>
        </w:rPr>
      </w:pPr>
    </w:p>
    <w:p w:rsidR="00FA5C6E" w:rsidRPr="00FA5C6E" w:rsidRDefault="00FA5C6E" w:rsidP="00FA5C6E">
      <w:pPr>
        <w:ind w:firstLine="567"/>
        <w:rPr>
          <w:rFonts w:ascii="Times New Roman" w:eastAsia="Calibri" w:hAnsi="Times New Roman" w:cs="Times New Roman"/>
        </w:rPr>
      </w:pPr>
      <w:r w:rsidRPr="00FA5C6E">
        <w:rPr>
          <w:rFonts w:ascii="Times New Roman" w:eastAsia="Calibri" w:hAnsi="Times New Roman" w:cs="Times New Roman"/>
        </w:rPr>
        <w:t>Настоящим подтверждаем правильность и достоверность всех указанных данных и сведений.</w:t>
      </w:r>
    </w:p>
    <w:p w:rsidR="00FA5C6E" w:rsidRPr="00FA5C6E" w:rsidRDefault="00FA5C6E" w:rsidP="00FA5C6E">
      <w:pPr>
        <w:ind w:firstLine="567"/>
        <w:rPr>
          <w:rFonts w:ascii="Times New Roman" w:eastAsia="Calibri" w:hAnsi="Times New Roman" w:cs="Times New Roman"/>
        </w:rPr>
      </w:pPr>
      <w:r w:rsidRPr="00FA5C6E">
        <w:rPr>
          <w:rFonts w:ascii="Times New Roman" w:eastAsia="Calibri" w:hAnsi="Times New Roman" w:cs="Times New Roman"/>
        </w:rPr>
        <w:t xml:space="preserve">_______________________                                             _______________________                                        </w:t>
      </w:r>
    </w:p>
    <w:p w:rsidR="00FA5C6E" w:rsidRPr="00FA5C6E" w:rsidRDefault="00FA5C6E" w:rsidP="00FA5C6E">
      <w:pPr>
        <w:ind w:firstLine="567"/>
        <w:rPr>
          <w:rFonts w:ascii="Times New Roman" w:eastAsia="Calibri" w:hAnsi="Times New Roman" w:cs="Times New Roman"/>
        </w:rPr>
      </w:pPr>
      <w:r w:rsidRPr="00FA5C6E">
        <w:rPr>
          <w:rFonts w:ascii="Times New Roman" w:eastAsia="Calibri" w:hAnsi="Times New Roman" w:cs="Times New Roman"/>
          <w:i/>
        </w:rPr>
        <w:t xml:space="preserve">       (должность)                                                                МП               (подпись)          </w:t>
      </w:r>
    </w:p>
    <w:p w:rsidR="00FA5C6E" w:rsidRPr="00FA5C6E" w:rsidRDefault="00FA5C6E" w:rsidP="00FA5C6E">
      <w:pPr>
        <w:spacing w:after="0"/>
        <w:rPr>
          <w:rFonts w:ascii="Times New Roman" w:eastAsia="Calibri" w:hAnsi="Times New Roman" w:cs="Times New Roman"/>
        </w:rPr>
        <w:sectPr w:rsidR="00FA5C6E" w:rsidRPr="00FA5C6E" w:rsidSect="00341E8A">
          <w:pgSz w:w="11906" w:h="16838"/>
          <w:pgMar w:top="1134" w:right="849" w:bottom="284" w:left="902" w:header="709" w:footer="159" w:gutter="0"/>
          <w:cols w:space="720"/>
        </w:sectPr>
      </w:pPr>
    </w:p>
    <w:p w:rsidR="003E68C5" w:rsidRPr="00B63B9D" w:rsidRDefault="00B63B9D" w:rsidP="00B63B9D">
      <w:pPr>
        <w:shd w:val="clear" w:color="auto" w:fill="FFFFFF"/>
        <w:spacing w:after="0" w:line="240" w:lineRule="auto"/>
        <w:jc w:val="center"/>
        <w:rPr>
          <w:rFonts w:ascii="Times New Roman" w:eastAsia="Times New Roman" w:hAnsi="Times New Roman"/>
          <w:b/>
          <w:spacing w:val="-4"/>
          <w:sz w:val="24"/>
          <w:szCs w:val="24"/>
          <w:lang w:eastAsia="ru-RU"/>
        </w:rPr>
      </w:pPr>
      <w:r>
        <w:rPr>
          <w:rFonts w:ascii="Times New Roman" w:eastAsia="Times New Roman" w:hAnsi="Times New Roman"/>
          <w:b/>
          <w:spacing w:val="-4"/>
          <w:sz w:val="24"/>
          <w:szCs w:val="24"/>
          <w:lang w:eastAsia="ru-RU"/>
        </w:rPr>
        <w:lastRenderedPageBreak/>
        <w:t>12.</w:t>
      </w:r>
      <w:r w:rsidR="003E68C5" w:rsidRPr="00B63B9D">
        <w:rPr>
          <w:rFonts w:ascii="Times New Roman" w:eastAsia="Times New Roman" w:hAnsi="Times New Roman"/>
          <w:b/>
          <w:spacing w:val="-4"/>
          <w:sz w:val="24"/>
          <w:szCs w:val="24"/>
          <w:lang w:eastAsia="ru-RU"/>
        </w:rPr>
        <w:t>Техническое задание</w:t>
      </w:r>
    </w:p>
    <w:p w:rsidR="003E68C5" w:rsidRPr="003E68C5" w:rsidRDefault="003E68C5" w:rsidP="003E68C5">
      <w:pPr>
        <w:shd w:val="clear" w:color="auto" w:fill="FFFFFF"/>
        <w:tabs>
          <w:tab w:val="left" w:leader="underscore" w:pos="9442"/>
        </w:tabs>
        <w:spacing w:after="0" w:line="240" w:lineRule="auto"/>
        <w:contextualSpacing/>
        <w:jc w:val="center"/>
        <w:rPr>
          <w:rFonts w:ascii="Times New Roman" w:eastAsia="Times New Roman" w:hAnsi="Times New Roman" w:cs="Times New Roman"/>
          <w:b/>
          <w:spacing w:val="-4"/>
          <w:sz w:val="24"/>
          <w:szCs w:val="24"/>
          <w:lang w:eastAsia="ru-RU"/>
        </w:rPr>
      </w:pPr>
      <w:r w:rsidRPr="003E68C5">
        <w:rPr>
          <w:rFonts w:ascii="Times New Roman" w:eastAsia="Times New Roman" w:hAnsi="Times New Roman" w:cs="Times New Roman"/>
          <w:b/>
          <w:sz w:val="24"/>
          <w:szCs w:val="24"/>
          <w:lang w:eastAsia="ru-RU"/>
        </w:rPr>
        <w:t>Выполнение работ по капитальному ремонту ограждения территории здания ГАУСО «КЦСОН» в г. Орске, расположенного по адресу: Оренбургская область, г. Орск, ул. Чернышева, 18</w:t>
      </w:r>
    </w:p>
    <w:tbl>
      <w:tblPr>
        <w:tblpPr w:leftFromText="180" w:rightFromText="180" w:vertAnchor="text" w:horzAnchor="margin" w:tblpXSpec="center" w:tblpY="10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04"/>
        <w:gridCol w:w="851"/>
        <w:gridCol w:w="850"/>
      </w:tblGrid>
      <w:tr w:rsidR="003E68C5" w:rsidRPr="003E68C5" w:rsidTr="008F459A">
        <w:trPr>
          <w:trHeight w:val="1546"/>
        </w:trPr>
        <w:tc>
          <w:tcPr>
            <w:tcW w:w="675" w:type="dxa"/>
            <w:vAlign w:val="center"/>
          </w:tcPr>
          <w:p w:rsidR="003E68C5" w:rsidRPr="003E68C5" w:rsidRDefault="003E68C5" w:rsidP="003E68C5">
            <w:pPr>
              <w:jc w:val="center"/>
              <w:rPr>
                <w:rFonts w:ascii="Times New Roman" w:eastAsia="Times New Roman" w:hAnsi="Times New Roman" w:cs="Times New Roman"/>
                <w:sz w:val="20"/>
                <w:szCs w:val="20"/>
                <w:lang w:eastAsia="ru-RU"/>
              </w:rPr>
            </w:pPr>
          </w:p>
        </w:tc>
        <w:tc>
          <w:tcPr>
            <w:tcW w:w="6804" w:type="dxa"/>
            <w:vAlign w:val="center"/>
          </w:tcPr>
          <w:p w:rsidR="003E68C5" w:rsidRPr="003E68C5" w:rsidRDefault="003E68C5" w:rsidP="003E68C5">
            <w:pPr>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 xml:space="preserve">Технические характеристики </w:t>
            </w:r>
          </w:p>
        </w:tc>
        <w:tc>
          <w:tcPr>
            <w:tcW w:w="851" w:type="dxa"/>
            <w:vAlign w:val="center"/>
          </w:tcPr>
          <w:p w:rsidR="003E68C5" w:rsidRPr="003E68C5" w:rsidRDefault="003E68C5" w:rsidP="003E68C5">
            <w:pPr>
              <w:ind w:left="-113" w:right="-57"/>
              <w:jc w:val="center"/>
              <w:rPr>
                <w:rFonts w:ascii="Times New Roman" w:eastAsia="Times New Roman" w:hAnsi="Times New Roman" w:cs="Times New Roman"/>
                <w:spacing w:val="4"/>
                <w:sz w:val="20"/>
                <w:szCs w:val="20"/>
                <w:lang w:eastAsia="ru-RU"/>
              </w:rPr>
            </w:pPr>
            <w:r w:rsidRPr="003E68C5">
              <w:rPr>
                <w:rFonts w:ascii="Times New Roman" w:eastAsia="Times New Roman" w:hAnsi="Times New Roman" w:cs="Times New Roman"/>
                <w:spacing w:val="4"/>
                <w:sz w:val="20"/>
                <w:szCs w:val="20"/>
                <w:lang w:eastAsia="ru-RU"/>
              </w:rPr>
              <w:t>Ед. изм.</w:t>
            </w:r>
          </w:p>
        </w:tc>
        <w:tc>
          <w:tcPr>
            <w:tcW w:w="850" w:type="dxa"/>
            <w:vAlign w:val="center"/>
          </w:tcPr>
          <w:p w:rsidR="003E68C5" w:rsidRPr="003E68C5" w:rsidRDefault="003E68C5" w:rsidP="003E68C5">
            <w:pPr>
              <w:spacing w:after="0" w:line="240" w:lineRule="auto"/>
              <w:ind w:left="-141" w:right="-75"/>
              <w:jc w:val="center"/>
              <w:outlineLvl w:val="8"/>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Кол-во</w:t>
            </w:r>
          </w:p>
        </w:tc>
      </w:tr>
      <w:tr w:rsidR="003E68C5" w:rsidRPr="003E68C5" w:rsidTr="00D5538E">
        <w:trPr>
          <w:trHeight w:val="274"/>
        </w:trPr>
        <w:tc>
          <w:tcPr>
            <w:tcW w:w="9180" w:type="dxa"/>
            <w:gridSpan w:val="4"/>
          </w:tcPr>
          <w:p w:rsidR="003E68C5" w:rsidRPr="003E68C5" w:rsidRDefault="003E68C5" w:rsidP="003E68C5">
            <w:pPr>
              <w:numPr>
                <w:ilvl w:val="0"/>
                <w:numId w:val="20"/>
              </w:num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Демонтажные работы</w:t>
            </w:r>
          </w:p>
        </w:tc>
      </w:tr>
      <w:tr w:rsidR="003E68C5" w:rsidRPr="003E68C5" w:rsidTr="008F459A">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1</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Демонтаж  металлических оград по железобетонным столбам: без цоколя из сетки высотой до 1,7 м</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м</w:t>
            </w:r>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158,3</w:t>
            </w:r>
          </w:p>
        </w:tc>
      </w:tr>
      <w:tr w:rsidR="003E68C5" w:rsidRPr="003E68C5" w:rsidTr="008F459A">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2</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Демонтаж ворот распашных металлических без фундаментов</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proofErr w:type="spellStart"/>
            <w:proofErr w:type="gramStart"/>
            <w:r w:rsidRPr="003E68C5">
              <w:rPr>
                <w:rFonts w:ascii="Times New Roman" w:eastAsia="Times New Roman" w:hAnsi="Times New Roman" w:cs="Times New Roman"/>
                <w:sz w:val="20"/>
                <w:szCs w:val="20"/>
                <w:lang w:eastAsia="ru-RU"/>
              </w:rPr>
              <w:t>шт</w:t>
            </w:r>
            <w:proofErr w:type="spellEnd"/>
            <w:proofErr w:type="gramEnd"/>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2</w:t>
            </w:r>
          </w:p>
        </w:tc>
      </w:tr>
      <w:tr w:rsidR="003E68C5" w:rsidRPr="003E68C5" w:rsidTr="008F459A">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3</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Демонтаж калиток</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proofErr w:type="spellStart"/>
            <w:proofErr w:type="gramStart"/>
            <w:r w:rsidRPr="003E68C5">
              <w:rPr>
                <w:rFonts w:ascii="Times New Roman" w:eastAsia="Times New Roman" w:hAnsi="Times New Roman" w:cs="Times New Roman"/>
                <w:sz w:val="20"/>
                <w:szCs w:val="20"/>
                <w:lang w:eastAsia="ru-RU"/>
              </w:rPr>
              <w:t>шт</w:t>
            </w:r>
            <w:proofErr w:type="spellEnd"/>
            <w:proofErr w:type="gramEnd"/>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2</w:t>
            </w:r>
          </w:p>
        </w:tc>
      </w:tr>
      <w:tr w:rsidR="003E68C5" w:rsidRPr="003E68C5" w:rsidTr="00D5538E">
        <w:trPr>
          <w:trHeight w:val="274"/>
        </w:trPr>
        <w:tc>
          <w:tcPr>
            <w:tcW w:w="9180" w:type="dxa"/>
            <w:gridSpan w:val="4"/>
          </w:tcPr>
          <w:p w:rsidR="003E68C5" w:rsidRPr="003E68C5" w:rsidRDefault="003E68C5" w:rsidP="003E68C5">
            <w:pPr>
              <w:numPr>
                <w:ilvl w:val="0"/>
                <w:numId w:val="20"/>
              </w:num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Валка деревьев</w:t>
            </w:r>
          </w:p>
        </w:tc>
      </w:tr>
      <w:tr w:rsidR="003E68C5" w:rsidRPr="003E68C5" w:rsidTr="00D5538E">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1</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Валка деревьев с корня без корчевки пня при диаметре ствола до 48см.</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дерево</w:t>
            </w:r>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10</w:t>
            </w:r>
          </w:p>
        </w:tc>
      </w:tr>
      <w:tr w:rsidR="003E68C5" w:rsidRPr="003E68C5" w:rsidTr="00D5538E">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2</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Корчевка пней в грунтах естественного залегания трактором</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proofErr w:type="spellStart"/>
            <w:proofErr w:type="gramStart"/>
            <w:r w:rsidRPr="003E68C5">
              <w:rPr>
                <w:rFonts w:ascii="Times New Roman" w:eastAsia="Times New Roman" w:hAnsi="Times New Roman" w:cs="Times New Roman"/>
                <w:sz w:val="20"/>
                <w:szCs w:val="20"/>
                <w:lang w:eastAsia="ru-RU"/>
              </w:rPr>
              <w:t>шт</w:t>
            </w:r>
            <w:proofErr w:type="spellEnd"/>
            <w:proofErr w:type="gramEnd"/>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8</w:t>
            </w:r>
          </w:p>
        </w:tc>
      </w:tr>
      <w:tr w:rsidR="003E68C5" w:rsidRPr="003E68C5" w:rsidTr="00D5538E">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3</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Корчевка пней вручную</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proofErr w:type="spellStart"/>
            <w:proofErr w:type="gramStart"/>
            <w:r w:rsidRPr="003E68C5">
              <w:rPr>
                <w:rFonts w:ascii="Times New Roman" w:eastAsia="Times New Roman" w:hAnsi="Times New Roman" w:cs="Times New Roman"/>
                <w:sz w:val="20"/>
                <w:szCs w:val="20"/>
                <w:lang w:eastAsia="ru-RU"/>
              </w:rPr>
              <w:t>шт</w:t>
            </w:r>
            <w:proofErr w:type="spellEnd"/>
            <w:proofErr w:type="gramEnd"/>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2</w:t>
            </w:r>
          </w:p>
        </w:tc>
      </w:tr>
      <w:tr w:rsidR="003E68C5" w:rsidRPr="003E68C5" w:rsidTr="00D5538E">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4</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Засыпка ям вручную</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proofErr w:type="spellStart"/>
            <w:proofErr w:type="gramStart"/>
            <w:r w:rsidRPr="003E68C5">
              <w:rPr>
                <w:rFonts w:ascii="Times New Roman" w:eastAsia="Times New Roman" w:hAnsi="Times New Roman" w:cs="Times New Roman"/>
                <w:sz w:val="20"/>
                <w:szCs w:val="20"/>
                <w:lang w:eastAsia="ru-RU"/>
              </w:rPr>
              <w:t>шт</w:t>
            </w:r>
            <w:proofErr w:type="spellEnd"/>
            <w:proofErr w:type="gramEnd"/>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10</w:t>
            </w:r>
          </w:p>
        </w:tc>
      </w:tr>
      <w:tr w:rsidR="003E68C5" w:rsidRPr="003E68C5" w:rsidTr="00D5538E">
        <w:trPr>
          <w:trHeight w:val="274"/>
        </w:trPr>
        <w:tc>
          <w:tcPr>
            <w:tcW w:w="9180" w:type="dxa"/>
            <w:gridSpan w:val="4"/>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3.Монтаж ограждения</w:t>
            </w:r>
          </w:p>
        </w:tc>
      </w:tr>
      <w:tr w:rsidR="003E68C5" w:rsidRPr="003E68C5" w:rsidTr="00D5538E">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1</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Планировка площадей бульдозером</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м</w:t>
            </w:r>
            <w:proofErr w:type="gramStart"/>
            <w:r w:rsidRPr="003E68C5">
              <w:rPr>
                <w:rFonts w:ascii="Times New Roman" w:eastAsia="Times New Roman" w:hAnsi="Times New Roman" w:cs="Times New Roman"/>
                <w:sz w:val="20"/>
                <w:szCs w:val="20"/>
                <w:lang w:eastAsia="ru-RU"/>
              </w:rPr>
              <w:t>2</w:t>
            </w:r>
            <w:proofErr w:type="gramEnd"/>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328,5</w:t>
            </w:r>
          </w:p>
        </w:tc>
      </w:tr>
      <w:tr w:rsidR="003E68C5" w:rsidRPr="003E68C5" w:rsidTr="00D5538E">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2</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Установка металлических столбов высотой 2,8м с погружением в бетонное основание на 0,8м.</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proofErr w:type="spellStart"/>
            <w:proofErr w:type="gramStart"/>
            <w:r w:rsidRPr="003E68C5">
              <w:rPr>
                <w:rFonts w:ascii="Times New Roman" w:eastAsia="Times New Roman" w:hAnsi="Times New Roman" w:cs="Times New Roman"/>
                <w:sz w:val="20"/>
                <w:szCs w:val="20"/>
                <w:lang w:eastAsia="ru-RU"/>
              </w:rPr>
              <w:t>шт</w:t>
            </w:r>
            <w:proofErr w:type="spellEnd"/>
            <w:proofErr w:type="gramEnd"/>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66</w:t>
            </w:r>
          </w:p>
        </w:tc>
      </w:tr>
      <w:tr w:rsidR="003E68C5" w:rsidRPr="003E68C5" w:rsidTr="00D5538E">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3</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Изготовление металлических решетчатых панелей забора посредством электродуговой сварки</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proofErr w:type="spellStart"/>
            <w:proofErr w:type="gramStart"/>
            <w:r w:rsidRPr="003E68C5">
              <w:rPr>
                <w:rFonts w:ascii="Times New Roman" w:eastAsia="Times New Roman" w:hAnsi="Times New Roman" w:cs="Times New Roman"/>
                <w:sz w:val="20"/>
                <w:szCs w:val="20"/>
                <w:lang w:eastAsia="ru-RU"/>
              </w:rPr>
              <w:t>шт</w:t>
            </w:r>
            <w:proofErr w:type="spellEnd"/>
            <w:proofErr w:type="gramEnd"/>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65</w:t>
            </w:r>
          </w:p>
        </w:tc>
      </w:tr>
      <w:tr w:rsidR="003E68C5" w:rsidRPr="003E68C5" w:rsidTr="00D5538E">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4</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Устройство заграждений из готовых металлических решетчатых панелей высотой 2м.</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proofErr w:type="spellStart"/>
            <w:proofErr w:type="gramStart"/>
            <w:r w:rsidRPr="003E68C5">
              <w:rPr>
                <w:rFonts w:ascii="Times New Roman" w:eastAsia="Times New Roman" w:hAnsi="Times New Roman" w:cs="Times New Roman"/>
                <w:sz w:val="20"/>
                <w:szCs w:val="20"/>
                <w:lang w:eastAsia="ru-RU"/>
              </w:rPr>
              <w:t>шт</w:t>
            </w:r>
            <w:proofErr w:type="spellEnd"/>
            <w:proofErr w:type="gramEnd"/>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65</w:t>
            </w:r>
          </w:p>
        </w:tc>
      </w:tr>
      <w:tr w:rsidR="003E68C5" w:rsidRPr="003E68C5" w:rsidTr="00D5538E">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5</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Изготовление металлических решетчатых панелей ворот и металлических решетчатых панелей калиток посредством электродуговой сварки</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proofErr w:type="spellStart"/>
            <w:proofErr w:type="gramStart"/>
            <w:r w:rsidRPr="003E68C5">
              <w:rPr>
                <w:rFonts w:ascii="Times New Roman" w:eastAsia="Times New Roman" w:hAnsi="Times New Roman" w:cs="Times New Roman"/>
                <w:sz w:val="20"/>
                <w:szCs w:val="20"/>
                <w:lang w:eastAsia="ru-RU"/>
              </w:rPr>
              <w:t>шт</w:t>
            </w:r>
            <w:proofErr w:type="spellEnd"/>
            <w:proofErr w:type="gramEnd"/>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6</w:t>
            </w:r>
          </w:p>
        </w:tc>
      </w:tr>
      <w:tr w:rsidR="003E68C5" w:rsidRPr="003E68C5" w:rsidTr="00D5538E">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6</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Устройство ворот распашных с установкой столбов металлических</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proofErr w:type="spellStart"/>
            <w:proofErr w:type="gramStart"/>
            <w:r w:rsidRPr="003E68C5">
              <w:rPr>
                <w:rFonts w:ascii="Times New Roman" w:eastAsia="Times New Roman" w:hAnsi="Times New Roman" w:cs="Times New Roman"/>
                <w:sz w:val="20"/>
                <w:szCs w:val="20"/>
                <w:lang w:eastAsia="ru-RU"/>
              </w:rPr>
              <w:t>шт</w:t>
            </w:r>
            <w:proofErr w:type="spellEnd"/>
            <w:proofErr w:type="gramEnd"/>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2</w:t>
            </w:r>
          </w:p>
        </w:tc>
      </w:tr>
      <w:tr w:rsidR="003E68C5" w:rsidRPr="003E68C5" w:rsidTr="00D5538E">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7</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Устройство калиток с установкой столбов металлических</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proofErr w:type="spellStart"/>
            <w:proofErr w:type="gramStart"/>
            <w:r w:rsidRPr="003E68C5">
              <w:rPr>
                <w:rFonts w:ascii="Times New Roman" w:eastAsia="Times New Roman" w:hAnsi="Times New Roman" w:cs="Times New Roman"/>
                <w:sz w:val="20"/>
                <w:szCs w:val="20"/>
                <w:lang w:eastAsia="ru-RU"/>
              </w:rPr>
              <w:t>шт</w:t>
            </w:r>
            <w:proofErr w:type="spellEnd"/>
            <w:proofErr w:type="gramEnd"/>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2</w:t>
            </w:r>
          </w:p>
        </w:tc>
      </w:tr>
      <w:tr w:rsidR="003E68C5" w:rsidRPr="003E68C5" w:rsidTr="00D5538E">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8</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 xml:space="preserve">Окраска металлических </w:t>
            </w:r>
            <w:proofErr w:type="spellStart"/>
            <w:r w:rsidRPr="003E68C5">
              <w:rPr>
                <w:rFonts w:ascii="Times New Roman" w:eastAsia="Times New Roman" w:hAnsi="Times New Roman" w:cs="Times New Roman"/>
                <w:sz w:val="20"/>
                <w:szCs w:val="20"/>
                <w:lang w:eastAsia="ru-RU"/>
              </w:rPr>
              <w:t>огрунтованных</w:t>
            </w:r>
            <w:proofErr w:type="spellEnd"/>
            <w:r w:rsidRPr="003E68C5">
              <w:rPr>
                <w:rFonts w:ascii="Times New Roman" w:eastAsia="Times New Roman" w:hAnsi="Times New Roman" w:cs="Times New Roman"/>
                <w:sz w:val="20"/>
                <w:szCs w:val="20"/>
                <w:lang w:eastAsia="ru-RU"/>
              </w:rPr>
              <w:t xml:space="preserve"> поверхностей эмалью ПФ-115 за 2 раза</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м</w:t>
            </w:r>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386,15</w:t>
            </w:r>
          </w:p>
        </w:tc>
      </w:tr>
      <w:tr w:rsidR="003E68C5" w:rsidRPr="003E68C5" w:rsidTr="00D5538E">
        <w:trPr>
          <w:trHeight w:val="274"/>
        </w:trPr>
        <w:tc>
          <w:tcPr>
            <w:tcW w:w="675" w:type="dxa"/>
          </w:tcPr>
          <w:p w:rsidR="003E68C5" w:rsidRPr="003E68C5" w:rsidRDefault="003E68C5" w:rsidP="008E7D69">
            <w:pPr>
              <w:keepNext/>
              <w:spacing w:after="0" w:line="240" w:lineRule="auto"/>
              <w:jc w:val="both"/>
              <w:outlineLvl w:val="2"/>
              <w:rPr>
                <w:rFonts w:ascii="Times New Roman" w:eastAsia="Times New Roman" w:hAnsi="Times New Roman" w:cs="Times New Roman"/>
                <w:bCs/>
                <w:spacing w:val="4"/>
                <w:sz w:val="20"/>
                <w:szCs w:val="20"/>
                <w:lang w:eastAsia="ru-RU"/>
              </w:rPr>
            </w:pPr>
            <w:r w:rsidRPr="003E68C5">
              <w:rPr>
                <w:rFonts w:ascii="Times New Roman" w:eastAsia="Times New Roman" w:hAnsi="Times New Roman" w:cs="Times New Roman"/>
                <w:bCs/>
                <w:spacing w:val="4"/>
                <w:sz w:val="20"/>
                <w:szCs w:val="20"/>
                <w:lang w:eastAsia="ru-RU"/>
              </w:rPr>
              <w:t>9</w:t>
            </w:r>
          </w:p>
        </w:tc>
        <w:tc>
          <w:tcPr>
            <w:tcW w:w="6804"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proofErr w:type="spellStart"/>
            <w:r w:rsidRPr="003E68C5">
              <w:rPr>
                <w:rFonts w:ascii="Times New Roman" w:eastAsia="Times New Roman" w:hAnsi="Times New Roman" w:cs="Times New Roman"/>
                <w:sz w:val="20"/>
                <w:szCs w:val="20"/>
                <w:lang w:eastAsia="ru-RU"/>
              </w:rPr>
              <w:t>Огрунтовка</w:t>
            </w:r>
            <w:proofErr w:type="spellEnd"/>
            <w:r w:rsidRPr="003E68C5">
              <w:rPr>
                <w:rFonts w:ascii="Times New Roman" w:eastAsia="Times New Roman" w:hAnsi="Times New Roman" w:cs="Times New Roman"/>
                <w:sz w:val="20"/>
                <w:szCs w:val="20"/>
                <w:lang w:eastAsia="ru-RU"/>
              </w:rPr>
              <w:t xml:space="preserve"> металлических поверхностей за один раз:  грунтовкой ГФ-021 за 2 раза</w:t>
            </w:r>
          </w:p>
        </w:tc>
        <w:tc>
          <w:tcPr>
            <w:tcW w:w="851" w:type="dxa"/>
          </w:tcPr>
          <w:p w:rsidR="003E68C5" w:rsidRPr="003E68C5" w:rsidRDefault="003E68C5" w:rsidP="003E68C5">
            <w:pPr>
              <w:shd w:val="clear" w:color="auto" w:fill="FFFFFF"/>
              <w:spacing w:after="0" w:line="240" w:lineRule="auto"/>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м</w:t>
            </w:r>
          </w:p>
        </w:tc>
        <w:tc>
          <w:tcPr>
            <w:tcW w:w="850" w:type="dxa"/>
          </w:tcPr>
          <w:p w:rsidR="003E68C5" w:rsidRPr="003E68C5" w:rsidRDefault="003E68C5" w:rsidP="003E68C5">
            <w:pPr>
              <w:spacing w:after="0" w:line="240" w:lineRule="auto"/>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386,15</w:t>
            </w:r>
          </w:p>
        </w:tc>
      </w:tr>
    </w:tbl>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B4709C" w:rsidRDefault="00B4709C"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B4709C" w:rsidRDefault="00B4709C"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B4709C" w:rsidRPr="003E68C5" w:rsidRDefault="00B4709C"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jc w:val="both"/>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ind w:left="-851" w:firstLine="284"/>
        <w:jc w:val="center"/>
        <w:rPr>
          <w:rFonts w:ascii="Times New Roman" w:eastAsia="MS Mincho" w:hAnsi="Times New Roman" w:cs="Times New Roman"/>
          <w:b/>
          <w:color w:val="FF0000"/>
          <w:sz w:val="20"/>
          <w:szCs w:val="20"/>
          <w:highlight w:val="yellow"/>
          <w:lang w:eastAsia="ru-RU"/>
        </w:rPr>
      </w:pPr>
    </w:p>
    <w:p w:rsidR="003E68C5" w:rsidRPr="003E68C5" w:rsidRDefault="003E68C5" w:rsidP="003E68C5">
      <w:pPr>
        <w:spacing w:after="0" w:line="240" w:lineRule="auto"/>
        <w:ind w:left="-851" w:firstLine="284"/>
        <w:jc w:val="center"/>
        <w:rPr>
          <w:rFonts w:ascii="Times New Roman" w:eastAsia="MS Mincho" w:hAnsi="Times New Roman" w:cs="Times New Roman"/>
          <w:sz w:val="20"/>
          <w:szCs w:val="20"/>
          <w:lang w:eastAsia="ru-RU"/>
        </w:rPr>
      </w:pPr>
      <w:r w:rsidRPr="003E68C5">
        <w:rPr>
          <w:rFonts w:ascii="Times New Roman" w:eastAsia="MS Mincho" w:hAnsi="Times New Roman" w:cs="Times New Roman"/>
          <w:b/>
          <w:sz w:val="20"/>
          <w:szCs w:val="20"/>
          <w:lang w:eastAsia="ru-RU"/>
        </w:rPr>
        <w:t>СВЕДЕНИЯ О ТОВАРАХ (основных материалах), обязательных для использования</w:t>
      </w:r>
      <w:r w:rsidRPr="003E68C5">
        <w:rPr>
          <w:rFonts w:ascii="Times New Roman" w:eastAsia="MS Mincho" w:hAnsi="Times New Roman" w:cs="Times New Roman"/>
          <w:sz w:val="20"/>
          <w:szCs w:val="20"/>
          <w:lang w:eastAsia="ru-RU"/>
        </w:rPr>
        <w:t xml:space="preserve"> </w:t>
      </w:r>
    </w:p>
    <w:p w:rsidR="003E68C5" w:rsidRPr="003E68C5" w:rsidRDefault="003E68C5" w:rsidP="003E68C5">
      <w:pPr>
        <w:shd w:val="clear" w:color="auto" w:fill="FFFFFF"/>
        <w:tabs>
          <w:tab w:val="left" w:leader="underscore" w:pos="9442"/>
        </w:tabs>
        <w:spacing w:after="0" w:line="240" w:lineRule="auto"/>
        <w:contextualSpacing/>
        <w:jc w:val="center"/>
        <w:rPr>
          <w:rFonts w:ascii="Times New Roman" w:eastAsia="Times New Roman" w:hAnsi="Times New Roman" w:cs="Times New Roman"/>
          <w:sz w:val="20"/>
          <w:szCs w:val="20"/>
          <w:lang w:eastAsia="ru-RU"/>
        </w:rPr>
      </w:pPr>
      <w:r w:rsidRPr="003E68C5">
        <w:rPr>
          <w:rFonts w:ascii="Times New Roman" w:eastAsia="Times New Roman" w:hAnsi="Times New Roman" w:cs="Times New Roman"/>
          <w:sz w:val="20"/>
          <w:szCs w:val="20"/>
          <w:lang w:eastAsia="ru-RU"/>
        </w:rPr>
        <w:t>при выполнении работ по капитальному ремонту ограждения территории здания ГАУСО «КЦСОН» в г. Орске, расположенного по адресу: Оренбургская область, г. Орск, ул. Чернышева, д.18</w:t>
      </w:r>
    </w:p>
    <w:p w:rsidR="003E68C5" w:rsidRPr="003E68C5" w:rsidRDefault="003E68C5" w:rsidP="003E68C5">
      <w:pPr>
        <w:shd w:val="clear" w:color="auto" w:fill="FFFFFF"/>
        <w:tabs>
          <w:tab w:val="left" w:leader="underscore" w:pos="9442"/>
        </w:tabs>
        <w:spacing w:after="0" w:line="240" w:lineRule="auto"/>
        <w:contextualSpacing/>
        <w:jc w:val="center"/>
        <w:rPr>
          <w:rFonts w:ascii="Times New Roman" w:eastAsia="Times New Roman" w:hAnsi="Times New Roman" w:cs="Times New Roman"/>
          <w:sz w:val="20"/>
          <w:szCs w:val="20"/>
          <w:lang w:eastAsia="ru-RU"/>
        </w:rPr>
      </w:pPr>
    </w:p>
    <w:p w:rsidR="003E68C5" w:rsidRPr="003E68C5" w:rsidRDefault="003E68C5" w:rsidP="003E68C5">
      <w:pPr>
        <w:shd w:val="clear" w:color="auto" w:fill="FFFFFF"/>
        <w:tabs>
          <w:tab w:val="left" w:leader="underscore" w:pos="9442"/>
        </w:tabs>
        <w:spacing w:after="0" w:line="240" w:lineRule="auto"/>
        <w:contextualSpacing/>
        <w:jc w:val="center"/>
        <w:rPr>
          <w:rFonts w:ascii="Times New Roman" w:eastAsia="Times New Roman" w:hAnsi="Times New Roman" w:cs="Times New Roman"/>
          <w:sz w:val="20"/>
          <w:szCs w:val="20"/>
          <w:lang w:eastAsia="ru-RU"/>
        </w:rPr>
      </w:pPr>
    </w:p>
    <w:tbl>
      <w:tblPr>
        <w:tblW w:w="9513" w:type="dxa"/>
        <w:tblInd w:w="93" w:type="dxa"/>
        <w:tblLook w:val="04A0" w:firstRow="1" w:lastRow="0" w:firstColumn="1" w:lastColumn="0" w:noHBand="0" w:noVBand="1"/>
      </w:tblPr>
      <w:tblGrid>
        <w:gridCol w:w="7245"/>
        <w:gridCol w:w="567"/>
        <w:gridCol w:w="1701"/>
      </w:tblGrid>
      <w:tr w:rsidR="003E68C5" w:rsidRPr="003E68C5" w:rsidTr="00D5538E">
        <w:trPr>
          <w:trHeight w:val="480"/>
        </w:trPr>
        <w:tc>
          <w:tcPr>
            <w:tcW w:w="7245" w:type="dxa"/>
            <w:tcBorders>
              <w:top w:val="single" w:sz="4" w:space="0" w:color="auto"/>
              <w:left w:val="single" w:sz="4" w:space="0" w:color="auto"/>
              <w:bottom w:val="single" w:sz="4" w:space="0" w:color="auto"/>
              <w:right w:val="single" w:sz="4" w:space="0" w:color="auto"/>
            </w:tcBorders>
            <w:shd w:val="clear" w:color="auto" w:fill="auto"/>
          </w:tcPr>
          <w:p w:rsidR="003E68C5" w:rsidRPr="003E68C5" w:rsidRDefault="003E68C5" w:rsidP="003E68C5">
            <w:pPr>
              <w:spacing w:after="0" w:line="240" w:lineRule="auto"/>
              <w:jc w:val="center"/>
              <w:rPr>
                <w:rFonts w:ascii="Times New Roman" w:eastAsia="Times New Roman" w:hAnsi="Times New Roman" w:cs="Times New Roman"/>
                <w:b/>
                <w:sz w:val="20"/>
                <w:szCs w:val="20"/>
                <w:lang w:eastAsia="ru-RU"/>
              </w:rPr>
            </w:pPr>
            <w:r w:rsidRPr="003E68C5">
              <w:rPr>
                <w:rFonts w:ascii="Times New Roman" w:eastAsia="Times New Roman" w:hAnsi="Times New Roman" w:cs="Times New Roman"/>
                <w:b/>
                <w:sz w:val="20"/>
                <w:szCs w:val="20"/>
                <w:lang w:eastAsia="ru-RU"/>
              </w:rPr>
              <w:t>НАИМЕНОВАНИЕ  МАТЕРИАЛОВ</w:t>
            </w:r>
          </w:p>
        </w:tc>
        <w:tc>
          <w:tcPr>
            <w:tcW w:w="567" w:type="dxa"/>
            <w:tcBorders>
              <w:top w:val="single" w:sz="4" w:space="0" w:color="auto"/>
              <w:left w:val="nil"/>
              <w:bottom w:val="single" w:sz="4" w:space="0" w:color="auto"/>
              <w:right w:val="single" w:sz="4" w:space="0" w:color="auto"/>
            </w:tcBorders>
            <w:shd w:val="clear" w:color="auto" w:fill="auto"/>
          </w:tcPr>
          <w:p w:rsidR="003E68C5" w:rsidRPr="003E68C5" w:rsidRDefault="003E68C5" w:rsidP="003E68C5">
            <w:pPr>
              <w:spacing w:after="0" w:line="240" w:lineRule="auto"/>
              <w:jc w:val="center"/>
              <w:rPr>
                <w:rFonts w:ascii="Times New Roman" w:eastAsia="Times New Roman" w:hAnsi="Times New Roman" w:cs="Times New Roman"/>
                <w:b/>
                <w:sz w:val="20"/>
                <w:szCs w:val="20"/>
                <w:lang w:eastAsia="ru-RU"/>
              </w:rPr>
            </w:pPr>
            <w:r w:rsidRPr="003E68C5">
              <w:rPr>
                <w:rFonts w:ascii="Times New Roman" w:eastAsia="Times New Roman" w:hAnsi="Times New Roman" w:cs="Times New Roman"/>
                <w:b/>
                <w:sz w:val="20"/>
                <w:szCs w:val="20"/>
                <w:lang w:eastAsia="ru-RU"/>
              </w:rPr>
              <w:t>Ед.</w:t>
            </w:r>
          </w:p>
          <w:p w:rsidR="003E68C5" w:rsidRPr="003E68C5" w:rsidRDefault="003E68C5" w:rsidP="003E68C5">
            <w:pPr>
              <w:spacing w:after="0" w:line="240" w:lineRule="auto"/>
              <w:jc w:val="center"/>
              <w:rPr>
                <w:rFonts w:ascii="Times New Roman" w:eastAsia="Times New Roman" w:hAnsi="Times New Roman" w:cs="Times New Roman"/>
                <w:b/>
                <w:sz w:val="20"/>
                <w:szCs w:val="20"/>
                <w:lang w:eastAsia="ru-RU"/>
              </w:rPr>
            </w:pPr>
            <w:proofErr w:type="spellStart"/>
            <w:r w:rsidRPr="003E68C5">
              <w:rPr>
                <w:rFonts w:ascii="Times New Roman" w:eastAsia="Times New Roman" w:hAnsi="Times New Roman" w:cs="Times New Roman"/>
                <w:b/>
                <w:sz w:val="20"/>
                <w:szCs w:val="20"/>
                <w:lang w:eastAsia="ru-RU"/>
              </w:rPr>
              <w:t>изм</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3E68C5" w:rsidRPr="003E68C5" w:rsidRDefault="003E68C5" w:rsidP="003E68C5">
            <w:pPr>
              <w:spacing w:after="0" w:line="240" w:lineRule="auto"/>
              <w:jc w:val="center"/>
              <w:rPr>
                <w:rFonts w:ascii="Times New Roman" w:eastAsia="Times New Roman" w:hAnsi="Times New Roman" w:cs="Times New Roman"/>
                <w:b/>
                <w:sz w:val="20"/>
                <w:szCs w:val="20"/>
                <w:lang w:eastAsia="ru-RU"/>
              </w:rPr>
            </w:pPr>
            <w:r w:rsidRPr="003E68C5">
              <w:rPr>
                <w:rFonts w:ascii="Times New Roman" w:eastAsia="Times New Roman" w:hAnsi="Times New Roman" w:cs="Times New Roman"/>
                <w:b/>
                <w:sz w:val="20"/>
                <w:szCs w:val="20"/>
                <w:lang w:eastAsia="ru-RU"/>
              </w:rPr>
              <w:t>Количество</w:t>
            </w:r>
          </w:p>
        </w:tc>
      </w:tr>
      <w:tr w:rsidR="003E68C5" w:rsidRPr="003E68C5" w:rsidTr="00D5538E">
        <w:trPr>
          <w:trHeight w:val="199"/>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3E68C5" w:rsidRPr="003E68C5" w:rsidRDefault="003E68C5" w:rsidP="003E68C5">
            <w:pPr>
              <w:numPr>
                <w:ilvl w:val="0"/>
                <w:numId w:val="22"/>
              </w:numPr>
              <w:spacing w:after="0" w:line="240" w:lineRule="auto"/>
              <w:rPr>
                <w:rFonts w:ascii="Arial" w:eastAsia="Times New Roman" w:hAnsi="Arial" w:cs="Arial"/>
                <w:sz w:val="18"/>
                <w:szCs w:val="18"/>
                <w:lang w:eastAsia="ru-RU"/>
              </w:rPr>
            </w:pPr>
            <w:r w:rsidRPr="003E68C5">
              <w:rPr>
                <w:rFonts w:ascii="Arial" w:eastAsia="Times New Roman" w:hAnsi="Arial" w:cs="Arial"/>
                <w:sz w:val="18"/>
                <w:szCs w:val="18"/>
                <w:lang w:eastAsia="ru-RU"/>
              </w:rPr>
              <w:t>Бетон тяжелый, крупность заполнителя 20 мм, класс В</w:t>
            </w:r>
            <w:proofErr w:type="gramStart"/>
            <w:r w:rsidRPr="003E68C5">
              <w:rPr>
                <w:rFonts w:ascii="Arial" w:eastAsia="Times New Roman" w:hAnsi="Arial" w:cs="Arial"/>
                <w:sz w:val="18"/>
                <w:szCs w:val="18"/>
                <w:lang w:eastAsia="ru-RU"/>
              </w:rPr>
              <w:t>7</w:t>
            </w:r>
            <w:proofErr w:type="gramEnd"/>
            <w:r w:rsidRPr="003E68C5">
              <w:rPr>
                <w:rFonts w:ascii="Arial" w:eastAsia="Times New Roman" w:hAnsi="Arial" w:cs="Arial"/>
                <w:sz w:val="18"/>
                <w:szCs w:val="18"/>
                <w:lang w:eastAsia="ru-RU"/>
              </w:rPr>
              <w:t>,5 (М100)</w:t>
            </w:r>
          </w:p>
        </w:tc>
        <w:tc>
          <w:tcPr>
            <w:tcW w:w="567" w:type="dxa"/>
            <w:tcBorders>
              <w:top w:val="single" w:sz="4" w:space="0" w:color="auto"/>
              <w:left w:val="nil"/>
              <w:bottom w:val="single" w:sz="4" w:space="0" w:color="auto"/>
              <w:right w:val="single" w:sz="4" w:space="0" w:color="auto"/>
            </w:tcBorders>
            <w:shd w:val="clear" w:color="auto" w:fill="auto"/>
            <w:hideMark/>
          </w:tcPr>
          <w:p w:rsidR="003E68C5" w:rsidRPr="003E68C5" w:rsidRDefault="003E68C5" w:rsidP="003E68C5">
            <w:pPr>
              <w:spacing w:after="0" w:line="240" w:lineRule="auto"/>
              <w:jc w:val="center"/>
              <w:rPr>
                <w:rFonts w:ascii="Arial" w:eastAsia="Times New Roman" w:hAnsi="Arial" w:cs="Arial"/>
                <w:sz w:val="18"/>
                <w:szCs w:val="18"/>
                <w:lang w:eastAsia="ru-RU"/>
              </w:rPr>
            </w:pPr>
            <w:r w:rsidRPr="003E68C5">
              <w:rPr>
                <w:rFonts w:ascii="Arial" w:eastAsia="Times New Roman" w:hAnsi="Arial" w:cs="Arial"/>
                <w:sz w:val="18"/>
                <w:szCs w:val="18"/>
                <w:lang w:eastAsia="ru-RU"/>
              </w:rPr>
              <w:t>м3</w:t>
            </w:r>
          </w:p>
        </w:tc>
        <w:tc>
          <w:tcPr>
            <w:tcW w:w="1701" w:type="dxa"/>
            <w:tcBorders>
              <w:top w:val="single" w:sz="4" w:space="0" w:color="auto"/>
              <w:left w:val="nil"/>
              <w:bottom w:val="single" w:sz="4" w:space="0" w:color="auto"/>
              <w:right w:val="single" w:sz="4" w:space="0" w:color="auto"/>
            </w:tcBorders>
            <w:shd w:val="clear" w:color="auto" w:fill="auto"/>
            <w:hideMark/>
          </w:tcPr>
          <w:p w:rsidR="003E68C5" w:rsidRPr="003E68C5" w:rsidRDefault="003E68C5" w:rsidP="003E68C5">
            <w:pPr>
              <w:spacing w:after="0" w:line="240" w:lineRule="auto"/>
              <w:jc w:val="center"/>
              <w:rPr>
                <w:rFonts w:ascii="Arial" w:eastAsia="Times New Roman" w:hAnsi="Arial" w:cs="Arial"/>
                <w:sz w:val="16"/>
                <w:szCs w:val="16"/>
                <w:lang w:eastAsia="ru-RU"/>
              </w:rPr>
            </w:pPr>
            <w:r w:rsidRPr="003E68C5">
              <w:rPr>
                <w:rFonts w:ascii="Arial" w:eastAsia="Times New Roman" w:hAnsi="Arial" w:cs="Arial"/>
                <w:sz w:val="16"/>
                <w:szCs w:val="16"/>
                <w:lang w:eastAsia="ru-RU"/>
              </w:rPr>
              <w:t>1,65</w:t>
            </w:r>
            <w:r w:rsidRPr="003E68C5">
              <w:rPr>
                <w:rFonts w:ascii="Arial" w:eastAsia="Times New Roman" w:hAnsi="Arial" w:cs="Arial"/>
                <w:i/>
                <w:iCs/>
                <w:sz w:val="12"/>
                <w:szCs w:val="12"/>
                <w:lang w:eastAsia="ru-RU"/>
              </w:rPr>
              <w:br/>
            </w:r>
          </w:p>
        </w:tc>
      </w:tr>
    </w:tbl>
    <w:p w:rsidR="003E68C5" w:rsidRPr="003E68C5" w:rsidRDefault="003E68C5" w:rsidP="003E68C5">
      <w:pPr>
        <w:shd w:val="clear" w:color="auto" w:fill="FFFFFF"/>
        <w:tabs>
          <w:tab w:val="left" w:leader="underscore" w:pos="9442"/>
        </w:tabs>
        <w:spacing w:after="0" w:line="240" w:lineRule="auto"/>
        <w:contextualSpacing/>
        <w:rPr>
          <w:rFonts w:ascii="Times New Roman" w:eastAsia="Times New Roman" w:hAnsi="Times New Roman" w:cs="Times New Roman"/>
          <w:sz w:val="20"/>
          <w:szCs w:val="20"/>
          <w:lang w:eastAsia="ru-RU"/>
        </w:rPr>
      </w:pPr>
    </w:p>
    <w:tbl>
      <w:tblPr>
        <w:tblW w:w="9513" w:type="dxa"/>
        <w:tblInd w:w="93" w:type="dxa"/>
        <w:tblLook w:val="04A0" w:firstRow="1" w:lastRow="0" w:firstColumn="1" w:lastColumn="0" w:noHBand="0" w:noVBand="1"/>
      </w:tblPr>
      <w:tblGrid>
        <w:gridCol w:w="7245"/>
        <w:gridCol w:w="567"/>
        <w:gridCol w:w="1701"/>
      </w:tblGrid>
      <w:tr w:rsidR="003E68C5" w:rsidRPr="003E68C5" w:rsidTr="00D5538E">
        <w:trPr>
          <w:trHeight w:val="606"/>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3E68C5" w:rsidRPr="003E68C5" w:rsidRDefault="003E68C5" w:rsidP="003E68C5">
            <w:pPr>
              <w:numPr>
                <w:ilvl w:val="0"/>
                <w:numId w:val="22"/>
              </w:numPr>
              <w:spacing w:after="0" w:line="240" w:lineRule="auto"/>
              <w:rPr>
                <w:rFonts w:ascii="Arial" w:eastAsia="Times New Roman" w:hAnsi="Arial" w:cs="Arial"/>
                <w:sz w:val="18"/>
                <w:szCs w:val="18"/>
                <w:lang w:eastAsia="ru-RU"/>
              </w:rPr>
            </w:pPr>
            <w:r w:rsidRPr="003E68C5">
              <w:rPr>
                <w:rFonts w:ascii="Arial" w:eastAsia="Times New Roman" w:hAnsi="Arial" w:cs="Arial"/>
                <w:sz w:val="18"/>
                <w:szCs w:val="18"/>
                <w:lang w:eastAsia="ru-RU"/>
              </w:rPr>
              <w:t xml:space="preserve">Трубы стальные электросварные </w:t>
            </w:r>
            <w:proofErr w:type="spellStart"/>
            <w:r w:rsidRPr="003E68C5">
              <w:rPr>
                <w:rFonts w:ascii="Arial" w:eastAsia="Times New Roman" w:hAnsi="Arial" w:cs="Arial"/>
                <w:sz w:val="18"/>
                <w:szCs w:val="18"/>
                <w:lang w:eastAsia="ru-RU"/>
              </w:rPr>
              <w:t>прямошовные</w:t>
            </w:r>
            <w:proofErr w:type="spellEnd"/>
            <w:r w:rsidRPr="003E68C5">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108 мм, толщина стенки 4 мм // 102х4</w:t>
            </w:r>
          </w:p>
        </w:tc>
        <w:tc>
          <w:tcPr>
            <w:tcW w:w="567" w:type="dxa"/>
            <w:tcBorders>
              <w:top w:val="single" w:sz="4" w:space="0" w:color="auto"/>
              <w:left w:val="nil"/>
              <w:bottom w:val="single" w:sz="4" w:space="0" w:color="auto"/>
              <w:right w:val="single" w:sz="4" w:space="0" w:color="auto"/>
            </w:tcBorders>
            <w:shd w:val="clear" w:color="auto" w:fill="auto"/>
            <w:hideMark/>
          </w:tcPr>
          <w:p w:rsidR="003E68C5" w:rsidRPr="003E68C5" w:rsidRDefault="003E68C5" w:rsidP="003E68C5">
            <w:pPr>
              <w:spacing w:after="0" w:line="240" w:lineRule="auto"/>
              <w:jc w:val="center"/>
              <w:rPr>
                <w:rFonts w:ascii="Arial" w:eastAsia="Times New Roman" w:hAnsi="Arial" w:cs="Arial"/>
                <w:sz w:val="18"/>
                <w:szCs w:val="18"/>
                <w:lang w:eastAsia="ru-RU"/>
              </w:rPr>
            </w:pPr>
            <w:r w:rsidRPr="003E68C5">
              <w:rPr>
                <w:rFonts w:ascii="Arial" w:eastAsia="Times New Roman" w:hAnsi="Arial" w:cs="Arial"/>
                <w:sz w:val="18"/>
                <w:szCs w:val="18"/>
                <w:lang w:eastAsia="ru-RU"/>
              </w:rPr>
              <w:t>м</w:t>
            </w:r>
          </w:p>
        </w:tc>
        <w:tc>
          <w:tcPr>
            <w:tcW w:w="1701" w:type="dxa"/>
            <w:tcBorders>
              <w:top w:val="single" w:sz="4" w:space="0" w:color="auto"/>
              <w:left w:val="nil"/>
              <w:bottom w:val="single" w:sz="4" w:space="0" w:color="auto"/>
              <w:right w:val="single" w:sz="4" w:space="0" w:color="auto"/>
            </w:tcBorders>
            <w:shd w:val="clear" w:color="auto" w:fill="auto"/>
            <w:hideMark/>
          </w:tcPr>
          <w:p w:rsidR="003E68C5" w:rsidRPr="003E68C5" w:rsidRDefault="003E68C5" w:rsidP="003E68C5">
            <w:pPr>
              <w:spacing w:after="0" w:line="240" w:lineRule="auto"/>
              <w:jc w:val="center"/>
              <w:rPr>
                <w:rFonts w:ascii="Arial" w:eastAsia="Times New Roman" w:hAnsi="Arial" w:cs="Arial"/>
                <w:sz w:val="16"/>
                <w:szCs w:val="16"/>
                <w:lang w:eastAsia="ru-RU"/>
              </w:rPr>
            </w:pPr>
            <w:r w:rsidRPr="003E68C5">
              <w:rPr>
                <w:rFonts w:ascii="Arial" w:eastAsia="Times New Roman" w:hAnsi="Arial" w:cs="Arial"/>
                <w:sz w:val="16"/>
                <w:szCs w:val="16"/>
                <w:lang w:eastAsia="ru-RU"/>
              </w:rPr>
              <w:t>210,534</w:t>
            </w:r>
          </w:p>
        </w:tc>
      </w:tr>
      <w:tr w:rsidR="003E68C5" w:rsidRPr="003E68C5" w:rsidTr="00D5538E">
        <w:trPr>
          <w:trHeight w:val="48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3E68C5" w:rsidRPr="003E68C5" w:rsidRDefault="003E68C5" w:rsidP="003E68C5">
            <w:pPr>
              <w:numPr>
                <w:ilvl w:val="0"/>
                <w:numId w:val="22"/>
              </w:numPr>
              <w:spacing w:after="0" w:line="240" w:lineRule="auto"/>
              <w:rPr>
                <w:rFonts w:ascii="Arial" w:eastAsia="Times New Roman" w:hAnsi="Arial" w:cs="Arial"/>
                <w:sz w:val="18"/>
                <w:szCs w:val="18"/>
                <w:lang w:eastAsia="ru-RU"/>
              </w:rPr>
            </w:pPr>
            <w:r w:rsidRPr="003E68C5">
              <w:rPr>
                <w:rFonts w:ascii="Arial" w:eastAsia="Times New Roman" w:hAnsi="Arial" w:cs="Arial"/>
                <w:sz w:val="18"/>
                <w:szCs w:val="18"/>
                <w:lang w:eastAsia="ru-RU"/>
              </w:rPr>
              <w:t>Трубы стальные квадратные (ГОСТ 8639-82) размером 20х20 мм, толщина стенки 2 мм</w:t>
            </w:r>
          </w:p>
        </w:tc>
        <w:tc>
          <w:tcPr>
            <w:tcW w:w="567" w:type="dxa"/>
            <w:tcBorders>
              <w:top w:val="single" w:sz="4" w:space="0" w:color="auto"/>
              <w:left w:val="nil"/>
              <w:bottom w:val="single" w:sz="4" w:space="0" w:color="auto"/>
              <w:right w:val="single" w:sz="4" w:space="0" w:color="auto"/>
            </w:tcBorders>
            <w:shd w:val="clear" w:color="auto" w:fill="auto"/>
            <w:hideMark/>
          </w:tcPr>
          <w:p w:rsidR="003E68C5" w:rsidRPr="003E68C5" w:rsidRDefault="003E68C5" w:rsidP="003E68C5">
            <w:pPr>
              <w:spacing w:after="0" w:line="240" w:lineRule="auto"/>
              <w:jc w:val="center"/>
              <w:rPr>
                <w:rFonts w:ascii="Arial" w:eastAsia="Times New Roman" w:hAnsi="Arial" w:cs="Arial"/>
                <w:sz w:val="18"/>
                <w:szCs w:val="18"/>
                <w:lang w:eastAsia="ru-RU"/>
              </w:rPr>
            </w:pPr>
            <w:r w:rsidRPr="003E68C5">
              <w:rPr>
                <w:rFonts w:ascii="Arial" w:eastAsia="Times New Roman" w:hAnsi="Arial" w:cs="Arial"/>
                <w:sz w:val="18"/>
                <w:szCs w:val="18"/>
                <w:lang w:eastAsia="ru-RU"/>
              </w:rPr>
              <w:t>м</w:t>
            </w:r>
          </w:p>
        </w:tc>
        <w:tc>
          <w:tcPr>
            <w:tcW w:w="1701" w:type="dxa"/>
            <w:tcBorders>
              <w:top w:val="single" w:sz="4" w:space="0" w:color="auto"/>
              <w:left w:val="nil"/>
              <w:bottom w:val="single" w:sz="4" w:space="0" w:color="auto"/>
              <w:right w:val="single" w:sz="4" w:space="0" w:color="auto"/>
            </w:tcBorders>
            <w:shd w:val="clear" w:color="auto" w:fill="auto"/>
            <w:hideMark/>
          </w:tcPr>
          <w:p w:rsidR="003E68C5" w:rsidRPr="003E68C5" w:rsidRDefault="003E68C5" w:rsidP="003E68C5">
            <w:pPr>
              <w:spacing w:after="0" w:line="240" w:lineRule="auto"/>
              <w:jc w:val="center"/>
              <w:rPr>
                <w:rFonts w:ascii="Arial" w:eastAsia="Times New Roman" w:hAnsi="Arial" w:cs="Arial"/>
                <w:sz w:val="16"/>
                <w:szCs w:val="16"/>
                <w:lang w:eastAsia="ru-RU"/>
              </w:rPr>
            </w:pPr>
            <w:r w:rsidRPr="003E68C5">
              <w:rPr>
                <w:rFonts w:ascii="Arial" w:eastAsia="Times New Roman" w:hAnsi="Arial" w:cs="Arial"/>
                <w:sz w:val="16"/>
                <w:szCs w:val="16"/>
                <w:lang w:eastAsia="ru-RU"/>
              </w:rPr>
              <w:t>760,449</w:t>
            </w:r>
          </w:p>
        </w:tc>
      </w:tr>
    </w:tbl>
    <w:p w:rsidR="003E68C5" w:rsidRPr="003E68C5" w:rsidRDefault="003E68C5" w:rsidP="003E68C5">
      <w:pPr>
        <w:shd w:val="clear" w:color="auto" w:fill="FFFFFF"/>
        <w:tabs>
          <w:tab w:val="left" w:leader="underscore" w:pos="9442"/>
        </w:tabs>
        <w:spacing w:after="0" w:line="240" w:lineRule="auto"/>
        <w:contextualSpacing/>
        <w:rPr>
          <w:rFonts w:ascii="Times New Roman" w:eastAsia="Times New Roman" w:hAnsi="Times New Roman" w:cs="Times New Roman"/>
          <w:sz w:val="20"/>
          <w:szCs w:val="20"/>
          <w:lang w:eastAsia="ru-RU"/>
        </w:rPr>
      </w:pPr>
    </w:p>
    <w:tbl>
      <w:tblPr>
        <w:tblW w:w="9513" w:type="dxa"/>
        <w:tblInd w:w="93" w:type="dxa"/>
        <w:tblLook w:val="04A0" w:firstRow="1" w:lastRow="0" w:firstColumn="1" w:lastColumn="0" w:noHBand="0" w:noVBand="1"/>
      </w:tblPr>
      <w:tblGrid>
        <w:gridCol w:w="7245"/>
        <w:gridCol w:w="567"/>
        <w:gridCol w:w="1701"/>
      </w:tblGrid>
      <w:tr w:rsidR="003E68C5" w:rsidRPr="003E68C5" w:rsidTr="00D5538E">
        <w:trPr>
          <w:trHeight w:val="649"/>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3E68C5" w:rsidRPr="003E68C5" w:rsidRDefault="003E68C5" w:rsidP="003E68C5">
            <w:pPr>
              <w:numPr>
                <w:ilvl w:val="0"/>
                <w:numId w:val="22"/>
              </w:numPr>
              <w:spacing w:after="0" w:line="240" w:lineRule="auto"/>
              <w:rPr>
                <w:rFonts w:ascii="Arial" w:eastAsia="Times New Roman" w:hAnsi="Arial" w:cs="Arial"/>
                <w:sz w:val="18"/>
                <w:szCs w:val="18"/>
                <w:lang w:eastAsia="ru-RU"/>
              </w:rPr>
            </w:pPr>
            <w:r w:rsidRPr="003E68C5">
              <w:rPr>
                <w:rFonts w:ascii="Arial" w:eastAsia="Times New Roman" w:hAnsi="Arial" w:cs="Arial"/>
                <w:sz w:val="18"/>
                <w:szCs w:val="18"/>
                <w:lang w:eastAsia="ru-RU"/>
              </w:rPr>
              <w:t xml:space="preserve">Трубы стальные электросварные </w:t>
            </w:r>
            <w:proofErr w:type="spellStart"/>
            <w:r w:rsidRPr="003E68C5">
              <w:rPr>
                <w:rFonts w:ascii="Arial" w:eastAsia="Times New Roman" w:hAnsi="Arial" w:cs="Arial"/>
                <w:sz w:val="18"/>
                <w:szCs w:val="18"/>
                <w:lang w:eastAsia="ru-RU"/>
              </w:rPr>
              <w:t>прямошовные</w:t>
            </w:r>
            <w:proofErr w:type="spellEnd"/>
            <w:r w:rsidRPr="003E68C5">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20 мм, толщина стенки 2 мм</w:t>
            </w:r>
          </w:p>
        </w:tc>
        <w:tc>
          <w:tcPr>
            <w:tcW w:w="567" w:type="dxa"/>
            <w:tcBorders>
              <w:top w:val="single" w:sz="4" w:space="0" w:color="auto"/>
              <w:left w:val="nil"/>
              <w:bottom w:val="single" w:sz="4" w:space="0" w:color="auto"/>
              <w:right w:val="single" w:sz="4" w:space="0" w:color="auto"/>
            </w:tcBorders>
            <w:shd w:val="clear" w:color="auto" w:fill="auto"/>
            <w:hideMark/>
          </w:tcPr>
          <w:p w:rsidR="003E68C5" w:rsidRPr="003E68C5" w:rsidRDefault="003E68C5" w:rsidP="003E68C5">
            <w:pPr>
              <w:spacing w:after="0" w:line="240" w:lineRule="auto"/>
              <w:jc w:val="center"/>
              <w:rPr>
                <w:rFonts w:ascii="Arial" w:eastAsia="Times New Roman" w:hAnsi="Arial" w:cs="Arial"/>
                <w:sz w:val="18"/>
                <w:szCs w:val="18"/>
                <w:lang w:eastAsia="ru-RU"/>
              </w:rPr>
            </w:pPr>
            <w:r w:rsidRPr="003E68C5">
              <w:rPr>
                <w:rFonts w:ascii="Arial" w:eastAsia="Times New Roman" w:hAnsi="Arial" w:cs="Arial"/>
                <w:sz w:val="18"/>
                <w:szCs w:val="18"/>
                <w:lang w:eastAsia="ru-RU"/>
              </w:rPr>
              <w:t>м</w:t>
            </w:r>
          </w:p>
        </w:tc>
        <w:tc>
          <w:tcPr>
            <w:tcW w:w="1701" w:type="dxa"/>
            <w:tcBorders>
              <w:top w:val="single" w:sz="4" w:space="0" w:color="auto"/>
              <w:left w:val="nil"/>
              <w:bottom w:val="single" w:sz="4" w:space="0" w:color="auto"/>
              <w:right w:val="single" w:sz="4" w:space="0" w:color="auto"/>
            </w:tcBorders>
            <w:shd w:val="clear" w:color="auto" w:fill="auto"/>
            <w:hideMark/>
          </w:tcPr>
          <w:p w:rsidR="003E68C5" w:rsidRPr="003E68C5" w:rsidRDefault="003E68C5" w:rsidP="003E68C5">
            <w:pPr>
              <w:spacing w:after="0" w:line="240" w:lineRule="auto"/>
              <w:jc w:val="center"/>
              <w:rPr>
                <w:rFonts w:ascii="Arial" w:eastAsia="Times New Roman" w:hAnsi="Arial" w:cs="Arial"/>
                <w:sz w:val="16"/>
                <w:szCs w:val="16"/>
                <w:lang w:eastAsia="ru-RU"/>
              </w:rPr>
            </w:pPr>
            <w:r w:rsidRPr="003E68C5">
              <w:rPr>
                <w:rFonts w:ascii="Arial" w:eastAsia="Times New Roman" w:hAnsi="Arial" w:cs="Arial"/>
                <w:sz w:val="16"/>
                <w:szCs w:val="16"/>
                <w:lang w:eastAsia="ru-RU"/>
              </w:rPr>
              <w:t>2665,949</w:t>
            </w:r>
            <w:r w:rsidRPr="003E68C5">
              <w:rPr>
                <w:rFonts w:ascii="Arial" w:eastAsia="Times New Roman" w:hAnsi="Arial" w:cs="Arial"/>
                <w:i/>
                <w:iCs/>
                <w:sz w:val="12"/>
                <w:szCs w:val="12"/>
                <w:lang w:eastAsia="ru-RU"/>
              </w:rPr>
              <w:br/>
            </w:r>
          </w:p>
        </w:tc>
      </w:tr>
      <w:tr w:rsidR="003E68C5" w:rsidRPr="003E68C5" w:rsidTr="00D5538E">
        <w:trPr>
          <w:trHeight w:val="405"/>
        </w:trPr>
        <w:tc>
          <w:tcPr>
            <w:tcW w:w="7245" w:type="dxa"/>
            <w:tcBorders>
              <w:top w:val="nil"/>
              <w:left w:val="single" w:sz="4" w:space="0" w:color="auto"/>
              <w:bottom w:val="single" w:sz="4" w:space="0" w:color="auto"/>
              <w:right w:val="single" w:sz="4" w:space="0" w:color="auto"/>
            </w:tcBorders>
            <w:shd w:val="clear" w:color="auto" w:fill="auto"/>
            <w:hideMark/>
          </w:tcPr>
          <w:p w:rsidR="003E68C5" w:rsidRPr="003E68C5" w:rsidRDefault="003E68C5" w:rsidP="003E68C5">
            <w:pPr>
              <w:spacing w:after="0" w:line="240" w:lineRule="auto"/>
              <w:rPr>
                <w:rFonts w:ascii="Arial" w:eastAsia="Times New Roman" w:hAnsi="Arial" w:cs="Arial"/>
                <w:sz w:val="18"/>
                <w:szCs w:val="18"/>
                <w:lang w:eastAsia="ru-RU"/>
              </w:rPr>
            </w:pPr>
            <w:r w:rsidRPr="003E68C5">
              <w:rPr>
                <w:rFonts w:ascii="Arial" w:eastAsia="Times New Roman" w:hAnsi="Arial" w:cs="Arial"/>
                <w:sz w:val="18"/>
                <w:szCs w:val="18"/>
                <w:lang w:eastAsia="ru-RU"/>
              </w:rPr>
              <w:t xml:space="preserve">       5.  Сталь полосовая 30х6 мм, марка Ст3сп</w:t>
            </w:r>
          </w:p>
        </w:tc>
        <w:tc>
          <w:tcPr>
            <w:tcW w:w="567" w:type="dxa"/>
            <w:tcBorders>
              <w:top w:val="nil"/>
              <w:left w:val="nil"/>
              <w:bottom w:val="single" w:sz="4" w:space="0" w:color="auto"/>
              <w:right w:val="single" w:sz="4" w:space="0" w:color="auto"/>
            </w:tcBorders>
            <w:shd w:val="clear" w:color="auto" w:fill="auto"/>
            <w:hideMark/>
          </w:tcPr>
          <w:p w:rsidR="003E68C5" w:rsidRPr="003E68C5" w:rsidRDefault="003E68C5" w:rsidP="003E68C5">
            <w:pPr>
              <w:spacing w:after="0" w:line="240" w:lineRule="auto"/>
              <w:jc w:val="center"/>
              <w:rPr>
                <w:rFonts w:ascii="Arial" w:eastAsia="Times New Roman" w:hAnsi="Arial" w:cs="Arial"/>
                <w:sz w:val="18"/>
                <w:szCs w:val="18"/>
                <w:lang w:eastAsia="ru-RU"/>
              </w:rPr>
            </w:pPr>
            <w:r w:rsidRPr="003E68C5">
              <w:rPr>
                <w:rFonts w:ascii="Arial" w:eastAsia="Times New Roman" w:hAnsi="Arial" w:cs="Arial"/>
                <w:sz w:val="18"/>
                <w:szCs w:val="18"/>
                <w:lang w:eastAsia="ru-RU"/>
              </w:rPr>
              <w:t>т</w:t>
            </w:r>
          </w:p>
        </w:tc>
        <w:tc>
          <w:tcPr>
            <w:tcW w:w="1701" w:type="dxa"/>
            <w:tcBorders>
              <w:top w:val="nil"/>
              <w:left w:val="nil"/>
              <w:bottom w:val="single" w:sz="4" w:space="0" w:color="auto"/>
              <w:right w:val="single" w:sz="4" w:space="0" w:color="auto"/>
            </w:tcBorders>
            <w:shd w:val="clear" w:color="auto" w:fill="auto"/>
            <w:hideMark/>
          </w:tcPr>
          <w:p w:rsidR="003E68C5" w:rsidRPr="003E68C5" w:rsidRDefault="003E68C5" w:rsidP="003E68C5">
            <w:pPr>
              <w:spacing w:after="0" w:line="240" w:lineRule="auto"/>
              <w:jc w:val="center"/>
              <w:rPr>
                <w:rFonts w:ascii="Arial" w:eastAsia="Times New Roman" w:hAnsi="Arial" w:cs="Arial"/>
                <w:sz w:val="16"/>
                <w:szCs w:val="16"/>
                <w:lang w:eastAsia="ru-RU"/>
              </w:rPr>
            </w:pPr>
            <w:r w:rsidRPr="003E68C5">
              <w:rPr>
                <w:rFonts w:ascii="Arial" w:eastAsia="Times New Roman" w:hAnsi="Arial" w:cs="Arial"/>
                <w:sz w:val="16"/>
                <w:szCs w:val="16"/>
                <w:lang w:eastAsia="ru-RU"/>
              </w:rPr>
              <w:t>1,196675</w:t>
            </w:r>
          </w:p>
        </w:tc>
      </w:tr>
      <w:tr w:rsidR="003E68C5" w:rsidRPr="003E68C5" w:rsidTr="00D5538E">
        <w:trPr>
          <w:trHeight w:val="478"/>
        </w:trPr>
        <w:tc>
          <w:tcPr>
            <w:tcW w:w="7245" w:type="dxa"/>
            <w:tcBorders>
              <w:top w:val="nil"/>
              <w:left w:val="single" w:sz="4" w:space="0" w:color="auto"/>
              <w:bottom w:val="single" w:sz="4" w:space="0" w:color="auto"/>
              <w:right w:val="single" w:sz="4" w:space="0" w:color="auto"/>
            </w:tcBorders>
            <w:shd w:val="clear" w:color="auto" w:fill="auto"/>
            <w:hideMark/>
          </w:tcPr>
          <w:p w:rsidR="003E68C5" w:rsidRPr="003E68C5" w:rsidRDefault="003E68C5" w:rsidP="003E68C5">
            <w:pPr>
              <w:numPr>
                <w:ilvl w:val="0"/>
                <w:numId w:val="23"/>
              </w:numPr>
              <w:spacing w:after="0" w:line="240" w:lineRule="auto"/>
              <w:rPr>
                <w:rFonts w:ascii="Arial" w:eastAsia="Times New Roman" w:hAnsi="Arial" w:cs="Arial"/>
                <w:sz w:val="18"/>
                <w:szCs w:val="18"/>
                <w:lang w:eastAsia="ru-RU"/>
              </w:rPr>
            </w:pPr>
            <w:r w:rsidRPr="003E68C5">
              <w:rPr>
                <w:rFonts w:ascii="Arial" w:eastAsia="Times New Roman" w:hAnsi="Arial" w:cs="Arial"/>
                <w:sz w:val="18"/>
                <w:szCs w:val="18"/>
                <w:lang w:eastAsia="ru-RU"/>
              </w:rPr>
              <w:t>Трубы стальные прямоугольные (ГОСТ 8645-86) размером 40х20 мм, толщина стенки 2,5 мм</w:t>
            </w:r>
          </w:p>
        </w:tc>
        <w:tc>
          <w:tcPr>
            <w:tcW w:w="567" w:type="dxa"/>
            <w:tcBorders>
              <w:top w:val="nil"/>
              <w:left w:val="nil"/>
              <w:bottom w:val="single" w:sz="4" w:space="0" w:color="auto"/>
              <w:right w:val="single" w:sz="4" w:space="0" w:color="auto"/>
            </w:tcBorders>
            <w:shd w:val="clear" w:color="auto" w:fill="auto"/>
            <w:hideMark/>
          </w:tcPr>
          <w:p w:rsidR="003E68C5" w:rsidRPr="003E68C5" w:rsidRDefault="003E68C5" w:rsidP="003E68C5">
            <w:pPr>
              <w:spacing w:after="0" w:line="240" w:lineRule="auto"/>
              <w:jc w:val="center"/>
              <w:rPr>
                <w:rFonts w:ascii="Arial" w:eastAsia="Times New Roman" w:hAnsi="Arial" w:cs="Arial"/>
                <w:sz w:val="18"/>
                <w:szCs w:val="18"/>
                <w:lang w:eastAsia="ru-RU"/>
              </w:rPr>
            </w:pPr>
            <w:r w:rsidRPr="003E68C5">
              <w:rPr>
                <w:rFonts w:ascii="Arial" w:eastAsia="Times New Roman" w:hAnsi="Arial" w:cs="Arial"/>
                <w:sz w:val="18"/>
                <w:szCs w:val="18"/>
                <w:lang w:eastAsia="ru-RU"/>
              </w:rPr>
              <w:t>м</w:t>
            </w:r>
          </w:p>
        </w:tc>
        <w:tc>
          <w:tcPr>
            <w:tcW w:w="1701" w:type="dxa"/>
            <w:tcBorders>
              <w:top w:val="nil"/>
              <w:left w:val="nil"/>
              <w:bottom w:val="single" w:sz="4" w:space="0" w:color="auto"/>
              <w:right w:val="single" w:sz="4" w:space="0" w:color="auto"/>
            </w:tcBorders>
            <w:shd w:val="clear" w:color="auto" w:fill="auto"/>
            <w:hideMark/>
          </w:tcPr>
          <w:p w:rsidR="003E68C5" w:rsidRPr="003E68C5" w:rsidRDefault="003E68C5" w:rsidP="003E68C5">
            <w:pPr>
              <w:spacing w:after="0" w:line="240" w:lineRule="auto"/>
              <w:jc w:val="center"/>
              <w:rPr>
                <w:rFonts w:ascii="Arial" w:eastAsia="Times New Roman" w:hAnsi="Arial" w:cs="Arial"/>
                <w:sz w:val="16"/>
                <w:szCs w:val="16"/>
                <w:lang w:eastAsia="ru-RU"/>
              </w:rPr>
            </w:pPr>
            <w:r w:rsidRPr="003E68C5">
              <w:rPr>
                <w:rFonts w:ascii="Arial" w:eastAsia="Times New Roman" w:hAnsi="Arial" w:cs="Arial"/>
                <w:sz w:val="16"/>
                <w:szCs w:val="16"/>
                <w:lang w:eastAsia="ru-RU"/>
              </w:rPr>
              <w:t>35,1848</w:t>
            </w:r>
            <w:r w:rsidRPr="003E68C5">
              <w:rPr>
                <w:rFonts w:ascii="Arial" w:eastAsia="Times New Roman" w:hAnsi="Arial" w:cs="Arial"/>
                <w:i/>
                <w:iCs/>
                <w:sz w:val="12"/>
                <w:szCs w:val="12"/>
                <w:lang w:eastAsia="ru-RU"/>
              </w:rPr>
              <w:br/>
            </w:r>
          </w:p>
        </w:tc>
      </w:tr>
    </w:tbl>
    <w:p w:rsidR="003E68C5" w:rsidRPr="003E68C5" w:rsidRDefault="003E68C5" w:rsidP="003E68C5">
      <w:pPr>
        <w:shd w:val="clear" w:color="auto" w:fill="FFFFFF"/>
        <w:tabs>
          <w:tab w:val="left" w:leader="underscore" w:pos="9442"/>
        </w:tabs>
        <w:spacing w:after="0" w:line="240" w:lineRule="auto"/>
        <w:contextualSpacing/>
        <w:rPr>
          <w:rFonts w:ascii="Times New Roman" w:eastAsia="Times New Roman" w:hAnsi="Times New Roman" w:cs="Times New Roman"/>
          <w:sz w:val="20"/>
          <w:szCs w:val="20"/>
          <w:lang w:eastAsia="ru-RU"/>
        </w:rPr>
      </w:pPr>
    </w:p>
    <w:tbl>
      <w:tblPr>
        <w:tblW w:w="9513" w:type="dxa"/>
        <w:tblInd w:w="93" w:type="dxa"/>
        <w:tblLayout w:type="fixed"/>
        <w:tblLook w:val="04A0" w:firstRow="1" w:lastRow="0" w:firstColumn="1" w:lastColumn="0" w:noHBand="0" w:noVBand="1"/>
      </w:tblPr>
      <w:tblGrid>
        <w:gridCol w:w="7245"/>
        <w:gridCol w:w="567"/>
        <w:gridCol w:w="1701"/>
      </w:tblGrid>
      <w:tr w:rsidR="003E68C5" w:rsidRPr="003E68C5" w:rsidTr="00D5538E">
        <w:trPr>
          <w:trHeight w:val="480"/>
        </w:trPr>
        <w:tc>
          <w:tcPr>
            <w:tcW w:w="7245" w:type="dxa"/>
            <w:tcBorders>
              <w:top w:val="nil"/>
              <w:left w:val="single" w:sz="4" w:space="0" w:color="auto"/>
              <w:bottom w:val="single" w:sz="4" w:space="0" w:color="auto"/>
              <w:right w:val="single" w:sz="4" w:space="0" w:color="auto"/>
            </w:tcBorders>
            <w:shd w:val="clear" w:color="auto" w:fill="auto"/>
            <w:hideMark/>
          </w:tcPr>
          <w:p w:rsidR="003E68C5" w:rsidRPr="003E68C5" w:rsidRDefault="003E68C5" w:rsidP="003E68C5">
            <w:pPr>
              <w:numPr>
                <w:ilvl w:val="0"/>
                <w:numId w:val="23"/>
              </w:numPr>
              <w:spacing w:after="0" w:line="240" w:lineRule="auto"/>
              <w:rPr>
                <w:rFonts w:ascii="Arial" w:eastAsia="Times New Roman" w:hAnsi="Arial" w:cs="Arial"/>
                <w:sz w:val="18"/>
                <w:szCs w:val="18"/>
                <w:lang w:eastAsia="ru-RU"/>
              </w:rPr>
            </w:pPr>
            <w:r w:rsidRPr="003E68C5">
              <w:rPr>
                <w:rFonts w:ascii="Arial" w:eastAsia="Times New Roman" w:hAnsi="Arial" w:cs="Arial"/>
                <w:sz w:val="18"/>
                <w:szCs w:val="18"/>
                <w:lang w:eastAsia="ru-RU"/>
              </w:rPr>
              <w:t>Прочие индивидуальные сварные конструкции, масса сборочной единицы до 0,1 т решетчатые</w:t>
            </w:r>
          </w:p>
        </w:tc>
        <w:tc>
          <w:tcPr>
            <w:tcW w:w="567" w:type="dxa"/>
            <w:tcBorders>
              <w:top w:val="nil"/>
              <w:left w:val="nil"/>
              <w:bottom w:val="single" w:sz="4" w:space="0" w:color="auto"/>
              <w:right w:val="single" w:sz="4" w:space="0" w:color="auto"/>
            </w:tcBorders>
            <w:shd w:val="clear" w:color="auto" w:fill="auto"/>
            <w:hideMark/>
          </w:tcPr>
          <w:p w:rsidR="003E68C5" w:rsidRPr="003E68C5" w:rsidRDefault="003E68C5" w:rsidP="003E68C5">
            <w:pPr>
              <w:spacing w:after="0" w:line="240" w:lineRule="auto"/>
              <w:jc w:val="center"/>
              <w:rPr>
                <w:rFonts w:ascii="Arial" w:eastAsia="Times New Roman" w:hAnsi="Arial" w:cs="Arial"/>
                <w:sz w:val="18"/>
                <w:szCs w:val="18"/>
                <w:lang w:eastAsia="ru-RU"/>
              </w:rPr>
            </w:pPr>
            <w:r w:rsidRPr="003E68C5">
              <w:rPr>
                <w:rFonts w:ascii="Arial" w:eastAsia="Times New Roman" w:hAnsi="Arial" w:cs="Arial"/>
                <w:sz w:val="18"/>
                <w:szCs w:val="18"/>
                <w:lang w:eastAsia="ru-RU"/>
              </w:rPr>
              <w:t>т</w:t>
            </w:r>
          </w:p>
        </w:tc>
        <w:tc>
          <w:tcPr>
            <w:tcW w:w="1701" w:type="dxa"/>
            <w:tcBorders>
              <w:top w:val="nil"/>
              <w:left w:val="nil"/>
              <w:bottom w:val="single" w:sz="4" w:space="0" w:color="auto"/>
              <w:right w:val="single" w:sz="4" w:space="0" w:color="auto"/>
            </w:tcBorders>
            <w:shd w:val="clear" w:color="auto" w:fill="auto"/>
            <w:hideMark/>
          </w:tcPr>
          <w:p w:rsidR="003E68C5" w:rsidRPr="003E68C5" w:rsidRDefault="003E68C5" w:rsidP="003E68C5">
            <w:pPr>
              <w:spacing w:after="0" w:line="240" w:lineRule="auto"/>
              <w:jc w:val="center"/>
              <w:rPr>
                <w:rFonts w:ascii="Arial" w:eastAsia="Times New Roman" w:hAnsi="Arial" w:cs="Arial"/>
                <w:sz w:val="16"/>
                <w:szCs w:val="16"/>
                <w:lang w:eastAsia="ru-RU"/>
              </w:rPr>
            </w:pPr>
            <w:r w:rsidRPr="003E68C5">
              <w:rPr>
                <w:rFonts w:ascii="Arial" w:eastAsia="Times New Roman" w:hAnsi="Arial" w:cs="Arial"/>
                <w:sz w:val="16"/>
                <w:szCs w:val="16"/>
                <w:lang w:eastAsia="ru-RU"/>
              </w:rPr>
              <w:t>0,069422</w:t>
            </w:r>
            <w:r w:rsidRPr="003E68C5">
              <w:rPr>
                <w:rFonts w:ascii="Arial" w:eastAsia="Times New Roman" w:hAnsi="Arial" w:cs="Arial"/>
                <w:i/>
                <w:iCs/>
                <w:sz w:val="12"/>
                <w:szCs w:val="12"/>
                <w:lang w:eastAsia="ru-RU"/>
              </w:rPr>
              <w:br/>
            </w:r>
          </w:p>
        </w:tc>
      </w:tr>
    </w:tbl>
    <w:p w:rsidR="003E68C5" w:rsidRPr="003E68C5" w:rsidRDefault="003E68C5" w:rsidP="003E68C5">
      <w:pPr>
        <w:shd w:val="clear" w:color="auto" w:fill="FFFFFF"/>
        <w:tabs>
          <w:tab w:val="left" w:leader="underscore" w:pos="9442"/>
        </w:tabs>
        <w:spacing w:after="0" w:line="240" w:lineRule="auto"/>
        <w:contextualSpacing/>
        <w:rPr>
          <w:rFonts w:ascii="Times New Roman" w:eastAsia="Times New Roman" w:hAnsi="Times New Roman" w:cs="Times New Roman"/>
          <w:spacing w:val="-4"/>
          <w:sz w:val="24"/>
          <w:szCs w:val="24"/>
          <w:lang w:eastAsia="ru-RU"/>
        </w:rPr>
      </w:pPr>
    </w:p>
    <w:p w:rsidR="003E68C5" w:rsidRPr="003E68C5" w:rsidRDefault="003E68C5" w:rsidP="003E68C5">
      <w:pPr>
        <w:spacing w:after="0" w:line="240" w:lineRule="auto"/>
        <w:ind w:left="567" w:right="425" w:firstLine="284"/>
        <w:jc w:val="center"/>
        <w:rPr>
          <w:rFonts w:ascii="Times New Roman" w:eastAsia="Gungsuh" w:hAnsi="Times New Roman" w:cs="Times New Roman"/>
          <w:b/>
          <w:bCs/>
          <w:sz w:val="20"/>
          <w:szCs w:val="20"/>
          <w:lang w:eastAsia="ru-RU"/>
        </w:rPr>
      </w:pPr>
    </w:p>
    <w:p w:rsidR="003E68C5" w:rsidRPr="003E68C5" w:rsidRDefault="003E68C5" w:rsidP="003E68C5">
      <w:pPr>
        <w:numPr>
          <w:ilvl w:val="0"/>
          <w:numId w:val="21"/>
        </w:numPr>
        <w:spacing w:after="0" w:line="240" w:lineRule="auto"/>
        <w:ind w:right="425"/>
        <w:rPr>
          <w:rFonts w:ascii="Times New Roman" w:eastAsia="Gungsuh" w:hAnsi="Times New Roman" w:cs="Times New Roman"/>
          <w:b/>
          <w:bCs/>
          <w:sz w:val="20"/>
          <w:szCs w:val="20"/>
          <w:lang w:eastAsia="ru-RU"/>
        </w:rPr>
      </w:pPr>
      <w:r w:rsidRPr="003E68C5">
        <w:rPr>
          <w:rFonts w:ascii="Times New Roman" w:eastAsia="Gungsuh" w:hAnsi="Times New Roman" w:cs="Times New Roman"/>
          <w:b/>
          <w:bCs/>
          <w:sz w:val="20"/>
          <w:szCs w:val="20"/>
          <w:lang w:eastAsia="ru-RU"/>
        </w:rPr>
        <w:t xml:space="preserve">Эскиз ограждения и ворот:             </w:t>
      </w:r>
    </w:p>
    <w:p w:rsidR="003E68C5" w:rsidRPr="003E68C5" w:rsidRDefault="003E68C5" w:rsidP="003E68C5">
      <w:pPr>
        <w:keepNext/>
        <w:keepLines/>
        <w:widowControl w:val="0"/>
        <w:suppressLineNumbers/>
        <w:tabs>
          <w:tab w:val="left" w:pos="0"/>
          <w:tab w:val="num" w:pos="252"/>
          <w:tab w:val="left" w:pos="1440"/>
        </w:tabs>
        <w:suppressAutoHyphens/>
        <w:spacing w:after="0" w:line="240" w:lineRule="auto"/>
        <w:jc w:val="both"/>
        <w:rPr>
          <w:rFonts w:ascii="Times New Roman" w:eastAsia="Gungsuh" w:hAnsi="Times New Roman" w:cs="Times New Roman"/>
          <w:b/>
          <w:bCs/>
          <w:sz w:val="20"/>
          <w:szCs w:val="20"/>
          <w:lang w:eastAsia="ru-RU"/>
        </w:rPr>
      </w:pPr>
    </w:p>
    <w:p w:rsidR="003E68C5" w:rsidRPr="003E68C5" w:rsidRDefault="003E68C5" w:rsidP="003E68C5">
      <w:pPr>
        <w:tabs>
          <w:tab w:val="left" w:pos="550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noProof/>
          <w:sz w:val="20"/>
          <w:szCs w:val="20"/>
          <w:lang w:eastAsia="ru-RU"/>
        </w:rPr>
        <w:drawing>
          <wp:inline distT="0" distB="0" distL="0" distR="0">
            <wp:extent cx="6467475" cy="3276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7475" cy="3276600"/>
                    </a:xfrm>
                    <a:prstGeom prst="rect">
                      <a:avLst/>
                    </a:prstGeom>
                    <a:noFill/>
                    <a:ln>
                      <a:noFill/>
                    </a:ln>
                  </pic:spPr>
                </pic:pic>
              </a:graphicData>
            </a:graphic>
          </wp:inline>
        </w:drawing>
      </w:r>
    </w:p>
    <w:p w:rsidR="003E68C5" w:rsidRPr="003E68C5" w:rsidRDefault="003E68C5" w:rsidP="003E68C5">
      <w:pPr>
        <w:numPr>
          <w:ilvl w:val="0"/>
          <w:numId w:val="21"/>
        </w:numPr>
        <w:rPr>
          <w:rFonts w:ascii="Calibri" w:eastAsia="Times New Roman" w:hAnsi="Calibri" w:cs="Times New Roman"/>
          <w:lang w:eastAsia="ru-RU"/>
        </w:rPr>
      </w:pPr>
      <w:r w:rsidRPr="003E68C5">
        <w:rPr>
          <w:rFonts w:ascii="Times New Roman" w:eastAsia="Times New Roman" w:hAnsi="Times New Roman" w:cs="Times New Roman"/>
          <w:b/>
          <w:sz w:val="20"/>
          <w:szCs w:val="20"/>
          <w:lang w:eastAsia="ru-RU"/>
        </w:rPr>
        <w:t xml:space="preserve">Изготовление калитки идентично изготовлению панели </w:t>
      </w:r>
      <w:r w:rsidR="00D5538E" w:rsidRPr="003E68C5">
        <w:rPr>
          <w:rFonts w:ascii="Times New Roman" w:eastAsia="Times New Roman" w:hAnsi="Times New Roman" w:cs="Times New Roman"/>
          <w:b/>
          <w:sz w:val="20"/>
          <w:szCs w:val="20"/>
          <w:lang w:eastAsia="ru-RU"/>
        </w:rPr>
        <w:t>ограждения</w:t>
      </w:r>
      <w:r w:rsidRPr="003E68C5">
        <w:rPr>
          <w:rFonts w:ascii="Times New Roman" w:eastAsia="Times New Roman" w:hAnsi="Times New Roman" w:cs="Times New Roman"/>
          <w:b/>
          <w:sz w:val="20"/>
          <w:szCs w:val="20"/>
          <w:lang w:eastAsia="ru-RU"/>
        </w:rPr>
        <w:t>, размер калитки составляет 2000*1200 мм</w:t>
      </w:r>
      <w:r w:rsidRPr="003E68C5">
        <w:rPr>
          <w:rFonts w:ascii="Calibri" w:eastAsia="Times New Roman" w:hAnsi="Calibri" w:cs="Times New Roman"/>
          <w:lang w:eastAsia="ru-RU"/>
        </w:rPr>
        <w:t xml:space="preserve"> </w:t>
      </w:r>
    </w:p>
    <w:p w:rsidR="00964FAA" w:rsidRDefault="00964FAA" w:rsidP="003E68C5">
      <w:pPr>
        <w:spacing w:after="0" w:line="360" w:lineRule="auto"/>
        <w:jc w:val="center"/>
        <w:rPr>
          <w:rFonts w:ascii="Times New Roman" w:eastAsia="Calibri" w:hAnsi="Times New Roman" w:cs="Times New Roman"/>
          <w:b/>
        </w:rPr>
      </w:pPr>
    </w:p>
    <w:p w:rsidR="00D5538E" w:rsidRDefault="00D5538E" w:rsidP="00CC6F4E">
      <w:pPr>
        <w:tabs>
          <w:tab w:val="left" w:pos="567"/>
          <w:tab w:val="left" w:pos="709"/>
          <w:tab w:val="left" w:pos="1134"/>
        </w:tabs>
        <w:jc w:val="both"/>
        <w:rPr>
          <w:rFonts w:ascii="Times New Roman" w:eastAsia="Calibri" w:hAnsi="Times New Roman" w:cs="Times New Roman"/>
          <w:b/>
          <w:sz w:val="20"/>
          <w:szCs w:val="20"/>
        </w:rPr>
      </w:pPr>
    </w:p>
    <w:p w:rsidR="00D5538E" w:rsidRDefault="00D5538E" w:rsidP="00CC6F4E">
      <w:pPr>
        <w:tabs>
          <w:tab w:val="left" w:pos="567"/>
          <w:tab w:val="left" w:pos="709"/>
          <w:tab w:val="left" w:pos="1134"/>
        </w:tabs>
        <w:jc w:val="both"/>
        <w:rPr>
          <w:rFonts w:ascii="Times New Roman" w:eastAsia="Calibri" w:hAnsi="Times New Roman" w:cs="Times New Roman"/>
          <w:b/>
          <w:sz w:val="20"/>
          <w:szCs w:val="20"/>
        </w:rPr>
      </w:pPr>
    </w:p>
    <w:p w:rsidR="00D5538E" w:rsidRDefault="00D5538E" w:rsidP="00CC6F4E">
      <w:pPr>
        <w:tabs>
          <w:tab w:val="left" w:pos="567"/>
          <w:tab w:val="left" w:pos="709"/>
          <w:tab w:val="left" w:pos="1134"/>
        </w:tabs>
        <w:jc w:val="both"/>
        <w:rPr>
          <w:rFonts w:ascii="Times New Roman" w:eastAsia="Calibri" w:hAnsi="Times New Roman" w:cs="Times New Roman"/>
          <w:b/>
          <w:sz w:val="20"/>
          <w:szCs w:val="20"/>
        </w:rPr>
      </w:pPr>
    </w:p>
    <w:p w:rsidR="00D5538E" w:rsidRDefault="00D5538E" w:rsidP="00D5538E">
      <w:pPr>
        <w:widowControl w:val="0"/>
        <w:suppressAutoHyphens/>
        <w:autoSpaceDE w:val="0"/>
        <w:spacing w:after="0" w:line="240" w:lineRule="auto"/>
        <w:ind w:left="-709" w:firstLine="709"/>
        <w:jc w:val="center"/>
        <w:rPr>
          <w:rFonts w:ascii="Times New Roman" w:eastAsia="Courier New" w:hAnsi="Times New Roman" w:cs="Times New Roman"/>
          <w:b/>
          <w:sz w:val="24"/>
          <w:szCs w:val="24"/>
          <w:lang w:eastAsia="ru-RU" w:bidi="ru-RU"/>
        </w:rPr>
      </w:pPr>
    </w:p>
    <w:p w:rsidR="00D5538E" w:rsidRDefault="00D5538E" w:rsidP="00D5538E">
      <w:pPr>
        <w:widowControl w:val="0"/>
        <w:suppressAutoHyphens/>
        <w:autoSpaceDE w:val="0"/>
        <w:spacing w:after="0" w:line="240" w:lineRule="auto"/>
        <w:ind w:left="-709" w:firstLine="709"/>
        <w:jc w:val="center"/>
        <w:rPr>
          <w:rFonts w:ascii="Times New Roman" w:eastAsia="Courier New" w:hAnsi="Times New Roman" w:cs="Times New Roman"/>
          <w:b/>
          <w:sz w:val="24"/>
          <w:szCs w:val="24"/>
          <w:lang w:eastAsia="ru-RU" w:bidi="ru-RU"/>
        </w:rPr>
      </w:pPr>
    </w:p>
    <w:p w:rsidR="00D5538E" w:rsidRDefault="00D5538E" w:rsidP="00D5538E">
      <w:pPr>
        <w:widowControl w:val="0"/>
        <w:suppressAutoHyphens/>
        <w:autoSpaceDE w:val="0"/>
        <w:spacing w:after="0" w:line="240" w:lineRule="auto"/>
        <w:ind w:left="-709" w:firstLine="709"/>
        <w:jc w:val="center"/>
        <w:rPr>
          <w:rFonts w:ascii="Times New Roman" w:eastAsia="Courier New" w:hAnsi="Times New Roman" w:cs="Times New Roman"/>
          <w:b/>
          <w:sz w:val="24"/>
          <w:szCs w:val="24"/>
          <w:lang w:eastAsia="ru-RU" w:bidi="ru-RU"/>
        </w:rPr>
      </w:pPr>
    </w:p>
    <w:p w:rsidR="00D5538E" w:rsidRPr="00D5538E" w:rsidRDefault="00D5538E" w:rsidP="00D5538E">
      <w:pPr>
        <w:widowControl w:val="0"/>
        <w:suppressAutoHyphens/>
        <w:autoSpaceDE w:val="0"/>
        <w:spacing w:after="0" w:line="240" w:lineRule="auto"/>
        <w:ind w:left="-709" w:firstLine="709"/>
        <w:jc w:val="center"/>
        <w:rPr>
          <w:rFonts w:ascii="Times New Roman" w:eastAsia="Courier New" w:hAnsi="Times New Roman" w:cs="Times New Roman"/>
          <w:b/>
          <w:sz w:val="24"/>
          <w:szCs w:val="24"/>
          <w:lang w:eastAsia="ru-RU" w:bidi="ru-RU"/>
        </w:rPr>
      </w:pPr>
      <w:r w:rsidRPr="00D5538E">
        <w:rPr>
          <w:rFonts w:ascii="Times New Roman" w:eastAsia="Courier New" w:hAnsi="Times New Roman" w:cs="Times New Roman"/>
          <w:b/>
          <w:sz w:val="24"/>
          <w:szCs w:val="24"/>
          <w:lang w:eastAsia="ru-RU" w:bidi="ru-RU"/>
        </w:rPr>
        <w:t>Проект договора №___</w:t>
      </w:r>
    </w:p>
    <w:p w:rsidR="00D5538E" w:rsidRPr="00D5538E" w:rsidRDefault="00D5538E" w:rsidP="00D5538E">
      <w:pPr>
        <w:shd w:val="clear" w:color="auto" w:fill="FFFFFF"/>
        <w:tabs>
          <w:tab w:val="left" w:leader="underscore" w:pos="9442"/>
        </w:tabs>
        <w:spacing w:after="0" w:line="240" w:lineRule="auto"/>
        <w:contextualSpacing/>
        <w:jc w:val="center"/>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на выполнение работ по капитальному ремонту ограждения территории здания</w:t>
      </w:r>
    </w:p>
    <w:p w:rsidR="00D5538E" w:rsidRPr="00D5538E" w:rsidRDefault="00D5538E" w:rsidP="00D5538E">
      <w:pPr>
        <w:shd w:val="clear" w:color="auto" w:fill="FFFFFF"/>
        <w:tabs>
          <w:tab w:val="left" w:leader="underscore" w:pos="9442"/>
        </w:tabs>
        <w:spacing w:after="0" w:line="240" w:lineRule="auto"/>
        <w:contextualSpacing/>
        <w:jc w:val="center"/>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xml:space="preserve"> ГАУСО «КЦСОН» в г. Орске, расположенного по адресу: Оренбургская область, г. Орск, </w:t>
      </w:r>
    </w:p>
    <w:p w:rsidR="00D5538E" w:rsidRPr="00D5538E" w:rsidRDefault="00D5538E" w:rsidP="00D5538E">
      <w:pPr>
        <w:shd w:val="clear" w:color="auto" w:fill="FFFFFF"/>
        <w:tabs>
          <w:tab w:val="left" w:leader="underscore" w:pos="9442"/>
        </w:tabs>
        <w:spacing w:after="0" w:line="240" w:lineRule="auto"/>
        <w:contextualSpacing/>
        <w:jc w:val="center"/>
        <w:rPr>
          <w:rFonts w:ascii="Times New Roman" w:eastAsia="Times New Roman" w:hAnsi="Times New Roman" w:cs="Times New Roman"/>
          <w:spacing w:val="-4"/>
          <w:sz w:val="24"/>
          <w:szCs w:val="24"/>
          <w:lang w:eastAsia="ru-RU"/>
        </w:rPr>
      </w:pPr>
      <w:r w:rsidRPr="00D5538E">
        <w:rPr>
          <w:rFonts w:ascii="Times New Roman" w:eastAsia="Times New Roman" w:hAnsi="Times New Roman" w:cs="Times New Roman"/>
          <w:sz w:val="24"/>
          <w:szCs w:val="24"/>
          <w:lang w:eastAsia="ru-RU"/>
        </w:rPr>
        <w:t>ул. Чернышева, 18</w:t>
      </w:r>
    </w:p>
    <w:p w:rsidR="00D5538E" w:rsidRPr="00D5538E" w:rsidRDefault="00D5538E" w:rsidP="00D5538E">
      <w:pPr>
        <w:tabs>
          <w:tab w:val="left" w:pos="4425"/>
        </w:tabs>
        <w:spacing w:after="0" w:line="240" w:lineRule="auto"/>
        <w:ind w:firstLine="284"/>
        <w:jc w:val="center"/>
        <w:rPr>
          <w:rFonts w:ascii="Times New Roman" w:eastAsia="Times New Roman" w:hAnsi="Times New Roman" w:cs="Times New Roman"/>
          <w:b/>
          <w:bCs/>
          <w:sz w:val="24"/>
          <w:szCs w:val="24"/>
          <w:lang w:eastAsia="ru-RU"/>
        </w:rPr>
      </w:pPr>
    </w:p>
    <w:p w:rsidR="00D5538E" w:rsidRPr="00D5538E" w:rsidRDefault="00D5538E" w:rsidP="00D5538E">
      <w:pPr>
        <w:widowControl w:val="0"/>
        <w:suppressAutoHyphens/>
        <w:autoSpaceDE w:val="0"/>
        <w:spacing w:after="0" w:line="240" w:lineRule="auto"/>
        <w:ind w:left="-709" w:firstLine="709"/>
        <w:rPr>
          <w:rFonts w:ascii="Times New Roman" w:eastAsia="Courier New" w:hAnsi="Times New Roman" w:cs="Times New Roman"/>
          <w:sz w:val="24"/>
          <w:szCs w:val="24"/>
          <w:lang w:eastAsia="ru-RU" w:bidi="ru-RU"/>
        </w:rPr>
      </w:pPr>
      <w:r w:rsidRPr="00D5538E">
        <w:rPr>
          <w:rFonts w:ascii="Times New Roman" w:eastAsia="Courier New" w:hAnsi="Times New Roman" w:cs="Times New Roman"/>
          <w:sz w:val="24"/>
          <w:szCs w:val="24"/>
          <w:lang w:eastAsia="ru-RU" w:bidi="ru-RU"/>
        </w:rPr>
        <w:t xml:space="preserve">г.   Орск                     </w:t>
      </w:r>
      <w:r w:rsidRPr="00D5538E">
        <w:rPr>
          <w:rFonts w:ascii="Times New Roman" w:eastAsia="Courier New" w:hAnsi="Times New Roman" w:cs="Times New Roman"/>
          <w:sz w:val="24"/>
          <w:szCs w:val="24"/>
          <w:lang w:eastAsia="ru-RU" w:bidi="ru-RU"/>
        </w:rPr>
        <w:tab/>
      </w:r>
      <w:r w:rsidRPr="00D5538E">
        <w:rPr>
          <w:rFonts w:ascii="Times New Roman" w:eastAsia="Courier New" w:hAnsi="Times New Roman" w:cs="Times New Roman"/>
          <w:sz w:val="24"/>
          <w:szCs w:val="24"/>
          <w:lang w:eastAsia="ru-RU" w:bidi="ru-RU"/>
        </w:rPr>
        <w:tab/>
      </w:r>
      <w:r w:rsidRPr="00D5538E">
        <w:rPr>
          <w:rFonts w:ascii="Times New Roman" w:eastAsia="Courier New" w:hAnsi="Times New Roman" w:cs="Times New Roman"/>
          <w:sz w:val="24"/>
          <w:szCs w:val="24"/>
          <w:lang w:eastAsia="ru-RU" w:bidi="ru-RU"/>
        </w:rPr>
        <w:tab/>
      </w:r>
      <w:r w:rsidRPr="00D5538E">
        <w:rPr>
          <w:rFonts w:ascii="Times New Roman" w:eastAsia="Courier New" w:hAnsi="Times New Roman" w:cs="Times New Roman"/>
          <w:sz w:val="24"/>
          <w:szCs w:val="24"/>
          <w:lang w:eastAsia="ru-RU" w:bidi="ru-RU"/>
        </w:rPr>
        <w:tab/>
      </w:r>
      <w:r w:rsidRPr="00D5538E">
        <w:rPr>
          <w:rFonts w:ascii="Times New Roman" w:eastAsia="Courier New" w:hAnsi="Times New Roman" w:cs="Times New Roman"/>
          <w:sz w:val="24"/>
          <w:szCs w:val="24"/>
          <w:lang w:eastAsia="ru-RU" w:bidi="ru-RU"/>
        </w:rPr>
        <w:tab/>
        <w:t xml:space="preserve">        «___» ______________ 20___   г.</w:t>
      </w:r>
    </w:p>
    <w:p w:rsidR="00D5538E" w:rsidRPr="00D5538E" w:rsidRDefault="00D5538E" w:rsidP="00D5538E">
      <w:pPr>
        <w:widowControl w:val="0"/>
        <w:suppressAutoHyphens/>
        <w:autoSpaceDE w:val="0"/>
        <w:spacing w:after="0" w:line="240" w:lineRule="auto"/>
        <w:ind w:left="-709" w:firstLine="709"/>
        <w:jc w:val="both"/>
        <w:rPr>
          <w:rFonts w:ascii="Times New Roman" w:eastAsia="Arial" w:hAnsi="Times New Roman" w:cs="Times New Roman"/>
          <w:sz w:val="24"/>
          <w:szCs w:val="24"/>
          <w:lang w:eastAsia="ru-RU" w:bidi="ru-RU"/>
        </w:rPr>
      </w:pPr>
    </w:p>
    <w:p w:rsidR="00D5538E" w:rsidRPr="00D5538E" w:rsidRDefault="00D5538E" w:rsidP="00D5538E">
      <w:pPr>
        <w:widowControl w:val="0"/>
        <w:spacing w:after="0" w:line="240" w:lineRule="auto"/>
        <w:ind w:left="-709" w:right="-710" w:firstLine="709"/>
        <w:jc w:val="both"/>
        <w:rPr>
          <w:rFonts w:ascii="Times New Roman" w:eastAsia="Times New Roman" w:hAnsi="Times New Roman" w:cs="Times New Roman"/>
          <w:sz w:val="24"/>
          <w:szCs w:val="24"/>
          <w:lang w:eastAsia="ru-RU"/>
        </w:rPr>
      </w:pPr>
      <w:r w:rsidRPr="00D5538E">
        <w:rPr>
          <w:rFonts w:ascii="Times New Roman" w:eastAsia="Calibri" w:hAnsi="Times New Roman" w:cs="Times New Roman"/>
          <w:bCs/>
          <w:color w:val="00000A"/>
          <w:sz w:val="24"/>
          <w:szCs w:val="24"/>
        </w:rPr>
        <w:t>Государственное автономное учреждение социального обслуживания Оренбургской области «Комплексный центр социального обслуживания населения» в г. Орске,</w:t>
      </w:r>
      <w:r w:rsidRPr="00D5538E">
        <w:rPr>
          <w:rFonts w:ascii="Times New Roman" w:eastAsia="Calibri" w:hAnsi="Times New Roman" w:cs="Times New Roman"/>
          <w:color w:val="00000A"/>
          <w:sz w:val="24"/>
          <w:szCs w:val="24"/>
        </w:rPr>
        <w:t xml:space="preserve"> именуемое в дальнейшем «Заказчик», в лице  директора Лютиковой Надежды Васильевны</w:t>
      </w:r>
      <w:r w:rsidRPr="00D5538E">
        <w:rPr>
          <w:rFonts w:ascii="Times New Roman" w:eastAsia="Times New Roman" w:hAnsi="Times New Roman" w:cs="Times New Roman"/>
          <w:sz w:val="24"/>
          <w:szCs w:val="24"/>
          <w:lang w:eastAsia="ru-RU"/>
        </w:rPr>
        <w:t xml:space="preserve">, действующего на основании Устава, </w:t>
      </w:r>
    </w:p>
    <w:p w:rsidR="00D5538E" w:rsidRPr="00D5538E" w:rsidRDefault="00D5538E" w:rsidP="00D5538E">
      <w:pPr>
        <w:widowControl w:val="0"/>
        <w:spacing w:after="0" w:line="240" w:lineRule="auto"/>
        <w:ind w:left="-709" w:right="-710"/>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с одной стороны и  _______________________________________________в лице_______________________________, действующего на основании _____________________, именуемое в дальнейшем «Подрядчик», с другой стороны, при совместном упоминании по тексту настоящего договора именуемые «Стороны», на основании результатов электронного аукциона протокол от «____» _________ 20__ г. № ________</w:t>
      </w:r>
      <w:r w:rsidRPr="00D5538E">
        <w:rPr>
          <w:rFonts w:ascii="Times New Roman" w:eastAsia="Times New Roman" w:hAnsi="Times New Roman" w:cs="Times New Roman"/>
          <w:i/>
          <w:iCs/>
          <w:sz w:val="24"/>
          <w:szCs w:val="24"/>
          <w:lang w:eastAsia="ru-RU"/>
        </w:rPr>
        <w:t xml:space="preserve">, </w:t>
      </w:r>
      <w:r w:rsidRPr="00D5538E">
        <w:rPr>
          <w:rFonts w:ascii="Times New Roman" w:eastAsia="Times New Roman" w:hAnsi="Times New Roman" w:cs="Times New Roman"/>
          <w:sz w:val="24"/>
          <w:szCs w:val="24"/>
          <w:lang w:eastAsia="ru-RU"/>
        </w:rPr>
        <w:t>заключили настоящий договор (далее по тексту Договор) о нижеследующем:</w:t>
      </w:r>
    </w:p>
    <w:p w:rsidR="00D5538E" w:rsidRPr="00D5538E" w:rsidRDefault="00D5538E" w:rsidP="00D5538E">
      <w:pPr>
        <w:shd w:val="clear" w:color="auto" w:fill="FFFFFF"/>
        <w:spacing w:after="0" w:line="240" w:lineRule="auto"/>
        <w:ind w:left="-709" w:firstLine="709"/>
        <w:jc w:val="center"/>
        <w:rPr>
          <w:rFonts w:ascii="Times New Roman" w:eastAsia="Times New Roman" w:hAnsi="Times New Roman" w:cs="Times New Roman"/>
          <w:b/>
          <w:bCs/>
          <w:sz w:val="24"/>
          <w:szCs w:val="24"/>
          <w:lang w:eastAsia="ru-RU"/>
        </w:rPr>
      </w:pPr>
      <w:r w:rsidRPr="00D5538E">
        <w:rPr>
          <w:rFonts w:ascii="Times New Roman" w:eastAsia="Times New Roman" w:hAnsi="Times New Roman" w:cs="Times New Roman"/>
          <w:b/>
          <w:bCs/>
          <w:sz w:val="24"/>
          <w:szCs w:val="24"/>
          <w:lang w:eastAsia="ru-RU"/>
        </w:rPr>
        <w:t>Термины, применяемые в договоре:</w:t>
      </w:r>
    </w:p>
    <w:p w:rsidR="00D5538E" w:rsidRPr="00D5538E" w:rsidRDefault="00D5538E" w:rsidP="00D5538E">
      <w:pPr>
        <w:shd w:val="clear" w:color="auto" w:fill="FFFFFF"/>
        <w:spacing w:after="0" w:line="240" w:lineRule="auto"/>
        <w:ind w:left="-709"/>
        <w:rPr>
          <w:rFonts w:ascii="Times New Roman" w:hAnsi="Times New Roman"/>
          <w:sz w:val="24"/>
          <w:szCs w:val="24"/>
        </w:rPr>
      </w:pPr>
      <w:r w:rsidRPr="00D5538E">
        <w:rPr>
          <w:rFonts w:ascii="Times New Roman" w:eastAsia="Times New Roman" w:hAnsi="Times New Roman" w:cs="Times New Roman"/>
          <w:b/>
          <w:bCs/>
          <w:sz w:val="24"/>
          <w:szCs w:val="24"/>
          <w:lang w:eastAsia="ru-RU"/>
        </w:rPr>
        <w:t>«Работы»</w:t>
      </w:r>
      <w:r w:rsidRPr="00D5538E">
        <w:rPr>
          <w:rFonts w:ascii="Times New Roman" w:eastAsia="Times New Roman" w:hAnsi="Times New Roman" w:cs="Times New Roman"/>
          <w:sz w:val="24"/>
          <w:szCs w:val="24"/>
          <w:lang w:eastAsia="ru-RU"/>
        </w:rPr>
        <w:t xml:space="preserve"> означает работы, указанные в п. 1.1 договора,  на выполнение </w:t>
      </w:r>
      <w:r w:rsidRPr="00D5538E">
        <w:rPr>
          <w:rFonts w:ascii="Times New Roman" w:hAnsi="Times New Roman"/>
          <w:sz w:val="24"/>
          <w:szCs w:val="24"/>
        </w:rPr>
        <w:t xml:space="preserve">по капитальному ремонту ограждения территории здания ГАУСО «КЦСОН» в г. Орске, расположенного по адресу: Оренбургская область, г. Орск,  ул. Чернышева, 18 </w:t>
      </w:r>
    </w:p>
    <w:p w:rsidR="00D5538E" w:rsidRPr="00D5538E" w:rsidRDefault="00D5538E" w:rsidP="00D5538E">
      <w:pPr>
        <w:shd w:val="clear" w:color="auto" w:fill="FFFFFF"/>
        <w:spacing w:after="0" w:line="240" w:lineRule="auto"/>
        <w:ind w:left="-709"/>
        <w:rPr>
          <w:rFonts w:ascii="Times New Roman" w:eastAsia="Times New Roman" w:hAnsi="Times New Roman" w:cs="Times New Roman"/>
          <w:b/>
          <w:color w:val="000000"/>
          <w:sz w:val="24"/>
          <w:szCs w:val="24"/>
          <w:lang w:eastAsia="ru-RU"/>
        </w:rPr>
      </w:pPr>
      <w:r w:rsidRPr="00D5538E">
        <w:rPr>
          <w:rFonts w:ascii="Times New Roman" w:eastAsia="Times New Roman" w:hAnsi="Times New Roman" w:cs="Times New Roman"/>
          <w:b/>
          <w:bCs/>
          <w:sz w:val="24"/>
          <w:szCs w:val="24"/>
          <w:lang w:eastAsia="ru-RU"/>
        </w:rPr>
        <w:t>«Объект»</w:t>
      </w:r>
      <w:r w:rsidRPr="00D5538E">
        <w:rPr>
          <w:rFonts w:ascii="Times New Roman" w:eastAsia="Times New Roman" w:hAnsi="Times New Roman" w:cs="Times New Roman"/>
          <w:sz w:val="24"/>
          <w:szCs w:val="24"/>
          <w:lang w:eastAsia="ru-RU"/>
        </w:rPr>
        <w:t xml:space="preserve"> означает объект Заказчика, расположенный по адресу: </w:t>
      </w:r>
      <w:r w:rsidRPr="00D5538E">
        <w:rPr>
          <w:rFonts w:ascii="Times New Roman" w:eastAsia="Times New Roman" w:hAnsi="Times New Roman" w:cs="Times New Roman"/>
          <w:color w:val="000000"/>
          <w:sz w:val="24"/>
          <w:szCs w:val="24"/>
          <w:lang w:eastAsia="ru-RU"/>
        </w:rPr>
        <w:t xml:space="preserve">462431, Оренбургская область, г. Орск, ул. Чернышева, д.18, </w:t>
      </w:r>
      <w:r w:rsidRPr="00D5538E">
        <w:rPr>
          <w:rFonts w:ascii="Times New Roman" w:eastAsia="Times New Roman" w:hAnsi="Times New Roman" w:cs="Times New Roman"/>
          <w:bCs/>
          <w:sz w:val="24"/>
          <w:szCs w:val="24"/>
          <w:lang w:eastAsia="ru-RU"/>
        </w:rPr>
        <w:t xml:space="preserve"> </w:t>
      </w:r>
      <w:r w:rsidRPr="00D5538E">
        <w:rPr>
          <w:rFonts w:ascii="Times New Roman" w:eastAsia="Times New Roman" w:hAnsi="Times New Roman" w:cs="Times New Roman"/>
          <w:sz w:val="24"/>
          <w:szCs w:val="24"/>
          <w:lang w:eastAsia="ru-RU"/>
        </w:rPr>
        <w:t>на котором в соответствии с договором Подрядчиком будут  выполняться работы.</w:t>
      </w:r>
    </w:p>
    <w:p w:rsidR="00D5538E" w:rsidRPr="00D5538E" w:rsidRDefault="00D5538E" w:rsidP="00D5538E">
      <w:pPr>
        <w:shd w:val="clear" w:color="auto" w:fill="FFFFFF"/>
        <w:spacing w:after="0" w:line="240" w:lineRule="auto"/>
        <w:ind w:left="-709" w:firstLine="709"/>
        <w:jc w:val="center"/>
        <w:rPr>
          <w:rFonts w:ascii="Times New Roman" w:eastAsia="Times New Roman" w:hAnsi="Times New Roman" w:cs="Times New Roman"/>
          <w:b/>
          <w:bCs/>
          <w:color w:val="000000"/>
          <w:spacing w:val="5"/>
          <w:sz w:val="24"/>
          <w:szCs w:val="24"/>
          <w:lang w:eastAsia="ru-RU"/>
        </w:rPr>
      </w:pPr>
    </w:p>
    <w:p w:rsidR="00D5538E" w:rsidRPr="00D5538E" w:rsidRDefault="00D5538E" w:rsidP="00D5538E">
      <w:pPr>
        <w:shd w:val="clear" w:color="auto" w:fill="FFFFFF"/>
        <w:spacing w:after="0" w:line="240" w:lineRule="auto"/>
        <w:ind w:left="-709" w:firstLine="709"/>
        <w:jc w:val="center"/>
        <w:rPr>
          <w:rFonts w:ascii="Times New Roman" w:eastAsia="Times New Roman" w:hAnsi="Times New Roman" w:cs="Times New Roman"/>
          <w:b/>
          <w:bCs/>
          <w:sz w:val="24"/>
          <w:szCs w:val="24"/>
          <w:lang w:eastAsia="ru-RU"/>
        </w:rPr>
      </w:pPr>
    </w:p>
    <w:p w:rsidR="00D5538E" w:rsidRPr="00D5538E" w:rsidRDefault="00D5538E" w:rsidP="00D5538E">
      <w:pPr>
        <w:shd w:val="clear" w:color="auto" w:fill="FFFFFF"/>
        <w:spacing w:after="0" w:line="240" w:lineRule="auto"/>
        <w:ind w:left="-709" w:firstLine="709"/>
        <w:jc w:val="center"/>
        <w:rPr>
          <w:rFonts w:ascii="Times New Roman" w:eastAsia="Times New Roman" w:hAnsi="Times New Roman" w:cs="Times New Roman"/>
          <w:b/>
          <w:bCs/>
          <w:color w:val="000000"/>
          <w:spacing w:val="5"/>
          <w:sz w:val="24"/>
          <w:szCs w:val="24"/>
          <w:lang w:eastAsia="ru-RU"/>
        </w:rPr>
      </w:pPr>
      <w:r w:rsidRPr="00D5538E">
        <w:rPr>
          <w:rFonts w:ascii="Times New Roman" w:eastAsia="Times New Roman" w:hAnsi="Times New Roman" w:cs="Times New Roman"/>
          <w:b/>
          <w:bCs/>
          <w:color w:val="000000"/>
          <w:spacing w:val="5"/>
          <w:sz w:val="24"/>
          <w:szCs w:val="24"/>
          <w:lang w:val="en-US" w:eastAsia="ru-RU"/>
        </w:rPr>
        <w:t>I</w:t>
      </w:r>
      <w:r w:rsidRPr="00D5538E">
        <w:rPr>
          <w:rFonts w:ascii="Times New Roman" w:eastAsia="Times New Roman" w:hAnsi="Times New Roman" w:cs="Times New Roman"/>
          <w:b/>
          <w:bCs/>
          <w:color w:val="000000"/>
          <w:spacing w:val="5"/>
          <w:sz w:val="24"/>
          <w:szCs w:val="24"/>
          <w:lang w:eastAsia="ru-RU"/>
        </w:rPr>
        <w:t xml:space="preserve">. </w:t>
      </w:r>
      <w:proofErr w:type="gramStart"/>
      <w:r w:rsidRPr="00D5538E">
        <w:rPr>
          <w:rFonts w:ascii="Times New Roman" w:eastAsia="Times New Roman" w:hAnsi="Times New Roman" w:cs="Times New Roman"/>
          <w:b/>
          <w:bCs/>
          <w:color w:val="000000"/>
          <w:spacing w:val="5"/>
          <w:sz w:val="24"/>
          <w:szCs w:val="24"/>
          <w:lang w:eastAsia="ru-RU"/>
        </w:rPr>
        <w:t>Предмет  договора</w:t>
      </w:r>
      <w:proofErr w:type="gramEnd"/>
      <w:r w:rsidRPr="00D5538E">
        <w:rPr>
          <w:rFonts w:ascii="Times New Roman" w:eastAsia="Times New Roman" w:hAnsi="Times New Roman" w:cs="Times New Roman"/>
          <w:b/>
          <w:bCs/>
          <w:color w:val="000000"/>
          <w:spacing w:val="5"/>
          <w:sz w:val="24"/>
          <w:szCs w:val="24"/>
          <w:lang w:eastAsia="ru-RU"/>
        </w:rPr>
        <w:t>.</w:t>
      </w:r>
    </w:p>
    <w:p w:rsidR="00D5538E" w:rsidRPr="00D5538E" w:rsidRDefault="00D5538E" w:rsidP="00D5538E">
      <w:pPr>
        <w:shd w:val="clear" w:color="auto" w:fill="FFFFFF"/>
        <w:tabs>
          <w:tab w:val="left" w:leader="underscore" w:pos="9442"/>
        </w:tabs>
        <w:spacing w:after="0" w:line="240" w:lineRule="auto"/>
        <w:ind w:left="-709" w:firstLine="709"/>
        <w:contextualSpacing/>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color w:val="000000"/>
          <w:spacing w:val="9"/>
          <w:sz w:val="24"/>
          <w:szCs w:val="24"/>
          <w:lang w:eastAsia="ru-RU"/>
        </w:rPr>
        <w:t xml:space="preserve">1.1. Договор   заключается   по результатам </w:t>
      </w:r>
      <w:r w:rsidRPr="00D5538E">
        <w:rPr>
          <w:rFonts w:ascii="Times New Roman" w:eastAsia="Times New Roman" w:hAnsi="Times New Roman" w:cs="Times New Roman"/>
          <w:spacing w:val="9"/>
          <w:sz w:val="24"/>
          <w:szCs w:val="24"/>
          <w:lang w:eastAsia="ru-RU"/>
        </w:rPr>
        <w:t>электронного аукциона</w:t>
      </w:r>
      <w:r w:rsidRPr="00D5538E">
        <w:rPr>
          <w:rFonts w:ascii="Times New Roman" w:eastAsia="Times New Roman" w:hAnsi="Times New Roman" w:cs="Times New Roman"/>
          <w:color w:val="000000"/>
          <w:spacing w:val="9"/>
          <w:sz w:val="24"/>
          <w:szCs w:val="24"/>
          <w:lang w:eastAsia="ru-RU"/>
        </w:rPr>
        <w:t xml:space="preserve">, проведенного </w:t>
      </w:r>
      <w:r w:rsidRPr="00D5538E">
        <w:rPr>
          <w:rFonts w:ascii="Times New Roman" w:eastAsia="Times New Roman" w:hAnsi="Times New Roman" w:cs="Times New Roman"/>
          <w:sz w:val="24"/>
          <w:szCs w:val="24"/>
          <w:lang w:eastAsia="ru-RU"/>
        </w:rPr>
        <w:t xml:space="preserve">на выполнение работ по капитальному ремонту ограждения территории здания                                 ГАУСО «КЦСОН» в г. Орске, расположенного по адресу: Оренбургская область, г. Орск,                     ул. Чернышева, 18  </w:t>
      </w:r>
      <w:r w:rsidRPr="00D5538E">
        <w:rPr>
          <w:rFonts w:ascii="Times New Roman" w:eastAsia="Times New Roman" w:hAnsi="Times New Roman" w:cs="Times New Roman"/>
          <w:color w:val="000000"/>
          <w:spacing w:val="9"/>
          <w:sz w:val="24"/>
          <w:szCs w:val="24"/>
          <w:lang w:eastAsia="ru-RU"/>
        </w:rPr>
        <w:t xml:space="preserve"> (далее по тексту работы) извещение___________________ протокол № </w:t>
      </w:r>
      <w:r w:rsidRPr="00D5538E">
        <w:rPr>
          <w:rFonts w:ascii="Times New Roman" w:eastAsia="Times New Roman" w:hAnsi="Times New Roman" w:cs="Times New Roman"/>
          <w:color w:val="333333"/>
          <w:sz w:val="24"/>
          <w:szCs w:val="24"/>
          <w:lang w:eastAsia="ru-RU"/>
        </w:rPr>
        <w:t>____</w:t>
      </w:r>
      <w:r w:rsidRPr="00D5538E">
        <w:rPr>
          <w:rFonts w:ascii="Times New Roman" w:eastAsia="Times New Roman" w:hAnsi="Times New Roman" w:cs="Times New Roman"/>
          <w:color w:val="000000"/>
          <w:spacing w:val="9"/>
          <w:sz w:val="24"/>
          <w:szCs w:val="24"/>
          <w:lang w:eastAsia="ru-RU"/>
        </w:rPr>
        <w:t xml:space="preserve"> от __________2019г.</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color w:val="000000"/>
          <w:spacing w:val="2"/>
          <w:sz w:val="24"/>
          <w:szCs w:val="24"/>
          <w:lang w:eastAsia="ru-RU"/>
        </w:rPr>
        <w:t>1.2.</w:t>
      </w:r>
      <w:r w:rsidRPr="00D5538E">
        <w:rPr>
          <w:rFonts w:ascii="Times New Roman" w:eastAsia="Times New Roman" w:hAnsi="Times New Roman" w:cs="Times New Roman"/>
          <w:sz w:val="24"/>
          <w:szCs w:val="24"/>
          <w:lang w:eastAsia="ru-RU"/>
        </w:rPr>
        <w:t xml:space="preserve"> Подрядчик обязан выполнить собственными силами (и/или с привлечением субподрядных организаций) работу, указанную в </w:t>
      </w:r>
      <w:proofErr w:type="spellStart"/>
      <w:r w:rsidRPr="00D5538E">
        <w:rPr>
          <w:rFonts w:ascii="Times New Roman" w:eastAsia="Times New Roman" w:hAnsi="Times New Roman" w:cs="Times New Roman"/>
          <w:sz w:val="24"/>
          <w:szCs w:val="24"/>
          <w:lang w:eastAsia="ru-RU"/>
        </w:rPr>
        <w:t>п.п</w:t>
      </w:r>
      <w:proofErr w:type="spellEnd"/>
      <w:r w:rsidRPr="00D5538E">
        <w:rPr>
          <w:rFonts w:ascii="Times New Roman" w:eastAsia="Times New Roman" w:hAnsi="Times New Roman" w:cs="Times New Roman"/>
          <w:sz w:val="24"/>
          <w:szCs w:val="24"/>
          <w:lang w:eastAsia="ru-RU"/>
        </w:rPr>
        <w:t>. 1.1. в соответствии локально сметным расчетом (Приложение № 1), ведомостью объемов работ (Приложение №2), сведениями о товарах (материалах) (Приложение № 3), которые являются неотъемлемой частью и условиями настоящего договора.</w:t>
      </w:r>
    </w:p>
    <w:p w:rsidR="00D5538E" w:rsidRPr="00D5538E" w:rsidRDefault="00D5538E" w:rsidP="00D5538E">
      <w:pPr>
        <w:widowControl w:val="0"/>
        <w:tabs>
          <w:tab w:val="left" w:pos="0"/>
          <w:tab w:val="left" w:pos="1134"/>
        </w:tabs>
        <w:autoSpaceDE w:val="0"/>
        <w:autoSpaceDN w:val="0"/>
        <w:adjustRightInd w:val="0"/>
        <w:spacing w:after="0" w:line="240" w:lineRule="auto"/>
        <w:ind w:left="-709" w:firstLine="709"/>
        <w:jc w:val="center"/>
        <w:rPr>
          <w:rFonts w:ascii="Times New Roman" w:eastAsia="Times New Roman" w:hAnsi="Times New Roman" w:cs="Times New Roman"/>
          <w:b/>
          <w:bCs/>
          <w:color w:val="000000"/>
          <w:sz w:val="24"/>
          <w:szCs w:val="24"/>
          <w:lang w:eastAsia="ru-RU"/>
        </w:rPr>
      </w:pPr>
    </w:p>
    <w:p w:rsidR="00D5538E" w:rsidRPr="00D5538E" w:rsidRDefault="00D5538E" w:rsidP="00D5538E">
      <w:pPr>
        <w:widowControl w:val="0"/>
        <w:tabs>
          <w:tab w:val="left" w:pos="0"/>
          <w:tab w:val="left" w:pos="1134"/>
        </w:tabs>
        <w:autoSpaceDE w:val="0"/>
        <w:autoSpaceDN w:val="0"/>
        <w:adjustRightInd w:val="0"/>
        <w:spacing w:after="0" w:line="240" w:lineRule="auto"/>
        <w:ind w:left="-709" w:firstLine="709"/>
        <w:jc w:val="center"/>
        <w:rPr>
          <w:rFonts w:ascii="Times New Roman" w:eastAsia="Times New Roman" w:hAnsi="Times New Roman" w:cs="Times New Roman"/>
          <w:b/>
          <w:bCs/>
          <w:color w:val="000000"/>
          <w:sz w:val="24"/>
          <w:szCs w:val="24"/>
          <w:lang w:eastAsia="ru-RU"/>
        </w:rPr>
      </w:pPr>
      <w:r w:rsidRPr="00D5538E">
        <w:rPr>
          <w:rFonts w:ascii="Times New Roman" w:eastAsia="Times New Roman" w:hAnsi="Times New Roman" w:cs="Times New Roman"/>
          <w:b/>
          <w:bCs/>
          <w:color w:val="000000"/>
          <w:sz w:val="24"/>
          <w:szCs w:val="24"/>
          <w:lang w:val="en-US" w:eastAsia="ru-RU"/>
        </w:rPr>
        <w:t>II</w:t>
      </w:r>
      <w:r w:rsidRPr="00D5538E">
        <w:rPr>
          <w:rFonts w:ascii="Times New Roman" w:eastAsia="Times New Roman" w:hAnsi="Times New Roman" w:cs="Times New Roman"/>
          <w:b/>
          <w:bCs/>
          <w:color w:val="000000"/>
          <w:sz w:val="24"/>
          <w:szCs w:val="24"/>
          <w:lang w:eastAsia="ru-RU"/>
        </w:rPr>
        <w:t>.</w:t>
      </w:r>
      <w:r w:rsidRPr="00D5538E">
        <w:rPr>
          <w:rFonts w:ascii="Times New Roman" w:eastAsia="Times New Roman" w:hAnsi="Times New Roman" w:cs="Times New Roman"/>
          <w:b/>
          <w:bCs/>
          <w:i/>
          <w:iCs/>
          <w:color w:val="000000"/>
          <w:sz w:val="24"/>
          <w:szCs w:val="24"/>
          <w:lang w:eastAsia="ru-RU"/>
        </w:rPr>
        <w:t xml:space="preserve"> </w:t>
      </w:r>
      <w:r w:rsidRPr="00D5538E">
        <w:rPr>
          <w:rFonts w:ascii="Times New Roman" w:eastAsia="Times New Roman" w:hAnsi="Times New Roman" w:cs="Times New Roman"/>
          <w:b/>
          <w:bCs/>
          <w:color w:val="000000"/>
          <w:sz w:val="24"/>
          <w:szCs w:val="24"/>
          <w:lang w:eastAsia="ru-RU"/>
        </w:rPr>
        <w:t>Условия выполнения работ</w:t>
      </w:r>
    </w:p>
    <w:p w:rsidR="00D5538E" w:rsidRPr="00D5538E" w:rsidRDefault="00D5538E" w:rsidP="00D5538E">
      <w:pPr>
        <w:widowControl w:val="0"/>
        <w:spacing w:after="0" w:line="240" w:lineRule="auto"/>
        <w:ind w:left="-709" w:right="-710" w:firstLine="709"/>
        <w:jc w:val="both"/>
        <w:rPr>
          <w:rFonts w:ascii="Times New Roman" w:eastAsia="Times New Roman" w:hAnsi="Times New Roman" w:cs="Times New Roman"/>
          <w:b/>
          <w:sz w:val="24"/>
          <w:szCs w:val="24"/>
          <w:lang w:eastAsia="ru-RU"/>
        </w:rPr>
      </w:pPr>
      <w:r w:rsidRPr="00D5538E">
        <w:rPr>
          <w:rFonts w:ascii="Times New Roman" w:eastAsia="Times New Roman" w:hAnsi="Times New Roman" w:cs="Times New Roman"/>
          <w:color w:val="000000"/>
          <w:spacing w:val="1"/>
          <w:sz w:val="24"/>
          <w:szCs w:val="24"/>
          <w:lang w:eastAsia="ru-RU"/>
        </w:rPr>
        <w:t xml:space="preserve">2.1. </w:t>
      </w:r>
      <w:r w:rsidRPr="00D5538E">
        <w:rPr>
          <w:rFonts w:ascii="Times New Roman" w:eastAsia="Times New Roman" w:hAnsi="Times New Roman" w:cs="Times New Roman"/>
          <w:color w:val="000000"/>
          <w:sz w:val="24"/>
          <w:szCs w:val="24"/>
          <w:lang w:eastAsia="ru-RU"/>
        </w:rPr>
        <w:t xml:space="preserve">Место выполнения работ: </w:t>
      </w:r>
      <w:r w:rsidRPr="00D5538E">
        <w:rPr>
          <w:rFonts w:ascii="Times New Roman" w:eastAsia="Times New Roman" w:hAnsi="Times New Roman" w:cs="Times New Roman"/>
          <w:b/>
          <w:sz w:val="24"/>
          <w:szCs w:val="24"/>
          <w:lang w:eastAsia="ru-RU"/>
        </w:rPr>
        <w:t>462431, Оренбургская область, г. Орск, ул. Чернышева, 18</w:t>
      </w:r>
    </w:p>
    <w:p w:rsidR="00D5538E" w:rsidRPr="00D5538E" w:rsidRDefault="00D5538E" w:rsidP="00D5538E">
      <w:pPr>
        <w:shd w:val="clear" w:color="auto" w:fill="FFFFFF"/>
        <w:tabs>
          <w:tab w:val="left" w:pos="988"/>
        </w:tabs>
        <w:spacing w:after="0" w:line="240" w:lineRule="auto"/>
        <w:ind w:left="-709" w:firstLine="709"/>
        <w:jc w:val="both"/>
        <w:rPr>
          <w:rFonts w:ascii="Times New Roman" w:eastAsia="Times New Roman" w:hAnsi="Times New Roman" w:cs="Times New Roman"/>
          <w:spacing w:val="-2"/>
          <w:sz w:val="24"/>
          <w:szCs w:val="24"/>
          <w:lang w:eastAsia="ru-RU"/>
        </w:rPr>
      </w:pPr>
      <w:r w:rsidRPr="00D5538E">
        <w:rPr>
          <w:rFonts w:ascii="Times New Roman" w:eastAsia="Times New Roman" w:hAnsi="Times New Roman" w:cs="Times New Roman"/>
          <w:color w:val="000000"/>
          <w:spacing w:val="-4"/>
          <w:sz w:val="24"/>
          <w:szCs w:val="24"/>
          <w:lang w:eastAsia="ru-RU"/>
        </w:rPr>
        <w:t>2.2.</w:t>
      </w:r>
      <w:r w:rsidRPr="00D5538E">
        <w:rPr>
          <w:rFonts w:ascii="Times New Roman" w:eastAsia="Times New Roman" w:hAnsi="Times New Roman" w:cs="Times New Roman"/>
          <w:color w:val="000000"/>
          <w:sz w:val="24"/>
          <w:szCs w:val="24"/>
          <w:lang w:eastAsia="ru-RU"/>
        </w:rPr>
        <w:t xml:space="preserve">  Срок выполнения работ:  </w:t>
      </w:r>
      <w:r w:rsidRPr="00D5538E">
        <w:rPr>
          <w:rFonts w:ascii="Times New Roman" w:eastAsia="Times New Roman" w:hAnsi="Times New Roman" w:cs="Times New Roman"/>
          <w:spacing w:val="-2"/>
          <w:sz w:val="24"/>
          <w:szCs w:val="24"/>
          <w:lang w:eastAsia="ru-RU"/>
        </w:rPr>
        <w:t>с момента заключения договора в течение 60 дней.</w:t>
      </w:r>
    </w:p>
    <w:p w:rsidR="00D5538E" w:rsidRPr="00D5538E" w:rsidRDefault="00D5538E" w:rsidP="00D5538E">
      <w:pPr>
        <w:tabs>
          <w:tab w:val="left" w:pos="0"/>
        </w:tabs>
        <w:spacing w:before="40"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color w:val="000000"/>
          <w:sz w:val="24"/>
          <w:szCs w:val="24"/>
          <w:lang w:eastAsia="ru-RU"/>
        </w:rPr>
        <w:t xml:space="preserve">2.3. Работы по настоящему договору должны быть начаты, завершены и производиться после подписания акта-допуска для производства ремонтно-монтажных работ на территории действующего учреждения и  в соответствии с календарным планом производства работ. В течение 2 (двух) дней </w:t>
      </w:r>
      <w:proofErr w:type="gramStart"/>
      <w:r w:rsidRPr="00D5538E">
        <w:rPr>
          <w:rFonts w:ascii="Times New Roman" w:eastAsia="Times New Roman" w:hAnsi="Times New Roman" w:cs="Times New Roman"/>
          <w:color w:val="000000"/>
          <w:sz w:val="24"/>
          <w:szCs w:val="24"/>
          <w:lang w:eastAsia="ru-RU"/>
        </w:rPr>
        <w:t>с даты подписания</w:t>
      </w:r>
      <w:proofErr w:type="gramEnd"/>
      <w:r w:rsidRPr="00D5538E">
        <w:rPr>
          <w:rFonts w:ascii="Times New Roman" w:eastAsia="Times New Roman" w:hAnsi="Times New Roman" w:cs="Times New Roman"/>
          <w:color w:val="000000"/>
          <w:sz w:val="24"/>
          <w:szCs w:val="24"/>
          <w:lang w:eastAsia="ru-RU"/>
        </w:rPr>
        <w:t xml:space="preserve"> договора Подрядчик обязан составить  проект производства работ, </w:t>
      </w:r>
      <w:r w:rsidRPr="00D5538E">
        <w:rPr>
          <w:rFonts w:ascii="Times New Roman" w:eastAsia="Times New Roman" w:hAnsi="Times New Roman" w:cs="Times New Roman"/>
          <w:sz w:val="24"/>
          <w:szCs w:val="24"/>
          <w:lang w:eastAsia="ru-RU"/>
        </w:rPr>
        <w:t xml:space="preserve">календарный план производства работ на объекте, график производства работ, график движения рабочих кадров и </w:t>
      </w:r>
      <w:r w:rsidRPr="00D5538E">
        <w:rPr>
          <w:rFonts w:ascii="Times New Roman" w:eastAsia="Times New Roman" w:hAnsi="Times New Roman" w:cs="Times New Roman"/>
          <w:color w:val="000000"/>
          <w:sz w:val="24"/>
          <w:szCs w:val="24"/>
          <w:lang w:eastAsia="ru-RU"/>
        </w:rPr>
        <w:t xml:space="preserve">представить их на согласование Заказчику. </w:t>
      </w:r>
      <w:r w:rsidRPr="00D5538E">
        <w:rPr>
          <w:rFonts w:ascii="Times New Roman" w:eastAsia="Times New Roman" w:hAnsi="Times New Roman" w:cs="Times New Roman"/>
          <w:sz w:val="24"/>
          <w:szCs w:val="24"/>
          <w:lang w:eastAsia="ru-RU"/>
        </w:rPr>
        <w:t>Вся документация предоставляется Заказчику на бумажном носителе.</w:t>
      </w:r>
    </w:p>
    <w:p w:rsidR="00D5538E" w:rsidRPr="00D5538E" w:rsidRDefault="00D5538E" w:rsidP="00D5538E">
      <w:pPr>
        <w:spacing w:before="120"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2.3.1.</w:t>
      </w:r>
      <w:r w:rsidRPr="00D5538E">
        <w:rPr>
          <w:rFonts w:ascii="Times New Roman" w:eastAsia="Times New Roman" w:hAnsi="Times New Roman" w:cs="Times New Roman"/>
          <w:sz w:val="24"/>
          <w:szCs w:val="24"/>
          <w:lang w:eastAsia="ru-RU"/>
        </w:rPr>
        <w:tab/>
        <w:t xml:space="preserve">Начало работ: с даты, следующей за датой представления и утверждения Заказчиком </w:t>
      </w:r>
      <w:r w:rsidRPr="00D5538E">
        <w:rPr>
          <w:rFonts w:ascii="Times New Roman" w:eastAsia="Times New Roman" w:hAnsi="Times New Roman" w:cs="Times New Roman"/>
          <w:color w:val="000000"/>
          <w:sz w:val="24"/>
          <w:szCs w:val="24"/>
          <w:lang w:eastAsia="ru-RU"/>
        </w:rPr>
        <w:t>календарного плана производства работ и проекта производства работ</w:t>
      </w:r>
      <w:r w:rsidRPr="00D5538E">
        <w:rPr>
          <w:rFonts w:ascii="Times New Roman" w:eastAsia="Times New Roman" w:hAnsi="Times New Roman" w:cs="Times New Roman"/>
          <w:sz w:val="24"/>
          <w:szCs w:val="24"/>
          <w:lang w:eastAsia="ru-RU"/>
        </w:rPr>
        <w:t>;</w:t>
      </w:r>
    </w:p>
    <w:p w:rsidR="00D5538E" w:rsidRPr="00D5538E" w:rsidRDefault="00D5538E" w:rsidP="00D5538E">
      <w:pPr>
        <w:spacing w:before="120"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lastRenderedPageBreak/>
        <w:t>2.3.2.</w:t>
      </w:r>
      <w:r w:rsidRPr="00D5538E">
        <w:rPr>
          <w:rFonts w:ascii="Times New Roman" w:eastAsia="Times New Roman" w:hAnsi="Times New Roman" w:cs="Times New Roman"/>
          <w:sz w:val="24"/>
          <w:szCs w:val="24"/>
          <w:lang w:eastAsia="ru-RU"/>
        </w:rPr>
        <w:tab/>
        <w:t>Подрядчик несёт ответственность за нарушение начального, промежуточных (</w:t>
      </w:r>
      <w:proofErr w:type="gramStart"/>
      <w:r w:rsidRPr="00D5538E">
        <w:rPr>
          <w:rFonts w:ascii="Times New Roman" w:eastAsia="Times New Roman" w:hAnsi="Times New Roman" w:cs="Times New Roman"/>
          <w:sz w:val="24"/>
          <w:szCs w:val="24"/>
          <w:lang w:eastAsia="ru-RU"/>
        </w:rPr>
        <w:t>согласно графика</w:t>
      </w:r>
      <w:proofErr w:type="gramEnd"/>
      <w:r w:rsidRPr="00D5538E">
        <w:rPr>
          <w:rFonts w:ascii="Times New Roman" w:eastAsia="Times New Roman" w:hAnsi="Times New Roman" w:cs="Times New Roman"/>
          <w:sz w:val="24"/>
          <w:szCs w:val="24"/>
          <w:lang w:eastAsia="ru-RU"/>
        </w:rPr>
        <w:t xml:space="preserve"> производства работ) и конечного сроков выполнения работ, указанных в </w:t>
      </w:r>
      <w:proofErr w:type="spellStart"/>
      <w:r w:rsidRPr="00D5538E">
        <w:rPr>
          <w:rFonts w:ascii="Times New Roman" w:eastAsia="Times New Roman" w:hAnsi="Times New Roman" w:cs="Times New Roman"/>
          <w:sz w:val="24"/>
          <w:szCs w:val="24"/>
          <w:lang w:eastAsia="ru-RU"/>
        </w:rPr>
        <w:t>п.п</w:t>
      </w:r>
      <w:proofErr w:type="spellEnd"/>
      <w:r w:rsidRPr="00D5538E">
        <w:rPr>
          <w:rFonts w:ascii="Times New Roman" w:eastAsia="Times New Roman" w:hAnsi="Times New Roman" w:cs="Times New Roman"/>
          <w:sz w:val="24"/>
          <w:szCs w:val="24"/>
          <w:lang w:eastAsia="ru-RU"/>
        </w:rPr>
        <w:t>. 2.2. и 2.3.2. Договора в соответствии с разделом 8 Договора.</w:t>
      </w:r>
    </w:p>
    <w:p w:rsidR="00D5538E" w:rsidRPr="00D5538E" w:rsidRDefault="00D5538E" w:rsidP="00D5538E">
      <w:pPr>
        <w:spacing w:before="120"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2.3.3.</w:t>
      </w:r>
      <w:r w:rsidRPr="00D5538E">
        <w:rPr>
          <w:rFonts w:ascii="Times New Roman" w:eastAsia="Times New Roman" w:hAnsi="Times New Roman" w:cs="Times New Roman"/>
          <w:sz w:val="24"/>
          <w:szCs w:val="24"/>
          <w:lang w:eastAsia="ru-RU"/>
        </w:rPr>
        <w:tab/>
      </w:r>
      <w:proofErr w:type="gramStart"/>
      <w:r w:rsidRPr="00D5538E">
        <w:rPr>
          <w:rFonts w:ascii="Times New Roman" w:eastAsia="Times New Roman" w:hAnsi="Times New Roman" w:cs="Times New Roman"/>
          <w:sz w:val="24"/>
          <w:szCs w:val="24"/>
          <w:lang w:eastAsia="ru-RU"/>
        </w:rPr>
        <w:t>Датой исполнения основных обязательств (за исключением гарантийных) по Договору, а также датой прекращения ответственности Подрядчика за сохранность выполненных работ объекта является дата подписания без замечаний к качеству и объему выполненных работ акта о приемке выполненных работ по форме № КС-2 (далее – Акт), справки о стоимости выполненных работ по форме   № КС-3, актов на скрытые работы (в случае, если они проводились).</w:t>
      </w:r>
      <w:proofErr w:type="gramEnd"/>
    </w:p>
    <w:p w:rsidR="00D5538E" w:rsidRPr="00D5538E" w:rsidRDefault="00D5538E" w:rsidP="00D5538E">
      <w:pPr>
        <w:spacing w:before="120"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2.3.4 Датой исполнения обязательств по Договору является дата окончания гарантийных сроков.</w:t>
      </w:r>
    </w:p>
    <w:p w:rsidR="00D5538E" w:rsidRPr="00D5538E" w:rsidRDefault="00D5538E" w:rsidP="00D5538E">
      <w:pPr>
        <w:shd w:val="clear" w:color="auto" w:fill="FFFFFF"/>
        <w:tabs>
          <w:tab w:val="left" w:pos="3720"/>
        </w:tabs>
        <w:spacing w:after="0" w:line="259" w:lineRule="exact"/>
        <w:ind w:left="-709" w:right="14" w:firstLine="709"/>
        <w:jc w:val="both"/>
        <w:rPr>
          <w:rFonts w:ascii="Times New Roman" w:eastAsia="Times New Roman" w:hAnsi="Times New Roman" w:cs="Times New Roman"/>
          <w:color w:val="000000"/>
          <w:sz w:val="24"/>
          <w:szCs w:val="24"/>
          <w:lang w:eastAsia="ru-RU"/>
        </w:rPr>
      </w:pPr>
      <w:r w:rsidRPr="00D5538E">
        <w:rPr>
          <w:rFonts w:ascii="Times New Roman" w:eastAsia="Times New Roman" w:hAnsi="Times New Roman" w:cs="Times New Roman"/>
          <w:color w:val="000000"/>
          <w:sz w:val="24"/>
          <w:szCs w:val="24"/>
          <w:lang w:eastAsia="ru-RU"/>
        </w:rPr>
        <w:t>2.4. Если в процессе выполнения работ возникнет необходимость внесения изменений в календарный план производства работ, то такие изменения должны производиться по согласованию сторон в письменной форме, срок рассмотрения таких корректировок не должен  превышать 3 (трех) календарных дней.</w:t>
      </w:r>
    </w:p>
    <w:p w:rsidR="00D5538E" w:rsidRPr="00D5538E" w:rsidRDefault="00D5538E" w:rsidP="00D5538E">
      <w:pPr>
        <w:tabs>
          <w:tab w:val="left" w:pos="459"/>
        </w:tabs>
        <w:spacing w:after="0" w:line="240" w:lineRule="auto"/>
        <w:ind w:left="-709" w:firstLine="709"/>
        <w:jc w:val="both"/>
        <w:rPr>
          <w:rFonts w:ascii="Times New Roman" w:eastAsia="Times New Roman" w:hAnsi="Times New Roman" w:cs="Times New Roman"/>
          <w:sz w:val="24"/>
          <w:szCs w:val="24"/>
          <w:lang w:eastAsia="ru-RU"/>
        </w:rPr>
      </w:pPr>
      <w:proofErr w:type="gramStart"/>
      <w:r w:rsidRPr="00D5538E">
        <w:rPr>
          <w:rFonts w:ascii="Times New Roman" w:eastAsia="Times New Roman" w:hAnsi="Times New Roman" w:cs="Times New Roman"/>
          <w:sz w:val="24"/>
          <w:szCs w:val="24"/>
          <w:lang w:eastAsia="ar-SA"/>
        </w:rPr>
        <w:t>2.5  Работа считается выполненной после</w:t>
      </w:r>
      <w:r w:rsidRPr="00D5538E">
        <w:rPr>
          <w:rFonts w:ascii="Times New Roman" w:eastAsia="Times New Roman" w:hAnsi="Times New Roman" w:cs="Times New Roman"/>
          <w:sz w:val="24"/>
          <w:szCs w:val="24"/>
          <w:lang w:eastAsia="ru-RU"/>
        </w:rPr>
        <w:t xml:space="preserve"> п</w:t>
      </w:r>
      <w:r w:rsidRPr="00D5538E">
        <w:rPr>
          <w:rFonts w:ascii="Times New Roman" w:eastAsia="Times New Roman" w:hAnsi="Times New Roman" w:cs="Times New Roman"/>
          <w:sz w:val="24"/>
          <w:szCs w:val="24"/>
          <w:lang w:eastAsia="ar-SA"/>
        </w:rPr>
        <w:t xml:space="preserve">одписания </w:t>
      </w:r>
      <w:r w:rsidRPr="00D5538E">
        <w:rPr>
          <w:rFonts w:ascii="Times New Roman" w:eastAsia="Times New Roman" w:hAnsi="Times New Roman" w:cs="Times New Roman"/>
          <w:sz w:val="24"/>
          <w:szCs w:val="24"/>
          <w:lang w:eastAsia="ru-RU"/>
        </w:rPr>
        <w:t xml:space="preserve">акта о приемке выполненных работ по форме № КС-2 (далее – Акт), справки о стоимости выполненных работ по форме   № КС-3, актов на скрытые работы (в случае, если они проводились), акта  приема-сдачи результатов выполненных работ, исполнительную документацию (заверенную подписью и печатью Подрядчика) </w:t>
      </w:r>
      <w:r w:rsidRPr="00D5538E">
        <w:rPr>
          <w:rFonts w:ascii="Times New Roman" w:eastAsia="Times New Roman" w:hAnsi="Times New Roman" w:cs="Times New Roman"/>
          <w:color w:val="000000"/>
          <w:sz w:val="24"/>
          <w:szCs w:val="24"/>
          <w:lang w:eastAsia="ru-RU"/>
        </w:rPr>
        <w:t xml:space="preserve"> и выставленных счетов и счета-фактуры (если Подрядчик является плательщиком НДС) </w:t>
      </w:r>
      <w:r w:rsidRPr="00D5538E">
        <w:rPr>
          <w:rFonts w:ascii="Times New Roman" w:eastAsia="Times New Roman" w:hAnsi="Times New Roman" w:cs="Times New Roman"/>
          <w:sz w:val="24"/>
          <w:szCs w:val="24"/>
          <w:lang w:eastAsia="ar-SA"/>
        </w:rPr>
        <w:t>Заказчиком</w:t>
      </w:r>
      <w:r w:rsidRPr="00D5538E">
        <w:rPr>
          <w:rFonts w:ascii="Times New Roman" w:eastAsia="Times New Roman" w:hAnsi="Times New Roman" w:cs="Times New Roman"/>
          <w:color w:val="000000"/>
          <w:sz w:val="24"/>
          <w:szCs w:val="24"/>
          <w:lang w:eastAsia="ru-RU"/>
        </w:rPr>
        <w:t xml:space="preserve"> </w:t>
      </w:r>
      <w:proofErr w:type="gramEnd"/>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2.6 Подрядчик одновременно с актом выполненных работ передает Заказчику  сертификаты соответствия или паспорта на использованные в ходе выполнения работ  материалы или товары.</w:t>
      </w:r>
    </w:p>
    <w:p w:rsidR="00D5538E" w:rsidRPr="00D5538E" w:rsidRDefault="00D5538E" w:rsidP="00D5538E">
      <w:pPr>
        <w:tabs>
          <w:tab w:val="left" w:pos="743"/>
        </w:tabs>
        <w:spacing w:after="0" w:line="240" w:lineRule="auto"/>
        <w:ind w:left="-709" w:firstLine="709"/>
        <w:jc w:val="both"/>
        <w:rPr>
          <w:rFonts w:ascii="Times New Roman" w:eastAsia="Times New Roman" w:hAnsi="Times New Roman" w:cs="Times New Roman"/>
          <w:sz w:val="24"/>
          <w:szCs w:val="24"/>
          <w:lang w:eastAsia="ru-RU"/>
        </w:rPr>
      </w:pPr>
      <w:proofErr w:type="gramStart"/>
      <w:r w:rsidRPr="00D5538E">
        <w:rPr>
          <w:rFonts w:ascii="Times New Roman" w:eastAsia="Times New Roman" w:hAnsi="Times New Roman" w:cs="Times New Roman"/>
          <w:sz w:val="24"/>
          <w:szCs w:val="24"/>
          <w:lang w:eastAsia="ru-RU"/>
        </w:rPr>
        <w:t>2.7 Подрядчик перед началом работ, в срок,  не превышающий 2(двух) календарных дней с даты подписания договора передает Заказчику приказ о персонально ответственных за выполнение работы  должностных лиц и документы, подтверждающие допуск Подрядчика к выполняемым видам работ (при необходимости):</w:t>
      </w:r>
      <w:proofErr w:type="gramEnd"/>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а</w:t>
      </w:r>
      <w:proofErr w:type="gramStart"/>
      <w:r w:rsidRPr="00D5538E">
        <w:rPr>
          <w:rFonts w:ascii="Times New Roman" w:eastAsia="Times New Roman" w:hAnsi="Times New Roman" w:cs="Times New Roman"/>
          <w:sz w:val="24"/>
          <w:szCs w:val="24"/>
          <w:lang w:eastAsia="ru-RU"/>
        </w:rPr>
        <w:t>)П</w:t>
      </w:r>
      <w:proofErr w:type="gramEnd"/>
      <w:r w:rsidRPr="00D5538E">
        <w:rPr>
          <w:rFonts w:ascii="Times New Roman" w:eastAsia="Times New Roman" w:hAnsi="Times New Roman" w:cs="Times New Roman"/>
          <w:sz w:val="24"/>
          <w:szCs w:val="24"/>
          <w:lang w:eastAsia="ru-RU"/>
        </w:rPr>
        <w:t>риказ о назначении ответственного лица за производство работ на объекте.</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б</w:t>
      </w:r>
      <w:proofErr w:type="gramStart"/>
      <w:r w:rsidRPr="00D5538E">
        <w:rPr>
          <w:rFonts w:ascii="Times New Roman" w:eastAsia="Times New Roman" w:hAnsi="Times New Roman" w:cs="Times New Roman"/>
          <w:sz w:val="24"/>
          <w:szCs w:val="24"/>
          <w:lang w:eastAsia="ru-RU"/>
        </w:rPr>
        <w:t>)П</w:t>
      </w:r>
      <w:proofErr w:type="gramEnd"/>
      <w:r w:rsidRPr="00D5538E">
        <w:rPr>
          <w:rFonts w:ascii="Times New Roman" w:eastAsia="Times New Roman" w:hAnsi="Times New Roman" w:cs="Times New Roman"/>
          <w:sz w:val="24"/>
          <w:szCs w:val="24"/>
          <w:lang w:eastAsia="ru-RU"/>
        </w:rPr>
        <w:t>риказ о назначении ответственных лиц по вопросам охраны труда и техники безопасности на объекте.</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в</w:t>
      </w:r>
      <w:proofErr w:type="gramStart"/>
      <w:r w:rsidRPr="00D5538E">
        <w:rPr>
          <w:rFonts w:ascii="Times New Roman" w:eastAsia="Times New Roman" w:hAnsi="Times New Roman" w:cs="Times New Roman"/>
          <w:sz w:val="24"/>
          <w:szCs w:val="24"/>
          <w:lang w:eastAsia="ru-RU"/>
        </w:rPr>
        <w:t>)П</w:t>
      </w:r>
      <w:proofErr w:type="gramEnd"/>
      <w:r w:rsidRPr="00D5538E">
        <w:rPr>
          <w:rFonts w:ascii="Times New Roman" w:eastAsia="Times New Roman" w:hAnsi="Times New Roman" w:cs="Times New Roman"/>
          <w:sz w:val="24"/>
          <w:szCs w:val="24"/>
          <w:lang w:eastAsia="ru-RU"/>
        </w:rPr>
        <w:t>риказ о назначении ответственного лица за пожарную безопасность на объекте.</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г</w:t>
      </w:r>
      <w:proofErr w:type="gramStart"/>
      <w:r w:rsidRPr="00D5538E">
        <w:rPr>
          <w:rFonts w:ascii="Times New Roman" w:eastAsia="Times New Roman" w:hAnsi="Times New Roman" w:cs="Times New Roman"/>
          <w:sz w:val="24"/>
          <w:szCs w:val="24"/>
          <w:lang w:eastAsia="ru-RU"/>
        </w:rPr>
        <w:t>)П</w:t>
      </w:r>
      <w:proofErr w:type="gramEnd"/>
      <w:r w:rsidRPr="00D5538E">
        <w:rPr>
          <w:rFonts w:ascii="Times New Roman" w:eastAsia="Times New Roman" w:hAnsi="Times New Roman" w:cs="Times New Roman"/>
          <w:sz w:val="24"/>
          <w:szCs w:val="24"/>
          <w:lang w:eastAsia="ru-RU"/>
        </w:rPr>
        <w:t>риказ о назначении ответственного лица за электробезопасность на объекте.</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д</w:t>
      </w:r>
      <w:proofErr w:type="gramStart"/>
      <w:r w:rsidRPr="00D5538E">
        <w:rPr>
          <w:rFonts w:ascii="Times New Roman" w:eastAsia="Times New Roman" w:hAnsi="Times New Roman" w:cs="Times New Roman"/>
          <w:sz w:val="24"/>
          <w:szCs w:val="24"/>
          <w:lang w:eastAsia="ru-RU"/>
        </w:rPr>
        <w:t>)П</w:t>
      </w:r>
      <w:proofErr w:type="gramEnd"/>
      <w:r w:rsidRPr="00D5538E">
        <w:rPr>
          <w:rFonts w:ascii="Times New Roman" w:eastAsia="Times New Roman" w:hAnsi="Times New Roman" w:cs="Times New Roman"/>
          <w:sz w:val="24"/>
          <w:szCs w:val="24"/>
          <w:lang w:eastAsia="ru-RU"/>
        </w:rPr>
        <w:t>риказ о назначении ответственного лица за выдачу наряд -допусков на объекте;</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е</w:t>
      </w:r>
      <w:proofErr w:type="gramStart"/>
      <w:r w:rsidRPr="00D5538E">
        <w:rPr>
          <w:rFonts w:ascii="Times New Roman" w:eastAsia="Times New Roman" w:hAnsi="Times New Roman" w:cs="Times New Roman"/>
          <w:sz w:val="24"/>
          <w:szCs w:val="24"/>
          <w:lang w:eastAsia="ru-RU"/>
        </w:rPr>
        <w:t>)С</w:t>
      </w:r>
      <w:proofErr w:type="gramEnd"/>
      <w:r w:rsidRPr="00D5538E">
        <w:rPr>
          <w:rFonts w:ascii="Times New Roman" w:eastAsia="Times New Roman" w:hAnsi="Times New Roman" w:cs="Times New Roman"/>
          <w:sz w:val="24"/>
          <w:szCs w:val="24"/>
          <w:lang w:eastAsia="ru-RU"/>
        </w:rPr>
        <w:t>писок оборудования, с помощью которого будут проводиться работы.</w:t>
      </w:r>
    </w:p>
    <w:p w:rsidR="00D5538E" w:rsidRPr="00D5538E" w:rsidRDefault="00D5538E" w:rsidP="00D5538E">
      <w:pPr>
        <w:spacing w:after="0" w:line="240" w:lineRule="auto"/>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ж</w:t>
      </w:r>
      <w:proofErr w:type="gramStart"/>
      <w:r w:rsidRPr="00D5538E">
        <w:rPr>
          <w:rFonts w:ascii="Times New Roman" w:eastAsia="Times New Roman" w:hAnsi="Times New Roman" w:cs="Times New Roman"/>
          <w:sz w:val="24"/>
          <w:szCs w:val="24"/>
          <w:lang w:eastAsia="ru-RU"/>
        </w:rPr>
        <w:t>)С</w:t>
      </w:r>
      <w:proofErr w:type="gramEnd"/>
      <w:r w:rsidRPr="00D5538E">
        <w:rPr>
          <w:rFonts w:ascii="Times New Roman" w:eastAsia="Times New Roman" w:hAnsi="Times New Roman" w:cs="Times New Roman"/>
          <w:sz w:val="24"/>
          <w:szCs w:val="24"/>
          <w:lang w:eastAsia="ru-RU"/>
        </w:rPr>
        <w:t>писок работников, осуществляющих Работы на объекте.</w:t>
      </w:r>
    </w:p>
    <w:p w:rsidR="00D5538E" w:rsidRPr="00D5538E" w:rsidRDefault="00D5538E" w:rsidP="00D5538E">
      <w:pPr>
        <w:spacing w:after="0" w:line="240" w:lineRule="auto"/>
        <w:ind w:left="-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xml:space="preserve"> </w:t>
      </w:r>
      <w:proofErr w:type="gramStart"/>
      <w:r w:rsidRPr="00D5538E">
        <w:rPr>
          <w:rFonts w:ascii="Times New Roman" w:eastAsia="Times New Roman" w:hAnsi="Times New Roman" w:cs="Times New Roman"/>
          <w:sz w:val="24"/>
          <w:szCs w:val="24"/>
          <w:lang w:eastAsia="ru-RU"/>
        </w:rPr>
        <w:t>Подрядчик перед началом работ проводит инструктаж на рабочих местах с целью обеспечения безопасности и охраны здоровья, а также после завершения подготовительных работ на объекте, всех работников подрядчика, а также, работников, прибывающих или работающих на объекте, в том числе представителей Заказчика, работников всех субподрядных организаций, иных лиц, имеющих право посещать или находиться на строительной площадке;</w:t>
      </w:r>
      <w:proofErr w:type="gramEnd"/>
    </w:p>
    <w:p w:rsidR="00D5538E" w:rsidRPr="00D5538E" w:rsidRDefault="00D5538E" w:rsidP="00D5538E">
      <w:pPr>
        <w:spacing w:after="0" w:line="240" w:lineRule="auto"/>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xml:space="preserve">2.8 Работы выполняются в строгом соответствии </w:t>
      </w:r>
      <w:proofErr w:type="gramStart"/>
      <w:r w:rsidRPr="00D5538E">
        <w:rPr>
          <w:rFonts w:ascii="Times New Roman" w:eastAsia="Times New Roman" w:hAnsi="Times New Roman" w:cs="Times New Roman"/>
          <w:sz w:val="24"/>
          <w:szCs w:val="24"/>
          <w:lang w:eastAsia="ru-RU"/>
        </w:rPr>
        <w:t>с</w:t>
      </w:r>
      <w:proofErr w:type="gramEnd"/>
      <w:r w:rsidRPr="00D5538E">
        <w:rPr>
          <w:rFonts w:ascii="Times New Roman" w:eastAsia="Times New Roman" w:hAnsi="Times New Roman" w:cs="Times New Roman"/>
          <w:sz w:val="24"/>
          <w:szCs w:val="24"/>
          <w:lang w:eastAsia="ru-RU"/>
        </w:rPr>
        <w:t>:</w:t>
      </w:r>
    </w:p>
    <w:p w:rsidR="00D5538E" w:rsidRPr="00D5538E" w:rsidRDefault="00D5538E" w:rsidP="00D5538E">
      <w:pPr>
        <w:spacing w:after="0" w:line="240" w:lineRule="auto"/>
        <w:ind w:left="-709" w:firstLine="709"/>
        <w:jc w:val="both"/>
        <w:rPr>
          <w:rFonts w:ascii="Times New Roman" w:hAnsi="Times New Roman"/>
          <w:spacing w:val="-4"/>
          <w:sz w:val="24"/>
          <w:szCs w:val="24"/>
        </w:rPr>
      </w:pPr>
      <w:r w:rsidRPr="00D5538E">
        <w:rPr>
          <w:rFonts w:ascii="Times New Roman" w:eastAsia="Times New Roman" w:hAnsi="Times New Roman" w:cs="Times New Roman"/>
          <w:sz w:val="24"/>
          <w:szCs w:val="24"/>
          <w:lang w:eastAsia="ru-RU"/>
        </w:rPr>
        <w:t xml:space="preserve">- Локально сметным расчетом на выполнение работ </w:t>
      </w:r>
      <w:r w:rsidRPr="00D5538E">
        <w:rPr>
          <w:rFonts w:ascii="Times New Roman" w:hAnsi="Times New Roman"/>
          <w:sz w:val="24"/>
          <w:szCs w:val="24"/>
        </w:rPr>
        <w:t>по капитальному ремонту ограждения территории здания  ГАУСО «КЦСОН» в г. Орске, расположенного по адресу: Оренбургская область, г. Орск, ул. Чернышева, 18</w:t>
      </w:r>
    </w:p>
    <w:p w:rsidR="00D5538E" w:rsidRPr="00D5538E" w:rsidRDefault="00D5538E" w:rsidP="00D5538E">
      <w:pPr>
        <w:shd w:val="clear" w:color="auto" w:fill="FFFFFF"/>
        <w:tabs>
          <w:tab w:val="left" w:leader="underscore" w:pos="9442"/>
        </w:tabs>
        <w:spacing w:after="0" w:line="240" w:lineRule="auto"/>
        <w:ind w:left="-567" w:firstLine="567"/>
        <w:contextualSpacing/>
        <w:jc w:val="both"/>
        <w:rPr>
          <w:rFonts w:ascii="Times New Roman" w:eastAsia="Times New Roman" w:hAnsi="Times New Roman" w:cs="Times New Roman"/>
          <w:spacing w:val="-4"/>
          <w:sz w:val="24"/>
          <w:szCs w:val="24"/>
          <w:lang w:eastAsia="ru-RU"/>
        </w:rPr>
      </w:pPr>
      <w:r w:rsidRPr="00D5538E">
        <w:rPr>
          <w:rFonts w:ascii="Times New Roman" w:eastAsia="Times New Roman" w:hAnsi="Times New Roman" w:cs="Times New Roman"/>
          <w:sz w:val="24"/>
          <w:szCs w:val="24"/>
          <w:lang w:eastAsia="ru-RU"/>
        </w:rPr>
        <w:t>- Ведомостью объемов работ на выполнение работ по капитальному ремонту ограждения территории здания  ГАУСО «КЦСОН» в г. Орске, расположенного по адресу: Оренбургская область, г. Орск,  ул. Чернышева, 18</w:t>
      </w:r>
    </w:p>
    <w:p w:rsidR="00D5538E" w:rsidRPr="00D5538E" w:rsidRDefault="00D5538E" w:rsidP="00D5538E">
      <w:pPr>
        <w:spacing w:after="0" w:line="240" w:lineRule="auto"/>
        <w:ind w:left="-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-Техническими условиями на производство такого вида работ;</w:t>
      </w:r>
    </w:p>
    <w:p w:rsidR="00D5538E" w:rsidRPr="00D5538E" w:rsidRDefault="00D5538E" w:rsidP="00D5538E">
      <w:pPr>
        <w:spacing w:after="0" w:line="240" w:lineRule="auto"/>
        <w:ind w:left="-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-Технологическим регламентом;</w:t>
      </w:r>
    </w:p>
    <w:p w:rsidR="00D5538E" w:rsidRPr="00D5538E" w:rsidRDefault="00D5538E" w:rsidP="00D5538E">
      <w:pPr>
        <w:spacing w:after="0" w:line="240" w:lineRule="auto"/>
        <w:ind w:left="-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xml:space="preserve">-Действующими СНиПами и СП; </w:t>
      </w:r>
    </w:p>
    <w:p w:rsidR="00D5538E" w:rsidRPr="00D5538E" w:rsidRDefault="00D5538E" w:rsidP="00D5538E">
      <w:pPr>
        <w:spacing w:after="0" w:line="240" w:lineRule="auto"/>
        <w:ind w:left="-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-Требованиями инструкций по монтажу и паспорту;</w:t>
      </w:r>
    </w:p>
    <w:p w:rsidR="00D5538E" w:rsidRPr="00D5538E" w:rsidRDefault="00D5538E" w:rsidP="00D5538E">
      <w:pPr>
        <w:spacing w:after="0" w:line="240" w:lineRule="auto"/>
        <w:ind w:left="-709"/>
        <w:jc w:val="both"/>
        <w:rPr>
          <w:rFonts w:ascii="Times New Roman" w:eastAsia="Times New Roman" w:hAnsi="Times New Roman" w:cs="Times New Roman"/>
          <w:b/>
          <w:bCs/>
          <w:color w:val="000000"/>
          <w:spacing w:val="1"/>
          <w:sz w:val="24"/>
          <w:szCs w:val="24"/>
          <w:lang w:eastAsia="ru-RU"/>
        </w:rPr>
      </w:pPr>
      <w:r w:rsidRPr="00D5538E">
        <w:rPr>
          <w:rFonts w:ascii="Times New Roman" w:eastAsia="Times New Roman" w:hAnsi="Times New Roman" w:cs="Times New Roman"/>
          <w:sz w:val="24"/>
          <w:szCs w:val="24"/>
          <w:lang w:eastAsia="ru-RU"/>
        </w:rPr>
        <w:lastRenderedPageBreak/>
        <w:t xml:space="preserve">Подрядчик обязан обеспечить постоянное присутствие на объекте лица, осуществляющего </w:t>
      </w:r>
      <w:proofErr w:type="gramStart"/>
      <w:r w:rsidRPr="00D5538E">
        <w:rPr>
          <w:rFonts w:ascii="Times New Roman" w:eastAsia="Times New Roman" w:hAnsi="Times New Roman" w:cs="Times New Roman"/>
          <w:sz w:val="24"/>
          <w:szCs w:val="24"/>
          <w:lang w:eastAsia="ru-RU"/>
        </w:rPr>
        <w:t>контроль за</w:t>
      </w:r>
      <w:proofErr w:type="gramEnd"/>
      <w:r w:rsidRPr="00D5538E">
        <w:rPr>
          <w:rFonts w:ascii="Times New Roman" w:eastAsia="Times New Roman" w:hAnsi="Times New Roman" w:cs="Times New Roman"/>
          <w:sz w:val="24"/>
          <w:szCs w:val="24"/>
          <w:lang w:eastAsia="ru-RU"/>
        </w:rPr>
        <w:t xml:space="preserve"> выполнением работ и ответственного за персонал Подрядчика и технику безопасности при проведении работ.</w:t>
      </w:r>
      <w:r w:rsidRPr="00D5538E">
        <w:rPr>
          <w:rFonts w:ascii="Times New Roman" w:eastAsia="Times New Roman" w:hAnsi="Times New Roman" w:cs="Times New Roman"/>
          <w:b/>
          <w:bCs/>
          <w:color w:val="000000"/>
          <w:spacing w:val="1"/>
          <w:sz w:val="24"/>
          <w:szCs w:val="24"/>
          <w:lang w:eastAsia="ru-RU"/>
        </w:rPr>
        <w:t xml:space="preserve">    </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xml:space="preserve">2.9. </w:t>
      </w:r>
      <w:proofErr w:type="gramStart"/>
      <w:r w:rsidRPr="00D5538E">
        <w:rPr>
          <w:rFonts w:ascii="Times New Roman" w:eastAsia="Times New Roman" w:hAnsi="Times New Roman" w:cs="Times New Roman"/>
          <w:sz w:val="24"/>
          <w:szCs w:val="24"/>
          <w:lang w:eastAsia="ru-RU"/>
        </w:rPr>
        <w:t>С даты начала</w:t>
      </w:r>
      <w:proofErr w:type="gramEnd"/>
      <w:r w:rsidRPr="00D5538E">
        <w:rPr>
          <w:rFonts w:ascii="Times New Roman" w:eastAsia="Times New Roman" w:hAnsi="Times New Roman" w:cs="Times New Roman"/>
          <w:sz w:val="24"/>
          <w:szCs w:val="24"/>
          <w:lang w:eastAsia="ru-RU"/>
        </w:rPr>
        <w:t xml:space="preserve"> работ и до их завершения, подрядчик ведет журнал производства общих работ и специальных работ. Журналы должны быть прошиты и заверены Заказчиком. Подрядчиком в журнале ежедневно отражается ход выполнения всех видов работ, данные о проведении испытаний, а также все имевшие место, в том числе и по согласованию с представителем Заказчика отступления от утвержденной документации. Представитель Заказчика осуществляет ежедневный контроль правильности ведения журнала исполнителями работ и своей подписью подтверждает свое одобрение ходом выполнения работ. При обнаружении представителем Заказчика в ходе осуществления </w:t>
      </w:r>
      <w:proofErr w:type="gramStart"/>
      <w:r w:rsidRPr="00D5538E">
        <w:rPr>
          <w:rFonts w:ascii="Times New Roman" w:eastAsia="Times New Roman" w:hAnsi="Times New Roman" w:cs="Times New Roman"/>
          <w:sz w:val="24"/>
          <w:szCs w:val="24"/>
          <w:lang w:eastAsia="ru-RU"/>
        </w:rPr>
        <w:t>контроля за</w:t>
      </w:r>
      <w:proofErr w:type="gramEnd"/>
      <w:r w:rsidRPr="00D5538E">
        <w:rPr>
          <w:rFonts w:ascii="Times New Roman" w:eastAsia="Times New Roman" w:hAnsi="Times New Roman" w:cs="Times New Roman"/>
          <w:sz w:val="24"/>
          <w:szCs w:val="24"/>
          <w:lang w:eastAsia="ru-RU"/>
        </w:rPr>
        <w:t xml:space="preserve"> ходом и качеством выполненных работ отступлений от условий Договора, которые могут ухудшить качество работ или иных недостатков, свои замечания он излагает в журнале производства работ. </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xml:space="preserve">2.10. Работы проводятся на территории учреждения Заказчика. </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2.11.  Подрядчик за свой счет и своими силами:</w:t>
      </w:r>
    </w:p>
    <w:p w:rsidR="00D5538E" w:rsidRPr="00D5538E" w:rsidRDefault="00D5538E" w:rsidP="00D5538E">
      <w:pPr>
        <w:spacing w:after="0" w:line="240" w:lineRule="auto"/>
        <w:ind w:left="-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осуществляет поддержание в рабочем состоянии места открытого складирования материалов, оборудования и конструкций, вывоз отходов, строительного мусора;</w:t>
      </w:r>
    </w:p>
    <w:p w:rsidR="00D5538E" w:rsidRPr="00D5538E" w:rsidRDefault="00D5538E" w:rsidP="00D5538E">
      <w:pPr>
        <w:spacing w:after="0" w:line="240" w:lineRule="auto"/>
        <w:ind w:left="-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осуществляет контроль за всеми поступающими на Объект материальными ценностями необходимыми при выполнении работ и вывозом их с Объекта осуществляет подрядчик;</w:t>
      </w:r>
    </w:p>
    <w:p w:rsidR="00D5538E" w:rsidRPr="00D5538E" w:rsidRDefault="00D5538E" w:rsidP="00D5538E">
      <w:pPr>
        <w:spacing w:after="0" w:line="240" w:lineRule="auto"/>
        <w:ind w:left="-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xml:space="preserve">-обеспечивает </w:t>
      </w:r>
      <w:proofErr w:type="gramStart"/>
      <w:r w:rsidRPr="00D5538E">
        <w:rPr>
          <w:rFonts w:ascii="Times New Roman" w:eastAsia="Times New Roman" w:hAnsi="Times New Roman" w:cs="Times New Roman"/>
          <w:sz w:val="24"/>
          <w:szCs w:val="24"/>
          <w:lang w:eastAsia="ru-RU"/>
        </w:rPr>
        <w:t>контроль за</w:t>
      </w:r>
      <w:proofErr w:type="gramEnd"/>
      <w:r w:rsidRPr="00D5538E">
        <w:rPr>
          <w:rFonts w:ascii="Times New Roman" w:eastAsia="Times New Roman" w:hAnsi="Times New Roman" w:cs="Times New Roman"/>
          <w:sz w:val="24"/>
          <w:szCs w:val="24"/>
          <w:lang w:eastAsia="ru-RU"/>
        </w:rPr>
        <w:t xml:space="preserve"> задымлением, запылением, содержанием предельно допустимой концентрации вредных веществ на Объекте и рабочих местах.</w:t>
      </w:r>
    </w:p>
    <w:p w:rsidR="00D5538E" w:rsidRPr="00D5538E" w:rsidRDefault="00D5538E" w:rsidP="00D5538E">
      <w:pPr>
        <w:shd w:val="clear" w:color="auto" w:fill="FFFFFF"/>
        <w:tabs>
          <w:tab w:val="left" w:pos="14516"/>
        </w:tabs>
        <w:spacing w:after="0" w:line="259" w:lineRule="exact"/>
        <w:ind w:left="-709" w:firstLine="709"/>
        <w:jc w:val="both"/>
        <w:rPr>
          <w:rFonts w:ascii="Times New Roman" w:eastAsia="Times New Roman" w:hAnsi="Times New Roman" w:cs="Times New Roman"/>
          <w:b/>
          <w:bCs/>
          <w:color w:val="000000"/>
          <w:spacing w:val="1"/>
          <w:sz w:val="24"/>
          <w:szCs w:val="24"/>
          <w:lang w:eastAsia="ru-RU"/>
        </w:rPr>
      </w:pPr>
    </w:p>
    <w:p w:rsidR="00D5538E" w:rsidRPr="00D5538E" w:rsidRDefault="00D5538E" w:rsidP="00D5538E">
      <w:pPr>
        <w:shd w:val="clear" w:color="auto" w:fill="FFFFFF"/>
        <w:tabs>
          <w:tab w:val="left" w:pos="14516"/>
        </w:tabs>
        <w:spacing w:after="0" w:line="259" w:lineRule="exact"/>
        <w:ind w:left="-709" w:firstLine="709"/>
        <w:jc w:val="center"/>
        <w:rPr>
          <w:rFonts w:ascii="Times New Roman" w:eastAsia="Times New Roman" w:hAnsi="Times New Roman" w:cs="Times New Roman"/>
          <w:b/>
          <w:bCs/>
          <w:color w:val="000000"/>
          <w:spacing w:val="1"/>
          <w:sz w:val="24"/>
          <w:szCs w:val="24"/>
          <w:lang w:eastAsia="ru-RU"/>
        </w:rPr>
      </w:pPr>
      <w:r w:rsidRPr="00D5538E">
        <w:rPr>
          <w:rFonts w:ascii="Times New Roman" w:eastAsia="Times New Roman" w:hAnsi="Times New Roman" w:cs="Times New Roman"/>
          <w:b/>
          <w:bCs/>
          <w:color w:val="000000"/>
          <w:spacing w:val="1"/>
          <w:sz w:val="24"/>
          <w:szCs w:val="24"/>
          <w:lang w:val="en-US" w:eastAsia="ru-RU"/>
        </w:rPr>
        <w:t>III</w:t>
      </w:r>
      <w:r w:rsidRPr="00D5538E">
        <w:rPr>
          <w:rFonts w:ascii="Times New Roman" w:eastAsia="Times New Roman" w:hAnsi="Times New Roman" w:cs="Times New Roman"/>
          <w:b/>
          <w:bCs/>
          <w:color w:val="000000"/>
          <w:spacing w:val="1"/>
          <w:sz w:val="24"/>
          <w:szCs w:val="24"/>
          <w:lang w:eastAsia="ru-RU"/>
        </w:rPr>
        <w:t>. Цена договора</w:t>
      </w:r>
    </w:p>
    <w:p w:rsidR="00D5538E" w:rsidRPr="00D5538E" w:rsidRDefault="00D5538E" w:rsidP="00D5538E">
      <w:pPr>
        <w:shd w:val="clear" w:color="auto" w:fill="FFFFFF"/>
        <w:snapToGrid w:val="0"/>
        <w:spacing w:after="0" w:line="240" w:lineRule="auto"/>
        <w:ind w:left="-709" w:right="11" w:firstLine="709"/>
        <w:jc w:val="both"/>
        <w:rPr>
          <w:rFonts w:ascii="Times New Roman" w:eastAsia="Times New Roman" w:hAnsi="Times New Roman" w:cs="Times New Roman"/>
          <w:sz w:val="24"/>
          <w:szCs w:val="24"/>
          <w:lang w:eastAsia="ar-SA"/>
        </w:rPr>
      </w:pPr>
      <w:r w:rsidRPr="00D5538E">
        <w:rPr>
          <w:rFonts w:ascii="Times New Roman" w:eastAsia="Times New Roman" w:hAnsi="Times New Roman" w:cs="Times New Roman"/>
          <w:color w:val="000000"/>
          <w:spacing w:val="9"/>
          <w:sz w:val="24"/>
          <w:szCs w:val="24"/>
          <w:lang w:eastAsia="ru-RU"/>
        </w:rPr>
        <w:t xml:space="preserve">3.1. </w:t>
      </w:r>
      <w:proofErr w:type="gramStart"/>
      <w:r w:rsidRPr="00D5538E">
        <w:rPr>
          <w:rFonts w:ascii="Times New Roman" w:eastAsia="Times New Roman" w:hAnsi="Times New Roman" w:cs="Times New Roman"/>
          <w:color w:val="000000"/>
          <w:spacing w:val="9"/>
          <w:sz w:val="24"/>
          <w:szCs w:val="24"/>
          <w:lang w:eastAsia="ru-RU"/>
        </w:rPr>
        <w:t xml:space="preserve">Цена договора включает в себя </w:t>
      </w:r>
      <w:r w:rsidRPr="00D5538E">
        <w:rPr>
          <w:rFonts w:ascii="Times New Roman" w:eastAsia="Times New Roman" w:hAnsi="Times New Roman" w:cs="Times New Roman"/>
          <w:sz w:val="24"/>
          <w:szCs w:val="24"/>
          <w:lang w:eastAsia="ar-SA"/>
        </w:rPr>
        <w:t xml:space="preserve">все расходы Подрядчика на выполнение работ по предмету договора, в том числе транспортные, заготовительно-складские расходы, затраты на приобретение строительных материалов, комплектующих, </w:t>
      </w:r>
      <w:r w:rsidRPr="00D5538E">
        <w:rPr>
          <w:rFonts w:ascii="Times New Roman" w:eastAsia="Times New Roman" w:hAnsi="Times New Roman" w:cs="Times New Roman"/>
          <w:sz w:val="24"/>
          <w:szCs w:val="24"/>
        </w:rPr>
        <w:t>конструктивных элементов</w:t>
      </w:r>
      <w:r w:rsidRPr="00D5538E">
        <w:rPr>
          <w:rFonts w:ascii="Times New Roman" w:eastAsia="Times New Roman" w:hAnsi="Times New Roman" w:cs="Times New Roman"/>
          <w:sz w:val="24"/>
          <w:szCs w:val="24"/>
          <w:lang w:eastAsia="ar-SA"/>
        </w:rPr>
        <w:t xml:space="preserve"> и их доставку до места выполнения работ, затраты на используемое при выполнении работ оборудование и инструмент, затраты на уборку, погрузку и вывоз строительного мусора, затраты на страхование, уплату таможенных пошлин, налогов, сборов</w:t>
      </w:r>
      <w:proofErr w:type="gramEnd"/>
      <w:r w:rsidRPr="00D5538E">
        <w:rPr>
          <w:rFonts w:ascii="Times New Roman" w:eastAsia="Times New Roman" w:hAnsi="Times New Roman" w:cs="Times New Roman"/>
          <w:sz w:val="24"/>
          <w:szCs w:val="24"/>
          <w:lang w:eastAsia="ar-SA"/>
        </w:rPr>
        <w:t xml:space="preserve"> и других обязательных платежей, затраты предусмотренные </w:t>
      </w:r>
      <w:proofErr w:type="gramStart"/>
      <w:r w:rsidRPr="00D5538E">
        <w:rPr>
          <w:rFonts w:ascii="Times New Roman" w:eastAsia="Times New Roman" w:hAnsi="Times New Roman" w:cs="Times New Roman"/>
          <w:sz w:val="24"/>
          <w:szCs w:val="24"/>
          <w:lang w:eastAsia="ar-SA"/>
        </w:rPr>
        <w:t>п</w:t>
      </w:r>
      <w:proofErr w:type="gramEnd"/>
      <w:r w:rsidRPr="00D5538E">
        <w:rPr>
          <w:rFonts w:ascii="Times New Roman" w:eastAsia="Times New Roman" w:hAnsi="Times New Roman" w:cs="Times New Roman"/>
          <w:sz w:val="24"/>
          <w:szCs w:val="24"/>
          <w:lang w:eastAsia="ar-SA"/>
        </w:rPr>
        <w:t xml:space="preserve"> 2.8 договора.</w:t>
      </w:r>
    </w:p>
    <w:p w:rsidR="00D5538E" w:rsidRPr="00D5538E" w:rsidRDefault="00D5538E" w:rsidP="00D5538E">
      <w:pPr>
        <w:shd w:val="clear" w:color="auto" w:fill="FFFFFF"/>
        <w:tabs>
          <w:tab w:val="left" w:pos="1134"/>
        </w:tabs>
        <w:spacing w:after="0" w:line="240" w:lineRule="auto"/>
        <w:ind w:left="-709" w:firstLine="709"/>
        <w:jc w:val="both"/>
        <w:rPr>
          <w:rFonts w:ascii="Times New Roman" w:eastAsia="Times New Roman" w:hAnsi="Times New Roman" w:cs="Times New Roman"/>
          <w:color w:val="000000"/>
          <w:spacing w:val="6"/>
          <w:sz w:val="24"/>
          <w:szCs w:val="24"/>
          <w:lang w:eastAsia="ru-RU"/>
        </w:rPr>
      </w:pPr>
      <w:r w:rsidRPr="00D5538E">
        <w:rPr>
          <w:rFonts w:ascii="Times New Roman" w:eastAsia="Times New Roman" w:hAnsi="Times New Roman" w:cs="Times New Roman"/>
          <w:color w:val="000000"/>
          <w:spacing w:val="6"/>
          <w:sz w:val="24"/>
          <w:szCs w:val="24"/>
          <w:lang w:eastAsia="ru-RU"/>
        </w:rPr>
        <w:t>3.2. Цена договора является твердой и определяется на весь срок исполнения договора.</w:t>
      </w:r>
    </w:p>
    <w:p w:rsidR="00D5538E" w:rsidRPr="00D5538E" w:rsidRDefault="00D5538E" w:rsidP="00D5538E">
      <w:pPr>
        <w:shd w:val="clear" w:color="auto" w:fill="FFFFFF"/>
        <w:tabs>
          <w:tab w:val="left" w:pos="851"/>
        </w:tabs>
        <w:autoSpaceDE w:val="0"/>
        <w:autoSpaceDN w:val="0"/>
        <w:adjustRightInd w:val="0"/>
        <w:snapToGrid w:val="0"/>
        <w:spacing w:after="0" w:line="240" w:lineRule="auto"/>
        <w:ind w:left="-709" w:right="11"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color w:val="000000"/>
          <w:spacing w:val="-1"/>
          <w:sz w:val="24"/>
          <w:szCs w:val="24"/>
          <w:lang w:eastAsia="ru-RU"/>
        </w:rPr>
        <w:t>3.3. Цена договора выражается в валюте Российской Федерации.</w:t>
      </w:r>
    </w:p>
    <w:p w:rsidR="00D5538E" w:rsidRPr="00D5538E" w:rsidRDefault="00D5538E" w:rsidP="00D5538E">
      <w:pPr>
        <w:autoSpaceDE w:val="0"/>
        <w:autoSpaceDN w:val="0"/>
        <w:adjustRightInd w:val="0"/>
        <w:spacing w:after="0" w:line="240" w:lineRule="auto"/>
        <w:ind w:left="-709" w:firstLine="709"/>
        <w:jc w:val="both"/>
        <w:rPr>
          <w:rFonts w:ascii="Times New Roman" w:eastAsia="Times New Roman" w:hAnsi="Times New Roman" w:cs="Times New Roman"/>
          <w:i/>
          <w:iCs/>
          <w:noProof/>
          <w:sz w:val="24"/>
          <w:szCs w:val="24"/>
          <w:lang w:eastAsia="ru-RU"/>
        </w:rPr>
      </w:pPr>
      <w:r w:rsidRPr="00D5538E">
        <w:rPr>
          <w:rFonts w:ascii="Times New Roman" w:eastAsia="Times New Roman" w:hAnsi="Times New Roman" w:cs="Times New Roman"/>
          <w:sz w:val="24"/>
          <w:szCs w:val="24"/>
          <w:lang w:eastAsia="ru-RU"/>
        </w:rPr>
        <w:t>3.4.</w:t>
      </w:r>
      <w:r w:rsidRPr="00D5538E">
        <w:rPr>
          <w:rFonts w:ascii="Courier New" w:eastAsia="Times New Roman" w:hAnsi="Courier New" w:cs="Courier New"/>
          <w:sz w:val="20"/>
          <w:szCs w:val="20"/>
          <w:lang w:eastAsia="ru-RU"/>
        </w:rPr>
        <w:t xml:space="preserve"> </w:t>
      </w:r>
      <w:r w:rsidRPr="00D5538E">
        <w:rPr>
          <w:rFonts w:ascii="Times New Roman" w:eastAsia="Times New Roman" w:hAnsi="Times New Roman" w:cs="Times New Roman"/>
          <w:sz w:val="24"/>
          <w:szCs w:val="24"/>
          <w:lang w:eastAsia="ru-RU"/>
        </w:rPr>
        <w:t xml:space="preserve">Цена Договора составляет </w:t>
      </w:r>
      <w:r w:rsidRPr="00D5538E">
        <w:rPr>
          <w:rFonts w:ascii="Times New Roman" w:eastAsia="Times New Roman" w:hAnsi="Times New Roman" w:cs="Times New Roman"/>
          <w:noProof/>
          <w:sz w:val="24"/>
          <w:szCs w:val="24"/>
          <w:lang w:eastAsia="ru-RU"/>
        </w:rPr>
        <w:t>______ (Цифрами) ______ (Прописью) рублей __</w:t>
      </w:r>
      <w:r w:rsidRPr="00D5538E">
        <w:rPr>
          <w:rFonts w:ascii="Times New Roman" w:eastAsia="Times New Roman" w:hAnsi="Times New Roman" w:cs="Times New Roman"/>
          <w:sz w:val="24"/>
          <w:szCs w:val="24"/>
          <w:lang w:eastAsia="ru-RU"/>
        </w:rPr>
        <w:t>копеек, в том числе НДС ____ % ______</w:t>
      </w:r>
      <w:r w:rsidRPr="00D5538E">
        <w:rPr>
          <w:rFonts w:ascii="Times New Roman" w:eastAsia="Times New Roman" w:hAnsi="Times New Roman" w:cs="Times New Roman"/>
          <w:noProof/>
          <w:sz w:val="24"/>
          <w:szCs w:val="24"/>
          <w:lang w:eastAsia="ru-RU"/>
        </w:rPr>
        <w:t xml:space="preserve"> (Цифрами) ______ (Прописью) рублей __копеек </w:t>
      </w:r>
      <w:r w:rsidRPr="00D5538E">
        <w:rPr>
          <w:rFonts w:ascii="Times New Roman" w:eastAsia="Times New Roman" w:hAnsi="Times New Roman" w:cs="Times New Roman"/>
          <w:i/>
          <w:iCs/>
          <w:noProof/>
          <w:sz w:val="24"/>
          <w:szCs w:val="24"/>
          <w:lang w:eastAsia="ru-RU"/>
        </w:rPr>
        <w:t>(в случае освобождения от уплаты НДС указывается: без НДС).</w:t>
      </w:r>
    </w:p>
    <w:p w:rsidR="00D5538E" w:rsidRPr="00D5538E" w:rsidRDefault="00D5538E" w:rsidP="00D5538E">
      <w:pPr>
        <w:shd w:val="clear" w:color="auto" w:fill="FFFFFF"/>
        <w:tabs>
          <w:tab w:val="left" w:pos="142"/>
        </w:tabs>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xml:space="preserve">3.5. Авансовый платеж по договору не предусмотрен. </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proofErr w:type="gramStart"/>
      <w:r w:rsidRPr="00D5538E">
        <w:rPr>
          <w:rFonts w:ascii="Times New Roman" w:eastAsia="Times New Roman" w:hAnsi="Times New Roman" w:cs="Times New Roman"/>
          <w:sz w:val="24"/>
          <w:szCs w:val="24"/>
          <w:lang w:eastAsia="ru-RU"/>
        </w:rPr>
        <w:t>3.6 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D5538E">
        <w:rPr>
          <w:rFonts w:ascii="Times New Roman" w:eastAsia="Times New Roman" w:hAnsi="Times New Roman" w:cs="Times New Roman"/>
          <w:sz w:val="24"/>
          <w:szCs w:val="24"/>
          <w:lang w:eastAsia="ru-RU"/>
        </w:rPr>
        <w:t xml:space="preserve"> системы Российской Федерации заказчиком.</w:t>
      </w:r>
    </w:p>
    <w:p w:rsidR="00D5538E" w:rsidRPr="00D5538E" w:rsidRDefault="00D5538E" w:rsidP="00D5538E">
      <w:pPr>
        <w:shd w:val="clear" w:color="auto" w:fill="FFFFFF"/>
        <w:tabs>
          <w:tab w:val="left" w:pos="142"/>
        </w:tabs>
        <w:spacing w:after="0" w:line="240" w:lineRule="auto"/>
        <w:ind w:left="-709" w:firstLine="709"/>
        <w:jc w:val="both"/>
        <w:rPr>
          <w:rFonts w:ascii="Times New Roman" w:eastAsia="Times New Roman" w:hAnsi="Times New Roman" w:cs="Times New Roman"/>
          <w:sz w:val="24"/>
          <w:szCs w:val="24"/>
          <w:lang w:eastAsia="ru-RU"/>
        </w:rPr>
      </w:pPr>
    </w:p>
    <w:p w:rsidR="00D5538E" w:rsidRPr="00D5538E" w:rsidRDefault="00D5538E" w:rsidP="00D5538E">
      <w:pPr>
        <w:spacing w:after="0" w:line="240" w:lineRule="atLeast"/>
        <w:ind w:left="-709" w:firstLine="709"/>
        <w:jc w:val="center"/>
        <w:rPr>
          <w:rFonts w:ascii="Times New Roman" w:eastAsia="Times New Roman" w:hAnsi="Times New Roman" w:cs="Times New Roman"/>
          <w:b/>
          <w:bCs/>
          <w:sz w:val="24"/>
          <w:szCs w:val="24"/>
          <w:lang w:eastAsia="ru-RU"/>
        </w:rPr>
      </w:pPr>
      <w:r w:rsidRPr="00D5538E">
        <w:rPr>
          <w:rFonts w:ascii="Times New Roman" w:eastAsia="Times New Roman" w:hAnsi="Times New Roman" w:cs="Times New Roman"/>
          <w:b/>
          <w:bCs/>
          <w:sz w:val="24"/>
          <w:szCs w:val="24"/>
          <w:lang w:val="en-US" w:eastAsia="ru-RU"/>
        </w:rPr>
        <w:t>IV</w:t>
      </w:r>
      <w:r w:rsidRPr="00D5538E">
        <w:rPr>
          <w:rFonts w:ascii="Times New Roman" w:eastAsia="Times New Roman" w:hAnsi="Times New Roman" w:cs="Times New Roman"/>
          <w:b/>
          <w:bCs/>
          <w:sz w:val="24"/>
          <w:szCs w:val="24"/>
          <w:lang w:eastAsia="ru-RU"/>
        </w:rPr>
        <w:t>. Порядок расчетов</w:t>
      </w:r>
    </w:p>
    <w:p w:rsidR="00D5538E" w:rsidRPr="00D5538E" w:rsidRDefault="00D5538E" w:rsidP="00D5538E">
      <w:pPr>
        <w:tabs>
          <w:tab w:val="left" w:pos="540"/>
        </w:tabs>
        <w:spacing w:after="0" w:line="240" w:lineRule="atLeast"/>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pacing w:val="9"/>
          <w:sz w:val="24"/>
          <w:szCs w:val="24"/>
          <w:lang w:eastAsia="ru-RU"/>
        </w:rPr>
        <w:t xml:space="preserve">4.1. </w:t>
      </w:r>
      <w:r w:rsidRPr="00D5538E">
        <w:rPr>
          <w:rFonts w:ascii="Times New Roman" w:eastAsia="Times New Roman" w:hAnsi="Times New Roman" w:cs="Times New Roman"/>
          <w:sz w:val="24"/>
          <w:szCs w:val="24"/>
          <w:lang w:eastAsia="ar-SA"/>
        </w:rPr>
        <w:t xml:space="preserve">Оплата производится Заказчиком путем </w:t>
      </w:r>
      <w:r w:rsidRPr="00D5538E">
        <w:rPr>
          <w:rFonts w:ascii="Times New Roman" w:eastAsia="Times New Roman" w:hAnsi="Times New Roman" w:cs="Times New Roman"/>
          <w:sz w:val="24"/>
          <w:szCs w:val="24"/>
          <w:lang w:eastAsia="ru-RU"/>
        </w:rPr>
        <w:t>безналичного перечисления денежных средств на расчетный счет Подрядчика:</w:t>
      </w:r>
    </w:p>
    <w:p w:rsidR="00D5538E" w:rsidRPr="00D5538E" w:rsidRDefault="00D5538E" w:rsidP="00D5538E">
      <w:pPr>
        <w:tabs>
          <w:tab w:val="left" w:pos="540"/>
        </w:tabs>
        <w:spacing w:after="0" w:line="240" w:lineRule="atLeast"/>
        <w:ind w:left="-709"/>
        <w:jc w:val="both"/>
        <w:rPr>
          <w:rFonts w:ascii="Times New Roman" w:eastAsia="Times New Roman" w:hAnsi="Times New Roman" w:cs="Times New Roman"/>
          <w:sz w:val="24"/>
          <w:szCs w:val="24"/>
          <w:lang w:eastAsia="ru-RU"/>
        </w:rPr>
      </w:pPr>
      <w:proofErr w:type="gramStart"/>
      <w:r w:rsidRPr="00D5538E">
        <w:rPr>
          <w:rFonts w:ascii="Times New Roman" w:eastAsia="Times New Roman" w:hAnsi="Times New Roman" w:cs="Times New Roman"/>
          <w:sz w:val="24"/>
          <w:szCs w:val="24"/>
          <w:lang w:eastAsia="ru-RU"/>
        </w:rPr>
        <w:t xml:space="preserve">- за счет средств автономного учреждения в течение </w:t>
      </w:r>
      <w:r w:rsidRPr="00D5538E">
        <w:rPr>
          <w:rFonts w:ascii="Times New Roman" w:eastAsia="Times New Roman" w:hAnsi="Times New Roman" w:cs="Times New Roman"/>
          <w:b/>
          <w:sz w:val="24"/>
          <w:szCs w:val="24"/>
          <w:lang w:eastAsia="ru-RU"/>
        </w:rPr>
        <w:t>30 (тридцати) дней</w:t>
      </w:r>
      <w:r w:rsidRPr="00D5538E">
        <w:rPr>
          <w:rFonts w:ascii="Times New Roman" w:eastAsia="Times New Roman" w:hAnsi="Times New Roman" w:cs="Times New Roman"/>
          <w:sz w:val="24"/>
          <w:szCs w:val="24"/>
          <w:lang w:eastAsia="ru-RU"/>
        </w:rPr>
        <w:t xml:space="preserve"> с даты подписания Заказчиком акта о приемке выполненных работ по форме № КС-2 (далее – Акт), справки о стоимости выполненных работ по форме № КС-3, актов на скрытые работы (в случае, если они проводились), акта  приема-сдачи результатов выполненных работ, исполнительную документацию (заверенную подписью и печатью Подрядчика), и выставленных счетов и счета-</w:t>
      </w:r>
      <w:r w:rsidRPr="00D5538E">
        <w:rPr>
          <w:rFonts w:ascii="Times New Roman" w:eastAsia="Times New Roman" w:hAnsi="Times New Roman" w:cs="Times New Roman"/>
          <w:sz w:val="24"/>
          <w:szCs w:val="24"/>
          <w:lang w:eastAsia="ru-RU"/>
        </w:rPr>
        <w:lastRenderedPageBreak/>
        <w:t>фактуры (если предусмотрена</w:t>
      </w:r>
      <w:proofErr w:type="gramEnd"/>
      <w:r w:rsidRPr="00D5538E">
        <w:rPr>
          <w:rFonts w:ascii="Times New Roman" w:eastAsia="Times New Roman" w:hAnsi="Times New Roman" w:cs="Times New Roman"/>
          <w:sz w:val="24"/>
          <w:szCs w:val="24"/>
          <w:lang w:eastAsia="ru-RU"/>
        </w:rPr>
        <w:t>), с указанием общей цены выполненных работ. Заказчик оплачивает только фактически выполненные работы, имеющие документальное подтверждение.</w:t>
      </w:r>
    </w:p>
    <w:p w:rsidR="00D5538E" w:rsidRPr="00D5538E" w:rsidRDefault="00D5538E" w:rsidP="00D5538E">
      <w:pPr>
        <w:widowControl w:val="0"/>
        <w:shd w:val="clear" w:color="auto" w:fill="FFFFFF"/>
        <w:tabs>
          <w:tab w:val="left" w:pos="540"/>
        </w:tabs>
        <w:autoSpaceDE w:val="0"/>
        <w:spacing w:after="0" w:line="240" w:lineRule="auto"/>
        <w:ind w:left="-709" w:firstLine="709"/>
        <w:jc w:val="both"/>
        <w:rPr>
          <w:rFonts w:ascii="Times New Roman" w:eastAsia="Times New Roman" w:hAnsi="Times New Roman" w:cs="Times New Roman"/>
          <w:spacing w:val="-1"/>
          <w:sz w:val="24"/>
          <w:szCs w:val="24"/>
          <w:lang w:eastAsia="ru-RU"/>
        </w:rPr>
      </w:pPr>
      <w:r w:rsidRPr="00D5538E">
        <w:rPr>
          <w:rFonts w:ascii="Times New Roman" w:eastAsia="Times New Roman" w:hAnsi="Times New Roman" w:cs="Times New Roman"/>
          <w:spacing w:val="3"/>
          <w:sz w:val="24"/>
          <w:szCs w:val="24"/>
          <w:lang w:eastAsia="ru-RU"/>
        </w:rPr>
        <w:t xml:space="preserve">4.2. Датой платежа считается дата поступления денежных средств на расчетный </w:t>
      </w:r>
      <w:r w:rsidRPr="00D5538E">
        <w:rPr>
          <w:rFonts w:ascii="Times New Roman" w:eastAsia="Times New Roman" w:hAnsi="Times New Roman" w:cs="Times New Roman"/>
          <w:spacing w:val="-2"/>
          <w:sz w:val="24"/>
          <w:szCs w:val="24"/>
          <w:lang w:eastAsia="ru-RU"/>
        </w:rPr>
        <w:t>счет Подрядчика</w:t>
      </w:r>
      <w:r w:rsidRPr="00D5538E">
        <w:rPr>
          <w:rFonts w:ascii="Times New Roman" w:eastAsia="Times New Roman" w:hAnsi="Times New Roman" w:cs="Times New Roman"/>
          <w:spacing w:val="-1"/>
          <w:sz w:val="24"/>
          <w:szCs w:val="24"/>
          <w:lang w:eastAsia="ru-RU"/>
        </w:rPr>
        <w:t xml:space="preserve">                                                             </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pacing w:val="-1"/>
          <w:sz w:val="24"/>
          <w:szCs w:val="24"/>
          <w:lang w:eastAsia="ru-RU"/>
        </w:rPr>
        <w:t xml:space="preserve">4.3. </w:t>
      </w:r>
      <w:r w:rsidRPr="00D5538E">
        <w:rPr>
          <w:rFonts w:ascii="Times New Roman" w:eastAsia="Times New Roman" w:hAnsi="Times New Roman" w:cs="Times New Roman"/>
          <w:sz w:val="24"/>
          <w:szCs w:val="24"/>
          <w:lang w:eastAsia="ru-RU"/>
        </w:rPr>
        <w:t xml:space="preserve">Оплата по Договору осуществляется по безналичному расчету путем перечисления Заказчиком денежных средств на расчетный счет Подрядчика, указанный в настоящем Договоре.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 Заказчиком денежных средств на указанный в настоящем Договоре расчетный счет Подрядчика, несет Подрядчик. </w:t>
      </w:r>
    </w:p>
    <w:p w:rsidR="00D5538E" w:rsidRPr="00D5538E" w:rsidRDefault="00D5538E" w:rsidP="00D5538E">
      <w:pPr>
        <w:widowControl w:val="0"/>
        <w:shd w:val="clear" w:color="auto" w:fill="FFFFFF"/>
        <w:tabs>
          <w:tab w:val="left" w:pos="540"/>
        </w:tabs>
        <w:autoSpaceDE w:val="0"/>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4.4. Обязательства Заказчика по оплате цены Договора считаются исполненными с момента списания денежных сре</w:t>
      </w:r>
      <w:proofErr w:type="gramStart"/>
      <w:r w:rsidRPr="00D5538E">
        <w:rPr>
          <w:rFonts w:ascii="Times New Roman" w:eastAsia="Times New Roman" w:hAnsi="Times New Roman" w:cs="Times New Roman"/>
          <w:sz w:val="24"/>
          <w:szCs w:val="24"/>
          <w:lang w:eastAsia="ru-RU"/>
        </w:rPr>
        <w:t>дств с л</w:t>
      </w:r>
      <w:proofErr w:type="gramEnd"/>
      <w:r w:rsidRPr="00D5538E">
        <w:rPr>
          <w:rFonts w:ascii="Times New Roman" w:eastAsia="Times New Roman" w:hAnsi="Times New Roman" w:cs="Times New Roman"/>
          <w:sz w:val="24"/>
          <w:szCs w:val="24"/>
          <w:lang w:eastAsia="ru-RU"/>
        </w:rPr>
        <w:t>ицевого счета Заказчика.</w:t>
      </w:r>
    </w:p>
    <w:p w:rsidR="00D5538E" w:rsidRPr="00D5538E" w:rsidRDefault="00D5538E" w:rsidP="00D5538E">
      <w:pPr>
        <w:spacing w:after="0" w:line="240" w:lineRule="auto"/>
        <w:ind w:left="-709" w:firstLine="709"/>
        <w:jc w:val="both"/>
        <w:rPr>
          <w:rFonts w:ascii="Times New Roman" w:eastAsia="Times New Roman" w:hAnsi="Times New Roman" w:cs="Times New Roman"/>
          <w:b/>
          <w:bCs/>
          <w:color w:val="000000"/>
          <w:spacing w:val="-1"/>
          <w:sz w:val="24"/>
          <w:szCs w:val="24"/>
          <w:lang w:eastAsia="ru-RU"/>
        </w:rPr>
      </w:pPr>
      <w:r w:rsidRPr="00D5538E">
        <w:rPr>
          <w:rFonts w:ascii="Times New Roman" w:eastAsia="Times New Roman" w:hAnsi="Times New Roman" w:cs="Times New Roman"/>
          <w:b/>
          <w:bCs/>
          <w:color w:val="000000"/>
          <w:spacing w:val="-1"/>
          <w:sz w:val="24"/>
          <w:szCs w:val="24"/>
          <w:lang w:eastAsia="ru-RU"/>
        </w:rPr>
        <w:t xml:space="preserve">   </w:t>
      </w:r>
    </w:p>
    <w:p w:rsidR="00D5538E" w:rsidRPr="00D5538E" w:rsidRDefault="00D5538E" w:rsidP="00D5538E">
      <w:pPr>
        <w:tabs>
          <w:tab w:val="left" w:pos="4425"/>
        </w:tabs>
        <w:spacing w:after="0" w:line="240" w:lineRule="auto"/>
        <w:ind w:firstLine="284"/>
        <w:jc w:val="center"/>
        <w:rPr>
          <w:rFonts w:ascii="Times New Roman" w:eastAsia="Times New Roman" w:hAnsi="Times New Roman" w:cs="Times New Roman"/>
          <w:b/>
          <w:bCs/>
          <w:sz w:val="24"/>
          <w:szCs w:val="24"/>
          <w:lang w:eastAsia="ru-RU"/>
        </w:rPr>
      </w:pPr>
    </w:p>
    <w:p w:rsidR="00D5538E" w:rsidRPr="00D5538E" w:rsidRDefault="00D5538E" w:rsidP="00D5538E">
      <w:pPr>
        <w:autoSpaceDE w:val="0"/>
        <w:autoSpaceDN w:val="0"/>
        <w:adjustRightInd w:val="0"/>
        <w:spacing w:after="0" w:line="240" w:lineRule="auto"/>
        <w:ind w:left="-709" w:right="-710" w:firstLine="709"/>
        <w:rPr>
          <w:rFonts w:ascii="Times New Roman" w:eastAsia="Times New Roman" w:hAnsi="Times New Roman" w:cs="Times New Roman"/>
          <w:color w:val="000000"/>
          <w:spacing w:val="-2"/>
          <w:sz w:val="24"/>
          <w:szCs w:val="24"/>
          <w:lang w:eastAsia="ru-RU"/>
        </w:rPr>
      </w:pPr>
      <w:r w:rsidRPr="00D5538E">
        <w:rPr>
          <w:rFonts w:ascii="Times New Roman" w:eastAsia="Times New Roman" w:hAnsi="Times New Roman" w:cs="Times New Roman"/>
          <w:b/>
          <w:bCs/>
          <w:sz w:val="24"/>
          <w:szCs w:val="24"/>
          <w:lang w:val="en-US" w:eastAsia="ru-RU"/>
        </w:rPr>
        <w:t>V</w:t>
      </w:r>
      <w:r w:rsidRPr="00D5538E">
        <w:rPr>
          <w:rFonts w:ascii="Times New Roman" w:eastAsia="Times New Roman" w:hAnsi="Times New Roman" w:cs="Times New Roman"/>
          <w:b/>
          <w:bCs/>
          <w:sz w:val="24"/>
          <w:szCs w:val="24"/>
          <w:lang w:eastAsia="ru-RU"/>
        </w:rPr>
        <w:t>.</w:t>
      </w:r>
      <w:r w:rsidRPr="00D5538E">
        <w:rPr>
          <w:rFonts w:ascii="Times New Roman" w:eastAsia="Times New Roman" w:hAnsi="Times New Roman" w:cs="Times New Roman"/>
          <w:b/>
          <w:bCs/>
          <w:color w:val="000000"/>
          <w:spacing w:val="-1"/>
          <w:sz w:val="24"/>
          <w:szCs w:val="24"/>
          <w:lang w:eastAsia="ru-RU"/>
        </w:rPr>
        <w:t xml:space="preserve"> </w:t>
      </w:r>
      <w:r w:rsidRPr="00D5538E">
        <w:rPr>
          <w:rFonts w:ascii="Times New Roman" w:eastAsia="Times New Roman" w:hAnsi="Times New Roman" w:cs="Times New Roman"/>
          <w:b/>
          <w:bCs/>
          <w:sz w:val="24"/>
          <w:szCs w:val="24"/>
          <w:lang w:eastAsia="ru-RU"/>
        </w:rPr>
        <w:t>Порядок сдачи-приемки работ и требования к качеству работ</w:t>
      </w:r>
    </w:p>
    <w:p w:rsidR="00D5538E" w:rsidRPr="00D5538E" w:rsidRDefault="004E6F6C"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5538E" w:rsidRPr="00D5538E">
        <w:rPr>
          <w:rFonts w:ascii="Times New Roman" w:eastAsia="Times New Roman" w:hAnsi="Times New Roman" w:cs="Times New Roman"/>
          <w:sz w:val="24"/>
          <w:szCs w:val="24"/>
          <w:lang w:eastAsia="ru-RU"/>
        </w:rPr>
        <w:t>.1. Прием результата выполненных работ производится в соответствии с локально сметным расчетом (Приложение № 1), ведомостью объемов работ (Приложение №2), сведениями о товарах (материалах) (Приложение № 3), которые являются неотъемлемой частью и условиями настоящего договора, уполномоченными представителями Заказчика и Подрядчика.</w:t>
      </w:r>
    </w:p>
    <w:p w:rsidR="00D5538E" w:rsidRPr="00D5538E" w:rsidRDefault="004E6F6C" w:rsidP="00D5538E">
      <w:pPr>
        <w:tabs>
          <w:tab w:val="left" w:pos="459"/>
        </w:tab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5538E" w:rsidRPr="00D5538E">
        <w:rPr>
          <w:rFonts w:ascii="Times New Roman" w:eastAsia="Times New Roman" w:hAnsi="Times New Roman" w:cs="Times New Roman"/>
          <w:sz w:val="24"/>
          <w:szCs w:val="24"/>
          <w:lang w:eastAsia="ru-RU"/>
        </w:rPr>
        <w:t xml:space="preserve">.2. </w:t>
      </w:r>
      <w:proofErr w:type="gramStart"/>
      <w:r w:rsidR="00D5538E" w:rsidRPr="00D5538E">
        <w:rPr>
          <w:rFonts w:ascii="Times New Roman" w:eastAsia="Times New Roman" w:hAnsi="Times New Roman" w:cs="Times New Roman"/>
          <w:sz w:val="24"/>
          <w:szCs w:val="24"/>
          <w:lang w:eastAsia="ru-RU"/>
        </w:rPr>
        <w:t>После завершения работ Подрядчик обязан письменно уведомить Заказчика о выполнении работ и направить Заказчику для подписания акта о приемке выполненных работ по форме № КС-2 (далее – Акт), справки о стоимости выполненных работ по форме   № КС-3, актов на скрытые работы (в случае, если они проводились), акта  приема-сдачи результатов выполненных работ, исполнительную документацию (заверенную подписью и печатью Подрядчика):</w:t>
      </w:r>
      <w:proofErr w:type="gramEnd"/>
    </w:p>
    <w:p w:rsidR="00D5538E" w:rsidRPr="00D5538E" w:rsidRDefault="00D5538E" w:rsidP="00D5538E">
      <w:pPr>
        <w:tabs>
          <w:tab w:val="left" w:pos="459"/>
        </w:tabs>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сертификаты на примененные материалы;</w:t>
      </w: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color w:val="000000"/>
          <w:sz w:val="24"/>
          <w:szCs w:val="24"/>
          <w:lang w:eastAsia="ru-RU"/>
        </w:rPr>
      </w:pPr>
      <w:r w:rsidRPr="00D5538E">
        <w:rPr>
          <w:rFonts w:ascii="Times New Roman" w:eastAsia="Times New Roman" w:hAnsi="Times New Roman" w:cs="Times New Roman"/>
          <w:color w:val="000000"/>
          <w:sz w:val="24"/>
          <w:szCs w:val="24"/>
          <w:lang w:eastAsia="ru-RU"/>
        </w:rPr>
        <w:t xml:space="preserve">- выставленные счета и счета-фактуры (если </w:t>
      </w:r>
      <w:proofErr w:type="gramStart"/>
      <w:r w:rsidRPr="00D5538E">
        <w:rPr>
          <w:rFonts w:ascii="Times New Roman" w:eastAsia="Times New Roman" w:hAnsi="Times New Roman" w:cs="Times New Roman"/>
          <w:color w:val="000000"/>
          <w:sz w:val="24"/>
          <w:szCs w:val="24"/>
          <w:lang w:eastAsia="ru-RU"/>
        </w:rPr>
        <w:t>предусмотрена</w:t>
      </w:r>
      <w:proofErr w:type="gramEnd"/>
      <w:r w:rsidRPr="00D5538E">
        <w:rPr>
          <w:rFonts w:ascii="Times New Roman" w:eastAsia="Times New Roman" w:hAnsi="Times New Roman" w:cs="Times New Roman"/>
          <w:color w:val="000000"/>
          <w:sz w:val="24"/>
          <w:szCs w:val="24"/>
          <w:lang w:eastAsia="ru-RU"/>
        </w:rPr>
        <w:t>).</w:t>
      </w: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color w:val="000000"/>
          <w:sz w:val="24"/>
          <w:szCs w:val="24"/>
          <w:lang w:eastAsia="ru-RU"/>
        </w:rPr>
      </w:pPr>
      <w:r w:rsidRPr="00D5538E">
        <w:rPr>
          <w:rFonts w:ascii="Times New Roman" w:eastAsia="Times New Roman" w:hAnsi="Times New Roman" w:cs="Times New Roman"/>
          <w:sz w:val="24"/>
          <w:szCs w:val="24"/>
          <w:lang w:eastAsia="ru-RU"/>
        </w:rPr>
        <w:t>Комиссия при приёмке объекта проверяет:</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наличие и корректность оформленных документов по объекту (исполнительной документации, актов формы КС-2 и КС-3, документов, подтверждающих отсутствие вины Подрядчика в нарушении сроков выполнения работ в случае образования просрочки и пр.);</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освобождение строительной площадки от строительного мусора, оборудования, механизмов, инструментов и приспособлений, задействованных для выполнения работ;</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наличие и содержание справок о выполнении технических условий, выданных уполномоченными организациями и лицами;</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справку-гарантию Подрядчика о соответствии параметров выполненной работы рабочей документации;</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свидетельство о допуске субподрядчиков, выполнявших работы (если такие привлекались Подрядчиком к работе);</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заверенные копии документов на ответственных лиц Подрядчика и производителей работ.</w:t>
      </w: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color w:val="000000"/>
          <w:sz w:val="24"/>
          <w:szCs w:val="24"/>
          <w:lang w:eastAsia="ru-RU"/>
        </w:rPr>
      </w:pPr>
    </w:p>
    <w:p w:rsidR="00D5538E" w:rsidRPr="00D5538E" w:rsidRDefault="004E6F6C" w:rsidP="00D5538E">
      <w:pPr>
        <w:snapToGrid w:val="0"/>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5538E" w:rsidRPr="00D5538E">
        <w:rPr>
          <w:rFonts w:ascii="Times New Roman" w:eastAsia="Times New Roman" w:hAnsi="Times New Roman" w:cs="Times New Roman"/>
          <w:sz w:val="24"/>
          <w:szCs w:val="24"/>
          <w:lang w:eastAsia="ru-RU"/>
        </w:rPr>
        <w:t xml:space="preserve">.3. </w:t>
      </w:r>
      <w:proofErr w:type="gramStart"/>
      <w:r w:rsidR="00D5538E" w:rsidRPr="00D5538E">
        <w:rPr>
          <w:rFonts w:ascii="Times New Roman" w:eastAsia="Times New Roman" w:hAnsi="Times New Roman" w:cs="Times New Roman"/>
          <w:sz w:val="24"/>
          <w:szCs w:val="24"/>
          <w:lang w:eastAsia="ru-RU"/>
        </w:rPr>
        <w:t>В течение 3 (трех) календарных дней после письменного уведомления Подрядчиком Заказчика и получения Заказчиком акта приемки выполненных работ, Заказчик обязан осмотреть и принять выполненный результат работ (подписать акт приемки выполненных работ), либо при обнаружении отступлений от</w:t>
      </w:r>
      <w:r w:rsidR="00D5538E" w:rsidRPr="00D5538E">
        <w:rPr>
          <w:rFonts w:ascii="Times New Roman" w:eastAsia="Times New Roman" w:hAnsi="Times New Roman" w:cs="Times New Roman"/>
          <w:b/>
          <w:bCs/>
          <w:sz w:val="24"/>
          <w:szCs w:val="24"/>
          <w:lang w:eastAsia="ru-RU"/>
        </w:rPr>
        <w:t xml:space="preserve"> </w:t>
      </w:r>
      <w:r w:rsidR="00D5538E" w:rsidRPr="00D5538E">
        <w:rPr>
          <w:rFonts w:ascii="Times New Roman" w:eastAsia="Times New Roman" w:hAnsi="Times New Roman" w:cs="Times New Roman"/>
          <w:sz w:val="24"/>
          <w:szCs w:val="24"/>
          <w:lang w:eastAsia="ru-RU"/>
        </w:rPr>
        <w:t>договора по объему и (или) качеству работы, или иных недостатков в работе, письменно уведомить Подрядчика, с указанием перечня выявленных недостатков.</w:t>
      </w:r>
      <w:proofErr w:type="gramEnd"/>
    </w:p>
    <w:p w:rsidR="00D5538E" w:rsidRPr="00D5538E" w:rsidRDefault="004E6F6C" w:rsidP="00D5538E">
      <w:pPr>
        <w:tabs>
          <w:tab w:val="left" w:pos="7920"/>
        </w:tab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5538E" w:rsidRPr="00D5538E">
        <w:rPr>
          <w:rFonts w:ascii="Times New Roman" w:eastAsia="Times New Roman" w:hAnsi="Times New Roman" w:cs="Times New Roman"/>
          <w:sz w:val="24"/>
          <w:szCs w:val="24"/>
          <w:lang w:eastAsia="ru-RU"/>
        </w:rPr>
        <w:t>.4. При отказе от подписания акта какой-либо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 который направляется другой Стороне.</w:t>
      </w:r>
    </w:p>
    <w:p w:rsidR="00D5538E" w:rsidRPr="00D5538E" w:rsidRDefault="004E6F6C"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5538E" w:rsidRPr="00D5538E">
        <w:rPr>
          <w:rFonts w:ascii="Times New Roman" w:eastAsia="Times New Roman" w:hAnsi="Times New Roman" w:cs="Times New Roman"/>
          <w:sz w:val="24"/>
          <w:szCs w:val="24"/>
          <w:lang w:eastAsia="ru-RU"/>
        </w:rPr>
        <w:t xml:space="preserve">.5. Устранение дефектов, выявленных во время приемки работ, а также в период гарантийного срока, производится Подрядчиком за свой счет в срок, согласованный с Заказчиком, но не превышающий 10 (десяти) календарных дней </w:t>
      </w:r>
      <w:proofErr w:type="gramStart"/>
      <w:r w:rsidR="00D5538E" w:rsidRPr="00D5538E">
        <w:rPr>
          <w:rFonts w:ascii="Times New Roman" w:eastAsia="Times New Roman" w:hAnsi="Times New Roman" w:cs="Times New Roman"/>
          <w:sz w:val="24"/>
          <w:szCs w:val="24"/>
          <w:lang w:eastAsia="ru-RU"/>
        </w:rPr>
        <w:t>с даты</w:t>
      </w:r>
      <w:proofErr w:type="gramEnd"/>
      <w:r w:rsidR="00D5538E" w:rsidRPr="00D5538E">
        <w:rPr>
          <w:rFonts w:ascii="Times New Roman" w:eastAsia="Times New Roman" w:hAnsi="Times New Roman" w:cs="Times New Roman"/>
          <w:sz w:val="24"/>
          <w:szCs w:val="24"/>
          <w:lang w:eastAsia="ru-RU"/>
        </w:rPr>
        <w:t xml:space="preserve"> письменного уведомления Подрядчика Заказчиком.</w:t>
      </w:r>
    </w:p>
    <w:p w:rsidR="00D5538E" w:rsidRPr="00D5538E" w:rsidRDefault="004E6F6C"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D5538E" w:rsidRPr="00D5538E">
        <w:rPr>
          <w:rFonts w:ascii="Times New Roman" w:eastAsia="Times New Roman" w:hAnsi="Times New Roman" w:cs="Times New Roman"/>
          <w:sz w:val="24"/>
          <w:szCs w:val="24"/>
          <w:lang w:eastAsia="ru-RU"/>
        </w:rPr>
        <w:t xml:space="preserve">.6. При сдаче выполненных работ Заказчику, Подрядчик предоставляет информацию и документацию, связанные с выполнением договора, в том числе, комплект исполнительной документации, подтверждающей происхождение, безопасность и качество применяемых строительных материалов, комплектующих, конструктивных элементов. </w:t>
      </w:r>
    </w:p>
    <w:p w:rsidR="004E6F6C" w:rsidRDefault="004E6F6C" w:rsidP="00D5538E">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5538E" w:rsidRPr="00D5538E">
        <w:rPr>
          <w:rFonts w:ascii="Times New Roman" w:eastAsia="Times New Roman" w:hAnsi="Times New Roman" w:cs="Times New Roman"/>
          <w:sz w:val="24"/>
          <w:szCs w:val="24"/>
          <w:lang w:eastAsia="ru-RU"/>
        </w:rPr>
        <w:t xml:space="preserve">.7. Для проверки соответствия предоставленных Подрядчиком результатов работ условиям договора Заказчик </w:t>
      </w:r>
      <w:r>
        <w:rPr>
          <w:rFonts w:ascii="Times New Roman" w:eastAsia="Times New Roman" w:hAnsi="Times New Roman" w:cs="Times New Roman"/>
          <w:sz w:val="24"/>
          <w:szCs w:val="24"/>
          <w:lang w:eastAsia="ru-RU"/>
        </w:rPr>
        <w:t>вправе провести</w:t>
      </w:r>
      <w:r w:rsidR="00D5538E" w:rsidRPr="00D5538E">
        <w:rPr>
          <w:rFonts w:ascii="Times New Roman" w:eastAsia="Times New Roman" w:hAnsi="Times New Roman" w:cs="Times New Roman"/>
          <w:sz w:val="24"/>
          <w:szCs w:val="24"/>
          <w:lang w:eastAsia="ru-RU"/>
        </w:rPr>
        <w:t xml:space="preserve"> экспертизу. Экспертиза выполненных работ может проводиться Заказчиком своими силами или к ее проведению по решению Заказчика могут привлекаться эксперты, экспертные организации на основании договоров</w:t>
      </w:r>
      <w:r>
        <w:rPr>
          <w:rFonts w:ascii="Times New Roman" w:eastAsia="Times New Roman" w:hAnsi="Times New Roman" w:cs="Times New Roman"/>
          <w:sz w:val="24"/>
          <w:szCs w:val="24"/>
          <w:lang w:eastAsia="ru-RU"/>
        </w:rPr>
        <w:t>.</w:t>
      </w:r>
    </w:p>
    <w:p w:rsidR="00D5538E" w:rsidRPr="00D5538E" w:rsidRDefault="004E6F6C" w:rsidP="00D5538E">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5538E" w:rsidRPr="00D5538E">
        <w:rPr>
          <w:rFonts w:ascii="Times New Roman" w:eastAsia="Times New Roman" w:hAnsi="Times New Roman" w:cs="Times New Roman"/>
          <w:sz w:val="24"/>
          <w:szCs w:val="24"/>
          <w:lang w:eastAsia="ru-RU"/>
        </w:rPr>
        <w:t>.8. Для проведения экспертизы в случаях, предусмотренных законом, эксперты, экспертные организации имеют право запрашивать у Заказчика, Подрядчика дополнительные материалы, относящиеся к предмету экспертизы.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D5538E" w:rsidRPr="00D5538E" w:rsidRDefault="004E6F6C" w:rsidP="00D5538E">
      <w:pPr>
        <w:spacing w:after="0" w:line="240" w:lineRule="auto"/>
        <w:ind w:left="-709"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00D5538E" w:rsidRPr="00D5538E">
        <w:rPr>
          <w:rFonts w:ascii="Times New Roman" w:eastAsia="Times New Roman" w:hAnsi="Times New Roman" w:cs="Times New Roman"/>
          <w:sz w:val="24"/>
          <w:szCs w:val="24"/>
          <w:lang w:eastAsia="ru-RU"/>
        </w:rPr>
        <w:t>.9 В</w:t>
      </w:r>
      <w:r w:rsidR="00D5538E" w:rsidRPr="00D5538E">
        <w:rPr>
          <w:rFonts w:ascii="Times New Roman" w:eastAsia="Times New Roman" w:hAnsi="Times New Roman" w:cs="Times New Roman"/>
          <w:sz w:val="24"/>
          <w:szCs w:val="24"/>
          <w:lang w:eastAsia="ar-SA"/>
        </w:rPr>
        <w:t>ыполнение,</w:t>
      </w:r>
      <w:r w:rsidR="00D5538E" w:rsidRPr="00D5538E">
        <w:rPr>
          <w:rFonts w:ascii="Times New Roman" w:eastAsia="Times New Roman" w:hAnsi="Times New Roman" w:cs="Times New Roman"/>
          <w:sz w:val="24"/>
          <w:szCs w:val="24"/>
          <w:lang w:eastAsia="ru-RU"/>
        </w:rPr>
        <w:t xml:space="preserve"> качество и результат работ должны соответствовать требованиям Гражданского кодекса РФ,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СНиП, СанПиН, ГОСТ, технических условий, требованиям пожарной безопасности, охраны труда, технических регламентов, действующих норм и правил, других нормативных документов, установленных законодательством РФ, а также требованиям органов</w:t>
      </w:r>
      <w:proofErr w:type="gramEnd"/>
      <w:r w:rsidR="00D5538E" w:rsidRPr="00D5538E">
        <w:rPr>
          <w:rFonts w:ascii="Times New Roman" w:eastAsia="Times New Roman" w:hAnsi="Times New Roman" w:cs="Times New Roman"/>
          <w:sz w:val="24"/>
          <w:szCs w:val="24"/>
          <w:lang w:eastAsia="ru-RU"/>
        </w:rPr>
        <w:t xml:space="preserve"> государственного надзора.</w:t>
      </w:r>
    </w:p>
    <w:p w:rsidR="00D5538E" w:rsidRPr="00D5538E" w:rsidRDefault="004E6F6C"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5538E" w:rsidRPr="00D5538E">
        <w:rPr>
          <w:rFonts w:ascii="Times New Roman" w:eastAsia="Times New Roman" w:hAnsi="Times New Roman" w:cs="Times New Roman"/>
          <w:sz w:val="24"/>
          <w:szCs w:val="24"/>
          <w:lang w:eastAsia="ru-RU"/>
        </w:rPr>
        <w:t xml:space="preserve">.10. Гарантии качества работ распространяются на все конструктивные элементы и работы, выполненные подрядчиком и привлеченными им субподрядчиками (если таковые имеются). </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xml:space="preserve">Гарантийный срок нормальной эксплуатации Объекта устанавливается в размере 60 (шестидесяти) месяцев </w:t>
      </w:r>
      <w:proofErr w:type="gramStart"/>
      <w:r w:rsidRPr="00D5538E">
        <w:rPr>
          <w:rFonts w:ascii="Times New Roman" w:eastAsia="Times New Roman" w:hAnsi="Times New Roman" w:cs="Times New Roman"/>
          <w:sz w:val="24"/>
          <w:szCs w:val="24"/>
          <w:lang w:eastAsia="ru-RU"/>
        </w:rPr>
        <w:t>с даты подписания</w:t>
      </w:r>
      <w:proofErr w:type="gramEnd"/>
      <w:r w:rsidRPr="00D5538E">
        <w:rPr>
          <w:rFonts w:ascii="Times New Roman" w:eastAsia="Times New Roman" w:hAnsi="Times New Roman" w:cs="Times New Roman"/>
          <w:sz w:val="24"/>
          <w:szCs w:val="24"/>
          <w:lang w:eastAsia="ru-RU"/>
        </w:rPr>
        <w:t xml:space="preserve"> Сторонами Акта о приемке выполненных работ.</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xml:space="preserve">Гарантийный срок на качество оборудования, смонтированного на Объекте, составляет срок, равный гарантийному сроку, предоставляемому изготовителем соответствующего оборудования. </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Подрядчик гарантирует выполнение всех работ в соответствии с документацией и действующими нормами Российской Федерации, соответствие качества используемых строительных и отделочных материалов, оборудования и комплектующих изделий строительным нормам и правилам.</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Подрядчик обязан передать Заказчику копии сертификатов соответствия, деклараций о соответствии на все материалы и оборудование, которые подлежат обязательному подтверждению соответствия, а также санитарно-эпидемиологические заключения. Если в процессе гарантийной эксплуатации Объекта будут выявлены материалы, оборудование, не соответствующие сертификатам качества и декларациям соответствия, то их замена осуществляется подрядчиком за свой счет.</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если эти дефекты не являются следствием нарушений правил эксплуатации Объекта Заказчиком.</w:t>
      </w:r>
    </w:p>
    <w:p w:rsidR="00D5538E" w:rsidRPr="00D5538E" w:rsidRDefault="004E6F6C"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5538E" w:rsidRPr="00D5538E">
        <w:rPr>
          <w:rFonts w:ascii="Times New Roman" w:eastAsia="Times New Roman" w:hAnsi="Times New Roman" w:cs="Times New Roman"/>
          <w:sz w:val="24"/>
          <w:szCs w:val="24"/>
          <w:lang w:eastAsia="ru-RU"/>
        </w:rPr>
        <w:t xml:space="preserve">.11. Гарантии качества предоставляются </w:t>
      </w:r>
      <w:r w:rsidR="00D5538E" w:rsidRPr="00D5538E">
        <w:rPr>
          <w:rFonts w:ascii="Times New Roman" w:eastAsia="Times New Roman" w:hAnsi="Times New Roman" w:cs="Times New Roman"/>
          <w:sz w:val="24"/>
          <w:szCs w:val="24"/>
          <w:lang w:eastAsia="ar-SA"/>
        </w:rPr>
        <w:t xml:space="preserve">на весь объем применяемых </w:t>
      </w:r>
      <w:r w:rsidR="00D5538E" w:rsidRPr="00D5538E">
        <w:rPr>
          <w:rFonts w:ascii="Times New Roman" w:eastAsia="Times New Roman" w:hAnsi="Times New Roman" w:cs="Times New Roman"/>
          <w:sz w:val="24"/>
          <w:szCs w:val="24"/>
          <w:lang w:eastAsia="ru-RU"/>
        </w:rPr>
        <w:t xml:space="preserve">строительных материалов, комплектующих, </w:t>
      </w:r>
      <w:r w:rsidR="00D5538E" w:rsidRPr="00D5538E">
        <w:rPr>
          <w:rFonts w:ascii="Times New Roman" w:eastAsia="Times New Roman" w:hAnsi="Times New Roman" w:cs="Times New Roman"/>
          <w:sz w:val="24"/>
          <w:szCs w:val="24"/>
        </w:rPr>
        <w:t>конструктивных элементов</w:t>
      </w:r>
      <w:r w:rsidR="00D5538E" w:rsidRPr="00D5538E">
        <w:rPr>
          <w:rFonts w:ascii="Times New Roman" w:eastAsia="Times New Roman" w:hAnsi="Times New Roman" w:cs="Times New Roman"/>
          <w:sz w:val="24"/>
          <w:szCs w:val="24"/>
          <w:lang w:eastAsia="ar-SA"/>
        </w:rPr>
        <w:t xml:space="preserve"> и на все выполненные Подрядчиком работы</w:t>
      </w:r>
      <w:r w:rsidR="00D5538E" w:rsidRPr="00D5538E">
        <w:rPr>
          <w:rFonts w:ascii="Times New Roman" w:eastAsia="Times New Roman" w:hAnsi="Times New Roman" w:cs="Times New Roman"/>
          <w:sz w:val="24"/>
          <w:szCs w:val="24"/>
          <w:lang w:eastAsia="ru-RU"/>
        </w:rPr>
        <w:t>.</w:t>
      </w:r>
    </w:p>
    <w:p w:rsidR="00D5538E" w:rsidRPr="00D5538E" w:rsidRDefault="004E6F6C" w:rsidP="00D5538E">
      <w:pPr>
        <w:spacing w:after="0" w:line="240" w:lineRule="auto"/>
        <w:ind w:left="-709"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ru-RU"/>
        </w:rPr>
        <w:t>5</w:t>
      </w:r>
      <w:r w:rsidR="00D5538E" w:rsidRPr="00D5538E">
        <w:rPr>
          <w:rFonts w:ascii="Times New Roman" w:eastAsia="Times New Roman" w:hAnsi="Times New Roman" w:cs="Times New Roman"/>
          <w:sz w:val="24"/>
          <w:szCs w:val="24"/>
          <w:lang w:eastAsia="ru-RU"/>
        </w:rPr>
        <w:t xml:space="preserve">.12. </w:t>
      </w:r>
      <w:r w:rsidR="00D5538E" w:rsidRPr="00D5538E">
        <w:rPr>
          <w:rFonts w:ascii="Times New Roman" w:eastAsia="Times New Roman" w:hAnsi="Times New Roman" w:cs="Times New Roman"/>
          <w:color w:val="000000"/>
          <w:sz w:val="24"/>
          <w:szCs w:val="24"/>
          <w:lang w:eastAsia="ar-SA"/>
        </w:rPr>
        <w:t>Подрядчик обязуется возместить весь совокупный объем расходов Заказчика в случае наступления гарантийных обязательств, в пределах цены договора.</w:t>
      </w:r>
    </w:p>
    <w:p w:rsidR="00D5538E" w:rsidRPr="00D5538E" w:rsidRDefault="00D5538E" w:rsidP="00D5538E">
      <w:pPr>
        <w:spacing w:after="0" w:line="240" w:lineRule="auto"/>
        <w:ind w:left="-709" w:firstLine="709"/>
        <w:jc w:val="both"/>
        <w:rPr>
          <w:rFonts w:ascii="Times New Roman" w:eastAsia="Times New Roman" w:hAnsi="Times New Roman" w:cs="Times New Roman"/>
          <w:b/>
          <w:bCs/>
          <w:sz w:val="24"/>
          <w:szCs w:val="24"/>
          <w:lang w:eastAsia="ru-RU"/>
        </w:rPr>
      </w:pPr>
    </w:p>
    <w:p w:rsidR="00D5538E" w:rsidRPr="00D5538E" w:rsidRDefault="00D5538E" w:rsidP="00D5538E">
      <w:pPr>
        <w:spacing w:after="0" w:line="240" w:lineRule="auto"/>
        <w:ind w:left="-709" w:firstLine="709"/>
        <w:jc w:val="center"/>
        <w:rPr>
          <w:rFonts w:ascii="Times New Roman" w:eastAsia="Times New Roman" w:hAnsi="Times New Roman" w:cs="Times New Roman"/>
          <w:b/>
          <w:bCs/>
          <w:sz w:val="24"/>
          <w:szCs w:val="24"/>
          <w:lang w:eastAsia="ru-RU"/>
        </w:rPr>
      </w:pPr>
      <w:r w:rsidRPr="00D5538E">
        <w:rPr>
          <w:rFonts w:ascii="Times New Roman" w:eastAsia="Times New Roman" w:hAnsi="Times New Roman" w:cs="Times New Roman"/>
          <w:b/>
          <w:bCs/>
          <w:sz w:val="24"/>
          <w:szCs w:val="24"/>
          <w:lang w:val="en-US" w:eastAsia="ru-RU"/>
        </w:rPr>
        <w:t>V</w:t>
      </w:r>
      <w:r w:rsidRPr="00D5538E">
        <w:rPr>
          <w:rFonts w:ascii="Times New Roman" w:eastAsia="Times New Roman" w:hAnsi="Times New Roman" w:cs="Times New Roman"/>
          <w:b/>
          <w:bCs/>
          <w:sz w:val="24"/>
          <w:szCs w:val="24"/>
          <w:lang w:eastAsia="ru-RU"/>
        </w:rPr>
        <w:t>I Права и обязанности сторон</w:t>
      </w:r>
    </w:p>
    <w:p w:rsidR="00D5538E" w:rsidRPr="00D5538E" w:rsidRDefault="00782F06" w:rsidP="00D5538E">
      <w:pPr>
        <w:suppressAutoHyphens/>
        <w:spacing w:after="0" w:line="240" w:lineRule="auto"/>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b/>
          <w:iCs/>
          <w:sz w:val="24"/>
          <w:szCs w:val="24"/>
          <w:lang w:eastAsia="ru-RU"/>
        </w:rPr>
        <w:t>6</w:t>
      </w:r>
      <w:r w:rsidR="00D5538E" w:rsidRPr="00D5538E">
        <w:rPr>
          <w:rFonts w:ascii="Times New Roman" w:eastAsia="Times New Roman" w:hAnsi="Times New Roman" w:cs="Times New Roman"/>
          <w:b/>
          <w:iCs/>
          <w:sz w:val="24"/>
          <w:szCs w:val="24"/>
          <w:lang w:eastAsia="ru-RU"/>
        </w:rPr>
        <w:t>.1. Обязанности Подрядчика:</w:t>
      </w:r>
    </w:p>
    <w:p w:rsidR="00D5538E" w:rsidRPr="00D5538E" w:rsidRDefault="00782F06" w:rsidP="00D5538E">
      <w:pPr>
        <w:tabs>
          <w:tab w:val="left" w:pos="0"/>
          <w:tab w:val="left" w:pos="1134"/>
        </w:tabs>
        <w:suppressAutoHyphens/>
        <w:spacing w:after="0" w:line="240" w:lineRule="auto"/>
        <w:ind w:left="-709" w:right="1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 xml:space="preserve">.1.1. </w:t>
      </w:r>
      <w:proofErr w:type="gramStart"/>
      <w:r w:rsidR="00D5538E" w:rsidRPr="00D5538E">
        <w:rPr>
          <w:rFonts w:ascii="Times New Roman" w:eastAsia="Times New Roman" w:hAnsi="Times New Roman" w:cs="Times New Roman"/>
          <w:sz w:val="24"/>
          <w:szCs w:val="24"/>
          <w:lang w:eastAsia="ru-RU"/>
        </w:rPr>
        <w:t xml:space="preserve">Выполнить все работы в соответствии с локально сметным расчетом (Приложение № 1), ведомостью объемов работ (Приложение №2), сведениями о товарах (материалах) </w:t>
      </w:r>
      <w:r w:rsidR="00D5538E" w:rsidRPr="00D5538E">
        <w:rPr>
          <w:rFonts w:ascii="Times New Roman" w:eastAsia="Times New Roman" w:hAnsi="Times New Roman" w:cs="Times New Roman"/>
          <w:sz w:val="24"/>
          <w:szCs w:val="24"/>
          <w:lang w:eastAsia="ru-RU"/>
        </w:rPr>
        <w:lastRenderedPageBreak/>
        <w:t>(Приложение № 3), которые являются неотъемлемой частью и условиями настоящего договора, с надлежащим качеством, в объеме и в сроки, предусмотренные договором, с соблюдением условий охраны труда и техники безопасности, требований противопожарной безопасности и экологических норм в соответствии с законодательством РФ и</w:t>
      </w:r>
      <w:proofErr w:type="gramEnd"/>
      <w:r w:rsidR="00D5538E" w:rsidRPr="00D5538E">
        <w:rPr>
          <w:rFonts w:ascii="Times New Roman" w:eastAsia="Times New Roman" w:hAnsi="Times New Roman" w:cs="Times New Roman"/>
          <w:sz w:val="24"/>
          <w:szCs w:val="24"/>
          <w:lang w:eastAsia="ru-RU"/>
        </w:rPr>
        <w:t xml:space="preserve"> сдать работу Заказчику с оформлением акта приемки выполненных работ.</w:t>
      </w:r>
    </w:p>
    <w:p w:rsidR="00D5538E" w:rsidRPr="00D5538E" w:rsidRDefault="00782F0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 xml:space="preserve">.1.2. </w:t>
      </w:r>
      <w:proofErr w:type="gramStart"/>
      <w:r w:rsidR="00D5538E" w:rsidRPr="00D5538E">
        <w:rPr>
          <w:rFonts w:ascii="Times New Roman" w:eastAsia="Times New Roman" w:hAnsi="Times New Roman" w:cs="Times New Roman"/>
          <w:sz w:val="24"/>
          <w:szCs w:val="24"/>
          <w:lang w:eastAsia="ru-RU"/>
        </w:rPr>
        <w:t xml:space="preserve">Обеспечить </w:t>
      </w:r>
      <w:r w:rsidR="00D5538E" w:rsidRPr="00D5538E">
        <w:rPr>
          <w:rFonts w:ascii="Times New Roman" w:eastAsia="Times New Roman" w:hAnsi="Times New Roman" w:cs="Times New Roman"/>
          <w:sz w:val="24"/>
          <w:szCs w:val="24"/>
          <w:lang w:eastAsia="ar-SA"/>
        </w:rPr>
        <w:t xml:space="preserve">выполнение, </w:t>
      </w:r>
      <w:r w:rsidR="00D5538E" w:rsidRPr="00D5538E">
        <w:rPr>
          <w:rFonts w:ascii="Times New Roman" w:eastAsia="Times New Roman" w:hAnsi="Times New Roman" w:cs="Times New Roman"/>
          <w:sz w:val="24"/>
          <w:szCs w:val="24"/>
          <w:lang w:eastAsia="ru-RU"/>
        </w:rPr>
        <w:t>качество и результат работ в соответствии с требованиями Гражданского кодекса РФ,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СНиП, СанПиН, ГОСТ, технических условий, с требованиями пожарной безопасности, охраны труда, технических регламентов, действующих норм и правил, других нормативных документов, установленных законодательством РФ, а также</w:t>
      </w:r>
      <w:proofErr w:type="gramEnd"/>
      <w:r w:rsidR="00D5538E" w:rsidRPr="00D5538E">
        <w:rPr>
          <w:rFonts w:ascii="Times New Roman" w:eastAsia="Times New Roman" w:hAnsi="Times New Roman" w:cs="Times New Roman"/>
          <w:sz w:val="24"/>
          <w:szCs w:val="24"/>
          <w:lang w:eastAsia="ru-RU"/>
        </w:rPr>
        <w:t xml:space="preserve"> с требованиями органов государственного надзора. Подрядчик в своей деятельности руководствуется и в обязательном порядке исполняет действующие правила по безопасному ведению работ и охране труда,  разрабатывает внутренние правила безопасного ведения всех предусмотренных проектом работ, представляющих повышенную опасность и требующих обеспечения максимальной безопасности. Все используемые в производстве работ инструмент, оборудование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 Подрядчик обязан незамедлительно уведомить представителя Заказчика о любом происшествии на Объекте,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rsidR="00D5538E" w:rsidRPr="00D5538E" w:rsidRDefault="00782F06" w:rsidP="00D5538E">
      <w:pPr>
        <w:tabs>
          <w:tab w:val="num" w:pos="1080"/>
          <w:tab w:val="left" w:pos="1134"/>
        </w:tabs>
        <w:suppressAutoHyphens/>
        <w:spacing w:after="0" w:line="240" w:lineRule="auto"/>
        <w:ind w:left="-709"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 xml:space="preserve">.1.3. Использовать строительные материалы, комплектующие и </w:t>
      </w:r>
      <w:r w:rsidR="00D5538E" w:rsidRPr="00D5538E">
        <w:rPr>
          <w:rFonts w:ascii="Times New Roman" w:eastAsia="Times New Roman" w:hAnsi="Times New Roman" w:cs="Times New Roman"/>
          <w:sz w:val="24"/>
          <w:szCs w:val="24"/>
        </w:rPr>
        <w:t>конструктивные элементы</w:t>
      </w:r>
      <w:r w:rsidR="00D5538E" w:rsidRPr="00D5538E">
        <w:rPr>
          <w:rFonts w:ascii="Times New Roman" w:eastAsia="Times New Roman" w:hAnsi="Times New Roman" w:cs="Times New Roman"/>
          <w:sz w:val="24"/>
          <w:szCs w:val="24"/>
          <w:lang w:eastAsia="ru-RU"/>
        </w:rPr>
        <w:t xml:space="preserve">, соответствующие требованиям ГОСТ, техническим условиям и другим нормативным документам, установленным законодательством РФ (в том числе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gramStart"/>
      <w:r w:rsidR="00D5538E" w:rsidRPr="00D5538E">
        <w:rPr>
          <w:rFonts w:ascii="Times New Roman" w:eastAsia="Times New Roman" w:hAnsi="Times New Roman" w:cs="Times New Roman"/>
          <w:sz w:val="24"/>
          <w:szCs w:val="24"/>
          <w:lang w:eastAsia="ru-RU"/>
        </w:rPr>
        <w:t xml:space="preserve">Используемые строительные материалы, комплектующие и </w:t>
      </w:r>
      <w:r w:rsidR="00D5538E" w:rsidRPr="00D5538E">
        <w:rPr>
          <w:rFonts w:ascii="Times New Roman" w:eastAsia="Times New Roman" w:hAnsi="Times New Roman" w:cs="Times New Roman"/>
          <w:sz w:val="24"/>
          <w:szCs w:val="24"/>
        </w:rPr>
        <w:t>конструктивные элементы</w:t>
      </w:r>
      <w:r w:rsidR="00D5538E" w:rsidRPr="00D5538E">
        <w:rPr>
          <w:rFonts w:ascii="Times New Roman" w:eastAsia="Times New Roman" w:hAnsi="Times New Roman" w:cs="Times New Roman"/>
          <w:sz w:val="24"/>
          <w:szCs w:val="24"/>
          <w:lang w:eastAsia="ru-RU"/>
        </w:rPr>
        <w:t xml:space="preserve"> должны быть новые (не бывшие в употреблении, не прошедшие ремонт, в том числе восстановление, замену составных частей, восстановление потребительских свойств), ранее не используемые, разрешенные для применения (использования) на территории Российской Федерации, имеющие все документы установленные законодательством РФ, в том числе удостоверяющие их происхождение, качество и безопасность</w:t>
      </w:r>
      <w:r w:rsidR="00D5538E" w:rsidRPr="00D5538E">
        <w:rPr>
          <w:rFonts w:ascii="Times New Roman" w:eastAsia="Times New Roman" w:hAnsi="Times New Roman" w:cs="Times New Roman"/>
          <w:sz w:val="24"/>
          <w:szCs w:val="24"/>
          <w:lang w:eastAsia="ar-SA"/>
        </w:rPr>
        <w:t>.</w:t>
      </w:r>
      <w:proofErr w:type="gramEnd"/>
    </w:p>
    <w:p w:rsidR="00D5538E" w:rsidRPr="00D5538E" w:rsidRDefault="00D5538E" w:rsidP="00D5538E">
      <w:pPr>
        <w:tabs>
          <w:tab w:val="left" w:pos="0"/>
        </w:tabs>
        <w:spacing w:before="40"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До начала выполнения ремонтных работ по договору, оградить ремонтную площадку в соответствии с требованиями нормативных документов. Обеспечить комплектацию объекта материалами, оборудованием, изделиями, имеющими соответствующие сертификаты, технические паспорта и другие документы, удостоверяющие их качество.</w:t>
      </w:r>
    </w:p>
    <w:p w:rsidR="00D5538E" w:rsidRPr="00D5538E" w:rsidRDefault="00782F06" w:rsidP="00D5538E">
      <w:pPr>
        <w:tabs>
          <w:tab w:val="left" w:pos="1134"/>
        </w:tabs>
        <w:spacing w:before="40"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.1.4. 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норм и требований по охране окружающей среды. После выполнения работ обеспечить надлежащее санитарное состояние в месте выполнения работ.</w:t>
      </w:r>
    </w:p>
    <w:p w:rsidR="00D5538E" w:rsidRPr="00D5538E" w:rsidRDefault="00782F06" w:rsidP="00D5538E">
      <w:pPr>
        <w:tabs>
          <w:tab w:val="left" w:pos="0"/>
          <w:tab w:val="num" w:pos="1080"/>
          <w:tab w:val="left" w:pos="1134"/>
          <w:tab w:val="num" w:pos="1440"/>
        </w:tabs>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.1.5. Нести риск случайной гибели или случайного повреждения результата выполненной работы до ее приемки Заказчиком.</w:t>
      </w:r>
    </w:p>
    <w:p w:rsidR="00D5538E" w:rsidRPr="00D5538E" w:rsidRDefault="00782F06" w:rsidP="00D5538E">
      <w:pPr>
        <w:tabs>
          <w:tab w:val="left" w:pos="0"/>
          <w:tab w:val="num" w:pos="1080"/>
          <w:tab w:val="left" w:pos="1134"/>
          <w:tab w:val="num" w:pos="1440"/>
        </w:tabs>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.1.6. Безвозмездно устранить по требованию Заказчика в согласованные сроки, но не превышающие 5 (пять) календарных дней,  все выявленные недостатки, если в процессе выполнения работы Подрядчик допустил отступления от условий договора, ухудшившие качество работы.</w:t>
      </w:r>
    </w:p>
    <w:p w:rsidR="00D5538E" w:rsidRPr="00D5538E" w:rsidRDefault="00782F06" w:rsidP="00D5538E">
      <w:pPr>
        <w:tabs>
          <w:tab w:val="left" w:pos="1134"/>
        </w:tabs>
        <w:spacing w:before="40"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 xml:space="preserve">.1.7. Предоставлять еженедельно в письменном виде Заказчику информацию и документацию, связанные с выполнением договора. Все поставляемые Подрядчиком материалы, оборудование,  изделия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в течение 3 (трех) календарных дней </w:t>
      </w:r>
      <w:proofErr w:type="gramStart"/>
      <w:r w:rsidR="00D5538E" w:rsidRPr="00D5538E">
        <w:rPr>
          <w:rFonts w:ascii="Times New Roman" w:eastAsia="Times New Roman" w:hAnsi="Times New Roman" w:cs="Times New Roman"/>
          <w:sz w:val="24"/>
          <w:szCs w:val="24"/>
          <w:lang w:eastAsia="ru-RU"/>
        </w:rPr>
        <w:t>с даты предъявления</w:t>
      </w:r>
      <w:proofErr w:type="gramEnd"/>
      <w:r w:rsidR="00D5538E" w:rsidRPr="00D5538E">
        <w:rPr>
          <w:rFonts w:ascii="Times New Roman" w:eastAsia="Times New Roman" w:hAnsi="Times New Roman" w:cs="Times New Roman"/>
          <w:sz w:val="24"/>
          <w:szCs w:val="24"/>
          <w:lang w:eastAsia="ru-RU"/>
        </w:rPr>
        <w:t xml:space="preserve"> письменного требования об этом Заказчика.</w:t>
      </w:r>
    </w:p>
    <w:p w:rsidR="00D5538E" w:rsidRPr="00D5538E" w:rsidRDefault="00782F06" w:rsidP="00D5538E">
      <w:pPr>
        <w:tabs>
          <w:tab w:val="num" w:pos="1080"/>
          <w:tab w:val="left" w:pos="1134"/>
        </w:tabs>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D5538E" w:rsidRPr="00D5538E">
        <w:rPr>
          <w:rFonts w:ascii="Times New Roman" w:eastAsia="Times New Roman" w:hAnsi="Times New Roman" w:cs="Times New Roman"/>
          <w:sz w:val="24"/>
          <w:szCs w:val="24"/>
          <w:lang w:eastAsia="ru-RU"/>
        </w:rPr>
        <w:t xml:space="preserve">.1.8. </w:t>
      </w:r>
      <w:proofErr w:type="gramStart"/>
      <w:r w:rsidR="00D5538E" w:rsidRPr="00D5538E">
        <w:rPr>
          <w:rFonts w:ascii="Times New Roman" w:eastAsia="Times New Roman" w:hAnsi="Times New Roman" w:cs="Times New Roman"/>
          <w:sz w:val="24"/>
          <w:szCs w:val="24"/>
          <w:lang w:eastAsia="ru-RU"/>
        </w:rPr>
        <w:t>Немедленно письменно предупредить Заказчика и до получения от него указаний приостановить работу при обнаружении непригодности или недоброкачественности технической документации, возможных неблагоприятных для Заказчика последствий выполнения его указаний о способе исполнения работы,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roofErr w:type="gramEnd"/>
    </w:p>
    <w:p w:rsidR="00D5538E" w:rsidRPr="00D5538E" w:rsidRDefault="00782F06" w:rsidP="00D5538E">
      <w:pPr>
        <w:tabs>
          <w:tab w:val="left" w:pos="0"/>
          <w:tab w:val="left" w:pos="1134"/>
        </w:tabs>
        <w:spacing w:before="40" w:after="0" w:line="240" w:lineRule="auto"/>
        <w:ind w:left="-709" w:firstLine="709"/>
        <w:jc w:val="both"/>
        <w:rPr>
          <w:rFonts w:ascii="Times New Roman" w:eastAsia="Times New Roman" w:hAnsi="Times New Roman" w:cs="Times New Roman"/>
          <w:sz w:val="24"/>
          <w:szCs w:val="24"/>
          <w:highlight w:val="magenta"/>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.1.9. Исполнять полученные в ходе работ законные и обоснованные требования Заказчика. Отвечать на требования в письменном виде в течение 2 (двух) календарных дней со дня их получения.</w:t>
      </w:r>
    </w:p>
    <w:p w:rsidR="00D5538E" w:rsidRPr="00D5538E" w:rsidRDefault="00782F06" w:rsidP="00D5538E">
      <w:pPr>
        <w:tabs>
          <w:tab w:val="num" w:pos="1080"/>
          <w:tab w:val="left" w:pos="1134"/>
        </w:tabs>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.1.10. В случае привлечения субподрядчиков не позднее одного календарного дня письменно уведомить Заказчика о привлечении субподрядчиков и документы подтверждающие допуск субподрядчика к выполняемым видам работ (при необходимости)</w:t>
      </w:r>
    </w:p>
    <w:p w:rsidR="00D5538E" w:rsidRPr="00D5538E" w:rsidRDefault="00782F06" w:rsidP="00D5538E">
      <w:pPr>
        <w:tabs>
          <w:tab w:val="num" w:pos="1080"/>
          <w:tab w:val="left" w:pos="1134"/>
        </w:tabs>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.1.11. При необходимости, а также в случае проведения экспертизы, предоставлять в течение 2 календарных дней дополнительные материалы (документы, информацию и т.д.), относящиеся к условиям исполнения договора.</w:t>
      </w:r>
    </w:p>
    <w:p w:rsidR="00D5538E" w:rsidRPr="00D5538E" w:rsidRDefault="00782F06" w:rsidP="00D5538E">
      <w:pPr>
        <w:tabs>
          <w:tab w:val="left" w:pos="0"/>
        </w:tabs>
        <w:spacing w:before="40"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 xml:space="preserve">.1.12. </w:t>
      </w:r>
      <w:r w:rsidR="00D5538E" w:rsidRPr="00D5538E">
        <w:rPr>
          <w:rFonts w:ascii="Times New Roman" w:eastAsia="Times New Roman" w:hAnsi="Times New Roman" w:cs="Times New Roman"/>
          <w:sz w:val="24"/>
          <w:szCs w:val="24"/>
        </w:rPr>
        <w:t>Обеспечивать надлежащее обеспечение исполнения договора в соответствии с требованиями действующего законодательства РФ.</w:t>
      </w:r>
      <w:r w:rsidR="00D5538E" w:rsidRPr="00D5538E">
        <w:rPr>
          <w:rFonts w:ascii="Times New Roman" w:eastAsia="Times New Roman" w:hAnsi="Times New Roman" w:cs="Times New Roman"/>
          <w:sz w:val="24"/>
          <w:szCs w:val="24"/>
          <w:lang w:eastAsia="ru-RU"/>
        </w:rPr>
        <w:t xml:space="preserve"> Нарушение сроков указанных в графиках производства работ на объекте является основанием для выставления штрафных санкций в соответствие с разделом 8 договора.</w:t>
      </w:r>
    </w:p>
    <w:p w:rsidR="00D5538E" w:rsidRPr="00D5538E" w:rsidRDefault="00782F0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.1.13</w:t>
      </w:r>
      <w:proofErr w:type="gramStart"/>
      <w:r w:rsidR="00D5538E" w:rsidRPr="00D5538E">
        <w:rPr>
          <w:rFonts w:ascii="Times New Roman" w:eastAsia="Times New Roman" w:hAnsi="Times New Roman" w:cs="Times New Roman"/>
          <w:sz w:val="24"/>
          <w:szCs w:val="24"/>
          <w:lang w:eastAsia="ru-RU"/>
        </w:rPr>
        <w:t xml:space="preserve"> О</w:t>
      </w:r>
      <w:proofErr w:type="gramEnd"/>
      <w:r w:rsidR="00D5538E" w:rsidRPr="00D5538E">
        <w:rPr>
          <w:rFonts w:ascii="Times New Roman" w:eastAsia="Times New Roman" w:hAnsi="Times New Roman" w:cs="Times New Roman"/>
          <w:sz w:val="24"/>
          <w:szCs w:val="24"/>
          <w:lang w:eastAsia="ru-RU"/>
        </w:rPr>
        <w:t xml:space="preserve">существлять ежедневный вывоз мусора, а также в 2 (двух) </w:t>
      </w:r>
      <w:proofErr w:type="spellStart"/>
      <w:r w:rsidR="00D5538E" w:rsidRPr="00D5538E">
        <w:rPr>
          <w:rFonts w:ascii="Times New Roman" w:eastAsia="Times New Roman" w:hAnsi="Times New Roman" w:cs="Times New Roman"/>
          <w:sz w:val="24"/>
          <w:szCs w:val="24"/>
          <w:lang w:eastAsia="ru-RU"/>
        </w:rPr>
        <w:t>дневный</w:t>
      </w:r>
      <w:proofErr w:type="spellEnd"/>
      <w:r w:rsidR="00D5538E" w:rsidRPr="00D5538E">
        <w:rPr>
          <w:rFonts w:ascii="Times New Roman" w:eastAsia="Times New Roman" w:hAnsi="Times New Roman" w:cs="Times New Roman"/>
          <w:sz w:val="24"/>
          <w:szCs w:val="24"/>
          <w:lang w:eastAsia="ru-RU"/>
        </w:rPr>
        <w:t xml:space="preserve"> срок после завершения всех работ и подписания акта приемки выполненных работ вывоз принадлежащих Подрядчику оборудования, материалов, временных сооружений, строительного мусора.</w:t>
      </w:r>
    </w:p>
    <w:p w:rsidR="00D5538E" w:rsidRPr="00D5538E" w:rsidRDefault="00782F0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.1.14. На протяжении всего срока действия Договора нести перед Заказчиком ответственность по рекламациям, финансовым потерям, ущербу, ошибочным действиям, которые произошли по вине, небрежности или недосмотру Подрядчика.</w:t>
      </w:r>
    </w:p>
    <w:p w:rsidR="00D5538E" w:rsidRPr="00D5538E" w:rsidRDefault="00782F0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 xml:space="preserve">.1.15. </w:t>
      </w:r>
      <w:proofErr w:type="gramStart"/>
      <w:r w:rsidR="00D5538E" w:rsidRPr="00D5538E">
        <w:rPr>
          <w:rFonts w:ascii="Times New Roman" w:eastAsia="Times New Roman" w:hAnsi="Times New Roman" w:cs="Times New Roman"/>
          <w:sz w:val="24"/>
          <w:szCs w:val="24"/>
          <w:lang w:eastAsia="ru-RU"/>
        </w:rPr>
        <w:t>До подписания акта приемки объекта в эксплуатацию все материальные ценности, находящиеся на объекте, включая оплаченные ремонтные работы и смонтированное оборудование, находятся в ведении (управлении) Подрядчика, за которые он несет полную ответственность, в частности за риск их уничтожения и повреждения.</w:t>
      </w:r>
      <w:proofErr w:type="gramEnd"/>
    </w:p>
    <w:p w:rsidR="00D5538E" w:rsidRPr="00D5538E" w:rsidRDefault="00782F06" w:rsidP="00D5538E">
      <w:pPr>
        <w:tabs>
          <w:tab w:val="left" w:pos="1134"/>
        </w:tabs>
        <w:spacing w:before="40"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.1.16</w:t>
      </w:r>
      <w:proofErr w:type="gramStart"/>
      <w:r w:rsidR="00D5538E" w:rsidRPr="00D5538E">
        <w:rPr>
          <w:rFonts w:ascii="Times New Roman" w:eastAsia="Times New Roman" w:hAnsi="Times New Roman" w:cs="Times New Roman"/>
          <w:sz w:val="24"/>
          <w:szCs w:val="24"/>
          <w:lang w:eastAsia="ru-RU"/>
        </w:rPr>
        <w:t xml:space="preserve"> О</w:t>
      </w:r>
      <w:proofErr w:type="gramEnd"/>
      <w:r w:rsidR="00D5538E" w:rsidRPr="00D5538E">
        <w:rPr>
          <w:rFonts w:ascii="Times New Roman" w:eastAsia="Times New Roman" w:hAnsi="Times New Roman" w:cs="Times New Roman"/>
          <w:sz w:val="24"/>
          <w:szCs w:val="24"/>
          <w:lang w:eastAsia="ru-RU"/>
        </w:rPr>
        <w:t>беспечить возможность осуществления контроля и надзора Заказчиком за исполнением Договора, снабдить представителя Заказчика средствами индивидуальной защиты, провести инструктаж по технике безопасности при проведении контрольных и надзорных мероприятий непосредственно на объекте.</w:t>
      </w:r>
    </w:p>
    <w:p w:rsidR="00D5538E" w:rsidRPr="00D5538E" w:rsidRDefault="00782F06" w:rsidP="00D5538E">
      <w:pPr>
        <w:tabs>
          <w:tab w:val="left" w:pos="1140"/>
        </w:tabs>
        <w:spacing w:before="40"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.1.17</w:t>
      </w:r>
      <w:proofErr w:type="gramStart"/>
      <w:r w:rsidR="00D5538E" w:rsidRPr="00D5538E">
        <w:rPr>
          <w:rFonts w:ascii="Times New Roman" w:eastAsia="Times New Roman" w:hAnsi="Times New Roman" w:cs="Times New Roman"/>
          <w:sz w:val="24"/>
          <w:szCs w:val="24"/>
          <w:lang w:eastAsia="ru-RU"/>
        </w:rPr>
        <w:t xml:space="preserve"> С</w:t>
      </w:r>
      <w:proofErr w:type="gramEnd"/>
      <w:r w:rsidR="00D5538E" w:rsidRPr="00D5538E">
        <w:rPr>
          <w:rFonts w:ascii="Times New Roman" w:eastAsia="Times New Roman" w:hAnsi="Times New Roman" w:cs="Times New Roman"/>
          <w:sz w:val="24"/>
          <w:szCs w:val="24"/>
          <w:lang w:eastAsia="ru-RU"/>
        </w:rPr>
        <w:t xml:space="preserve"> актами выполненных работ (формы КС-2 и КС-3) представить на выполненные работы надлежащим образом оформленную исполнительную документацию (прошитую и пронумерованную в папке с реестром), выполненную в соответствии с требованиями  Приказа Федеральной службы по экологическому, технологическому и атомному надзору № 1128 от 26 декабря 2006 года (РД 11-02-2006).</w:t>
      </w:r>
    </w:p>
    <w:p w:rsidR="00D5538E" w:rsidRPr="00D5538E" w:rsidRDefault="00782F06" w:rsidP="00D5538E">
      <w:pPr>
        <w:tabs>
          <w:tab w:val="left" w:pos="1140"/>
        </w:tabs>
        <w:spacing w:before="40"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.1.18</w:t>
      </w:r>
      <w:proofErr w:type="gramStart"/>
      <w:r w:rsidR="00D5538E" w:rsidRPr="00D5538E">
        <w:rPr>
          <w:rFonts w:ascii="Times New Roman" w:eastAsia="Times New Roman" w:hAnsi="Times New Roman" w:cs="Times New Roman"/>
          <w:sz w:val="24"/>
          <w:szCs w:val="24"/>
          <w:lang w:eastAsia="ru-RU"/>
        </w:rPr>
        <w:t xml:space="preserve"> С</w:t>
      </w:r>
      <w:proofErr w:type="gramEnd"/>
      <w:r w:rsidR="00D5538E" w:rsidRPr="00D5538E">
        <w:rPr>
          <w:rFonts w:ascii="Times New Roman" w:eastAsia="Times New Roman" w:hAnsi="Times New Roman" w:cs="Times New Roman"/>
          <w:sz w:val="24"/>
          <w:szCs w:val="24"/>
          <w:lang w:eastAsia="ru-RU"/>
        </w:rPr>
        <w:t>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w:t>
      </w:r>
    </w:p>
    <w:p w:rsidR="00D5538E" w:rsidRPr="00D5538E" w:rsidRDefault="00782F06" w:rsidP="00D5538E">
      <w:pPr>
        <w:tabs>
          <w:tab w:val="left" w:pos="1140"/>
        </w:tabs>
        <w:spacing w:before="40"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.1.19</w:t>
      </w:r>
      <w:proofErr w:type="gramStart"/>
      <w:r w:rsidR="00D5538E" w:rsidRPr="00D5538E">
        <w:rPr>
          <w:rFonts w:ascii="Times New Roman" w:eastAsia="Times New Roman" w:hAnsi="Times New Roman" w:cs="Times New Roman"/>
          <w:sz w:val="24"/>
          <w:szCs w:val="24"/>
          <w:lang w:eastAsia="ru-RU"/>
        </w:rPr>
        <w:t xml:space="preserve"> Н</w:t>
      </w:r>
      <w:proofErr w:type="gramEnd"/>
      <w:r w:rsidR="00D5538E" w:rsidRPr="00D5538E">
        <w:rPr>
          <w:rFonts w:ascii="Times New Roman" w:eastAsia="Times New Roman" w:hAnsi="Times New Roman" w:cs="Times New Roman"/>
          <w:sz w:val="24"/>
          <w:szCs w:val="24"/>
          <w:lang w:eastAsia="ru-RU"/>
        </w:rPr>
        <w:t>ести ответственность перед Заказчиком за неисполнение или ненадлежащее исполнение обязательств субподрядчиками и по требованию Заказчика не позднее 2 рабочих дней предъявить его представителю документы, подтверждающие право субподрядчика на выполнение порученных ему работ.</w:t>
      </w:r>
    </w:p>
    <w:p w:rsidR="00D5538E" w:rsidRPr="00D5538E" w:rsidRDefault="00782F0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.1.20.</w:t>
      </w:r>
      <w:r w:rsidR="00D5538E" w:rsidRPr="00D5538E">
        <w:rPr>
          <w:rFonts w:ascii="Times New Roman" w:eastAsia="Times New Roman" w:hAnsi="Times New Roman" w:cs="Times New Roman"/>
          <w:color w:val="FF0000"/>
          <w:sz w:val="24"/>
          <w:szCs w:val="24"/>
          <w:lang w:eastAsia="ru-RU"/>
        </w:rPr>
        <w:t xml:space="preserve"> </w:t>
      </w:r>
      <w:r w:rsidR="00D5538E" w:rsidRPr="00D5538E">
        <w:rPr>
          <w:rFonts w:ascii="Times New Roman" w:eastAsia="Times New Roman" w:hAnsi="Times New Roman" w:cs="Times New Roman"/>
          <w:sz w:val="24"/>
          <w:szCs w:val="24"/>
          <w:lang w:eastAsia="ru-RU"/>
        </w:rPr>
        <w:t>Предоставлять в адрес Заказчика:</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-Графики производства работ с указанием стоимостных характеристик;</w:t>
      </w:r>
    </w:p>
    <w:p w:rsidR="00D5538E" w:rsidRPr="00D5538E" w:rsidRDefault="00D5538E" w:rsidP="00D5538E">
      <w:pPr>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-Графики поставки строительных материалов;</w:t>
      </w:r>
    </w:p>
    <w:p w:rsidR="00D5538E" w:rsidRPr="00D5538E" w:rsidRDefault="00D5538E" w:rsidP="00D5538E">
      <w:pPr>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-Графики движения рабочей силы.</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xml:space="preserve">Несвоевременное предоставление графика и несоблюдение сроков выполнения работ, поставки (закупки) материалов в соответствии с предоставляемым графиком, является основанием для выставления штрафных санкций в соответствие с разделом </w:t>
      </w:r>
      <w:r w:rsidR="00C14EA0">
        <w:rPr>
          <w:rFonts w:ascii="Times New Roman" w:eastAsia="Times New Roman" w:hAnsi="Times New Roman" w:cs="Times New Roman"/>
          <w:sz w:val="24"/>
          <w:szCs w:val="24"/>
          <w:lang w:eastAsia="ru-RU"/>
        </w:rPr>
        <w:t>7</w:t>
      </w:r>
      <w:r w:rsidRPr="00D5538E">
        <w:rPr>
          <w:rFonts w:ascii="Times New Roman" w:eastAsia="Times New Roman" w:hAnsi="Times New Roman" w:cs="Times New Roman"/>
          <w:sz w:val="24"/>
          <w:szCs w:val="24"/>
          <w:lang w:eastAsia="ru-RU"/>
        </w:rPr>
        <w:t xml:space="preserve"> Договора.</w:t>
      </w:r>
    </w:p>
    <w:p w:rsidR="00D5538E" w:rsidRPr="00782F06" w:rsidRDefault="00D5538E" w:rsidP="00782F06">
      <w:pPr>
        <w:pStyle w:val="af3"/>
        <w:numPr>
          <w:ilvl w:val="1"/>
          <w:numId w:val="25"/>
        </w:numPr>
        <w:tabs>
          <w:tab w:val="left" w:pos="993"/>
        </w:tabs>
        <w:suppressAutoHyphens/>
        <w:spacing w:after="0" w:line="240" w:lineRule="auto"/>
        <w:jc w:val="both"/>
        <w:rPr>
          <w:rFonts w:ascii="Times New Roman" w:eastAsia="Times New Roman" w:hAnsi="Times New Roman"/>
          <w:b/>
          <w:iCs/>
          <w:sz w:val="24"/>
          <w:szCs w:val="24"/>
          <w:lang w:eastAsia="ru-RU"/>
        </w:rPr>
      </w:pPr>
      <w:r w:rsidRPr="00782F06">
        <w:rPr>
          <w:rFonts w:ascii="Times New Roman" w:eastAsia="Times New Roman" w:hAnsi="Times New Roman"/>
          <w:b/>
          <w:iCs/>
          <w:sz w:val="24"/>
          <w:szCs w:val="24"/>
          <w:lang w:eastAsia="ru-RU"/>
        </w:rPr>
        <w:t>Права Подрядчика:</w:t>
      </w:r>
    </w:p>
    <w:p w:rsidR="00D5538E" w:rsidRPr="00D5538E" w:rsidRDefault="00782F06" w:rsidP="00782F06">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6.2.1. </w:t>
      </w:r>
      <w:r w:rsidR="00D5538E" w:rsidRPr="00D5538E">
        <w:rPr>
          <w:rFonts w:ascii="Times New Roman" w:eastAsia="Times New Roman" w:hAnsi="Times New Roman" w:cs="Times New Roman"/>
          <w:sz w:val="24"/>
          <w:szCs w:val="24"/>
          <w:lang w:eastAsia="ru-RU"/>
        </w:rPr>
        <w:t xml:space="preserve">Вносить предложения и получать консультации Заказчика по вопросам, касающимся выполнения договора. </w:t>
      </w:r>
    </w:p>
    <w:p w:rsidR="00D5538E" w:rsidRPr="00D5538E" w:rsidRDefault="00782F06" w:rsidP="00D5538E">
      <w:pPr>
        <w:tabs>
          <w:tab w:val="left" w:pos="1134"/>
        </w:tabs>
        <w:spacing w:before="40"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.2.2. Привлечь для выполнения работ, предусмотренных настоящим договором субподрядные организации, имеющие необходимые допуски к выполняемым видам работ, с заключением соответствующих договоров субподряда.</w:t>
      </w:r>
    </w:p>
    <w:p w:rsidR="00D5538E" w:rsidRPr="00D5538E" w:rsidRDefault="00782F06" w:rsidP="00D5538E">
      <w:pPr>
        <w:tabs>
          <w:tab w:val="left" w:pos="1134"/>
        </w:tabs>
        <w:spacing w:before="40"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.2.3. Требовать оплаты за выполненные в полном объёме надлежащим образом в установленные сроки работы по цене, установленной договором.</w:t>
      </w:r>
    </w:p>
    <w:p w:rsidR="00D5538E" w:rsidRPr="00D5538E" w:rsidRDefault="00782F06" w:rsidP="00D5538E">
      <w:pPr>
        <w:tabs>
          <w:tab w:val="left" w:pos="993"/>
        </w:tabs>
        <w:suppressAutoHyphens/>
        <w:spacing w:after="0" w:line="240" w:lineRule="auto"/>
        <w:ind w:left="-709" w:firstLine="709"/>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r w:rsidR="00D5538E" w:rsidRPr="00D5538E">
        <w:rPr>
          <w:rFonts w:ascii="Times New Roman" w:eastAsia="Times New Roman" w:hAnsi="Times New Roman" w:cs="Times New Roman"/>
          <w:b/>
          <w:iCs/>
          <w:sz w:val="24"/>
          <w:szCs w:val="24"/>
          <w:lang w:eastAsia="ru-RU"/>
        </w:rPr>
        <w:t xml:space="preserve">.3. Обязанности Заказчика: </w:t>
      </w:r>
    </w:p>
    <w:p w:rsidR="00D5538E" w:rsidRPr="00D5538E" w:rsidRDefault="00782F06" w:rsidP="00D5538E">
      <w:pPr>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.3.1. Обеспечить Подрядчику доступ к месту выполнения работ в течение срока выполнения работ.</w:t>
      </w:r>
    </w:p>
    <w:p w:rsidR="00D5538E" w:rsidRPr="00D5538E" w:rsidRDefault="00782F06" w:rsidP="00D5538E">
      <w:pPr>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 xml:space="preserve">.3.2. </w:t>
      </w:r>
      <w:proofErr w:type="gramStart"/>
      <w:r w:rsidR="00D5538E" w:rsidRPr="00D5538E">
        <w:rPr>
          <w:rFonts w:ascii="Times New Roman" w:eastAsia="Times New Roman" w:hAnsi="Times New Roman" w:cs="Times New Roman"/>
          <w:sz w:val="24"/>
          <w:szCs w:val="24"/>
          <w:lang w:eastAsia="ru-RU"/>
        </w:rPr>
        <w:t xml:space="preserve">Провести вводный инструктаж  и инструктаж по правилам поведения на территории Заказчика, а также провести инструктаж об ограничении курения на территории ГБУСО  «Соль – </w:t>
      </w:r>
      <w:proofErr w:type="spellStart"/>
      <w:r w:rsidR="00D5538E" w:rsidRPr="00D5538E">
        <w:rPr>
          <w:rFonts w:ascii="Times New Roman" w:eastAsia="Times New Roman" w:hAnsi="Times New Roman" w:cs="Times New Roman"/>
          <w:sz w:val="24"/>
          <w:szCs w:val="24"/>
          <w:lang w:eastAsia="ru-RU"/>
        </w:rPr>
        <w:t>Илецкий</w:t>
      </w:r>
      <w:proofErr w:type="spellEnd"/>
      <w:r w:rsidR="00D5538E" w:rsidRPr="00D5538E">
        <w:rPr>
          <w:rFonts w:ascii="Times New Roman" w:eastAsia="Times New Roman" w:hAnsi="Times New Roman" w:cs="Times New Roman"/>
          <w:sz w:val="24"/>
          <w:szCs w:val="24"/>
          <w:lang w:eastAsia="ru-RU"/>
        </w:rPr>
        <w:t xml:space="preserve"> психоневрологический интернат», запрете курения табака на  рабочих местах и в рабочих зонах, а также во всех помещениях и на прилегающей территории учреждения, кроме специально отведенных и оборудованных мест для курения.</w:t>
      </w:r>
      <w:proofErr w:type="gramEnd"/>
      <w:r w:rsidR="00D5538E" w:rsidRPr="00D5538E">
        <w:rPr>
          <w:rFonts w:ascii="Times New Roman" w:eastAsia="Times New Roman" w:hAnsi="Times New Roman" w:cs="Times New Roman"/>
          <w:sz w:val="24"/>
          <w:szCs w:val="24"/>
          <w:lang w:eastAsia="ru-RU"/>
        </w:rPr>
        <w:t xml:space="preserve"> Определить специальные места для курения работникам Подрядчика.</w:t>
      </w:r>
    </w:p>
    <w:p w:rsidR="00D5538E" w:rsidRPr="00D5538E" w:rsidRDefault="00782F06" w:rsidP="00D5538E">
      <w:pPr>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.3.3. Обеспечить беспрепятственный доступ на территорию работников и представителей Подрядчика.</w:t>
      </w:r>
    </w:p>
    <w:p w:rsidR="00D5538E" w:rsidRPr="00D5538E" w:rsidRDefault="00782F06" w:rsidP="00D5538E">
      <w:pPr>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.3.4. Принять выполненные Подрядчиком работы после извещения об окончании работы либо по истечении срока выполнения работ. При обнаружении отступлений от договора, ухудшающих результат работы, или иных недостатков в работе немедленно заявить об этом Подрядчику.</w:t>
      </w:r>
    </w:p>
    <w:p w:rsidR="00D5538E" w:rsidRPr="00D5538E" w:rsidRDefault="00782F06" w:rsidP="00D5538E">
      <w:pPr>
        <w:tabs>
          <w:tab w:val="left" w:pos="993"/>
        </w:tabs>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.3.5. Оплатить выполненные работы по цене, в порядке и в сроки, предусмотренные договором.</w:t>
      </w:r>
    </w:p>
    <w:p w:rsidR="00D5538E" w:rsidRPr="00D5538E" w:rsidRDefault="00782F06" w:rsidP="00D5538E">
      <w:pPr>
        <w:tabs>
          <w:tab w:val="left" w:pos="993"/>
        </w:tabs>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D5538E" w:rsidRPr="00D5538E">
        <w:rPr>
          <w:rFonts w:ascii="Times New Roman" w:eastAsia="Times New Roman" w:hAnsi="Times New Roman" w:cs="Times New Roman"/>
          <w:color w:val="000000"/>
          <w:sz w:val="24"/>
          <w:szCs w:val="24"/>
          <w:lang w:eastAsia="ru-RU"/>
        </w:rPr>
        <w:t xml:space="preserve">.3.6. Рассмотреть вопрос о целесообразности и порядке продолжения выполнения работ при получении информации от Подрядчика об обнаружении обстоятельств, которые могут оказать негативное влияние на годность или прочность результатов выполняемой Работы или создать невозможность их завершения в установленный срок. </w:t>
      </w:r>
    </w:p>
    <w:p w:rsidR="00D5538E" w:rsidRPr="00D5538E" w:rsidRDefault="00782F06" w:rsidP="00D5538E">
      <w:pPr>
        <w:tabs>
          <w:tab w:val="left" w:pos="993"/>
        </w:tabs>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 xml:space="preserve">.3.7. Осуществлять </w:t>
      </w:r>
      <w:proofErr w:type="gramStart"/>
      <w:r w:rsidR="00D5538E" w:rsidRPr="00D5538E">
        <w:rPr>
          <w:rFonts w:ascii="Times New Roman" w:eastAsia="Times New Roman" w:hAnsi="Times New Roman" w:cs="Times New Roman"/>
          <w:sz w:val="24"/>
          <w:szCs w:val="24"/>
          <w:lang w:eastAsia="ru-RU"/>
        </w:rPr>
        <w:t>контроль за</w:t>
      </w:r>
      <w:proofErr w:type="gramEnd"/>
      <w:r w:rsidR="00D5538E" w:rsidRPr="00D5538E">
        <w:rPr>
          <w:rFonts w:ascii="Times New Roman" w:eastAsia="Times New Roman" w:hAnsi="Times New Roman" w:cs="Times New Roman"/>
          <w:sz w:val="24"/>
          <w:szCs w:val="24"/>
          <w:lang w:eastAsia="ru-RU"/>
        </w:rPr>
        <w:t xml:space="preserve"> соответствием выполняемых Подрядчиком работ.</w:t>
      </w:r>
    </w:p>
    <w:p w:rsidR="00D5538E" w:rsidRPr="00D5538E" w:rsidRDefault="00782F06" w:rsidP="00D5538E">
      <w:pPr>
        <w:tabs>
          <w:tab w:val="left" w:pos="993"/>
        </w:tabs>
        <w:suppressAutoHyphens/>
        <w:spacing w:after="0" w:line="240" w:lineRule="auto"/>
        <w:ind w:left="-709" w:firstLine="709"/>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r w:rsidR="00D5538E" w:rsidRPr="00D5538E">
        <w:rPr>
          <w:rFonts w:ascii="Times New Roman" w:eastAsia="Times New Roman" w:hAnsi="Times New Roman" w:cs="Times New Roman"/>
          <w:b/>
          <w:iCs/>
          <w:sz w:val="24"/>
          <w:szCs w:val="24"/>
          <w:lang w:eastAsia="ru-RU"/>
        </w:rPr>
        <w:t>.4. Права Заказчика:</w:t>
      </w:r>
    </w:p>
    <w:p w:rsidR="00D5538E" w:rsidRPr="00D5538E" w:rsidRDefault="00C14EA0" w:rsidP="00D5538E">
      <w:pPr>
        <w:tabs>
          <w:tab w:val="left" w:pos="993"/>
        </w:tabs>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 xml:space="preserve">.4.1. Проверять ход и качество выполнения работ Подрядчиком </w:t>
      </w:r>
      <w:proofErr w:type="gramStart"/>
      <w:r w:rsidR="00D5538E" w:rsidRPr="00D5538E">
        <w:rPr>
          <w:rFonts w:ascii="Times New Roman" w:eastAsia="Times New Roman" w:hAnsi="Times New Roman" w:cs="Times New Roman"/>
          <w:sz w:val="24"/>
          <w:szCs w:val="24"/>
          <w:lang w:eastAsia="ru-RU"/>
        </w:rPr>
        <w:t>согласно сведений</w:t>
      </w:r>
      <w:proofErr w:type="gramEnd"/>
      <w:r w:rsidR="00D5538E" w:rsidRPr="00D5538E">
        <w:rPr>
          <w:rFonts w:ascii="Times New Roman" w:eastAsia="Times New Roman" w:hAnsi="Times New Roman" w:cs="Times New Roman"/>
          <w:sz w:val="24"/>
          <w:szCs w:val="24"/>
          <w:lang w:eastAsia="ru-RU"/>
        </w:rPr>
        <w:t xml:space="preserve"> о товарах (материалах) и локальному сметному расчету, не вмешиваясь в его деятельность, давать Подрядчику указания, в том числе письменные, по выполнению работ. Заказчик в праве для  осуществления </w:t>
      </w:r>
      <w:r w:rsidR="00E954D6">
        <w:rPr>
          <w:rFonts w:ascii="Times New Roman" w:eastAsia="Times New Roman" w:hAnsi="Times New Roman" w:cs="Times New Roman"/>
          <w:sz w:val="24"/>
          <w:szCs w:val="24"/>
          <w:lang w:eastAsia="ru-RU"/>
        </w:rPr>
        <w:t xml:space="preserve">строительного </w:t>
      </w:r>
      <w:r w:rsidR="00D5538E" w:rsidRPr="00D5538E">
        <w:rPr>
          <w:rFonts w:ascii="Times New Roman" w:eastAsia="Times New Roman" w:hAnsi="Times New Roman" w:cs="Times New Roman"/>
          <w:sz w:val="24"/>
          <w:szCs w:val="24"/>
          <w:lang w:eastAsia="ru-RU"/>
        </w:rPr>
        <w:t xml:space="preserve"> контроля </w:t>
      </w:r>
      <w:r w:rsidR="00E954D6">
        <w:rPr>
          <w:rFonts w:ascii="Times New Roman" w:eastAsia="Times New Roman" w:hAnsi="Times New Roman" w:cs="Times New Roman"/>
          <w:sz w:val="24"/>
          <w:szCs w:val="24"/>
          <w:lang w:eastAsia="ru-RU"/>
        </w:rPr>
        <w:t>привлекать сторонние организации, имеющие лицензию на данный вид деятельности, с извещением об этом Подрядчика.</w:t>
      </w:r>
    </w:p>
    <w:p w:rsidR="00D5538E" w:rsidRPr="00D5538E" w:rsidRDefault="00782F06" w:rsidP="00D5538E">
      <w:pPr>
        <w:tabs>
          <w:tab w:val="left" w:pos="993"/>
        </w:tabs>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.4.2. Требовать устранения имеющихся недостатков и дефектов в работе Подрядчика.</w:t>
      </w:r>
    </w:p>
    <w:p w:rsidR="00D5538E" w:rsidRPr="00D5538E" w:rsidRDefault="00782F06" w:rsidP="00D5538E">
      <w:pPr>
        <w:tabs>
          <w:tab w:val="left" w:pos="993"/>
        </w:tabs>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.4.3. Устранить недостатки, выявленные в работе Подрядчика, и потребовать от Подрядчика возмещения своих расходов на устранение недостатков.</w:t>
      </w:r>
    </w:p>
    <w:p w:rsidR="00D5538E" w:rsidRPr="00D5538E" w:rsidRDefault="00782F06" w:rsidP="00D5538E">
      <w:pPr>
        <w:tabs>
          <w:tab w:val="left" w:pos="993"/>
        </w:tabs>
        <w:suppressAutoHyphen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 xml:space="preserve">.4.5. Получать от Подрядчика документацию и информацию, связанные с выполнением  договора.  </w:t>
      </w:r>
    </w:p>
    <w:p w:rsidR="00D5538E" w:rsidRPr="00D5538E" w:rsidRDefault="00782F0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.4.6</w:t>
      </w:r>
      <w:proofErr w:type="gramStart"/>
      <w:r w:rsidR="00D5538E" w:rsidRPr="00D5538E">
        <w:rPr>
          <w:rFonts w:ascii="Times New Roman" w:eastAsia="Times New Roman" w:hAnsi="Times New Roman" w:cs="Times New Roman"/>
          <w:b/>
          <w:bCs/>
          <w:sz w:val="24"/>
          <w:szCs w:val="24"/>
          <w:lang w:eastAsia="ru-RU"/>
        </w:rPr>
        <w:t xml:space="preserve"> </w:t>
      </w:r>
      <w:r w:rsidR="00D5538E" w:rsidRPr="00D5538E">
        <w:rPr>
          <w:rFonts w:ascii="Times New Roman" w:eastAsia="Times New Roman" w:hAnsi="Times New Roman" w:cs="Times New Roman"/>
          <w:sz w:val="24"/>
          <w:szCs w:val="24"/>
          <w:lang w:eastAsia="ru-RU"/>
        </w:rPr>
        <w:t>Е</w:t>
      </w:r>
      <w:proofErr w:type="gramEnd"/>
      <w:r w:rsidR="00D5538E" w:rsidRPr="00D5538E">
        <w:rPr>
          <w:rFonts w:ascii="Times New Roman" w:eastAsia="Times New Roman" w:hAnsi="Times New Roman" w:cs="Times New Roman"/>
          <w:sz w:val="24"/>
          <w:szCs w:val="24"/>
          <w:lang w:eastAsia="ru-RU"/>
        </w:rPr>
        <w:t>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5538E" w:rsidRPr="00D5538E" w:rsidRDefault="00782F06" w:rsidP="00D5538E">
      <w:pPr>
        <w:spacing w:after="0" w:line="240" w:lineRule="auto"/>
        <w:ind w:left="-70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 xml:space="preserve">.4.7.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w:t>
      </w:r>
      <w:r w:rsidR="00D5538E" w:rsidRPr="00D5538E">
        <w:rPr>
          <w:rFonts w:ascii="Times New Roman" w:eastAsia="Times New Roman" w:hAnsi="Times New Roman" w:cs="Times New Roman"/>
          <w:color w:val="000000"/>
          <w:sz w:val="24"/>
          <w:szCs w:val="24"/>
          <w:lang w:eastAsia="ru-RU"/>
        </w:rPr>
        <w:t>договора либо поручить исправление Работ другому лицу за счет Подрядчика, а также потребовать возмещения убытков.</w:t>
      </w:r>
    </w:p>
    <w:p w:rsidR="00D5538E" w:rsidRPr="00D5538E" w:rsidRDefault="00782F06" w:rsidP="00D5538E">
      <w:pPr>
        <w:spacing w:after="0" w:line="240" w:lineRule="auto"/>
        <w:ind w:left="-70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 xml:space="preserve">.4.8. </w:t>
      </w:r>
      <w:proofErr w:type="gramStart"/>
      <w:r w:rsidR="00D5538E" w:rsidRPr="00D5538E">
        <w:rPr>
          <w:rFonts w:ascii="Times New Roman" w:eastAsia="Times New Roman" w:hAnsi="Times New Roman" w:cs="Times New Roman"/>
          <w:sz w:val="24"/>
          <w:szCs w:val="24"/>
          <w:lang w:eastAsia="ru-RU"/>
        </w:rPr>
        <w:t xml:space="preserve">В порядке осуществления контроля, рассматривать образцы строительных материалов, оборудования, изделий и комплектующих (далее, «товары»), приобретаемых (или планируемых к приобретению) Подрядчиком для производства работ, включая сопровождающие </w:t>
      </w:r>
      <w:r w:rsidR="00D5538E" w:rsidRPr="00D5538E">
        <w:rPr>
          <w:rFonts w:ascii="Times New Roman" w:eastAsia="Times New Roman" w:hAnsi="Times New Roman" w:cs="Times New Roman"/>
          <w:sz w:val="24"/>
          <w:szCs w:val="24"/>
          <w:lang w:eastAsia="ru-RU"/>
        </w:rPr>
        <w:lastRenderedPageBreak/>
        <w:t>их   документы, подтверждающие их  качество и соответствие Российским стандартам, (паспорта на поставленные товары, накладные от поставщиков, сертификаты соответствия, Технические свидетельства о разрешении применения их в строительстве на территории РФ) с оригинальной печатью производителя или лица</w:t>
      </w:r>
      <w:proofErr w:type="gramEnd"/>
      <w:r w:rsidR="00D5538E" w:rsidRPr="00D5538E">
        <w:rPr>
          <w:rFonts w:ascii="Times New Roman" w:eastAsia="Times New Roman" w:hAnsi="Times New Roman" w:cs="Times New Roman"/>
          <w:sz w:val="24"/>
          <w:szCs w:val="24"/>
          <w:lang w:eastAsia="ru-RU"/>
        </w:rPr>
        <w:t>, заявителя подтверждающего документа,  в течение не более 2 (двух) рабочих дней со следующего дня после получения от Подрядчика этих образцов.</w:t>
      </w:r>
    </w:p>
    <w:p w:rsidR="00D5538E" w:rsidRPr="00D5538E" w:rsidRDefault="00782F0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.4.9.  Выдавать Подрядчику предписания об отстранении от работы, или снятия с объекта, конкретных инженерно-технических работников и конкретных рабочих, в случае выявления признаков у них опьянения. В случае несогласия, Подрядчик обязан направить таких инженерно-технических работников или рабочих на прохождение установленных законом процедур, для подтверждения или опровержения опьянения.</w:t>
      </w:r>
    </w:p>
    <w:p w:rsidR="00D5538E" w:rsidRPr="00D5538E" w:rsidRDefault="00782F0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.4.10. Представитель Заказчика имеет право беспрепятственного доступа ко всем видам работ в любое время  в течение всего периода выполнения работ для осуществления контроля и надзора за ходом и качеством выполняемых работ, соблюдения сроков их выполнения, качеством применяемых материалов, изделий, оборудования.</w:t>
      </w:r>
    </w:p>
    <w:p w:rsidR="00D5538E" w:rsidRPr="00D5538E" w:rsidRDefault="00782F0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.4.11</w:t>
      </w:r>
      <w:proofErr w:type="gramStart"/>
      <w:r w:rsidR="00D5538E" w:rsidRPr="00D5538E">
        <w:rPr>
          <w:rFonts w:ascii="Times New Roman" w:eastAsia="Times New Roman" w:hAnsi="Times New Roman" w:cs="Times New Roman"/>
          <w:sz w:val="24"/>
          <w:szCs w:val="24"/>
          <w:lang w:eastAsia="ru-RU"/>
        </w:rPr>
        <w:tab/>
        <w:t>П</w:t>
      </w:r>
      <w:proofErr w:type="gramEnd"/>
      <w:r w:rsidR="00D5538E" w:rsidRPr="00D5538E">
        <w:rPr>
          <w:rFonts w:ascii="Times New Roman" w:eastAsia="Times New Roman" w:hAnsi="Times New Roman" w:cs="Times New Roman"/>
          <w:sz w:val="24"/>
          <w:szCs w:val="24"/>
          <w:lang w:eastAsia="ru-RU"/>
        </w:rPr>
        <w:t>ри осуществлении контроля за ведением работ представитель Заказчика не вправе вмешиваться в оперативно-хозяйственную деятельность Подрядчика.</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xml:space="preserve"> </w:t>
      </w:r>
      <w:r w:rsidR="00782F06">
        <w:rPr>
          <w:rFonts w:ascii="Times New Roman" w:eastAsia="Times New Roman" w:hAnsi="Times New Roman" w:cs="Times New Roman"/>
          <w:sz w:val="24"/>
          <w:szCs w:val="24"/>
          <w:lang w:eastAsia="ru-RU"/>
        </w:rPr>
        <w:t>6</w:t>
      </w:r>
      <w:r w:rsidRPr="00D5538E">
        <w:rPr>
          <w:rFonts w:ascii="Times New Roman" w:eastAsia="Times New Roman" w:hAnsi="Times New Roman" w:cs="Times New Roman"/>
          <w:sz w:val="24"/>
          <w:szCs w:val="24"/>
          <w:lang w:eastAsia="ru-RU"/>
        </w:rPr>
        <w:t>.4.12. Для проверки соответствия качества используемых при выполнении работ строительных материалов, оборудования, и изделий требованиям, установленным Договором, Заказчик вправе привлекать независимых экспертов.</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xml:space="preserve"> </w:t>
      </w:r>
      <w:r w:rsidR="00782F06">
        <w:rPr>
          <w:rFonts w:ascii="Times New Roman" w:eastAsia="Times New Roman" w:hAnsi="Times New Roman" w:cs="Times New Roman"/>
          <w:sz w:val="24"/>
          <w:szCs w:val="24"/>
          <w:lang w:eastAsia="ru-RU"/>
        </w:rPr>
        <w:t>6</w:t>
      </w:r>
      <w:r w:rsidRPr="00D5538E">
        <w:rPr>
          <w:rFonts w:ascii="Times New Roman" w:eastAsia="Times New Roman" w:hAnsi="Times New Roman" w:cs="Times New Roman"/>
          <w:sz w:val="24"/>
          <w:szCs w:val="24"/>
          <w:lang w:eastAsia="ru-RU"/>
        </w:rPr>
        <w:t xml:space="preserve">.4.13. Заказчик имеет право в любое время, в том числе, несмотря на наличие актов приемки выполненных работ (формы КС-2, КС-3), провести контрольный обмер фактически выполненных Подрядчиком работ (по объему и качеству). Для проведения контрольного обмера Заказчик направляет письменное извещение-вызов Подрядчику о дате, времени и месте проведения контрольного обмера. </w:t>
      </w:r>
      <w:proofErr w:type="gramStart"/>
      <w:r w:rsidRPr="00D5538E">
        <w:rPr>
          <w:rFonts w:ascii="Times New Roman" w:eastAsia="Times New Roman" w:hAnsi="Times New Roman" w:cs="Times New Roman"/>
          <w:sz w:val="24"/>
          <w:szCs w:val="24"/>
          <w:lang w:eastAsia="ru-RU"/>
        </w:rPr>
        <w:t>В случае если Подрядчик, надлежащим образом извещенный о дате, времени и месте проведения контрольного обмера, не обеспечит свою явку или явку своего представителя для участия в проведении контрольного обмера, а равно откажется от участия в проведении контрольного обмера или иным образом уклонится от его проведения, то Заказчик вправе составить односторонний акт контрольного обмера с указанием о том, что Подрядчик не</w:t>
      </w:r>
      <w:proofErr w:type="gramEnd"/>
      <w:r w:rsidRPr="00D5538E">
        <w:rPr>
          <w:rFonts w:ascii="Times New Roman" w:eastAsia="Times New Roman" w:hAnsi="Times New Roman" w:cs="Times New Roman"/>
          <w:sz w:val="24"/>
          <w:szCs w:val="24"/>
          <w:lang w:eastAsia="ru-RU"/>
        </w:rPr>
        <w:t xml:space="preserve"> обеспечил свою явку для участия в проведении контрольного обмера, а копию акта контрольного обмера – направить Подрядчику заказным письмом с уведомлением или вручить уполномоченному представителю нарочно.</w:t>
      </w:r>
    </w:p>
    <w:p w:rsidR="00D5538E" w:rsidRPr="00D5538E" w:rsidRDefault="00782F0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38E" w:rsidRPr="00D5538E">
        <w:rPr>
          <w:rFonts w:ascii="Times New Roman" w:eastAsia="Times New Roman" w:hAnsi="Times New Roman" w:cs="Times New Roman"/>
          <w:sz w:val="24"/>
          <w:szCs w:val="24"/>
          <w:lang w:eastAsia="ru-RU"/>
        </w:rPr>
        <w:t>.4.14</w:t>
      </w:r>
      <w:proofErr w:type="gramStart"/>
      <w:r w:rsidR="00D5538E" w:rsidRPr="00D5538E">
        <w:rPr>
          <w:rFonts w:ascii="Times New Roman" w:eastAsia="Times New Roman" w:hAnsi="Times New Roman" w:cs="Times New Roman"/>
          <w:sz w:val="24"/>
          <w:szCs w:val="24"/>
          <w:lang w:eastAsia="ru-RU"/>
        </w:rPr>
        <w:tab/>
        <w:t>В</w:t>
      </w:r>
      <w:proofErr w:type="gramEnd"/>
      <w:r w:rsidR="00D5538E" w:rsidRPr="00D5538E">
        <w:rPr>
          <w:rFonts w:ascii="Times New Roman" w:eastAsia="Times New Roman" w:hAnsi="Times New Roman" w:cs="Times New Roman"/>
          <w:sz w:val="24"/>
          <w:szCs w:val="24"/>
          <w:lang w:eastAsia="ru-RU"/>
        </w:rPr>
        <w:t xml:space="preserve"> случае, если по результатам контрольного обмера фактически выполненных Подрядчиком работ будет установлено, что какие-либо работы Подрядчиком не исполнены, но предъявлены к оплате, то такие работы оплате не подлежат до их фактического выполнения. </w:t>
      </w:r>
      <w:proofErr w:type="gramStart"/>
      <w:r w:rsidR="00D5538E" w:rsidRPr="00D5538E">
        <w:rPr>
          <w:rFonts w:ascii="Times New Roman" w:eastAsia="Times New Roman" w:hAnsi="Times New Roman" w:cs="Times New Roman"/>
          <w:sz w:val="24"/>
          <w:szCs w:val="24"/>
          <w:lang w:eastAsia="ru-RU"/>
        </w:rPr>
        <w:t>В том случае если работы уже оплачены, то Подрядчик обязан в трехдневный срок со дня получения соответствующего требования Заказчика, вернуть полученную сумму за фактически не выполненные работы, в противном случае, Заказчик вправе начислить проценты в размере, определенном в соответствии со ст. 395 ГК РФ за период с момента перечисления денежных средств Подрядчику до даты их возврата Заказчику и/или фактического</w:t>
      </w:r>
      <w:proofErr w:type="gramEnd"/>
      <w:r w:rsidR="00D5538E" w:rsidRPr="00D5538E">
        <w:rPr>
          <w:rFonts w:ascii="Times New Roman" w:eastAsia="Times New Roman" w:hAnsi="Times New Roman" w:cs="Times New Roman"/>
          <w:sz w:val="24"/>
          <w:szCs w:val="24"/>
          <w:lang w:eastAsia="ru-RU"/>
        </w:rPr>
        <w:t xml:space="preserve"> исполнения работ.  </w:t>
      </w:r>
    </w:p>
    <w:p w:rsidR="00D5538E" w:rsidRPr="00D5538E" w:rsidRDefault="00D5538E" w:rsidP="00D5538E">
      <w:pPr>
        <w:tabs>
          <w:tab w:val="left" w:pos="1140"/>
        </w:tabs>
        <w:spacing w:before="40"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 xml:space="preserve"> </w:t>
      </w:r>
      <w:proofErr w:type="gramStart"/>
      <w:r w:rsidR="00782F06">
        <w:rPr>
          <w:rFonts w:ascii="Times New Roman" w:eastAsia="Times New Roman" w:hAnsi="Times New Roman" w:cs="Times New Roman"/>
          <w:sz w:val="24"/>
          <w:szCs w:val="24"/>
          <w:lang w:eastAsia="ru-RU"/>
        </w:rPr>
        <w:t>6</w:t>
      </w:r>
      <w:r w:rsidRPr="00D5538E">
        <w:rPr>
          <w:rFonts w:ascii="Times New Roman" w:eastAsia="Times New Roman" w:hAnsi="Times New Roman" w:cs="Times New Roman"/>
          <w:sz w:val="24"/>
          <w:szCs w:val="24"/>
          <w:lang w:eastAsia="ru-RU"/>
        </w:rPr>
        <w:t>.4.15 Подрядчик обязан предоставить Заказчику по первому требованию список специалистов, работающих по основному месту работы у Подрядчика, заявленных на получение Свидетельства о допуске к работам, с указанием их уровня квалификации, опыта и стажа работы по специальности, в том числе, продолжительности работы у Подрядчика по основному месту работы, а также копию Свидетельства об Аттестации или копию документов о повышении квалификации всех</w:t>
      </w:r>
      <w:proofErr w:type="gramEnd"/>
      <w:r w:rsidRPr="00D5538E">
        <w:rPr>
          <w:rFonts w:ascii="Times New Roman" w:eastAsia="Times New Roman" w:hAnsi="Times New Roman" w:cs="Times New Roman"/>
          <w:sz w:val="24"/>
          <w:szCs w:val="24"/>
          <w:lang w:eastAsia="ru-RU"/>
        </w:rPr>
        <w:t xml:space="preserve"> этих специалистов, а также список конкретных специалистов из этого списка, которые будут задействованы в выполнении работ по настоящему договору в части организации строительства и выполнении строительных работ собственными силами в соответствии с требованием, изложенным в п.3 ст. 55.8 Градостроительного Кодекса РФ.</w:t>
      </w:r>
    </w:p>
    <w:p w:rsidR="00D5538E" w:rsidRPr="00D5538E" w:rsidRDefault="00D5538E" w:rsidP="00D5538E">
      <w:pPr>
        <w:spacing w:after="0" w:line="240" w:lineRule="auto"/>
        <w:ind w:left="-709" w:firstLine="709"/>
        <w:jc w:val="both"/>
        <w:rPr>
          <w:rFonts w:ascii="Times New Roman" w:eastAsia="Times New Roman" w:hAnsi="Times New Roman" w:cs="Times New Roman"/>
          <w:b/>
          <w:bCs/>
          <w:sz w:val="24"/>
          <w:szCs w:val="24"/>
          <w:lang w:eastAsia="ru-RU"/>
        </w:rPr>
      </w:pPr>
    </w:p>
    <w:p w:rsidR="00D5538E" w:rsidRPr="00D5538E" w:rsidRDefault="00D5538E" w:rsidP="00D5538E">
      <w:pPr>
        <w:spacing w:after="0" w:line="240" w:lineRule="auto"/>
        <w:ind w:left="-709" w:firstLine="709"/>
        <w:jc w:val="center"/>
        <w:rPr>
          <w:rFonts w:ascii="Times New Roman" w:eastAsia="Times New Roman" w:hAnsi="Times New Roman" w:cs="Times New Roman"/>
          <w:b/>
          <w:bCs/>
          <w:sz w:val="24"/>
          <w:szCs w:val="24"/>
          <w:lang w:eastAsia="ru-RU"/>
        </w:rPr>
      </w:pPr>
      <w:r w:rsidRPr="00D5538E">
        <w:rPr>
          <w:rFonts w:ascii="Times New Roman" w:eastAsia="Times New Roman" w:hAnsi="Times New Roman" w:cs="Times New Roman"/>
          <w:b/>
          <w:bCs/>
          <w:sz w:val="24"/>
          <w:szCs w:val="24"/>
          <w:lang w:val="en-US" w:eastAsia="ru-RU"/>
        </w:rPr>
        <w:t>V</w:t>
      </w:r>
      <w:r w:rsidRPr="00D5538E">
        <w:rPr>
          <w:rFonts w:ascii="Times New Roman" w:eastAsia="Times New Roman" w:hAnsi="Times New Roman" w:cs="Times New Roman"/>
          <w:b/>
          <w:bCs/>
          <w:sz w:val="24"/>
          <w:szCs w:val="24"/>
          <w:lang w:eastAsia="ru-RU"/>
        </w:rPr>
        <w:t>I</w:t>
      </w:r>
      <w:r w:rsidRPr="00D5538E">
        <w:rPr>
          <w:rFonts w:ascii="Times New Roman" w:eastAsia="Times New Roman" w:hAnsi="Times New Roman" w:cs="Times New Roman"/>
          <w:b/>
          <w:bCs/>
          <w:sz w:val="24"/>
          <w:szCs w:val="24"/>
          <w:lang w:val="en-US" w:eastAsia="ru-RU"/>
        </w:rPr>
        <w:t>I</w:t>
      </w:r>
      <w:r w:rsidRPr="00D5538E">
        <w:rPr>
          <w:rFonts w:ascii="Times New Roman" w:eastAsia="Times New Roman" w:hAnsi="Times New Roman" w:cs="Times New Roman"/>
          <w:b/>
          <w:bCs/>
          <w:sz w:val="24"/>
          <w:szCs w:val="24"/>
          <w:lang w:eastAsia="ru-RU"/>
        </w:rPr>
        <w:t xml:space="preserve"> Ответственность Сторон</w:t>
      </w:r>
      <w:r w:rsidRPr="00D5538E">
        <w:rPr>
          <w:rFonts w:ascii="Times New Roman" w:eastAsia="Times New Roman" w:hAnsi="Times New Roman" w:cs="Times New Roman"/>
          <w:b/>
          <w:bCs/>
          <w:noProof/>
          <w:sz w:val="24"/>
          <w:szCs w:val="24"/>
          <w:lang w:eastAsia="ru-RU"/>
        </w:rPr>
        <w:t xml:space="preserve"> за неисполнение или ненадлежащие исполнение обязательств, предусмотренных Договором</w:t>
      </w:r>
    </w:p>
    <w:p w:rsidR="00D5538E" w:rsidRPr="00D5538E" w:rsidRDefault="00782F0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5538E" w:rsidRPr="00D5538E">
        <w:rPr>
          <w:rFonts w:ascii="Times New Roman" w:eastAsia="Times New Roman" w:hAnsi="Times New Roman" w:cs="Times New Roman"/>
          <w:sz w:val="24"/>
          <w:szCs w:val="24"/>
          <w:lang w:eastAsia="ru-RU"/>
        </w:rPr>
        <w:t>.1.</w:t>
      </w:r>
      <w:r w:rsidR="00D5538E" w:rsidRPr="00D5538E">
        <w:rPr>
          <w:rFonts w:ascii="Times New Roman" w:eastAsia="Times New Roman" w:hAnsi="Times New Roman" w:cs="Times New Roman"/>
          <w:b/>
          <w:sz w:val="24"/>
          <w:szCs w:val="24"/>
          <w:lang w:eastAsia="ru-RU"/>
        </w:rPr>
        <w:t> </w:t>
      </w:r>
      <w:r w:rsidR="00D5538E" w:rsidRPr="00D5538E">
        <w:rPr>
          <w:rFonts w:ascii="Times New Roman" w:eastAsia="Times New Roman" w:hAnsi="Times New Roman" w:cs="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D5538E" w:rsidRPr="00D5538E" w:rsidRDefault="00E954D6" w:rsidP="00D5538E">
      <w:pPr>
        <w:spacing w:after="0" w:line="240" w:lineRule="auto"/>
        <w:ind w:left="-709"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7</w:t>
      </w:r>
      <w:r w:rsidR="00D5538E" w:rsidRPr="00D5538E">
        <w:rPr>
          <w:rFonts w:ascii="Times New Roman" w:eastAsia="Times New Roman" w:hAnsi="Times New Roman" w:cs="Times New Roman"/>
          <w:sz w:val="24"/>
          <w:szCs w:val="24"/>
        </w:rPr>
        <w:t xml:space="preserve">.2. В случае просрочки исполнения </w:t>
      </w:r>
      <w:r w:rsidR="00D5538E" w:rsidRPr="00D5538E">
        <w:rPr>
          <w:rFonts w:ascii="Times New Roman" w:eastAsia="Times New Roman" w:hAnsi="Times New Roman" w:cs="Times New Roman"/>
          <w:sz w:val="24"/>
          <w:szCs w:val="24"/>
          <w:lang w:eastAsia="ru-RU"/>
        </w:rPr>
        <w:t>Подрядчиком</w:t>
      </w:r>
      <w:r w:rsidR="00D5538E" w:rsidRPr="00D5538E">
        <w:rPr>
          <w:rFonts w:ascii="Times New Roman" w:eastAsia="Times New Roman" w:hAnsi="Times New Roman" w:cs="Times New Roman"/>
          <w:sz w:val="24"/>
          <w:szCs w:val="24"/>
        </w:rPr>
        <w:t xml:space="preserve"> обязательств (в том числе гарантийного обязательства), предусмотренных </w:t>
      </w:r>
      <w:r w:rsidR="00D5538E" w:rsidRPr="00D5538E">
        <w:rPr>
          <w:rFonts w:ascii="Times New Roman" w:eastAsia="Times New Roman" w:hAnsi="Times New Roman" w:cs="Times New Roman"/>
          <w:sz w:val="24"/>
          <w:szCs w:val="24"/>
          <w:lang w:eastAsia="ru-RU"/>
        </w:rPr>
        <w:t>Договор</w:t>
      </w:r>
      <w:r w:rsidR="00D5538E" w:rsidRPr="00D5538E">
        <w:rPr>
          <w:rFonts w:ascii="Times New Roman" w:eastAsia="Times New Roman" w:hAnsi="Times New Roman" w:cs="Times New Roman"/>
          <w:sz w:val="24"/>
          <w:szCs w:val="24"/>
        </w:rPr>
        <w:t xml:space="preserve">ом, а также в иных случаях неисполнения или ненадлежащего исполнения </w:t>
      </w:r>
      <w:r w:rsidR="00D5538E" w:rsidRPr="00D5538E">
        <w:rPr>
          <w:rFonts w:ascii="Times New Roman" w:eastAsia="Times New Roman" w:hAnsi="Times New Roman" w:cs="Times New Roman"/>
          <w:sz w:val="24"/>
          <w:szCs w:val="24"/>
          <w:lang w:eastAsia="ru-RU"/>
        </w:rPr>
        <w:t>Подрядчиком</w:t>
      </w:r>
      <w:r w:rsidR="00D5538E" w:rsidRPr="00D5538E">
        <w:rPr>
          <w:rFonts w:ascii="Times New Roman" w:eastAsia="Times New Roman" w:hAnsi="Times New Roman" w:cs="Times New Roman"/>
          <w:sz w:val="24"/>
          <w:szCs w:val="24"/>
        </w:rPr>
        <w:t xml:space="preserve"> обязательств, предусмотренных </w:t>
      </w:r>
      <w:r w:rsidR="00D5538E" w:rsidRPr="00D5538E">
        <w:rPr>
          <w:rFonts w:ascii="Times New Roman" w:eastAsia="Times New Roman" w:hAnsi="Times New Roman" w:cs="Times New Roman"/>
          <w:sz w:val="24"/>
          <w:szCs w:val="24"/>
          <w:lang w:eastAsia="ru-RU"/>
        </w:rPr>
        <w:t>Договор</w:t>
      </w:r>
      <w:r w:rsidR="00D5538E" w:rsidRPr="00D5538E">
        <w:rPr>
          <w:rFonts w:ascii="Times New Roman" w:eastAsia="Times New Roman" w:hAnsi="Times New Roman" w:cs="Times New Roman"/>
          <w:sz w:val="24"/>
          <w:szCs w:val="24"/>
        </w:rPr>
        <w:t xml:space="preserve">ом, Заказчик обязан направить </w:t>
      </w:r>
      <w:r w:rsidR="00D5538E" w:rsidRPr="00D5538E">
        <w:rPr>
          <w:rFonts w:ascii="Times New Roman" w:eastAsia="Times New Roman" w:hAnsi="Times New Roman" w:cs="Times New Roman"/>
          <w:sz w:val="24"/>
          <w:szCs w:val="24"/>
          <w:lang w:eastAsia="ru-RU"/>
        </w:rPr>
        <w:t>Подрядчиком</w:t>
      </w:r>
      <w:r w:rsidR="00D5538E" w:rsidRPr="00D5538E">
        <w:rPr>
          <w:rFonts w:ascii="Times New Roman" w:eastAsia="Times New Roman" w:hAnsi="Times New Roman" w:cs="Times New Roman"/>
          <w:sz w:val="24"/>
          <w:szCs w:val="24"/>
        </w:rPr>
        <w:t xml:space="preserve"> требование об уплате </w:t>
      </w:r>
      <w:r w:rsidR="00D5538E" w:rsidRPr="00D5538E">
        <w:rPr>
          <w:rFonts w:ascii="Times New Roman" w:eastAsia="Times New Roman" w:hAnsi="Times New Roman" w:cs="Times New Roman"/>
          <w:bCs/>
          <w:sz w:val="24"/>
          <w:szCs w:val="24"/>
        </w:rPr>
        <w:t>неустоек (штрафов, пеней).</w:t>
      </w:r>
    </w:p>
    <w:p w:rsidR="00D5538E" w:rsidRPr="00D5538E" w:rsidRDefault="00E954D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7</w:t>
      </w:r>
      <w:r w:rsidR="00D5538E" w:rsidRPr="00D5538E">
        <w:rPr>
          <w:rFonts w:ascii="Times New Roman" w:eastAsia="Times New Roman" w:hAnsi="Times New Roman" w:cs="Times New Roman"/>
          <w:sz w:val="24"/>
          <w:szCs w:val="24"/>
        </w:rPr>
        <w:t xml:space="preserve">.3. </w:t>
      </w:r>
      <w:proofErr w:type="gramStart"/>
      <w:r w:rsidR="00D5538E" w:rsidRPr="00D5538E">
        <w:rPr>
          <w:rFonts w:ascii="Times New Roman" w:eastAsia="Times New Roman" w:hAnsi="Times New Roman" w:cs="Times New Roman"/>
          <w:sz w:val="24"/>
          <w:szCs w:val="24"/>
          <w:lang w:eastAsia="ru-RU"/>
        </w:rPr>
        <w:t>Пеня за просрочку исполнения Подрядчиком обязательства, предусмотренного Договором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w:t>
      </w:r>
      <w:proofErr w:type="gramEnd"/>
      <w:r w:rsidR="00D5538E" w:rsidRPr="00D5538E">
        <w:rPr>
          <w:rFonts w:ascii="Times New Roman" w:eastAsia="Times New Roman" w:hAnsi="Times New Roman" w:cs="Times New Roman"/>
          <w:sz w:val="24"/>
          <w:szCs w:val="24"/>
          <w:lang w:eastAsia="ru-RU"/>
        </w:rPr>
        <w:t xml:space="preserve"> </w:t>
      </w:r>
      <w:proofErr w:type="gramStart"/>
      <w:r w:rsidR="00D5538E" w:rsidRPr="00D5538E">
        <w:rPr>
          <w:rFonts w:ascii="Times New Roman" w:eastAsia="Times New Roman" w:hAnsi="Times New Roman" w:cs="Times New Roman"/>
          <w:sz w:val="24"/>
          <w:szCs w:val="24"/>
          <w:lang w:eastAsia="ru-RU"/>
        </w:rPr>
        <w:t>исполненных</w:t>
      </w:r>
      <w:proofErr w:type="gramEnd"/>
      <w:r w:rsidR="00D5538E" w:rsidRPr="00D5538E">
        <w:rPr>
          <w:rFonts w:ascii="Times New Roman" w:eastAsia="Times New Roman" w:hAnsi="Times New Roman" w:cs="Times New Roman"/>
          <w:sz w:val="24"/>
          <w:szCs w:val="24"/>
          <w:lang w:eastAsia="ru-RU"/>
        </w:rPr>
        <w:t xml:space="preserve"> Подрядчиком.</w:t>
      </w:r>
    </w:p>
    <w:p w:rsidR="00D5538E" w:rsidRPr="00D5538E" w:rsidRDefault="00E954D6" w:rsidP="00E954D6">
      <w:pPr>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7</w:t>
      </w:r>
      <w:r w:rsidR="00D5538E" w:rsidRPr="00D5538E">
        <w:rPr>
          <w:rFonts w:ascii="Times New Roman" w:eastAsia="Times New Roman" w:hAnsi="Times New Roman" w:cs="Times New Roman"/>
          <w:sz w:val="24"/>
          <w:szCs w:val="24"/>
          <w:lang w:eastAsia="ru-RU"/>
        </w:rPr>
        <w:t xml:space="preserve">.4.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w:t>
      </w:r>
      <w:r>
        <w:rPr>
          <w:rFonts w:ascii="Times New Roman" w:eastAsia="Times New Roman" w:hAnsi="Times New Roman" w:cs="Times New Roman"/>
          <w:sz w:val="24"/>
          <w:szCs w:val="24"/>
          <w:lang w:eastAsia="ru-RU"/>
        </w:rPr>
        <w:t>1000 рублей.</w:t>
      </w:r>
    </w:p>
    <w:p w:rsidR="00D5538E" w:rsidRPr="00D5538E" w:rsidRDefault="00E954D6" w:rsidP="00D5538E">
      <w:pPr>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5538E" w:rsidRPr="00D5538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D5538E" w:rsidRPr="00D5538E">
        <w:rPr>
          <w:rFonts w:ascii="Times New Roman" w:eastAsia="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D5538E" w:rsidRPr="00D5538E">
        <w:rPr>
          <w:rFonts w:ascii="Times New Roman" w:eastAsia="Times New Roman" w:hAnsi="Times New Roman" w:cs="Times New Roman"/>
          <w:sz w:val="24"/>
          <w:szCs w:val="24"/>
          <w:lang w:eastAsia="ru-RU"/>
        </w:rPr>
        <w:t>Подрядчиком</w:t>
      </w:r>
      <w:r w:rsidR="00D5538E" w:rsidRPr="00D5538E">
        <w:rPr>
          <w:rFonts w:ascii="Times New Roman" w:eastAsia="Times New Roman" w:hAnsi="Times New Roman" w:cs="Times New Roman"/>
          <w:sz w:val="24"/>
          <w:szCs w:val="24"/>
        </w:rPr>
        <w:t xml:space="preserve"> обязательств, предусмотренных </w:t>
      </w:r>
      <w:r w:rsidR="00D5538E" w:rsidRPr="00D5538E">
        <w:rPr>
          <w:rFonts w:ascii="Times New Roman" w:eastAsia="Times New Roman" w:hAnsi="Times New Roman" w:cs="Times New Roman"/>
          <w:sz w:val="24"/>
          <w:szCs w:val="24"/>
          <w:lang w:eastAsia="ru-RU"/>
        </w:rPr>
        <w:t>договор</w:t>
      </w:r>
      <w:r w:rsidR="00D5538E" w:rsidRPr="00D5538E">
        <w:rPr>
          <w:rFonts w:ascii="Times New Roman" w:eastAsia="Times New Roman" w:hAnsi="Times New Roman" w:cs="Times New Roman"/>
          <w:sz w:val="24"/>
          <w:szCs w:val="24"/>
        </w:rPr>
        <w:t xml:space="preserve">ом, не может превышать цену </w:t>
      </w:r>
      <w:r w:rsidR="00D5538E" w:rsidRPr="00D5538E">
        <w:rPr>
          <w:rFonts w:ascii="Times New Roman" w:eastAsia="Times New Roman" w:hAnsi="Times New Roman" w:cs="Times New Roman"/>
          <w:sz w:val="24"/>
          <w:szCs w:val="24"/>
          <w:lang w:eastAsia="ru-RU"/>
        </w:rPr>
        <w:t>договор</w:t>
      </w:r>
      <w:r w:rsidR="00D5538E" w:rsidRPr="00D5538E">
        <w:rPr>
          <w:rFonts w:ascii="Times New Roman" w:eastAsia="Times New Roman" w:hAnsi="Times New Roman" w:cs="Times New Roman"/>
          <w:sz w:val="24"/>
          <w:szCs w:val="24"/>
        </w:rPr>
        <w:t>а.</w:t>
      </w:r>
    </w:p>
    <w:p w:rsidR="00D5538E" w:rsidRPr="00D5538E" w:rsidRDefault="00E954D6" w:rsidP="00D5538E">
      <w:pPr>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5538E" w:rsidRPr="00D5538E">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D5538E" w:rsidRPr="00D5538E">
        <w:rPr>
          <w:rFonts w:ascii="Times New Roman" w:eastAsia="Times New Roman" w:hAnsi="Times New Roman" w:cs="Times New Roman"/>
          <w:sz w:val="24"/>
          <w:szCs w:val="24"/>
        </w:rPr>
        <w:t xml:space="preserve">. </w:t>
      </w:r>
      <w:r w:rsidR="00D5538E" w:rsidRPr="00D5538E">
        <w:rPr>
          <w:rFonts w:ascii="Times New Roman" w:eastAsia="Times New Roman" w:hAnsi="Times New Roman" w:cs="Times New Roman"/>
          <w:bCs/>
          <w:sz w:val="24"/>
          <w:szCs w:val="24"/>
        </w:rPr>
        <w:t xml:space="preserve">В случае просрочки исполнения или ненадлежащего исполнения Заказчиком обязательств, предусмотренных </w:t>
      </w:r>
      <w:r w:rsidR="00D5538E" w:rsidRPr="00D5538E">
        <w:rPr>
          <w:rFonts w:ascii="Times New Roman" w:eastAsia="Times New Roman" w:hAnsi="Times New Roman" w:cs="Times New Roman"/>
          <w:sz w:val="24"/>
          <w:szCs w:val="24"/>
          <w:lang w:eastAsia="ru-RU"/>
        </w:rPr>
        <w:t>договор</w:t>
      </w:r>
      <w:r w:rsidR="00D5538E" w:rsidRPr="00D5538E">
        <w:rPr>
          <w:rFonts w:ascii="Times New Roman" w:eastAsia="Times New Roman" w:hAnsi="Times New Roman" w:cs="Times New Roman"/>
          <w:bCs/>
          <w:sz w:val="24"/>
          <w:szCs w:val="24"/>
        </w:rPr>
        <w:t xml:space="preserve">ом, а также в иных случаях неисполнения или ненадлежащего исполнения Заказчиком обязательств, предусмотренных </w:t>
      </w:r>
      <w:r w:rsidR="00D5538E" w:rsidRPr="00D5538E">
        <w:rPr>
          <w:rFonts w:ascii="Times New Roman" w:eastAsia="Times New Roman" w:hAnsi="Times New Roman" w:cs="Times New Roman"/>
          <w:sz w:val="24"/>
          <w:szCs w:val="24"/>
          <w:lang w:eastAsia="ru-RU"/>
        </w:rPr>
        <w:t>договор</w:t>
      </w:r>
      <w:r w:rsidR="00D5538E" w:rsidRPr="00D5538E">
        <w:rPr>
          <w:rFonts w:ascii="Times New Roman" w:eastAsia="Times New Roman" w:hAnsi="Times New Roman" w:cs="Times New Roman"/>
          <w:bCs/>
          <w:sz w:val="24"/>
          <w:szCs w:val="24"/>
        </w:rPr>
        <w:t xml:space="preserve">ом, </w:t>
      </w:r>
      <w:r w:rsidR="00D5538E" w:rsidRPr="00D5538E">
        <w:rPr>
          <w:rFonts w:ascii="Times New Roman" w:eastAsia="Times New Roman" w:hAnsi="Times New Roman" w:cs="Times New Roman"/>
          <w:sz w:val="24"/>
          <w:szCs w:val="24"/>
          <w:lang w:eastAsia="ru-RU"/>
        </w:rPr>
        <w:t>Подрядчик</w:t>
      </w:r>
      <w:r w:rsidR="00D5538E" w:rsidRPr="00D5538E">
        <w:rPr>
          <w:rFonts w:ascii="Times New Roman" w:eastAsia="Times New Roman" w:hAnsi="Times New Roman" w:cs="Times New Roman"/>
          <w:bCs/>
          <w:sz w:val="24"/>
          <w:szCs w:val="24"/>
        </w:rPr>
        <w:t xml:space="preserve"> вправе потребовать уплаты неустоек (штрафов, пеней).</w:t>
      </w:r>
    </w:p>
    <w:p w:rsidR="00D5538E" w:rsidRPr="00D5538E" w:rsidRDefault="00E954D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7</w:t>
      </w:r>
      <w:r w:rsidR="00D5538E" w:rsidRPr="00D5538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7</w:t>
      </w:r>
      <w:r w:rsidR="00D5538E" w:rsidRPr="00D5538E">
        <w:rPr>
          <w:rFonts w:ascii="Times New Roman" w:eastAsia="Times New Roman" w:hAnsi="Times New Roman" w:cs="Times New Roman"/>
          <w:bCs/>
          <w:sz w:val="24"/>
          <w:szCs w:val="24"/>
        </w:rPr>
        <w:t>. </w:t>
      </w:r>
      <w:proofErr w:type="gramStart"/>
      <w:r w:rsidR="00D5538E" w:rsidRPr="00D5538E">
        <w:rPr>
          <w:rFonts w:ascii="Times New Roman" w:eastAsia="Times New Roman" w:hAnsi="Times New Roman" w:cs="Times New Roman"/>
          <w:sz w:val="24"/>
          <w:szCs w:val="24"/>
          <w:lang w:eastAsia="ru-RU"/>
        </w:rPr>
        <w:t>В случае если Подрядчик потребует уплаты пени за просрочку исполнения Заказчиком обязательств,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уплаченной в срок суммы.</w:t>
      </w:r>
      <w:proofErr w:type="gramEnd"/>
    </w:p>
    <w:p w:rsidR="00D5538E" w:rsidRPr="00D5538E" w:rsidRDefault="00E954D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D5538E" w:rsidRPr="00D5538E">
        <w:rPr>
          <w:rFonts w:ascii="Times New Roman" w:eastAsia="Times New Roman" w:hAnsi="Times New Roman" w:cs="Times New Roman"/>
          <w:sz w:val="24"/>
          <w:szCs w:val="24"/>
          <w:lang w:eastAsia="ru-RU"/>
        </w:rPr>
        <w:t xml:space="preserve">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5538E" w:rsidRPr="00D5538E" w:rsidRDefault="00E954D6" w:rsidP="00D5538E">
      <w:pPr>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7.9</w:t>
      </w:r>
      <w:r w:rsidR="00D5538E" w:rsidRPr="00D5538E">
        <w:rPr>
          <w:rFonts w:ascii="Times New Roman" w:eastAsia="Times New Roman" w:hAnsi="Times New Roman" w:cs="Times New Roman"/>
          <w:sz w:val="24"/>
          <w:szCs w:val="24"/>
          <w:lang w:eastAsia="ru-RU"/>
        </w:rPr>
        <w:t>. Уплата неустойки (пени, штрафа) не освобождает Стороны от исполнения обязательств по настоящему Договору.</w:t>
      </w:r>
    </w:p>
    <w:p w:rsidR="00D5538E" w:rsidRPr="00D5538E" w:rsidRDefault="00E954D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7.10</w:t>
      </w:r>
      <w:r w:rsidR="00D5538E" w:rsidRPr="00D5538E">
        <w:rPr>
          <w:rFonts w:ascii="Times New Roman" w:eastAsia="Times New Roman" w:hAnsi="Times New Roman" w:cs="Times New Roman"/>
          <w:sz w:val="24"/>
          <w:szCs w:val="24"/>
        </w:rPr>
        <w:t xml:space="preserve">. </w:t>
      </w:r>
      <w:r w:rsidR="00D5538E" w:rsidRPr="00D5538E">
        <w:rPr>
          <w:rFonts w:ascii="Times New Roman" w:eastAsia="Times New Roman" w:hAnsi="Times New Roman" w:cs="Times New Roman"/>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5538E" w:rsidRPr="00D5538E" w:rsidRDefault="00E954D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r w:rsidR="00D5538E" w:rsidRPr="00D5538E">
        <w:rPr>
          <w:rFonts w:ascii="Times New Roman" w:eastAsia="Times New Roman" w:hAnsi="Times New Roman" w:cs="Times New Roman"/>
          <w:sz w:val="24"/>
          <w:szCs w:val="24"/>
          <w:lang w:eastAsia="ru-RU"/>
        </w:rPr>
        <w:t>.</w:t>
      </w:r>
      <w:r w:rsidR="00D5538E" w:rsidRPr="00D5538E">
        <w:rPr>
          <w:rFonts w:ascii="Times New Roman" w:eastAsia="Times New Roman" w:hAnsi="Times New Roman" w:cs="Times New Roman"/>
          <w:b/>
          <w:bCs/>
          <w:sz w:val="24"/>
          <w:szCs w:val="24"/>
          <w:lang w:eastAsia="ru-RU"/>
        </w:rPr>
        <w:t xml:space="preserve"> </w:t>
      </w:r>
      <w:r w:rsidR="00D5538E" w:rsidRPr="00D5538E">
        <w:rPr>
          <w:rFonts w:ascii="Times New Roman" w:eastAsia="Times New Roman" w:hAnsi="Times New Roman" w:cs="Times New Roman"/>
          <w:sz w:val="24"/>
          <w:szCs w:val="24"/>
          <w:lang w:eastAsia="ru-RU"/>
        </w:rPr>
        <w:t>Каждая из Сторон обязана возместить убытки, причиненные другой Стороне, в результате неисполнения (ненадлежащего исполнения) обязательств, предусмотренных настоящим Договором, в соответствии с действующим законодательством Российской Федерации.</w:t>
      </w:r>
    </w:p>
    <w:p w:rsidR="00D5538E" w:rsidRPr="00D5538E" w:rsidRDefault="00E954D6" w:rsidP="00D5538E">
      <w:pPr>
        <w:widowControl w:val="0"/>
        <w:suppressAutoHyphens/>
        <w:autoSpaceDE w:val="0"/>
        <w:spacing w:after="0" w:line="240" w:lineRule="auto"/>
        <w:ind w:left="-709" w:firstLine="709"/>
        <w:jc w:val="both"/>
        <w:rPr>
          <w:rFonts w:ascii="Times New Roman" w:eastAsia="Arial" w:hAnsi="Times New Roman" w:cs="Arial"/>
          <w:sz w:val="24"/>
          <w:szCs w:val="24"/>
          <w:lang w:eastAsia="ru-RU" w:bidi="ru-RU"/>
        </w:rPr>
      </w:pPr>
      <w:proofErr w:type="gramStart"/>
      <w:r>
        <w:rPr>
          <w:rFonts w:ascii="Times New Roman" w:eastAsia="Arial" w:hAnsi="Times New Roman" w:cs="Arial"/>
          <w:sz w:val="24"/>
          <w:szCs w:val="24"/>
          <w:lang w:eastAsia="ru-RU" w:bidi="ru-RU"/>
        </w:rPr>
        <w:t>7.12.</w:t>
      </w:r>
      <w:r w:rsidR="00D5538E" w:rsidRPr="00D5538E">
        <w:rPr>
          <w:rFonts w:ascii="Times New Roman" w:eastAsia="Arial" w:hAnsi="Times New Roman" w:cs="Arial"/>
          <w:sz w:val="24"/>
          <w:szCs w:val="24"/>
          <w:lang w:eastAsia="ru-RU" w:bidi="ru-RU"/>
        </w:rPr>
        <w:t xml:space="preserve">. В случае наступления ответственности </w:t>
      </w:r>
      <w:r w:rsidR="00D5538E" w:rsidRPr="00D5538E">
        <w:rPr>
          <w:rFonts w:ascii="Times New Roman" w:eastAsia="Arial" w:hAnsi="Times New Roman" w:cs="Times New Roman"/>
          <w:sz w:val="24"/>
          <w:szCs w:val="24"/>
          <w:lang w:eastAsia="ru-RU" w:bidi="ru-RU"/>
        </w:rPr>
        <w:t>Подрядчика</w:t>
      </w:r>
      <w:r w:rsidR="00D5538E" w:rsidRPr="00D5538E">
        <w:rPr>
          <w:rFonts w:ascii="Times New Roman" w:eastAsia="Arial" w:hAnsi="Times New Roman" w:cs="Arial"/>
          <w:sz w:val="24"/>
          <w:szCs w:val="24"/>
          <w:lang w:eastAsia="ru-RU" w:bidi="ru-RU"/>
        </w:rPr>
        <w:t xml:space="preserve"> за ненадлежащее исполнение обязательств, предусмотренных настоящим Договором, Заказчик вправе либо не производить оплату за выполненные работы до полной </w:t>
      </w:r>
      <w:r w:rsidR="00D5538E" w:rsidRPr="00D5538E">
        <w:rPr>
          <w:rFonts w:ascii="Times New Roman" w:eastAsia="Arial" w:hAnsi="Times New Roman" w:cs="Times New Roman"/>
          <w:sz w:val="24"/>
          <w:szCs w:val="24"/>
          <w:lang w:eastAsia="ru-RU" w:bidi="ru-RU"/>
        </w:rPr>
        <w:t>оплаты Подрядчиком</w:t>
      </w:r>
      <w:r w:rsidR="00D5538E" w:rsidRPr="00D5538E">
        <w:rPr>
          <w:rFonts w:ascii="Times New Roman" w:eastAsia="Arial" w:hAnsi="Times New Roman" w:cs="Arial"/>
          <w:sz w:val="24"/>
          <w:szCs w:val="24"/>
          <w:lang w:eastAsia="ru-RU" w:bidi="ru-RU"/>
        </w:rPr>
        <w:t xml:space="preserve"> неустойки, либо произвести оплату по договору в размере, уменьшенном на сумму начисленной неустойки на основании Акта, в котором должна быть указана сумма, подлежащая оплате в соответствии с условиями договора;</w:t>
      </w:r>
      <w:proofErr w:type="gramEnd"/>
      <w:r w:rsidR="00D5538E" w:rsidRPr="00D5538E">
        <w:rPr>
          <w:rFonts w:ascii="Times New Roman" w:eastAsia="Arial" w:hAnsi="Times New Roman" w:cs="Arial"/>
          <w:sz w:val="24"/>
          <w:szCs w:val="24"/>
          <w:lang w:eastAsia="ru-RU" w:bidi="ru-RU"/>
        </w:rPr>
        <w:t xml:space="preserve"> сумма начисленной неустойки (штрафа, пени), подлежащей взысканию; основания применения и порядок расчета неустойки (штрафа, пени); итоговая сумма, подлежащая оплате </w:t>
      </w:r>
      <w:r w:rsidR="00D5538E" w:rsidRPr="00D5538E">
        <w:rPr>
          <w:rFonts w:ascii="Times New Roman" w:eastAsia="Arial" w:hAnsi="Times New Roman" w:cs="Times New Roman"/>
          <w:sz w:val="24"/>
          <w:szCs w:val="24"/>
          <w:lang w:eastAsia="ru-RU" w:bidi="ru-RU"/>
        </w:rPr>
        <w:t>Подрядчику по договору</w:t>
      </w:r>
      <w:r w:rsidR="00D5538E" w:rsidRPr="00D5538E">
        <w:rPr>
          <w:rFonts w:ascii="Times New Roman" w:eastAsia="Arial" w:hAnsi="Times New Roman" w:cs="Arial"/>
          <w:sz w:val="24"/>
          <w:szCs w:val="24"/>
          <w:lang w:eastAsia="ru-RU" w:bidi="ru-RU"/>
        </w:rPr>
        <w:t>.</w:t>
      </w:r>
    </w:p>
    <w:p w:rsidR="00D5538E" w:rsidRPr="00D5538E" w:rsidRDefault="00E954D6"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7.13</w:t>
      </w:r>
      <w:r w:rsidR="00D5538E" w:rsidRPr="00D5538E">
        <w:rPr>
          <w:rFonts w:ascii="Times New Roman" w:eastAsia="Times New Roman" w:hAnsi="Times New Roman" w:cs="Times New Roman"/>
          <w:sz w:val="24"/>
          <w:szCs w:val="24"/>
          <w:lang w:eastAsia="ru-RU"/>
        </w:rPr>
        <w:t xml:space="preserve">. </w:t>
      </w:r>
      <w:proofErr w:type="gramStart"/>
      <w:r w:rsidR="00D5538E" w:rsidRPr="00D5538E">
        <w:rPr>
          <w:rFonts w:ascii="Times New Roman" w:eastAsia="Times New Roman" w:hAnsi="Times New Roman" w:cs="Times New Roman"/>
          <w:sz w:val="24"/>
          <w:szCs w:val="24"/>
          <w:lang w:eastAsia="ru-RU"/>
        </w:rPr>
        <w:t xml:space="preserve">В случае если в определенные Заказчиком сроки, Подрядчик не перечислит сумму неустойки, оплата по Договору будет осуществлена путем выплаты Подрядчику суммы за выполненной работы, уменьшенной на сумму неустойки. </w:t>
      </w:r>
      <w:proofErr w:type="gramEnd"/>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p>
    <w:p w:rsidR="00D5538E" w:rsidRPr="00D5538E" w:rsidRDefault="00E954D6" w:rsidP="00D5538E">
      <w:pPr>
        <w:spacing w:after="0" w:line="240" w:lineRule="auto"/>
        <w:ind w:left="-709" w:firstLine="709"/>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sz w:val="24"/>
          <w:szCs w:val="24"/>
          <w:lang w:val="en-US" w:eastAsia="ru-RU"/>
        </w:rPr>
        <w:t>VII</w:t>
      </w:r>
      <w:r w:rsidR="00D5538E" w:rsidRPr="00D5538E">
        <w:rPr>
          <w:rFonts w:ascii="Times New Roman" w:eastAsia="Times New Roman" w:hAnsi="Times New Roman" w:cs="Times New Roman"/>
          <w:b/>
          <w:bCs/>
          <w:sz w:val="24"/>
          <w:szCs w:val="24"/>
          <w:lang w:val="en-US" w:eastAsia="ru-RU"/>
        </w:rPr>
        <w:t>I</w:t>
      </w:r>
      <w:r w:rsidR="00D5538E" w:rsidRPr="00D5538E">
        <w:rPr>
          <w:rFonts w:ascii="Times New Roman" w:eastAsia="Times New Roman" w:hAnsi="Times New Roman" w:cs="Times New Roman"/>
          <w:b/>
          <w:bCs/>
          <w:sz w:val="24"/>
          <w:szCs w:val="24"/>
          <w:lang w:eastAsia="ru-RU"/>
        </w:rPr>
        <w:t xml:space="preserve">. </w:t>
      </w:r>
      <w:r w:rsidR="00D5538E" w:rsidRPr="00D5538E">
        <w:rPr>
          <w:rFonts w:ascii="Times New Roman" w:eastAsia="Times New Roman" w:hAnsi="Times New Roman" w:cs="Times New Roman"/>
          <w:b/>
          <w:bCs/>
          <w:noProof/>
          <w:sz w:val="24"/>
          <w:szCs w:val="24"/>
          <w:lang w:eastAsia="ru-RU"/>
        </w:rPr>
        <w:t>Действие неопреодолимой силы</w:t>
      </w:r>
    </w:p>
    <w:p w:rsidR="00D5538E" w:rsidRPr="00D5538E" w:rsidRDefault="00244E02" w:rsidP="00D5538E">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244E02">
        <w:rPr>
          <w:rFonts w:ascii="Times New Roman" w:eastAsia="Times New Roman" w:hAnsi="Times New Roman" w:cs="Times New Roman"/>
          <w:sz w:val="24"/>
          <w:szCs w:val="24"/>
          <w:lang w:eastAsia="ru-RU"/>
        </w:rPr>
        <w:t>8</w:t>
      </w:r>
      <w:r w:rsidR="00D5538E" w:rsidRPr="00D5538E">
        <w:rPr>
          <w:rFonts w:ascii="Times New Roman" w:eastAsia="Times New Roman" w:hAnsi="Times New Roman" w:cs="Times New Roman"/>
          <w:sz w:val="24"/>
          <w:szCs w:val="24"/>
          <w:lang w:eastAsia="ru-RU"/>
        </w:rPr>
        <w:t xml:space="preserve">.1. Ни одна из Сторон по настоящему Договору не несет ответственности за полное или частичное невыполнение обязательств, если это явилось следствием природных явлений, </w:t>
      </w:r>
      <w:r w:rsidR="00D5538E" w:rsidRPr="00D5538E">
        <w:rPr>
          <w:rFonts w:ascii="Times New Roman" w:eastAsia="Times New Roman" w:hAnsi="Times New Roman" w:cs="Times New Roman"/>
          <w:sz w:val="24"/>
          <w:szCs w:val="24"/>
          <w:lang w:eastAsia="ru-RU"/>
        </w:rPr>
        <w:lastRenderedPageBreak/>
        <w:t>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rsidR="00D5538E" w:rsidRPr="00D5538E" w:rsidRDefault="00244E02" w:rsidP="00D5538E">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244E02">
        <w:rPr>
          <w:rFonts w:ascii="Times New Roman" w:eastAsia="Times New Roman" w:hAnsi="Times New Roman" w:cs="Times New Roman"/>
          <w:sz w:val="24"/>
          <w:szCs w:val="24"/>
          <w:lang w:eastAsia="ru-RU"/>
        </w:rPr>
        <w:t>8</w:t>
      </w:r>
      <w:r w:rsidR="00D5538E" w:rsidRPr="00D5538E">
        <w:rPr>
          <w:rFonts w:ascii="Times New Roman" w:eastAsia="Times New Roman" w:hAnsi="Times New Roman" w:cs="Times New Roman"/>
          <w:sz w:val="24"/>
          <w:szCs w:val="24"/>
          <w:lang w:eastAsia="ru-RU"/>
        </w:rPr>
        <w:t>.2. При возникновении форс-мажорных обстоятельств, препятствующих исполнению обязательств по настоящему Договору, Подрядчик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rsidR="00D5538E" w:rsidRPr="00D5538E" w:rsidRDefault="00244E02" w:rsidP="00D5538E">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244E02">
        <w:rPr>
          <w:rFonts w:ascii="Times New Roman" w:eastAsia="Times New Roman" w:hAnsi="Times New Roman" w:cs="Times New Roman"/>
          <w:sz w:val="24"/>
          <w:szCs w:val="24"/>
          <w:lang w:eastAsia="ru-RU"/>
        </w:rPr>
        <w:t>8</w:t>
      </w:r>
      <w:r w:rsidR="00D5538E" w:rsidRPr="00D5538E">
        <w:rPr>
          <w:rFonts w:ascii="Times New Roman" w:eastAsia="Times New Roman" w:hAnsi="Times New Roman" w:cs="Times New Roman"/>
          <w:sz w:val="24"/>
          <w:szCs w:val="24"/>
          <w:lang w:eastAsia="ru-RU"/>
        </w:rPr>
        <w:t>.3.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rsidR="00D5538E" w:rsidRPr="00D5538E" w:rsidRDefault="00244E02" w:rsidP="00D5538E">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244E02">
        <w:rPr>
          <w:rFonts w:ascii="Times New Roman" w:eastAsia="Times New Roman" w:hAnsi="Times New Roman" w:cs="Times New Roman"/>
          <w:sz w:val="24"/>
          <w:szCs w:val="24"/>
          <w:lang w:eastAsia="ru-RU"/>
        </w:rPr>
        <w:t>8</w:t>
      </w:r>
      <w:r w:rsidR="00D5538E" w:rsidRPr="00D5538E">
        <w:rPr>
          <w:rFonts w:ascii="Times New Roman" w:eastAsia="Times New Roman" w:hAnsi="Times New Roman" w:cs="Times New Roman"/>
          <w:sz w:val="24"/>
          <w:szCs w:val="24"/>
          <w:lang w:eastAsia="ru-RU"/>
        </w:rPr>
        <w:t>.4. В случае не предоставления уведомления и удостоверяющего форс-мажорные обстоятельства документа в установленные сроки, Сторона Договора,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Договору.</w:t>
      </w:r>
    </w:p>
    <w:p w:rsidR="00D5538E" w:rsidRPr="00D5538E" w:rsidRDefault="00244E02" w:rsidP="00D5538E">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244E02">
        <w:rPr>
          <w:rFonts w:ascii="Times New Roman" w:eastAsia="Times New Roman" w:hAnsi="Times New Roman" w:cs="Times New Roman"/>
          <w:sz w:val="24"/>
          <w:szCs w:val="24"/>
          <w:lang w:eastAsia="ru-RU"/>
        </w:rPr>
        <w:t>8</w:t>
      </w:r>
      <w:r w:rsidR="00D5538E" w:rsidRPr="00D5538E">
        <w:rPr>
          <w:rFonts w:ascii="Times New Roman" w:eastAsia="Times New Roman" w:hAnsi="Times New Roman" w:cs="Times New Roman"/>
          <w:sz w:val="24"/>
          <w:szCs w:val="24"/>
          <w:lang w:eastAsia="ru-RU"/>
        </w:rPr>
        <w:t xml:space="preserve">.5. Если обстоятельства непреодолимой силы действуют непрерывно на протяжении 2 (двух) месяцев и не обнаруживают признаков прекращения, настоящий Договор, может </w:t>
      </w:r>
      <w:proofErr w:type="gramStart"/>
      <w:r w:rsidR="00D5538E" w:rsidRPr="00D5538E">
        <w:rPr>
          <w:rFonts w:ascii="Times New Roman" w:eastAsia="Times New Roman" w:hAnsi="Times New Roman" w:cs="Times New Roman"/>
          <w:sz w:val="24"/>
          <w:szCs w:val="24"/>
          <w:lang w:eastAsia="ru-RU"/>
        </w:rPr>
        <w:t>быть</w:t>
      </w:r>
      <w:proofErr w:type="gramEnd"/>
      <w:r w:rsidR="00D5538E" w:rsidRPr="00D5538E">
        <w:rPr>
          <w:rFonts w:ascii="Times New Roman" w:eastAsia="Times New Roman" w:hAnsi="Times New Roman" w:cs="Times New Roman"/>
          <w:sz w:val="24"/>
          <w:szCs w:val="24"/>
          <w:lang w:eastAsia="ru-RU"/>
        </w:rPr>
        <w:t xml:space="preserve"> расторгнут в соответствии с действующим законодательством Российской Федерации.</w:t>
      </w:r>
    </w:p>
    <w:p w:rsidR="00D5538E" w:rsidRPr="00D5538E" w:rsidRDefault="00D5538E" w:rsidP="00D5538E">
      <w:pPr>
        <w:spacing w:after="0" w:line="240" w:lineRule="auto"/>
        <w:ind w:left="-709" w:firstLine="709"/>
        <w:jc w:val="both"/>
        <w:rPr>
          <w:rFonts w:ascii="Times New Roman" w:eastAsia="Times New Roman" w:hAnsi="Times New Roman" w:cs="Times New Roman"/>
          <w:b/>
          <w:bCs/>
          <w:sz w:val="24"/>
          <w:szCs w:val="24"/>
          <w:lang w:eastAsia="ru-RU"/>
        </w:rPr>
      </w:pPr>
    </w:p>
    <w:p w:rsidR="00D5538E" w:rsidRPr="00D5538E" w:rsidRDefault="00244E02" w:rsidP="00D5538E">
      <w:pPr>
        <w:spacing w:after="0" w:line="240" w:lineRule="auto"/>
        <w:ind w:left="-709"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w:t>
      </w:r>
      <w:r w:rsidR="00D5538E" w:rsidRPr="00D5538E">
        <w:rPr>
          <w:rFonts w:ascii="Times New Roman" w:eastAsia="Times New Roman" w:hAnsi="Times New Roman" w:cs="Times New Roman"/>
          <w:b/>
          <w:bCs/>
          <w:sz w:val="24"/>
          <w:szCs w:val="24"/>
          <w:lang w:val="en-US" w:eastAsia="ru-RU"/>
        </w:rPr>
        <w:t>X</w:t>
      </w:r>
      <w:r w:rsidR="00D5538E" w:rsidRPr="00D5538E">
        <w:rPr>
          <w:rFonts w:ascii="Times New Roman" w:eastAsia="Times New Roman" w:hAnsi="Times New Roman" w:cs="Times New Roman"/>
          <w:b/>
          <w:bCs/>
          <w:sz w:val="24"/>
          <w:szCs w:val="24"/>
          <w:lang w:eastAsia="ru-RU"/>
        </w:rPr>
        <w:t>. Расторжение договора</w:t>
      </w:r>
    </w:p>
    <w:p w:rsidR="00D5538E" w:rsidRPr="00D5538E" w:rsidRDefault="00244E02"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538E" w:rsidRPr="00D5538E">
        <w:rPr>
          <w:rFonts w:ascii="Times New Roman" w:eastAsia="Times New Roman" w:hAnsi="Times New Roman" w:cs="Times New Roman"/>
          <w:sz w:val="24"/>
          <w:szCs w:val="24"/>
          <w:lang w:eastAsia="ru-RU"/>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D5538E" w:rsidRPr="00D5538E" w:rsidRDefault="00244E02"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538E" w:rsidRPr="00D5538E">
        <w:rPr>
          <w:rFonts w:ascii="Times New Roman" w:eastAsia="Times New Roman" w:hAnsi="Times New Roman" w:cs="Times New Roman"/>
          <w:sz w:val="24"/>
          <w:szCs w:val="24"/>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5538E" w:rsidRPr="00D5538E" w:rsidRDefault="00244E02"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538E" w:rsidRPr="00D5538E">
        <w:rPr>
          <w:rFonts w:ascii="Times New Roman" w:eastAsia="Times New Roman" w:hAnsi="Times New Roman" w:cs="Times New Roman"/>
          <w:sz w:val="24"/>
          <w:szCs w:val="24"/>
          <w:lang w:eastAsia="ru-RU"/>
        </w:rPr>
        <w:t>.3.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w:t>
      </w:r>
    </w:p>
    <w:p w:rsidR="00D5538E" w:rsidRPr="00D5538E" w:rsidRDefault="00244E02" w:rsidP="00D5538E">
      <w:pPr>
        <w:tabs>
          <w:tab w:val="left" w:pos="1276"/>
        </w:tabs>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538E" w:rsidRPr="00D5538E">
        <w:rPr>
          <w:rFonts w:ascii="Times New Roman" w:eastAsia="Times New Roman" w:hAnsi="Times New Roman" w:cs="Times New Roman"/>
          <w:sz w:val="24"/>
          <w:szCs w:val="24"/>
          <w:lang w:eastAsia="ru-RU"/>
        </w:rPr>
        <w:t>.4. При проведении Заказчиком экспертизы выполненной Работы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w:t>
      </w:r>
      <w:proofErr w:type="gramStart"/>
      <w:r w:rsidR="00D5538E" w:rsidRPr="00D5538E">
        <w:rPr>
          <w:rFonts w:ascii="Times New Roman" w:eastAsia="Times New Roman" w:hAnsi="Times New Roman" w:cs="Times New Roman"/>
          <w:sz w:val="24"/>
          <w:szCs w:val="24"/>
          <w:lang w:eastAsia="ru-RU"/>
        </w:rPr>
        <w:t>и</w:t>
      </w:r>
      <w:proofErr w:type="gramEnd"/>
      <w:r w:rsidR="00D5538E" w:rsidRPr="00D5538E">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5538E" w:rsidRPr="00D5538E" w:rsidRDefault="00244E02"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538E" w:rsidRPr="00D5538E">
        <w:rPr>
          <w:rFonts w:ascii="Times New Roman" w:eastAsia="Times New Roman" w:hAnsi="Times New Roman" w:cs="Times New Roman"/>
          <w:sz w:val="24"/>
          <w:szCs w:val="24"/>
          <w:lang w:eastAsia="ru-RU"/>
        </w:rPr>
        <w:t xml:space="preserve">.5. </w:t>
      </w:r>
      <w:proofErr w:type="gramStart"/>
      <w:r w:rsidR="00D5538E" w:rsidRPr="00D5538E">
        <w:rPr>
          <w:rFonts w:ascii="Times New Roman" w:eastAsia="Times New Roman" w:hAnsi="Times New Roman" w:cs="Times New Roman"/>
          <w:sz w:val="24"/>
          <w:szCs w:val="24"/>
          <w:lang w:eastAsia="ru-RU"/>
        </w:rPr>
        <w:t>Решение Заказчика об одностороннем отказе от исполнения Договора не позднее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00D5538E" w:rsidRPr="00D5538E">
        <w:rPr>
          <w:rFonts w:ascii="Times New Roman" w:eastAsia="Times New Roman" w:hAnsi="Times New Roman" w:cs="Times New Roman"/>
          <w:sz w:val="24"/>
          <w:szCs w:val="24"/>
          <w:lang w:eastAsia="ru-RU"/>
        </w:rPr>
        <w:t xml:space="preserve"> и доставки, </w:t>
      </w:r>
      <w:proofErr w:type="gramStart"/>
      <w:r w:rsidR="00D5538E" w:rsidRPr="00D5538E">
        <w:rPr>
          <w:rFonts w:ascii="Times New Roman" w:eastAsia="Times New Roman" w:hAnsi="Times New Roman" w:cs="Times New Roman"/>
          <w:sz w:val="24"/>
          <w:szCs w:val="24"/>
          <w:lang w:eastAsia="ru-RU"/>
        </w:rPr>
        <w:t>обеспечивающих</w:t>
      </w:r>
      <w:proofErr w:type="gramEnd"/>
      <w:r w:rsidR="00D5538E" w:rsidRPr="00D5538E">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надлежащее уведомление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00D5538E" w:rsidRPr="00D5538E">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00D5538E" w:rsidRPr="00D5538E">
        <w:rPr>
          <w:rFonts w:ascii="Times New Roman" w:eastAsia="Times New Roman" w:hAnsi="Times New Roman" w:cs="Times New Roman"/>
          <w:sz w:val="24"/>
          <w:szCs w:val="24"/>
          <w:lang w:eastAsia="ru-RU"/>
        </w:rPr>
        <w:t>.</w:t>
      </w:r>
    </w:p>
    <w:p w:rsidR="00D5538E" w:rsidRPr="00D5538E" w:rsidRDefault="00244E02"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538E" w:rsidRPr="00D5538E">
        <w:rPr>
          <w:rFonts w:ascii="Times New Roman" w:eastAsia="Times New Roman" w:hAnsi="Times New Roman" w:cs="Times New Roman"/>
          <w:sz w:val="24"/>
          <w:szCs w:val="24"/>
          <w:lang w:eastAsia="ru-RU"/>
        </w:rPr>
        <w:t xml:space="preserve">.6. Решение Заказчика об одностороннем отказе от исполнения Договора вступает в </w:t>
      </w:r>
      <w:proofErr w:type="gramStart"/>
      <w:r w:rsidR="00D5538E" w:rsidRPr="00D5538E">
        <w:rPr>
          <w:rFonts w:ascii="Times New Roman" w:eastAsia="Times New Roman" w:hAnsi="Times New Roman" w:cs="Times New Roman"/>
          <w:sz w:val="24"/>
          <w:szCs w:val="24"/>
          <w:lang w:eastAsia="ru-RU"/>
        </w:rPr>
        <w:t>силу</w:t>
      </w:r>
      <w:proofErr w:type="gramEnd"/>
      <w:r w:rsidR="00D5538E" w:rsidRPr="00D5538E">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Заказчиком Подрядчика об одностороннем отказе от исполнения Договора.</w:t>
      </w:r>
    </w:p>
    <w:p w:rsidR="00D5538E" w:rsidRPr="00D5538E" w:rsidRDefault="00244E02"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D5538E" w:rsidRPr="00D5538E">
        <w:rPr>
          <w:rFonts w:ascii="Times New Roman" w:eastAsia="Times New Roman" w:hAnsi="Times New Roman" w:cs="Times New Roman"/>
          <w:sz w:val="24"/>
          <w:szCs w:val="24"/>
          <w:lang w:eastAsia="ru-RU"/>
        </w:rPr>
        <w:t xml:space="preserve">.7. </w:t>
      </w:r>
      <w:proofErr w:type="gramStart"/>
      <w:r w:rsidR="00D5538E" w:rsidRPr="00D5538E">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w:t>
      </w:r>
      <w:proofErr w:type="gramEnd"/>
      <w:r w:rsidR="00D5538E" w:rsidRPr="00D5538E">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5538E" w:rsidRPr="00D5538E" w:rsidRDefault="00244E02"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538E" w:rsidRPr="00D5538E">
        <w:rPr>
          <w:rFonts w:ascii="Times New Roman" w:eastAsia="Times New Roman" w:hAnsi="Times New Roman" w:cs="Times New Roman"/>
          <w:sz w:val="24"/>
          <w:szCs w:val="24"/>
          <w:lang w:eastAsia="ru-RU"/>
        </w:rPr>
        <w:t>.8.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5538E" w:rsidRPr="00D5538E" w:rsidRDefault="00244E02"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538E" w:rsidRPr="00D5538E">
        <w:rPr>
          <w:rFonts w:ascii="Times New Roman" w:eastAsia="Times New Roman" w:hAnsi="Times New Roman" w:cs="Times New Roman"/>
          <w:sz w:val="24"/>
          <w:szCs w:val="24"/>
          <w:lang w:eastAsia="ru-RU"/>
        </w:rPr>
        <w:t xml:space="preserve">.9. Решение Подрядчика об одностороннем отказ, по </w:t>
      </w:r>
      <w:proofErr w:type="gramStart"/>
      <w:r w:rsidR="00D5538E" w:rsidRPr="00D5538E">
        <w:rPr>
          <w:rFonts w:ascii="Times New Roman" w:eastAsia="Times New Roman" w:hAnsi="Times New Roman" w:cs="Times New Roman"/>
          <w:sz w:val="24"/>
          <w:szCs w:val="24"/>
          <w:lang w:eastAsia="ru-RU"/>
        </w:rPr>
        <w:t>основаниям</w:t>
      </w:r>
      <w:proofErr w:type="gramEnd"/>
      <w:r w:rsidR="00D5538E" w:rsidRPr="00D5538E">
        <w:rPr>
          <w:rFonts w:ascii="Times New Roman" w:eastAsia="Times New Roman" w:hAnsi="Times New Roman" w:cs="Times New Roman"/>
          <w:sz w:val="24"/>
          <w:szCs w:val="24"/>
          <w:lang w:eastAsia="ru-RU"/>
        </w:rPr>
        <w:t xml:space="preserve"> предусмотренным Гражданским кодексом Российской Федерации,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w:t>
      </w:r>
      <w:proofErr w:type="gramStart"/>
      <w:r w:rsidR="00D5538E" w:rsidRPr="00D5538E">
        <w:rPr>
          <w:rFonts w:ascii="Times New Roman" w:eastAsia="Times New Roman" w:hAnsi="Times New Roman" w:cs="Times New Roman"/>
          <w:sz w:val="24"/>
          <w:szCs w:val="24"/>
          <w:lang w:eastAsia="ru-RU"/>
        </w:rPr>
        <w:t>дств св</w:t>
      </w:r>
      <w:proofErr w:type="gramEnd"/>
      <w:r w:rsidR="00D5538E" w:rsidRPr="00D5538E">
        <w:rPr>
          <w:rFonts w:ascii="Times New Roman" w:eastAsia="Times New Roman" w:hAnsi="Times New Roman" w:cs="Times New Roman"/>
          <w:sz w:val="24"/>
          <w:szCs w:val="24"/>
          <w:lang w:eastAsia="ru-RU"/>
        </w:rPr>
        <w:t>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D5538E" w:rsidRPr="00D5538E" w:rsidRDefault="00244E02"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538E" w:rsidRPr="00D5538E">
        <w:rPr>
          <w:rFonts w:ascii="Times New Roman" w:eastAsia="Times New Roman" w:hAnsi="Times New Roman" w:cs="Times New Roman"/>
          <w:sz w:val="24"/>
          <w:szCs w:val="24"/>
          <w:lang w:eastAsia="ru-RU"/>
        </w:rPr>
        <w:t xml:space="preserve">.10. Решение Подрядчика об одностороннем отказе от исполнения Договора вступает в </w:t>
      </w:r>
      <w:proofErr w:type="gramStart"/>
      <w:r w:rsidR="00D5538E" w:rsidRPr="00D5538E">
        <w:rPr>
          <w:rFonts w:ascii="Times New Roman" w:eastAsia="Times New Roman" w:hAnsi="Times New Roman" w:cs="Times New Roman"/>
          <w:sz w:val="24"/>
          <w:szCs w:val="24"/>
          <w:lang w:eastAsia="ru-RU"/>
        </w:rPr>
        <w:t>силу</w:t>
      </w:r>
      <w:proofErr w:type="gramEnd"/>
      <w:r w:rsidR="00D5538E" w:rsidRPr="00D5538E">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 </w:t>
      </w:r>
    </w:p>
    <w:p w:rsidR="00D5538E" w:rsidRPr="00D5538E" w:rsidRDefault="00244E02"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538E" w:rsidRPr="00D5538E">
        <w:rPr>
          <w:rFonts w:ascii="Times New Roman" w:eastAsia="Times New Roman" w:hAnsi="Times New Roman" w:cs="Times New Roman"/>
          <w:sz w:val="24"/>
          <w:szCs w:val="24"/>
          <w:lang w:eastAsia="ru-RU"/>
        </w:rPr>
        <w:t xml:space="preserve">.11.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00D5538E" w:rsidRPr="00D5538E">
        <w:rPr>
          <w:rFonts w:ascii="Times New Roman" w:eastAsia="Times New Roman" w:hAnsi="Times New Roman" w:cs="Times New Roman"/>
          <w:sz w:val="24"/>
          <w:szCs w:val="24"/>
          <w:lang w:eastAsia="ru-RU"/>
        </w:rPr>
        <w:t>решении</w:t>
      </w:r>
      <w:proofErr w:type="gramEnd"/>
      <w:r w:rsidR="00D5538E" w:rsidRPr="00D5538E">
        <w:rPr>
          <w:rFonts w:ascii="Times New Roman" w:eastAsia="Times New Roman" w:hAnsi="Times New Roman" w:cs="Times New Roman"/>
          <w:sz w:val="24"/>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5538E" w:rsidRPr="00D5538E" w:rsidRDefault="00244E02"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538E" w:rsidRPr="00D5538E">
        <w:rPr>
          <w:rFonts w:ascii="Times New Roman" w:eastAsia="Times New Roman" w:hAnsi="Times New Roman" w:cs="Times New Roman"/>
          <w:sz w:val="24"/>
          <w:szCs w:val="24"/>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5538E" w:rsidRPr="00D5538E" w:rsidRDefault="00D5538E" w:rsidP="00D5538E">
      <w:pPr>
        <w:spacing w:after="0" w:line="240" w:lineRule="auto"/>
        <w:ind w:left="-709" w:firstLine="709"/>
        <w:jc w:val="both"/>
        <w:rPr>
          <w:rFonts w:ascii="Times New Roman" w:eastAsia="Times New Roman" w:hAnsi="Times New Roman" w:cs="Times New Roman"/>
          <w:b/>
          <w:bCs/>
          <w:sz w:val="24"/>
          <w:szCs w:val="24"/>
          <w:lang w:eastAsia="ru-RU"/>
        </w:rPr>
      </w:pPr>
    </w:p>
    <w:p w:rsidR="00D5538E" w:rsidRPr="00D5538E" w:rsidRDefault="00D5538E" w:rsidP="00D5538E">
      <w:pPr>
        <w:spacing w:after="0" w:line="240" w:lineRule="auto"/>
        <w:ind w:left="-709" w:firstLine="709"/>
        <w:jc w:val="center"/>
        <w:rPr>
          <w:rFonts w:ascii="Times New Roman" w:eastAsia="Times New Roman" w:hAnsi="Times New Roman" w:cs="Times New Roman"/>
          <w:b/>
          <w:bCs/>
          <w:sz w:val="24"/>
          <w:szCs w:val="24"/>
          <w:lang w:eastAsia="ru-RU"/>
        </w:rPr>
      </w:pPr>
      <w:r w:rsidRPr="00D5538E">
        <w:rPr>
          <w:rFonts w:ascii="Times New Roman" w:eastAsia="Times New Roman" w:hAnsi="Times New Roman" w:cs="Times New Roman"/>
          <w:b/>
          <w:bCs/>
          <w:sz w:val="24"/>
          <w:szCs w:val="24"/>
          <w:lang w:eastAsia="ru-RU"/>
        </w:rPr>
        <w:t>Х. Антикоррупционная оговорка</w:t>
      </w:r>
    </w:p>
    <w:p w:rsidR="00D5538E" w:rsidRPr="00D5538E" w:rsidRDefault="00244E02"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5538E" w:rsidRPr="00D5538E">
        <w:rPr>
          <w:rFonts w:ascii="Times New Roman" w:eastAsia="Times New Roman" w:hAnsi="Times New Roman" w:cs="Times New Roman"/>
          <w:sz w:val="24"/>
          <w:szCs w:val="24"/>
          <w:lang w:eastAsia="ru-RU"/>
        </w:rPr>
        <w:t xml:space="preserve">.1. </w:t>
      </w:r>
      <w:proofErr w:type="gramStart"/>
      <w:r w:rsidR="00D5538E" w:rsidRPr="00D5538E">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roofErr w:type="gramEnd"/>
      <w:r w:rsidR="00D5538E" w:rsidRPr="00D5538E">
        <w:rPr>
          <w:rFonts w:ascii="Times New Roman" w:eastAsia="Times New Roman" w:hAnsi="Times New Roman" w:cs="Times New Roman"/>
          <w:sz w:val="24"/>
          <w:szCs w:val="24"/>
          <w:lang w:eastAsia="ru-RU"/>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актов о противодействии легализации (отмыванию) доходов, полученных преступным путем.</w:t>
      </w:r>
    </w:p>
    <w:p w:rsidR="00D5538E" w:rsidRPr="00D5538E" w:rsidRDefault="00244E02" w:rsidP="00D5538E">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5538E" w:rsidRPr="00D5538E">
        <w:rPr>
          <w:rFonts w:ascii="Times New Roman" w:eastAsia="Times New Roman" w:hAnsi="Times New Roman" w:cs="Times New Roman"/>
          <w:sz w:val="24"/>
          <w:szCs w:val="24"/>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00D5538E" w:rsidRPr="00D5538E">
        <w:rPr>
          <w:rFonts w:ascii="Times New Roman" w:eastAsia="Times New Roman" w:hAnsi="Times New Roman" w:cs="Times New Roman"/>
          <w:sz w:val="24"/>
          <w:szCs w:val="24"/>
          <w:lang w:eastAsia="ru-RU"/>
        </w:rPr>
        <w:t xml:space="preserve">В письменном уведомлении Сторона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w:t>
      </w:r>
      <w:r w:rsidR="00D5538E" w:rsidRPr="00D5538E">
        <w:rPr>
          <w:rFonts w:ascii="Times New Roman" w:eastAsia="Times New Roman" w:hAnsi="Times New Roman" w:cs="Times New Roman"/>
          <w:sz w:val="24"/>
          <w:szCs w:val="24"/>
          <w:lang w:eastAsia="ru-RU"/>
        </w:rPr>
        <w:lastRenderedPageBreak/>
        <w:t>посредниками, выражающееся в действиях, квалифицируемых применимым законодательством как дата или получение взятки, коммерческий подкуп, а также действиях, нарушающих требования применимого законодательства и актов о противодействии легализации доходов</w:t>
      </w:r>
      <w:proofErr w:type="gramEnd"/>
      <w:r w:rsidR="00D5538E" w:rsidRPr="00D5538E">
        <w:rPr>
          <w:rFonts w:ascii="Times New Roman" w:eastAsia="Times New Roman" w:hAnsi="Times New Roman" w:cs="Times New Roman"/>
          <w:sz w:val="24"/>
          <w:szCs w:val="24"/>
          <w:lang w:eastAsia="ru-RU"/>
        </w:rPr>
        <w:t xml:space="preserve">, </w:t>
      </w:r>
      <w:proofErr w:type="gramStart"/>
      <w:r w:rsidR="00D5538E" w:rsidRPr="00D5538E">
        <w:rPr>
          <w:rFonts w:ascii="Times New Roman" w:eastAsia="Times New Roman" w:hAnsi="Times New Roman" w:cs="Times New Roman"/>
          <w:sz w:val="24"/>
          <w:szCs w:val="24"/>
          <w:lang w:eastAsia="ru-RU"/>
        </w:rPr>
        <w:t>полученных</w:t>
      </w:r>
      <w:proofErr w:type="gramEnd"/>
      <w:r w:rsidR="00D5538E" w:rsidRPr="00D5538E">
        <w:rPr>
          <w:rFonts w:ascii="Times New Roman" w:eastAsia="Times New Roman" w:hAnsi="Times New Roman" w:cs="Times New Roman"/>
          <w:sz w:val="24"/>
          <w:szCs w:val="24"/>
          <w:lang w:eastAsia="ru-RU"/>
        </w:rPr>
        <w:t xml:space="preserve">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рабочих дней </w:t>
      </w:r>
      <w:proofErr w:type="gramStart"/>
      <w:r w:rsidR="00D5538E" w:rsidRPr="00D5538E">
        <w:rPr>
          <w:rFonts w:ascii="Times New Roman" w:eastAsia="Times New Roman" w:hAnsi="Times New Roman" w:cs="Times New Roman"/>
          <w:sz w:val="24"/>
          <w:szCs w:val="24"/>
          <w:lang w:eastAsia="ru-RU"/>
        </w:rPr>
        <w:t>с даты направления</w:t>
      </w:r>
      <w:proofErr w:type="gramEnd"/>
      <w:r w:rsidR="00D5538E" w:rsidRPr="00D5538E">
        <w:rPr>
          <w:rFonts w:ascii="Times New Roman" w:eastAsia="Times New Roman" w:hAnsi="Times New Roman" w:cs="Times New Roman"/>
          <w:sz w:val="24"/>
          <w:szCs w:val="24"/>
          <w:lang w:eastAsia="ru-RU"/>
        </w:rPr>
        <w:t xml:space="preserve"> письменного уведомления.</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p>
    <w:p w:rsidR="00D5538E" w:rsidRPr="00D5538E" w:rsidRDefault="00D5538E" w:rsidP="00D5538E">
      <w:pPr>
        <w:spacing w:after="0" w:line="240" w:lineRule="auto"/>
        <w:ind w:left="-709" w:firstLine="709"/>
        <w:jc w:val="center"/>
        <w:rPr>
          <w:rFonts w:ascii="Times New Roman" w:eastAsia="Times New Roman" w:hAnsi="Times New Roman" w:cs="Times New Roman"/>
          <w:b/>
          <w:bCs/>
          <w:sz w:val="24"/>
          <w:szCs w:val="24"/>
          <w:lang w:eastAsia="ru-RU"/>
        </w:rPr>
      </w:pPr>
      <w:r w:rsidRPr="00D5538E">
        <w:rPr>
          <w:rFonts w:ascii="Times New Roman" w:eastAsia="Times New Roman" w:hAnsi="Times New Roman" w:cs="Times New Roman"/>
          <w:b/>
          <w:bCs/>
          <w:sz w:val="24"/>
          <w:szCs w:val="24"/>
          <w:lang w:eastAsia="ru-RU"/>
        </w:rPr>
        <w:t>Х</w:t>
      </w:r>
      <w:proofErr w:type="gramStart"/>
      <w:r w:rsidRPr="00D5538E">
        <w:rPr>
          <w:rFonts w:ascii="Times New Roman" w:eastAsia="Times New Roman" w:hAnsi="Times New Roman" w:cs="Times New Roman"/>
          <w:b/>
          <w:bCs/>
          <w:sz w:val="24"/>
          <w:szCs w:val="24"/>
          <w:lang w:eastAsia="ru-RU"/>
        </w:rPr>
        <w:t>I</w:t>
      </w:r>
      <w:proofErr w:type="gramEnd"/>
      <w:r w:rsidRPr="00D5538E">
        <w:rPr>
          <w:rFonts w:ascii="Times New Roman" w:eastAsia="Times New Roman" w:hAnsi="Times New Roman" w:cs="Times New Roman"/>
          <w:b/>
          <w:bCs/>
          <w:sz w:val="24"/>
          <w:szCs w:val="24"/>
          <w:lang w:eastAsia="ru-RU"/>
        </w:rPr>
        <w:t>. Срок действия договора</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1</w:t>
      </w:r>
      <w:r w:rsidR="00244E02">
        <w:rPr>
          <w:rFonts w:ascii="Times New Roman" w:eastAsia="Times New Roman" w:hAnsi="Times New Roman" w:cs="Times New Roman"/>
          <w:sz w:val="24"/>
          <w:szCs w:val="24"/>
          <w:lang w:eastAsia="ru-RU"/>
        </w:rPr>
        <w:t>1</w:t>
      </w:r>
      <w:r w:rsidRPr="00D5538E">
        <w:rPr>
          <w:rFonts w:ascii="Times New Roman" w:eastAsia="Times New Roman" w:hAnsi="Times New Roman" w:cs="Times New Roman"/>
          <w:sz w:val="24"/>
          <w:szCs w:val="24"/>
          <w:lang w:eastAsia="ru-RU"/>
        </w:rPr>
        <w:t xml:space="preserve">.1 Настоящий договор считается заключенным </w:t>
      </w:r>
      <w:r w:rsidRPr="00D5538E">
        <w:rPr>
          <w:rFonts w:ascii="Times New Roman" w:eastAsia="Times New Roman" w:hAnsi="Times New Roman" w:cs="Times New Roman"/>
          <w:b/>
          <w:sz w:val="24"/>
          <w:szCs w:val="24"/>
          <w:lang w:eastAsia="ru-RU"/>
        </w:rPr>
        <w:t>с момента подписания его сторонами (Заказчиком и Подрядчиком) и действует до 30.0</w:t>
      </w:r>
      <w:r w:rsidR="00244E02">
        <w:rPr>
          <w:rFonts w:ascii="Times New Roman" w:eastAsia="Times New Roman" w:hAnsi="Times New Roman" w:cs="Times New Roman"/>
          <w:b/>
          <w:sz w:val="24"/>
          <w:szCs w:val="24"/>
          <w:lang w:eastAsia="ru-RU"/>
        </w:rPr>
        <w:t>9</w:t>
      </w:r>
      <w:r w:rsidRPr="00D5538E">
        <w:rPr>
          <w:rFonts w:ascii="Times New Roman" w:eastAsia="Times New Roman" w:hAnsi="Times New Roman" w:cs="Times New Roman"/>
          <w:b/>
          <w:sz w:val="24"/>
          <w:szCs w:val="24"/>
          <w:lang w:eastAsia="ru-RU"/>
        </w:rPr>
        <w:t>.2019г.</w:t>
      </w:r>
    </w:p>
    <w:p w:rsidR="00D5538E" w:rsidRPr="00D5538E" w:rsidRDefault="00D5538E" w:rsidP="00D5538E">
      <w:pPr>
        <w:spacing w:after="0" w:line="240" w:lineRule="auto"/>
        <w:ind w:left="-709" w:firstLine="709"/>
        <w:jc w:val="both"/>
        <w:rPr>
          <w:rFonts w:ascii="Times New Roman" w:eastAsia="Times New Roman" w:hAnsi="Times New Roman" w:cs="Times New Roman"/>
          <w:color w:val="000000"/>
          <w:sz w:val="24"/>
          <w:szCs w:val="24"/>
          <w:lang w:eastAsia="ru-RU"/>
        </w:rPr>
      </w:pPr>
      <w:r w:rsidRPr="00D5538E">
        <w:rPr>
          <w:rFonts w:ascii="Times New Roman" w:eastAsia="Times New Roman" w:hAnsi="Times New Roman" w:cs="Times New Roman"/>
          <w:sz w:val="24"/>
          <w:szCs w:val="24"/>
          <w:lang w:eastAsia="ru-RU"/>
        </w:rPr>
        <w:t>1</w:t>
      </w:r>
      <w:r w:rsidR="00244E02">
        <w:rPr>
          <w:rFonts w:ascii="Times New Roman" w:eastAsia="Times New Roman" w:hAnsi="Times New Roman" w:cs="Times New Roman"/>
          <w:sz w:val="24"/>
          <w:szCs w:val="24"/>
          <w:lang w:eastAsia="ru-RU"/>
        </w:rPr>
        <w:t>1</w:t>
      </w:r>
      <w:r w:rsidRPr="00D5538E">
        <w:rPr>
          <w:rFonts w:ascii="Times New Roman" w:eastAsia="Times New Roman" w:hAnsi="Times New Roman" w:cs="Times New Roman"/>
          <w:sz w:val="24"/>
          <w:szCs w:val="24"/>
          <w:lang w:eastAsia="ru-RU"/>
        </w:rPr>
        <w:t xml:space="preserve">.2 </w:t>
      </w:r>
      <w:r w:rsidRPr="00D5538E">
        <w:rPr>
          <w:rFonts w:ascii="Times New Roman" w:eastAsia="Times New Roman" w:hAnsi="Times New Roman" w:cs="Times New Roman"/>
          <w:color w:val="000000"/>
          <w:sz w:val="24"/>
          <w:szCs w:val="24"/>
          <w:lang w:eastAsia="ru-RU"/>
        </w:rPr>
        <w:t>Окончание срока действия договора не освобождает Стороны от ответственности за его нарушение.</w:t>
      </w:r>
    </w:p>
    <w:p w:rsidR="00D5538E" w:rsidRPr="00D5538E" w:rsidRDefault="00D5538E" w:rsidP="00D5538E">
      <w:pPr>
        <w:widowControl w:val="0"/>
        <w:autoSpaceDE w:val="0"/>
        <w:autoSpaceDN w:val="0"/>
        <w:adjustRightInd w:val="0"/>
        <w:spacing w:after="0" w:line="240" w:lineRule="auto"/>
        <w:ind w:left="-709" w:firstLine="709"/>
        <w:jc w:val="both"/>
        <w:rPr>
          <w:rFonts w:ascii="Times New Roman" w:eastAsia="Times New Roman" w:hAnsi="Times New Roman" w:cs="Times New Roman"/>
          <w:b/>
          <w:bCs/>
          <w:sz w:val="24"/>
          <w:szCs w:val="24"/>
          <w:lang w:eastAsia="ru-RU"/>
        </w:rPr>
      </w:pPr>
    </w:p>
    <w:p w:rsidR="00D5538E" w:rsidRPr="00D5538E" w:rsidRDefault="00D5538E" w:rsidP="00D5538E">
      <w:pPr>
        <w:widowControl w:val="0"/>
        <w:autoSpaceDE w:val="0"/>
        <w:autoSpaceDN w:val="0"/>
        <w:adjustRightInd w:val="0"/>
        <w:spacing w:after="0" w:line="240" w:lineRule="auto"/>
        <w:ind w:left="-709" w:firstLine="709"/>
        <w:jc w:val="center"/>
        <w:rPr>
          <w:rFonts w:ascii="Times New Roman" w:eastAsia="Times New Roman" w:hAnsi="Times New Roman" w:cs="Times New Roman"/>
          <w:b/>
          <w:bCs/>
          <w:sz w:val="24"/>
          <w:szCs w:val="24"/>
          <w:lang w:eastAsia="ru-RU"/>
        </w:rPr>
      </w:pPr>
      <w:proofErr w:type="gramStart"/>
      <w:r w:rsidRPr="00D5538E">
        <w:rPr>
          <w:rFonts w:ascii="Times New Roman" w:eastAsia="Times New Roman" w:hAnsi="Times New Roman" w:cs="Times New Roman"/>
          <w:b/>
          <w:bCs/>
          <w:sz w:val="24"/>
          <w:szCs w:val="24"/>
          <w:lang w:eastAsia="ru-RU"/>
        </w:rPr>
        <w:t>Х</w:t>
      </w:r>
      <w:proofErr w:type="gramEnd"/>
      <w:r w:rsidRPr="00D5538E">
        <w:rPr>
          <w:rFonts w:ascii="Times New Roman" w:eastAsia="Times New Roman" w:hAnsi="Times New Roman" w:cs="Times New Roman"/>
          <w:b/>
          <w:bCs/>
          <w:sz w:val="24"/>
          <w:szCs w:val="24"/>
          <w:lang w:eastAsia="ru-RU"/>
        </w:rPr>
        <w:t>II. Порядок разрешения споров</w:t>
      </w:r>
    </w:p>
    <w:p w:rsidR="00D5538E" w:rsidRPr="00D5538E" w:rsidRDefault="00D5538E" w:rsidP="00D5538E">
      <w:pPr>
        <w:widowControl w:val="0"/>
        <w:tabs>
          <w:tab w:val="left" w:pos="540"/>
          <w:tab w:val="left" w:pos="1560"/>
        </w:tab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1</w:t>
      </w:r>
      <w:r w:rsidR="00244E02">
        <w:rPr>
          <w:rFonts w:ascii="Times New Roman" w:eastAsia="Times New Roman" w:hAnsi="Times New Roman" w:cs="Times New Roman"/>
          <w:sz w:val="24"/>
          <w:szCs w:val="24"/>
          <w:lang w:eastAsia="ru-RU"/>
        </w:rPr>
        <w:t>2</w:t>
      </w:r>
      <w:r w:rsidRPr="00D5538E">
        <w:rPr>
          <w:rFonts w:ascii="Times New Roman" w:eastAsia="Times New Roman" w:hAnsi="Times New Roman" w:cs="Times New Roman"/>
          <w:sz w:val="24"/>
          <w:szCs w:val="24"/>
          <w:lang w:eastAsia="ru-RU"/>
        </w:rPr>
        <w:t xml:space="preserve">.1. В случае возникновения любых противоречий, претензий и разногласий, а также споров, связанных с исполнением договора, Стороны </w:t>
      </w:r>
      <w:proofErr w:type="gramStart"/>
      <w:r w:rsidRPr="00D5538E">
        <w:rPr>
          <w:rFonts w:ascii="Times New Roman" w:eastAsia="Times New Roman" w:hAnsi="Times New Roman" w:cs="Times New Roman"/>
          <w:sz w:val="24"/>
          <w:szCs w:val="24"/>
          <w:lang w:eastAsia="ru-RU"/>
        </w:rPr>
        <w:t>предпринимают усилия</w:t>
      </w:r>
      <w:proofErr w:type="gramEnd"/>
      <w:r w:rsidRPr="00D5538E">
        <w:rPr>
          <w:rFonts w:ascii="Times New Roman" w:eastAsia="Times New Roman" w:hAnsi="Times New Roman" w:cs="Times New Roman"/>
          <w:sz w:val="24"/>
          <w:szCs w:val="24"/>
          <w:lang w:eastAsia="ru-RU"/>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5538E" w:rsidRPr="00D5538E" w:rsidRDefault="00D5538E" w:rsidP="00D5538E">
      <w:pPr>
        <w:widowControl w:val="0"/>
        <w:tabs>
          <w:tab w:val="left" w:pos="540"/>
          <w:tab w:val="left" w:pos="1560"/>
        </w:tab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1</w:t>
      </w:r>
      <w:r w:rsidR="00244E02">
        <w:rPr>
          <w:rFonts w:ascii="Times New Roman" w:eastAsia="Times New Roman" w:hAnsi="Times New Roman" w:cs="Times New Roman"/>
          <w:sz w:val="24"/>
          <w:szCs w:val="24"/>
          <w:lang w:eastAsia="ru-RU"/>
        </w:rPr>
        <w:t>2</w:t>
      </w:r>
      <w:r w:rsidRPr="00D5538E">
        <w:rPr>
          <w:rFonts w:ascii="Times New Roman" w:eastAsia="Times New Roman" w:hAnsi="Times New Roman" w:cs="Times New Roman"/>
          <w:sz w:val="24"/>
          <w:szCs w:val="24"/>
          <w:lang w:eastAsia="ru-RU"/>
        </w:rPr>
        <w:t>.2. Все достигнутые договоренности Стороны оформляют в виде дополнительных соглашений, подписанных Сторонами и скрепленных печатями.</w:t>
      </w:r>
    </w:p>
    <w:p w:rsidR="00D5538E" w:rsidRPr="00D5538E" w:rsidRDefault="00D5538E" w:rsidP="00D5538E">
      <w:pPr>
        <w:widowControl w:val="0"/>
        <w:tabs>
          <w:tab w:val="left" w:pos="540"/>
          <w:tab w:val="left" w:pos="1560"/>
        </w:tab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1</w:t>
      </w:r>
      <w:r w:rsidR="00244E02">
        <w:rPr>
          <w:rFonts w:ascii="Times New Roman" w:eastAsia="Times New Roman" w:hAnsi="Times New Roman" w:cs="Times New Roman"/>
          <w:sz w:val="24"/>
          <w:szCs w:val="24"/>
          <w:lang w:eastAsia="ru-RU"/>
        </w:rPr>
        <w:t>2</w:t>
      </w:r>
      <w:r w:rsidRPr="00D5538E">
        <w:rPr>
          <w:rFonts w:ascii="Times New Roman" w:eastAsia="Times New Roman" w:hAnsi="Times New Roman" w:cs="Times New Roman"/>
          <w:sz w:val="24"/>
          <w:szCs w:val="24"/>
          <w:lang w:eastAsia="ru-RU"/>
        </w:rPr>
        <w:t>.3. До передачи спора на разрешение Арбитражного суда Оренбургской области Стороны примут меры к его урегулированию в претензионном порядке.</w:t>
      </w:r>
    </w:p>
    <w:p w:rsidR="00D5538E" w:rsidRPr="00D5538E" w:rsidRDefault="00D5538E" w:rsidP="00D5538E">
      <w:pPr>
        <w:widowControl w:val="0"/>
        <w:tabs>
          <w:tab w:val="left" w:pos="540"/>
          <w:tab w:val="left" w:pos="720"/>
          <w:tab w:val="left" w:pos="1560"/>
        </w:tab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1</w:t>
      </w:r>
      <w:r w:rsidR="00244E02">
        <w:rPr>
          <w:rFonts w:ascii="Times New Roman" w:eastAsia="Times New Roman" w:hAnsi="Times New Roman" w:cs="Times New Roman"/>
          <w:sz w:val="24"/>
          <w:szCs w:val="24"/>
          <w:lang w:eastAsia="ru-RU"/>
        </w:rPr>
        <w:t>2</w:t>
      </w:r>
      <w:r w:rsidRPr="00D5538E">
        <w:rPr>
          <w:rFonts w:ascii="Times New Roman" w:eastAsia="Times New Roman" w:hAnsi="Times New Roman" w:cs="Times New Roman"/>
          <w:sz w:val="24"/>
          <w:szCs w:val="24"/>
          <w:lang w:eastAsia="ru-RU"/>
        </w:rPr>
        <w:t xml:space="preserve">.3.1.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D5538E">
        <w:rPr>
          <w:rFonts w:ascii="Times New Roman" w:eastAsia="Times New Roman" w:hAnsi="Times New Roman" w:cs="Times New Roman"/>
          <w:sz w:val="24"/>
          <w:szCs w:val="24"/>
          <w:lang w:eastAsia="ru-RU"/>
        </w:rPr>
        <w:t>с даты</w:t>
      </w:r>
      <w:proofErr w:type="gramEnd"/>
      <w:r w:rsidRPr="00D5538E">
        <w:rPr>
          <w:rFonts w:ascii="Times New Roman" w:eastAsia="Times New Roman" w:hAnsi="Times New Roman" w:cs="Times New Roman"/>
          <w:sz w:val="24"/>
          <w:szCs w:val="24"/>
          <w:lang w:eastAsia="ru-RU"/>
        </w:rPr>
        <w:t xml:space="preserve"> ее получения. Оставление претензии без ответа в установленный срок означает признание требований претензии.</w:t>
      </w:r>
    </w:p>
    <w:p w:rsidR="00D5538E" w:rsidRPr="00D5538E" w:rsidRDefault="00D5538E" w:rsidP="00D5538E">
      <w:pPr>
        <w:widowControl w:val="0"/>
        <w:tabs>
          <w:tab w:val="left" w:pos="540"/>
          <w:tab w:val="left" w:pos="720"/>
          <w:tab w:val="left" w:pos="1560"/>
        </w:tab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1</w:t>
      </w:r>
      <w:r w:rsidR="00244E02">
        <w:rPr>
          <w:rFonts w:ascii="Times New Roman" w:eastAsia="Times New Roman" w:hAnsi="Times New Roman" w:cs="Times New Roman"/>
          <w:sz w:val="24"/>
          <w:szCs w:val="24"/>
          <w:lang w:eastAsia="ru-RU"/>
        </w:rPr>
        <w:t>2</w:t>
      </w:r>
      <w:r w:rsidRPr="00D5538E">
        <w:rPr>
          <w:rFonts w:ascii="Times New Roman" w:eastAsia="Times New Roman" w:hAnsi="Times New Roman" w:cs="Times New Roman"/>
          <w:sz w:val="24"/>
          <w:szCs w:val="24"/>
          <w:lang w:eastAsia="ru-RU"/>
        </w:rPr>
        <w:t>.3.2. Если претензионные требования подлежат денежной оценке, в претензии указывается требуемая сумма и ее полный и обоснованный расчет.</w:t>
      </w:r>
    </w:p>
    <w:p w:rsidR="00D5538E" w:rsidRPr="00D5538E" w:rsidRDefault="00D5538E" w:rsidP="00D5538E">
      <w:pPr>
        <w:widowControl w:val="0"/>
        <w:tabs>
          <w:tab w:val="left" w:pos="540"/>
          <w:tab w:val="left" w:pos="720"/>
          <w:tab w:val="left" w:pos="1560"/>
        </w:tab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1</w:t>
      </w:r>
      <w:r w:rsidR="00244E02">
        <w:rPr>
          <w:rFonts w:ascii="Times New Roman" w:eastAsia="Times New Roman" w:hAnsi="Times New Roman" w:cs="Times New Roman"/>
          <w:sz w:val="24"/>
          <w:szCs w:val="24"/>
          <w:lang w:eastAsia="ru-RU"/>
        </w:rPr>
        <w:t>2</w:t>
      </w:r>
      <w:r w:rsidRPr="00D5538E">
        <w:rPr>
          <w:rFonts w:ascii="Times New Roman" w:eastAsia="Times New Roman" w:hAnsi="Times New Roman" w:cs="Times New Roman"/>
          <w:sz w:val="24"/>
          <w:szCs w:val="24"/>
          <w:lang w:eastAsia="ru-RU"/>
        </w:rPr>
        <w:t>.3.3.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D5538E" w:rsidRPr="00D5538E" w:rsidRDefault="00D5538E" w:rsidP="00D5538E">
      <w:pPr>
        <w:widowControl w:val="0"/>
        <w:tabs>
          <w:tab w:val="left" w:pos="540"/>
          <w:tab w:val="left" w:pos="720"/>
          <w:tab w:val="left" w:pos="1560"/>
        </w:tab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5538E" w:rsidRPr="00D5538E" w:rsidRDefault="00D5538E" w:rsidP="00D5538E">
      <w:pPr>
        <w:widowControl w:val="0"/>
        <w:tabs>
          <w:tab w:val="left" w:pos="540"/>
          <w:tab w:val="left" w:pos="993"/>
        </w:tab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1</w:t>
      </w:r>
      <w:r w:rsidR="00244E02">
        <w:rPr>
          <w:rFonts w:ascii="Times New Roman" w:eastAsia="Times New Roman" w:hAnsi="Times New Roman" w:cs="Times New Roman"/>
          <w:sz w:val="24"/>
          <w:szCs w:val="24"/>
          <w:lang w:eastAsia="ru-RU"/>
        </w:rPr>
        <w:t>2</w:t>
      </w:r>
      <w:r w:rsidRPr="00D5538E">
        <w:rPr>
          <w:rFonts w:ascii="Times New Roman" w:eastAsia="Times New Roman" w:hAnsi="Times New Roman" w:cs="Times New Roman"/>
          <w:sz w:val="24"/>
          <w:szCs w:val="24"/>
          <w:lang w:eastAsia="ru-RU"/>
        </w:rPr>
        <w:t>.4</w:t>
      </w:r>
      <w:proofErr w:type="gramStart"/>
      <w:r w:rsidRPr="00D5538E">
        <w:rPr>
          <w:rFonts w:ascii="Times New Roman" w:eastAsia="Times New Roman" w:hAnsi="Times New Roman" w:cs="Times New Roman"/>
          <w:sz w:val="24"/>
          <w:szCs w:val="24"/>
          <w:lang w:eastAsia="ru-RU"/>
        </w:rPr>
        <w:t xml:space="preserve"> В</w:t>
      </w:r>
      <w:proofErr w:type="gramEnd"/>
      <w:r w:rsidRPr="00D5538E">
        <w:rPr>
          <w:rFonts w:ascii="Times New Roman" w:eastAsia="Times New Roman" w:hAnsi="Times New Roman" w:cs="Times New Roman"/>
          <w:sz w:val="24"/>
          <w:szCs w:val="24"/>
          <w:lang w:eastAsia="ru-RU"/>
        </w:rPr>
        <w:t xml:space="preserve"> случае невыполнения Сторонами своих обязательств и не достижения взаимного согласия споры по договору разрешаются в Арбитражном суде Оренбургской области.</w:t>
      </w:r>
    </w:p>
    <w:p w:rsidR="00D5538E" w:rsidRPr="00D5538E" w:rsidRDefault="00D5538E" w:rsidP="00D5538E">
      <w:pPr>
        <w:widowControl w:val="0"/>
        <w:overflowPunct w:val="0"/>
        <w:autoSpaceDE w:val="0"/>
        <w:autoSpaceDN w:val="0"/>
        <w:adjustRightInd w:val="0"/>
        <w:spacing w:after="0" w:line="240" w:lineRule="auto"/>
        <w:ind w:left="-709" w:firstLine="709"/>
        <w:jc w:val="both"/>
        <w:textAlignment w:val="baseline"/>
        <w:rPr>
          <w:rFonts w:ascii="Times New Roman" w:eastAsia="Times New Roman" w:hAnsi="Times New Roman" w:cs="Arial"/>
          <w:b/>
          <w:bCs/>
          <w:sz w:val="24"/>
          <w:szCs w:val="24"/>
          <w:lang w:eastAsia="ru-RU"/>
        </w:rPr>
      </w:pPr>
    </w:p>
    <w:p w:rsidR="00D5538E" w:rsidRPr="00D5538E" w:rsidRDefault="00D5538E" w:rsidP="00D5538E">
      <w:pPr>
        <w:widowControl w:val="0"/>
        <w:overflowPunct w:val="0"/>
        <w:autoSpaceDE w:val="0"/>
        <w:autoSpaceDN w:val="0"/>
        <w:adjustRightInd w:val="0"/>
        <w:spacing w:after="0" w:line="240" w:lineRule="auto"/>
        <w:ind w:left="-709" w:firstLine="709"/>
        <w:jc w:val="center"/>
        <w:textAlignment w:val="baseline"/>
        <w:rPr>
          <w:rFonts w:ascii="Times New Roman" w:eastAsia="Times New Roman" w:hAnsi="Times New Roman" w:cs="Arial"/>
          <w:b/>
          <w:bCs/>
          <w:color w:val="000000"/>
          <w:sz w:val="24"/>
          <w:szCs w:val="24"/>
          <w:lang w:eastAsia="ru-RU"/>
        </w:rPr>
      </w:pPr>
      <w:proofErr w:type="gramStart"/>
      <w:r w:rsidRPr="00D5538E">
        <w:rPr>
          <w:rFonts w:ascii="Times New Roman" w:eastAsia="Times New Roman" w:hAnsi="Times New Roman" w:cs="Arial"/>
          <w:b/>
          <w:bCs/>
          <w:sz w:val="24"/>
          <w:szCs w:val="24"/>
          <w:lang w:eastAsia="ru-RU"/>
        </w:rPr>
        <w:t>Х</w:t>
      </w:r>
      <w:proofErr w:type="gramEnd"/>
      <w:r w:rsidRPr="00D5538E">
        <w:rPr>
          <w:rFonts w:ascii="Times New Roman" w:eastAsia="Times New Roman" w:hAnsi="Times New Roman" w:cs="Arial"/>
          <w:b/>
          <w:bCs/>
          <w:sz w:val="24"/>
          <w:szCs w:val="24"/>
          <w:lang w:eastAsia="ru-RU"/>
        </w:rPr>
        <w:t>I</w:t>
      </w:r>
      <w:r w:rsidR="00244E02">
        <w:rPr>
          <w:rFonts w:ascii="Times New Roman" w:eastAsia="Times New Roman" w:hAnsi="Times New Roman" w:cs="Arial"/>
          <w:b/>
          <w:bCs/>
          <w:sz w:val="24"/>
          <w:szCs w:val="24"/>
          <w:lang w:val="en-US" w:eastAsia="ru-RU"/>
        </w:rPr>
        <w:t>II</w:t>
      </w:r>
      <w:r w:rsidRPr="00D5538E">
        <w:rPr>
          <w:rFonts w:ascii="Times New Roman" w:eastAsia="Times New Roman" w:hAnsi="Times New Roman" w:cs="Arial"/>
          <w:b/>
          <w:bCs/>
          <w:sz w:val="24"/>
          <w:szCs w:val="24"/>
          <w:lang w:eastAsia="ru-RU"/>
        </w:rPr>
        <w:t xml:space="preserve">. </w:t>
      </w:r>
      <w:r w:rsidRPr="00D5538E">
        <w:rPr>
          <w:rFonts w:ascii="Times New Roman" w:eastAsia="Times New Roman" w:hAnsi="Times New Roman" w:cs="Arial"/>
          <w:b/>
          <w:bCs/>
          <w:color w:val="000000"/>
          <w:sz w:val="24"/>
          <w:szCs w:val="24"/>
          <w:lang w:eastAsia="ru-RU"/>
        </w:rPr>
        <w:t>Изменение условий Договора</w:t>
      </w:r>
    </w:p>
    <w:p w:rsidR="00244E02"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1</w:t>
      </w:r>
      <w:r w:rsidR="00244E02">
        <w:rPr>
          <w:rFonts w:ascii="Times New Roman" w:eastAsia="Times New Roman" w:hAnsi="Times New Roman" w:cs="Times New Roman"/>
          <w:sz w:val="24"/>
          <w:szCs w:val="24"/>
          <w:lang w:eastAsia="ru-RU"/>
        </w:rPr>
        <w:t>3</w:t>
      </w:r>
      <w:r w:rsidRPr="00D5538E">
        <w:rPr>
          <w:rFonts w:ascii="Times New Roman" w:eastAsia="Times New Roman" w:hAnsi="Times New Roman" w:cs="Times New Roman"/>
          <w:sz w:val="24"/>
          <w:szCs w:val="24"/>
          <w:lang w:eastAsia="ru-RU"/>
        </w:rPr>
        <w:t xml:space="preserve">.1. </w:t>
      </w:r>
      <w:r w:rsidR="00244E02">
        <w:rPr>
          <w:rFonts w:ascii="Times New Roman" w:eastAsia="Times New Roman" w:hAnsi="Times New Roman" w:cs="Times New Roman"/>
          <w:sz w:val="24"/>
          <w:szCs w:val="24"/>
          <w:lang w:eastAsia="ru-RU"/>
        </w:rPr>
        <w:t>Все и</w:t>
      </w:r>
      <w:r w:rsidRPr="00D5538E">
        <w:rPr>
          <w:rFonts w:ascii="Times New Roman" w:eastAsia="Times New Roman" w:hAnsi="Times New Roman" w:cs="Times New Roman"/>
          <w:sz w:val="24"/>
          <w:szCs w:val="24"/>
          <w:lang w:eastAsia="ru-RU"/>
        </w:rPr>
        <w:t>зменени</w:t>
      </w:r>
      <w:r w:rsidR="00244E02">
        <w:rPr>
          <w:rFonts w:ascii="Times New Roman" w:eastAsia="Times New Roman" w:hAnsi="Times New Roman" w:cs="Times New Roman"/>
          <w:sz w:val="24"/>
          <w:szCs w:val="24"/>
          <w:lang w:eastAsia="ru-RU"/>
        </w:rPr>
        <w:t>я</w:t>
      </w:r>
      <w:r w:rsidRPr="00D5538E">
        <w:rPr>
          <w:rFonts w:ascii="Times New Roman" w:eastAsia="Times New Roman" w:hAnsi="Times New Roman" w:cs="Times New Roman"/>
          <w:sz w:val="24"/>
          <w:szCs w:val="24"/>
          <w:lang w:eastAsia="ru-RU"/>
        </w:rPr>
        <w:t xml:space="preserve"> условий Договора</w:t>
      </w:r>
      <w:r w:rsidR="00244E02">
        <w:rPr>
          <w:rFonts w:ascii="Times New Roman" w:eastAsia="Times New Roman" w:hAnsi="Times New Roman" w:cs="Times New Roman"/>
          <w:sz w:val="24"/>
          <w:szCs w:val="24"/>
          <w:lang w:eastAsia="ru-RU"/>
        </w:rPr>
        <w:t xml:space="preserve"> осуществляются </w:t>
      </w:r>
      <w:r w:rsidRPr="00D5538E">
        <w:rPr>
          <w:rFonts w:ascii="Times New Roman" w:eastAsia="Times New Roman" w:hAnsi="Times New Roman" w:cs="Times New Roman"/>
          <w:sz w:val="24"/>
          <w:szCs w:val="24"/>
          <w:lang w:eastAsia="ru-RU"/>
        </w:rPr>
        <w:t xml:space="preserve"> по соглашению сторон </w:t>
      </w:r>
      <w:r w:rsidR="00244E02">
        <w:rPr>
          <w:rFonts w:ascii="Times New Roman" w:eastAsia="Times New Roman" w:hAnsi="Times New Roman" w:cs="Times New Roman"/>
          <w:sz w:val="24"/>
          <w:szCs w:val="24"/>
          <w:lang w:eastAsia="ru-RU"/>
        </w:rPr>
        <w:t>и оформляются в письменной форме, путем заключения дополнительных соглашений.</w:t>
      </w:r>
    </w:p>
    <w:p w:rsidR="00D5538E" w:rsidRPr="00244E02" w:rsidRDefault="00D5538E" w:rsidP="00D5538E">
      <w:pPr>
        <w:spacing w:after="0" w:line="240" w:lineRule="auto"/>
        <w:ind w:left="-709" w:firstLine="709"/>
        <w:jc w:val="both"/>
        <w:rPr>
          <w:rFonts w:ascii="Times New Roman" w:eastAsia="Times New Roman" w:hAnsi="Times New Roman" w:cs="Times New Roman"/>
          <w:b/>
          <w:bCs/>
          <w:sz w:val="24"/>
          <w:szCs w:val="24"/>
          <w:lang w:eastAsia="ru-RU"/>
        </w:rPr>
      </w:pPr>
    </w:p>
    <w:p w:rsidR="00D5538E" w:rsidRPr="00D5538E" w:rsidRDefault="00D5538E" w:rsidP="00D5538E">
      <w:pPr>
        <w:spacing w:after="0" w:line="240" w:lineRule="auto"/>
        <w:ind w:left="-709" w:firstLine="709"/>
        <w:jc w:val="center"/>
        <w:rPr>
          <w:rFonts w:ascii="Times New Roman" w:eastAsia="Times New Roman" w:hAnsi="Times New Roman" w:cs="Times New Roman"/>
          <w:b/>
          <w:bCs/>
          <w:sz w:val="24"/>
          <w:szCs w:val="24"/>
          <w:lang w:eastAsia="ru-RU"/>
        </w:rPr>
      </w:pPr>
      <w:proofErr w:type="gramStart"/>
      <w:r w:rsidRPr="00D5538E">
        <w:rPr>
          <w:rFonts w:ascii="Times New Roman" w:eastAsia="Times New Roman" w:hAnsi="Times New Roman" w:cs="Times New Roman"/>
          <w:b/>
          <w:bCs/>
          <w:sz w:val="24"/>
          <w:szCs w:val="24"/>
          <w:lang w:eastAsia="ru-RU"/>
        </w:rPr>
        <w:t>Х</w:t>
      </w:r>
      <w:proofErr w:type="gramEnd"/>
      <w:r w:rsidR="00244E02">
        <w:rPr>
          <w:rFonts w:ascii="Times New Roman" w:eastAsia="Times New Roman" w:hAnsi="Times New Roman" w:cs="Times New Roman"/>
          <w:b/>
          <w:bCs/>
          <w:sz w:val="24"/>
          <w:szCs w:val="24"/>
          <w:lang w:val="en-US" w:eastAsia="ru-RU"/>
        </w:rPr>
        <w:t>I</w:t>
      </w:r>
      <w:r w:rsidRPr="00D5538E">
        <w:rPr>
          <w:rFonts w:ascii="Times New Roman" w:eastAsia="Times New Roman" w:hAnsi="Times New Roman" w:cs="Times New Roman"/>
          <w:b/>
          <w:bCs/>
          <w:sz w:val="24"/>
          <w:szCs w:val="24"/>
          <w:lang w:val="en-US" w:eastAsia="ru-RU"/>
        </w:rPr>
        <w:t>V</w:t>
      </w:r>
      <w:r w:rsidRPr="00D5538E">
        <w:rPr>
          <w:rFonts w:ascii="Times New Roman" w:eastAsia="Times New Roman" w:hAnsi="Times New Roman" w:cs="Times New Roman"/>
          <w:b/>
          <w:bCs/>
          <w:sz w:val="24"/>
          <w:szCs w:val="24"/>
          <w:lang w:eastAsia="ru-RU"/>
        </w:rPr>
        <w:t>. Прочие условия</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t>1</w:t>
      </w:r>
      <w:r w:rsidR="00244E02">
        <w:rPr>
          <w:rFonts w:ascii="Times New Roman" w:eastAsia="Times New Roman" w:hAnsi="Times New Roman" w:cs="Times New Roman"/>
          <w:sz w:val="24"/>
          <w:szCs w:val="24"/>
          <w:lang w:eastAsia="ru-RU"/>
        </w:rPr>
        <w:t>4</w:t>
      </w:r>
      <w:r w:rsidRPr="00D5538E">
        <w:rPr>
          <w:rFonts w:ascii="Times New Roman" w:eastAsia="Times New Roman" w:hAnsi="Times New Roman" w:cs="Times New Roman"/>
          <w:sz w:val="24"/>
          <w:szCs w:val="24"/>
          <w:lang w:eastAsia="ru-RU"/>
        </w:rPr>
        <w:t>.1. К отношениям Сторон по настоящему Договору и в связи с его  исполнением применяется законодательство Российской Федерации.</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color w:val="000000"/>
          <w:sz w:val="24"/>
          <w:szCs w:val="24"/>
          <w:lang w:eastAsia="ru-RU"/>
        </w:rPr>
        <w:t>1</w:t>
      </w:r>
      <w:r w:rsidR="00244E02">
        <w:rPr>
          <w:rFonts w:ascii="Times New Roman" w:eastAsia="Times New Roman" w:hAnsi="Times New Roman" w:cs="Times New Roman"/>
          <w:color w:val="000000"/>
          <w:sz w:val="24"/>
          <w:szCs w:val="24"/>
          <w:lang w:eastAsia="ru-RU"/>
        </w:rPr>
        <w:t>4</w:t>
      </w:r>
      <w:r w:rsidRPr="00D5538E">
        <w:rPr>
          <w:rFonts w:ascii="Times New Roman" w:eastAsia="Times New Roman" w:hAnsi="Times New Roman" w:cs="Times New Roman"/>
          <w:color w:val="000000"/>
          <w:sz w:val="24"/>
          <w:szCs w:val="24"/>
          <w:lang w:eastAsia="ru-RU"/>
        </w:rPr>
        <w:t xml:space="preserve">.2. </w:t>
      </w:r>
      <w:r w:rsidRPr="00D5538E">
        <w:rPr>
          <w:rFonts w:ascii="Times New Roman" w:eastAsia="Times New Roman" w:hAnsi="Times New Roman" w:cs="Times New Roman"/>
          <w:spacing w:val="-7"/>
          <w:sz w:val="24"/>
          <w:szCs w:val="24"/>
          <w:lang w:eastAsia="ru-RU"/>
        </w:rPr>
        <w:t xml:space="preserve">В случае изменения адресов, банковских реквизитов Стороны письменно извещают друг друга о таком изменении в течение десяти рабочих дней со дня такого изменения </w:t>
      </w:r>
      <w:r w:rsidRPr="00D5538E">
        <w:rPr>
          <w:rFonts w:ascii="Times New Roman" w:eastAsia="Times New Roman" w:hAnsi="Times New Roman" w:cs="Times New Roman"/>
          <w:sz w:val="24"/>
          <w:szCs w:val="24"/>
          <w:lang w:eastAsia="ru-RU"/>
        </w:rPr>
        <w:t>и подписывают в обязательном порядке дополнительное соглашение, которое будет являться неотъемлемой частью Договора.</w:t>
      </w:r>
    </w:p>
    <w:p w:rsidR="00D5538E" w:rsidRPr="00D5538E" w:rsidRDefault="00244E02" w:rsidP="00D5538E">
      <w:p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5538E" w:rsidRPr="00D5538E">
        <w:rPr>
          <w:rFonts w:ascii="Times New Roman" w:eastAsia="Times New Roman" w:hAnsi="Times New Roman" w:cs="Times New Roman"/>
          <w:sz w:val="24"/>
          <w:szCs w:val="24"/>
          <w:lang w:eastAsia="ru-RU"/>
        </w:rPr>
        <w:t>.4. Неотъемлемой частью к настоящему Договору являются локально сметный расчет (Приложение № 1), ведомость объемов работ (Приложение №2), сведения о товарах (материалах) (Приложение № 3).</w:t>
      </w:r>
    </w:p>
    <w:p w:rsidR="00D5538E" w:rsidRPr="00D5538E" w:rsidRDefault="00D5538E" w:rsidP="00D5538E">
      <w:pPr>
        <w:shd w:val="clear" w:color="auto" w:fill="FFFFFF"/>
        <w:tabs>
          <w:tab w:val="left" w:pos="851"/>
        </w:tabs>
        <w:spacing w:after="0" w:line="240" w:lineRule="auto"/>
        <w:ind w:left="-709" w:right="34" w:firstLine="709"/>
        <w:jc w:val="both"/>
        <w:rPr>
          <w:rFonts w:ascii="Times New Roman" w:eastAsia="Times New Roman" w:hAnsi="Times New Roman" w:cs="Times New Roman"/>
          <w:b/>
          <w:bCs/>
          <w:sz w:val="24"/>
          <w:szCs w:val="24"/>
          <w:lang w:eastAsia="ru-RU"/>
        </w:rPr>
      </w:pPr>
    </w:p>
    <w:p w:rsidR="00D5538E" w:rsidRPr="00D5538E" w:rsidRDefault="00D5538E" w:rsidP="00D5538E">
      <w:pPr>
        <w:shd w:val="clear" w:color="auto" w:fill="FFFFFF"/>
        <w:tabs>
          <w:tab w:val="left" w:pos="851"/>
        </w:tabs>
        <w:spacing w:after="0" w:line="240" w:lineRule="auto"/>
        <w:ind w:left="-709" w:right="34" w:firstLine="709"/>
        <w:jc w:val="center"/>
        <w:rPr>
          <w:rFonts w:ascii="Times New Roman" w:eastAsia="Times New Roman" w:hAnsi="Times New Roman" w:cs="Times New Roman"/>
          <w:b/>
          <w:bCs/>
          <w:color w:val="000000"/>
          <w:spacing w:val="-2"/>
          <w:sz w:val="24"/>
          <w:szCs w:val="24"/>
          <w:lang w:eastAsia="ru-RU"/>
        </w:rPr>
      </w:pPr>
      <w:r w:rsidRPr="00D5538E">
        <w:rPr>
          <w:rFonts w:ascii="Times New Roman" w:eastAsia="Times New Roman" w:hAnsi="Times New Roman" w:cs="Times New Roman"/>
          <w:b/>
          <w:bCs/>
          <w:sz w:val="24"/>
          <w:szCs w:val="24"/>
          <w:lang w:eastAsia="ru-RU"/>
        </w:rPr>
        <w:t>Х</w:t>
      </w:r>
      <w:proofErr w:type="gramStart"/>
      <w:r w:rsidRPr="00D5538E">
        <w:rPr>
          <w:rFonts w:ascii="Times New Roman" w:eastAsia="Times New Roman" w:hAnsi="Times New Roman" w:cs="Times New Roman"/>
          <w:b/>
          <w:bCs/>
          <w:sz w:val="24"/>
          <w:szCs w:val="24"/>
          <w:lang w:val="en-US" w:eastAsia="ru-RU"/>
        </w:rPr>
        <w:t>V</w:t>
      </w:r>
      <w:proofErr w:type="gramEnd"/>
      <w:r w:rsidRPr="00D5538E">
        <w:rPr>
          <w:rFonts w:ascii="Times New Roman" w:eastAsia="Times New Roman" w:hAnsi="Times New Roman" w:cs="Times New Roman"/>
          <w:b/>
          <w:bCs/>
          <w:sz w:val="24"/>
          <w:szCs w:val="24"/>
          <w:lang w:eastAsia="ru-RU"/>
        </w:rPr>
        <w:t xml:space="preserve">. </w:t>
      </w:r>
      <w:r w:rsidRPr="00D5538E">
        <w:rPr>
          <w:rFonts w:ascii="Times New Roman" w:eastAsia="Times New Roman" w:hAnsi="Times New Roman" w:cs="Times New Roman"/>
          <w:b/>
          <w:bCs/>
          <w:color w:val="000000"/>
          <w:spacing w:val="-2"/>
          <w:sz w:val="24"/>
          <w:szCs w:val="24"/>
          <w:lang w:eastAsia="ru-RU"/>
        </w:rPr>
        <w:t>Заключительные положения</w:t>
      </w:r>
    </w:p>
    <w:p w:rsidR="00D5538E" w:rsidRPr="00D5538E" w:rsidRDefault="00D5538E" w:rsidP="00D5538E">
      <w:p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D5538E">
        <w:rPr>
          <w:rFonts w:ascii="Times New Roman" w:eastAsia="Times New Roman" w:hAnsi="Times New Roman" w:cs="Times New Roman"/>
          <w:sz w:val="24"/>
          <w:szCs w:val="24"/>
          <w:lang w:eastAsia="ru-RU"/>
        </w:rPr>
        <w:lastRenderedPageBreak/>
        <w:t>1</w:t>
      </w:r>
      <w:r w:rsidR="00A853A4">
        <w:rPr>
          <w:rFonts w:ascii="Times New Roman" w:eastAsia="Times New Roman" w:hAnsi="Times New Roman" w:cs="Times New Roman"/>
          <w:sz w:val="24"/>
          <w:szCs w:val="24"/>
          <w:lang w:eastAsia="ru-RU"/>
        </w:rPr>
        <w:t>5</w:t>
      </w:r>
      <w:r w:rsidRPr="00D5538E">
        <w:rPr>
          <w:rFonts w:ascii="Times New Roman" w:eastAsia="Times New Roman" w:hAnsi="Times New Roman" w:cs="Times New Roman"/>
          <w:sz w:val="24"/>
          <w:szCs w:val="24"/>
          <w:lang w:eastAsia="ru-RU"/>
        </w:rPr>
        <w:t>.1</w:t>
      </w:r>
      <w:r w:rsidR="00A853A4">
        <w:rPr>
          <w:rFonts w:ascii="Times New Roman" w:eastAsia="Times New Roman" w:hAnsi="Times New Roman" w:cs="Times New Roman"/>
          <w:sz w:val="24"/>
          <w:szCs w:val="24"/>
          <w:lang w:eastAsia="ru-RU"/>
        </w:rPr>
        <w:t>.</w:t>
      </w:r>
      <w:r w:rsidRPr="00D5538E">
        <w:rPr>
          <w:rFonts w:ascii="Times New Roman" w:eastAsia="Times New Roman" w:hAnsi="Times New Roman" w:cs="Times New Roman"/>
          <w:sz w:val="24"/>
          <w:szCs w:val="24"/>
          <w:lang w:eastAsia="ru-RU"/>
        </w:rPr>
        <w:t xml:space="preserve">  </w:t>
      </w:r>
      <w:r w:rsidR="00A853A4">
        <w:rPr>
          <w:rFonts w:ascii="Times New Roman" w:eastAsia="Times New Roman" w:hAnsi="Times New Roman" w:cs="Times New Roman"/>
          <w:sz w:val="24"/>
          <w:szCs w:val="24"/>
          <w:lang w:eastAsia="ru-RU"/>
        </w:rPr>
        <w:t>В</w:t>
      </w:r>
      <w:r w:rsidRPr="00D5538E">
        <w:rPr>
          <w:rFonts w:ascii="Times New Roman" w:eastAsia="Times New Roman" w:hAnsi="Times New Roman" w:cs="Times New Roman"/>
          <w:sz w:val="24"/>
          <w:szCs w:val="24"/>
          <w:lang w:eastAsia="ru-RU"/>
        </w:rPr>
        <w:t>о всем остальном, что не предусмотрено настоящим договором, Стороны руководствуются действующим законодательством.</w:t>
      </w:r>
    </w:p>
    <w:p w:rsidR="00D5538E" w:rsidRPr="00D5538E" w:rsidRDefault="00D5538E" w:rsidP="00D5538E">
      <w:pPr>
        <w:spacing w:after="0" w:line="240" w:lineRule="auto"/>
        <w:ind w:left="-709" w:firstLine="709"/>
        <w:jc w:val="both"/>
        <w:rPr>
          <w:rFonts w:ascii="Times New Roman" w:eastAsia="Times New Roman" w:hAnsi="Times New Roman" w:cs="Times New Roman"/>
          <w:color w:val="000000"/>
          <w:sz w:val="24"/>
          <w:szCs w:val="24"/>
          <w:lang w:eastAsia="ru-RU"/>
        </w:rPr>
      </w:pPr>
      <w:r w:rsidRPr="00D5538E">
        <w:rPr>
          <w:rFonts w:ascii="Times New Roman" w:eastAsia="Times New Roman" w:hAnsi="Times New Roman" w:cs="Times New Roman"/>
          <w:color w:val="000000"/>
          <w:sz w:val="24"/>
          <w:szCs w:val="24"/>
          <w:lang w:eastAsia="ru-RU"/>
        </w:rPr>
        <w:t>1</w:t>
      </w:r>
      <w:r w:rsidR="00A853A4">
        <w:rPr>
          <w:rFonts w:ascii="Times New Roman" w:eastAsia="Times New Roman" w:hAnsi="Times New Roman" w:cs="Times New Roman"/>
          <w:color w:val="000000"/>
          <w:sz w:val="24"/>
          <w:szCs w:val="24"/>
          <w:lang w:eastAsia="ru-RU"/>
        </w:rPr>
        <w:t>5</w:t>
      </w:r>
      <w:r w:rsidRPr="00D5538E">
        <w:rPr>
          <w:rFonts w:ascii="Times New Roman" w:eastAsia="Times New Roman" w:hAnsi="Times New Roman" w:cs="Times New Roman"/>
          <w:color w:val="000000"/>
          <w:sz w:val="24"/>
          <w:szCs w:val="24"/>
          <w:lang w:eastAsia="ru-RU"/>
        </w:rPr>
        <w:t>.</w:t>
      </w:r>
      <w:r w:rsidR="00A853A4">
        <w:rPr>
          <w:rFonts w:ascii="Times New Roman" w:eastAsia="Times New Roman" w:hAnsi="Times New Roman" w:cs="Times New Roman"/>
          <w:color w:val="000000"/>
          <w:sz w:val="24"/>
          <w:szCs w:val="24"/>
          <w:lang w:eastAsia="ru-RU"/>
        </w:rPr>
        <w:t>2.</w:t>
      </w:r>
      <w:r w:rsidRPr="00D5538E">
        <w:rPr>
          <w:rFonts w:ascii="Times New Roman" w:eastAsia="Times New Roman" w:hAnsi="Times New Roman" w:cs="Times New Roman"/>
          <w:color w:val="000000"/>
          <w:sz w:val="24"/>
          <w:szCs w:val="24"/>
          <w:lang w:eastAsia="ru-RU"/>
        </w:rPr>
        <w:t xml:space="preserve"> Ни одна из Сторон не вправе передавать свои права и обязанности или их часть по настоящему Договору третьему лицу за исключением случаев, предусмотренных действующим законодательством Российской Федерации. В случаях, предусмотренных действующим законодательством Российской Федерации, такая передача прав и обязанностей осуществляется путем заключения соответствующего соглашения, подписываемого всеми заинтересованными лицами. С момента его вступления в силу указанное соглашение становится неотъемлемой частью настоящего Договора. </w:t>
      </w:r>
    </w:p>
    <w:p w:rsidR="00D5538E" w:rsidRPr="00D5538E" w:rsidRDefault="00D5538E" w:rsidP="00D5538E">
      <w:pPr>
        <w:suppressAutoHyphens/>
        <w:autoSpaceDE w:val="0"/>
        <w:spacing w:after="0" w:line="240" w:lineRule="auto"/>
        <w:ind w:left="-709" w:firstLine="709"/>
        <w:jc w:val="both"/>
        <w:rPr>
          <w:rFonts w:ascii="Times New Roman" w:eastAsia="Arial" w:hAnsi="Times New Roman" w:cs="Times New Roman"/>
          <w:sz w:val="24"/>
          <w:szCs w:val="24"/>
          <w:lang w:eastAsia="ru-RU" w:bidi="ru-RU"/>
        </w:rPr>
      </w:pPr>
      <w:r w:rsidRPr="00D5538E">
        <w:rPr>
          <w:rFonts w:ascii="Times New Roman" w:eastAsia="Arial" w:hAnsi="Times New Roman" w:cs="Times New Roman"/>
          <w:color w:val="000000"/>
          <w:sz w:val="24"/>
          <w:szCs w:val="24"/>
          <w:lang w:eastAsia="ru-RU" w:bidi="ru-RU"/>
        </w:rPr>
        <w:t>1</w:t>
      </w:r>
      <w:r w:rsidR="00A853A4">
        <w:rPr>
          <w:rFonts w:ascii="Times New Roman" w:eastAsia="Arial" w:hAnsi="Times New Roman" w:cs="Times New Roman"/>
          <w:color w:val="000000"/>
          <w:sz w:val="24"/>
          <w:szCs w:val="24"/>
          <w:lang w:eastAsia="ru-RU" w:bidi="ru-RU"/>
        </w:rPr>
        <w:t>5</w:t>
      </w:r>
      <w:r w:rsidRPr="00D5538E">
        <w:rPr>
          <w:rFonts w:ascii="Times New Roman" w:eastAsia="Arial" w:hAnsi="Times New Roman" w:cs="Times New Roman"/>
          <w:color w:val="000000"/>
          <w:sz w:val="24"/>
          <w:szCs w:val="24"/>
          <w:lang w:eastAsia="ru-RU" w:bidi="ru-RU"/>
        </w:rPr>
        <w:t>.</w:t>
      </w:r>
      <w:r w:rsidR="00A853A4">
        <w:rPr>
          <w:rFonts w:ascii="Times New Roman" w:eastAsia="Arial" w:hAnsi="Times New Roman" w:cs="Times New Roman"/>
          <w:color w:val="000000"/>
          <w:sz w:val="24"/>
          <w:szCs w:val="24"/>
          <w:lang w:eastAsia="ru-RU" w:bidi="ru-RU"/>
        </w:rPr>
        <w:t>3</w:t>
      </w:r>
      <w:proofErr w:type="gramStart"/>
      <w:r w:rsidRPr="00D5538E">
        <w:rPr>
          <w:rFonts w:ascii="Times New Roman" w:eastAsia="Arial" w:hAnsi="Times New Roman" w:cs="Times New Roman"/>
          <w:color w:val="000000"/>
          <w:sz w:val="24"/>
          <w:szCs w:val="24"/>
          <w:lang w:eastAsia="ru-RU" w:bidi="ru-RU"/>
        </w:rPr>
        <w:t xml:space="preserve"> </w:t>
      </w:r>
      <w:r w:rsidRPr="00D5538E">
        <w:rPr>
          <w:rFonts w:ascii="Times New Roman" w:eastAsia="Arial" w:hAnsi="Times New Roman" w:cs="Times New Roman"/>
          <w:sz w:val="24"/>
          <w:szCs w:val="24"/>
          <w:lang w:eastAsia="ru-RU" w:bidi="ru-RU"/>
        </w:rPr>
        <w:t>П</w:t>
      </w:r>
      <w:proofErr w:type="gramEnd"/>
      <w:r w:rsidRPr="00D5538E">
        <w:rPr>
          <w:rFonts w:ascii="Times New Roman" w:eastAsia="Arial" w:hAnsi="Times New Roman" w:cs="Times New Roman"/>
          <w:sz w:val="24"/>
          <w:szCs w:val="24"/>
          <w:lang w:eastAsia="ru-RU" w:bidi="ru-RU"/>
        </w:rPr>
        <w:t>ри расторжении Договора по совместному решению Заказчика и Подрядчика незавершенные работы передаются Заказчику, который оплачивает Подрядчику стоимость выполненных работ в объеме, определяемом ими совместно.</w:t>
      </w:r>
    </w:p>
    <w:p w:rsidR="00D5538E" w:rsidRPr="00D5538E" w:rsidRDefault="00D5538E" w:rsidP="00D5538E">
      <w:pPr>
        <w:shd w:val="clear" w:color="auto" w:fill="FFFFFF"/>
        <w:spacing w:before="14" w:after="0" w:line="252" w:lineRule="exact"/>
        <w:ind w:left="-709" w:right="29" w:firstLine="709"/>
        <w:jc w:val="both"/>
        <w:rPr>
          <w:rFonts w:ascii="Times New Roman" w:eastAsia="Times New Roman" w:hAnsi="Times New Roman" w:cs="Times New Roman"/>
          <w:b/>
          <w:bCs/>
          <w:color w:val="000000"/>
          <w:spacing w:val="2"/>
          <w:sz w:val="24"/>
          <w:szCs w:val="24"/>
          <w:lang w:eastAsia="ru-RU"/>
        </w:rPr>
      </w:pPr>
      <w:r w:rsidRPr="00D5538E">
        <w:rPr>
          <w:rFonts w:ascii="Times New Roman" w:eastAsia="Times New Roman" w:hAnsi="Times New Roman" w:cs="Times New Roman"/>
          <w:b/>
          <w:bCs/>
          <w:color w:val="000000"/>
          <w:spacing w:val="2"/>
          <w:sz w:val="24"/>
          <w:szCs w:val="24"/>
          <w:lang w:eastAsia="ru-RU"/>
        </w:rPr>
        <w:t xml:space="preserve">              </w:t>
      </w:r>
    </w:p>
    <w:p w:rsidR="00D5538E" w:rsidRPr="00D5538E" w:rsidRDefault="00D5538E" w:rsidP="00D5538E">
      <w:pPr>
        <w:shd w:val="clear" w:color="auto" w:fill="FFFFFF"/>
        <w:spacing w:before="14" w:after="0" w:line="252" w:lineRule="exact"/>
        <w:ind w:left="-709" w:right="29" w:firstLine="709"/>
        <w:jc w:val="center"/>
        <w:rPr>
          <w:rFonts w:ascii="Times New Roman" w:eastAsia="Times New Roman" w:hAnsi="Times New Roman" w:cs="Times New Roman"/>
          <w:b/>
          <w:bCs/>
          <w:color w:val="000000"/>
          <w:spacing w:val="2"/>
          <w:sz w:val="24"/>
          <w:szCs w:val="24"/>
          <w:lang w:eastAsia="ru-RU"/>
        </w:rPr>
      </w:pPr>
      <w:r w:rsidRPr="00D5538E">
        <w:rPr>
          <w:rFonts w:ascii="Times New Roman" w:eastAsia="Times New Roman" w:hAnsi="Times New Roman" w:cs="Times New Roman"/>
          <w:b/>
          <w:bCs/>
          <w:color w:val="000000"/>
          <w:spacing w:val="2"/>
          <w:sz w:val="24"/>
          <w:szCs w:val="24"/>
          <w:lang w:eastAsia="ru-RU"/>
        </w:rPr>
        <w:t>Юридические адреса и платежные реквизиты сторон:</w:t>
      </w:r>
    </w:p>
    <w:p w:rsidR="00D5538E" w:rsidRPr="00D5538E" w:rsidRDefault="00D5538E" w:rsidP="00D5538E">
      <w:pPr>
        <w:shd w:val="clear" w:color="auto" w:fill="FFFFFF"/>
        <w:spacing w:before="14" w:after="0" w:line="252" w:lineRule="exact"/>
        <w:ind w:left="-709" w:right="29" w:firstLine="709"/>
        <w:jc w:val="center"/>
        <w:rPr>
          <w:rFonts w:ascii="Times New Roman" w:eastAsia="Times New Roman" w:hAnsi="Times New Roman" w:cs="Times New Roman"/>
          <w:b/>
          <w:bCs/>
          <w:color w:val="000000"/>
          <w:spacing w:val="2"/>
          <w:sz w:val="24"/>
          <w:szCs w:val="24"/>
          <w:lang w:eastAsia="ru-RU"/>
        </w:rPr>
      </w:pPr>
    </w:p>
    <w:tbl>
      <w:tblPr>
        <w:tblW w:w="10171" w:type="dxa"/>
        <w:tblInd w:w="2" w:type="dxa"/>
        <w:tblLayout w:type="fixed"/>
        <w:tblLook w:val="0000" w:firstRow="0" w:lastRow="0" w:firstColumn="0" w:lastColumn="0" w:noHBand="0" w:noVBand="0"/>
      </w:tblPr>
      <w:tblGrid>
        <w:gridCol w:w="5144"/>
        <w:gridCol w:w="399"/>
        <w:gridCol w:w="4628"/>
      </w:tblGrid>
      <w:tr w:rsidR="00D5538E" w:rsidRPr="00D5538E" w:rsidTr="00D5538E">
        <w:trPr>
          <w:trHeight w:val="80"/>
        </w:trPr>
        <w:tc>
          <w:tcPr>
            <w:tcW w:w="5144" w:type="dxa"/>
          </w:tcPr>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eastAsia="ru-RU"/>
              </w:rPr>
            </w:pP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eastAsia="ru-RU"/>
              </w:rPr>
            </w:pPr>
            <w:r w:rsidRPr="00D5538E">
              <w:rPr>
                <w:rFonts w:ascii="Times New Roman" w:eastAsia="Times New Roman" w:hAnsi="Times New Roman" w:cs="Times New Roman"/>
                <w:bCs/>
                <w:sz w:val="24"/>
                <w:szCs w:val="24"/>
                <w:lang w:eastAsia="ru-RU"/>
              </w:rPr>
              <w:t xml:space="preserve">Заказчик: </w:t>
            </w: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eastAsia="ru-RU"/>
              </w:rPr>
            </w:pP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eastAsia="ru-RU"/>
              </w:rPr>
            </w:pPr>
            <w:r w:rsidRPr="00D5538E">
              <w:rPr>
                <w:rFonts w:ascii="Times New Roman" w:eastAsia="Times New Roman" w:hAnsi="Times New Roman" w:cs="Times New Roman"/>
                <w:bCs/>
                <w:sz w:val="24"/>
                <w:szCs w:val="24"/>
                <w:lang w:eastAsia="ru-RU"/>
              </w:rPr>
              <w:t>ГАУСО «КЦСОН» в г. Орске</w:t>
            </w: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eastAsia="ru-RU"/>
              </w:rPr>
            </w:pPr>
            <w:r w:rsidRPr="00D5538E">
              <w:rPr>
                <w:rFonts w:ascii="Times New Roman" w:eastAsia="Times New Roman" w:hAnsi="Times New Roman" w:cs="Times New Roman"/>
                <w:bCs/>
                <w:sz w:val="24"/>
                <w:szCs w:val="24"/>
                <w:lang w:eastAsia="ru-RU"/>
              </w:rPr>
              <w:t>Юридический и почтовый адрес:</w:t>
            </w: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eastAsia="ru-RU"/>
              </w:rPr>
            </w:pPr>
            <w:r w:rsidRPr="00D5538E">
              <w:rPr>
                <w:rFonts w:ascii="Times New Roman" w:eastAsia="Times New Roman" w:hAnsi="Times New Roman" w:cs="Times New Roman"/>
                <w:bCs/>
                <w:sz w:val="24"/>
                <w:szCs w:val="24"/>
                <w:lang w:eastAsia="ru-RU"/>
              </w:rPr>
              <w:t>462431, Оренбургская область, г. Орск, ул. Чернышева, д.18</w:t>
            </w: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eastAsia="ru-RU"/>
              </w:rPr>
            </w:pPr>
            <w:r w:rsidRPr="00D5538E">
              <w:rPr>
                <w:rFonts w:ascii="Times New Roman" w:eastAsia="Times New Roman" w:hAnsi="Times New Roman" w:cs="Times New Roman"/>
                <w:bCs/>
                <w:sz w:val="24"/>
                <w:szCs w:val="24"/>
                <w:lang w:eastAsia="ru-RU"/>
              </w:rPr>
              <w:t>ОГРН 1135658035842; ИНН 5614066404; КПП 561401001</w:t>
            </w: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eastAsia="ru-RU"/>
              </w:rPr>
            </w:pPr>
            <w:proofErr w:type="gramStart"/>
            <w:r w:rsidRPr="00D5538E">
              <w:rPr>
                <w:rFonts w:ascii="Times New Roman" w:eastAsia="Times New Roman" w:hAnsi="Times New Roman" w:cs="Times New Roman"/>
                <w:bCs/>
                <w:sz w:val="24"/>
                <w:szCs w:val="24"/>
                <w:lang w:eastAsia="ru-RU"/>
              </w:rPr>
              <w:t>р</w:t>
            </w:r>
            <w:proofErr w:type="gramEnd"/>
            <w:r w:rsidRPr="00D5538E">
              <w:rPr>
                <w:rFonts w:ascii="Times New Roman" w:eastAsia="Times New Roman" w:hAnsi="Times New Roman" w:cs="Times New Roman"/>
                <w:bCs/>
                <w:sz w:val="24"/>
                <w:szCs w:val="24"/>
                <w:lang w:eastAsia="ru-RU"/>
              </w:rPr>
              <w:t>\</w:t>
            </w:r>
            <w:proofErr w:type="spellStart"/>
            <w:r w:rsidRPr="00D5538E">
              <w:rPr>
                <w:rFonts w:ascii="Times New Roman" w:eastAsia="Times New Roman" w:hAnsi="Times New Roman" w:cs="Times New Roman"/>
                <w:bCs/>
                <w:sz w:val="24"/>
                <w:szCs w:val="24"/>
                <w:lang w:eastAsia="ru-RU"/>
              </w:rPr>
              <w:t>сч</w:t>
            </w:r>
            <w:proofErr w:type="spellEnd"/>
            <w:r w:rsidRPr="00D5538E">
              <w:rPr>
                <w:rFonts w:ascii="Times New Roman" w:eastAsia="Times New Roman" w:hAnsi="Times New Roman" w:cs="Times New Roman"/>
                <w:bCs/>
                <w:sz w:val="24"/>
                <w:szCs w:val="24"/>
                <w:lang w:eastAsia="ru-RU"/>
              </w:rPr>
              <w:t xml:space="preserve">. №  40601810700003000001 в отделении Оренбург, г Оренбург, БИК 045354001  (лицевой счет  0431000620 – субсидии на иные цели);  </w:t>
            </w: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eastAsia="ru-RU"/>
              </w:rPr>
            </w:pPr>
            <w:r w:rsidRPr="00D5538E">
              <w:rPr>
                <w:rFonts w:ascii="Times New Roman" w:eastAsia="Times New Roman" w:hAnsi="Times New Roman" w:cs="Times New Roman"/>
                <w:bCs/>
                <w:sz w:val="24"/>
                <w:szCs w:val="24"/>
                <w:lang w:eastAsia="ru-RU"/>
              </w:rPr>
              <w:t xml:space="preserve">ОКПО 23856910;  ОКАТО 53000000; ОКТМО 53000000; ОКОГУ 2300220; ОКФС 13; ОКОПФ 75201; тел (факс) 8 (3537) 25-57-02 </w:t>
            </w: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val="en-US" w:eastAsia="ru-RU"/>
              </w:rPr>
            </w:pPr>
            <w:r w:rsidRPr="00D5538E">
              <w:rPr>
                <w:rFonts w:ascii="Times New Roman" w:eastAsia="Times New Roman" w:hAnsi="Times New Roman" w:cs="Times New Roman"/>
                <w:bCs/>
                <w:sz w:val="24"/>
                <w:szCs w:val="24"/>
                <w:lang w:val="en-US" w:eastAsia="ru-RU"/>
              </w:rPr>
              <w:t>e-mail: kcson_orsk@mail.orb.ru</w:t>
            </w: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val="en-US" w:eastAsia="ru-RU"/>
              </w:rPr>
            </w:pP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eastAsia="ru-RU"/>
              </w:rPr>
            </w:pPr>
            <w:r w:rsidRPr="00D5538E">
              <w:rPr>
                <w:rFonts w:ascii="Times New Roman" w:eastAsia="Times New Roman" w:hAnsi="Times New Roman" w:cs="Times New Roman"/>
                <w:bCs/>
                <w:sz w:val="24"/>
                <w:szCs w:val="24"/>
                <w:lang w:eastAsia="ru-RU"/>
              </w:rPr>
              <w:t>Руководитель Заказчика</w:t>
            </w: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eastAsia="ru-RU"/>
              </w:rPr>
            </w:pP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eastAsia="ru-RU"/>
              </w:rPr>
            </w:pPr>
            <w:r w:rsidRPr="00D5538E">
              <w:rPr>
                <w:rFonts w:ascii="Times New Roman" w:eastAsia="Times New Roman" w:hAnsi="Times New Roman" w:cs="Times New Roman"/>
                <w:bCs/>
                <w:sz w:val="24"/>
                <w:szCs w:val="24"/>
                <w:lang w:eastAsia="ru-RU"/>
              </w:rPr>
              <w:t>____________/</w:t>
            </w:r>
            <w:proofErr w:type="spellStart"/>
            <w:r w:rsidRPr="00D5538E">
              <w:rPr>
                <w:rFonts w:ascii="Times New Roman" w:eastAsia="Times New Roman" w:hAnsi="Times New Roman" w:cs="Times New Roman"/>
                <w:bCs/>
                <w:sz w:val="24"/>
                <w:szCs w:val="24"/>
                <w:lang w:eastAsia="ru-RU"/>
              </w:rPr>
              <w:t>Н.В.Лютикова</w:t>
            </w:r>
            <w:proofErr w:type="spellEnd"/>
            <w:r w:rsidRPr="00D5538E">
              <w:rPr>
                <w:rFonts w:ascii="Times New Roman" w:eastAsia="Times New Roman" w:hAnsi="Times New Roman" w:cs="Times New Roman"/>
                <w:bCs/>
                <w:sz w:val="24"/>
                <w:szCs w:val="24"/>
                <w:lang w:eastAsia="ru-RU"/>
              </w:rPr>
              <w:t>/</w:t>
            </w: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eastAsia="ru-RU"/>
              </w:rPr>
            </w:pPr>
            <w:r w:rsidRPr="00D5538E">
              <w:rPr>
                <w:rFonts w:ascii="Times New Roman" w:eastAsia="Times New Roman" w:hAnsi="Times New Roman" w:cs="Times New Roman"/>
                <w:bCs/>
                <w:sz w:val="24"/>
                <w:szCs w:val="24"/>
                <w:lang w:eastAsia="ru-RU"/>
              </w:rPr>
              <w:t>(подпись)</w:t>
            </w:r>
          </w:p>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Cs/>
                <w:sz w:val="24"/>
                <w:szCs w:val="24"/>
                <w:lang w:eastAsia="ru-RU"/>
              </w:rPr>
            </w:pPr>
            <w:r w:rsidRPr="00D5538E">
              <w:rPr>
                <w:rFonts w:ascii="Times New Roman" w:eastAsia="Times New Roman" w:hAnsi="Times New Roman" w:cs="Times New Roman"/>
                <w:bCs/>
                <w:sz w:val="24"/>
                <w:szCs w:val="24"/>
                <w:lang w:eastAsia="ru-RU"/>
              </w:rPr>
              <w:t>«____» _____________ 20__ г.</w:t>
            </w:r>
          </w:p>
          <w:p w:rsidR="00D5538E" w:rsidRPr="00D5538E" w:rsidRDefault="00D5538E" w:rsidP="00D5538E">
            <w:pPr>
              <w:widowControl w:val="0"/>
              <w:autoSpaceDE w:val="0"/>
              <w:autoSpaceDN w:val="0"/>
              <w:adjustRightInd w:val="0"/>
              <w:spacing w:after="0" w:line="240" w:lineRule="auto"/>
              <w:ind w:right="-285"/>
              <w:rPr>
                <w:rFonts w:ascii="Times New Roman" w:eastAsia="Times New Roman" w:hAnsi="Times New Roman" w:cs="Times New Roman"/>
                <w:bCs/>
                <w:sz w:val="24"/>
                <w:szCs w:val="24"/>
                <w:lang w:val="en-US" w:eastAsia="ru-RU"/>
              </w:rPr>
            </w:pPr>
            <w:r w:rsidRPr="00D5538E">
              <w:rPr>
                <w:rFonts w:ascii="Times New Roman" w:eastAsia="Times New Roman" w:hAnsi="Times New Roman" w:cs="Times New Roman"/>
                <w:bCs/>
                <w:sz w:val="24"/>
                <w:szCs w:val="24"/>
                <w:lang w:eastAsia="ru-RU"/>
              </w:rPr>
              <w:t xml:space="preserve">           (</w:t>
            </w:r>
            <w:proofErr w:type="spellStart"/>
            <w:r w:rsidRPr="00D5538E">
              <w:rPr>
                <w:rFonts w:ascii="Times New Roman" w:eastAsia="Times New Roman" w:hAnsi="Times New Roman" w:cs="Times New Roman"/>
                <w:bCs/>
                <w:sz w:val="24"/>
                <w:szCs w:val="24"/>
                <w:lang w:eastAsia="ru-RU"/>
              </w:rPr>
              <w:t>м.п</w:t>
            </w:r>
            <w:proofErr w:type="spellEnd"/>
            <w:r w:rsidRPr="00D5538E">
              <w:rPr>
                <w:rFonts w:ascii="Times New Roman" w:eastAsia="Times New Roman" w:hAnsi="Times New Roman" w:cs="Times New Roman"/>
                <w:bCs/>
                <w:sz w:val="24"/>
                <w:szCs w:val="24"/>
                <w:lang w:eastAsia="ru-RU"/>
              </w:rPr>
              <w:t>.)</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val="en-US" w:eastAsia="ru-RU"/>
              </w:rPr>
            </w:pPr>
          </w:p>
        </w:tc>
        <w:tc>
          <w:tcPr>
            <w:tcW w:w="399" w:type="dxa"/>
          </w:tcPr>
          <w:p w:rsidR="00D5538E" w:rsidRPr="00D5538E" w:rsidRDefault="00D5538E" w:rsidP="00D5538E">
            <w:pPr>
              <w:snapToGrid w:val="0"/>
              <w:spacing w:after="0" w:line="240" w:lineRule="auto"/>
              <w:ind w:left="-709" w:firstLine="709"/>
              <w:jc w:val="both"/>
              <w:rPr>
                <w:rFonts w:ascii="Times New Roman" w:eastAsia="Times New Roman" w:hAnsi="Times New Roman" w:cs="Times New Roman"/>
                <w:sz w:val="24"/>
                <w:szCs w:val="24"/>
                <w:lang w:val="en-US" w:eastAsia="ru-RU"/>
              </w:rPr>
            </w:pPr>
          </w:p>
        </w:tc>
        <w:tc>
          <w:tcPr>
            <w:tcW w:w="4628" w:type="dxa"/>
          </w:tcPr>
          <w:p w:rsidR="00D5538E" w:rsidRPr="00D5538E" w:rsidRDefault="00D5538E" w:rsidP="00D5538E">
            <w:pPr>
              <w:snapToGrid w:val="0"/>
              <w:spacing w:after="0" w:line="240" w:lineRule="auto"/>
              <w:ind w:left="-709" w:firstLine="709"/>
              <w:jc w:val="both"/>
              <w:rPr>
                <w:rFonts w:ascii="Times New Roman" w:eastAsia="Times New Roman" w:hAnsi="Times New Roman" w:cs="Times New Roman"/>
                <w:b/>
                <w:bCs/>
                <w:color w:val="000000"/>
                <w:spacing w:val="-4"/>
                <w:sz w:val="24"/>
                <w:szCs w:val="24"/>
                <w:lang w:eastAsia="ru-RU"/>
              </w:rPr>
            </w:pPr>
            <w:r w:rsidRPr="00D5538E">
              <w:rPr>
                <w:rFonts w:ascii="Times New Roman" w:eastAsia="Times New Roman" w:hAnsi="Times New Roman" w:cs="Times New Roman"/>
                <w:b/>
                <w:bCs/>
                <w:color w:val="000000"/>
                <w:spacing w:val="-4"/>
                <w:sz w:val="24"/>
                <w:szCs w:val="24"/>
                <w:lang w:val="en-US" w:eastAsia="ru-RU"/>
              </w:rPr>
              <w:t xml:space="preserve">  </w:t>
            </w:r>
            <w:r w:rsidRPr="00D5538E">
              <w:rPr>
                <w:rFonts w:ascii="Times New Roman" w:eastAsia="Times New Roman" w:hAnsi="Times New Roman" w:cs="Times New Roman"/>
                <w:b/>
                <w:bCs/>
                <w:color w:val="000000"/>
                <w:spacing w:val="-4"/>
                <w:sz w:val="24"/>
                <w:szCs w:val="24"/>
                <w:lang w:eastAsia="ru-RU"/>
              </w:rPr>
              <w:t>Подрядчик:</w:t>
            </w: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p>
          <w:p w:rsidR="00D5538E" w:rsidRPr="00D5538E" w:rsidRDefault="00D5538E" w:rsidP="00D5538E">
            <w:pPr>
              <w:spacing w:after="0" w:line="240" w:lineRule="auto"/>
              <w:ind w:left="-709" w:firstLine="709"/>
              <w:jc w:val="both"/>
              <w:rPr>
                <w:rFonts w:ascii="Times New Roman" w:eastAsia="Times New Roman" w:hAnsi="Times New Roman" w:cs="Times New Roman"/>
                <w:sz w:val="24"/>
                <w:szCs w:val="24"/>
                <w:lang w:eastAsia="ru-RU"/>
              </w:rPr>
            </w:pPr>
          </w:p>
        </w:tc>
      </w:tr>
    </w:tbl>
    <w:p w:rsidR="00D5538E" w:rsidRPr="00D5538E" w:rsidRDefault="00D5538E" w:rsidP="00D5538E">
      <w:pPr>
        <w:spacing w:after="0" w:line="240" w:lineRule="auto"/>
        <w:ind w:left="-709" w:firstLine="709"/>
        <w:jc w:val="both"/>
        <w:rPr>
          <w:rFonts w:ascii="Times New Roman" w:eastAsia="Times New Roman" w:hAnsi="Times New Roman" w:cs="Times New Roman"/>
          <w:b/>
          <w:bCs/>
          <w:color w:val="000000"/>
          <w:spacing w:val="1"/>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b/>
          <w:bCs/>
          <w:color w:val="000000"/>
          <w:spacing w:val="1"/>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both"/>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both"/>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both"/>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right"/>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both"/>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both"/>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both"/>
        <w:rPr>
          <w:rFonts w:ascii="Times New Roman" w:eastAsia="Times New Roman" w:hAnsi="Times New Roman" w:cs="Times New Roman"/>
          <w:color w:val="000000"/>
          <w:spacing w:val="-4"/>
          <w:sz w:val="24"/>
          <w:szCs w:val="24"/>
          <w:lang w:eastAsia="ru-RU"/>
        </w:rPr>
      </w:pPr>
    </w:p>
    <w:p w:rsidR="00D5538E" w:rsidRPr="00D5538E" w:rsidRDefault="00D5538E" w:rsidP="00D5538E">
      <w:pPr>
        <w:spacing w:after="0" w:line="240" w:lineRule="auto"/>
        <w:ind w:left="-709" w:firstLine="709"/>
        <w:jc w:val="both"/>
        <w:rPr>
          <w:rFonts w:ascii="Times New Roman" w:eastAsia="Times New Roman" w:hAnsi="Times New Roman" w:cs="Times New Roman"/>
          <w:color w:val="000000"/>
          <w:spacing w:val="-4"/>
          <w:sz w:val="24"/>
          <w:szCs w:val="24"/>
          <w:lang w:eastAsia="ru-RU"/>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65512F" w:rsidRDefault="0065512F" w:rsidP="00964FAA">
      <w:pPr>
        <w:suppressAutoHyphens/>
        <w:spacing w:after="0" w:line="240" w:lineRule="auto"/>
        <w:jc w:val="center"/>
        <w:rPr>
          <w:rFonts w:ascii="Times New Roman" w:eastAsia="Calibri" w:hAnsi="Times New Roman" w:cs="Times New Roman"/>
          <w:b/>
        </w:rPr>
      </w:pPr>
    </w:p>
    <w:p w:rsidR="001B4CA3" w:rsidRPr="001B4CA3" w:rsidRDefault="001B4CA3" w:rsidP="001B4CA3">
      <w:pPr>
        <w:spacing w:after="0" w:line="240" w:lineRule="auto"/>
        <w:jc w:val="both"/>
        <w:rPr>
          <w:rFonts w:ascii="Times New Roman" w:eastAsia="Times New Roman" w:hAnsi="Times New Roman" w:cs="Times New Roman"/>
          <w:sz w:val="24"/>
          <w:szCs w:val="24"/>
          <w:lang w:eastAsia="ru-RU"/>
        </w:rPr>
      </w:pPr>
    </w:p>
    <w:p w:rsidR="001B4CA3" w:rsidRPr="001B4CA3" w:rsidRDefault="001B4CA3" w:rsidP="001B4CA3">
      <w:pPr>
        <w:spacing w:after="0" w:line="240" w:lineRule="auto"/>
        <w:jc w:val="both"/>
        <w:rPr>
          <w:rFonts w:ascii="Times New Roman" w:eastAsia="Times New Roman" w:hAnsi="Times New Roman" w:cs="Times New Roman"/>
          <w:sz w:val="24"/>
          <w:szCs w:val="24"/>
          <w:lang w:eastAsia="ru-RU"/>
        </w:rPr>
      </w:pPr>
    </w:p>
    <w:p w:rsidR="001B4CA3" w:rsidRPr="001B4CA3" w:rsidRDefault="001B4CA3" w:rsidP="001B4CA3">
      <w:pPr>
        <w:spacing w:after="0" w:line="240" w:lineRule="auto"/>
        <w:jc w:val="center"/>
        <w:rPr>
          <w:rFonts w:ascii="Times New Roman" w:eastAsia="Times New Roman" w:hAnsi="Times New Roman" w:cs="Times New Roman"/>
          <w:b/>
          <w:sz w:val="28"/>
          <w:szCs w:val="28"/>
          <w:lang w:eastAsia="ru-RU"/>
        </w:rPr>
      </w:pPr>
    </w:p>
    <w:p w:rsidR="001B4CA3" w:rsidRPr="001B4CA3" w:rsidRDefault="001B4CA3" w:rsidP="001B4CA3">
      <w:pPr>
        <w:spacing w:after="0" w:line="240" w:lineRule="auto"/>
        <w:jc w:val="center"/>
        <w:rPr>
          <w:rFonts w:ascii="Times New Roman" w:eastAsia="Times New Roman" w:hAnsi="Times New Roman" w:cs="Times New Roman"/>
          <w:b/>
          <w:sz w:val="24"/>
          <w:szCs w:val="24"/>
          <w:lang w:eastAsia="ru-RU"/>
        </w:rPr>
      </w:pPr>
    </w:p>
    <w:p w:rsidR="00FA5C6E" w:rsidRPr="00FA5C6E" w:rsidRDefault="00FA5C6E" w:rsidP="00FA5C6E">
      <w:pPr>
        <w:suppressAutoHyphens/>
        <w:autoSpaceDE w:val="0"/>
        <w:spacing w:after="0" w:line="240" w:lineRule="auto"/>
        <w:rPr>
          <w:rFonts w:ascii="Times New Roman" w:eastAsia="Times New Roman" w:hAnsi="Times New Roman" w:cs="Times New Roman"/>
          <w:b/>
          <w:bCs/>
          <w:color w:val="000000"/>
          <w:lang w:eastAsia="ar-SA"/>
        </w:rPr>
      </w:pPr>
    </w:p>
    <w:p w:rsidR="00FA5C6E" w:rsidRPr="00FA5C6E" w:rsidRDefault="00FA5C6E" w:rsidP="00FA5C6E">
      <w:pPr>
        <w:suppressAutoHyphens/>
        <w:autoSpaceDE w:val="0"/>
        <w:spacing w:after="0" w:line="240" w:lineRule="auto"/>
        <w:rPr>
          <w:rFonts w:ascii="Times New Roman" w:eastAsia="Times New Roman" w:hAnsi="Times New Roman" w:cs="Times New Roman"/>
          <w:b/>
          <w:bCs/>
          <w:color w:val="000000"/>
          <w:lang w:eastAsia="ar-SA"/>
        </w:rPr>
      </w:pPr>
    </w:p>
    <w:p w:rsidR="00FA5C6E" w:rsidRPr="00FA5C6E" w:rsidRDefault="00FA5C6E" w:rsidP="00FA5C6E">
      <w:pPr>
        <w:suppressAutoHyphens/>
        <w:autoSpaceDE w:val="0"/>
        <w:spacing w:after="0" w:line="240" w:lineRule="auto"/>
        <w:rPr>
          <w:rFonts w:ascii="Times New Roman" w:eastAsia="Times New Roman" w:hAnsi="Times New Roman" w:cs="Times New Roman"/>
          <w:b/>
          <w:bCs/>
          <w:color w:val="000000"/>
          <w:lang w:eastAsia="ar-SA"/>
        </w:rPr>
      </w:pPr>
    </w:p>
    <w:sectPr w:rsidR="00FA5C6E" w:rsidRPr="00FA5C6E" w:rsidSect="00D5538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Arial"/>
    <w:charset w:val="CC"/>
    <w:family w:val="swiss"/>
    <w:pitch w:val="variable"/>
    <w:sig w:usb0="00000000"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4"/>
    <w:lvl w:ilvl="0">
      <w:start w:val="1"/>
      <w:numFmt w:val="bullet"/>
      <w:lvlText w:val="–"/>
      <w:lvlJc w:val="left"/>
      <w:pPr>
        <w:tabs>
          <w:tab w:val="num" w:pos="92"/>
        </w:tabs>
        <w:ind w:left="92"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singleLevel"/>
    <w:tmpl w:val="00000005"/>
    <w:name w:val="WW8Num7"/>
    <w:lvl w:ilvl="0">
      <w:start w:val="4"/>
      <w:numFmt w:val="decimal"/>
      <w:lvlText w:val="%1."/>
      <w:lvlJc w:val="left"/>
      <w:pPr>
        <w:tabs>
          <w:tab w:val="num" w:pos="1212"/>
        </w:tabs>
        <w:ind w:left="1212" w:hanging="360"/>
      </w:pPr>
    </w:lvl>
  </w:abstractNum>
  <w:abstractNum w:abstractNumId="5">
    <w:nsid w:val="00000006"/>
    <w:multiLevelType w:val="singleLevel"/>
    <w:tmpl w:val="00000006"/>
    <w:name w:val="WW8Num9"/>
    <w:lvl w:ilvl="0">
      <w:start w:val="4"/>
      <w:numFmt w:val="decimal"/>
      <w:lvlText w:val="%1."/>
      <w:lvlJc w:val="left"/>
      <w:pPr>
        <w:tabs>
          <w:tab w:val="num" w:pos="720"/>
        </w:tabs>
        <w:ind w:left="720" w:hanging="360"/>
      </w:pPr>
    </w:lvl>
  </w:abstractNum>
  <w:abstractNum w:abstractNumId="6">
    <w:nsid w:val="00000008"/>
    <w:multiLevelType w:val="multilevel"/>
    <w:tmpl w:val="00000008"/>
    <w:name w:val="WW8Num12"/>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7">
    <w:nsid w:val="00A61FAB"/>
    <w:multiLevelType w:val="hybridMultilevel"/>
    <w:tmpl w:val="2C3EA4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7E62CC"/>
    <w:multiLevelType w:val="hybridMultilevel"/>
    <w:tmpl w:val="B6DA4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200E5A"/>
    <w:multiLevelType w:val="multilevel"/>
    <w:tmpl w:val="FB3CB142"/>
    <w:lvl w:ilvl="0">
      <w:start w:val="1"/>
      <w:numFmt w:val="decimal"/>
      <w:lvlText w:val="%1."/>
      <w:lvlJc w:val="left"/>
      <w:pPr>
        <w:ind w:left="360" w:hanging="360"/>
      </w:pPr>
      <w:rPr>
        <w:b/>
      </w:rPr>
    </w:lvl>
    <w:lvl w:ilvl="1">
      <w:start w:val="1"/>
      <w:numFmt w:val="decimal"/>
      <w:isLgl/>
      <w:lvlText w:val="%1.%2."/>
      <w:lvlJc w:val="left"/>
      <w:pPr>
        <w:ind w:left="1353"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5A636E9"/>
    <w:multiLevelType w:val="multilevel"/>
    <w:tmpl w:val="909AFBD4"/>
    <w:lvl w:ilvl="0">
      <w:start w:val="2"/>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nsid w:val="18EF4B88"/>
    <w:multiLevelType w:val="hybridMultilevel"/>
    <w:tmpl w:val="C92AD97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B7F1C3B"/>
    <w:multiLevelType w:val="multilevel"/>
    <w:tmpl w:val="97B6B2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350394"/>
    <w:multiLevelType w:val="hybridMultilevel"/>
    <w:tmpl w:val="AF98C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06B9B"/>
    <w:multiLevelType w:val="hybridMultilevel"/>
    <w:tmpl w:val="D97ABC8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48A2BC7"/>
    <w:multiLevelType w:val="multilevel"/>
    <w:tmpl w:val="6DCA3CDC"/>
    <w:lvl w:ilvl="0">
      <w:start w:val="1"/>
      <w:numFmt w:val="decimal"/>
      <w:lvlText w:val="%1."/>
      <w:lvlJc w:val="left"/>
      <w:pPr>
        <w:ind w:left="525" w:hanging="525"/>
      </w:pPr>
    </w:lvl>
    <w:lvl w:ilvl="1">
      <w:start w:val="1"/>
      <w:numFmt w:val="decimal"/>
      <w:lvlText w:val="%1.%2."/>
      <w:lvlJc w:val="left"/>
      <w:pPr>
        <w:ind w:left="705" w:hanging="52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6">
    <w:nsid w:val="44B76E9B"/>
    <w:multiLevelType w:val="multilevel"/>
    <w:tmpl w:val="1C22B1E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494489"/>
    <w:multiLevelType w:val="hybridMultilevel"/>
    <w:tmpl w:val="217CFBEC"/>
    <w:lvl w:ilvl="0" w:tplc="5C6AD454">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8">
    <w:nsid w:val="50075942"/>
    <w:multiLevelType w:val="hybridMultilevel"/>
    <w:tmpl w:val="7BEC9B82"/>
    <w:lvl w:ilvl="0" w:tplc="BC8E3E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62223FD"/>
    <w:multiLevelType w:val="multilevel"/>
    <w:tmpl w:val="E876BA9C"/>
    <w:lvl w:ilvl="0">
      <w:start w:val="2"/>
      <w:numFmt w:val="decimal"/>
      <w:lvlText w:val="%1."/>
      <w:lvlJc w:val="left"/>
      <w:pPr>
        <w:tabs>
          <w:tab w:val="num" w:pos="360"/>
        </w:tabs>
        <w:ind w:left="360" w:hanging="360"/>
      </w:pPr>
      <w:rPr>
        <w:rFonts w:hint="default"/>
      </w:rPr>
    </w:lvl>
    <w:lvl w:ilvl="1">
      <w:start w:val="2"/>
      <w:numFmt w:val="decimal"/>
      <w:lvlText w:val="7.%2."/>
      <w:lvlJc w:val="left"/>
      <w:pPr>
        <w:tabs>
          <w:tab w:val="num" w:pos="720"/>
        </w:tabs>
        <w:ind w:left="720" w:hanging="360"/>
      </w:pPr>
      <w:rPr>
        <w:rFonts w:hint="default"/>
        <w:i w:val="0"/>
        <w:iCs w:val="0"/>
      </w:rPr>
    </w:lvl>
    <w:lvl w:ilvl="2">
      <w:start w:val="1"/>
      <w:numFmt w:val="decimal"/>
      <w:lvlText w:val="7.%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71E52D6F"/>
    <w:multiLevelType w:val="singleLevel"/>
    <w:tmpl w:val="1ABAAA1A"/>
    <w:lvl w:ilvl="0">
      <w:start w:val="3"/>
      <w:numFmt w:val="decimal"/>
      <w:lvlText w:val="%1."/>
      <w:legacy w:legacy="1" w:legacySpace="0" w:legacyIndent="238"/>
      <w:lvlJc w:val="left"/>
      <w:rPr>
        <w:rFonts w:ascii="Times New Roman" w:hAnsi="Times New Roman" w:cs="Times New Roman" w:hint="default"/>
        <w:b w:val="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5"/>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3"/>
  </w:num>
  <w:num w:numId="21">
    <w:abstractNumId w:val="18"/>
  </w:num>
  <w:num w:numId="22">
    <w:abstractNumId w:val="8"/>
  </w:num>
  <w:num w:numId="23">
    <w:abstractNumId w:val="7"/>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51"/>
    <w:rsid w:val="0000779C"/>
    <w:rsid w:val="000806FE"/>
    <w:rsid w:val="00080CBA"/>
    <w:rsid w:val="000B7C3A"/>
    <w:rsid w:val="000D0202"/>
    <w:rsid w:val="0012252C"/>
    <w:rsid w:val="00140B51"/>
    <w:rsid w:val="00166CA1"/>
    <w:rsid w:val="001B4CA3"/>
    <w:rsid w:val="001F61E3"/>
    <w:rsid w:val="00226796"/>
    <w:rsid w:val="00227C81"/>
    <w:rsid w:val="00244E02"/>
    <w:rsid w:val="00257D72"/>
    <w:rsid w:val="002923B3"/>
    <w:rsid w:val="00341E8A"/>
    <w:rsid w:val="003619E5"/>
    <w:rsid w:val="00392A5A"/>
    <w:rsid w:val="003A0A01"/>
    <w:rsid w:val="003E68C5"/>
    <w:rsid w:val="003E78A6"/>
    <w:rsid w:val="004434B2"/>
    <w:rsid w:val="0048170F"/>
    <w:rsid w:val="00486563"/>
    <w:rsid w:val="004A11C6"/>
    <w:rsid w:val="004B39CF"/>
    <w:rsid w:val="004D5514"/>
    <w:rsid w:val="004E6F6C"/>
    <w:rsid w:val="004F16B2"/>
    <w:rsid w:val="0065512F"/>
    <w:rsid w:val="006A0BF6"/>
    <w:rsid w:val="007324E8"/>
    <w:rsid w:val="007402BF"/>
    <w:rsid w:val="00782F06"/>
    <w:rsid w:val="007A020A"/>
    <w:rsid w:val="007B5D83"/>
    <w:rsid w:val="00840692"/>
    <w:rsid w:val="0085061A"/>
    <w:rsid w:val="0088446E"/>
    <w:rsid w:val="008C68D6"/>
    <w:rsid w:val="008E7D69"/>
    <w:rsid w:val="008F459A"/>
    <w:rsid w:val="00921EDA"/>
    <w:rsid w:val="0096292D"/>
    <w:rsid w:val="00964FAA"/>
    <w:rsid w:val="00985ECD"/>
    <w:rsid w:val="00987346"/>
    <w:rsid w:val="009C4CEB"/>
    <w:rsid w:val="009C505C"/>
    <w:rsid w:val="00A01184"/>
    <w:rsid w:val="00A42DCA"/>
    <w:rsid w:val="00A4581A"/>
    <w:rsid w:val="00A81CB3"/>
    <w:rsid w:val="00A853A4"/>
    <w:rsid w:val="00AD2364"/>
    <w:rsid w:val="00B4709C"/>
    <w:rsid w:val="00B63B9D"/>
    <w:rsid w:val="00BE6C7F"/>
    <w:rsid w:val="00C14EA0"/>
    <w:rsid w:val="00C1599D"/>
    <w:rsid w:val="00C62035"/>
    <w:rsid w:val="00CA3E06"/>
    <w:rsid w:val="00CC6F4E"/>
    <w:rsid w:val="00D17218"/>
    <w:rsid w:val="00D5538E"/>
    <w:rsid w:val="00D94BBB"/>
    <w:rsid w:val="00DB4545"/>
    <w:rsid w:val="00E954D6"/>
    <w:rsid w:val="00F01EEE"/>
    <w:rsid w:val="00FA5C6E"/>
    <w:rsid w:val="00FB2ADC"/>
    <w:rsid w:val="00FB2D79"/>
    <w:rsid w:val="00FE1AD5"/>
    <w:rsid w:val="00FF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5C6E"/>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nhideWhenUsed/>
    <w:qFormat/>
    <w:rsid w:val="00FA5C6E"/>
    <w:pPr>
      <w:keepNext/>
      <w:spacing w:before="240" w:after="60"/>
      <w:outlineLvl w:val="1"/>
    </w:pPr>
    <w:rPr>
      <w:rFonts w:ascii="Arial" w:eastAsia="Calibri" w:hAnsi="Arial" w:cs="Arial"/>
      <w:b/>
      <w:bCs/>
      <w:i/>
      <w:iCs/>
      <w:sz w:val="28"/>
      <w:szCs w:val="28"/>
    </w:rPr>
  </w:style>
  <w:style w:type="paragraph" w:styleId="3">
    <w:name w:val="heading 3"/>
    <w:basedOn w:val="a"/>
    <w:next w:val="a"/>
    <w:link w:val="30"/>
    <w:unhideWhenUsed/>
    <w:qFormat/>
    <w:rsid w:val="00FA5C6E"/>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5">
    <w:name w:val="heading 5"/>
    <w:basedOn w:val="a"/>
    <w:next w:val="a"/>
    <w:link w:val="50"/>
    <w:uiPriority w:val="9"/>
    <w:semiHidden/>
    <w:unhideWhenUsed/>
    <w:qFormat/>
    <w:rsid w:val="00FA5C6E"/>
    <w:pPr>
      <w:keepNext/>
      <w:keepLines/>
      <w:spacing w:before="200" w:after="0"/>
      <w:outlineLvl w:val="4"/>
    </w:pPr>
    <w:rPr>
      <w:rFonts w:ascii="Cambria" w:eastAsia="Times New Roman" w:hAnsi="Cambria" w:cs="Times New Roman"/>
      <w:color w:val="243F60"/>
      <w:sz w:val="20"/>
      <w:szCs w:val="20"/>
      <w:lang w:val="x-none" w:eastAsia="x-none"/>
    </w:rPr>
  </w:style>
  <w:style w:type="paragraph" w:styleId="9">
    <w:name w:val="heading 9"/>
    <w:basedOn w:val="a"/>
    <w:next w:val="a"/>
    <w:link w:val="90"/>
    <w:uiPriority w:val="9"/>
    <w:semiHidden/>
    <w:unhideWhenUsed/>
    <w:qFormat/>
    <w:rsid w:val="003E68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C6E"/>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FA5C6E"/>
    <w:rPr>
      <w:rFonts w:ascii="Arial" w:eastAsia="Calibri" w:hAnsi="Arial" w:cs="Arial"/>
      <w:b/>
      <w:bCs/>
      <w:i/>
      <w:iCs/>
      <w:sz w:val="28"/>
      <w:szCs w:val="28"/>
    </w:rPr>
  </w:style>
  <w:style w:type="character" w:customStyle="1" w:styleId="30">
    <w:name w:val="Заголовок 3 Знак"/>
    <w:basedOn w:val="a0"/>
    <w:link w:val="3"/>
    <w:rsid w:val="00FA5C6E"/>
    <w:rPr>
      <w:rFonts w:ascii="Arial" w:eastAsia="Times New Roman" w:hAnsi="Arial" w:cs="Times New Roman"/>
      <w:b/>
      <w:bCs/>
      <w:sz w:val="26"/>
      <w:szCs w:val="26"/>
      <w:lang w:val="x-none" w:eastAsia="ar-SA"/>
    </w:rPr>
  </w:style>
  <w:style w:type="character" w:customStyle="1" w:styleId="50">
    <w:name w:val="Заголовок 5 Знак"/>
    <w:basedOn w:val="a0"/>
    <w:link w:val="5"/>
    <w:uiPriority w:val="9"/>
    <w:semiHidden/>
    <w:rsid w:val="00FA5C6E"/>
    <w:rPr>
      <w:rFonts w:ascii="Cambria" w:eastAsia="Times New Roman" w:hAnsi="Cambria" w:cs="Times New Roman"/>
      <w:color w:val="243F60"/>
      <w:sz w:val="20"/>
      <w:szCs w:val="20"/>
      <w:lang w:val="x-none" w:eastAsia="x-none"/>
    </w:rPr>
  </w:style>
  <w:style w:type="numbering" w:customStyle="1" w:styleId="11">
    <w:name w:val="Нет списка1"/>
    <w:next w:val="a2"/>
    <w:uiPriority w:val="99"/>
    <w:semiHidden/>
    <w:unhideWhenUsed/>
    <w:rsid w:val="00FA5C6E"/>
  </w:style>
  <w:style w:type="character" w:styleId="a3">
    <w:name w:val="Hyperlink"/>
    <w:uiPriority w:val="99"/>
    <w:unhideWhenUsed/>
    <w:rsid w:val="00FA5C6E"/>
    <w:rPr>
      <w:color w:val="0000FF"/>
      <w:u w:val="single"/>
    </w:rPr>
  </w:style>
  <w:style w:type="character" w:styleId="a4">
    <w:name w:val="FollowedHyperlink"/>
    <w:basedOn w:val="a0"/>
    <w:uiPriority w:val="99"/>
    <w:semiHidden/>
    <w:unhideWhenUsed/>
    <w:rsid w:val="00FA5C6E"/>
    <w:rPr>
      <w:color w:val="800080" w:themeColor="followedHyperlink"/>
      <w:u w:val="single"/>
    </w:rPr>
  </w:style>
  <w:style w:type="paragraph" w:styleId="HTML">
    <w:name w:val="HTML Preformatted"/>
    <w:basedOn w:val="a"/>
    <w:link w:val="HTML0"/>
    <w:semiHidden/>
    <w:unhideWhenUsed/>
    <w:rsid w:val="00FA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semiHidden/>
    <w:rsid w:val="00FA5C6E"/>
    <w:rPr>
      <w:rFonts w:ascii="Courier New" w:eastAsia="Times New Roman" w:hAnsi="Courier New" w:cs="Times New Roman"/>
      <w:sz w:val="20"/>
      <w:szCs w:val="20"/>
      <w:lang w:val="x-none" w:eastAsia="ru-RU"/>
    </w:rPr>
  </w:style>
  <w:style w:type="paragraph" w:styleId="a5">
    <w:name w:val="Normal (Web)"/>
    <w:basedOn w:val="a"/>
    <w:uiPriority w:val="99"/>
    <w:semiHidden/>
    <w:unhideWhenUsed/>
    <w:rsid w:val="00FA5C6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A5C6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FA5C6E"/>
    <w:rPr>
      <w:rFonts w:ascii="Calibri" w:eastAsia="Calibri" w:hAnsi="Calibri" w:cs="Times New Roman"/>
    </w:rPr>
  </w:style>
  <w:style w:type="paragraph" w:styleId="a8">
    <w:name w:val="footer"/>
    <w:basedOn w:val="a"/>
    <w:link w:val="a9"/>
    <w:uiPriority w:val="99"/>
    <w:semiHidden/>
    <w:unhideWhenUsed/>
    <w:rsid w:val="00FA5C6E"/>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FA5C6E"/>
    <w:rPr>
      <w:rFonts w:ascii="Calibri" w:eastAsia="Calibri" w:hAnsi="Calibri" w:cs="Times New Roman"/>
    </w:rPr>
  </w:style>
  <w:style w:type="paragraph" w:styleId="aa">
    <w:name w:val="Title"/>
    <w:basedOn w:val="a"/>
    <w:next w:val="a"/>
    <w:link w:val="ab"/>
    <w:uiPriority w:val="10"/>
    <w:qFormat/>
    <w:rsid w:val="00FA5C6E"/>
    <w:pPr>
      <w:pBdr>
        <w:bottom w:val="single" w:sz="8" w:space="4" w:color="4F81BD" w:themeColor="accent1"/>
      </w:pBdr>
      <w:spacing w:after="300" w:line="240" w:lineRule="auto"/>
      <w:contextualSpacing/>
    </w:pPr>
    <w:rPr>
      <w:rFonts w:ascii="Cambria" w:eastAsia="Times New Roman" w:hAnsi="Cambria" w:cs="Times New Roman"/>
      <w:color w:val="17365D" w:themeColor="text2" w:themeShade="BF"/>
      <w:spacing w:val="5"/>
      <w:kern w:val="28"/>
      <w:sz w:val="52"/>
      <w:szCs w:val="52"/>
    </w:rPr>
  </w:style>
  <w:style w:type="character" w:customStyle="1" w:styleId="ab">
    <w:name w:val="Название Знак"/>
    <w:basedOn w:val="a0"/>
    <w:link w:val="aa"/>
    <w:uiPriority w:val="10"/>
    <w:rsid w:val="00FA5C6E"/>
    <w:rPr>
      <w:rFonts w:ascii="Cambria" w:eastAsia="Times New Roman" w:hAnsi="Cambria" w:cs="Times New Roman"/>
      <w:color w:val="17365D" w:themeColor="text2" w:themeShade="BF"/>
      <w:spacing w:val="5"/>
      <w:kern w:val="28"/>
      <w:sz w:val="52"/>
      <w:szCs w:val="52"/>
    </w:rPr>
  </w:style>
  <w:style w:type="paragraph" w:styleId="ac">
    <w:name w:val="Body Text"/>
    <w:basedOn w:val="a"/>
    <w:link w:val="ad"/>
    <w:uiPriority w:val="99"/>
    <w:semiHidden/>
    <w:unhideWhenUsed/>
    <w:rsid w:val="00FA5C6E"/>
    <w:pPr>
      <w:spacing w:after="120"/>
    </w:pPr>
    <w:rPr>
      <w:rFonts w:ascii="Calibri" w:eastAsia="Calibri" w:hAnsi="Calibri" w:cs="Times New Roman"/>
    </w:rPr>
  </w:style>
  <w:style w:type="character" w:customStyle="1" w:styleId="ad">
    <w:name w:val="Основной текст Знак"/>
    <w:basedOn w:val="a0"/>
    <w:link w:val="ac"/>
    <w:uiPriority w:val="99"/>
    <w:semiHidden/>
    <w:rsid w:val="00FA5C6E"/>
    <w:rPr>
      <w:rFonts w:ascii="Calibri" w:eastAsia="Calibri" w:hAnsi="Calibri" w:cs="Times New Roman"/>
    </w:rPr>
  </w:style>
  <w:style w:type="paragraph" w:styleId="ae">
    <w:name w:val="Body Text Indent"/>
    <w:basedOn w:val="a"/>
    <w:link w:val="af"/>
    <w:uiPriority w:val="99"/>
    <w:semiHidden/>
    <w:unhideWhenUsed/>
    <w:rsid w:val="00FA5C6E"/>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FA5C6E"/>
    <w:rPr>
      <w:rFonts w:ascii="Calibri" w:eastAsia="Calibri" w:hAnsi="Calibri" w:cs="Times New Roman"/>
    </w:rPr>
  </w:style>
  <w:style w:type="paragraph" w:styleId="21">
    <w:name w:val="Body Text Indent 2"/>
    <w:basedOn w:val="a"/>
    <w:link w:val="22"/>
    <w:uiPriority w:val="99"/>
    <w:semiHidden/>
    <w:unhideWhenUsed/>
    <w:rsid w:val="00FA5C6E"/>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uiPriority w:val="99"/>
    <w:semiHidden/>
    <w:rsid w:val="00FA5C6E"/>
    <w:rPr>
      <w:rFonts w:ascii="Times New Roman" w:eastAsia="Times New Roman" w:hAnsi="Times New Roman" w:cs="Times New Roman"/>
      <w:sz w:val="24"/>
      <w:szCs w:val="24"/>
      <w:lang w:val="x-none" w:eastAsia="ru-RU"/>
    </w:rPr>
  </w:style>
  <w:style w:type="paragraph" w:styleId="af0">
    <w:name w:val="Balloon Text"/>
    <w:basedOn w:val="a"/>
    <w:link w:val="af1"/>
    <w:uiPriority w:val="99"/>
    <w:semiHidden/>
    <w:unhideWhenUsed/>
    <w:rsid w:val="00FA5C6E"/>
    <w:pPr>
      <w:spacing w:after="0" w:line="240" w:lineRule="auto"/>
    </w:pPr>
    <w:rPr>
      <w:rFonts w:ascii="Tahoma" w:eastAsia="Calibri" w:hAnsi="Tahoma" w:cs="Times New Roman"/>
      <w:sz w:val="16"/>
      <w:szCs w:val="16"/>
      <w:lang w:val="x-none" w:eastAsia="x-none"/>
    </w:rPr>
  </w:style>
  <w:style w:type="character" w:customStyle="1" w:styleId="af1">
    <w:name w:val="Текст выноски Знак"/>
    <w:basedOn w:val="a0"/>
    <w:link w:val="af0"/>
    <w:uiPriority w:val="99"/>
    <w:semiHidden/>
    <w:rsid w:val="00FA5C6E"/>
    <w:rPr>
      <w:rFonts w:ascii="Tahoma" w:eastAsia="Calibri" w:hAnsi="Tahoma" w:cs="Times New Roman"/>
      <w:sz w:val="16"/>
      <w:szCs w:val="16"/>
      <w:lang w:val="x-none" w:eastAsia="x-none"/>
    </w:rPr>
  </w:style>
  <w:style w:type="paragraph" w:styleId="af2">
    <w:name w:val="No Spacing"/>
    <w:uiPriority w:val="1"/>
    <w:qFormat/>
    <w:rsid w:val="00FA5C6E"/>
    <w:pPr>
      <w:spacing w:after="0" w:line="240" w:lineRule="auto"/>
    </w:pPr>
    <w:rPr>
      <w:rFonts w:ascii="Calibri" w:eastAsia="Calibri" w:hAnsi="Calibri" w:cs="Times New Roman"/>
    </w:rPr>
  </w:style>
  <w:style w:type="paragraph" w:styleId="af3">
    <w:name w:val="List Paragraph"/>
    <w:basedOn w:val="a"/>
    <w:uiPriority w:val="34"/>
    <w:qFormat/>
    <w:rsid w:val="00FA5C6E"/>
    <w:pPr>
      <w:ind w:left="720"/>
      <w:contextualSpacing/>
    </w:pPr>
    <w:rPr>
      <w:rFonts w:ascii="Calibri" w:eastAsia="Calibri" w:hAnsi="Calibri" w:cs="Times New Roman"/>
    </w:rPr>
  </w:style>
  <w:style w:type="paragraph" w:customStyle="1" w:styleId="31">
    <w:name w:val="Стиль3 Знак"/>
    <w:basedOn w:val="a"/>
    <w:uiPriority w:val="99"/>
    <w:rsid w:val="00FA5C6E"/>
    <w:pPr>
      <w:widowControl w:val="0"/>
      <w:tabs>
        <w:tab w:val="left" w:pos="227"/>
      </w:tabs>
      <w:suppressAutoHyphens/>
      <w:spacing w:after="0" w:line="240" w:lineRule="auto"/>
      <w:jc w:val="both"/>
    </w:pPr>
    <w:rPr>
      <w:rFonts w:ascii="Calibri" w:eastAsia="Times New Roman" w:hAnsi="Calibri" w:cs="Calibri"/>
      <w:sz w:val="24"/>
      <w:szCs w:val="24"/>
      <w:lang w:eastAsia="ar-SA"/>
    </w:rPr>
  </w:style>
  <w:style w:type="paragraph" w:customStyle="1" w:styleId="210">
    <w:name w:val="Основной текст с отступом 21"/>
    <w:basedOn w:val="a"/>
    <w:uiPriority w:val="99"/>
    <w:rsid w:val="00FA5C6E"/>
    <w:pPr>
      <w:suppressAutoHyphens/>
      <w:spacing w:after="120" w:line="480" w:lineRule="auto"/>
      <w:ind w:left="283"/>
      <w:jc w:val="both"/>
    </w:pPr>
    <w:rPr>
      <w:rFonts w:ascii="Calibri" w:eastAsia="Times New Roman" w:hAnsi="Calibri" w:cs="Calibri"/>
      <w:sz w:val="24"/>
      <w:szCs w:val="24"/>
      <w:lang w:eastAsia="ar-SA"/>
    </w:rPr>
  </w:style>
  <w:style w:type="paragraph" w:customStyle="1" w:styleId="23">
    <w:name w:val="Стиль2"/>
    <w:basedOn w:val="a"/>
    <w:uiPriority w:val="99"/>
    <w:rsid w:val="00FA5C6E"/>
    <w:pPr>
      <w:keepNext/>
      <w:keepLines/>
      <w:widowControl w:val="0"/>
      <w:suppressLineNumbers/>
      <w:tabs>
        <w:tab w:val="left" w:pos="1836"/>
      </w:tabs>
      <w:suppressAutoHyphens/>
      <w:spacing w:after="60" w:line="240" w:lineRule="auto"/>
      <w:ind w:left="1836" w:hanging="576"/>
      <w:jc w:val="both"/>
    </w:pPr>
    <w:rPr>
      <w:rFonts w:ascii="Calibri" w:eastAsia="Times New Roman" w:hAnsi="Calibri" w:cs="Calibri"/>
      <w:b/>
      <w:bCs/>
      <w:sz w:val="24"/>
      <w:szCs w:val="24"/>
      <w:lang w:eastAsia="ar-SA"/>
    </w:rPr>
  </w:style>
  <w:style w:type="character" w:customStyle="1" w:styleId="ConsPlusNormal">
    <w:name w:val="ConsPlusNormal Знак"/>
    <w:link w:val="ConsPlusNormal0"/>
    <w:uiPriority w:val="99"/>
    <w:locked/>
    <w:rsid w:val="00FA5C6E"/>
    <w:rPr>
      <w:rFonts w:ascii="Arial" w:eastAsia="Arial" w:hAnsi="Arial" w:cs="Arial"/>
      <w:lang w:eastAsia="ar-SA"/>
    </w:rPr>
  </w:style>
  <w:style w:type="paragraph" w:customStyle="1" w:styleId="ConsPlusNormal0">
    <w:name w:val="ConsPlusNormal"/>
    <w:link w:val="ConsPlusNormal"/>
    <w:uiPriority w:val="99"/>
    <w:rsid w:val="00FA5C6E"/>
    <w:pPr>
      <w:widowControl w:val="0"/>
      <w:suppressAutoHyphens/>
      <w:autoSpaceDE w:val="0"/>
      <w:spacing w:after="0" w:line="240" w:lineRule="auto"/>
      <w:ind w:firstLine="720"/>
    </w:pPr>
    <w:rPr>
      <w:rFonts w:ascii="Arial" w:eastAsia="Arial" w:hAnsi="Arial" w:cs="Arial"/>
      <w:lang w:eastAsia="ar-SA"/>
    </w:rPr>
  </w:style>
  <w:style w:type="paragraph" w:customStyle="1" w:styleId="32">
    <w:name w:val="Стиль3"/>
    <w:basedOn w:val="a"/>
    <w:uiPriority w:val="99"/>
    <w:rsid w:val="00FA5C6E"/>
    <w:pPr>
      <w:widowControl w:val="0"/>
      <w:tabs>
        <w:tab w:val="left" w:pos="1307"/>
      </w:tabs>
      <w:suppressAutoHyphens/>
      <w:spacing w:after="0" w:line="240" w:lineRule="auto"/>
      <w:ind w:left="1080"/>
      <w:jc w:val="both"/>
    </w:pPr>
    <w:rPr>
      <w:rFonts w:ascii="Calibri" w:eastAsia="Times New Roman" w:hAnsi="Calibri" w:cs="Calibri"/>
      <w:sz w:val="24"/>
      <w:szCs w:val="24"/>
      <w:lang w:eastAsia="ar-SA"/>
    </w:rPr>
  </w:style>
  <w:style w:type="character" w:customStyle="1" w:styleId="af4">
    <w:name w:val="Обычный таблица Знак"/>
    <w:link w:val="af5"/>
    <w:uiPriority w:val="99"/>
    <w:locked/>
    <w:rsid w:val="00FA5C6E"/>
    <w:rPr>
      <w:rFonts w:ascii="Times New Roman" w:eastAsia="Times New Roman" w:hAnsi="Times New Roman" w:cs="Times New Roman"/>
      <w:sz w:val="18"/>
      <w:szCs w:val="18"/>
      <w:lang w:val="x-none" w:eastAsia="x-none"/>
    </w:rPr>
  </w:style>
  <w:style w:type="paragraph" w:customStyle="1" w:styleId="af5">
    <w:name w:val="Обычный таблица"/>
    <w:basedOn w:val="a"/>
    <w:link w:val="af4"/>
    <w:uiPriority w:val="99"/>
    <w:rsid w:val="00FA5C6E"/>
    <w:pPr>
      <w:spacing w:after="0" w:line="240" w:lineRule="auto"/>
    </w:pPr>
    <w:rPr>
      <w:rFonts w:ascii="Times New Roman" w:eastAsia="Times New Roman" w:hAnsi="Times New Roman" w:cs="Times New Roman"/>
      <w:sz w:val="18"/>
      <w:szCs w:val="18"/>
      <w:lang w:val="x-none" w:eastAsia="x-none"/>
    </w:rPr>
  </w:style>
  <w:style w:type="paragraph" w:customStyle="1" w:styleId="Default">
    <w:name w:val="Default"/>
    <w:uiPriority w:val="99"/>
    <w:rsid w:val="00FA5C6E"/>
    <w:pPr>
      <w:suppressAutoHyphens/>
      <w:autoSpaceDE w:val="0"/>
      <w:spacing w:after="0" w:line="240" w:lineRule="auto"/>
    </w:pPr>
    <w:rPr>
      <w:rFonts w:ascii="GaramondC" w:eastAsia="Times New Roman" w:hAnsi="GaramondC" w:cs="GaramondC"/>
      <w:color w:val="000000"/>
      <w:sz w:val="24"/>
      <w:szCs w:val="24"/>
      <w:lang w:eastAsia="ar-SA"/>
    </w:rPr>
  </w:style>
  <w:style w:type="paragraph" w:customStyle="1" w:styleId="Pa13">
    <w:name w:val="Pa13"/>
    <w:basedOn w:val="Default"/>
    <w:next w:val="Default"/>
    <w:uiPriority w:val="99"/>
    <w:rsid w:val="00FA5C6E"/>
    <w:pPr>
      <w:spacing w:before="300" w:line="201" w:lineRule="atLeast"/>
    </w:pPr>
    <w:rPr>
      <w:rFonts w:cs="Times New Roman"/>
      <w:color w:val="auto"/>
    </w:rPr>
  </w:style>
  <w:style w:type="paragraph" w:customStyle="1" w:styleId="Pa141">
    <w:name w:val="Pa14+1"/>
    <w:basedOn w:val="Default"/>
    <w:next w:val="Default"/>
    <w:uiPriority w:val="99"/>
    <w:rsid w:val="00FA5C6E"/>
    <w:pPr>
      <w:spacing w:before="640" w:line="281" w:lineRule="atLeast"/>
    </w:pPr>
    <w:rPr>
      <w:rFonts w:cs="Times New Roman"/>
      <w:color w:val="auto"/>
    </w:rPr>
  </w:style>
  <w:style w:type="paragraph" w:customStyle="1" w:styleId="Pa64">
    <w:name w:val="Pa64"/>
    <w:basedOn w:val="Default"/>
    <w:next w:val="Default"/>
    <w:uiPriority w:val="99"/>
    <w:rsid w:val="00FA5C6E"/>
    <w:pPr>
      <w:spacing w:before="300" w:line="241" w:lineRule="atLeast"/>
    </w:pPr>
    <w:rPr>
      <w:rFonts w:cs="Times New Roman"/>
      <w:color w:val="auto"/>
    </w:rPr>
  </w:style>
  <w:style w:type="paragraph" w:customStyle="1" w:styleId="Pa132">
    <w:name w:val="Pa13+2"/>
    <w:basedOn w:val="Default"/>
    <w:next w:val="Default"/>
    <w:uiPriority w:val="99"/>
    <w:rsid w:val="00FA5C6E"/>
    <w:pPr>
      <w:spacing w:line="241" w:lineRule="atLeast"/>
    </w:pPr>
    <w:rPr>
      <w:rFonts w:cs="Times New Roman"/>
      <w:color w:val="auto"/>
    </w:rPr>
  </w:style>
  <w:style w:type="paragraph" w:customStyle="1" w:styleId="Pa501">
    <w:name w:val="Pa50+1"/>
    <w:basedOn w:val="Default"/>
    <w:next w:val="Default"/>
    <w:uiPriority w:val="99"/>
    <w:rsid w:val="00FA5C6E"/>
    <w:pPr>
      <w:spacing w:before="120" w:line="241" w:lineRule="atLeast"/>
    </w:pPr>
    <w:rPr>
      <w:rFonts w:cs="Times New Roman"/>
      <w:color w:val="auto"/>
    </w:rPr>
  </w:style>
  <w:style w:type="paragraph" w:customStyle="1" w:styleId="Pa67">
    <w:name w:val="Pa67"/>
    <w:basedOn w:val="Default"/>
    <w:next w:val="Default"/>
    <w:uiPriority w:val="99"/>
    <w:rsid w:val="00FA5C6E"/>
    <w:pPr>
      <w:spacing w:line="241" w:lineRule="atLeast"/>
    </w:pPr>
    <w:rPr>
      <w:rFonts w:cs="Times New Roman"/>
      <w:color w:val="auto"/>
    </w:rPr>
  </w:style>
  <w:style w:type="paragraph" w:customStyle="1" w:styleId="Pa53">
    <w:name w:val="Pa53"/>
    <w:basedOn w:val="Default"/>
    <w:next w:val="Default"/>
    <w:uiPriority w:val="99"/>
    <w:rsid w:val="00FA5C6E"/>
    <w:pPr>
      <w:spacing w:before="100" w:line="241" w:lineRule="atLeast"/>
    </w:pPr>
    <w:rPr>
      <w:rFonts w:cs="Times New Roman"/>
      <w:color w:val="auto"/>
    </w:rPr>
  </w:style>
  <w:style w:type="paragraph" w:customStyle="1" w:styleId="Pa421">
    <w:name w:val="Pa42+1"/>
    <w:basedOn w:val="Default"/>
    <w:next w:val="Default"/>
    <w:uiPriority w:val="99"/>
    <w:rsid w:val="00FA5C6E"/>
    <w:pPr>
      <w:spacing w:line="241" w:lineRule="atLeast"/>
    </w:pPr>
    <w:rPr>
      <w:rFonts w:cs="Times New Roman"/>
      <w:color w:val="auto"/>
    </w:rPr>
  </w:style>
  <w:style w:type="paragraph" w:customStyle="1" w:styleId="2-11">
    <w:name w:val="содержание2-11"/>
    <w:basedOn w:val="a"/>
    <w:uiPriority w:val="99"/>
    <w:rsid w:val="00FA5C6E"/>
    <w:pPr>
      <w:suppressAutoHyphens/>
      <w:spacing w:after="60" w:line="240" w:lineRule="auto"/>
      <w:jc w:val="both"/>
    </w:pPr>
    <w:rPr>
      <w:rFonts w:ascii="Times New Roman" w:eastAsia="Batang" w:hAnsi="Times New Roman" w:cs="Times New Roman"/>
      <w:sz w:val="24"/>
      <w:szCs w:val="24"/>
      <w:lang w:eastAsia="ar-SA"/>
    </w:rPr>
  </w:style>
  <w:style w:type="paragraph" w:customStyle="1" w:styleId="ConsTitle">
    <w:name w:val="ConsTitle"/>
    <w:uiPriority w:val="99"/>
    <w:rsid w:val="00FA5C6E"/>
    <w:pPr>
      <w:widowControl w:val="0"/>
      <w:suppressAutoHyphens/>
      <w:autoSpaceDE w:val="0"/>
      <w:spacing w:after="0" w:line="240" w:lineRule="auto"/>
    </w:pPr>
    <w:rPr>
      <w:rFonts w:ascii="Arial" w:eastAsia="Batang" w:hAnsi="Arial" w:cs="Arial"/>
      <w:b/>
      <w:bCs/>
      <w:sz w:val="20"/>
      <w:szCs w:val="20"/>
      <w:lang w:eastAsia="ar-SA"/>
    </w:rPr>
  </w:style>
  <w:style w:type="paragraph" w:customStyle="1" w:styleId="12">
    <w:name w:val="заголовок 1"/>
    <w:basedOn w:val="a"/>
    <w:next w:val="a"/>
    <w:uiPriority w:val="99"/>
    <w:rsid w:val="00FA5C6E"/>
    <w:pPr>
      <w:keepNext/>
      <w:widowControl w:val="0"/>
      <w:autoSpaceDE w:val="0"/>
      <w:spacing w:after="0" w:line="240" w:lineRule="auto"/>
    </w:pPr>
    <w:rPr>
      <w:rFonts w:ascii="Times New Roman" w:eastAsia="Times New Roman" w:hAnsi="Times New Roman" w:cs="Times New Roman"/>
      <w:sz w:val="26"/>
      <w:szCs w:val="26"/>
      <w:lang w:eastAsia="ar-SA"/>
    </w:rPr>
  </w:style>
  <w:style w:type="paragraph" w:customStyle="1" w:styleId="24">
    <w:name w:val="заголовок 2"/>
    <w:basedOn w:val="a"/>
    <w:next w:val="a"/>
    <w:uiPriority w:val="99"/>
    <w:rsid w:val="00FA5C6E"/>
    <w:pPr>
      <w:keepNext/>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13">
    <w:name w:val="Стиль1"/>
    <w:basedOn w:val="a"/>
    <w:uiPriority w:val="99"/>
    <w:rsid w:val="00FA5C6E"/>
    <w:pPr>
      <w:keepNext/>
      <w:keepLines/>
      <w:widowControl w:val="0"/>
      <w:suppressLineNumbers/>
      <w:tabs>
        <w:tab w:val="num" w:pos="612"/>
      </w:tabs>
      <w:suppressAutoHyphens/>
      <w:spacing w:after="60" w:line="240" w:lineRule="auto"/>
      <w:ind w:left="612" w:hanging="432"/>
    </w:pPr>
    <w:rPr>
      <w:rFonts w:ascii="Times New Roman" w:eastAsia="Times New Roman" w:hAnsi="Times New Roman" w:cs="Times New Roman"/>
      <w:b/>
      <w:sz w:val="28"/>
      <w:szCs w:val="24"/>
      <w:lang w:eastAsia="ru-RU"/>
    </w:rPr>
  </w:style>
  <w:style w:type="paragraph" w:customStyle="1" w:styleId="ConsNormal">
    <w:name w:val="ConsNormal"/>
    <w:uiPriority w:val="99"/>
    <w:rsid w:val="00FA5C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A5C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1"/>
    <w:uiPriority w:val="99"/>
    <w:rsid w:val="00FA5C6E"/>
    <w:pPr>
      <w:widowControl w:val="0"/>
      <w:spacing w:after="0" w:line="240" w:lineRule="auto"/>
    </w:pPr>
    <w:rPr>
      <w:rFonts w:ascii="Arial" w:eastAsia="Times New Roman" w:hAnsi="Arial" w:cs="Times New Roman"/>
      <w:szCs w:val="20"/>
      <w:lang w:eastAsia="ru-RU"/>
    </w:rPr>
  </w:style>
  <w:style w:type="paragraph" w:customStyle="1" w:styleId="Text">
    <w:name w:val="Text"/>
    <w:basedOn w:val="a"/>
    <w:uiPriority w:val="99"/>
    <w:rsid w:val="00FA5C6E"/>
    <w:pPr>
      <w:spacing w:after="240" w:line="240" w:lineRule="auto"/>
    </w:pPr>
    <w:rPr>
      <w:rFonts w:ascii="Times New Roman" w:eastAsia="Times New Roman" w:hAnsi="Times New Roman" w:cs="Times New Roman"/>
      <w:sz w:val="24"/>
      <w:szCs w:val="20"/>
      <w:lang w:val="en-US"/>
    </w:rPr>
  </w:style>
  <w:style w:type="paragraph" w:customStyle="1" w:styleId="af6">
    <w:name w:val="Базовый"/>
    <w:uiPriority w:val="99"/>
    <w:rsid w:val="00FA5C6E"/>
    <w:pPr>
      <w:widowControl w:val="0"/>
      <w:tabs>
        <w:tab w:val="left" w:pos="709"/>
      </w:tabs>
      <w:suppressAutoHyphens/>
    </w:pPr>
    <w:rPr>
      <w:rFonts w:ascii="Liberation Serif" w:eastAsia="Droid Sans Fallback" w:hAnsi="Liberation Serif" w:cs="DejaVu Sans"/>
      <w:color w:val="00000A"/>
      <w:sz w:val="24"/>
      <w:szCs w:val="24"/>
      <w:lang w:eastAsia="zh-CN" w:bidi="hi-IN"/>
    </w:rPr>
  </w:style>
  <w:style w:type="character" w:customStyle="1" w:styleId="Bodytext2">
    <w:name w:val="Body text (2)_"/>
    <w:link w:val="Bodytext21"/>
    <w:locked/>
    <w:rsid w:val="00FA5C6E"/>
    <w:rPr>
      <w:shd w:val="clear" w:color="auto" w:fill="FFFFFF"/>
    </w:rPr>
  </w:style>
  <w:style w:type="paragraph" w:customStyle="1" w:styleId="Bodytext21">
    <w:name w:val="Body text (2)1"/>
    <w:basedOn w:val="a"/>
    <w:link w:val="Bodytext2"/>
    <w:rsid w:val="00FA5C6E"/>
    <w:pPr>
      <w:widowControl w:val="0"/>
      <w:shd w:val="clear" w:color="auto" w:fill="FFFFFF"/>
      <w:spacing w:before="480" w:after="0" w:line="288" w:lineRule="exact"/>
      <w:jc w:val="both"/>
    </w:pPr>
  </w:style>
  <w:style w:type="paragraph" w:customStyle="1" w:styleId="25">
    <w:name w:val="Обычный2"/>
    <w:basedOn w:val="a"/>
    <w:uiPriority w:val="99"/>
    <w:rsid w:val="00FA5C6E"/>
    <w:pPr>
      <w:spacing w:after="55" w:line="240" w:lineRule="auto"/>
      <w:ind w:firstLine="284"/>
      <w:jc w:val="both"/>
    </w:pPr>
    <w:rPr>
      <w:rFonts w:ascii="Times New Roman" w:eastAsia="Times New Roman" w:hAnsi="Times New Roman" w:cs="Times New Roman"/>
      <w:sz w:val="24"/>
      <w:szCs w:val="24"/>
      <w:lang w:eastAsia="ru-RU"/>
    </w:rPr>
  </w:style>
  <w:style w:type="paragraph" w:customStyle="1" w:styleId="p5">
    <w:name w:val="p5"/>
    <w:basedOn w:val="a"/>
    <w:uiPriority w:val="99"/>
    <w:rsid w:val="00FA5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page number"/>
    <w:semiHidden/>
    <w:unhideWhenUsed/>
    <w:rsid w:val="00FA5C6E"/>
    <w:rPr>
      <w:rFonts w:ascii="Times New Roman" w:hAnsi="Times New Roman" w:cs="Times New Roman" w:hint="default"/>
    </w:rPr>
  </w:style>
  <w:style w:type="character" w:customStyle="1" w:styleId="af8">
    <w:name w:val="Основной шрифт"/>
    <w:rsid w:val="00FA5C6E"/>
  </w:style>
  <w:style w:type="character" w:customStyle="1" w:styleId="A52">
    <w:name w:val="A5+2"/>
    <w:rsid w:val="00FA5C6E"/>
    <w:rPr>
      <w:rFonts w:ascii="Times New Roman" w:hAnsi="Times New Roman" w:cs="Times New Roman" w:hint="default"/>
      <w:color w:val="000000"/>
      <w:sz w:val="20"/>
      <w:szCs w:val="20"/>
    </w:rPr>
  </w:style>
  <w:style w:type="character" w:customStyle="1" w:styleId="A20">
    <w:name w:val="A20"/>
    <w:rsid w:val="00FA5C6E"/>
    <w:rPr>
      <w:rFonts w:ascii="GaramondC" w:hAnsi="GaramondC" w:cs="GaramondC" w:hint="default"/>
      <w:color w:val="000000"/>
    </w:rPr>
  </w:style>
  <w:style w:type="character" w:customStyle="1" w:styleId="af9">
    <w:name w:val="Заголовок Знак"/>
    <w:locked/>
    <w:rsid w:val="00FA5C6E"/>
    <w:rPr>
      <w:rFonts w:ascii="Arial" w:eastAsia="Times New Roman" w:hAnsi="Arial" w:cs="Times New Roman" w:hint="default"/>
      <w:b/>
      <w:bCs w:val="0"/>
      <w:kern w:val="28"/>
      <w:sz w:val="32"/>
      <w:szCs w:val="20"/>
      <w:lang w:eastAsia="ru-RU"/>
    </w:rPr>
  </w:style>
  <w:style w:type="character" w:customStyle="1" w:styleId="apple-converted-space">
    <w:name w:val="apple-converted-space"/>
    <w:basedOn w:val="a0"/>
    <w:rsid w:val="00FA5C6E"/>
  </w:style>
  <w:style w:type="character" w:customStyle="1" w:styleId="Bodytext20">
    <w:name w:val="Body text (2)"/>
    <w:rsid w:val="00FA5C6E"/>
    <w:rPr>
      <w:color w:val="000000"/>
      <w:spacing w:val="0"/>
      <w:w w:val="100"/>
      <w:position w:val="0"/>
      <w:lang w:val="ru-RU" w:eastAsia="ru-RU" w:bidi="ar-SA"/>
    </w:rPr>
  </w:style>
  <w:style w:type="character" w:customStyle="1" w:styleId="Bodytext27pt1">
    <w:name w:val="Body text (2) + 7 pt1"/>
    <w:rsid w:val="00FA5C6E"/>
    <w:rPr>
      <w:color w:val="000000"/>
      <w:spacing w:val="0"/>
      <w:w w:val="100"/>
      <w:position w:val="0"/>
      <w:sz w:val="14"/>
      <w:szCs w:val="14"/>
      <w:lang w:val="ru-RU" w:eastAsia="ru-RU" w:bidi="ar-SA"/>
    </w:rPr>
  </w:style>
  <w:style w:type="character" w:customStyle="1" w:styleId="Bodytext28">
    <w:name w:val="Body text (2) + 8"/>
    <w:aliases w:val="5 pt"/>
    <w:rsid w:val="00FA5C6E"/>
    <w:rPr>
      <w:rFonts w:ascii="Times New Roman" w:hAnsi="Times New Roman" w:cs="Times New Roman" w:hint="default"/>
      <w:strike w:val="0"/>
      <w:dstrike w:val="0"/>
      <w:color w:val="000000"/>
      <w:spacing w:val="0"/>
      <w:w w:val="100"/>
      <w:position w:val="0"/>
      <w:sz w:val="17"/>
      <w:szCs w:val="17"/>
      <w:u w:val="none"/>
      <w:effect w:val="none"/>
      <w:lang w:val="ru-RU" w:eastAsia="ru-RU" w:bidi="ar-SA"/>
    </w:rPr>
  </w:style>
  <w:style w:type="character" w:customStyle="1" w:styleId="s2">
    <w:name w:val="s2"/>
    <w:rsid w:val="00FA5C6E"/>
  </w:style>
  <w:style w:type="table" w:styleId="afa">
    <w:name w:val="Table Grid"/>
    <w:basedOn w:val="a1"/>
    <w:uiPriority w:val="59"/>
    <w:rsid w:val="00FA5C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3E68C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5C6E"/>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nhideWhenUsed/>
    <w:qFormat/>
    <w:rsid w:val="00FA5C6E"/>
    <w:pPr>
      <w:keepNext/>
      <w:spacing w:before="240" w:after="60"/>
      <w:outlineLvl w:val="1"/>
    </w:pPr>
    <w:rPr>
      <w:rFonts w:ascii="Arial" w:eastAsia="Calibri" w:hAnsi="Arial" w:cs="Arial"/>
      <w:b/>
      <w:bCs/>
      <w:i/>
      <w:iCs/>
      <w:sz w:val="28"/>
      <w:szCs w:val="28"/>
    </w:rPr>
  </w:style>
  <w:style w:type="paragraph" w:styleId="3">
    <w:name w:val="heading 3"/>
    <w:basedOn w:val="a"/>
    <w:next w:val="a"/>
    <w:link w:val="30"/>
    <w:unhideWhenUsed/>
    <w:qFormat/>
    <w:rsid w:val="00FA5C6E"/>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5">
    <w:name w:val="heading 5"/>
    <w:basedOn w:val="a"/>
    <w:next w:val="a"/>
    <w:link w:val="50"/>
    <w:uiPriority w:val="9"/>
    <w:semiHidden/>
    <w:unhideWhenUsed/>
    <w:qFormat/>
    <w:rsid w:val="00FA5C6E"/>
    <w:pPr>
      <w:keepNext/>
      <w:keepLines/>
      <w:spacing w:before="200" w:after="0"/>
      <w:outlineLvl w:val="4"/>
    </w:pPr>
    <w:rPr>
      <w:rFonts w:ascii="Cambria" w:eastAsia="Times New Roman" w:hAnsi="Cambria" w:cs="Times New Roman"/>
      <w:color w:val="243F60"/>
      <w:sz w:val="20"/>
      <w:szCs w:val="20"/>
      <w:lang w:val="x-none" w:eastAsia="x-none"/>
    </w:rPr>
  </w:style>
  <w:style w:type="paragraph" w:styleId="9">
    <w:name w:val="heading 9"/>
    <w:basedOn w:val="a"/>
    <w:next w:val="a"/>
    <w:link w:val="90"/>
    <w:uiPriority w:val="9"/>
    <w:semiHidden/>
    <w:unhideWhenUsed/>
    <w:qFormat/>
    <w:rsid w:val="003E68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C6E"/>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FA5C6E"/>
    <w:rPr>
      <w:rFonts w:ascii="Arial" w:eastAsia="Calibri" w:hAnsi="Arial" w:cs="Arial"/>
      <w:b/>
      <w:bCs/>
      <w:i/>
      <w:iCs/>
      <w:sz w:val="28"/>
      <w:szCs w:val="28"/>
    </w:rPr>
  </w:style>
  <w:style w:type="character" w:customStyle="1" w:styleId="30">
    <w:name w:val="Заголовок 3 Знак"/>
    <w:basedOn w:val="a0"/>
    <w:link w:val="3"/>
    <w:rsid w:val="00FA5C6E"/>
    <w:rPr>
      <w:rFonts w:ascii="Arial" w:eastAsia="Times New Roman" w:hAnsi="Arial" w:cs="Times New Roman"/>
      <w:b/>
      <w:bCs/>
      <w:sz w:val="26"/>
      <w:szCs w:val="26"/>
      <w:lang w:val="x-none" w:eastAsia="ar-SA"/>
    </w:rPr>
  </w:style>
  <w:style w:type="character" w:customStyle="1" w:styleId="50">
    <w:name w:val="Заголовок 5 Знак"/>
    <w:basedOn w:val="a0"/>
    <w:link w:val="5"/>
    <w:uiPriority w:val="9"/>
    <w:semiHidden/>
    <w:rsid w:val="00FA5C6E"/>
    <w:rPr>
      <w:rFonts w:ascii="Cambria" w:eastAsia="Times New Roman" w:hAnsi="Cambria" w:cs="Times New Roman"/>
      <w:color w:val="243F60"/>
      <w:sz w:val="20"/>
      <w:szCs w:val="20"/>
      <w:lang w:val="x-none" w:eastAsia="x-none"/>
    </w:rPr>
  </w:style>
  <w:style w:type="numbering" w:customStyle="1" w:styleId="11">
    <w:name w:val="Нет списка1"/>
    <w:next w:val="a2"/>
    <w:uiPriority w:val="99"/>
    <w:semiHidden/>
    <w:unhideWhenUsed/>
    <w:rsid w:val="00FA5C6E"/>
  </w:style>
  <w:style w:type="character" w:styleId="a3">
    <w:name w:val="Hyperlink"/>
    <w:uiPriority w:val="99"/>
    <w:unhideWhenUsed/>
    <w:rsid w:val="00FA5C6E"/>
    <w:rPr>
      <w:color w:val="0000FF"/>
      <w:u w:val="single"/>
    </w:rPr>
  </w:style>
  <w:style w:type="character" w:styleId="a4">
    <w:name w:val="FollowedHyperlink"/>
    <w:basedOn w:val="a0"/>
    <w:uiPriority w:val="99"/>
    <w:semiHidden/>
    <w:unhideWhenUsed/>
    <w:rsid w:val="00FA5C6E"/>
    <w:rPr>
      <w:color w:val="800080" w:themeColor="followedHyperlink"/>
      <w:u w:val="single"/>
    </w:rPr>
  </w:style>
  <w:style w:type="paragraph" w:styleId="HTML">
    <w:name w:val="HTML Preformatted"/>
    <w:basedOn w:val="a"/>
    <w:link w:val="HTML0"/>
    <w:semiHidden/>
    <w:unhideWhenUsed/>
    <w:rsid w:val="00FA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semiHidden/>
    <w:rsid w:val="00FA5C6E"/>
    <w:rPr>
      <w:rFonts w:ascii="Courier New" w:eastAsia="Times New Roman" w:hAnsi="Courier New" w:cs="Times New Roman"/>
      <w:sz w:val="20"/>
      <w:szCs w:val="20"/>
      <w:lang w:val="x-none" w:eastAsia="ru-RU"/>
    </w:rPr>
  </w:style>
  <w:style w:type="paragraph" w:styleId="a5">
    <w:name w:val="Normal (Web)"/>
    <w:basedOn w:val="a"/>
    <w:uiPriority w:val="99"/>
    <w:semiHidden/>
    <w:unhideWhenUsed/>
    <w:rsid w:val="00FA5C6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A5C6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FA5C6E"/>
    <w:rPr>
      <w:rFonts w:ascii="Calibri" w:eastAsia="Calibri" w:hAnsi="Calibri" w:cs="Times New Roman"/>
    </w:rPr>
  </w:style>
  <w:style w:type="paragraph" w:styleId="a8">
    <w:name w:val="footer"/>
    <w:basedOn w:val="a"/>
    <w:link w:val="a9"/>
    <w:uiPriority w:val="99"/>
    <w:semiHidden/>
    <w:unhideWhenUsed/>
    <w:rsid w:val="00FA5C6E"/>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FA5C6E"/>
    <w:rPr>
      <w:rFonts w:ascii="Calibri" w:eastAsia="Calibri" w:hAnsi="Calibri" w:cs="Times New Roman"/>
    </w:rPr>
  </w:style>
  <w:style w:type="paragraph" w:styleId="aa">
    <w:name w:val="Title"/>
    <w:basedOn w:val="a"/>
    <w:next w:val="a"/>
    <w:link w:val="ab"/>
    <w:uiPriority w:val="10"/>
    <w:qFormat/>
    <w:rsid w:val="00FA5C6E"/>
    <w:pPr>
      <w:pBdr>
        <w:bottom w:val="single" w:sz="8" w:space="4" w:color="4F81BD" w:themeColor="accent1"/>
      </w:pBdr>
      <w:spacing w:after="300" w:line="240" w:lineRule="auto"/>
      <w:contextualSpacing/>
    </w:pPr>
    <w:rPr>
      <w:rFonts w:ascii="Cambria" w:eastAsia="Times New Roman" w:hAnsi="Cambria" w:cs="Times New Roman"/>
      <w:color w:val="17365D" w:themeColor="text2" w:themeShade="BF"/>
      <w:spacing w:val="5"/>
      <w:kern w:val="28"/>
      <w:sz w:val="52"/>
      <w:szCs w:val="52"/>
    </w:rPr>
  </w:style>
  <w:style w:type="character" w:customStyle="1" w:styleId="ab">
    <w:name w:val="Название Знак"/>
    <w:basedOn w:val="a0"/>
    <w:link w:val="aa"/>
    <w:uiPriority w:val="10"/>
    <w:rsid w:val="00FA5C6E"/>
    <w:rPr>
      <w:rFonts w:ascii="Cambria" w:eastAsia="Times New Roman" w:hAnsi="Cambria" w:cs="Times New Roman"/>
      <w:color w:val="17365D" w:themeColor="text2" w:themeShade="BF"/>
      <w:spacing w:val="5"/>
      <w:kern w:val="28"/>
      <w:sz w:val="52"/>
      <w:szCs w:val="52"/>
    </w:rPr>
  </w:style>
  <w:style w:type="paragraph" w:styleId="ac">
    <w:name w:val="Body Text"/>
    <w:basedOn w:val="a"/>
    <w:link w:val="ad"/>
    <w:uiPriority w:val="99"/>
    <w:semiHidden/>
    <w:unhideWhenUsed/>
    <w:rsid w:val="00FA5C6E"/>
    <w:pPr>
      <w:spacing w:after="120"/>
    </w:pPr>
    <w:rPr>
      <w:rFonts w:ascii="Calibri" w:eastAsia="Calibri" w:hAnsi="Calibri" w:cs="Times New Roman"/>
    </w:rPr>
  </w:style>
  <w:style w:type="character" w:customStyle="1" w:styleId="ad">
    <w:name w:val="Основной текст Знак"/>
    <w:basedOn w:val="a0"/>
    <w:link w:val="ac"/>
    <w:uiPriority w:val="99"/>
    <w:semiHidden/>
    <w:rsid w:val="00FA5C6E"/>
    <w:rPr>
      <w:rFonts w:ascii="Calibri" w:eastAsia="Calibri" w:hAnsi="Calibri" w:cs="Times New Roman"/>
    </w:rPr>
  </w:style>
  <w:style w:type="paragraph" w:styleId="ae">
    <w:name w:val="Body Text Indent"/>
    <w:basedOn w:val="a"/>
    <w:link w:val="af"/>
    <w:uiPriority w:val="99"/>
    <w:semiHidden/>
    <w:unhideWhenUsed/>
    <w:rsid w:val="00FA5C6E"/>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FA5C6E"/>
    <w:rPr>
      <w:rFonts w:ascii="Calibri" w:eastAsia="Calibri" w:hAnsi="Calibri" w:cs="Times New Roman"/>
    </w:rPr>
  </w:style>
  <w:style w:type="paragraph" w:styleId="21">
    <w:name w:val="Body Text Indent 2"/>
    <w:basedOn w:val="a"/>
    <w:link w:val="22"/>
    <w:uiPriority w:val="99"/>
    <w:semiHidden/>
    <w:unhideWhenUsed/>
    <w:rsid w:val="00FA5C6E"/>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uiPriority w:val="99"/>
    <w:semiHidden/>
    <w:rsid w:val="00FA5C6E"/>
    <w:rPr>
      <w:rFonts w:ascii="Times New Roman" w:eastAsia="Times New Roman" w:hAnsi="Times New Roman" w:cs="Times New Roman"/>
      <w:sz w:val="24"/>
      <w:szCs w:val="24"/>
      <w:lang w:val="x-none" w:eastAsia="ru-RU"/>
    </w:rPr>
  </w:style>
  <w:style w:type="paragraph" w:styleId="af0">
    <w:name w:val="Balloon Text"/>
    <w:basedOn w:val="a"/>
    <w:link w:val="af1"/>
    <w:uiPriority w:val="99"/>
    <w:semiHidden/>
    <w:unhideWhenUsed/>
    <w:rsid w:val="00FA5C6E"/>
    <w:pPr>
      <w:spacing w:after="0" w:line="240" w:lineRule="auto"/>
    </w:pPr>
    <w:rPr>
      <w:rFonts w:ascii="Tahoma" w:eastAsia="Calibri" w:hAnsi="Tahoma" w:cs="Times New Roman"/>
      <w:sz w:val="16"/>
      <w:szCs w:val="16"/>
      <w:lang w:val="x-none" w:eastAsia="x-none"/>
    </w:rPr>
  </w:style>
  <w:style w:type="character" w:customStyle="1" w:styleId="af1">
    <w:name w:val="Текст выноски Знак"/>
    <w:basedOn w:val="a0"/>
    <w:link w:val="af0"/>
    <w:uiPriority w:val="99"/>
    <w:semiHidden/>
    <w:rsid w:val="00FA5C6E"/>
    <w:rPr>
      <w:rFonts w:ascii="Tahoma" w:eastAsia="Calibri" w:hAnsi="Tahoma" w:cs="Times New Roman"/>
      <w:sz w:val="16"/>
      <w:szCs w:val="16"/>
      <w:lang w:val="x-none" w:eastAsia="x-none"/>
    </w:rPr>
  </w:style>
  <w:style w:type="paragraph" w:styleId="af2">
    <w:name w:val="No Spacing"/>
    <w:uiPriority w:val="1"/>
    <w:qFormat/>
    <w:rsid w:val="00FA5C6E"/>
    <w:pPr>
      <w:spacing w:after="0" w:line="240" w:lineRule="auto"/>
    </w:pPr>
    <w:rPr>
      <w:rFonts w:ascii="Calibri" w:eastAsia="Calibri" w:hAnsi="Calibri" w:cs="Times New Roman"/>
    </w:rPr>
  </w:style>
  <w:style w:type="paragraph" w:styleId="af3">
    <w:name w:val="List Paragraph"/>
    <w:basedOn w:val="a"/>
    <w:uiPriority w:val="34"/>
    <w:qFormat/>
    <w:rsid w:val="00FA5C6E"/>
    <w:pPr>
      <w:ind w:left="720"/>
      <w:contextualSpacing/>
    </w:pPr>
    <w:rPr>
      <w:rFonts w:ascii="Calibri" w:eastAsia="Calibri" w:hAnsi="Calibri" w:cs="Times New Roman"/>
    </w:rPr>
  </w:style>
  <w:style w:type="paragraph" w:customStyle="1" w:styleId="31">
    <w:name w:val="Стиль3 Знак"/>
    <w:basedOn w:val="a"/>
    <w:uiPriority w:val="99"/>
    <w:rsid w:val="00FA5C6E"/>
    <w:pPr>
      <w:widowControl w:val="0"/>
      <w:tabs>
        <w:tab w:val="left" w:pos="227"/>
      </w:tabs>
      <w:suppressAutoHyphens/>
      <w:spacing w:after="0" w:line="240" w:lineRule="auto"/>
      <w:jc w:val="both"/>
    </w:pPr>
    <w:rPr>
      <w:rFonts w:ascii="Calibri" w:eastAsia="Times New Roman" w:hAnsi="Calibri" w:cs="Calibri"/>
      <w:sz w:val="24"/>
      <w:szCs w:val="24"/>
      <w:lang w:eastAsia="ar-SA"/>
    </w:rPr>
  </w:style>
  <w:style w:type="paragraph" w:customStyle="1" w:styleId="210">
    <w:name w:val="Основной текст с отступом 21"/>
    <w:basedOn w:val="a"/>
    <w:uiPriority w:val="99"/>
    <w:rsid w:val="00FA5C6E"/>
    <w:pPr>
      <w:suppressAutoHyphens/>
      <w:spacing w:after="120" w:line="480" w:lineRule="auto"/>
      <w:ind w:left="283"/>
      <w:jc w:val="both"/>
    </w:pPr>
    <w:rPr>
      <w:rFonts w:ascii="Calibri" w:eastAsia="Times New Roman" w:hAnsi="Calibri" w:cs="Calibri"/>
      <w:sz w:val="24"/>
      <w:szCs w:val="24"/>
      <w:lang w:eastAsia="ar-SA"/>
    </w:rPr>
  </w:style>
  <w:style w:type="paragraph" w:customStyle="1" w:styleId="23">
    <w:name w:val="Стиль2"/>
    <w:basedOn w:val="a"/>
    <w:uiPriority w:val="99"/>
    <w:rsid w:val="00FA5C6E"/>
    <w:pPr>
      <w:keepNext/>
      <w:keepLines/>
      <w:widowControl w:val="0"/>
      <w:suppressLineNumbers/>
      <w:tabs>
        <w:tab w:val="left" w:pos="1836"/>
      </w:tabs>
      <w:suppressAutoHyphens/>
      <w:spacing w:after="60" w:line="240" w:lineRule="auto"/>
      <w:ind w:left="1836" w:hanging="576"/>
      <w:jc w:val="both"/>
    </w:pPr>
    <w:rPr>
      <w:rFonts w:ascii="Calibri" w:eastAsia="Times New Roman" w:hAnsi="Calibri" w:cs="Calibri"/>
      <w:b/>
      <w:bCs/>
      <w:sz w:val="24"/>
      <w:szCs w:val="24"/>
      <w:lang w:eastAsia="ar-SA"/>
    </w:rPr>
  </w:style>
  <w:style w:type="character" w:customStyle="1" w:styleId="ConsPlusNormal">
    <w:name w:val="ConsPlusNormal Знак"/>
    <w:link w:val="ConsPlusNormal0"/>
    <w:uiPriority w:val="99"/>
    <w:locked/>
    <w:rsid w:val="00FA5C6E"/>
    <w:rPr>
      <w:rFonts w:ascii="Arial" w:eastAsia="Arial" w:hAnsi="Arial" w:cs="Arial"/>
      <w:lang w:eastAsia="ar-SA"/>
    </w:rPr>
  </w:style>
  <w:style w:type="paragraph" w:customStyle="1" w:styleId="ConsPlusNormal0">
    <w:name w:val="ConsPlusNormal"/>
    <w:link w:val="ConsPlusNormal"/>
    <w:uiPriority w:val="99"/>
    <w:rsid w:val="00FA5C6E"/>
    <w:pPr>
      <w:widowControl w:val="0"/>
      <w:suppressAutoHyphens/>
      <w:autoSpaceDE w:val="0"/>
      <w:spacing w:after="0" w:line="240" w:lineRule="auto"/>
      <w:ind w:firstLine="720"/>
    </w:pPr>
    <w:rPr>
      <w:rFonts w:ascii="Arial" w:eastAsia="Arial" w:hAnsi="Arial" w:cs="Arial"/>
      <w:lang w:eastAsia="ar-SA"/>
    </w:rPr>
  </w:style>
  <w:style w:type="paragraph" w:customStyle="1" w:styleId="32">
    <w:name w:val="Стиль3"/>
    <w:basedOn w:val="a"/>
    <w:uiPriority w:val="99"/>
    <w:rsid w:val="00FA5C6E"/>
    <w:pPr>
      <w:widowControl w:val="0"/>
      <w:tabs>
        <w:tab w:val="left" w:pos="1307"/>
      </w:tabs>
      <w:suppressAutoHyphens/>
      <w:spacing w:after="0" w:line="240" w:lineRule="auto"/>
      <w:ind w:left="1080"/>
      <w:jc w:val="both"/>
    </w:pPr>
    <w:rPr>
      <w:rFonts w:ascii="Calibri" w:eastAsia="Times New Roman" w:hAnsi="Calibri" w:cs="Calibri"/>
      <w:sz w:val="24"/>
      <w:szCs w:val="24"/>
      <w:lang w:eastAsia="ar-SA"/>
    </w:rPr>
  </w:style>
  <w:style w:type="character" w:customStyle="1" w:styleId="af4">
    <w:name w:val="Обычный таблица Знак"/>
    <w:link w:val="af5"/>
    <w:uiPriority w:val="99"/>
    <w:locked/>
    <w:rsid w:val="00FA5C6E"/>
    <w:rPr>
      <w:rFonts w:ascii="Times New Roman" w:eastAsia="Times New Roman" w:hAnsi="Times New Roman" w:cs="Times New Roman"/>
      <w:sz w:val="18"/>
      <w:szCs w:val="18"/>
      <w:lang w:val="x-none" w:eastAsia="x-none"/>
    </w:rPr>
  </w:style>
  <w:style w:type="paragraph" w:customStyle="1" w:styleId="af5">
    <w:name w:val="Обычный таблица"/>
    <w:basedOn w:val="a"/>
    <w:link w:val="af4"/>
    <w:uiPriority w:val="99"/>
    <w:rsid w:val="00FA5C6E"/>
    <w:pPr>
      <w:spacing w:after="0" w:line="240" w:lineRule="auto"/>
    </w:pPr>
    <w:rPr>
      <w:rFonts w:ascii="Times New Roman" w:eastAsia="Times New Roman" w:hAnsi="Times New Roman" w:cs="Times New Roman"/>
      <w:sz w:val="18"/>
      <w:szCs w:val="18"/>
      <w:lang w:val="x-none" w:eastAsia="x-none"/>
    </w:rPr>
  </w:style>
  <w:style w:type="paragraph" w:customStyle="1" w:styleId="Default">
    <w:name w:val="Default"/>
    <w:uiPriority w:val="99"/>
    <w:rsid w:val="00FA5C6E"/>
    <w:pPr>
      <w:suppressAutoHyphens/>
      <w:autoSpaceDE w:val="0"/>
      <w:spacing w:after="0" w:line="240" w:lineRule="auto"/>
    </w:pPr>
    <w:rPr>
      <w:rFonts w:ascii="GaramondC" w:eastAsia="Times New Roman" w:hAnsi="GaramondC" w:cs="GaramondC"/>
      <w:color w:val="000000"/>
      <w:sz w:val="24"/>
      <w:szCs w:val="24"/>
      <w:lang w:eastAsia="ar-SA"/>
    </w:rPr>
  </w:style>
  <w:style w:type="paragraph" w:customStyle="1" w:styleId="Pa13">
    <w:name w:val="Pa13"/>
    <w:basedOn w:val="Default"/>
    <w:next w:val="Default"/>
    <w:uiPriority w:val="99"/>
    <w:rsid w:val="00FA5C6E"/>
    <w:pPr>
      <w:spacing w:before="300" w:line="201" w:lineRule="atLeast"/>
    </w:pPr>
    <w:rPr>
      <w:rFonts w:cs="Times New Roman"/>
      <w:color w:val="auto"/>
    </w:rPr>
  </w:style>
  <w:style w:type="paragraph" w:customStyle="1" w:styleId="Pa141">
    <w:name w:val="Pa14+1"/>
    <w:basedOn w:val="Default"/>
    <w:next w:val="Default"/>
    <w:uiPriority w:val="99"/>
    <w:rsid w:val="00FA5C6E"/>
    <w:pPr>
      <w:spacing w:before="640" w:line="281" w:lineRule="atLeast"/>
    </w:pPr>
    <w:rPr>
      <w:rFonts w:cs="Times New Roman"/>
      <w:color w:val="auto"/>
    </w:rPr>
  </w:style>
  <w:style w:type="paragraph" w:customStyle="1" w:styleId="Pa64">
    <w:name w:val="Pa64"/>
    <w:basedOn w:val="Default"/>
    <w:next w:val="Default"/>
    <w:uiPriority w:val="99"/>
    <w:rsid w:val="00FA5C6E"/>
    <w:pPr>
      <w:spacing w:before="300" w:line="241" w:lineRule="atLeast"/>
    </w:pPr>
    <w:rPr>
      <w:rFonts w:cs="Times New Roman"/>
      <w:color w:val="auto"/>
    </w:rPr>
  </w:style>
  <w:style w:type="paragraph" w:customStyle="1" w:styleId="Pa132">
    <w:name w:val="Pa13+2"/>
    <w:basedOn w:val="Default"/>
    <w:next w:val="Default"/>
    <w:uiPriority w:val="99"/>
    <w:rsid w:val="00FA5C6E"/>
    <w:pPr>
      <w:spacing w:line="241" w:lineRule="atLeast"/>
    </w:pPr>
    <w:rPr>
      <w:rFonts w:cs="Times New Roman"/>
      <w:color w:val="auto"/>
    </w:rPr>
  </w:style>
  <w:style w:type="paragraph" w:customStyle="1" w:styleId="Pa501">
    <w:name w:val="Pa50+1"/>
    <w:basedOn w:val="Default"/>
    <w:next w:val="Default"/>
    <w:uiPriority w:val="99"/>
    <w:rsid w:val="00FA5C6E"/>
    <w:pPr>
      <w:spacing w:before="120" w:line="241" w:lineRule="atLeast"/>
    </w:pPr>
    <w:rPr>
      <w:rFonts w:cs="Times New Roman"/>
      <w:color w:val="auto"/>
    </w:rPr>
  </w:style>
  <w:style w:type="paragraph" w:customStyle="1" w:styleId="Pa67">
    <w:name w:val="Pa67"/>
    <w:basedOn w:val="Default"/>
    <w:next w:val="Default"/>
    <w:uiPriority w:val="99"/>
    <w:rsid w:val="00FA5C6E"/>
    <w:pPr>
      <w:spacing w:line="241" w:lineRule="atLeast"/>
    </w:pPr>
    <w:rPr>
      <w:rFonts w:cs="Times New Roman"/>
      <w:color w:val="auto"/>
    </w:rPr>
  </w:style>
  <w:style w:type="paragraph" w:customStyle="1" w:styleId="Pa53">
    <w:name w:val="Pa53"/>
    <w:basedOn w:val="Default"/>
    <w:next w:val="Default"/>
    <w:uiPriority w:val="99"/>
    <w:rsid w:val="00FA5C6E"/>
    <w:pPr>
      <w:spacing w:before="100" w:line="241" w:lineRule="atLeast"/>
    </w:pPr>
    <w:rPr>
      <w:rFonts w:cs="Times New Roman"/>
      <w:color w:val="auto"/>
    </w:rPr>
  </w:style>
  <w:style w:type="paragraph" w:customStyle="1" w:styleId="Pa421">
    <w:name w:val="Pa42+1"/>
    <w:basedOn w:val="Default"/>
    <w:next w:val="Default"/>
    <w:uiPriority w:val="99"/>
    <w:rsid w:val="00FA5C6E"/>
    <w:pPr>
      <w:spacing w:line="241" w:lineRule="atLeast"/>
    </w:pPr>
    <w:rPr>
      <w:rFonts w:cs="Times New Roman"/>
      <w:color w:val="auto"/>
    </w:rPr>
  </w:style>
  <w:style w:type="paragraph" w:customStyle="1" w:styleId="2-11">
    <w:name w:val="содержание2-11"/>
    <w:basedOn w:val="a"/>
    <w:uiPriority w:val="99"/>
    <w:rsid w:val="00FA5C6E"/>
    <w:pPr>
      <w:suppressAutoHyphens/>
      <w:spacing w:after="60" w:line="240" w:lineRule="auto"/>
      <w:jc w:val="both"/>
    </w:pPr>
    <w:rPr>
      <w:rFonts w:ascii="Times New Roman" w:eastAsia="Batang" w:hAnsi="Times New Roman" w:cs="Times New Roman"/>
      <w:sz w:val="24"/>
      <w:szCs w:val="24"/>
      <w:lang w:eastAsia="ar-SA"/>
    </w:rPr>
  </w:style>
  <w:style w:type="paragraph" w:customStyle="1" w:styleId="ConsTitle">
    <w:name w:val="ConsTitle"/>
    <w:uiPriority w:val="99"/>
    <w:rsid w:val="00FA5C6E"/>
    <w:pPr>
      <w:widowControl w:val="0"/>
      <w:suppressAutoHyphens/>
      <w:autoSpaceDE w:val="0"/>
      <w:spacing w:after="0" w:line="240" w:lineRule="auto"/>
    </w:pPr>
    <w:rPr>
      <w:rFonts w:ascii="Arial" w:eastAsia="Batang" w:hAnsi="Arial" w:cs="Arial"/>
      <w:b/>
      <w:bCs/>
      <w:sz w:val="20"/>
      <w:szCs w:val="20"/>
      <w:lang w:eastAsia="ar-SA"/>
    </w:rPr>
  </w:style>
  <w:style w:type="paragraph" w:customStyle="1" w:styleId="12">
    <w:name w:val="заголовок 1"/>
    <w:basedOn w:val="a"/>
    <w:next w:val="a"/>
    <w:uiPriority w:val="99"/>
    <w:rsid w:val="00FA5C6E"/>
    <w:pPr>
      <w:keepNext/>
      <w:widowControl w:val="0"/>
      <w:autoSpaceDE w:val="0"/>
      <w:spacing w:after="0" w:line="240" w:lineRule="auto"/>
    </w:pPr>
    <w:rPr>
      <w:rFonts w:ascii="Times New Roman" w:eastAsia="Times New Roman" w:hAnsi="Times New Roman" w:cs="Times New Roman"/>
      <w:sz w:val="26"/>
      <w:szCs w:val="26"/>
      <w:lang w:eastAsia="ar-SA"/>
    </w:rPr>
  </w:style>
  <w:style w:type="paragraph" w:customStyle="1" w:styleId="24">
    <w:name w:val="заголовок 2"/>
    <w:basedOn w:val="a"/>
    <w:next w:val="a"/>
    <w:uiPriority w:val="99"/>
    <w:rsid w:val="00FA5C6E"/>
    <w:pPr>
      <w:keepNext/>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13">
    <w:name w:val="Стиль1"/>
    <w:basedOn w:val="a"/>
    <w:uiPriority w:val="99"/>
    <w:rsid w:val="00FA5C6E"/>
    <w:pPr>
      <w:keepNext/>
      <w:keepLines/>
      <w:widowControl w:val="0"/>
      <w:suppressLineNumbers/>
      <w:tabs>
        <w:tab w:val="num" w:pos="612"/>
      </w:tabs>
      <w:suppressAutoHyphens/>
      <w:spacing w:after="60" w:line="240" w:lineRule="auto"/>
      <w:ind w:left="612" w:hanging="432"/>
    </w:pPr>
    <w:rPr>
      <w:rFonts w:ascii="Times New Roman" w:eastAsia="Times New Roman" w:hAnsi="Times New Roman" w:cs="Times New Roman"/>
      <w:b/>
      <w:sz w:val="28"/>
      <w:szCs w:val="24"/>
      <w:lang w:eastAsia="ru-RU"/>
    </w:rPr>
  </w:style>
  <w:style w:type="paragraph" w:customStyle="1" w:styleId="ConsNormal">
    <w:name w:val="ConsNormal"/>
    <w:uiPriority w:val="99"/>
    <w:rsid w:val="00FA5C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A5C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1"/>
    <w:uiPriority w:val="99"/>
    <w:rsid w:val="00FA5C6E"/>
    <w:pPr>
      <w:widowControl w:val="0"/>
      <w:spacing w:after="0" w:line="240" w:lineRule="auto"/>
    </w:pPr>
    <w:rPr>
      <w:rFonts w:ascii="Arial" w:eastAsia="Times New Roman" w:hAnsi="Arial" w:cs="Times New Roman"/>
      <w:szCs w:val="20"/>
      <w:lang w:eastAsia="ru-RU"/>
    </w:rPr>
  </w:style>
  <w:style w:type="paragraph" w:customStyle="1" w:styleId="Text">
    <w:name w:val="Text"/>
    <w:basedOn w:val="a"/>
    <w:uiPriority w:val="99"/>
    <w:rsid w:val="00FA5C6E"/>
    <w:pPr>
      <w:spacing w:after="240" w:line="240" w:lineRule="auto"/>
    </w:pPr>
    <w:rPr>
      <w:rFonts w:ascii="Times New Roman" w:eastAsia="Times New Roman" w:hAnsi="Times New Roman" w:cs="Times New Roman"/>
      <w:sz w:val="24"/>
      <w:szCs w:val="20"/>
      <w:lang w:val="en-US"/>
    </w:rPr>
  </w:style>
  <w:style w:type="paragraph" w:customStyle="1" w:styleId="af6">
    <w:name w:val="Базовый"/>
    <w:uiPriority w:val="99"/>
    <w:rsid w:val="00FA5C6E"/>
    <w:pPr>
      <w:widowControl w:val="0"/>
      <w:tabs>
        <w:tab w:val="left" w:pos="709"/>
      </w:tabs>
      <w:suppressAutoHyphens/>
    </w:pPr>
    <w:rPr>
      <w:rFonts w:ascii="Liberation Serif" w:eastAsia="Droid Sans Fallback" w:hAnsi="Liberation Serif" w:cs="DejaVu Sans"/>
      <w:color w:val="00000A"/>
      <w:sz w:val="24"/>
      <w:szCs w:val="24"/>
      <w:lang w:eastAsia="zh-CN" w:bidi="hi-IN"/>
    </w:rPr>
  </w:style>
  <w:style w:type="character" w:customStyle="1" w:styleId="Bodytext2">
    <w:name w:val="Body text (2)_"/>
    <w:link w:val="Bodytext21"/>
    <w:locked/>
    <w:rsid w:val="00FA5C6E"/>
    <w:rPr>
      <w:shd w:val="clear" w:color="auto" w:fill="FFFFFF"/>
    </w:rPr>
  </w:style>
  <w:style w:type="paragraph" w:customStyle="1" w:styleId="Bodytext21">
    <w:name w:val="Body text (2)1"/>
    <w:basedOn w:val="a"/>
    <w:link w:val="Bodytext2"/>
    <w:rsid w:val="00FA5C6E"/>
    <w:pPr>
      <w:widowControl w:val="0"/>
      <w:shd w:val="clear" w:color="auto" w:fill="FFFFFF"/>
      <w:spacing w:before="480" w:after="0" w:line="288" w:lineRule="exact"/>
      <w:jc w:val="both"/>
    </w:pPr>
  </w:style>
  <w:style w:type="paragraph" w:customStyle="1" w:styleId="25">
    <w:name w:val="Обычный2"/>
    <w:basedOn w:val="a"/>
    <w:uiPriority w:val="99"/>
    <w:rsid w:val="00FA5C6E"/>
    <w:pPr>
      <w:spacing w:after="55" w:line="240" w:lineRule="auto"/>
      <w:ind w:firstLine="284"/>
      <w:jc w:val="both"/>
    </w:pPr>
    <w:rPr>
      <w:rFonts w:ascii="Times New Roman" w:eastAsia="Times New Roman" w:hAnsi="Times New Roman" w:cs="Times New Roman"/>
      <w:sz w:val="24"/>
      <w:szCs w:val="24"/>
      <w:lang w:eastAsia="ru-RU"/>
    </w:rPr>
  </w:style>
  <w:style w:type="paragraph" w:customStyle="1" w:styleId="p5">
    <w:name w:val="p5"/>
    <w:basedOn w:val="a"/>
    <w:uiPriority w:val="99"/>
    <w:rsid w:val="00FA5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page number"/>
    <w:semiHidden/>
    <w:unhideWhenUsed/>
    <w:rsid w:val="00FA5C6E"/>
    <w:rPr>
      <w:rFonts w:ascii="Times New Roman" w:hAnsi="Times New Roman" w:cs="Times New Roman" w:hint="default"/>
    </w:rPr>
  </w:style>
  <w:style w:type="character" w:customStyle="1" w:styleId="af8">
    <w:name w:val="Основной шрифт"/>
    <w:rsid w:val="00FA5C6E"/>
  </w:style>
  <w:style w:type="character" w:customStyle="1" w:styleId="A52">
    <w:name w:val="A5+2"/>
    <w:rsid w:val="00FA5C6E"/>
    <w:rPr>
      <w:rFonts w:ascii="Times New Roman" w:hAnsi="Times New Roman" w:cs="Times New Roman" w:hint="default"/>
      <w:color w:val="000000"/>
      <w:sz w:val="20"/>
      <w:szCs w:val="20"/>
    </w:rPr>
  </w:style>
  <w:style w:type="character" w:customStyle="1" w:styleId="A20">
    <w:name w:val="A20"/>
    <w:rsid w:val="00FA5C6E"/>
    <w:rPr>
      <w:rFonts w:ascii="GaramondC" w:hAnsi="GaramondC" w:cs="GaramondC" w:hint="default"/>
      <w:color w:val="000000"/>
    </w:rPr>
  </w:style>
  <w:style w:type="character" w:customStyle="1" w:styleId="af9">
    <w:name w:val="Заголовок Знак"/>
    <w:locked/>
    <w:rsid w:val="00FA5C6E"/>
    <w:rPr>
      <w:rFonts w:ascii="Arial" w:eastAsia="Times New Roman" w:hAnsi="Arial" w:cs="Times New Roman" w:hint="default"/>
      <w:b/>
      <w:bCs w:val="0"/>
      <w:kern w:val="28"/>
      <w:sz w:val="32"/>
      <w:szCs w:val="20"/>
      <w:lang w:eastAsia="ru-RU"/>
    </w:rPr>
  </w:style>
  <w:style w:type="character" w:customStyle="1" w:styleId="apple-converted-space">
    <w:name w:val="apple-converted-space"/>
    <w:basedOn w:val="a0"/>
    <w:rsid w:val="00FA5C6E"/>
  </w:style>
  <w:style w:type="character" w:customStyle="1" w:styleId="Bodytext20">
    <w:name w:val="Body text (2)"/>
    <w:rsid w:val="00FA5C6E"/>
    <w:rPr>
      <w:color w:val="000000"/>
      <w:spacing w:val="0"/>
      <w:w w:val="100"/>
      <w:position w:val="0"/>
      <w:lang w:val="ru-RU" w:eastAsia="ru-RU" w:bidi="ar-SA"/>
    </w:rPr>
  </w:style>
  <w:style w:type="character" w:customStyle="1" w:styleId="Bodytext27pt1">
    <w:name w:val="Body text (2) + 7 pt1"/>
    <w:rsid w:val="00FA5C6E"/>
    <w:rPr>
      <w:color w:val="000000"/>
      <w:spacing w:val="0"/>
      <w:w w:val="100"/>
      <w:position w:val="0"/>
      <w:sz w:val="14"/>
      <w:szCs w:val="14"/>
      <w:lang w:val="ru-RU" w:eastAsia="ru-RU" w:bidi="ar-SA"/>
    </w:rPr>
  </w:style>
  <w:style w:type="character" w:customStyle="1" w:styleId="Bodytext28">
    <w:name w:val="Body text (2) + 8"/>
    <w:aliases w:val="5 pt"/>
    <w:rsid w:val="00FA5C6E"/>
    <w:rPr>
      <w:rFonts w:ascii="Times New Roman" w:hAnsi="Times New Roman" w:cs="Times New Roman" w:hint="default"/>
      <w:strike w:val="0"/>
      <w:dstrike w:val="0"/>
      <w:color w:val="000000"/>
      <w:spacing w:val="0"/>
      <w:w w:val="100"/>
      <w:position w:val="0"/>
      <w:sz w:val="17"/>
      <w:szCs w:val="17"/>
      <w:u w:val="none"/>
      <w:effect w:val="none"/>
      <w:lang w:val="ru-RU" w:eastAsia="ru-RU" w:bidi="ar-SA"/>
    </w:rPr>
  </w:style>
  <w:style w:type="character" w:customStyle="1" w:styleId="s2">
    <w:name w:val="s2"/>
    <w:rsid w:val="00FA5C6E"/>
  </w:style>
  <w:style w:type="table" w:styleId="afa">
    <w:name w:val="Table Grid"/>
    <w:basedOn w:val="a1"/>
    <w:uiPriority w:val="59"/>
    <w:rsid w:val="00FA5C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3E68C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318">
      <w:bodyDiv w:val="1"/>
      <w:marLeft w:val="0"/>
      <w:marRight w:val="0"/>
      <w:marTop w:val="0"/>
      <w:marBottom w:val="0"/>
      <w:divBdr>
        <w:top w:val="none" w:sz="0" w:space="0" w:color="auto"/>
        <w:left w:val="none" w:sz="0" w:space="0" w:color="auto"/>
        <w:bottom w:val="none" w:sz="0" w:space="0" w:color="auto"/>
        <w:right w:val="none" w:sz="0" w:space="0" w:color="auto"/>
      </w:divBdr>
    </w:div>
    <w:div w:id="4667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az.etp-region.ru/f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14463</Words>
  <Characters>82444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26-2</dc:creator>
  <cp:lastModifiedBy>26-2</cp:lastModifiedBy>
  <cp:revision>23</cp:revision>
  <cp:lastPrinted>2019-05-07T06:58:00Z</cp:lastPrinted>
  <dcterms:created xsi:type="dcterms:W3CDTF">2019-01-14T08:09:00Z</dcterms:created>
  <dcterms:modified xsi:type="dcterms:W3CDTF">2019-05-08T04:26:00Z</dcterms:modified>
</cp:coreProperties>
</file>