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1ED9" w:rsidRPr="003F5DCB" w:rsidRDefault="00291ED9" w:rsidP="00291ED9">
      <w:pPr>
        <w:tabs>
          <w:tab w:val="left" w:pos="7380"/>
        </w:tabs>
        <w:overflowPunct w:val="0"/>
        <w:autoSpaceDE w:val="0"/>
        <w:autoSpaceDN w:val="0"/>
        <w:adjustRightInd w:val="0"/>
        <w:jc w:val="right"/>
        <w:textAlignment w:val="baseline"/>
        <w:rPr>
          <w:sz w:val="22"/>
          <w:szCs w:val="22"/>
        </w:rPr>
      </w:pPr>
    </w:p>
    <w:p w:rsidR="00291ED9" w:rsidRPr="003F5DCB" w:rsidRDefault="00962ACA" w:rsidP="006B7D62">
      <w:pPr>
        <w:ind w:left="5245"/>
        <w:jc w:val="right"/>
        <w:rPr>
          <w:b/>
          <w:sz w:val="22"/>
          <w:szCs w:val="22"/>
        </w:rPr>
      </w:pPr>
      <w:r w:rsidRPr="003F5DCB">
        <w:rPr>
          <w:b/>
          <w:sz w:val="22"/>
          <w:szCs w:val="22"/>
        </w:rPr>
        <w:t>УТВЕРЖДАЮ</w:t>
      </w:r>
    </w:p>
    <w:p w:rsidR="00291ED9" w:rsidRPr="003F5DCB" w:rsidRDefault="006B7D62" w:rsidP="006B7D62">
      <w:pPr>
        <w:ind w:left="5245"/>
        <w:jc w:val="right"/>
        <w:rPr>
          <w:sz w:val="22"/>
          <w:szCs w:val="22"/>
        </w:rPr>
      </w:pPr>
      <w:r>
        <w:rPr>
          <w:sz w:val="22"/>
          <w:szCs w:val="22"/>
        </w:rPr>
        <w:t>Директор ГБПОУ "Челябинский педагогический колледж № 2"</w:t>
      </w:r>
    </w:p>
    <w:p w:rsidR="00291ED9" w:rsidRPr="003F5DCB" w:rsidRDefault="00291ED9" w:rsidP="006B7D62">
      <w:pPr>
        <w:ind w:left="5245"/>
        <w:jc w:val="right"/>
        <w:rPr>
          <w:sz w:val="22"/>
          <w:szCs w:val="22"/>
        </w:rPr>
      </w:pPr>
      <w:r w:rsidRPr="003F5DCB">
        <w:rPr>
          <w:b/>
          <w:sz w:val="22"/>
          <w:szCs w:val="22"/>
        </w:rPr>
        <w:t xml:space="preserve">                                                                                                               </w:t>
      </w:r>
      <w:r w:rsidR="006B7D62">
        <w:rPr>
          <w:b/>
          <w:sz w:val="22"/>
          <w:szCs w:val="22"/>
        </w:rPr>
        <w:t xml:space="preserve">                </w:t>
      </w:r>
      <w:proofErr w:type="spellStart"/>
      <w:r w:rsidRPr="003F5DCB">
        <w:rPr>
          <w:sz w:val="22"/>
          <w:szCs w:val="22"/>
        </w:rPr>
        <w:t>______________</w:t>
      </w:r>
      <w:r w:rsidR="006B7D62">
        <w:rPr>
          <w:sz w:val="22"/>
          <w:szCs w:val="22"/>
        </w:rPr>
        <w:t>Е</w:t>
      </w:r>
      <w:r w:rsidR="008049C1">
        <w:rPr>
          <w:sz w:val="22"/>
          <w:szCs w:val="22"/>
        </w:rPr>
        <w:t>.</w:t>
      </w:r>
      <w:r w:rsidR="006B7D62">
        <w:rPr>
          <w:sz w:val="22"/>
          <w:szCs w:val="22"/>
        </w:rPr>
        <w:t>В.Богатова</w:t>
      </w:r>
      <w:proofErr w:type="spellEnd"/>
      <w:r w:rsidRPr="003F5DCB">
        <w:rPr>
          <w:sz w:val="22"/>
          <w:szCs w:val="22"/>
        </w:rPr>
        <w:t xml:space="preserve"> </w:t>
      </w:r>
    </w:p>
    <w:p w:rsidR="00350478" w:rsidRPr="003F5DCB" w:rsidRDefault="00350478" w:rsidP="00350478">
      <w:pPr>
        <w:jc w:val="right"/>
        <w:rPr>
          <w:b/>
          <w:i/>
          <w:sz w:val="22"/>
          <w:szCs w:val="22"/>
        </w:rPr>
      </w:pPr>
    </w:p>
    <w:p w:rsidR="00350478" w:rsidRPr="003F5DCB" w:rsidRDefault="00350478" w:rsidP="00350478">
      <w:pPr>
        <w:jc w:val="right"/>
        <w:rPr>
          <w:sz w:val="22"/>
          <w:szCs w:val="22"/>
        </w:rPr>
      </w:pPr>
      <w:r w:rsidRPr="003F5DCB">
        <w:rPr>
          <w:b/>
          <w:i/>
          <w:sz w:val="22"/>
          <w:szCs w:val="22"/>
        </w:rPr>
        <w:t>Проект контракта</w:t>
      </w:r>
    </w:p>
    <w:p w:rsidR="008933C8" w:rsidRPr="003F5DCB" w:rsidRDefault="008933C8" w:rsidP="008933C8">
      <w:pPr>
        <w:jc w:val="center"/>
        <w:rPr>
          <w:b/>
          <w:sz w:val="22"/>
          <w:szCs w:val="22"/>
        </w:rPr>
      </w:pPr>
    </w:p>
    <w:p w:rsidR="00A57B99" w:rsidRPr="003F5DCB" w:rsidRDefault="001D6D07" w:rsidP="008933C8">
      <w:pPr>
        <w:jc w:val="center"/>
        <w:rPr>
          <w:b/>
          <w:sz w:val="22"/>
          <w:szCs w:val="22"/>
        </w:rPr>
      </w:pPr>
      <w:r w:rsidRPr="003F5DCB">
        <w:rPr>
          <w:b/>
          <w:sz w:val="22"/>
          <w:szCs w:val="22"/>
        </w:rPr>
        <w:t>Контракт</w:t>
      </w:r>
      <w:r w:rsidR="00E327B0" w:rsidRPr="003F5DCB">
        <w:rPr>
          <w:b/>
          <w:sz w:val="22"/>
          <w:szCs w:val="22"/>
        </w:rPr>
        <w:t xml:space="preserve"> </w:t>
      </w:r>
      <w:r w:rsidR="00A57B99" w:rsidRPr="003F5DCB">
        <w:rPr>
          <w:b/>
          <w:sz w:val="22"/>
          <w:szCs w:val="22"/>
        </w:rPr>
        <w:t xml:space="preserve">№ </w:t>
      </w:r>
    </w:p>
    <w:p w:rsidR="00E327B0" w:rsidRDefault="00962ACA" w:rsidP="008933C8">
      <w:pPr>
        <w:jc w:val="center"/>
        <w:rPr>
          <w:b/>
          <w:sz w:val="22"/>
          <w:szCs w:val="22"/>
        </w:rPr>
      </w:pPr>
      <w:r w:rsidRPr="003F5DCB">
        <w:rPr>
          <w:b/>
          <w:sz w:val="22"/>
          <w:szCs w:val="22"/>
        </w:rPr>
        <w:t xml:space="preserve">на </w:t>
      </w:r>
      <w:r w:rsidR="00724605" w:rsidRPr="003F5DCB">
        <w:rPr>
          <w:b/>
          <w:sz w:val="22"/>
          <w:szCs w:val="22"/>
        </w:rPr>
        <w:t>поставк</w:t>
      </w:r>
      <w:r w:rsidRPr="003F5DCB">
        <w:rPr>
          <w:b/>
          <w:sz w:val="22"/>
          <w:szCs w:val="22"/>
        </w:rPr>
        <w:t>у</w:t>
      </w:r>
      <w:r w:rsidR="00724605" w:rsidRPr="003F5DCB">
        <w:rPr>
          <w:b/>
          <w:sz w:val="22"/>
          <w:szCs w:val="22"/>
        </w:rPr>
        <w:t xml:space="preserve"> продуктов питания</w:t>
      </w:r>
      <w:r w:rsidR="006B7D62">
        <w:rPr>
          <w:b/>
          <w:sz w:val="22"/>
          <w:szCs w:val="22"/>
        </w:rPr>
        <w:t xml:space="preserve"> </w:t>
      </w:r>
      <w:r w:rsidR="00493D49">
        <w:rPr>
          <w:b/>
          <w:sz w:val="22"/>
          <w:szCs w:val="22"/>
        </w:rPr>
        <w:t>(</w:t>
      </w:r>
      <w:r w:rsidR="0097088E">
        <w:rPr>
          <w:b/>
          <w:sz w:val="22"/>
          <w:szCs w:val="22"/>
        </w:rPr>
        <w:t>овощи свежие</w:t>
      </w:r>
      <w:r w:rsidR="00493D49">
        <w:rPr>
          <w:b/>
          <w:sz w:val="22"/>
          <w:szCs w:val="22"/>
        </w:rPr>
        <w:t>)</w:t>
      </w:r>
    </w:p>
    <w:p w:rsidR="00493D49" w:rsidRDefault="00493D49" w:rsidP="008933C8">
      <w:pPr>
        <w:jc w:val="center"/>
        <w:rPr>
          <w:b/>
          <w:sz w:val="22"/>
          <w:szCs w:val="22"/>
        </w:rPr>
      </w:pPr>
      <w:r>
        <w:rPr>
          <w:b/>
          <w:sz w:val="22"/>
          <w:szCs w:val="22"/>
        </w:rPr>
        <w:t xml:space="preserve">Лот № </w:t>
      </w:r>
      <w:r w:rsidR="0097088E">
        <w:rPr>
          <w:b/>
          <w:sz w:val="22"/>
          <w:szCs w:val="22"/>
        </w:rPr>
        <w:t>2</w:t>
      </w:r>
    </w:p>
    <w:p w:rsidR="00493D49" w:rsidRPr="003F5DCB" w:rsidRDefault="00493D49" w:rsidP="008933C8">
      <w:pPr>
        <w:jc w:val="center"/>
        <w:rPr>
          <w:b/>
          <w:sz w:val="22"/>
          <w:szCs w:val="22"/>
        </w:rPr>
      </w:pPr>
    </w:p>
    <w:p w:rsidR="00A57B99" w:rsidRPr="003F5DCB" w:rsidRDefault="00A57B99" w:rsidP="008933C8">
      <w:pPr>
        <w:rPr>
          <w:sz w:val="22"/>
          <w:szCs w:val="22"/>
        </w:rPr>
      </w:pPr>
    </w:p>
    <w:p w:rsidR="00A57B99" w:rsidRPr="003F5DCB" w:rsidRDefault="00A57B99" w:rsidP="008933C8">
      <w:pPr>
        <w:rPr>
          <w:sz w:val="22"/>
          <w:szCs w:val="22"/>
        </w:rPr>
      </w:pPr>
      <w:r w:rsidRPr="003F5DCB">
        <w:rPr>
          <w:sz w:val="22"/>
          <w:szCs w:val="22"/>
        </w:rPr>
        <w:t>г.</w:t>
      </w:r>
      <w:r w:rsidR="00D34B0C" w:rsidRPr="003F5DCB">
        <w:rPr>
          <w:sz w:val="22"/>
          <w:szCs w:val="22"/>
        </w:rPr>
        <w:t xml:space="preserve"> </w:t>
      </w:r>
      <w:r w:rsidR="00AC1825">
        <w:rPr>
          <w:sz w:val="22"/>
          <w:szCs w:val="22"/>
        </w:rPr>
        <w:t>Челябинск</w:t>
      </w:r>
      <w:r w:rsidR="008933C8" w:rsidRPr="003F5DCB">
        <w:rPr>
          <w:sz w:val="22"/>
          <w:szCs w:val="22"/>
        </w:rPr>
        <w:tab/>
      </w:r>
      <w:r w:rsidR="008933C8" w:rsidRPr="003F5DCB">
        <w:rPr>
          <w:sz w:val="22"/>
          <w:szCs w:val="22"/>
        </w:rPr>
        <w:tab/>
      </w:r>
      <w:r w:rsidR="008933C8" w:rsidRPr="003F5DCB">
        <w:rPr>
          <w:sz w:val="22"/>
          <w:szCs w:val="22"/>
        </w:rPr>
        <w:tab/>
      </w:r>
      <w:r w:rsidR="008933C8" w:rsidRPr="003F5DCB">
        <w:rPr>
          <w:sz w:val="22"/>
          <w:szCs w:val="22"/>
        </w:rPr>
        <w:tab/>
      </w:r>
      <w:r w:rsidR="008933C8" w:rsidRPr="003F5DCB">
        <w:rPr>
          <w:sz w:val="22"/>
          <w:szCs w:val="22"/>
        </w:rPr>
        <w:tab/>
      </w:r>
      <w:r w:rsidR="008933C8" w:rsidRPr="003F5DCB">
        <w:rPr>
          <w:sz w:val="22"/>
          <w:szCs w:val="22"/>
        </w:rPr>
        <w:tab/>
      </w:r>
      <w:r w:rsidR="008933C8" w:rsidRPr="003F5DCB">
        <w:rPr>
          <w:sz w:val="22"/>
          <w:szCs w:val="22"/>
        </w:rPr>
        <w:tab/>
      </w:r>
      <w:r w:rsidR="008933C8" w:rsidRPr="003F5DCB">
        <w:rPr>
          <w:sz w:val="22"/>
          <w:szCs w:val="22"/>
        </w:rPr>
        <w:tab/>
      </w:r>
      <w:r w:rsidR="008933C8" w:rsidRPr="003F5DCB">
        <w:rPr>
          <w:sz w:val="22"/>
          <w:szCs w:val="22"/>
        </w:rPr>
        <w:tab/>
        <w:t xml:space="preserve"> «___» ______</w:t>
      </w:r>
      <w:r w:rsidR="00E327B0" w:rsidRPr="003F5DCB">
        <w:rPr>
          <w:sz w:val="22"/>
          <w:szCs w:val="22"/>
        </w:rPr>
        <w:t>__</w:t>
      </w:r>
      <w:r w:rsidR="008933C8" w:rsidRPr="003F5DCB">
        <w:rPr>
          <w:sz w:val="22"/>
          <w:szCs w:val="22"/>
        </w:rPr>
        <w:t xml:space="preserve"> 201</w:t>
      </w:r>
      <w:r w:rsidR="000E7020">
        <w:rPr>
          <w:sz w:val="22"/>
          <w:szCs w:val="22"/>
        </w:rPr>
        <w:t>9</w:t>
      </w:r>
      <w:r w:rsidR="004D2CEB" w:rsidRPr="003F5DCB">
        <w:rPr>
          <w:sz w:val="22"/>
          <w:szCs w:val="22"/>
        </w:rPr>
        <w:t xml:space="preserve"> </w:t>
      </w:r>
      <w:r w:rsidR="008933C8" w:rsidRPr="003F5DCB">
        <w:rPr>
          <w:sz w:val="22"/>
          <w:szCs w:val="22"/>
        </w:rPr>
        <w:t>г.</w:t>
      </w:r>
    </w:p>
    <w:p w:rsidR="00A57B99" w:rsidRPr="003F5DCB" w:rsidRDefault="00A57B99" w:rsidP="008933C8">
      <w:pPr>
        <w:rPr>
          <w:sz w:val="22"/>
          <w:szCs w:val="22"/>
        </w:rPr>
      </w:pPr>
    </w:p>
    <w:p w:rsidR="00A57B99" w:rsidRPr="003F5DCB" w:rsidRDefault="006B7D62" w:rsidP="008933C8">
      <w:pPr>
        <w:pStyle w:val="20"/>
        <w:ind w:firstLine="567"/>
        <w:jc w:val="both"/>
        <w:rPr>
          <w:sz w:val="22"/>
          <w:szCs w:val="22"/>
        </w:rPr>
      </w:pPr>
      <w:r>
        <w:rPr>
          <w:sz w:val="22"/>
          <w:szCs w:val="22"/>
          <w:lang w:val="ru-RU"/>
        </w:rPr>
        <w:t xml:space="preserve">ГБПОУ </w:t>
      </w:r>
      <w:r w:rsidR="00A57B99" w:rsidRPr="003F5DCB">
        <w:rPr>
          <w:sz w:val="22"/>
          <w:szCs w:val="22"/>
        </w:rPr>
        <w:t xml:space="preserve"> «</w:t>
      </w:r>
      <w:r>
        <w:rPr>
          <w:sz w:val="22"/>
          <w:szCs w:val="22"/>
          <w:lang w:val="ru-RU"/>
        </w:rPr>
        <w:t>Челябинский педагогический колледж № 2"</w:t>
      </w:r>
      <w:r w:rsidR="00A57B99" w:rsidRPr="003F5DCB">
        <w:rPr>
          <w:sz w:val="22"/>
          <w:szCs w:val="22"/>
        </w:rPr>
        <w:t>», именуем</w:t>
      </w:r>
      <w:r w:rsidR="00E327B0" w:rsidRPr="003F5DCB">
        <w:rPr>
          <w:sz w:val="22"/>
          <w:szCs w:val="22"/>
        </w:rPr>
        <w:t>ое</w:t>
      </w:r>
      <w:r w:rsidR="00A57B99" w:rsidRPr="003F5DCB">
        <w:rPr>
          <w:sz w:val="22"/>
          <w:szCs w:val="22"/>
        </w:rPr>
        <w:t xml:space="preserve"> в дальнейшем «</w:t>
      </w:r>
      <w:r w:rsidR="009C2C0F" w:rsidRPr="003F5DCB">
        <w:rPr>
          <w:sz w:val="22"/>
          <w:szCs w:val="22"/>
        </w:rPr>
        <w:t>Заказчик</w:t>
      </w:r>
      <w:r w:rsidR="00A57B99" w:rsidRPr="003F5DCB">
        <w:rPr>
          <w:sz w:val="22"/>
          <w:szCs w:val="22"/>
        </w:rPr>
        <w:t xml:space="preserve">» в лице </w:t>
      </w:r>
      <w:r>
        <w:rPr>
          <w:sz w:val="22"/>
          <w:szCs w:val="22"/>
          <w:lang w:val="ru-RU"/>
        </w:rPr>
        <w:t>директора</w:t>
      </w:r>
      <w:r w:rsidR="001D6D07" w:rsidRPr="003F5DCB">
        <w:rPr>
          <w:sz w:val="22"/>
          <w:szCs w:val="22"/>
        </w:rPr>
        <w:t xml:space="preserve"> </w:t>
      </w:r>
      <w:r>
        <w:rPr>
          <w:sz w:val="22"/>
          <w:szCs w:val="22"/>
          <w:lang w:val="ru-RU"/>
        </w:rPr>
        <w:t>Богатовой</w:t>
      </w:r>
      <w:r w:rsidR="00962ACA" w:rsidRPr="003F5DCB">
        <w:rPr>
          <w:sz w:val="22"/>
          <w:szCs w:val="22"/>
          <w:lang w:val="ru-RU"/>
        </w:rPr>
        <w:t xml:space="preserve"> </w:t>
      </w:r>
      <w:r>
        <w:rPr>
          <w:sz w:val="22"/>
          <w:szCs w:val="22"/>
          <w:lang w:val="ru-RU"/>
        </w:rPr>
        <w:t xml:space="preserve">Елены </w:t>
      </w:r>
      <w:r w:rsidR="00962ACA" w:rsidRPr="003F5DCB">
        <w:rPr>
          <w:sz w:val="22"/>
          <w:szCs w:val="22"/>
          <w:lang w:val="ru-RU"/>
        </w:rPr>
        <w:t xml:space="preserve"> </w:t>
      </w:r>
      <w:r>
        <w:rPr>
          <w:sz w:val="22"/>
          <w:szCs w:val="22"/>
          <w:lang w:val="ru-RU"/>
        </w:rPr>
        <w:t>Викторовны</w:t>
      </w:r>
      <w:r w:rsidR="00272C5E" w:rsidRPr="003F5DCB">
        <w:rPr>
          <w:sz w:val="22"/>
          <w:szCs w:val="22"/>
        </w:rPr>
        <w:t>, действующе</w:t>
      </w:r>
      <w:r w:rsidR="00580019" w:rsidRPr="003F5DCB">
        <w:rPr>
          <w:sz w:val="22"/>
          <w:szCs w:val="22"/>
        </w:rPr>
        <w:t>го</w:t>
      </w:r>
      <w:r w:rsidR="003A5178" w:rsidRPr="003F5DCB">
        <w:rPr>
          <w:sz w:val="22"/>
          <w:szCs w:val="22"/>
        </w:rPr>
        <w:t xml:space="preserve"> на основании Устава</w:t>
      </w:r>
      <w:r w:rsidR="00A57B99" w:rsidRPr="003F5DCB">
        <w:rPr>
          <w:sz w:val="22"/>
          <w:szCs w:val="22"/>
        </w:rPr>
        <w:t>,</w:t>
      </w:r>
      <w:r w:rsidR="009E3B29" w:rsidRPr="003F5DCB">
        <w:rPr>
          <w:sz w:val="22"/>
          <w:szCs w:val="22"/>
        </w:rPr>
        <w:t xml:space="preserve"> с одной стороны</w:t>
      </w:r>
      <w:r w:rsidR="003A5178" w:rsidRPr="003F5DCB">
        <w:rPr>
          <w:sz w:val="22"/>
          <w:szCs w:val="22"/>
        </w:rPr>
        <w:t xml:space="preserve"> и</w:t>
      </w:r>
      <w:r w:rsidR="00A57B99" w:rsidRPr="003F5DCB">
        <w:rPr>
          <w:sz w:val="22"/>
          <w:szCs w:val="22"/>
        </w:rPr>
        <w:t xml:space="preserve"> </w:t>
      </w:r>
      <w:r w:rsidR="00EA55CE" w:rsidRPr="003F5DCB">
        <w:rPr>
          <w:sz w:val="22"/>
          <w:szCs w:val="22"/>
        </w:rPr>
        <w:t>____</w:t>
      </w:r>
      <w:r w:rsidR="008933C8" w:rsidRPr="003F5DCB">
        <w:rPr>
          <w:sz w:val="22"/>
          <w:szCs w:val="22"/>
        </w:rPr>
        <w:t>_______</w:t>
      </w:r>
      <w:r w:rsidR="00EA55CE" w:rsidRPr="003F5DCB">
        <w:rPr>
          <w:sz w:val="22"/>
          <w:szCs w:val="22"/>
        </w:rPr>
        <w:t>__________________________</w:t>
      </w:r>
      <w:r w:rsidR="003A5178" w:rsidRPr="003F5DCB">
        <w:rPr>
          <w:sz w:val="22"/>
          <w:szCs w:val="22"/>
        </w:rPr>
        <w:t xml:space="preserve">__________ </w:t>
      </w:r>
      <w:r w:rsidR="00C64A0B" w:rsidRPr="003F5DCB">
        <w:rPr>
          <w:sz w:val="22"/>
          <w:szCs w:val="22"/>
        </w:rPr>
        <w:t xml:space="preserve">именуемое </w:t>
      </w:r>
      <w:r w:rsidR="00A57B99" w:rsidRPr="003F5DCB">
        <w:rPr>
          <w:sz w:val="22"/>
          <w:szCs w:val="22"/>
        </w:rPr>
        <w:t xml:space="preserve">в дальнейшем «Поставщик», в лице </w:t>
      </w:r>
      <w:r w:rsidR="00E327B0" w:rsidRPr="003F5DCB">
        <w:rPr>
          <w:sz w:val="22"/>
          <w:szCs w:val="22"/>
        </w:rPr>
        <w:t>______________________________________</w:t>
      </w:r>
      <w:r w:rsidR="00A57B99" w:rsidRPr="003F5DCB">
        <w:rPr>
          <w:sz w:val="22"/>
          <w:szCs w:val="22"/>
        </w:rPr>
        <w:t xml:space="preserve">, действующего на основании </w:t>
      </w:r>
      <w:r w:rsidR="00E327B0" w:rsidRPr="003F5DCB">
        <w:rPr>
          <w:sz w:val="22"/>
          <w:szCs w:val="22"/>
        </w:rPr>
        <w:t>_____</w:t>
      </w:r>
      <w:r w:rsidR="008933C8" w:rsidRPr="003F5DCB">
        <w:rPr>
          <w:sz w:val="22"/>
          <w:szCs w:val="22"/>
        </w:rPr>
        <w:t>_________</w:t>
      </w:r>
      <w:r w:rsidR="00E327B0" w:rsidRPr="003F5DCB">
        <w:rPr>
          <w:sz w:val="22"/>
          <w:szCs w:val="22"/>
        </w:rPr>
        <w:t>______</w:t>
      </w:r>
      <w:r w:rsidR="00A57B99" w:rsidRPr="003F5DCB">
        <w:rPr>
          <w:sz w:val="22"/>
          <w:szCs w:val="22"/>
        </w:rPr>
        <w:t xml:space="preserve">, </w:t>
      </w:r>
      <w:r w:rsidR="009E3B29" w:rsidRPr="003F5DCB">
        <w:rPr>
          <w:sz w:val="22"/>
          <w:szCs w:val="22"/>
        </w:rPr>
        <w:t>с другой стороны, вместе именуемые «Стороны»,</w:t>
      </w:r>
      <w:r w:rsidR="009E3B29" w:rsidRPr="003F5DCB">
        <w:rPr>
          <w:sz w:val="22"/>
          <w:szCs w:val="22"/>
          <w:lang w:val="ru-RU"/>
        </w:rPr>
        <w:t xml:space="preserve"> </w:t>
      </w:r>
      <w:r w:rsidR="00887E05" w:rsidRPr="003F5DCB">
        <w:rPr>
          <w:sz w:val="22"/>
          <w:szCs w:val="22"/>
        </w:rPr>
        <w:t xml:space="preserve">с соблюдением требований Гражданского кодекса Российской Федерации, Федерального закона от </w:t>
      </w:r>
      <w:r>
        <w:rPr>
          <w:sz w:val="22"/>
          <w:szCs w:val="22"/>
          <w:lang w:val="ru-RU"/>
        </w:rPr>
        <w:t>18</w:t>
      </w:r>
      <w:r w:rsidR="00887E05" w:rsidRPr="003F5DCB">
        <w:rPr>
          <w:sz w:val="22"/>
          <w:szCs w:val="22"/>
        </w:rPr>
        <w:t>.0</w:t>
      </w:r>
      <w:r>
        <w:rPr>
          <w:sz w:val="22"/>
          <w:szCs w:val="22"/>
          <w:lang w:val="ru-RU"/>
        </w:rPr>
        <w:t>7</w:t>
      </w:r>
      <w:r w:rsidR="00887E05" w:rsidRPr="003F5DCB">
        <w:rPr>
          <w:sz w:val="22"/>
          <w:szCs w:val="22"/>
        </w:rPr>
        <w:t>.201</w:t>
      </w:r>
      <w:r>
        <w:rPr>
          <w:sz w:val="22"/>
          <w:szCs w:val="22"/>
          <w:lang w:val="ru-RU"/>
        </w:rPr>
        <w:t>1</w:t>
      </w:r>
      <w:r w:rsidR="00887E05" w:rsidRPr="003F5DCB">
        <w:rPr>
          <w:sz w:val="22"/>
          <w:szCs w:val="22"/>
        </w:rPr>
        <w:t xml:space="preserve"> г. № </w:t>
      </w:r>
      <w:r>
        <w:rPr>
          <w:sz w:val="22"/>
          <w:szCs w:val="22"/>
          <w:lang w:val="ru-RU"/>
        </w:rPr>
        <w:t>223</w:t>
      </w:r>
      <w:r w:rsidR="00887E05" w:rsidRPr="003F5DCB">
        <w:rPr>
          <w:sz w:val="22"/>
          <w:szCs w:val="22"/>
        </w:rPr>
        <w:t xml:space="preserve">-ФЗ «О </w:t>
      </w:r>
      <w:r>
        <w:rPr>
          <w:sz w:val="22"/>
          <w:szCs w:val="22"/>
          <w:lang w:val="ru-RU"/>
        </w:rPr>
        <w:t>закупках товаров, работ, услуг отдельными видами юридических лиц</w:t>
      </w:r>
      <w:r w:rsidR="00887E05" w:rsidRPr="003F5DCB">
        <w:rPr>
          <w:sz w:val="22"/>
          <w:szCs w:val="22"/>
        </w:rPr>
        <w:t>», заключили настоящий Контракт о нижеследующем:</w:t>
      </w:r>
    </w:p>
    <w:p w:rsidR="00A57B99" w:rsidRPr="003F5DCB" w:rsidRDefault="00A57B99" w:rsidP="008933C8">
      <w:pPr>
        <w:pStyle w:val="20"/>
        <w:jc w:val="both"/>
        <w:rPr>
          <w:sz w:val="22"/>
          <w:szCs w:val="22"/>
        </w:rPr>
      </w:pPr>
    </w:p>
    <w:p w:rsidR="00A57B99" w:rsidRPr="003F5DCB" w:rsidRDefault="008933C8" w:rsidP="008933C8">
      <w:pPr>
        <w:pStyle w:val="20"/>
        <w:jc w:val="center"/>
        <w:rPr>
          <w:b/>
          <w:bCs/>
          <w:sz w:val="22"/>
          <w:szCs w:val="22"/>
        </w:rPr>
      </w:pPr>
      <w:r w:rsidRPr="003F5DCB">
        <w:rPr>
          <w:b/>
          <w:bCs/>
          <w:sz w:val="22"/>
          <w:szCs w:val="22"/>
        </w:rPr>
        <w:t>1. </w:t>
      </w:r>
      <w:r w:rsidR="00A57B99" w:rsidRPr="003F5DCB">
        <w:rPr>
          <w:b/>
          <w:bCs/>
          <w:sz w:val="22"/>
          <w:szCs w:val="22"/>
        </w:rPr>
        <w:t xml:space="preserve">Предмет </w:t>
      </w:r>
      <w:r w:rsidR="001920B1" w:rsidRPr="003F5DCB">
        <w:rPr>
          <w:b/>
          <w:bCs/>
          <w:sz w:val="22"/>
          <w:szCs w:val="22"/>
        </w:rPr>
        <w:t>Контракта</w:t>
      </w:r>
    </w:p>
    <w:p w:rsidR="00A57B99" w:rsidRPr="003F5DCB" w:rsidRDefault="00E327B0" w:rsidP="00D07E5C">
      <w:pPr>
        <w:pStyle w:val="20"/>
        <w:jc w:val="both"/>
        <w:rPr>
          <w:sz w:val="22"/>
          <w:szCs w:val="22"/>
        </w:rPr>
      </w:pPr>
      <w:r w:rsidRPr="003F5DCB">
        <w:rPr>
          <w:sz w:val="22"/>
          <w:szCs w:val="22"/>
        </w:rPr>
        <w:t xml:space="preserve">1.1. </w:t>
      </w:r>
      <w:r w:rsidR="00A57B99" w:rsidRPr="003F5DCB">
        <w:rPr>
          <w:sz w:val="22"/>
          <w:szCs w:val="22"/>
        </w:rPr>
        <w:t xml:space="preserve">Поставщик обязуется </w:t>
      </w:r>
      <w:r w:rsidR="006339F0" w:rsidRPr="003F5DCB">
        <w:rPr>
          <w:sz w:val="22"/>
          <w:szCs w:val="22"/>
          <w:lang w:val="ru-RU"/>
        </w:rPr>
        <w:t>поставить</w:t>
      </w:r>
      <w:r w:rsidR="00B72F2E" w:rsidRPr="003F5DCB">
        <w:rPr>
          <w:sz w:val="22"/>
          <w:szCs w:val="22"/>
        </w:rPr>
        <w:t xml:space="preserve"> </w:t>
      </w:r>
      <w:r w:rsidR="00A57B99" w:rsidRPr="003F5DCB">
        <w:rPr>
          <w:sz w:val="22"/>
          <w:szCs w:val="22"/>
        </w:rPr>
        <w:t>продукты питания</w:t>
      </w:r>
      <w:r w:rsidR="00061E5D" w:rsidRPr="00061E5D">
        <w:rPr>
          <w:sz w:val="22"/>
          <w:szCs w:val="22"/>
        </w:rPr>
        <w:t xml:space="preserve"> (</w:t>
      </w:r>
      <w:r w:rsidR="001F3EF9">
        <w:rPr>
          <w:sz w:val="22"/>
          <w:szCs w:val="22"/>
        </w:rPr>
        <w:t>овощи свежие</w:t>
      </w:r>
      <w:r w:rsidR="00061E5D" w:rsidRPr="00061E5D">
        <w:rPr>
          <w:sz w:val="22"/>
          <w:szCs w:val="22"/>
        </w:rPr>
        <w:t xml:space="preserve">) </w:t>
      </w:r>
      <w:r w:rsidR="00A57B99" w:rsidRPr="003F5DCB">
        <w:rPr>
          <w:sz w:val="22"/>
          <w:szCs w:val="22"/>
        </w:rPr>
        <w:t>в соответствии со Спецификацией</w:t>
      </w:r>
      <w:r w:rsidR="00FB2E4E">
        <w:rPr>
          <w:sz w:val="22"/>
          <w:szCs w:val="22"/>
          <w:lang w:val="ru-RU"/>
        </w:rPr>
        <w:t xml:space="preserve"> </w:t>
      </w:r>
      <w:r w:rsidR="00FB2E4E" w:rsidRPr="003F5DCB">
        <w:rPr>
          <w:sz w:val="22"/>
          <w:szCs w:val="22"/>
        </w:rPr>
        <w:t>(далее товар)</w:t>
      </w:r>
      <w:r w:rsidR="00942236">
        <w:rPr>
          <w:sz w:val="22"/>
          <w:szCs w:val="22"/>
          <w:lang w:val="ru-RU"/>
        </w:rPr>
        <w:t xml:space="preserve"> (приложение № 1) и техническим заданием (приложение № 2)</w:t>
      </w:r>
      <w:r w:rsidR="00A57B99" w:rsidRPr="003F5DCB">
        <w:rPr>
          <w:sz w:val="22"/>
          <w:szCs w:val="22"/>
        </w:rPr>
        <w:t>, являющ</w:t>
      </w:r>
      <w:r w:rsidR="00942236">
        <w:rPr>
          <w:sz w:val="22"/>
          <w:szCs w:val="22"/>
          <w:lang w:val="ru-RU"/>
        </w:rPr>
        <w:t>имися</w:t>
      </w:r>
      <w:r w:rsidR="00A57B99" w:rsidRPr="003F5DCB">
        <w:rPr>
          <w:sz w:val="22"/>
          <w:szCs w:val="22"/>
        </w:rPr>
        <w:t xml:space="preserve"> Приложени</w:t>
      </w:r>
      <w:r w:rsidR="00942236">
        <w:rPr>
          <w:sz w:val="22"/>
          <w:szCs w:val="22"/>
          <w:lang w:val="ru-RU"/>
        </w:rPr>
        <w:t>ями</w:t>
      </w:r>
      <w:r w:rsidR="00A57B99" w:rsidRPr="003F5DCB">
        <w:rPr>
          <w:sz w:val="22"/>
          <w:szCs w:val="22"/>
        </w:rPr>
        <w:t xml:space="preserve"> к настоящему </w:t>
      </w:r>
      <w:r w:rsidR="00BC1B54" w:rsidRPr="003F5DCB">
        <w:rPr>
          <w:sz w:val="22"/>
          <w:szCs w:val="22"/>
        </w:rPr>
        <w:t>Контракту</w:t>
      </w:r>
      <w:r w:rsidR="00A57B99" w:rsidRPr="003F5DCB">
        <w:rPr>
          <w:sz w:val="22"/>
          <w:szCs w:val="22"/>
        </w:rPr>
        <w:t xml:space="preserve">, а </w:t>
      </w:r>
      <w:r w:rsidR="009C2C0F" w:rsidRPr="003F5DCB">
        <w:rPr>
          <w:sz w:val="22"/>
          <w:szCs w:val="22"/>
        </w:rPr>
        <w:t>Заказчик</w:t>
      </w:r>
      <w:r w:rsidR="00A57B99" w:rsidRPr="003F5DCB">
        <w:rPr>
          <w:sz w:val="22"/>
          <w:szCs w:val="22"/>
        </w:rPr>
        <w:t xml:space="preserve"> обязуется принять товар и оплатить его.</w:t>
      </w:r>
    </w:p>
    <w:p w:rsidR="006339F0" w:rsidRPr="003F5DCB" w:rsidRDefault="006339F0" w:rsidP="00D07E5C">
      <w:pPr>
        <w:tabs>
          <w:tab w:val="left" w:pos="7380"/>
        </w:tabs>
        <w:overflowPunct w:val="0"/>
        <w:autoSpaceDE w:val="0"/>
        <w:autoSpaceDN w:val="0"/>
        <w:adjustRightInd w:val="0"/>
        <w:jc w:val="both"/>
        <w:textAlignment w:val="baseline"/>
        <w:rPr>
          <w:sz w:val="22"/>
          <w:szCs w:val="22"/>
        </w:rPr>
      </w:pPr>
      <w:r w:rsidRPr="003F5DCB">
        <w:rPr>
          <w:sz w:val="22"/>
          <w:szCs w:val="22"/>
        </w:rPr>
        <w:t xml:space="preserve">1.2. Настоящий контракт финансируется за счет </w:t>
      </w:r>
      <w:r w:rsidR="006B7D62">
        <w:rPr>
          <w:sz w:val="22"/>
          <w:szCs w:val="22"/>
        </w:rPr>
        <w:t>внебюджетных средств учреждения</w:t>
      </w:r>
      <w:r w:rsidRPr="003F5DCB">
        <w:rPr>
          <w:sz w:val="22"/>
          <w:szCs w:val="22"/>
        </w:rPr>
        <w:t xml:space="preserve">. </w:t>
      </w:r>
    </w:p>
    <w:p w:rsidR="006339F0" w:rsidRPr="003F5DCB" w:rsidRDefault="006339F0" w:rsidP="00D07E5C">
      <w:pPr>
        <w:tabs>
          <w:tab w:val="left" w:pos="7380"/>
        </w:tabs>
        <w:overflowPunct w:val="0"/>
        <w:autoSpaceDE w:val="0"/>
        <w:autoSpaceDN w:val="0"/>
        <w:adjustRightInd w:val="0"/>
        <w:jc w:val="both"/>
        <w:textAlignment w:val="baseline"/>
        <w:rPr>
          <w:sz w:val="22"/>
          <w:szCs w:val="22"/>
        </w:rPr>
      </w:pPr>
      <w:r w:rsidRPr="003F5DCB">
        <w:rPr>
          <w:sz w:val="22"/>
          <w:szCs w:val="22"/>
        </w:rPr>
        <w:t>1.3. Настоящий Контракт заключен по результатам проведения электронного аукциона на право заключения контракта на поставку товар</w:t>
      </w:r>
      <w:r w:rsidR="00680F4F" w:rsidRPr="003F5DCB">
        <w:rPr>
          <w:sz w:val="22"/>
          <w:szCs w:val="22"/>
        </w:rPr>
        <w:t>ов</w:t>
      </w:r>
      <w:r w:rsidRPr="003F5DCB">
        <w:rPr>
          <w:sz w:val="22"/>
          <w:szCs w:val="22"/>
        </w:rPr>
        <w:t xml:space="preserve"> для нужд бюджетного учреждения,  протокол  от _________ № ______________. </w:t>
      </w:r>
    </w:p>
    <w:p w:rsidR="00A57B99" w:rsidRPr="003F5DCB" w:rsidRDefault="006339F0" w:rsidP="00D07E5C">
      <w:pPr>
        <w:pStyle w:val="20"/>
        <w:rPr>
          <w:sz w:val="22"/>
          <w:szCs w:val="22"/>
        </w:rPr>
      </w:pPr>
      <w:r w:rsidRPr="003F5DCB">
        <w:rPr>
          <w:sz w:val="22"/>
          <w:szCs w:val="22"/>
          <w:lang w:val="ru-RU" w:eastAsia="ru-RU"/>
        </w:rPr>
        <w:t xml:space="preserve">1.4. Срок поставки товара: с </w:t>
      </w:r>
      <w:r w:rsidR="00942236">
        <w:rPr>
          <w:sz w:val="22"/>
          <w:szCs w:val="22"/>
          <w:lang w:val="ru-RU" w:eastAsia="ru-RU"/>
        </w:rPr>
        <w:t xml:space="preserve"> </w:t>
      </w:r>
      <w:r w:rsidR="0071218B">
        <w:rPr>
          <w:sz w:val="22"/>
          <w:szCs w:val="22"/>
        </w:rPr>
        <w:t>02</w:t>
      </w:r>
      <w:r w:rsidR="00942236">
        <w:rPr>
          <w:sz w:val="22"/>
          <w:szCs w:val="22"/>
          <w:lang w:val="ru-RU" w:eastAsia="ru-RU"/>
        </w:rPr>
        <w:t xml:space="preserve"> </w:t>
      </w:r>
      <w:r w:rsidR="0071218B">
        <w:rPr>
          <w:sz w:val="22"/>
          <w:szCs w:val="22"/>
        </w:rPr>
        <w:t>сентября</w:t>
      </w:r>
      <w:r w:rsidR="00942236">
        <w:rPr>
          <w:sz w:val="22"/>
          <w:szCs w:val="22"/>
          <w:lang w:val="ru-RU" w:eastAsia="ru-RU"/>
        </w:rPr>
        <w:t xml:space="preserve"> 2019 года </w:t>
      </w:r>
      <w:r w:rsidRPr="003F5DCB">
        <w:rPr>
          <w:sz w:val="22"/>
          <w:szCs w:val="22"/>
          <w:lang w:val="ru-RU" w:eastAsia="ru-RU"/>
        </w:rPr>
        <w:t xml:space="preserve"> до 31</w:t>
      </w:r>
      <w:r w:rsidR="006B7D62">
        <w:rPr>
          <w:sz w:val="22"/>
          <w:szCs w:val="22"/>
          <w:lang w:val="ru-RU" w:eastAsia="ru-RU"/>
        </w:rPr>
        <w:t>декабря</w:t>
      </w:r>
      <w:r w:rsidRPr="003F5DCB">
        <w:rPr>
          <w:sz w:val="22"/>
          <w:szCs w:val="22"/>
          <w:lang w:val="ru-RU" w:eastAsia="ru-RU"/>
        </w:rPr>
        <w:t xml:space="preserve"> 20</w:t>
      </w:r>
      <w:r w:rsidR="006B7D62">
        <w:rPr>
          <w:sz w:val="22"/>
          <w:szCs w:val="22"/>
          <w:lang w:val="ru-RU" w:eastAsia="ru-RU"/>
        </w:rPr>
        <w:t>19</w:t>
      </w:r>
      <w:r w:rsidRPr="003F5DCB">
        <w:rPr>
          <w:sz w:val="22"/>
          <w:szCs w:val="22"/>
          <w:lang w:val="ru-RU" w:eastAsia="ru-RU"/>
        </w:rPr>
        <w:t xml:space="preserve"> года</w:t>
      </w:r>
      <w:r w:rsidR="00942236">
        <w:rPr>
          <w:sz w:val="22"/>
          <w:szCs w:val="22"/>
          <w:lang w:val="ru-RU" w:eastAsia="ru-RU"/>
        </w:rPr>
        <w:t xml:space="preserve"> по заявкам столовой </w:t>
      </w:r>
      <w:r w:rsidRPr="003F5DCB">
        <w:rPr>
          <w:sz w:val="22"/>
          <w:szCs w:val="22"/>
          <w:lang w:val="ru-RU" w:eastAsia="ru-RU"/>
        </w:rPr>
        <w:t>.</w:t>
      </w:r>
    </w:p>
    <w:p w:rsidR="00A12817" w:rsidRPr="006B7D62" w:rsidRDefault="00A12817" w:rsidP="00A12817">
      <w:pPr>
        <w:pStyle w:val="20"/>
        <w:jc w:val="both"/>
        <w:rPr>
          <w:sz w:val="22"/>
          <w:szCs w:val="22"/>
        </w:rPr>
      </w:pPr>
      <w:r w:rsidRPr="003F5DCB">
        <w:rPr>
          <w:sz w:val="22"/>
          <w:szCs w:val="22"/>
          <w:lang w:val="ru-RU" w:eastAsia="ru-RU"/>
        </w:rPr>
        <w:t xml:space="preserve">1.5. </w:t>
      </w:r>
      <w:r w:rsidRPr="003F5DCB">
        <w:rPr>
          <w:sz w:val="22"/>
          <w:szCs w:val="22"/>
        </w:rPr>
        <w:t xml:space="preserve">Место поставки товара: </w:t>
      </w:r>
      <w:r w:rsidR="006B7D62">
        <w:rPr>
          <w:sz w:val="22"/>
          <w:szCs w:val="22"/>
          <w:lang w:val="ru-RU"/>
        </w:rPr>
        <w:t>454081 г.Челябинск ул.Горького 79 (столовая)</w:t>
      </w:r>
    </w:p>
    <w:p w:rsidR="009E3B29" w:rsidRPr="003F5DCB" w:rsidRDefault="009E3B29" w:rsidP="00A12817">
      <w:pPr>
        <w:pStyle w:val="20"/>
        <w:jc w:val="both"/>
        <w:rPr>
          <w:sz w:val="22"/>
          <w:szCs w:val="22"/>
        </w:rPr>
      </w:pPr>
      <w:r w:rsidRPr="003F5DCB">
        <w:rPr>
          <w:sz w:val="22"/>
          <w:szCs w:val="22"/>
          <w:lang w:val="ru-RU"/>
        </w:rPr>
        <w:t xml:space="preserve">1.6. Идентификационный код закупки: </w:t>
      </w:r>
      <w:r w:rsidR="000E7020">
        <w:rPr>
          <w:sz w:val="22"/>
          <w:szCs w:val="22"/>
          <w:lang w:val="ru-RU"/>
        </w:rPr>
        <w:t>____________________________________</w:t>
      </w:r>
      <w:r w:rsidRPr="003F5DCB">
        <w:rPr>
          <w:sz w:val="22"/>
          <w:szCs w:val="22"/>
          <w:lang w:val="ru-RU"/>
        </w:rPr>
        <w:t>.</w:t>
      </w:r>
    </w:p>
    <w:p w:rsidR="00887E05" w:rsidRPr="003F5DCB" w:rsidRDefault="00887E05" w:rsidP="006339F0">
      <w:pPr>
        <w:pStyle w:val="20"/>
        <w:jc w:val="center"/>
        <w:rPr>
          <w:sz w:val="22"/>
          <w:szCs w:val="22"/>
        </w:rPr>
      </w:pPr>
    </w:p>
    <w:p w:rsidR="00887E05" w:rsidRPr="003F5DCB" w:rsidRDefault="00887E05" w:rsidP="00887E05">
      <w:pPr>
        <w:pStyle w:val="20"/>
        <w:jc w:val="center"/>
        <w:rPr>
          <w:b/>
          <w:bCs/>
          <w:sz w:val="22"/>
          <w:szCs w:val="22"/>
        </w:rPr>
      </w:pPr>
      <w:r w:rsidRPr="003F5DCB">
        <w:rPr>
          <w:b/>
          <w:bCs/>
          <w:sz w:val="22"/>
          <w:szCs w:val="22"/>
          <w:lang w:val="ru-RU"/>
        </w:rPr>
        <w:t>2</w:t>
      </w:r>
      <w:r w:rsidRPr="003F5DCB">
        <w:rPr>
          <w:b/>
          <w:bCs/>
          <w:sz w:val="22"/>
          <w:szCs w:val="22"/>
        </w:rPr>
        <w:t>. Цена Контракта. Порядок расчетов</w:t>
      </w:r>
    </w:p>
    <w:p w:rsidR="00887E05" w:rsidRPr="00CC0C8F" w:rsidRDefault="00887E05" w:rsidP="00D07E5C">
      <w:pPr>
        <w:pStyle w:val="20"/>
        <w:jc w:val="both"/>
        <w:rPr>
          <w:sz w:val="22"/>
          <w:szCs w:val="22"/>
        </w:rPr>
      </w:pPr>
      <w:r w:rsidRPr="003F5DCB">
        <w:rPr>
          <w:sz w:val="22"/>
          <w:szCs w:val="22"/>
          <w:lang w:val="ru-RU"/>
        </w:rPr>
        <w:t>2</w:t>
      </w:r>
      <w:r w:rsidRPr="003F5DCB">
        <w:rPr>
          <w:sz w:val="22"/>
          <w:szCs w:val="22"/>
        </w:rPr>
        <w:t xml:space="preserve">.1. </w:t>
      </w:r>
      <w:r w:rsidR="00E11A37" w:rsidRPr="003F5DCB">
        <w:rPr>
          <w:sz w:val="22"/>
          <w:szCs w:val="22"/>
        </w:rPr>
        <w:t xml:space="preserve">Цена настоящего контракта составляет _________________ (______________________), в т.ч. НДС </w:t>
      </w:r>
      <w:r w:rsidR="00CC665F" w:rsidRPr="003F5DCB">
        <w:rPr>
          <w:sz w:val="22"/>
          <w:szCs w:val="22"/>
        </w:rPr>
        <w:t>(</w:t>
      </w:r>
      <w:r w:rsidR="00CC665F" w:rsidRPr="003F5DCB">
        <w:rPr>
          <w:i/>
          <w:sz w:val="22"/>
          <w:szCs w:val="22"/>
        </w:rPr>
        <w:t>если Поставщик является плательщиком НДС</w:t>
      </w:r>
      <w:r w:rsidR="00CC665F" w:rsidRPr="003F5DCB">
        <w:rPr>
          <w:sz w:val="22"/>
          <w:szCs w:val="22"/>
        </w:rPr>
        <w:t>)_______руб. ___ коп.</w:t>
      </w:r>
      <w:r w:rsidR="00CC665F" w:rsidRPr="003F5DCB">
        <w:rPr>
          <w:i/>
          <w:iCs/>
          <w:color w:val="000000"/>
          <w:sz w:val="22"/>
          <w:szCs w:val="22"/>
          <w:shd w:val="clear" w:color="auto" w:fill="FFFFFF"/>
        </w:rPr>
        <w:t xml:space="preserve"> </w:t>
      </w:r>
    </w:p>
    <w:p w:rsidR="00887E05" w:rsidRPr="003F5DCB" w:rsidRDefault="00887E05" w:rsidP="00D07E5C">
      <w:pPr>
        <w:pStyle w:val="20"/>
        <w:jc w:val="both"/>
        <w:rPr>
          <w:sz w:val="22"/>
          <w:szCs w:val="22"/>
        </w:rPr>
      </w:pPr>
      <w:r w:rsidRPr="003F5DCB">
        <w:rPr>
          <w:sz w:val="22"/>
          <w:szCs w:val="22"/>
          <w:lang w:val="ru-RU"/>
        </w:rPr>
        <w:t>2</w:t>
      </w:r>
      <w:r w:rsidRPr="003F5DCB">
        <w:rPr>
          <w:sz w:val="22"/>
          <w:szCs w:val="22"/>
        </w:rPr>
        <w:t xml:space="preserve">.2. </w:t>
      </w:r>
      <w:r w:rsidR="00E11A37" w:rsidRPr="003F5DCB">
        <w:rPr>
          <w:sz w:val="22"/>
          <w:szCs w:val="22"/>
        </w:rPr>
        <w:t>Цена контракта включает в себя: стоимость товара, стоимость</w:t>
      </w:r>
      <w:r w:rsidR="00BE049E" w:rsidRPr="003F5DCB">
        <w:rPr>
          <w:sz w:val="22"/>
          <w:szCs w:val="22"/>
          <w:lang w:val="ru-RU"/>
        </w:rPr>
        <w:t xml:space="preserve"> тары, </w:t>
      </w:r>
      <w:r w:rsidR="00BE049E" w:rsidRPr="003F5DCB">
        <w:rPr>
          <w:sz w:val="22"/>
          <w:szCs w:val="22"/>
        </w:rPr>
        <w:t>упаковки,</w:t>
      </w:r>
      <w:r w:rsidR="00BE049E" w:rsidRPr="003F5DCB">
        <w:rPr>
          <w:sz w:val="22"/>
          <w:szCs w:val="22"/>
          <w:lang w:val="ru-RU"/>
        </w:rPr>
        <w:t xml:space="preserve"> маркировки, заготовительно-складские расходы,</w:t>
      </w:r>
      <w:r w:rsidR="00E11A37" w:rsidRPr="003F5DCB">
        <w:rPr>
          <w:sz w:val="22"/>
          <w:szCs w:val="22"/>
        </w:rPr>
        <w:t xml:space="preserve"> страхования,  хранения (до момента  передачи товара Заказчику), стоимость доставки до Заказчика, разгрузки  на складе Заказчика, вывоз тары, все установленные налоги (включая  НДС, если Поставщик является плательщиком НДС), таможенные пошлины, сборы и другие обязательные платежи, выплаченные или подлежащие выплате.</w:t>
      </w:r>
    </w:p>
    <w:p w:rsidR="00BE049E" w:rsidRPr="003F5DCB" w:rsidRDefault="00BE049E" w:rsidP="00D07E5C">
      <w:pPr>
        <w:pStyle w:val="20"/>
        <w:jc w:val="both"/>
        <w:rPr>
          <w:sz w:val="22"/>
          <w:szCs w:val="22"/>
        </w:rPr>
      </w:pPr>
      <w:r w:rsidRPr="003F5DCB">
        <w:rPr>
          <w:sz w:val="22"/>
          <w:szCs w:val="22"/>
          <w:lang w:val="ru-RU"/>
        </w:rPr>
        <w:t>Неучтенные затраты Поставщика, связанные с исполнением настоящего контракта, и не включенные в цену контракта, не подлежат оплате Заказчиком.</w:t>
      </w:r>
    </w:p>
    <w:p w:rsidR="00887E05" w:rsidRPr="003F5DCB" w:rsidRDefault="00887E05" w:rsidP="00D07E5C">
      <w:pPr>
        <w:pStyle w:val="20"/>
        <w:jc w:val="both"/>
        <w:rPr>
          <w:sz w:val="22"/>
          <w:szCs w:val="22"/>
        </w:rPr>
      </w:pPr>
      <w:r w:rsidRPr="003F5DCB">
        <w:rPr>
          <w:sz w:val="22"/>
          <w:szCs w:val="22"/>
          <w:lang w:val="ru-RU"/>
        </w:rPr>
        <w:t>2</w:t>
      </w:r>
      <w:r w:rsidRPr="003F5DCB">
        <w:rPr>
          <w:sz w:val="22"/>
          <w:szCs w:val="22"/>
        </w:rPr>
        <w:t xml:space="preserve">.3. </w:t>
      </w:r>
      <w:r w:rsidR="00E11A37" w:rsidRPr="003F5DCB">
        <w:rPr>
          <w:sz w:val="22"/>
          <w:szCs w:val="22"/>
        </w:rPr>
        <w:t>Цена контракта является твердой и определяется на весь срок исполнения контракта, за исключением случаев предусмотренных действующим законодательством.</w:t>
      </w:r>
    </w:p>
    <w:p w:rsidR="00887E05" w:rsidRPr="003F5DCB" w:rsidRDefault="00887E05" w:rsidP="00D07E5C">
      <w:pPr>
        <w:pStyle w:val="20"/>
        <w:jc w:val="both"/>
        <w:rPr>
          <w:sz w:val="22"/>
          <w:szCs w:val="22"/>
        </w:rPr>
      </w:pPr>
      <w:r w:rsidRPr="003F5DCB">
        <w:rPr>
          <w:sz w:val="22"/>
          <w:szCs w:val="22"/>
          <w:lang w:val="ru-RU"/>
        </w:rPr>
        <w:t>2</w:t>
      </w:r>
      <w:r w:rsidRPr="003F5DCB">
        <w:rPr>
          <w:sz w:val="22"/>
          <w:szCs w:val="22"/>
        </w:rPr>
        <w:t xml:space="preserve">.4. </w:t>
      </w:r>
      <w:r w:rsidR="002B0F6A" w:rsidRPr="003F5DCB">
        <w:rPr>
          <w:sz w:val="22"/>
          <w:szCs w:val="22"/>
        </w:rPr>
        <w:t xml:space="preserve">Оплата товара осуществляется в безналичной форме расчета путем перечисления денежных средств на расчетный счет Поставщика в течение </w:t>
      </w:r>
      <w:r w:rsidR="006B7D62">
        <w:rPr>
          <w:sz w:val="22"/>
          <w:szCs w:val="22"/>
          <w:lang w:val="ru-RU"/>
        </w:rPr>
        <w:t>30</w:t>
      </w:r>
      <w:r w:rsidR="000E7020">
        <w:rPr>
          <w:sz w:val="22"/>
          <w:szCs w:val="22"/>
          <w:lang w:val="ru-RU"/>
        </w:rPr>
        <w:t xml:space="preserve"> (</w:t>
      </w:r>
      <w:r w:rsidR="006B7D62">
        <w:rPr>
          <w:sz w:val="22"/>
          <w:szCs w:val="22"/>
          <w:lang w:val="ru-RU"/>
        </w:rPr>
        <w:t>тридцать</w:t>
      </w:r>
      <w:r w:rsidR="007C4998" w:rsidRPr="007C4998">
        <w:rPr>
          <w:sz w:val="22"/>
          <w:szCs w:val="22"/>
          <w:lang w:val="ru-RU"/>
        </w:rPr>
        <w:t xml:space="preserve">) </w:t>
      </w:r>
      <w:r w:rsidR="006B7D62">
        <w:rPr>
          <w:sz w:val="22"/>
          <w:szCs w:val="22"/>
          <w:lang w:val="ru-RU"/>
        </w:rPr>
        <w:t>кале</w:t>
      </w:r>
      <w:r w:rsidR="00942236">
        <w:rPr>
          <w:sz w:val="22"/>
          <w:szCs w:val="22"/>
          <w:lang w:val="ru-RU"/>
        </w:rPr>
        <w:t>н</w:t>
      </w:r>
      <w:r w:rsidR="006B7D62">
        <w:rPr>
          <w:sz w:val="22"/>
          <w:szCs w:val="22"/>
          <w:lang w:val="ru-RU"/>
        </w:rPr>
        <w:t>дарных</w:t>
      </w:r>
      <w:r w:rsidR="007C4998" w:rsidRPr="007C4998">
        <w:rPr>
          <w:sz w:val="22"/>
          <w:szCs w:val="22"/>
          <w:lang w:val="ru-RU"/>
        </w:rPr>
        <w:t xml:space="preserve"> </w:t>
      </w:r>
      <w:r w:rsidR="002B0F6A" w:rsidRPr="003F5DCB">
        <w:rPr>
          <w:sz w:val="22"/>
          <w:szCs w:val="22"/>
        </w:rPr>
        <w:t>дней с даты поставки каждой партии товара Заказчику. Расчет производится на основании предъявленного счета и (или) счета-фактуры, после подписания обеими Сторонами товарной накладной.</w:t>
      </w:r>
    </w:p>
    <w:p w:rsidR="00CC0C8F" w:rsidRPr="00CC0C8F" w:rsidRDefault="00CC0C8F" w:rsidP="00CC0C8F">
      <w:pPr>
        <w:pStyle w:val="20"/>
        <w:jc w:val="both"/>
        <w:rPr>
          <w:sz w:val="22"/>
          <w:szCs w:val="22"/>
        </w:rPr>
      </w:pPr>
      <w:r w:rsidRPr="00CC0C8F">
        <w:rPr>
          <w:sz w:val="22"/>
          <w:szCs w:val="22"/>
          <w:lang w:val="ru-RU"/>
        </w:rPr>
        <w:t xml:space="preserve">2.5. В случае, если Поставщиком по настоящему контракту выступает юридическое лицо или физическое лицо, в том числе зарегистрированное в качестве индивидуального предпринимателя, сумма, подлежащая уплате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w:t>
      </w:r>
      <w:r w:rsidRPr="00CC0C8F">
        <w:rPr>
          <w:sz w:val="22"/>
          <w:szCs w:val="22"/>
          <w:lang w:val="ru-RU"/>
        </w:rPr>
        <w:lastRenderedPageBreak/>
        <w:t>иные обязательные платежи подлежат уплате в бюджеты бюджетной системы Российской Федерации заказчиком.</w:t>
      </w:r>
    </w:p>
    <w:p w:rsidR="00CC0C8F" w:rsidRPr="00CC0C8F" w:rsidRDefault="00CC0C8F" w:rsidP="00CC0C8F">
      <w:pPr>
        <w:pStyle w:val="20"/>
        <w:jc w:val="both"/>
        <w:rPr>
          <w:sz w:val="22"/>
          <w:szCs w:val="22"/>
        </w:rPr>
      </w:pPr>
      <w:r w:rsidRPr="00CC0C8F">
        <w:rPr>
          <w:sz w:val="22"/>
          <w:szCs w:val="22"/>
          <w:lang w:val="ru-RU"/>
        </w:rPr>
        <w:t>2.6. Фактом, датой оплаты услуг по Контракту считается списание денежных средств с расчётного счёта Заказчика.</w:t>
      </w:r>
    </w:p>
    <w:p w:rsidR="00887E05" w:rsidRPr="003F5DCB" w:rsidRDefault="00CC0C8F" w:rsidP="00CC0C8F">
      <w:pPr>
        <w:pStyle w:val="20"/>
        <w:jc w:val="both"/>
        <w:rPr>
          <w:sz w:val="22"/>
          <w:szCs w:val="22"/>
        </w:rPr>
      </w:pPr>
      <w:r w:rsidRPr="00CC0C8F">
        <w:rPr>
          <w:sz w:val="22"/>
          <w:szCs w:val="22"/>
          <w:lang w:val="ru-RU"/>
        </w:rPr>
        <w:t>2.7. В случае неисполнения или ненадлежащего исполнения Поставщиком обязательства, предусмотренного настоящим Контрактом, Заказчик производит оплату по Контракту после перечисления Поставщиком соответствующего размера неустойки в полном объеме.</w:t>
      </w:r>
    </w:p>
    <w:p w:rsidR="006339F0" w:rsidRPr="003F5DCB" w:rsidRDefault="006339F0" w:rsidP="006339F0">
      <w:pPr>
        <w:pStyle w:val="20"/>
        <w:jc w:val="center"/>
        <w:rPr>
          <w:sz w:val="22"/>
          <w:szCs w:val="22"/>
        </w:rPr>
      </w:pPr>
    </w:p>
    <w:p w:rsidR="00A57B99" w:rsidRPr="003F5DCB" w:rsidRDefault="00887E05" w:rsidP="008933C8">
      <w:pPr>
        <w:pStyle w:val="20"/>
        <w:jc w:val="center"/>
        <w:rPr>
          <w:b/>
          <w:bCs/>
          <w:sz w:val="22"/>
          <w:szCs w:val="22"/>
        </w:rPr>
      </w:pPr>
      <w:r w:rsidRPr="003F5DCB">
        <w:rPr>
          <w:b/>
          <w:bCs/>
          <w:sz w:val="22"/>
          <w:szCs w:val="22"/>
          <w:lang w:val="ru-RU"/>
        </w:rPr>
        <w:t>3</w:t>
      </w:r>
      <w:r w:rsidR="008933C8" w:rsidRPr="003F5DCB">
        <w:rPr>
          <w:b/>
          <w:bCs/>
          <w:sz w:val="22"/>
          <w:szCs w:val="22"/>
        </w:rPr>
        <w:t>. Условия поставки</w:t>
      </w:r>
    </w:p>
    <w:p w:rsidR="00E327B0" w:rsidRPr="003F5DCB" w:rsidRDefault="00887E05" w:rsidP="00D07E5C">
      <w:pPr>
        <w:pStyle w:val="20"/>
        <w:jc w:val="both"/>
        <w:rPr>
          <w:sz w:val="22"/>
          <w:szCs w:val="22"/>
        </w:rPr>
      </w:pPr>
      <w:r w:rsidRPr="003F5DCB">
        <w:rPr>
          <w:sz w:val="22"/>
          <w:szCs w:val="22"/>
          <w:lang w:val="ru-RU"/>
        </w:rPr>
        <w:t>3</w:t>
      </w:r>
      <w:r w:rsidR="00E327B0" w:rsidRPr="003F5DCB">
        <w:rPr>
          <w:sz w:val="22"/>
          <w:szCs w:val="22"/>
        </w:rPr>
        <w:t xml:space="preserve">.1. </w:t>
      </w:r>
      <w:r w:rsidR="00A57B99" w:rsidRPr="003F5DCB">
        <w:rPr>
          <w:sz w:val="22"/>
          <w:szCs w:val="22"/>
        </w:rPr>
        <w:t xml:space="preserve">Поставка товара осуществляется </w:t>
      </w:r>
      <w:r w:rsidR="00724605" w:rsidRPr="003F5DCB">
        <w:rPr>
          <w:sz w:val="22"/>
          <w:szCs w:val="22"/>
          <w:lang w:val="ru-RU"/>
        </w:rPr>
        <w:t xml:space="preserve">силами и средствами </w:t>
      </w:r>
      <w:r w:rsidR="00A57B99" w:rsidRPr="003F5DCB">
        <w:rPr>
          <w:sz w:val="22"/>
          <w:szCs w:val="22"/>
        </w:rPr>
        <w:t>Поставщик</w:t>
      </w:r>
      <w:r w:rsidR="00724605" w:rsidRPr="003F5DCB">
        <w:rPr>
          <w:sz w:val="22"/>
          <w:szCs w:val="22"/>
          <w:lang w:val="ru-RU"/>
        </w:rPr>
        <w:t>а</w:t>
      </w:r>
      <w:r w:rsidR="00A57B99" w:rsidRPr="003F5DCB">
        <w:rPr>
          <w:sz w:val="22"/>
          <w:szCs w:val="22"/>
        </w:rPr>
        <w:t xml:space="preserve"> по заявке </w:t>
      </w:r>
      <w:r w:rsidR="009C2C0F" w:rsidRPr="003F5DCB">
        <w:rPr>
          <w:sz w:val="22"/>
          <w:szCs w:val="22"/>
        </w:rPr>
        <w:t>Заказчика</w:t>
      </w:r>
      <w:r w:rsidR="00A57B99" w:rsidRPr="003F5DCB">
        <w:rPr>
          <w:sz w:val="22"/>
          <w:szCs w:val="22"/>
        </w:rPr>
        <w:t xml:space="preserve"> в течение 3</w:t>
      </w:r>
      <w:r w:rsidR="00724605" w:rsidRPr="003F5DCB">
        <w:rPr>
          <w:sz w:val="22"/>
          <w:szCs w:val="22"/>
          <w:lang w:val="ru-RU"/>
        </w:rPr>
        <w:t xml:space="preserve"> (трех)</w:t>
      </w:r>
      <w:r w:rsidR="00A57B99" w:rsidRPr="003F5DCB">
        <w:rPr>
          <w:sz w:val="22"/>
          <w:szCs w:val="22"/>
        </w:rPr>
        <w:t xml:space="preserve"> календарных дней с момента направления заявки</w:t>
      </w:r>
      <w:r w:rsidR="00E327B0" w:rsidRPr="003F5DCB">
        <w:rPr>
          <w:sz w:val="22"/>
          <w:szCs w:val="22"/>
        </w:rPr>
        <w:t xml:space="preserve"> </w:t>
      </w:r>
      <w:r w:rsidR="00E11A37" w:rsidRPr="003F5DCB">
        <w:rPr>
          <w:sz w:val="22"/>
          <w:szCs w:val="22"/>
        </w:rPr>
        <w:t>по факсу (эл. почте, телефону) до полной выборки товара.</w:t>
      </w:r>
      <w:r w:rsidR="00962ACA" w:rsidRPr="003F5DCB">
        <w:rPr>
          <w:sz w:val="22"/>
          <w:szCs w:val="22"/>
        </w:rPr>
        <w:t xml:space="preserve"> </w:t>
      </w:r>
      <w:r w:rsidR="00630019" w:rsidRPr="003F5DCB">
        <w:rPr>
          <w:sz w:val="22"/>
          <w:szCs w:val="22"/>
          <w:lang w:val="ru-RU"/>
        </w:rPr>
        <w:t>Р</w:t>
      </w:r>
      <w:r w:rsidR="00962ACA" w:rsidRPr="003F5DCB">
        <w:rPr>
          <w:sz w:val="22"/>
          <w:szCs w:val="22"/>
        </w:rPr>
        <w:t xml:space="preserve">азгрузка Товара осуществляется силами и средствами Поставщика. </w:t>
      </w:r>
      <w:r w:rsidR="00E327B0" w:rsidRPr="003F5DCB">
        <w:rPr>
          <w:sz w:val="22"/>
          <w:szCs w:val="22"/>
        </w:rPr>
        <w:t xml:space="preserve"> </w:t>
      </w:r>
    </w:p>
    <w:p w:rsidR="00A57B99" w:rsidRPr="003F5DCB" w:rsidRDefault="00887E05" w:rsidP="00D07E5C">
      <w:pPr>
        <w:pStyle w:val="20"/>
        <w:jc w:val="both"/>
        <w:rPr>
          <w:sz w:val="22"/>
          <w:szCs w:val="22"/>
        </w:rPr>
      </w:pPr>
      <w:r w:rsidRPr="003F5DCB">
        <w:rPr>
          <w:sz w:val="22"/>
          <w:szCs w:val="22"/>
          <w:lang w:val="ru-RU"/>
        </w:rPr>
        <w:t>3</w:t>
      </w:r>
      <w:r w:rsidR="00E327B0" w:rsidRPr="003F5DCB">
        <w:rPr>
          <w:sz w:val="22"/>
          <w:szCs w:val="22"/>
        </w:rPr>
        <w:t xml:space="preserve">.2. </w:t>
      </w:r>
      <w:r w:rsidR="005B0FB6" w:rsidRPr="003F5DCB">
        <w:rPr>
          <w:sz w:val="22"/>
          <w:szCs w:val="22"/>
        </w:rPr>
        <w:t xml:space="preserve"> </w:t>
      </w:r>
      <w:r w:rsidR="00A57B99" w:rsidRPr="003F5DCB">
        <w:rPr>
          <w:sz w:val="22"/>
          <w:szCs w:val="22"/>
        </w:rPr>
        <w:t xml:space="preserve">Датой поставки товара является дата приемки товара и подписания </w:t>
      </w:r>
      <w:r w:rsidR="00480F53" w:rsidRPr="003F5DCB">
        <w:rPr>
          <w:sz w:val="22"/>
          <w:szCs w:val="22"/>
        </w:rPr>
        <w:t>товарной накладной Заказчиком</w:t>
      </w:r>
      <w:r w:rsidR="00A57B99" w:rsidRPr="003F5DCB">
        <w:rPr>
          <w:sz w:val="22"/>
          <w:szCs w:val="22"/>
        </w:rPr>
        <w:t>.</w:t>
      </w:r>
      <w:r w:rsidR="00E327B0" w:rsidRPr="003F5DCB">
        <w:rPr>
          <w:sz w:val="22"/>
          <w:szCs w:val="22"/>
        </w:rPr>
        <w:t xml:space="preserve"> Товар, не соответствующий по качеству и ассортименту условиям настоящего </w:t>
      </w:r>
      <w:r w:rsidR="0030197F" w:rsidRPr="003F5DCB">
        <w:rPr>
          <w:sz w:val="22"/>
          <w:szCs w:val="22"/>
        </w:rPr>
        <w:t>Контракта</w:t>
      </w:r>
      <w:r w:rsidR="00E327B0" w:rsidRPr="003F5DCB">
        <w:rPr>
          <w:sz w:val="22"/>
          <w:szCs w:val="22"/>
        </w:rPr>
        <w:t>, считается не поставленным.</w:t>
      </w:r>
    </w:p>
    <w:p w:rsidR="00A947EC" w:rsidRPr="003F5DCB" w:rsidRDefault="00887E05" w:rsidP="00D07E5C">
      <w:pPr>
        <w:pStyle w:val="20"/>
        <w:jc w:val="both"/>
        <w:rPr>
          <w:sz w:val="22"/>
          <w:szCs w:val="22"/>
        </w:rPr>
      </w:pPr>
      <w:r w:rsidRPr="003F5DCB">
        <w:rPr>
          <w:sz w:val="22"/>
          <w:szCs w:val="22"/>
          <w:lang w:val="ru-RU"/>
        </w:rPr>
        <w:t>3</w:t>
      </w:r>
      <w:r w:rsidR="00E327B0" w:rsidRPr="003F5DCB">
        <w:rPr>
          <w:sz w:val="22"/>
          <w:szCs w:val="22"/>
        </w:rPr>
        <w:t xml:space="preserve">.3. </w:t>
      </w:r>
      <w:r w:rsidR="00E11A37" w:rsidRPr="003F5DCB">
        <w:rPr>
          <w:sz w:val="22"/>
          <w:szCs w:val="22"/>
        </w:rPr>
        <w:t>Поставка товара и вывоз тары осуществляе</w:t>
      </w:r>
      <w:r w:rsidR="00A12817" w:rsidRPr="003F5DCB">
        <w:rPr>
          <w:sz w:val="22"/>
          <w:szCs w:val="22"/>
        </w:rPr>
        <w:t>тся автотранспортом</w:t>
      </w:r>
      <w:r w:rsidR="00E11A37" w:rsidRPr="003F5DCB">
        <w:rPr>
          <w:sz w:val="22"/>
          <w:szCs w:val="22"/>
        </w:rPr>
        <w:t xml:space="preserve"> Поставщика.</w:t>
      </w:r>
    </w:p>
    <w:p w:rsidR="004212C9" w:rsidRPr="003F5DCB" w:rsidRDefault="00887E05" w:rsidP="00D07E5C">
      <w:pPr>
        <w:pStyle w:val="20"/>
        <w:jc w:val="both"/>
        <w:rPr>
          <w:sz w:val="22"/>
          <w:szCs w:val="22"/>
        </w:rPr>
      </w:pPr>
      <w:r w:rsidRPr="003F5DCB">
        <w:rPr>
          <w:sz w:val="22"/>
          <w:szCs w:val="22"/>
          <w:lang w:val="ru-RU"/>
        </w:rPr>
        <w:t>3</w:t>
      </w:r>
      <w:r w:rsidR="00A947EC" w:rsidRPr="003F5DCB">
        <w:rPr>
          <w:sz w:val="22"/>
          <w:szCs w:val="22"/>
          <w:lang w:val="ru-RU"/>
        </w:rPr>
        <w:t xml:space="preserve">.4. </w:t>
      </w:r>
      <w:r w:rsidR="00A57B99" w:rsidRPr="003F5DCB">
        <w:rPr>
          <w:sz w:val="22"/>
          <w:szCs w:val="22"/>
        </w:rPr>
        <w:t xml:space="preserve">Приемка товара осуществляется в соответствии с Инструкциями о порядке приемки продукции производственно технического назначения и товаров народного потребления по количеству и качеству, утвержденными Постановлением Госарбитража при Совете Министров СССР от </w:t>
      </w:r>
      <w:r w:rsidR="00C747F2" w:rsidRPr="003F5DCB">
        <w:rPr>
          <w:sz w:val="22"/>
          <w:szCs w:val="22"/>
        </w:rPr>
        <w:t>1</w:t>
      </w:r>
      <w:r w:rsidR="00A57B99" w:rsidRPr="003F5DCB">
        <w:rPr>
          <w:sz w:val="22"/>
          <w:szCs w:val="22"/>
        </w:rPr>
        <w:t xml:space="preserve">5 </w:t>
      </w:r>
      <w:r w:rsidR="00C747F2" w:rsidRPr="003F5DCB">
        <w:rPr>
          <w:sz w:val="22"/>
          <w:szCs w:val="22"/>
        </w:rPr>
        <w:t>мая 1965</w:t>
      </w:r>
      <w:r w:rsidR="00A57B99" w:rsidRPr="003F5DCB">
        <w:rPr>
          <w:sz w:val="22"/>
          <w:szCs w:val="22"/>
        </w:rPr>
        <w:t xml:space="preserve"> г. № П-6 и </w:t>
      </w:r>
      <w:r w:rsidR="00C747F2" w:rsidRPr="003F5DCB">
        <w:rPr>
          <w:sz w:val="22"/>
          <w:szCs w:val="22"/>
        </w:rPr>
        <w:t xml:space="preserve">от 25 апреля 1966г № </w:t>
      </w:r>
      <w:r w:rsidR="00A57B99" w:rsidRPr="003F5DCB">
        <w:rPr>
          <w:sz w:val="22"/>
          <w:szCs w:val="22"/>
        </w:rPr>
        <w:t>П-7</w:t>
      </w:r>
      <w:r w:rsidR="00E11A37" w:rsidRPr="003F5DCB">
        <w:rPr>
          <w:sz w:val="22"/>
          <w:szCs w:val="22"/>
          <w:lang w:val="ru-RU"/>
        </w:rPr>
        <w:t xml:space="preserve"> </w:t>
      </w:r>
      <w:r w:rsidR="00E11A37" w:rsidRPr="003F5DCB">
        <w:rPr>
          <w:sz w:val="22"/>
          <w:szCs w:val="22"/>
        </w:rPr>
        <w:t>(в ред. 14.11.1974, с изм. от 22.10.1997)</w:t>
      </w:r>
      <w:r w:rsidR="00A57B99" w:rsidRPr="003F5DCB">
        <w:rPr>
          <w:sz w:val="22"/>
          <w:szCs w:val="22"/>
        </w:rPr>
        <w:t>.</w:t>
      </w:r>
      <w:r w:rsidR="004212C9" w:rsidRPr="003F5DCB">
        <w:rPr>
          <w:sz w:val="22"/>
          <w:szCs w:val="22"/>
        </w:rPr>
        <w:t xml:space="preserve"> </w:t>
      </w:r>
    </w:p>
    <w:p w:rsidR="00630019" w:rsidRPr="003F5DCB" w:rsidRDefault="00630019" w:rsidP="00630019">
      <w:pPr>
        <w:pStyle w:val="20"/>
        <w:jc w:val="both"/>
        <w:rPr>
          <w:sz w:val="22"/>
          <w:szCs w:val="22"/>
        </w:rPr>
      </w:pPr>
      <w:r w:rsidRPr="003F5DCB">
        <w:rPr>
          <w:sz w:val="22"/>
          <w:szCs w:val="22"/>
          <w:lang w:val="ru-RU"/>
        </w:rPr>
        <w:t>3.5. Обязательные требования к осуществлению поставки Товара, являющегося предметом настоящего контракта:</w:t>
      </w:r>
    </w:p>
    <w:p w:rsidR="00630019" w:rsidRPr="003F5DCB" w:rsidRDefault="00630019" w:rsidP="00630019">
      <w:pPr>
        <w:pStyle w:val="20"/>
        <w:jc w:val="both"/>
        <w:rPr>
          <w:sz w:val="22"/>
          <w:szCs w:val="22"/>
        </w:rPr>
      </w:pPr>
      <w:r w:rsidRPr="003F5DCB">
        <w:rPr>
          <w:sz w:val="22"/>
          <w:szCs w:val="22"/>
          <w:lang w:val="ru-RU"/>
        </w:rPr>
        <w:t>3.5.1. Поставляемая партия товара должна быть однородной по сроку годности, дате изготовления, месту происхождения и других значимых характеристик, непосредственно влияющих на функциональные и качественные характеристики Товара.</w:t>
      </w:r>
    </w:p>
    <w:p w:rsidR="00630019" w:rsidRPr="003F5DCB" w:rsidRDefault="00630019" w:rsidP="00630019">
      <w:pPr>
        <w:pStyle w:val="20"/>
        <w:jc w:val="both"/>
        <w:rPr>
          <w:sz w:val="22"/>
          <w:szCs w:val="22"/>
        </w:rPr>
      </w:pPr>
      <w:r w:rsidRPr="003F5DCB">
        <w:rPr>
          <w:sz w:val="22"/>
          <w:szCs w:val="22"/>
          <w:lang w:val="ru-RU"/>
        </w:rPr>
        <w:t xml:space="preserve">3.5.2. Транспортировка товара должна осуществляться </w:t>
      </w:r>
      <w:r w:rsidR="00192842">
        <w:rPr>
          <w:sz w:val="22"/>
          <w:szCs w:val="22"/>
        </w:rPr>
        <w:t xml:space="preserve"> </w:t>
      </w:r>
      <w:r w:rsidRPr="003F5DCB">
        <w:rPr>
          <w:sz w:val="22"/>
          <w:szCs w:val="22"/>
          <w:lang w:val="ru-RU"/>
        </w:rPr>
        <w:t>Поставщиком видами транспорта, на котором законодательством РФ разрешена транспортировка вида товара, являющегося предметом настоящего контракта и соответствовать правилам перевозки скоропортящихся грузов.</w:t>
      </w:r>
    </w:p>
    <w:p w:rsidR="00630019" w:rsidRPr="003F5DCB" w:rsidRDefault="00630019" w:rsidP="00630019">
      <w:pPr>
        <w:pStyle w:val="20"/>
        <w:jc w:val="both"/>
        <w:rPr>
          <w:sz w:val="22"/>
          <w:szCs w:val="22"/>
        </w:rPr>
      </w:pPr>
      <w:r w:rsidRPr="003F5DCB">
        <w:rPr>
          <w:sz w:val="22"/>
          <w:szCs w:val="22"/>
          <w:lang w:val="ru-RU"/>
        </w:rPr>
        <w:t>3.5.3 Доставка товара осуществляется Поставщиком до места поставки. Разгрузка и складирование товара в месте поставки производится силами и средствами Поставщика, в присутствии представителя Заказчика.</w:t>
      </w:r>
    </w:p>
    <w:p w:rsidR="00630019" w:rsidRPr="003F5DCB" w:rsidRDefault="00630019" w:rsidP="00630019">
      <w:pPr>
        <w:pStyle w:val="20"/>
        <w:jc w:val="both"/>
        <w:rPr>
          <w:sz w:val="22"/>
          <w:szCs w:val="22"/>
        </w:rPr>
      </w:pPr>
      <w:r w:rsidRPr="003F5DCB">
        <w:rPr>
          <w:sz w:val="22"/>
          <w:szCs w:val="22"/>
          <w:lang w:val="ru-RU"/>
        </w:rPr>
        <w:t xml:space="preserve">3.5.4. Одновременно с поставкой каждой партии товара Поставщик обязан передавать Заказчику надлежащим образом оформленные сопроводительные документы: документы, подтверждающие соответствие требованиям законодательства РФ к качеству и безопасности товара (либо их заверенные копии): сертификаты соответствия, декларации о соответствии, удостоверения качества и безопасности, санитарно-эпидемиологические заключения, </w:t>
      </w:r>
      <w:r w:rsidR="000E2954" w:rsidRPr="003F5DCB">
        <w:rPr>
          <w:sz w:val="22"/>
          <w:szCs w:val="22"/>
          <w:lang w:val="ru-RU"/>
        </w:rPr>
        <w:t xml:space="preserve">счет/ счет-фактура, </w:t>
      </w:r>
      <w:r w:rsidRPr="003F5DCB">
        <w:rPr>
          <w:sz w:val="22"/>
          <w:szCs w:val="22"/>
          <w:lang w:val="ru-RU"/>
        </w:rPr>
        <w:t>товарные накладные.</w:t>
      </w:r>
      <w:r w:rsidR="000F309A" w:rsidRPr="003F5DCB">
        <w:rPr>
          <w:sz w:val="22"/>
          <w:szCs w:val="22"/>
        </w:rPr>
        <w:t xml:space="preserve"> </w:t>
      </w:r>
      <w:r w:rsidR="000F309A" w:rsidRPr="003F5DCB">
        <w:rPr>
          <w:sz w:val="22"/>
          <w:szCs w:val="22"/>
          <w:lang w:val="ru-RU"/>
        </w:rPr>
        <w:t>В случае невыполнения Поставщиком условия о передаче выше перечисленных документов, Заказчик вправе отказаться от приема Товара.</w:t>
      </w:r>
    </w:p>
    <w:p w:rsidR="00630019" w:rsidRPr="003F5DCB" w:rsidRDefault="00630019" w:rsidP="00630019">
      <w:pPr>
        <w:pStyle w:val="20"/>
        <w:jc w:val="both"/>
        <w:rPr>
          <w:sz w:val="22"/>
          <w:szCs w:val="22"/>
        </w:rPr>
      </w:pPr>
      <w:r w:rsidRPr="003F5DCB">
        <w:rPr>
          <w:sz w:val="22"/>
          <w:szCs w:val="22"/>
          <w:lang w:val="ru-RU"/>
        </w:rPr>
        <w:t xml:space="preserve">3.5.5. Днем осуществления поставки считается день исполнения Поставщиком обязательства по поставке. Обязательство Поставщика по поставке считается выполненным с даты передачи товара надлежащего качества </w:t>
      </w:r>
      <w:r w:rsidR="00192842">
        <w:rPr>
          <w:sz w:val="22"/>
          <w:szCs w:val="22"/>
        </w:rPr>
        <w:t xml:space="preserve"> , </w:t>
      </w:r>
      <w:r w:rsidRPr="003F5DCB">
        <w:rPr>
          <w:sz w:val="22"/>
          <w:szCs w:val="22"/>
          <w:lang w:val="ru-RU"/>
        </w:rPr>
        <w:t>Право собственности, риск случайной гибели и/или порчи товара переходит к Заказчику после фактической передачи ему товара.</w:t>
      </w:r>
    </w:p>
    <w:p w:rsidR="00630019" w:rsidRPr="003F5DCB" w:rsidRDefault="00630019" w:rsidP="00630019">
      <w:pPr>
        <w:pStyle w:val="20"/>
        <w:jc w:val="both"/>
        <w:rPr>
          <w:sz w:val="22"/>
          <w:szCs w:val="22"/>
        </w:rPr>
      </w:pPr>
      <w:r w:rsidRPr="003F5DCB">
        <w:rPr>
          <w:sz w:val="22"/>
          <w:szCs w:val="22"/>
          <w:lang w:val="ru-RU"/>
        </w:rPr>
        <w:t>3.5.6. Качество и безопасность продуктов питания подтвержда</w:t>
      </w:r>
      <w:r w:rsidR="00C57DCD" w:rsidRPr="003F5DCB">
        <w:rPr>
          <w:sz w:val="22"/>
          <w:szCs w:val="22"/>
          <w:lang w:val="ru-RU"/>
        </w:rPr>
        <w:t>е</w:t>
      </w:r>
      <w:r w:rsidRPr="003F5DCB">
        <w:rPr>
          <w:sz w:val="22"/>
          <w:szCs w:val="22"/>
          <w:lang w:val="ru-RU"/>
        </w:rPr>
        <w:t>тся   декларациями  о соответствии, сертификатами соответствия (при наличии), ветеринарными свидетельствами (на животноводческое сырье).</w:t>
      </w:r>
    </w:p>
    <w:p w:rsidR="00630019" w:rsidRPr="003F5DCB" w:rsidRDefault="00630019" w:rsidP="00630019">
      <w:pPr>
        <w:pStyle w:val="20"/>
        <w:jc w:val="both"/>
        <w:rPr>
          <w:sz w:val="22"/>
          <w:szCs w:val="22"/>
        </w:rPr>
      </w:pPr>
      <w:r w:rsidRPr="003F5DCB">
        <w:rPr>
          <w:sz w:val="22"/>
          <w:szCs w:val="22"/>
          <w:lang w:val="ru-RU"/>
        </w:rPr>
        <w:t>3.6. Поставщик обязан обеспечить качественную, бесперебойную и своевременную поставку Товара  в соответствии с требованиями нормативной документации.</w:t>
      </w:r>
    </w:p>
    <w:p w:rsidR="00A57B99" w:rsidRPr="003F5DCB" w:rsidRDefault="00887E05" w:rsidP="00D07E5C">
      <w:pPr>
        <w:pStyle w:val="20"/>
        <w:jc w:val="both"/>
        <w:rPr>
          <w:sz w:val="22"/>
          <w:szCs w:val="22"/>
        </w:rPr>
      </w:pPr>
      <w:r w:rsidRPr="003F5DCB">
        <w:rPr>
          <w:sz w:val="22"/>
          <w:szCs w:val="22"/>
          <w:lang w:val="ru-RU"/>
        </w:rPr>
        <w:t>3</w:t>
      </w:r>
      <w:r w:rsidR="00E327B0" w:rsidRPr="003F5DCB">
        <w:rPr>
          <w:sz w:val="22"/>
          <w:szCs w:val="22"/>
        </w:rPr>
        <w:t>.</w:t>
      </w:r>
      <w:r w:rsidR="00630019" w:rsidRPr="003F5DCB">
        <w:rPr>
          <w:sz w:val="22"/>
          <w:szCs w:val="22"/>
          <w:lang w:val="ru-RU"/>
        </w:rPr>
        <w:t>7</w:t>
      </w:r>
      <w:r w:rsidR="00E327B0" w:rsidRPr="003F5DCB">
        <w:rPr>
          <w:sz w:val="22"/>
          <w:szCs w:val="22"/>
        </w:rPr>
        <w:t xml:space="preserve">. </w:t>
      </w:r>
      <w:r w:rsidR="00630019" w:rsidRPr="003F5DCB">
        <w:rPr>
          <w:sz w:val="22"/>
          <w:szCs w:val="22"/>
        </w:rPr>
        <w:t>Заказчик имеет право произвести вскрытие тары (упаковки) продукции и/или произвести проверку поставленной продукции на предмет соответствия условиям настоящего Контракта.</w:t>
      </w:r>
    </w:p>
    <w:p w:rsidR="00A57B99" w:rsidRPr="003F5DCB" w:rsidRDefault="00887E05" w:rsidP="00D07E5C">
      <w:pPr>
        <w:pStyle w:val="20"/>
        <w:jc w:val="both"/>
        <w:rPr>
          <w:sz w:val="22"/>
          <w:szCs w:val="22"/>
        </w:rPr>
      </w:pPr>
      <w:r w:rsidRPr="003F5DCB">
        <w:rPr>
          <w:sz w:val="22"/>
          <w:szCs w:val="22"/>
          <w:lang w:val="ru-RU"/>
        </w:rPr>
        <w:t>3</w:t>
      </w:r>
      <w:r w:rsidR="00E327B0" w:rsidRPr="003F5DCB">
        <w:rPr>
          <w:sz w:val="22"/>
          <w:szCs w:val="22"/>
        </w:rPr>
        <w:t>.</w:t>
      </w:r>
      <w:r w:rsidR="00630019" w:rsidRPr="003F5DCB">
        <w:rPr>
          <w:sz w:val="22"/>
          <w:szCs w:val="22"/>
          <w:lang w:val="ru-RU"/>
        </w:rPr>
        <w:t>8</w:t>
      </w:r>
      <w:r w:rsidR="00E327B0" w:rsidRPr="003F5DCB">
        <w:rPr>
          <w:sz w:val="22"/>
          <w:szCs w:val="22"/>
        </w:rPr>
        <w:t xml:space="preserve">. </w:t>
      </w:r>
      <w:r w:rsidR="00A57B99" w:rsidRPr="003F5DCB">
        <w:rPr>
          <w:sz w:val="22"/>
          <w:szCs w:val="22"/>
        </w:rPr>
        <w:t xml:space="preserve">При обнаружении несоответствия качества, количества, комплектности и ассортимента товара данный факт отражается в накладной или составляется акт, о чем </w:t>
      </w:r>
      <w:r w:rsidR="009C2C0F" w:rsidRPr="003F5DCB">
        <w:rPr>
          <w:sz w:val="22"/>
          <w:szCs w:val="22"/>
        </w:rPr>
        <w:t>Заказчик</w:t>
      </w:r>
      <w:r w:rsidR="00A57B99" w:rsidRPr="003F5DCB">
        <w:rPr>
          <w:sz w:val="22"/>
          <w:szCs w:val="22"/>
        </w:rPr>
        <w:t xml:space="preserve"> извещает Поставщика.</w:t>
      </w:r>
    </w:p>
    <w:p w:rsidR="00A57B99" w:rsidRPr="003F5DCB" w:rsidRDefault="00887E05" w:rsidP="00D07E5C">
      <w:pPr>
        <w:pStyle w:val="20"/>
        <w:jc w:val="both"/>
        <w:rPr>
          <w:sz w:val="22"/>
          <w:szCs w:val="22"/>
        </w:rPr>
      </w:pPr>
      <w:r w:rsidRPr="003F5DCB">
        <w:rPr>
          <w:sz w:val="22"/>
          <w:szCs w:val="22"/>
          <w:lang w:val="ru-RU"/>
        </w:rPr>
        <w:t>3</w:t>
      </w:r>
      <w:r w:rsidR="00E327B0" w:rsidRPr="003F5DCB">
        <w:rPr>
          <w:sz w:val="22"/>
          <w:szCs w:val="22"/>
        </w:rPr>
        <w:t>.</w:t>
      </w:r>
      <w:r w:rsidR="00630019" w:rsidRPr="003F5DCB">
        <w:rPr>
          <w:sz w:val="22"/>
          <w:szCs w:val="22"/>
          <w:lang w:val="ru-RU"/>
        </w:rPr>
        <w:t>9</w:t>
      </w:r>
      <w:r w:rsidR="00E327B0" w:rsidRPr="003F5DCB">
        <w:rPr>
          <w:sz w:val="22"/>
          <w:szCs w:val="22"/>
        </w:rPr>
        <w:t xml:space="preserve">. </w:t>
      </w:r>
      <w:r w:rsidR="00A57B99" w:rsidRPr="003F5DCB">
        <w:rPr>
          <w:sz w:val="22"/>
          <w:szCs w:val="22"/>
        </w:rPr>
        <w:t xml:space="preserve">Поставщик обязан заменить товар несоответствующего качества </w:t>
      </w:r>
      <w:r w:rsidR="005C5229">
        <w:rPr>
          <w:sz w:val="22"/>
          <w:szCs w:val="22"/>
        </w:rPr>
        <w:t xml:space="preserve"> в течении 24 часов с момента обнаружения дефекта  </w:t>
      </w:r>
      <w:r w:rsidR="00A57B99" w:rsidRPr="003F5DCB">
        <w:rPr>
          <w:sz w:val="22"/>
          <w:szCs w:val="22"/>
        </w:rPr>
        <w:t xml:space="preserve">или возвратить </w:t>
      </w:r>
      <w:r w:rsidR="009C2C0F" w:rsidRPr="003F5DCB">
        <w:rPr>
          <w:sz w:val="22"/>
          <w:szCs w:val="22"/>
        </w:rPr>
        <w:t>Заказчику</w:t>
      </w:r>
      <w:r w:rsidR="00A57B99" w:rsidRPr="003F5DCB">
        <w:rPr>
          <w:sz w:val="22"/>
          <w:szCs w:val="22"/>
        </w:rPr>
        <w:t xml:space="preserve"> уплаченную за него стоимость в течение </w:t>
      </w:r>
      <w:r w:rsidR="00724605" w:rsidRPr="003F5DCB">
        <w:rPr>
          <w:sz w:val="22"/>
          <w:szCs w:val="22"/>
          <w:lang w:val="ru-RU"/>
        </w:rPr>
        <w:t>3</w:t>
      </w:r>
      <w:r w:rsidR="00A57B99" w:rsidRPr="003F5DCB">
        <w:rPr>
          <w:sz w:val="22"/>
          <w:szCs w:val="22"/>
        </w:rPr>
        <w:t xml:space="preserve"> (</w:t>
      </w:r>
      <w:r w:rsidR="00724605" w:rsidRPr="003F5DCB">
        <w:rPr>
          <w:sz w:val="22"/>
          <w:szCs w:val="22"/>
          <w:lang w:val="ru-RU"/>
        </w:rPr>
        <w:t>трех</w:t>
      </w:r>
      <w:r w:rsidR="00A57B99" w:rsidRPr="003F5DCB">
        <w:rPr>
          <w:sz w:val="22"/>
          <w:szCs w:val="22"/>
        </w:rPr>
        <w:t>) дней с момента предъявления претензии.</w:t>
      </w:r>
    </w:p>
    <w:p w:rsidR="009802CC" w:rsidRPr="003F5DCB" w:rsidRDefault="00887E05" w:rsidP="00D07E5C">
      <w:pPr>
        <w:pStyle w:val="20"/>
        <w:jc w:val="both"/>
        <w:rPr>
          <w:sz w:val="22"/>
          <w:szCs w:val="22"/>
        </w:rPr>
      </w:pPr>
      <w:r w:rsidRPr="003F5DCB">
        <w:rPr>
          <w:sz w:val="22"/>
          <w:szCs w:val="22"/>
          <w:lang w:val="ru-RU"/>
        </w:rPr>
        <w:t>3</w:t>
      </w:r>
      <w:r w:rsidR="005009A7" w:rsidRPr="003F5DCB">
        <w:rPr>
          <w:sz w:val="22"/>
          <w:szCs w:val="22"/>
          <w:lang w:val="ru-RU"/>
        </w:rPr>
        <w:t>.</w:t>
      </w:r>
      <w:r w:rsidR="00630019" w:rsidRPr="003F5DCB">
        <w:rPr>
          <w:sz w:val="22"/>
          <w:szCs w:val="22"/>
          <w:lang w:val="ru-RU"/>
        </w:rPr>
        <w:t>10</w:t>
      </w:r>
      <w:r w:rsidR="007E0542" w:rsidRPr="003F5DCB">
        <w:rPr>
          <w:sz w:val="22"/>
          <w:szCs w:val="22"/>
          <w:lang w:val="ru-RU"/>
        </w:rPr>
        <w:t xml:space="preserve">. </w:t>
      </w:r>
      <w:r w:rsidR="009802CC" w:rsidRPr="003F5DCB">
        <w:rPr>
          <w:sz w:val="22"/>
          <w:szCs w:val="22"/>
          <w:lang w:val="ru-RU"/>
        </w:rPr>
        <w:t>Все расходы, связанные с возвратом некачественного Товара, в том числе расходы в связи с проведением контроля качества Товара несет Поставщик. Поставщик обязан возместить расходы, связанные с возвратом некачественного Товара в течение 7 (семи) календарных дней с момента предъявления претензии.</w:t>
      </w:r>
    </w:p>
    <w:p w:rsidR="007E0542" w:rsidRPr="003F5DCB" w:rsidRDefault="00887E05" w:rsidP="00D07E5C">
      <w:pPr>
        <w:pStyle w:val="20"/>
        <w:jc w:val="both"/>
        <w:rPr>
          <w:sz w:val="22"/>
          <w:szCs w:val="22"/>
        </w:rPr>
      </w:pPr>
      <w:r w:rsidRPr="003F5DCB">
        <w:rPr>
          <w:sz w:val="22"/>
          <w:szCs w:val="22"/>
          <w:lang w:val="ru-RU"/>
        </w:rPr>
        <w:t>3</w:t>
      </w:r>
      <w:r w:rsidR="005009A7" w:rsidRPr="003F5DCB">
        <w:rPr>
          <w:sz w:val="22"/>
          <w:szCs w:val="22"/>
          <w:lang w:val="ru-RU"/>
        </w:rPr>
        <w:t>.</w:t>
      </w:r>
      <w:r w:rsidR="00630019" w:rsidRPr="003F5DCB">
        <w:rPr>
          <w:sz w:val="22"/>
          <w:szCs w:val="22"/>
          <w:lang w:val="ru-RU"/>
        </w:rPr>
        <w:t>11</w:t>
      </w:r>
      <w:r w:rsidR="000B5937" w:rsidRPr="003F5DCB">
        <w:rPr>
          <w:sz w:val="22"/>
          <w:szCs w:val="22"/>
          <w:lang w:val="ru-RU"/>
        </w:rPr>
        <w:t xml:space="preserve">. </w:t>
      </w:r>
      <w:r w:rsidR="00BC73A0" w:rsidRPr="003F5DCB">
        <w:rPr>
          <w:sz w:val="22"/>
          <w:szCs w:val="22"/>
          <w:lang w:val="ru-RU"/>
        </w:rPr>
        <w:t xml:space="preserve">В случае, </w:t>
      </w:r>
      <w:r w:rsidR="007E0542" w:rsidRPr="003F5DCB">
        <w:rPr>
          <w:sz w:val="22"/>
          <w:szCs w:val="22"/>
          <w:lang w:val="ru-RU"/>
        </w:rPr>
        <w:t xml:space="preserve">если Поставщик не согласен с предъявляемой Заказчиком претензией о некачественной поставке, Поставщик обязан самостоятельно подтвердить качество товара </w:t>
      </w:r>
      <w:r w:rsidR="007E0542" w:rsidRPr="003F5DCB">
        <w:rPr>
          <w:sz w:val="22"/>
          <w:szCs w:val="22"/>
          <w:lang w:val="ru-RU"/>
        </w:rPr>
        <w:lastRenderedPageBreak/>
        <w:t>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Поставщиком и в письменной форме согласовывается с Заказчиком. Оплата услуг эксперта, экспертной организации, а также всех расходов, в том числе связанных с транспортировкой товара для экспертизы, осуществляется Поставщиком.</w:t>
      </w:r>
    </w:p>
    <w:p w:rsidR="00A57B99" w:rsidRPr="003F5DCB" w:rsidRDefault="00887E05" w:rsidP="00D07E5C">
      <w:pPr>
        <w:pStyle w:val="20"/>
        <w:jc w:val="both"/>
        <w:rPr>
          <w:sz w:val="22"/>
          <w:szCs w:val="22"/>
        </w:rPr>
      </w:pPr>
      <w:r w:rsidRPr="003F5DCB">
        <w:rPr>
          <w:sz w:val="22"/>
          <w:szCs w:val="22"/>
          <w:lang w:val="ru-RU"/>
        </w:rPr>
        <w:t>3</w:t>
      </w:r>
      <w:r w:rsidR="00E327B0" w:rsidRPr="003F5DCB">
        <w:rPr>
          <w:sz w:val="22"/>
          <w:szCs w:val="22"/>
        </w:rPr>
        <w:t>.</w:t>
      </w:r>
      <w:r w:rsidR="005009A7" w:rsidRPr="003F5DCB">
        <w:rPr>
          <w:sz w:val="22"/>
          <w:szCs w:val="22"/>
          <w:lang w:val="ru-RU"/>
        </w:rPr>
        <w:t>1</w:t>
      </w:r>
      <w:r w:rsidR="00630019" w:rsidRPr="003F5DCB">
        <w:rPr>
          <w:sz w:val="22"/>
          <w:szCs w:val="22"/>
          <w:lang w:val="ru-RU"/>
        </w:rPr>
        <w:t>2</w:t>
      </w:r>
      <w:r w:rsidR="00E327B0" w:rsidRPr="003F5DCB">
        <w:rPr>
          <w:sz w:val="22"/>
          <w:szCs w:val="22"/>
        </w:rPr>
        <w:t xml:space="preserve">. </w:t>
      </w:r>
      <w:r w:rsidR="00A57B99" w:rsidRPr="003F5DCB">
        <w:rPr>
          <w:sz w:val="22"/>
          <w:szCs w:val="22"/>
        </w:rPr>
        <w:t xml:space="preserve">Риск случайной гибели или порчи товара переходит от Поставщика к </w:t>
      </w:r>
      <w:r w:rsidR="009C2C0F" w:rsidRPr="003F5DCB">
        <w:rPr>
          <w:sz w:val="22"/>
          <w:szCs w:val="22"/>
        </w:rPr>
        <w:t>Заказчику</w:t>
      </w:r>
      <w:r w:rsidR="00A57B99" w:rsidRPr="003F5DCB">
        <w:rPr>
          <w:sz w:val="22"/>
          <w:szCs w:val="22"/>
        </w:rPr>
        <w:t xml:space="preserve"> с момента приемки товара </w:t>
      </w:r>
      <w:r w:rsidR="009C2C0F" w:rsidRPr="003F5DCB">
        <w:rPr>
          <w:sz w:val="22"/>
          <w:szCs w:val="22"/>
        </w:rPr>
        <w:t>Заказчиком</w:t>
      </w:r>
      <w:r w:rsidR="00A57B99" w:rsidRPr="003F5DCB">
        <w:rPr>
          <w:sz w:val="22"/>
          <w:szCs w:val="22"/>
        </w:rPr>
        <w:t xml:space="preserve"> и подписания накладных.</w:t>
      </w:r>
    </w:p>
    <w:p w:rsidR="003C2157" w:rsidRPr="003F5DCB" w:rsidRDefault="003C2157" w:rsidP="003C2157">
      <w:pPr>
        <w:pStyle w:val="20"/>
        <w:jc w:val="both"/>
        <w:rPr>
          <w:sz w:val="22"/>
          <w:szCs w:val="22"/>
        </w:rPr>
      </w:pPr>
      <w:r w:rsidRPr="003F5DCB">
        <w:rPr>
          <w:sz w:val="22"/>
          <w:szCs w:val="22"/>
          <w:lang w:val="ru-RU"/>
        </w:rPr>
        <w:t>3.13. Требования предъявляемые к транспортному средству, используемому для поставки продуктов питания, являющихся предметом контракта:</w:t>
      </w:r>
    </w:p>
    <w:p w:rsidR="003C2157" w:rsidRPr="003F5DCB" w:rsidRDefault="003C2157" w:rsidP="003C2157">
      <w:pPr>
        <w:pStyle w:val="20"/>
        <w:jc w:val="both"/>
        <w:rPr>
          <w:sz w:val="22"/>
          <w:szCs w:val="22"/>
        </w:rPr>
      </w:pPr>
      <w:r w:rsidRPr="003F5DCB">
        <w:rPr>
          <w:sz w:val="22"/>
          <w:szCs w:val="22"/>
          <w:lang w:val="ru-RU"/>
        </w:rPr>
        <w:t>3.13.1. Поставщик осуществляет доставку Товара специализированным транспортным средством, отвечающим всем требованиям предъявляемым законодательством РФ к перевозке продуктов питания и скоропортящихся грузов.</w:t>
      </w:r>
    </w:p>
    <w:p w:rsidR="003C2157" w:rsidRPr="003F5DCB" w:rsidRDefault="003C2157" w:rsidP="003C2157">
      <w:pPr>
        <w:pStyle w:val="20"/>
        <w:jc w:val="both"/>
        <w:rPr>
          <w:sz w:val="22"/>
          <w:szCs w:val="22"/>
        </w:rPr>
      </w:pPr>
      <w:r w:rsidRPr="003F5DCB">
        <w:rPr>
          <w:sz w:val="22"/>
          <w:szCs w:val="22"/>
          <w:lang w:val="ru-RU"/>
        </w:rPr>
        <w:t>3.13.2. Транспорт используемый для поставки продуктов питания должен иметь санитарный паспорт разрешающий транспортировку пищевых продуктов, быть чистым и в исправном состоянии.</w:t>
      </w:r>
    </w:p>
    <w:p w:rsidR="003C2157" w:rsidRPr="003F5DCB" w:rsidRDefault="003C2157" w:rsidP="003C2157">
      <w:pPr>
        <w:pStyle w:val="20"/>
        <w:jc w:val="both"/>
        <w:rPr>
          <w:sz w:val="22"/>
          <w:szCs w:val="22"/>
        </w:rPr>
      </w:pPr>
      <w:r w:rsidRPr="003F5DCB">
        <w:rPr>
          <w:sz w:val="22"/>
          <w:szCs w:val="22"/>
          <w:lang w:val="ru-RU"/>
        </w:rPr>
        <w:t>3.13.3. Внутренняя поверхность отделения транспортного средства, в котором осуществляется транспортировка Товара, должна регулярно подвергаться санитарной обработке и дезинфекции.</w:t>
      </w:r>
    </w:p>
    <w:p w:rsidR="003C2157" w:rsidRPr="003F5DCB" w:rsidRDefault="003C2157" w:rsidP="003C2157">
      <w:pPr>
        <w:pStyle w:val="20"/>
        <w:jc w:val="both"/>
        <w:rPr>
          <w:sz w:val="22"/>
          <w:szCs w:val="22"/>
        </w:rPr>
      </w:pPr>
      <w:r w:rsidRPr="003F5DCB">
        <w:rPr>
          <w:sz w:val="22"/>
          <w:szCs w:val="22"/>
          <w:lang w:val="ru-RU"/>
        </w:rPr>
        <w:t>3.13.4. Не допустимо, чтобы отделение транспортного средства, в котором осуществляется транспортировка продуктов питания, имело посторонние запахи, загрязнения, продукцию, не относящуюся к предмету закупки, а также продукты питания нарушающие «правила соседства продуктов питания».</w:t>
      </w:r>
    </w:p>
    <w:p w:rsidR="003C2157" w:rsidRPr="003F5DCB" w:rsidRDefault="003C2157" w:rsidP="003C2157">
      <w:pPr>
        <w:pStyle w:val="20"/>
        <w:jc w:val="both"/>
        <w:rPr>
          <w:sz w:val="22"/>
          <w:szCs w:val="22"/>
        </w:rPr>
      </w:pPr>
      <w:r w:rsidRPr="003F5DCB">
        <w:rPr>
          <w:sz w:val="22"/>
          <w:szCs w:val="22"/>
          <w:lang w:val="ru-RU"/>
        </w:rPr>
        <w:t>3.13.</w:t>
      </w:r>
      <w:r w:rsidR="001669C0">
        <w:rPr>
          <w:sz w:val="22"/>
          <w:szCs w:val="22"/>
          <w:lang w:val="ru-RU"/>
        </w:rPr>
        <w:t>5</w:t>
      </w:r>
      <w:r w:rsidRPr="003F5DCB">
        <w:rPr>
          <w:sz w:val="22"/>
          <w:szCs w:val="22"/>
          <w:lang w:val="ru-RU"/>
        </w:rPr>
        <w:t>. Погрузка и разгрузка пищевых продуктов должна производиться грузчиками в санитарной одежде.</w:t>
      </w:r>
    </w:p>
    <w:p w:rsidR="003C2157" w:rsidRPr="003F5DCB" w:rsidRDefault="003C2157" w:rsidP="003C2157">
      <w:pPr>
        <w:pStyle w:val="20"/>
        <w:jc w:val="both"/>
        <w:rPr>
          <w:sz w:val="22"/>
          <w:szCs w:val="22"/>
        </w:rPr>
      </w:pPr>
      <w:r w:rsidRPr="003F5DCB">
        <w:rPr>
          <w:sz w:val="22"/>
          <w:szCs w:val="22"/>
          <w:lang w:val="ru-RU"/>
        </w:rPr>
        <w:t>3.13.</w:t>
      </w:r>
      <w:r w:rsidR="001669C0">
        <w:rPr>
          <w:sz w:val="22"/>
          <w:szCs w:val="22"/>
          <w:lang w:val="ru-RU"/>
        </w:rPr>
        <w:t>6</w:t>
      </w:r>
      <w:r w:rsidRPr="003F5DCB">
        <w:rPr>
          <w:sz w:val="22"/>
          <w:szCs w:val="22"/>
          <w:lang w:val="ru-RU"/>
        </w:rPr>
        <w:t>.  Транспортировка питания должна осуществляться только в специализированной таре, предназначенной для транспортировки данного вида продуктов питания.</w:t>
      </w:r>
    </w:p>
    <w:p w:rsidR="003C2157" w:rsidRPr="003F5DCB" w:rsidRDefault="00C57DCD" w:rsidP="003C2157">
      <w:pPr>
        <w:pStyle w:val="20"/>
        <w:jc w:val="both"/>
        <w:rPr>
          <w:sz w:val="22"/>
          <w:szCs w:val="22"/>
        </w:rPr>
      </w:pPr>
      <w:r w:rsidRPr="003F5DCB">
        <w:rPr>
          <w:sz w:val="22"/>
          <w:szCs w:val="22"/>
          <w:lang w:val="ru-RU"/>
        </w:rPr>
        <w:t>3</w:t>
      </w:r>
      <w:r w:rsidR="003C2157" w:rsidRPr="003F5DCB">
        <w:rPr>
          <w:sz w:val="22"/>
          <w:szCs w:val="22"/>
          <w:lang w:val="ru-RU"/>
        </w:rPr>
        <w:t>.1</w:t>
      </w:r>
      <w:r w:rsidRPr="003F5DCB">
        <w:rPr>
          <w:sz w:val="22"/>
          <w:szCs w:val="22"/>
          <w:lang w:val="ru-RU"/>
        </w:rPr>
        <w:t>4</w:t>
      </w:r>
      <w:r w:rsidR="003C2157" w:rsidRPr="003F5DCB">
        <w:rPr>
          <w:sz w:val="22"/>
          <w:szCs w:val="22"/>
          <w:lang w:val="ru-RU"/>
        </w:rPr>
        <w:t>. Требования, предъявляемые к таре (упаковке) в которой осуществляется транспортировка продуктов питания:</w:t>
      </w:r>
    </w:p>
    <w:p w:rsidR="003C2157" w:rsidRPr="003F5DCB" w:rsidRDefault="00C57DCD" w:rsidP="003C2157">
      <w:pPr>
        <w:pStyle w:val="20"/>
        <w:jc w:val="both"/>
        <w:rPr>
          <w:sz w:val="22"/>
          <w:szCs w:val="22"/>
        </w:rPr>
      </w:pPr>
      <w:r w:rsidRPr="003F5DCB">
        <w:rPr>
          <w:sz w:val="22"/>
          <w:szCs w:val="22"/>
          <w:lang w:val="ru-RU"/>
        </w:rPr>
        <w:t>3</w:t>
      </w:r>
      <w:r w:rsidR="003C2157" w:rsidRPr="003F5DCB">
        <w:rPr>
          <w:sz w:val="22"/>
          <w:szCs w:val="22"/>
          <w:lang w:val="ru-RU"/>
        </w:rPr>
        <w:t>.1</w:t>
      </w:r>
      <w:r w:rsidRPr="003F5DCB">
        <w:rPr>
          <w:sz w:val="22"/>
          <w:szCs w:val="22"/>
          <w:lang w:val="ru-RU"/>
        </w:rPr>
        <w:t>4</w:t>
      </w:r>
      <w:r w:rsidR="003C2157" w:rsidRPr="003F5DCB">
        <w:rPr>
          <w:sz w:val="22"/>
          <w:szCs w:val="22"/>
          <w:lang w:val="ru-RU"/>
        </w:rPr>
        <w:t>.1. Тара должна обеспечивать сохранность температурного режима поставляемого Товара</w:t>
      </w:r>
      <w:r w:rsidR="001669C0">
        <w:rPr>
          <w:sz w:val="22"/>
          <w:szCs w:val="22"/>
          <w:lang w:val="ru-RU"/>
        </w:rPr>
        <w:t>.</w:t>
      </w:r>
    </w:p>
    <w:p w:rsidR="003C2157" w:rsidRPr="003F5DCB" w:rsidRDefault="00C57DCD" w:rsidP="003C2157">
      <w:pPr>
        <w:pStyle w:val="20"/>
        <w:jc w:val="both"/>
        <w:rPr>
          <w:sz w:val="22"/>
          <w:szCs w:val="22"/>
        </w:rPr>
      </w:pPr>
      <w:r w:rsidRPr="003F5DCB">
        <w:rPr>
          <w:sz w:val="22"/>
          <w:szCs w:val="22"/>
          <w:lang w:val="ru-RU"/>
        </w:rPr>
        <w:t>3</w:t>
      </w:r>
      <w:r w:rsidR="003C2157" w:rsidRPr="003F5DCB">
        <w:rPr>
          <w:sz w:val="22"/>
          <w:szCs w:val="22"/>
          <w:lang w:val="ru-RU"/>
        </w:rPr>
        <w:t>.1</w:t>
      </w:r>
      <w:r w:rsidRPr="003F5DCB">
        <w:rPr>
          <w:sz w:val="22"/>
          <w:szCs w:val="22"/>
          <w:lang w:val="ru-RU"/>
        </w:rPr>
        <w:t>4</w:t>
      </w:r>
      <w:r w:rsidR="003C2157" w:rsidRPr="003F5DCB">
        <w:rPr>
          <w:sz w:val="22"/>
          <w:szCs w:val="22"/>
          <w:lang w:val="ru-RU"/>
        </w:rPr>
        <w:t>.2. Все используемые для упаковки материалы и тара должны быть разрешены уполномоченным органом в установленном порядке к применению для контакта с данной группой продукции и должны обеспечивать сохранность и товарный вид Товара при транспортировании и хранении в течение всего срока годности.</w:t>
      </w:r>
    </w:p>
    <w:p w:rsidR="003C2157" w:rsidRPr="003F5DCB" w:rsidRDefault="00C57DCD" w:rsidP="003C2157">
      <w:pPr>
        <w:pStyle w:val="20"/>
        <w:jc w:val="both"/>
        <w:rPr>
          <w:sz w:val="22"/>
          <w:szCs w:val="22"/>
        </w:rPr>
      </w:pPr>
      <w:r w:rsidRPr="003F5DCB">
        <w:rPr>
          <w:sz w:val="22"/>
          <w:szCs w:val="22"/>
          <w:lang w:val="ru-RU"/>
        </w:rPr>
        <w:t>3</w:t>
      </w:r>
      <w:r w:rsidR="003C2157" w:rsidRPr="003F5DCB">
        <w:rPr>
          <w:sz w:val="22"/>
          <w:szCs w:val="22"/>
          <w:lang w:val="ru-RU"/>
        </w:rPr>
        <w:t>.1</w:t>
      </w:r>
      <w:r w:rsidRPr="003F5DCB">
        <w:rPr>
          <w:sz w:val="22"/>
          <w:szCs w:val="22"/>
          <w:lang w:val="ru-RU"/>
        </w:rPr>
        <w:t>4</w:t>
      </w:r>
      <w:r w:rsidR="003C2157" w:rsidRPr="003F5DCB">
        <w:rPr>
          <w:sz w:val="22"/>
          <w:szCs w:val="22"/>
          <w:lang w:val="ru-RU"/>
        </w:rPr>
        <w:t>.3. Допускается использование многооборотной тары, бывшей в употреблении, после ее санитарной обработки.</w:t>
      </w:r>
    </w:p>
    <w:p w:rsidR="003C2157" w:rsidRPr="003F5DCB" w:rsidRDefault="00C57DCD" w:rsidP="003C2157">
      <w:pPr>
        <w:pStyle w:val="20"/>
        <w:jc w:val="both"/>
        <w:rPr>
          <w:sz w:val="22"/>
          <w:szCs w:val="22"/>
        </w:rPr>
      </w:pPr>
      <w:r w:rsidRPr="003F5DCB">
        <w:rPr>
          <w:sz w:val="22"/>
          <w:szCs w:val="22"/>
          <w:lang w:val="ru-RU"/>
        </w:rPr>
        <w:t>3</w:t>
      </w:r>
      <w:r w:rsidR="003C2157" w:rsidRPr="003F5DCB">
        <w:rPr>
          <w:sz w:val="22"/>
          <w:szCs w:val="22"/>
          <w:lang w:val="ru-RU"/>
        </w:rPr>
        <w:t>.1</w:t>
      </w:r>
      <w:r w:rsidRPr="003F5DCB">
        <w:rPr>
          <w:sz w:val="22"/>
          <w:szCs w:val="22"/>
          <w:lang w:val="ru-RU"/>
        </w:rPr>
        <w:t>4</w:t>
      </w:r>
      <w:r w:rsidR="003C2157" w:rsidRPr="003F5DCB">
        <w:rPr>
          <w:sz w:val="22"/>
          <w:szCs w:val="22"/>
          <w:lang w:val="ru-RU"/>
        </w:rPr>
        <w:t>.4. В каждую единицу транспортной тары упаковывают продукцию одного наименования, одного термического состояния и одной даты выработки.</w:t>
      </w:r>
    </w:p>
    <w:p w:rsidR="003C2157" w:rsidRPr="003F5DCB" w:rsidRDefault="00C57DCD" w:rsidP="003C2157">
      <w:pPr>
        <w:pStyle w:val="20"/>
        <w:jc w:val="both"/>
        <w:rPr>
          <w:sz w:val="22"/>
          <w:szCs w:val="22"/>
        </w:rPr>
      </w:pPr>
      <w:r w:rsidRPr="003F5DCB">
        <w:rPr>
          <w:sz w:val="22"/>
          <w:szCs w:val="22"/>
          <w:lang w:val="ru-RU"/>
        </w:rPr>
        <w:t>3</w:t>
      </w:r>
      <w:r w:rsidR="003C2157" w:rsidRPr="003F5DCB">
        <w:rPr>
          <w:sz w:val="22"/>
          <w:szCs w:val="22"/>
          <w:lang w:val="ru-RU"/>
        </w:rPr>
        <w:t>.1</w:t>
      </w:r>
      <w:r w:rsidRPr="003F5DCB">
        <w:rPr>
          <w:sz w:val="22"/>
          <w:szCs w:val="22"/>
          <w:lang w:val="ru-RU"/>
        </w:rPr>
        <w:t>4</w:t>
      </w:r>
      <w:r w:rsidR="003C2157" w:rsidRPr="003F5DCB">
        <w:rPr>
          <w:sz w:val="22"/>
          <w:szCs w:val="22"/>
          <w:lang w:val="ru-RU"/>
        </w:rPr>
        <w:t>.5. Тара должна подвергаться санитарной обработке как внутри, так и снаружи.</w:t>
      </w:r>
    </w:p>
    <w:p w:rsidR="003C2157" w:rsidRPr="003F5DCB" w:rsidRDefault="00C57DCD" w:rsidP="003C2157">
      <w:pPr>
        <w:pStyle w:val="20"/>
        <w:jc w:val="both"/>
        <w:rPr>
          <w:sz w:val="22"/>
          <w:szCs w:val="22"/>
        </w:rPr>
      </w:pPr>
      <w:r w:rsidRPr="003F5DCB">
        <w:rPr>
          <w:sz w:val="22"/>
          <w:szCs w:val="22"/>
          <w:lang w:val="ru-RU"/>
        </w:rPr>
        <w:t>3</w:t>
      </w:r>
      <w:r w:rsidR="003C2157" w:rsidRPr="003F5DCB">
        <w:rPr>
          <w:sz w:val="22"/>
          <w:szCs w:val="22"/>
          <w:lang w:val="ru-RU"/>
        </w:rPr>
        <w:t>.1</w:t>
      </w:r>
      <w:r w:rsidRPr="003F5DCB">
        <w:rPr>
          <w:sz w:val="22"/>
          <w:szCs w:val="22"/>
          <w:lang w:val="ru-RU"/>
        </w:rPr>
        <w:t>4</w:t>
      </w:r>
      <w:r w:rsidR="003C2157" w:rsidRPr="003F5DCB">
        <w:rPr>
          <w:sz w:val="22"/>
          <w:szCs w:val="22"/>
          <w:lang w:val="ru-RU"/>
        </w:rPr>
        <w:t>.6. Тара должна быть чистой, без внешних повреждений и отвечать всем санитарным нормам, предъявляемым к транспортировке и хранению пищевых продуктов.</w:t>
      </w:r>
    </w:p>
    <w:p w:rsidR="003C2157" w:rsidRPr="003F5DCB" w:rsidRDefault="00C57DCD" w:rsidP="003C2157">
      <w:pPr>
        <w:pStyle w:val="20"/>
        <w:jc w:val="both"/>
        <w:rPr>
          <w:sz w:val="22"/>
          <w:szCs w:val="22"/>
        </w:rPr>
      </w:pPr>
      <w:r w:rsidRPr="003F5DCB">
        <w:rPr>
          <w:sz w:val="22"/>
          <w:szCs w:val="22"/>
          <w:lang w:val="ru-RU"/>
        </w:rPr>
        <w:t>3</w:t>
      </w:r>
      <w:r w:rsidR="003C2157" w:rsidRPr="003F5DCB">
        <w:rPr>
          <w:sz w:val="22"/>
          <w:szCs w:val="22"/>
          <w:lang w:val="ru-RU"/>
        </w:rPr>
        <w:t>.1</w:t>
      </w:r>
      <w:r w:rsidRPr="003F5DCB">
        <w:rPr>
          <w:sz w:val="22"/>
          <w:szCs w:val="22"/>
          <w:lang w:val="ru-RU"/>
        </w:rPr>
        <w:t>4</w:t>
      </w:r>
      <w:r w:rsidR="003C2157" w:rsidRPr="003F5DCB">
        <w:rPr>
          <w:sz w:val="22"/>
          <w:szCs w:val="22"/>
          <w:lang w:val="ru-RU"/>
        </w:rPr>
        <w:t>.7. Обязательно наличие маркировки на таре.</w:t>
      </w:r>
    </w:p>
    <w:p w:rsidR="00C57DCD" w:rsidRPr="003F5DCB" w:rsidRDefault="00C57DCD" w:rsidP="00C57DCD">
      <w:pPr>
        <w:pStyle w:val="20"/>
        <w:jc w:val="both"/>
        <w:rPr>
          <w:sz w:val="22"/>
          <w:szCs w:val="22"/>
        </w:rPr>
      </w:pPr>
      <w:r w:rsidRPr="003F5DCB">
        <w:rPr>
          <w:sz w:val="22"/>
          <w:szCs w:val="22"/>
          <w:lang w:val="ru-RU"/>
        </w:rPr>
        <w:t>3.15. Основные требования к маркировке Товара:</w:t>
      </w:r>
    </w:p>
    <w:p w:rsidR="00C57DCD" w:rsidRPr="003F5DCB" w:rsidRDefault="00C57DCD" w:rsidP="00C57DCD">
      <w:pPr>
        <w:pStyle w:val="20"/>
        <w:jc w:val="both"/>
        <w:rPr>
          <w:sz w:val="22"/>
          <w:szCs w:val="22"/>
        </w:rPr>
      </w:pPr>
      <w:r w:rsidRPr="003F5DCB">
        <w:rPr>
          <w:sz w:val="22"/>
          <w:szCs w:val="22"/>
          <w:lang w:val="ru-RU"/>
        </w:rPr>
        <w:t>3.15.1. Маркировка поставляемых продуктов питания в обязательном порядке должна содержать следующую информацию:</w:t>
      </w:r>
    </w:p>
    <w:p w:rsidR="00C57DCD" w:rsidRPr="003F5DCB" w:rsidRDefault="00C57DCD" w:rsidP="00C57DCD">
      <w:pPr>
        <w:pStyle w:val="20"/>
        <w:jc w:val="both"/>
        <w:rPr>
          <w:sz w:val="22"/>
          <w:szCs w:val="22"/>
        </w:rPr>
      </w:pPr>
      <w:r w:rsidRPr="003F5DCB">
        <w:rPr>
          <w:sz w:val="22"/>
          <w:szCs w:val="22"/>
          <w:lang w:val="ru-RU"/>
        </w:rPr>
        <w:t>1) наименование Товара;</w:t>
      </w:r>
    </w:p>
    <w:p w:rsidR="00C57DCD" w:rsidRPr="003F5DCB" w:rsidRDefault="00C57DCD" w:rsidP="00C57DCD">
      <w:pPr>
        <w:pStyle w:val="20"/>
        <w:jc w:val="both"/>
        <w:rPr>
          <w:sz w:val="22"/>
          <w:szCs w:val="22"/>
        </w:rPr>
      </w:pPr>
      <w:r w:rsidRPr="003F5DCB">
        <w:rPr>
          <w:sz w:val="22"/>
          <w:szCs w:val="22"/>
          <w:lang w:val="ru-RU"/>
        </w:rPr>
        <w:t>2) состав продукта питания;</w:t>
      </w:r>
    </w:p>
    <w:p w:rsidR="00C57DCD" w:rsidRPr="003F5DCB" w:rsidRDefault="00C57DCD" w:rsidP="00C57DCD">
      <w:pPr>
        <w:pStyle w:val="20"/>
        <w:jc w:val="both"/>
        <w:rPr>
          <w:sz w:val="22"/>
          <w:szCs w:val="22"/>
        </w:rPr>
      </w:pPr>
      <w:r w:rsidRPr="003F5DCB">
        <w:rPr>
          <w:sz w:val="22"/>
          <w:szCs w:val="22"/>
          <w:lang w:val="ru-RU"/>
        </w:rPr>
        <w:t xml:space="preserve">3) количество в индивидуальной и групповой упаковке в соответствии с требованиями Технического регламента Таможенного союза 022/2011 «Пищевая продукция в части её маркировки»; </w:t>
      </w:r>
    </w:p>
    <w:p w:rsidR="00C57DCD" w:rsidRPr="003F5DCB" w:rsidRDefault="00C57DCD" w:rsidP="00C57DCD">
      <w:pPr>
        <w:pStyle w:val="20"/>
        <w:jc w:val="both"/>
        <w:rPr>
          <w:sz w:val="22"/>
          <w:szCs w:val="22"/>
        </w:rPr>
      </w:pPr>
      <w:r w:rsidRPr="003F5DCB">
        <w:rPr>
          <w:sz w:val="22"/>
          <w:szCs w:val="22"/>
          <w:lang w:val="ru-RU"/>
        </w:rPr>
        <w:t>4) дату изготовления Товара;</w:t>
      </w:r>
    </w:p>
    <w:p w:rsidR="00C57DCD" w:rsidRPr="003F5DCB" w:rsidRDefault="00C57DCD" w:rsidP="00C57DCD">
      <w:pPr>
        <w:pStyle w:val="20"/>
        <w:jc w:val="both"/>
        <w:rPr>
          <w:sz w:val="22"/>
          <w:szCs w:val="22"/>
        </w:rPr>
      </w:pPr>
      <w:r w:rsidRPr="003F5DCB">
        <w:rPr>
          <w:sz w:val="22"/>
          <w:szCs w:val="22"/>
          <w:lang w:val="ru-RU"/>
        </w:rPr>
        <w:t>5) срок годности Товара;</w:t>
      </w:r>
    </w:p>
    <w:p w:rsidR="00C57DCD" w:rsidRPr="003F5DCB" w:rsidRDefault="00C57DCD" w:rsidP="00C57DCD">
      <w:pPr>
        <w:pStyle w:val="20"/>
        <w:jc w:val="both"/>
        <w:rPr>
          <w:sz w:val="22"/>
          <w:szCs w:val="22"/>
        </w:rPr>
      </w:pPr>
      <w:r w:rsidRPr="003F5DCB">
        <w:rPr>
          <w:sz w:val="22"/>
          <w:szCs w:val="22"/>
          <w:lang w:val="ru-RU"/>
        </w:rPr>
        <w:t>6) условия хранения Товара, которые установлены изготовителем или предусмотрены техническими регламентами Таможенного союза на отдельные виды пищевой продукции. Для пищевой продукции, качество и безопасность которой изменяется после вскрытия упаковки, защищавшей продукцию от порчи, указывают также условия хранения после вскрытия упаковки;</w:t>
      </w:r>
    </w:p>
    <w:p w:rsidR="00C57DCD" w:rsidRPr="003F5DCB" w:rsidRDefault="00C57DCD" w:rsidP="00C57DCD">
      <w:pPr>
        <w:pStyle w:val="20"/>
        <w:jc w:val="both"/>
        <w:rPr>
          <w:sz w:val="22"/>
          <w:szCs w:val="22"/>
        </w:rPr>
      </w:pPr>
      <w:r w:rsidRPr="003F5DCB">
        <w:rPr>
          <w:sz w:val="22"/>
          <w:szCs w:val="22"/>
          <w:lang w:val="ru-RU"/>
        </w:rPr>
        <w:t>7) наименование и место нахождения изготовителя пищевой продукции или фамилия, имя, отчество и место нахождения индивидуального предпринимателя - изготовителя пищевой продукции, а также, наименование и место нахождения организации-импортера или фамилия, имя, отчество и место нахождения индивидуального предпринимателя-импортера (далее - наименование и место нахождения импортера), наименование и место нахождения иного  торгового представителя, осуществляющего изготовление, производство или реализацию Товара;</w:t>
      </w:r>
    </w:p>
    <w:p w:rsidR="00C57DCD" w:rsidRPr="003F5DCB" w:rsidRDefault="00C57DCD" w:rsidP="00C57DCD">
      <w:pPr>
        <w:pStyle w:val="20"/>
        <w:jc w:val="both"/>
        <w:rPr>
          <w:sz w:val="22"/>
          <w:szCs w:val="22"/>
        </w:rPr>
      </w:pPr>
      <w:r w:rsidRPr="003F5DCB">
        <w:rPr>
          <w:sz w:val="22"/>
          <w:szCs w:val="22"/>
          <w:lang w:val="ru-RU"/>
        </w:rPr>
        <w:t xml:space="preserve">8) рекомендации и (или) ограничения по использованию, в том числе приготовлению пищевой продукции в случае, если ее использование без данных рекомендаций или ограничений затруднено, </w:t>
      </w:r>
      <w:r w:rsidRPr="003F5DCB">
        <w:rPr>
          <w:sz w:val="22"/>
          <w:szCs w:val="22"/>
          <w:lang w:val="ru-RU"/>
        </w:rPr>
        <w:lastRenderedPageBreak/>
        <w:t>либо может причинить вред здоровью потребителей, их имуществу, привести к снижению или утрате вкусовых свойств пищевой продукции;</w:t>
      </w:r>
    </w:p>
    <w:p w:rsidR="00C57DCD" w:rsidRPr="003F5DCB" w:rsidRDefault="00C57DCD" w:rsidP="00C57DCD">
      <w:pPr>
        <w:pStyle w:val="20"/>
        <w:jc w:val="both"/>
        <w:rPr>
          <w:sz w:val="22"/>
          <w:szCs w:val="22"/>
        </w:rPr>
      </w:pPr>
      <w:r w:rsidRPr="003F5DCB">
        <w:rPr>
          <w:sz w:val="22"/>
          <w:szCs w:val="22"/>
          <w:lang w:val="ru-RU"/>
        </w:rPr>
        <w:t>9) показатели пищевой ценности пищевой продукции;</w:t>
      </w:r>
    </w:p>
    <w:p w:rsidR="003C2157" w:rsidRPr="003F5DCB" w:rsidRDefault="00C57DCD" w:rsidP="00C57DCD">
      <w:pPr>
        <w:pStyle w:val="20"/>
        <w:jc w:val="both"/>
        <w:rPr>
          <w:sz w:val="22"/>
          <w:szCs w:val="22"/>
        </w:rPr>
      </w:pPr>
      <w:r w:rsidRPr="003F5DCB">
        <w:rPr>
          <w:sz w:val="22"/>
          <w:szCs w:val="22"/>
          <w:lang w:val="ru-RU"/>
        </w:rPr>
        <w:t>10) сведения о наличии/отсутствии в пищевой продукции компонентов, полученных с применением генно-модифицированных организмов (ГМО).</w:t>
      </w:r>
    </w:p>
    <w:p w:rsidR="001669C0" w:rsidRPr="001669C0" w:rsidRDefault="001669C0" w:rsidP="008933C8">
      <w:pPr>
        <w:pStyle w:val="20"/>
        <w:ind w:left="360"/>
        <w:jc w:val="both"/>
        <w:rPr>
          <w:sz w:val="22"/>
          <w:szCs w:val="22"/>
        </w:rPr>
      </w:pPr>
    </w:p>
    <w:p w:rsidR="00A57B99" w:rsidRPr="003F5DCB" w:rsidRDefault="008933C8" w:rsidP="008933C8">
      <w:pPr>
        <w:pStyle w:val="20"/>
        <w:jc w:val="center"/>
        <w:rPr>
          <w:b/>
          <w:bCs/>
          <w:sz w:val="22"/>
          <w:szCs w:val="22"/>
        </w:rPr>
      </w:pPr>
      <w:r w:rsidRPr="003F5DCB">
        <w:rPr>
          <w:b/>
          <w:bCs/>
          <w:sz w:val="22"/>
          <w:szCs w:val="22"/>
        </w:rPr>
        <w:t>4. Качество товара</w:t>
      </w:r>
    </w:p>
    <w:p w:rsidR="008849A6" w:rsidRPr="003F5DCB" w:rsidRDefault="00600414" w:rsidP="008849A6">
      <w:pPr>
        <w:pStyle w:val="20"/>
        <w:jc w:val="both"/>
        <w:rPr>
          <w:sz w:val="22"/>
          <w:szCs w:val="22"/>
        </w:rPr>
      </w:pPr>
      <w:r w:rsidRPr="003F5DCB">
        <w:rPr>
          <w:sz w:val="22"/>
          <w:szCs w:val="22"/>
        </w:rPr>
        <w:t xml:space="preserve">4.1. </w:t>
      </w:r>
      <w:r w:rsidR="008849A6" w:rsidRPr="003F5DCB">
        <w:rPr>
          <w:sz w:val="22"/>
          <w:szCs w:val="22"/>
        </w:rPr>
        <w:t>Товары, являющиеся предметом контракта, по качеству, потребительским свойствам, безопасности должны соответствовать установленным требованиям и стандартам, техническим регламентам, нормативным актам, нормам законодательства РФ о качестве, безопасности товара, в том числе:</w:t>
      </w:r>
    </w:p>
    <w:p w:rsidR="008849A6" w:rsidRPr="003F5DCB" w:rsidRDefault="008849A6" w:rsidP="008849A6">
      <w:pPr>
        <w:pStyle w:val="20"/>
        <w:jc w:val="both"/>
        <w:rPr>
          <w:sz w:val="22"/>
          <w:szCs w:val="22"/>
        </w:rPr>
      </w:pPr>
      <w:r w:rsidRPr="003F5DCB">
        <w:rPr>
          <w:sz w:val="22"/>
          <w:szCs w:val="22"/>
        </w:rPr>
        <w:t>-  Федеральному закону от 30.03.1999 №52-ФЗ «О санитарно-эпидемиологическом благополучии населения»;</w:t>
      </w:r>
    </w:p>
    <w:p w:rsidR="008849A6" w:rsidRPr="003F5DCB" w:rsidRDefault="008849A6" w:rsidP="008849A6">
      <w:pPr>
        <w:pStyle w:val="20"/>
        <w:jc w:val="both"/>
        <w:rPr>
          <w:sz w:val="22"/>
          <w:szCs w:val="22"/>
        </w:rPr>
      </w:pPr>
      <w:r w:rsidRPr="003F5DCB">
        <w:rPr>
          <w:sz w:val="22"/>
          <w:szCs w:val="22"/>
        </w:rPr>
        <w:t>-  Федеральному закону от 02.01.2000 №29-ФЗ «О качестве и безопасности пищевых продуктов»;</w:t>
      </w:r>
    </w:p>
    <w:p w:rsidR="008849A6" w:rsidRPr="003F5DCB" w:rsidRDefault="008849A6" w:rsidP="008849A6">
      <w:pPr>
        <w:pStyle w:val="20"/>
        <w:jc w:val="both"/>
        <w:rPr>
          <w:sz w:val="22"/>
          <w:szCs w:val="22"/>
        </w:rPr>
      </w:pPr>
      <w:r w:rsidRPr="003F5DCB">
        <w:rPr>
          <w:sz w:val="22"/>
          <w:szCs w:val="22"/>
        </w:rPr>
        <w:t>-  Постановлению Правительства Российской Федерации от 01.12.2009 №982 «Об утверждении единого перечня продукции, подлежащей обязательной сертификации, и единого перечня продукции, подтверждение соответствия которой осуществляется в форме принятия декларации о соответствии»;</w:t>
      </w:r>
    </w:p>
    <w:p w:rsidR="008849A6" w:rsidRPr="003F5DCB" w:rsidRDefault="008849A6" w:rsidP="008849A6">
      <w:pPr>
        <w:pStyle w:val="20"/>
        <w:jc w:val="both"/>
        <w:rPr>
          <w:sz w:val="22"/>
          <w:szCs w:val="22"/>
        </w:rPr>
      </w:pPr>
      <w:r w:rsidRPr="003F5DCB">
        <w:rPr>
          <w:sz w:val="22"/>
          <w:szCs w:val="22"/>
        </w:rPr>
        <w:t xml:space="preserve">- Приказу </w:t>
      </w:r>
      <w:proofErr w:type="spellStart"/>
      <w:r w:rsidRPr="003F5DCB">
        <w:rPr>
          <w:sz w:val="22"/>
          <w:szCs w:val="22"/>
        </w:rPr>
        <w:t>Роспотребнадзора</w:t>
      </w:r>
      <w:proofErr w:type="spellEnd"/>
      <w:r w:rsidRPr="003F5DCB">
        <w:rPr>
          <w:sz w:val="22"/>
          <w:szCs w:val="22"/>
        </w:rPr>
        <w:t xml:space="preserve"> от 19.07.2007 №224 «О санитарно-эпидемиологических экспертизах, обследованиях, исследованиях, испытаниях и токсикологических, гигиенических и иных видах оценок» (вместе с «Порядком организации и проведения санитарно-эпидемиологических экспертиз, обследований, исследований, испытаний и токсикологических, гигиенических и иных видов оценок, «Порядком выдачи санитарно-эпидемиологических заключений», «Положением о реестре санитарно-эпидемиологических заключений о соответствии (несоответствии) государственным санитарно-эпидемиологическим правилам и нормативам видов деятельности (работ, услуг), продукции, проектной документации»); </w:t>
      </w:r>
    </w:p>
    <w:p w:rsidR="008849A6" w:rsidRPr="003F5DCB" w:rsidRDefault="008849A6" w:rsidP="008849A6">
      <w:pPr>
        <w:pStyle w:val="20"/>
        <w:jc w:val="both"/>
        <w:rPr>
          <w:sz w:val="22"/>
          <w:szCs w:val="22"/>
        </w:rPr>
      </w:pPr>
      <w:r w:rsidRPr="003F5DCB">
        <w:rPr>
          <w:sz w:val="22"/>
          <w:szCs w:val="22"/>
        </w:rPr>
        <w:t>- в соответствии с требованиями действующих санитарно-гигиенических норм и правил СП 2.3.6.1066-01 «Санитарно-эпидемиологические требования к организациям торговли и обороту в них продовольственного сырья и пищевых продуктов», СанПиН 2.2.4.548-96 «Гигиенические требования к микроклимату производственных помещений»;</w:t>
      </w:r>
    </w:p>
    <w:p w:rsidR="008849A6" w:rsidRPr="003F5DCB" w:rsidRDefault="008849A6" w:rsidP="008849A6">
      <w:pPr>
        <w:pStyle w:val="20"/>
        <w:jc w:val="both"/>
        <w:rPr>
          <w:sz w:val="22"/>
          <w:szCs w:val="22"/>
        </w:rPr>
      </w:pPr>
      <w:r w:rsidRPr="003F5DCB">
        <w:rPr>
          <w:sz w:val="22"/>
          <w:szCs w:val="22"/>
        </w:rPr>
        <w:t xml:space="preserve">- Постановлению Главного государственного санитарного врача РФ от 22.05.2003 №98 «О введении в действие санитарно-эпидемиологических правил и нормативов СанПиН 2.3.2.1324-03» (вместе с «Санитарно-эпидемиологическими правилами и нормативами «Гигиенические требования к срокам годности и условиям хранения пищевых продуктов». </w:t>
      </w:r>
      <w:proofErr w:type="spellStart"/>
      <w:r w:rsidRPr="003F5DCB">
        <w:rPr>
          <w:sz w:val="22"/>
          <w:szCs w:val="22"/>
        </w:rPr>
        <w:t>СанПиН</w:t>
      </w:r>
      <w:proofErr w:type="spellEnd"/>
      <w:r w:rsidRPr="003F5DCB">
        <w:rPr>
          <w:sz w:val="22"/>
          <w:szCs w:val="22"/>
        </w:rPr>
        <w:t xml:space="preserve"> 2.3.2.1324-03», </w:t>
      </w:r>
      <w:proofErr w:type="spellStart"/>
      <w:r w:rsidRPr="003F5DCB">
        <w:rPr>
          <w:sz w:val="22"/>
          <w:szCs w:val="22"/>
        </w:rPr>
        <w:t>утвержденые</w:t>
      </w:r>
      <w:proofErr w:type="spellEnd"/>
      <w:r w:rsidRPr="003F5DCB">
        <w:rPr>
          <w:sz w:val="22"/>
          <w:szCs w:val="22"/>
        </w:rPr>
        <w:t xml:space="preserve"> Главным государственным санитарным врачом РФ 21.05.2003) (зарегистрировано в Минюсте РФ 06.06.2003 № 4654);</w:t>
      </w:r>
    </w:p>
    <w:p w:rsidR="008849A6" w:rsidRPr="003F5DCB" w:rsidRDefault="008849A6" w:rsidP="008849A6">
      <w:pPr>
        <w:pStyle w:val="20"/>
        <w:jc w:val="both"/>
        <w:rPr>
          <w:sz w:val="22"/>
          <w:szCs w:val="22"/>
        </w:rPr>
      </w:pPr>
      <w:r w:rsidRPr="003F5DCB">
        <w:rPr>
          <w:sz w:val="22"/>
          <w:szCs w:val="22"/>
        </w:rPr>
        <w:t xml:space="preserve">- Постановлению Главного государственного санитарного врача РФ от 07.09.2001 №23 «О введение </w:t>
      </w:r>
      <w:r w:rsidRPr="003F5DCB">
        <w:rPr>
          <w:sz w:val="22"/>
          <w:szCs w:val="22"/>
          <w:lang w:val="ru-RU"/>
        </w:rPr>
        <w:t>в</w:t>
      </w:r>
      <w:r w:rsidRPr="003F5DCB">
        <w:rPr>
          <w:sz w:val="22"/>
          <w:szCs w:val="22"/>
        </w:rPr>
        <w:t xml:space="preserve"> действие санитарных правил» (вместе с «Санитарно-эпидемиологическими требованиями к организациям торговли и обороту в них продовольственного сырья и пищевых продуктов. СП 2.3.6.1066-01», утв. Главным государственным санитарным врачом РФ 06.09.2001) (Зарегистрировано в Минюсте РФ 28.09.2001 № 2956);</w:t>
      </w:r>
    </w:p>
    <w:p w:rsidR="008849A6" w:rsidRPr="003F5DCB" w:rsidRDefault="008849A6" w:rsidP="008849A6">
      <w:pPr>
        <w:pStyle w:val="20"/>
        <w:jc w:val="both"/>
        <w:rPr>
          <w:sz w:val="22"/>
          <w:szCs w:val="22"/>
        </w:rPr>
      </w:pPr>
      <w:r w:rsidRPr="003F5DCB">
        <w:rPr>
          <w:sz w:val="22"/>
          <w:szCs w:val="22"/>
        </w:rPr>
        <w:t xml:space="preserve">- Постановлению Главного государственного санитарного врача РФ от 18.04.2003 №59 «О введении в действие санитарно-эпидемиологических правил и нормативов </w:t>
      </w:r>
      <w:proofErr w:type="spellStart"/>
      <w:r w:rsidRPr="003F5DCB">
        <w:rPr>
          <w:sz w:val="22"/>
          <w:szCs w:val="22"/>
        </w:rPr>
        <w:t>СанПин</w:t>
      </w:r>
      <w:proofErr w:type="spellEnd"/>
      <w:r w:rsidRPr="003F5DCB">
        <w:rPr>
          <w:sz w:val="22"/>
          <w:szCs w:val="22"/>
        </w:rPr>
        <w:t xml:space="preserve"> 2.3.2.1293-03» вместе с </w:t>
      </w:r>
      <w:proofErr w:type="spellStart"/>
      <w:r w:rsidRPr="003F5DCB">
        <w:rPr>
          <w:sz w:val="22"/>
          <w:szCs w:val="22"/>
        </w:rPr>
        <w:t>СанПин</w:t>
      </w:r>
      <w:proofErr w:type="spellEnd"/>
      <w:r w:rsidRPr="003F5DCB">
        <w:rPr>
          <w:sz w:val="22"/>
          <w:szCs w:val="22"/>
        </w:rPr>
        <w:t xml:space="preserve">  «Гигиенические требования по применению пищевых добавок»);</w:t>
      </w:r>
    </w:p>
    <w:p w:rsidR="00A57B99" w:rsidRPr="003F5DCB" w:rsidRDefault="008849A6" w:rsidP="00D07E5C">
      <w:pPr>
        <w:pStyle w:val="20"/>
        <w:jc w:val="both"/>
        <w:rPr>
          <w:sz w:val="22"/>
          <w:szCs w:val="22"/>
        </w:rPr>
      </w:pPr>
      <w:r w:rsidRPr="003F5DCB">
        <w:rPr>
          <w:sz w:val="22"/>
          <w:szCs w:val="22"/>
        </w:rPr>
        <w:t xml:space="preserve">- </w:t>
      </w:r>
      <w:r w:rsidR="00A57B99" w:rsidRPr="003F5DCB">
        <w:rPr>
          <w:sz w:val="22"/>
          <w:szCs w:val="22"/>
        </w:rPr>
        <w:t>ГОСТ Р 51074-2003 Национальный</w:t>
      </w:r>
      <w:r w:rsidR="004C0D36" w:rsidRPr="003F5DCB">
        <w:rPr>
          <w:sz w:val="22"/>
          <w:szCs w:val="22"/>
        </w:rPr>
        <w:t xml:space="preserve"> стандарт РФ. Пищевые продукты),</w:t>
      </w:r>
      <w:r w:rsidR="00A57B99" w:rsidRPr="003F5DCB">
        <w:rPr>
          <w:sz w:val="22"/>
          <w:szCs w:val="22"/>
        </w:rPr>
        <w:t xml:space="preserve"> устанавливающему общие требования к информации для потребителей, государственным стандартам или техническим условиям на каждый вид товаров</w:t>
      </w:r>
      <w:r w:rsidR="00CE0E54" w:rsidRPr="003F5DCB">
        <w:rPr>
          <w:sz w:val="22"/>
          <w:szCs w:val="22"/>
        </w:rPr>
        <w:t xml:space="preserve"> и ГОСТ Р 52121-2003</w:t>
      </w:r>
      <w:r w:rsidR="00A57B99" w:rsidRPr="003F5DCB">
        <w:rPr>
          <w:sz w:val="22"/>
          <w:szCs w:val="22"/>
        </w:rPr>
        <w:t>.</w:t>
      </w:r>
    </w:p>
    <w:p w:rsidR="00C57DCD" w:rsidRPr="003F5DCB" w:rsidRDefault="00600414" w:rsidP="00D07E5C">
      <w:pPr>
        <w:pStyle w:val="20"/>
        <w:jc w:val="both"/>
        <w:rPr>
          <w:sz w:val="22"/>
          <w:szCs w:val="22"/>
        </w:rPr>
      </w:pPr>
      <w:r w:rsidRPr="003F5DCB">
        <w:rPr>
          <w:sz w:val="22"/>
          <w:szCs w:val="22"/>
        </w:rPr>
        <w:t>4.</w:t>
      </w:r>
      <w:r w:rsidR="000E2954" w:rsidRPr="003F5DCB">
        <w:rPr>
          <w:sz w:val="22"/>
          <w:szCs w:val="22"/>
          <w:lang w:val="ru-RU"/>
        </w:rPr>
        <w:t>2</w:t>
      </w:r>
      <w:r w:rsidRPr="003F5DCB">
        <w:rPr>
          <w:sz w:val="22"/>
          <w:szCs w:val="22"/>
        </w:rPr>
        <w:t xml:space="preserve">. </w:t>
      </w:r>
      <w:r w:rsidR="00C57DCD" w:rsidRPr="003F5DCB">
        <w:rPr>
          <w:sz w:val="22"/>
          <w:szCs w:val="22"/>
        </w:rPr>
        <w:t>По показателям качества, безопасности, пищевой ценности поставляемые продукты питания должны соответствовать нормативным документам Российской Федерации, не допускается поставка продуктов питания, содержащих генно-модифицированные организмы (ГМО); качество и безопасность продуктов питания должно подтверждаться декларациями о соответствии, сертификатами соответствия (при наличии), регистрационными удостоверениями, санитарно-эпидемическими заключениями на продукцию (товар), ветеринарными свидетельствами (на животноводческое сырье).</w:t>
      </w:r>
    </w:p>
    <w:p w:rsidR="00A57B99" w:rsidRPr="003F5DCB" w:rsidRDefault="000E2954" w:rsidP="00D07E5C">
      <w:pPr>
        <w:pStyle w:val="20"/>
        <w:jc w:val="both"/>
        <w:rPr>
          <w:sz w:val="22"/>
          <w:szCs w:val="22"/>
        </w:rPr>
      </w:pPr>
      <w:r w:rsidRPr="003F5DCB">
        <w:rPr>
          <w:sz w:val="22"/>
          <w:szCs w:val="22"/>
          <w:lang w:val="ru-RU"/>
        </w:rPr>
        <w:t xml:space="preserve">4.3. </w:t>
      </w:r>
      <w:r w:rsidR="00A57B99" w:rsidRPr="003F5DCB">
        <w:rPr>
          <w:sz w:val="22"/>
          <w:szCs w:val="22"/>
        </w:rPr>
        <w:t>Товар поставляется в таре (упаковке), соответствующей требованиям стандартов, технических условий, обеспечивающей сохранность товара при транспортировке и хранении. Маркировка товара на упаковке должна быть на русском языке.</w:t>
      </w:r>
    </w:p>
    <w:p w:rsidR="00A57B99" w:rsidRPr="003F5DCB" w:rsidRDefault="00600414" w:rsidP="00D07E5C">
      <w:pPr>
        <w:pStyle w:val="20"/>
        <w:jc w:val="both"/>
        <w:rPr>
          <w:sz w:val="22"/>
          <w:szCs w:val="22"/>
        </w:rPr>
      </w:pPr>
      <w:r w:rsidRPr="003F5DCB">
        <w:rPr>
          <w:sz w:val="22"/>
          <w:szCs w:val="22"/>
        </w:rPr>
        <w:t xml:space="preserve">4.4. </w:t>
      </w:r>
      <w:r w:rsidR="00A57B99" w:rsidRPr="003F5DCB">
        <w:rPr>
          <w:sz w:val="22"/>
          <w:szCs w:val="22"/>
        </w:rPr>
        <w:t xml:space="preserve">При поставке отдельных нижеуказанных видов товара при наличии </w:t>
      </w:r>
      <w:r w:rsidRPr="003F5DCB">
        <w:rPr>
          <w:sz w:val="22"/>
          <w:szCs w:val="22"/>
        </w:rPr>
        <w:t xml:space="preserve">их в </w:t>
      </w:r>
      <w:r w:rsidR="00A57B99" w:rsidRPr="003F5DCB">
        <w:rPr>
          <w:sz w:val="22"/>
          <w:szCs w:val="22"/>
        </w:rPr>
        <w:t xml:space="preserve">Спецификации </w:t>
      </w:r>
      <w:r w:rsidRPr="003F5DCB">
        <w:rPr>
          <w:sz w:val="22"/>
          <w:szCs w:val="22"/>
        </w:rPr>
        <w:t>о</w:t>
      </w:r>
      <w:r w:rsidR="00A57B99" w:rsidRPr="003F5DCB">
        <w:rPr>
          <w:sz w:val="22"/>
          <w:szCs w:val="22"/>
        </w:rPr>
        <w:t xml:space="preserve">статочный срок годности должен составлять: </w:t>
      </w:r>
    </w:p>
    <w:p w:rsidR="00A57B99" w:rsidRPr="003F5DCB" w:rsidRDefault="00600414" w:rsidP="00D07E5C">
      <w:pPr>
        <w:pStyle w:val="20"/>
        <w:jc w:val="both"/>
        <w:rPr>
          <w:sz w:val="22"/>
          <w:szCs w:val="22"/>
        </w:rPr>
      </w:pPr>
      <w:r w:rsidRPr="003F5DCB">
        <w:rPr>
          <w:sz w:val="22"/>
          <w:szCs w:val="22"/>
        </w:rPr>
        <w:lastRenderedPageBreak/>
        <w:t xml:space="preserve">4.4.1. </w:t>
      </w:r>
      <w:r w:rsidR="00A57B99" w:rsidRPr="003F5DCB">
        <w:rPr>
          <w:sz w:val="22"/>
          <w:szCs w:val="22"/>
        </w:rPr>
        <w:t>Овощи, фрукты, рыба свежемороженая</w:t>
      </w:r>
      <w:r w:rsidR="004C0D36" w:rsidRPr="003F5DCB">
        <w:rPr>
          <w:sz w:val="22"/>
          <w:szCs w:val="22"/>
        </w:rPr>
        <w:t xml:space="preserve"> –</w:t>
      </w:r>
      <w:r w:rsidR="00A57B99" w:rsidRPr="003F5DCB">
        <w:rPr>
          <w:sz w:val="22"/>
          <w:szCs w:val="22"/>
        </w:rPr>
        <w:t xml:space="preserve"> </w:t>
      </w:r>
      <w:r w:rsidR="00192842">
        <w:rPr>
          <w:sz w:val="22"/>
          <w:szCs w:val="22"/>
        </w:rPr>
        <w:t>остаточный срок годности указан в техническом задании (приложение № 2) по каждому виду отдельно</w:t>
      </w:r>
      <w:r w:rsidR="00A57B99" w:rsidRPr="003F5DCB">
        <w:rPr>
          <w:sz w:val="22"/>
          <w:szCs w:val="22"/>
        </w:rPr>
        <w:t>. Товар в течение остаточного срока годности должен сохранять потребительские свойства.</w:t>
      </w:r>
    </w:p>
    <w:p w:rsidR="00192842" w:rsidRPr="003F5DCB" w:rsidRDefault="00600414" w:rsidP="00192842">
      <w:pPr>
        <w:pStyle w:val="20"/>
        <w:jc w:val="both"/>
        <w:rPr>
          <w:sz w:val="22"/>
          <w:szCs w:val="22"/>
        </w:rPr>
      </w:pPr>
      <w:r w:rsidRPr="003F5DCB">
        <w:rPr>
          <w:sz w:val="22"/>
          <w:szCs w:val="22"/>
        </w:rPr>
        <w:t>4.4.</w:t>
      </w:r>
      <w:r w:rsidR="00D87E38" w:rsidRPr="003F5DCB">
        <w:rPr>
          <w:sz w:val="22"/>
          <w:szCs w:val="22"/>
        </w:rPr>
        <w:t>2</w:t>
      </w:r>
      <w:r w:rsidRPr="003F5DCB">
        <w:rPr>
          <w:sz w:val="22"/>
          <w:szCs w:val="22"/>
        </w:rPr>
        <w:t xml:space="preserve">. </w:t>
      </w:r>
      <w:r w:rsidR="00A57B99" w:rsidRPr="003F5DCB">
        <w:rPr>
          <w:sz w:val="22"/>
          <w:szCs w:val="22"/>
        </w:rPr>
        <w:t>Остальные продукты питания</w:t>
      </w:r>
      <w:r w:rsidR="006520BF" w:rsidRPr="003F5DCB">
        <w:rPr>
          <w:sz w:val="22"/>
          <w:szCs w:val="22"/>
        </w:rPr>
        <w:t xml:space="preserve"> </w:t>
      </w:r>
      <w:r w:rsidR="00A57B99" w:rsidRPr="003F5DCB">
        <w:rPr>
          <w:sz w:val="22"/>
          <w:szCs w:val="22"/>
        </w:rPr>
        <w:t xml:space="preserve">- </w:t>
      </w:r>
      <w:r w:rsidR="00192842">
        <w:rPr>
          <w:sz w:val="22"/>
          <w:szCs w:val="22"/>
        </w:rPr>
        <w:t xml:space="preserve">остаточный срок годности указан в техническом задании по каждому виду отдельно (приложение № 2) </w:t>
      </w:r>
      <w:r w:rsidR="00A57B99" w:rsidRPr="003F5DCB">
        <w:rPr>
          <w:sz w:val="22"/>
          <w:szCs w:val="22"/>
        </w:rPr>
        <w:t>.</w:t>
      </w:r>
      <w:r w:rsidR="00192842" w:rsidRPr="00192842">
        <w:rPr>
          <w:sz w:val="22"/>
          <w:szCs w:val="22"/>
        </w:rPr>
        <w:t xml:space="preserve"> </w:t>
      </w:r>
      <w:r w:rsidR="00192842" w:rsidRPr="003F5DCB">
        <w:rPr>
          <w:sz w:val="22"/>
          <w:szCs w:val="22"/>
        </w:rPr>
        <w:t>Товар в течение остаточного срока годности должен сохранять потребительские свойства.</w:t>
      </w:r>
    </w:p>
    <w:p w:rsidR="00A57B99" w:rsidRPr="003F5DCB" w:rsidRDefault="00600414" w:rsidP="00D07E5C">
      <w:pPr>
        <w:pStyle w:val="20"/>
        <w:jc w:val="both"/>
        <w:rPr>
          <w:sz w:val="22"/>
          <w:szCs w:val="22"/>
        </w:rPr>
      </w:pPr>
      <w:r w:rsidRPr="003F5DCB">
        <w:rPr>
          <w:sz w:val="22"/>
          <w:szCs w:val="22"/>
        </w:rPr>
        <w:t>4.</w:t>
      </w:r>
      <w:r w:rsidR="000E2954" w:rsidRPr="003F5DCB">
        <w:rPr>
          <w:sz w:val="22"/>
          <w:szCs w:val="22"/>
          <w:lang w:val="ru-RU"/>
        </w:rPr>
        <w:t>5</w:t>
      </w:r>
      <w:r w:rsidRPr="003F5DCB">
        <w:rPr>
          <w:sz w:val="22"/>
          <w:szCs w:val="22"/>
        </w:rPr>
        <w:t xml:space="preserve">. </w:t>
      </w:r>
      <w:r w:rsidR="00A57B99" w:rsidRPr="003F5DCB">
        <w:rPr>
          <w:sz w:val="22"/>
          <w:szCs w:val="22"/>
        </w:rPr>
        <w:t>Поставка отдельных нижеуказанных видов товара при наличии их в Спецификации должна осуществляться с соблюдением следующих условий:</w:t>
      </w:r>
    </w:p>
    <w:p w:rsidR="00A57B99" w:rsidRPr="003F5DCB" w:rsidRDefault="00600414" w:rsidP="00D07E5C">
      <w:pPr>
        <w:pStyle w:val="20"/>
        <w:jc w:val="both"/>
        <w:rPr>
          <w:sz w:val="22"/>
          <w:szCs w:val="22"/>
        </w:rPr>
      </w:pPr>
      <w:r w:rsidRPr="003F5DCB">
        <w:rPr>
          <w:sz w:val="22"/>
          <w:szCs w:val="22"/>
        </w:rPr>
        <w:t>4.</w:t>
      </w:r>
      <w:r w:rsidR="000E2954" w:rsidRPr="003F5DCB">
        <w:rPr>
          <w:sz w:val="22"/>
          <w:szCs w:val="22"/>
          <w:lang w:val="ru-RU"/>
        </w:rPr>
        <w:t>5</w:t>
      </w:r>
      <w:r w:rsidRPr="003F5DCB">
        <w:rPr>
          <w:sz w:val="22"/>
          <w:szCs w:val="22"/>
        </w:rPr>
        <w:t>.</w:t>
      </w:r>
      <w:r w:rsidR="00E81E55" w:rsidRPr="003F5DCB">
        <w:rPr>
          <w:sz w:val="22"/>
          <w:szCs w:val="22"/>
        </w:rPr>
        <w:t>1</w:t>
      </w:r>
      <w:r w:rsidRPr="003F5DCB">
        <w:rPr>
          <w:sz w:val="22"/>
          <w:szCs w:val="22"/>
        </w:rPr>
        <w:t xml:space="preserve">. </w:t>
      </w:r>
      <w:r w:rsidR="00A57B99" w:rsidRPr="003F5DCB">
        <w:rPr>
          <w:sz w:val="22"/>
          <w:szCs w:val="22"/>
        </w:rPr>
        <w:t>Мясо говядина (в четвертинах) должно иметь оттиск государственного ветеринарного клейма овальной формы в соответствии с инструкцией по ветеринарному клеймению мяса, а также товароведческое клеймо (категория упитанности) и штампы.</w:t>
      </w:r>
    </w:p>
    <w:p w:rsidR="00A57B99" w:rsidRPr="003F5DCB" w:rsidRDefault="00600414" w:rsidP="00D07E5C">
      <w:pPr>
        <w:pStyle w:val="20"/>
        <w:jc w:val="both"/>
        <w:rPr>
          <w:sz w:val="22"/>
          <w:szCs w:val="22"/>
        </w:rPr>
      </w:pPr>
      <w:r w:rsidRPr="003F5DCB">
        <w:rPr>
          <w:sz w:val="22"/>
          <w:szCs w:val="22"/>
        </w:rPr>
        <w:t>4.</w:t>
      </w:r>
      <w:r w:rsidR="000E2954" w:rsidRPr="003F5DCB">
        <w:rPr>
          <w:sz w:val="22"/>
          <w:szCs w:val="22"/>
          <w:lang w:val="ru-RU"/>
        </w:rPr>
        <w:t>5</w:t>
      </w:r>
      <w:r w:rsidRPr="003F5DCB">
        <w:rPr>
          <w:sz w:val="22"/>
          <w:szCs w:val="22"/>
        </w:rPr>
        <w:t>.</w:t>
      </w:r>
      <w:r w:rsidR="00E81E55" w:rsidRPr="003F5DCB">
        <w:rPr>
          <w:sz w:val="22"/>
          <w:szCs w:val="22"/>
        </w:rPr>
        <w:t>2</w:t>
      </w:r>
      <w:r w:rsidRPr="003F5DCB">
        <w:rPr>
          <w:sz w:val="22"/>
          <w:szCs w:val="22"/>
        </w:rPr>
        <w:t xml:space="preserve">. </w:t>
      </w:r>
      <w:r w:rsidR="00A57B99" w:rsidRPr="003F5DCB">
        <w:rPr>
          <w:sz w:val="22"/>
          <w:szCs w:val="22"/>
        </w:rPr>
        <w:t xml:space="preserve">Поставка молока и молочной продукции должна осуществляться в соответствии с </w:t>
      </w:r>
      <w:r w:rsidR="00DE4DA7" w:rsidRPr="003F5DCB">
        <w:rPr>
          <w:sz w:val="22"/>
          <w:szCs w:val="22"/>
          <w:lang w:val="ru-RU"/>
        </w:rPr>
        <w:t>Т</w:t>
      </w:r>
      <w:r w:rsidR="00DE4DA7" w:rsidRPr="003F5DCB">
        <w:rPr>
          <w:sz w:val="22"/>
          <w:szCs w:val="22"/>
        </w:rPr>
        <w:t>ехнически</w:t>
      </w:r>
      <w:r w:rsidR="00DE4DA7" w:rsidRPr="003F5DCB">
        <w:rPr>
          <w:sz w:val="22"/>
          <w:szCs w:val="22"/>
          <w:lang w:val="ru-RU"/>
        </w:rPr>
        <w:t>м</w:t>
      </w:r>
      <w:r w:rsidR="00DE4DA7" w:rsidRPr="003F5DCB">
        <w:rPr>
          <w:sz w:val="22"/>
          <w:szCs w:val="22"/>
        </w:rPr>
        <w:t xml:space="preserve"> регламент</w:t>
      </w:r>
      <w:r w:rsidR="00DE4DA7" w:rsidRPr="003F5DCB">
        <w:rPr>
          <w:sz w:val="22"/>
          <w:szCs w:val="22"/>
          <w:lang w:val="ru-RU"/>
        </w:rPr>
        <w:t>ом</w:t>
      </w:r>
      <w:r w:rsidR="00DE4DA7" w:rsidRPr="003F5DCB">
        <w:rPr>
          <w:sz w:val="22"/>
          <w:szCs w:val="22"/>
        </w:rPr>
        <w:t xml:space="preserve"> Таможенного союза "О безопасности молока и молочной продукции" (ТР ТС 033/2013)</w:t>
      </w:r>
      <w:r w:rsidR="00A57B99" w:rsidRPr="003F5DCB">
        <w:rPr>
          <w:sz w:val="22"/>
          <w:szCs w:val="22"/>
        </w:rPr>
        <w:t>,</w:t>
      </w:r>
      <w:r w:rsidR="00DE4DA7" w:rsidRPr="003F5DCB">
        <w:rPr>
          <w:sz w:val="22"/>
          <w:szCs w:val="22"/>
          <w:lang w:val="ru-RU"/>
        </w:rPr>
        <w:t xml:space="preserve"> утвержденный </w:t>
      </w:r>
      <w:r w:rsidR="00DE4DA7" w:rsidRPr="003F5DCB">
        <w:rPr>
          <w:sz w:val="22"/>
          <w:szCs w:val="22"/>
        </w:rPr>
        <w:t>Решением Совета Евразийской экономической комиссии от 09.10.2013 N 67</w:t>
      </w:r>
      <w:r w:rsidR="00DE4DA7" w:rsidRPr="003F5DCB">
        <w:rPr>
          <w:sz w:val="22"/>
          <w:szCs w:val="22"/>
          <w:lang w:val="ru-RU"/>
        </w:rPr>
        <w:t>,</w:t>
      </w:r>
      <w:r w:rsidR="00DE4DA7" w:rsidRPr="003F5DCB">
        <w:rPr>
          <w:sz w:val="22"/>
          <w:szCs w:val="22"/>
        </w:rPr>
        <w:t xml:space="preserve"> </w:t>
      </w:r>
      <w:r w:rsidR="00A57B99" w:rsidRPr="003F5DCB">
        <w:rPr>
          <w:sz w:val="22"/>
          <w:szCs w:val="22"/>
        </w:rPr>
        <w:t>устанавливающий правила идентификации, требования к безопасности, терминологии, упаковке, маркировке, включая требования к информации о наименовании, составе и потребительских свойствах этих продуктов.</w:t>
      </w:r>
    </w:p>
    <w:p w:rsidR="00A57B99" w:rsidRPr="003F5DCB" w:rsidRDefault="00600414" w:rsidP="00D07E5C">
      <w:pPr>
        <w:pStyle w:val="20"/>
        <w:jc w:val="both"/>
        <w:rPr>
          <w:sz w:val="22"/>
          <w:szCs w:val="22"/>
        </w:rPr>
      </w:pPr>
      <w:r w:rsidRPr="003F5DCB">
        <w:rPr>
          <w:sz w:val="22"/>
          <w:szCs w:val="22"/>
        </w:rPr>
        <w:t>4.</w:t>
      </w:r>
      <w:r w:rsidR="000E2954" w:rsidRPr="003F5DCB">
        <w:rPr>
          <w:sz w:val="22"/>
          <w:szCs w:val="22"/>
          <w:lang w:val="ru-RU"/>
        </w:rPr>
        <w:t>5</w:t>
      </w:r>
      <w:r w:rsidRPr="003F5DCB">
        <w:rPr>
          <w:sz w:val="22"/>
          <w:szCs w:val="22"/>
        </w:rPr>
        <w:t>.</w:t>
      </w:r>
      <w:r w:rsidR="00E81E55" w:rsidRPr="003F5DCB">
        <w:rPr>
          <w:sz w:val="22"/>
          <w:szCs w:val="22"/>
        </w:rPr>
        <w:t>3</w:t>
      </w:r>
      <w:r w:rsidRPr="003F5DCB">
        <w:rPr>
          <w:sz w:val="22"/>
          <w:szCs w:val="22"/>
        </w:rPr>
        <w:t xml:space="preserve">. </w:t>
      </w:r>
      <w:r w:rsidR="00A57B99" w:rsidRPr="003F5DCB">
        <w:rPr>
          <w:sz w:val="22"/>
          <w:szCs w:val="22"/>
        </w:rPr>
        <w:t>Овощи и фрукты должны быть калиброванные, в соответствии с требованиями, регламентированными стандартом, в зависимости от сорта и вида по следующим показателям (внешний вид, зрелость, размер, плода, механические повреждения с/х вредителями, заболевания грибка). Плоды загнившие, недозрелые к приемке не допускаются.</w:t>
      </w:r>
    </w:p>
    <w:p w:rsidR="001F3A61" w:rsidRPr="003F5DCB" w:rsidRDefault="001F3A61" w:rsidP="008933C8">
      <w:pPr>
        <w:pStyle w:val="20"/>
        <w:ind w:firstLine="567"/>
        <w:jc w:val="both"/>
        <w:rPr>
          <w:sz w:val="22"/>
          <w:szCs w:val="22"/>
        </w:rPr>
      </w:pPr>
    </w:p>
    <w:p w:rsidR="009E3B29" w:rsidRPr="003F5DCB" w:rsidRDefault="009E3B29" w:rsidP="009E3B29">
      <w:pPr>
        <w:tabs>
          <w:tab w:val="left" w:pos="9355"/>
        </w:tabs>
        <w:overflowPunct w:val="0"/>
        <w:autoSpaceDE w:val="0"/>
        <w:autoSpaceDN w:val="0"/>
        <w:adjustRightInd w:val="0"/>
        <w:ind w:right="-1" w:firstLine="709"/>
        <w:jc w:val="both"/>
        <w:textAlignment w:val="baseline"/>
        <w:rPr>
          <w:sz w:val="22"/>
          <w:szCs w:val="22"/>
        </w:rPr>
      </w:pPr>
    </w:p>
    <w:p w:rsidR="009E3B29" w:rsidRPr="003F5DCB" w:rsidRDefault="00DC2D0E" w:rsidP="009E3B29">
      <w:pPr>
        <w:tabs>
          <w:tab w:val="left" w:pos="9355"/>
        </w:tabs>
        <w:overflowPunct w:val="0"/>
        <w:autoSpaceDE w:val="0"/>
        <w:autoSpaceDN w:val="0"/>
        <w:adjustRightInd w:val="0"/>
        <w:ind w:right="-1"/>
        <w:jc w:val="center"/>
        <w:textAlignment w:val="baseline"/>
        <w:rPr>
          <w:b/>
          <w:sz w:val="22"/>
          <w:szCs w:val="22"/>
        </w:rPr>
      </w:pPr>
      <w:r>
        <w:rPr>
          <w:b/>
          <w:sz w:val="22"/>
          <w:szCs w:val="22"/>
        </w:rPr>
        <w:t>5</w:t>
      </w:r>
      <w:r w:rsidR="009E3B29" w:rsidRPr="003F5DCB">
        <w:rPr>
          <w:b/>
          <w:sz w:val="22"/>
          <w:szCs w:val="22"/>
        </w:rPr>
        <w:t>. Расторжение и изменение контракта</w:t>
      </w:r>
    </w:p>
    <w:p w:rsidR="009E3B29" w:rsidRPr="003F5DCB" w:rsidRDefault="00DC2D0E" w:rsidP="009E3B29">
      <w:pPr>
        <w:tabs>
          <w:tab w:val="left" w:pos="9355"/>
        </w:tabs>
        <w:overflowPunct w:val="0"/>
        <w:autoSpaceDE w:val="0"/>
        <w:autoSpaceDN w:val="0"/>
        <w:adjustRightInd w:val="0"/>
        <w:ind w:right="-1"/>
        <w:jc w:val="both"/>
        <w:textAlignment w:val="baseline"/>
        <w:rPr>
          <w:sz w:val="22"/>
          <w:szCs w:val="22"/>
        </w:rPr>
      </w:pPr>
      <w:r>
        <w:rPr>
          <w:sz w:val="22"/>
          <w:szCs w:val="22"/>
        </w:rPr>
        <w:t>5</w:t>
      </w:r>
      <w:r w:rsidR="009E3B29" w:rsidRPr="003F5DCB">
        <w:rPr>
          <w:sz w:val="22"/>
          <w:szCs w:val="22"/>
        </w:rPr>
        <w:t>.1. Настоящий контракт может быть изменен или расторгнут в связи с односторонним отказом стороны контракта от его исполнения, в случае ненадлежащего исполнения своих обязательств сторонами контракта, по соглашению сторон или по решению суда по основаниям, предусмотренным действующим законодательством РФ и настоящим контрактом. Все изменения и дополнения к настоящему контракту считаются действительными, если они оформлены в электронной форме и подписаны электронными подписями уполномоченными представителями сторон или в письменном виде.</w:t>
      </w:r>
    </w:p>
    <w:p w:rsidR="009E3B29" w:rsidRPr="003F5DCB" w:rsidRDefault="00DC2D0E" w:rsidP="009E3B29">
      <w:pPr>
        <w:tabs>
          <w:tab w:val="left" w:pos="9355"/>
        </w:tabs>
        <w:overflowPunct w:val="0"/>
        <w:autoSpaceDE w:val="0"/>
        <w:autoSpaceDN w:val="0"/>
        <w:adjustRightInd w:val="0"/>
        <w:ind w:right="-1"/>
        <w:jc w:val="both"/>
        <w:textAlignment w:val="baseline"/>
        <w:rPr>
          <w:sz w:val="22"/>
          <w:szCs w:val="22"/>
        </w:rPr>
      </w:pPr>
      <w:r>
        <w:rPr>
          <w:sz w:val="22"/>
          <w:szCs w:val="22"/>
        </w:rPr>
        <w:t>7</w:t>
      </w:r>
      <w:r w:rsidR="009E3B29" w:rsidRPr="003F5DCB">
        <w:rPr>
          <w:sz w:val="22"/>
          <w:szCs w:val="22"/>
        </w:rPr>
        <w:t xml:space="preserve">.2. Заказчик обязан принять решение об одностороннем отказе от исполнения контракта, если в ходе исполнения контракта: установлено, что требования к оказанным услугам не соответствуют установленным в документации об аукционе, либо нарушены сроки поставки товара, более чем на 14 (четырнадцать) календарных дней. </w:t>
      </w:r>
    </w:p>
    <w:p w:rsidR="009E3B29" w:rsidRPr="003F5DCB" w:rsidRDefault="00DC2D0E" w:rsidP="009E3B29">
      <w:pPr>
        <w:tabs>
          <w:tab w:val="left" w:pos="9355"/>
        </w:tabs>
        <w:overflowPunct w:val="0"/>
        <w:autoSpaceDE w:val="0"/>
        <w:autoSpaceDN w:val="0"/>
        <w:adjustRightInd w:val="0"/>
        <w:ind w:right="-1"/>
        <w:jc w:val="both"/>
        <w:textAlignment w:val="baseline"/>
        <w:rPr>
          <w:sz w:val="22"/>
          <w:szCs w:val="22"/>
        </w:rPr>
      </w:pPr>
      <w:r>
        <w:rPr>
          <w:sz w:val="22"/>
          <w:szCs w:val="22"/>
        </w:rPr>
        <w:t>7</w:t>
      </w:r>
      <w:r w:rsidR="009E3B29" w:rsidRPr="003F5DCB">
        <w:rPr>
          <w:sz w:val="22"/>
          <w:szCs w:val="22"/>
        </w:rPr>
        <w:t>.3. Сведения о Поставщике, с которым контракт был расторгнут в связи с односторонним отказом Заказчика от исполнения контракта, включаются в реестр недобросовестных поставщиков.</w:t>
      </w:r>
    </w:p>
    <w:p w:rsidR="009E3B29" w:rsidRPr="003F5DCB" w:rsidRDefault="00DC2D0E" w:rsidP="009E3B29">
      <w:pPr>
        <w:tabs>
          <w:tab w:val="left" w:pos="9355"/>
        </w:tabs>
        <w:overflowPunct w:val="0"/>
        <w:autoSpaceDE w:val="0"/>
        <w:autoSpaceDN w:val="0"/>
        <w:adjustRightInd w:val="0"/>
        <w:ind w:right="-1"/>
        <w:jc w:val="both"/>
        <w:textAlignment w:val="baseline"/>
        <w:rPr>
          <w:sz w:val="22"/>
          <w:szCs w:val="22"/>
        </w:rPr>
      </w:pPr>
      <w:r>
        <w:rPr>
          <w:sz w:val="22"/>
          <w:szCs w:val="22"/>
        </w:rPr>
        <w:t>7</w:t>
      </w:r>
      <w:r w:rsidR="009E3B29" w:rsidRPr="003F5DCB">
        <w:rPr>
          <w:sz w:val="22"/>
          <w:szCs w:val="22"/>
        </w:rPr>
        <w:t>.4. Изменение существенных условий контракта возможно по соглашению сторон в следующих случаях:</w:t>
      </w:r>
    </w:p>
    <w:p w:rsidR="009E3B29" w:rsidRPr="003F5DCB" w:rsidRDefault="009E3B29" w:rsidP="009E3B29">
      <w:pPr>
        <w:tabs>
          <w:tab w:val="left" w:pos="9355"/>
        </w:tabs>
        <w:overflowPunct w:val="0"/>
        <w:autoSpaceDE w:val="0"/>
        <w:autoSpaceDN w:val="0"/>
        <w:adjustRightInd w:val="0"/>
        <w:ind w:right="-1"/>
        <w:jc w:val="both"/>
        <w:textAlignment w:val="baseline"/>
        <w:rPr>
          <w:sz w:val="22"/>
          <w:szCs w:val="22"/>
        </w:rPr>
      </w:pPr>
      <w:r w:rsidRPr="003F5DCB">
        <w:rPr>
          <w:sz w:val="22"/>
          <w:szCs w:val="22"/>
        </w:rPr>
        <w:t xml:space="preserve">а) при снижении цены контракта без изменения предусмотренных контрактом количества товара, объема работы или услуги, качества поставляемого товара, выполняемой работы, оказываемой услуги и иных условий контракта. </w:t>
      </w:r>
    </w:p>
    <w:p w:rsidR="009E3B29" w:rsidRPr="003F5DCB" w:rsidRDefault="009E3B29" w:rsidP="009E3B29">
      <w:pPr>
        <w:tabs>
          <w:tab w:val="left" w:pos="9355"/>
        </w:tabs>
        <w:overflowPunct w:val="0"/>
        <w:autoSpaceDE w:val="0"/>
        <w:autoSpaceDN w:val="0"/>
        <w:adjustRightInd w:val="0"/>
        <w:ind w:right="-1"/>
        <w:jc w:val="both"/>
        <w:textAlignment w:val="baseline"/>
        <w:rPr>
          <w:sz w:val="22"/>
          <w:szCs w:val="22"/>
        </w:rPr>
      </w:pPr>
      <w:r w:rsidRPr="003F5DCB">
        <w:rPr>
          <w:sz w:val="22"/>
          <w:szCs w:val="22"/>
        </w:rPr>
        <w:t xml:space="preserve">б) если по предложению Заказчика увеличиваются предусмотренные контрактом количество товара, объем работы или услуги не более чем на десять процентов или уменьшаются предусмотренные контрактом количество поставляемого товара, объем выполняемой работы или оказываемой услуги не более чем на десять процентов. </w:t>
      </w:r>
    </w:p>
    <w:p w:rsidR="009E3B29" w:rsidRPr="003F5DCB" w:rsidRDefault="009E3B29" w:rsidP="009E3B29">
      <w:pPr>
        <w:tabs>
          <w:tab w:val="left" w:pos="9355"/>
        </w:tabs>
        <w:overflowPunct w:val="0"/>
        <w:autoSpaceDE w:val="0"/>
        <w:autoSpaceDN w:val="0"/>
        <w:adjustRightInd w:val="0"/>
        <w:ind w:right="-1"/>
        <w:jc w:val="both"/>
        <w:textAlignment w:val="baseline"/>
        <w:rPr>
          <w:sz w:val="22"/>
          <w:szCs w:val="22"/>
        </w:rPr>
      </w:pPr>
      <w:r w:rsidRPr="003F5DCB">
        <w:rPr>
          <w:sz w:val="22"/>
          <w:szCs w:val="22"/>
        </w:rPr>
        <w:t>в) в случае изменения цены контракта пропорционально дополнительному количеству товара, дополнительному объему работы или услуги исходя из цены единицы товара, работы или услуги, но не более чем на десять процентов. При уменьшении предусмотренных контрактом количества товара, объема работы или услуги стороны контракта обязаны уменьшить цену контракта исходя из единицы товара, работы или услуги.</w:t>
      </w:r>
    </w:p>
    <w:p w:rsidR="009E3B29" w:rsidRPr="003F5DCB" w:rsidRDefault="009E3B29" w:rsidP="009E3B29">
      <w:pPr>
        <w:tabs>
          <w:tab w:val="left" w:pos="9355"/>
        </w:tabs>
        <w:overflowPunct w:val="0"/>
        <w:autoSpaceDE w:val="0"/>
        <w:autoSpaceDN w:val="0"/>
        <w:adjustRightInd w:val="0"/>
        <w:ind w:right="-1"/>
        <w:jc w:val="both"/>
        <w:textAlignment w:val="baseline"/>
        <w:rPr>
          <w:sz w:val="22"/>
          <w:szCs w:val="22"/>
        </w:rPr>
      </w:pPr>
    </w:p>
    <w:p w:rsidR="009E3B29" w:rsidRPr="003F5DCB" w:rsidRDefault="00DC2D0E" w:rsidP="009E3B29">
      <w:pPr>
        <w:tabs>
          <w:tab w:val="left" w:pos="9355"/>
        </w:tabs>
        <w:overflowPunct w:val="0"/>
        <w:autoSpaceDE w:val="0"/>
        <w:autoSpaceDN w:val="0"/>
        <w:adjustRightInd w:val="0"/>
        <w:ind w:right="-1"/>
        <w:jc w:val="center"/>
        <w:textAlignment w:val="baseline"/>
        <w:rPr>
          <w:b/>
          <w:sz w:val="22"/>
          <w:szCs w:val="22"/>
        </w:rPr>
      </w:pPr>
      <w:r>
        <w:rPr>
          <w:b/>
          <w:sz w:val="22"/>
          <w:szCs w:val="22"/>
        </w:rPr>
        <w:t>6</w:t>
      </w:r>
      <w:r w:rsidR="009E3B29" w:rsidRPr="003F5DCB">
        <w:rPr>
          <w:b/>
          <w:sz w:val="22"/>
          <w:szCs w:val="22"/>
        </w:rPr>
        <w:t>. Ответственность сторон</w:t>
      </w:r>
    </w:p>
    <w:p w:rsidR="008049C1" w:rsidRPr="008049C1" w:rsidRDefault="00DC2D0E" w:rsidP="008049C1">
      <w:pPr>
        <w:tabs>
          <w:tab w:val="left" w:pos="9355"/>
        </w:tabs>
        <w:overflowPunct w:val="0"/>
        <w:autoSpaceDE w:val="0"/>
        <w:autoSpaceDN w:val="0"/>
        <w:adjustRightInd w:val="0"/>
        <w:ind w:right="-1"/>
        <w:jc w:val="both"/>
        <w:textAlignment w:val="baseline"/>
        <w:rPr>
          <w:sz w:val="22"/>
          <w:szCs w:val="22"/>
        </w:rPr>
      </w:pPr>
      <w:r>
        <w:rPr>
          <w:sz w:val="22"/>
          <w:szCs w:val="22"/>
        </w:rPr>
        <w:t>6</w:t>
      </w:r>
      <w:r w:rsidR="008049C1" w:rsidRPr="008049C1">
        <w:rPr>
          <w:sz w:val="22"/>
          <w:szCs w:val="22"/>
        </w:rPr>
        <w:t>.1. Стороны в случае неисполнения взятых на себя обязательств несут ответственность в соответствии с действующим законодательством РФ</w:t>
      </w:r>
      <w:r w:rsidR="00942236">
        <w:rPr>
          <w:sz w:val="22"/>
          <w:szCs w:val="22"/>
        </w:rPr>
        <w:t xml:space="preserve"> и федеральным законом № 223 и иными нормативн</w:t>
      </w:r>
      <w:r w:rsidR="001425A6">
        <w:rPr>
          <w:sz w:val="22"/>
          <w:szCs w:val="22"/>
        </w:rPr>
        <w:t>о-правовыми</w:t>
      </w:r>
      <w:r w:rsidR="00942236">
        <w:rPr>
          <w:sz w:val="22"/>
          <w:szCs w:val="22"/>
        </w:rPr>
        <w:t xml:space="preserve"> документами регламентирующими ответственность взятых на себя обязательств</w:t>
      </w:r>
      <w:r w:rsidR="008049C1" w:rsidRPr="008049C1">
        <w:rPr>
          <w:sz w:val="22"/>
          <w:szCs w:val="22"/>
        </w:rPr>
        <w:t>.</w:t>
      </w:r>
    </w:p>
    <w:p w:rsidR="008049C1" w:rsidRPr="003F5DCB" w:rsidRDefault="008049C1" w:rsidP="008049C1">
      <w:pPr>
        <w:tabs>
          <w:tab w:val="left" w:pos="9355"/>
        </w:tabs>
        <w:overflowPunct w:val="0"/>
        <w:autoSpaceDE w:val="0"/>
        <w:autoSpaceDN w:val="0"/>
        <w:adjustRightInd w:val="0"/>
        <w:ind w:right="-1"/>
        <w:jc w:val="both"/>
        <w:textAlignment w:val="baseline"/>
        <w:rPr>
          <w:b/>
          <w:sz w:val="22"/>
          <w:szCs w:val="22"/>
        </w:rPr>
      </w:pPr>
    </w:p>
    <w:p w:rsidR="009E3B29" w:rsidRPr="003F5DCB" w:rsidRDefault="00DC2D0E" w:rsidP="009E3B29">
      <w:pPr>
        <w:tabs>
          <w:tab w:val="left" w:pos="9355"/>
        </w:tabs>
        <w:overflowPunct w:val="0"/>
        <w:autoSpaceDE w:val="0"/>
        <w:autoSpaceDN w:val="0"/>
        <w:adjustRightInd w:val="0"/>
        <w:ind w:right="-1"/>
        <w:jc w:val="center"/>
        <w:textAlignment w:val="baseline"/>
        <w:rPr>
          <w:b/>
          <w:sz w:val="22"/>
          <w:szCs w:val="22"/>
        </w:rPr>
      </w:pPr>
      <w:r>
        <w:rPr>
          <w:b/>
          <w:sz w:val="22"/>
          <w:szCs w:val="22"/>
        </w:rPr>
        <w:t>7</w:t>
      </w:r>
      <w:r w:rsidR="009E3B29" w:rsidRPr="003F5DCB">
        <w:rPr>
          <w:b/>
          <w:sz w:val="22"/>
          <w:szCs w:val="22"/>
        </w:rPr>
        <w:t>. Обстоятельства непреодолимой силы</w:t>
      </w:r>
    </w:p>
    <w:p w:rsidR="009E3B29" w:rsidRPr="003F5DCB" w:rsidRDefault="00DC2D0E" w:rsidP="009E3B29">
      <w:pPr>
        <w:tabs>
          <w:tab w:val="left" w:pos="9355"/>
        </w:tabs>
        <w:overflowPunct w:val="0"/>
        <w:autoSpaceDE w:val="0"/>
        <w:autoSpaceDN w:val="0"/>
        <w:adjustRightInd w:val="0"/>
        <w:ind w:right="-1"/>
        <w:jc w:val="both"/>
        <w:textAlignment w:val="baseline"/>
        <w:rPr>
          <w:sz w:val="22"/>
          <w:szCs w:val="22"/>
        </w:rPr>
      </w:pPr>
      <w:r>
        <w:rPr>
          <w:sz w:val="22"/>
          <w:szCs w:val="22"/>
        </w:rPr>
        <w:lastRenderedPageBreak/>
        <w:t>7</w:t>
      </w:r>
      <w:r w:rsidR="009E3B29" w:rsidRPr="003F5DCB">
        <w:rPr>
          <w:sz w:val="22"/>
          <w:szCs w:val="22"/>
        </w:rPr>
        <w:t>.1. Стороны освобождаются от ответственности за неисполнение обязательств, в случае, если это неисполнение явилось следствием возникновения обстоятельств непреодолимой силы, возникших после подписания настоящего контракта, в результате событий чрезвычайного характера и препятствующих исполнению  сторонами взятых на себя обязательств, которые ни одна сторон не могла не предвидеть, не предотвратить разумными мерами, а именно: стихийные бедствия,  землетрясения,  наводнения, пожары, взрывы, эпидемии, военные действия любого характера, блокады, забастовки, акты правительства и др.</w:t>
      </w:r>
    </w:p>
    <w:p w:rsidR="009E3B29" w:rsidRPr="003F5DCB" w:rsidRDefault="00DC2D0E" w:rsidP="009E3B29">
      <w:pPr>
        <w:tabs>
          <w:tab w:val="left" w:pos="9355"/>
        </w:tabs>
        <w:overflowPunct w:val="0"/>
        <w:autoSpaceDE w:val="0"/>
        <w:autoSpaceDN w:val="0"/>
        <w:adjustRightInd w:val="0"/>
        <w:ind w:right="-1"/>
        <w:jc w:val="both"/>
        <w:textAlignment w:val="baseline"/>
        <w:rPr>
          <w:sz w:val="22"/>
          <w:szCs w:val="22"/>
        </w:rPr>
      </w:pPr>
      <w:r>
        <w:rPr>
          <w:sz w:val="22"/>
          <w:szCs w:val="22"/>
        </w:rPr>
        <w:t>7</w:t>
      </w:r>
      <w:r w:rsidR="009E3B29" w:rsidRPr="003F5DCB">
        <w:rPr>
          <w:sz w:val="22"/>
          <w:szCs w:val="22"/>
        </w:rPr>
        <w:t>.2. Документ, выданный соответствующим компетентным органом, является достаточным подтверждением наличия или продолжительности действия непреодолимой силы.</w:t>
      </w:r>
    </w:p>
    <w:p w:rsidR="009E3B29" w:rsidRPr="003F5DCB" w:rsidRDefault="00DC2D0E" w:rsidP="009E3B29">
      <w:pPr>
        <w:tabs>
          <w:tab w:val="left" w:pos="9355"/>
        </w:tabs>
        <w:overflowPunct w:val="0"/>
        <w:autoSpaceDE w:val="0"/>
        <w:autoSpaceDN w:val="0"/>
        <w:adjustRightInd w:val="0"/>
        <w:ind w:right="-1"/>
        <w:jc w:val="both"/>
        <w:textAlignment w:val="baseline"/>
        <w:rPr>
          <w:sz w:val="22"/>
          <w:szCs w:val="22"/>
        </w:rPr>
      </w:pPr>
      <w:r>
        <w:rPr>
          <w:sz w:val="22"/>
          <w:szCs w:val="22"/>
        </w:rPr>
        <w:t>7</w:t>
      </w:r>
      <w:r w:rsidR="009E3B29" w:rsidRPr="003F5DCB">
        <w:rPr>
          <w:sz w:val="22"/>
          <w:szCs w:val="22"/>
        </w:rPr>
        <w:t>.3. Сторона, которая не исполняет своего обязательства вследствие действия непреодолимой силы, должна немедленно известить другую Сторону о препятствии и его влиянии на исполнение обязательств по Контракту.</w:t>
      </w:r>
    </w:p>
    <w:p w:rsidR="009E3B29" w:rsidRPr="003F5DCB" w:rsidRDefault="009E3B29" w:rsidP="009E3B29">
      <w:pPr>
        <w:tabs>
          <w:tab w:val="left" w:pos="9355"/>
        </w:tabs>
        <w:overflowPunct w:val="0"/>
        <w:autoSpaceDE w:val="0"/>
        <w:autoSpaceDN w:val="0"/>
        <w:adjustRightInd w:val="0"/>
        <w:ind w:right="-1"/>
        <w:jc w:val="both"/>
        <w:textAlignment w:val="baseline"/>
        <w:rPr>
          <w:b/>
          <w:sz w:val="22"/>
          <w:szCs w:val="22"/>
        </w:rPr>
      </w:pPr>
    </w:p>
    <w:p w:rsidR="009E3B29" w:rsidRPr="003F5DCB" w:rsidRDefault="00DC2D0E" w:rsidP="009E3B29">
      <w:pPr>
        <w:tabs>
          <w:tab w:val="left" w:pos="9355"/>
        </w:tabs>
        <w:overflowPunct w:val="0"/>
        <w:autoSpaceDE w:val="0"/>
        <w:autoSpaceDN w:val="0"/>
        <w:adjustRightInd w:val="0"/>
        <w:ind w:right="-1"/>
        <w:jc w:val="center"/>
        <w:textAlignment w:val="baseline"/>
        <w:rPr>
          <w:b/>
          <w:sz w:val="22"/>
          <w:szCs w:val="22"/>
        </w:rPr>
      </w:pPr>
      <w:r>
        <w:rPr>
          <w:b/>
          <w:sz w:val="22"/>
          <w:szCs w:val="22"/>
        </w:rPr>
        <w:t>8</w:t>
      </w:r>
      <w:r w:rsidR="009E3B29" w:rsidRPr="003F5DCB">
        <w:rPr>
          <w:b/>
          <w:sz w:val="22"/>
          <w:szCs w:val="22"/>
        </w:rPr>
        <w:t>. Порядок разрешения споров</w:t>
      </w:r>
    </w:p>
    <w:p w:rsidR="009E3B29" w:rsidRPr="003F5DCB" w:rsidRDefault="00DC2D0E" w:rsidP="009E3B29">
      <w:pPr>
        <w:tabs>
          <w:tab w:val="num" w:pos="1440"/>
        </w:tabs>
        <w:overflowPunct w:val="0"/>
        <w:autoSpaceDE w:val="0"/>
        <w:autoSpaceDN w:val="0"/>
        <w:adjustRightInd w:val="0"/>
        <w:jc w:val="both"/>
        <w:rPr>
          <w:sz w:val="22"/>
          <w:szCs w:val="22"/>
        </w:rPr>
      </w:pPr>
      <w:r>
        <w:rPr>
          <w:sz w:val="22"/>
          <w:szCs w:val="22"/>
        </w:rPr>
        <w:t>8</w:t>
      </w:r>
      <w:r w:rsidR="009E3B29" w:rsidRPr="003F5DCB">
        <w:rPr>
          <w:sz w:val="22"/>
          <w:szCs w:val="22"/>
        </w:rPr>
        <w:t>.1. Все споры и разногласия, возникшие по настоящему Контракту, решаются путем переговоров. Если в процессе урегулирования споров одна из сторон направляет другой стороне претензионное письмо (претензию), данное письмо (претензия) должно быть рассмотрено стороной в течение 10 (десяти) календарных дней с момента его поступления и дан ответ об отклонении либо о его удовлетворении. Если в вышеуказанный срок, ответ не будет дан, письмо (претензия) считается удовлетворенной.</w:t>
      </w:r>
    </w:p>
    <w:p w:rsidR="009E3B29" w:rsidRPr="003F5DCB" w:rsidRDefault="00DC2D0E" w:rsidP="009E3B29">
      <w:pPr>
        <w:tabs>
          <w:tab w:val="num" w:pos="1440"/>
        </w:tabs>
        <w:overflowPunct w:val="0"/>
        <w:autoSpaceDE w:val="0"/>
        <w:autoSpaceDN w:val="0"/>
        <w:adjustRightInd w:val="0"/>
        <w:jc w:val="both"/>
        <w:rPr>
          <w:sz w:val="22"/>
          <w:szCs w:val="22"/>
        </w:rPr>
      </w:pPr>
      <w:r>
        <w:rPr>
          <w:sz w:val="22"/>
          <w:szCs w:val="22"/>
        </w:rPr>
        <w:t>8</w:t>
      </w:r>
      <w:r w:rsidR="009E3B29" w:rsidRPr="003F5DCB">
        <w:rPr>
          <w:sz w:val="22"/>
          <w:szCs w:val="22"/>
        </w:rPr>
        <w:t xml:space="preserve">.2. В случае невозможности разрешения споров путем переговоров стороны передают их на рассмотрение в Арбитражный  суд </w:t>
      </w:r>
      <w:r>
        <w:rPr>
          <w:sz w:val="22"/>
          <w:szCs w:val="22"/>
        </w:rPr>
        <w:t>Челябинской области</w:t>
      </w:r>
      <w:r w:rsidR="009E3B29" w:rsidRPr="003F5DCB">
        <w:rPr>
          <w:sz w:val="22"/>
          <w:szCs w:val="22"/>
        </w:rPr>
        <w:t>.</w:t>
      </w:r>
    </w:p>
    <w:p w:rsidR="009E3B29" w:rsidRPr="003F5DCB" w:rsidRDefault="009E3B29" w:rsidP="009E3B29">
      <w:pPr>
        <w:tabs>
          <w:tab w:val="num" w:pos="1440"/>
        </w:tabs>
        <w:overflowPunct w:val="0"/>
        <w:autoSpaceDE w:val="0"/>
        <w:autoSpaceDN w:val="0"/>
        <w:adjustRightInd w:val="0"/>
        <w:jc w:val="both"/>
        <w:rPr>
          <w:sz w:val="22"/>
          <w:szCs w:val="22"/>
        </w:rPr>
      </w:pPr>
    </w:p>
    <w:p w:rsidR="009E3B29" w:rsidRPr="003F5DCB" w:rsidRDefault="001425A6" w:rsidP="009E3B29">
      <w:pPr>
        <w:tabs>
          <w:tab w:val="left" w:pos="9355"/>
        </w:tabs>
        <w:overflowPunct w:val="0"/>
        <w:autoSpaceDE w:val="0"/>
        <w:autoSpaceDN w:val="0"/>
        <w:adjustRightInd w:val="0"/>
        <w:ind w:right="-1"/>
        <w:jc w:val="center"/>
        <w:textAlignment w:val="baseline"/>
        <w:rPr>
          <w:b/>
          <w:sz w:val="22"/>
          <w:szCs w:val="22"/>
        </w:rPr>
      </w:pPr>
      <w:r>
        <w:rPr>
          <w:b/>
          <w:sz w:val="22"/>
          <w:szCs w:val="22"/>
        </w:rPr>
        <w:t>9</w:t>
      </w:r>
      <w:r w:rsidR="009E3B29" w:rsidRPr="003F5DCB">
        <w:rPr>
          <w:b/>
          <w:sz w:val="22"/>
          <w:szCs w:val="22"/>
        </w:rPr>
        <w:t>. Заключительные положения</w:t>
      </w:r>
    </w:p>
    <w:p w:rsidR="00292B9D" w:rsidRDefault="001425A6" w:rsidP="009E3B29">
      <w:pPr>
        <w:tabs>
          <w:tab w:val="left" w:pos="9355"/>
        </w:tabs>
        <w:overflowPunct w:val="0"/>
        <w:autoSpaceDE w:val="0"/>
        <w:autoSpaceDN w:val="0"/>
        <w:adjustRightInd w:val="0"/>
        <w:ind w:right="-1"/>
        <w:jc w:val="both"/>
        <w:textAlignment w:val="baseline"/>
        <w:rPr>
          <w:sz w:val="22"/>
          <w:szCs w:val="22"/>
        </w:rPr>
      </w:pPr>
      <w:r>
        <w:rPr>
          <w:sz w:val="22"/>
          <w:szCs w:val="22"/>
        </w:rPr>
        <w:t>9</w:t>
      </w:r>
      <w:r w:rsidR="009E3B29" w:rsidRPr="003F5DCB">
        <w:rPr>
          <w:sz w:val="22"/>
          <w:szCs w:val="22"/>
        </w:rPr>
        <w:t>.1. Настоящий Контракт вступает в силу с момента его подписания и действует до 31.</w:t>
      </w:r>
      <w:r w:rsidR="00DC2D0E">
        <w:rPr>
          <w:sz w:val="22"/>
          <w:szCs w:val="22"/>
        </w:rPr>
        <w:t>12</w:t>
      </w:r>
      <w:r w:rsidR="009E3B29" w:rsidRPr="003F5DCB">
        <w:rPr>
          <w:sz w:val="22"/>
          <w:szCs w:val="22"/>
        </w:rPr>
        <w:t>.20</w:t>
      </w:r>
      <w:r w:rsidR="00DC2D0E">
        <w:rPr>
          <w:sz w:val="22"/>
          <w:szCs w:val="22"/>
        </w:rPr>
        <w:t>19</w:t>
      </w:r>
      <w:r w:rsidR="009E3B29" w:rsidRPr="003F5DCB">
        <w:rPr>
          <w:sz w:val="22"/>
          <w:szCs w:val="22"/>
        </w:rPr>
        <w:t xml:space="preserve"> года, а в отношении расчетов и ответственности  – до полного исполнения сторонами обязательств по настоящему контракту. </w:t>
      </w:r>
    </w:p>
    <w:p w:rsidR="009E3B29" w:rsidRPr="003F5DCB" w:rsidRDefault="001425A6" w:rsidP="009E3B29">
      <w:pPr>
        <w:tabs>
          <w:tab w:val="left" w:pos="9355"/>
        </w:tabs>
        <w:overflowPunct w:val="0"/>
        <w:autoSpaceDE w:val="0"/>
        <w:autoSpaceDN w:val="0"/>
        <w:adjustRightInd w:val="0"/>
        <w:ind w:right="-1"/>
        <w:jc w:val="both"/>
        <w:textAlignment w:val="baseline"/>
        <w:rPr>
          <w:sz w:val="22"/>
          <w:szCs w:val="22"/>
        </w:rPr>
      </w:pPr>
      <w:r>
        <w:rPr>
          <w:sz w:val="22"/>
          <w:szCs w:val="22"/>
        </w:rPr>
        <w:t>9</w:t>
      </w:r>
      <w:r w:rsidR="009E3B29" w:rsidRPr="003F5DCB">
        <w:rPr>
          <w:sz w:val="22"/>
          <w:szCs w:val="22"/>
        </w:rPr>
        <w:t>.2. При изменении адресов, банковских реквизитов, а также в случае реорганизации или ликвидации Стороны обязаны уведомить другу друга о предстоящих изменениях, а после их осуществления в 3 (трех) дней представить другой стороне надлежащие оформленные документы, подтверждающие факт изменений.</w:t>
      </w:r>
    </w:p>
    <w:p w:rsidR="009E3B29" w:rsidRPr="003F5DCB" w:rsidRDefault="001425A6" w:rsidP="009E3B29">
      <w:pPr>
        <w:tabs>
          <w:tab w:val="left" w:pos="9355"/>
        </w:tabs>
        <w:overflowPunct w:val="0"/>
        <w:autoSpaceDE w:val="0"/>
        <w:autoSpaceDN w:val="0"/>
        <w:adjustRightInd w:val="0"/>
        <w:ind w:right="-1"/>
        <w:jc w:val="both"/>
        <w:textAlignment w:val="baseline"/>
        <w:rPr>
          <w:sz w:val="22"/>
          <w:szCs w:val="22"/>
        </w:rPr>
      </w:pPr>
      <w:r>
        <w:rPr>
          <w:sz w:val="22"/>
          <w:szCs w:val="22"/>
        </w:rPr>
        <w:t>9</w:t>
      </w:r>
      <w:r w:rsidR="009E3B29" w:rsidRPr="003F5DCB">
        <w:rPr>
          <w:sz w:val="22"/>
          <w:szCs w:val="22"/>
        </w:rPr>
        <w:t>.3. Настоящий Контракт составлен в 2-х экземплярах (по одному для каждой из сторон), имеющих одинаковую юридическую силу.</w:t>
      </w:r>
    </w:p>
    <w:p w:rsidR="009E3B29" w:rsidRPr="003F5DCB" w:rsidRDefault="001425A6" w:rsidP="009E3B29">
      <w:pPr>
        <w:tabs>
          <w:tab w:val="left" w:pos="9355"/>
        </w:tabs>
        <w:overflowPunct w:val="0"/>
        <w:autoSpaceDE w:val="0"/>
        <w:autoSpaceDN w:val="0"/>
        <w:adjustRightInd w:val="0"/>
        <w:ind w:right="-1"/>
        <w:jc w:val="both"/>
        <w:textAlignment w:val="baseline"/>
        <w:rPr>
          <w:sz w:val="22"/>
          <w:szCs w:val="22"/>
        </w:rPr>
      </w:pPr>
      <w:r>
        <w:rPr>
          <w:sz w:val="22"/>
          <w:szCs w:val="22"/>
        </w:rPr>
        <w:t>9</w:t>
      </w:r>
      <w:r w:rsidR="009E3B29" w:rsidRPr="003F5DCB">
        <w:rPr>
          <w:sz w:val="22"/>
          <w:szCs w:val="22"/>
        </w:rPr>
        <w:t>.4. Во всем остальном, что не предусмотрено настоящим контрактом стороны руководствуются действующим законодательством РФ.</w:t>
      </w:r>
    </w:p>
    <w:p w:rsidR="00D07E5C" w:rsidRPr="003F5DCB" w:rsidRDefault="00D07E5C" w:rsidP="00D07E5C">
      <w:pPr>
        <w:tabs>
          <w:tab w:val="left" w:pos="7380"/>
        </w:tabs>
        <w:overflowPunct w:val="0"/>
        <w:autoSpaceDE w:val="0"/>
        <w:autoSpaceDN w:val="0"/>
        <w:adjustRightInd w:val="0"/>
        <w:jc w:val="both"/>
        <w:textAlignment w:val="baseline"/>
        <w:rPr>
          <w:sz w:val="22"/>
          <w:szCs w:val="22"/>
        </w:rPr>
      </w:pPr>
      <w:r w:rsidRPr="003F5DCB">
        <w:rPr>
          <w:sz w:val="22"/>
          <w:szCs w:val="22"/>
        </w:rPr>
        <w:t xml:space="preserve"> </w:t>
      </w:r>
    </w:p>
    <w:p w:rsidR="00D07E5C" w:rsidRPr="003F5DCB" w:rsidRDefault="00D07E5C" w:rsidP="00D07E5C">
      <w:pPr>
        <w:tabs>
          <w:tab w:val="left" w:pos="7380"/>
        </w:tabs>
        <w:overflowPunct w:val="0"/>
        <w:autoSpaceDE w:val="0"/>
        <w:autoSpaceDN w:val="0"/>
        <w:adjustRightInd w:val="0"/>
        <w:jc w:val="both"/>
        <w:textAlignment w:val="baseline"/>
        <w:rPr>
          <w:sz w:val="22"/>
          <w:szCs w:val="22"/>
        </w:rPr>
      </w:pPr>
    </w:p>
    <w:p w:rsidR="00A57B99" w:rsidRPr="003F5DCB" w:rsidRDefault="00D07E5C" w:rsidP="008933C8">
      <w:pPr>
        <w:pStyle w:val="20"/>
        <w:jc w:val="center"/>
        <w:rPr>
          <w:b/>
          <w:bCs/>
          <w:sz w:val="22"/>
          <w:szCs w:val="22"/>
        </w:rPr>
      </w:pPr>
      <w:r w:rsidRPr="003F5DCB">
        <w:rPr>
          <w:b/>
          <w:bCs/>
          <w:sz w:val="22"/>
          <w:szCs w:val="22"/>
        </w:rPr>
        <w:t>1</w:t>
      </w:r>
      <w:r w:rsidRPr="003F5DCB">
        <w:rPr>
          <w:b/>
          <w:bCs/>
          <w:sz w:val="22"/>
          <w:szCs w:val="22"/>
          <w:lang w:val="ru-RU"/>
        </w:rPr>
        <w:t>1</w:t>
      </w:r>
      <w:r w:rsidR="008933C8" w:rsidRPr="003F5DCB">
        <w:rPr>
          <w:b/>
          <w:bCs/>
          <w:sz w:val="22"/>
          <w:szCs w:val="22"/>
        </w:rPr>
        <w:t>. </w:t>
      </w:r>
      <w:r w:rsidR="00A57B99" w:rsidRPr="003F5DCB">
        <w:rPr>
          <w:b/>
          <w:bCs/>
          <w:sz w:val="22"/>
          <w:szCs w:val="22"/>
        </w:rPr>
        <w:t>Адрес</w:t>
      </w:r>
      <w:r w:rsidRPr="003F5DCB">
        <w:rPr>
          <w:b/>
          <w:bCs/>
          <w:sz w:val="22"/>
          <w:szCs w:val="22"/>
        </w:rPr>
        <w:t>а и банковские реквизиты сторон</w:t>
      </w:r>
    </w:p>
    <w:p w:rsidR="008933C8" w:rsidRPr="003F5DCB" w:rsidRDefault="008933C8" w:rsidP="008933C8">
      <w:pPr>
        <w:pStyle w:val="20"/>
        <w:jc w:val="center"/>
        <w:rPr>
          <w:b/>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27"/>
        <w:gridCol w:w="4927"/>
      </w:tblGrid>
      <w:tr w:rsidR="008933C8" w:rsidRPr="003F5DCB" w:rsidTr="00C945F0">
        <w:tc>
          <w:tcPr>
            <w:tcW w:w="4927" w:type="dxa"/>
            <w:tcBorders>
              <w:top w:val="nil"/>
              <w:left w:val="nil"/>
              <w:bottom w:val="nil"/>
              <w:right w:val="nil"/>
            </w:tcBorders>
          </w:tcPr>
          <w:p w:rsidR="008933C8" w:rsidRPr="0071218B" w:rsidRDefault="00DC2D0E" w:rsidP="00962ACA">
            <w:pPr>
              <w:pStyle w:val="20"/>
              <w:rPr>
                <w:sz w:val="22"/>
                <w:szCs w:val="22"/>
                <w:lang w:val="ru-RU" w:eastAsia="ru-RU"/>
              </w:rPr>
            </w:pPr>
            <w:r>
              <w:rPr>
                <w:sz w:val="22"/>
                <w:szCs w:val="22"/>
                <w:lang w:val="ru-RU" w:eastAsia="ru-RU"/>
              </w:rPr>
              <w:t>Заказчик:</w:t>
            </w:r>
          </w:p>
          <w:p w:rsidR="00DC2D0E" w:rsidRDefault="00DC2D0E" w:rsidP="00DC2D0E">
            <w:r>
              <w:t xml:space="preserve">ГОСУДАРСТВЕННОЕ БЮДЖЕТНОЕ ПРОФЕССИОНАЛЬНОЕ ОБРАЗОВАТЕЛЬНОЕ УЧРЕЖДЕНИЕ </w:t>
            </w:r>
          </w:p>
          <w:p w:rsidR="00DC2D0E" w:rsidRDefault="00DC2D0E" w:rsidP="00DC2D0E">
            <w:r>
              <w:t>«Челябинский педагогический колледж № 2» (сокращенное наименование ГБПОУ «ЧПК №2»)</w:t>
            </w:r>
          </w:p>
          <w:p w:rsidR="00DC2D0E" w:rsidRDefault="00DC2D0E" w:rsidP="00DC2D0E">
            <w:r>
              <w:t xml:space="preserve">Областное государственное учреждение </w:t>
            </w:r>
          </w:p>
          <w:p w:rsidR="00DC2D0E" w:rsidRDefault="00DC2D0E" w:rsidP="00DC2D0E">
            <w:r>
              <w:t>ИНН 7447024727 КПП 744701001 ОГРН 1027402334200</w:t>
            </w:r>
          </w:p>
          <w:p w:rsidR="00DC2D0E" w:rsidRDefault="00DC2D0E" w:rsidP="00DC2D0E">
            <w:r>
              <w:t xml:space="preserve">Министерство финансов Челябинской области  </w:t>
            </w:r>
          </w:p>
          <w:p w:rsidR="00DC2D0E" w:rsidRDefault="00DC2D0E" w:rsidP="00DC2D0E">
            <w:r>
              <w:t xml:space="preserve">Р\СЧ 40601810500003000001 , </w:t>
            </w:r>
            <w:proofErr w:type="spellStart"/>
            <w:r>
              <w:t>л\сч</w:t>
            </w:r>
            <w:proofErr w:type="spellEnd"/>
            <w:r>
              <w:t xml:space="preserve"> 20401202037ГЗ  Л\СЧ 20201202037пл </w:t>
            </w:r>
          </w:p>
          <w:p w:rsidR="00DC2D0E" w:rsidRDefault="00DC2D0E" w:rsidP="00DC2D0E">
            <w:r>
              <w:t xml:space="preserve">БИК 047501001   </w:t>
            </w:r>
          </w:p>
          <w:p w:rsidR="00DC2D0E" w:rsidRDefault="00DC2D0E" w:rsidP="00DC2D0E">
            <w:r>
              <w:t>Отделение по Челябинской области Уральского главного управления Центрального банка Российской Федерации</w:t>
            </w:r>
          </w:p>
          <w:p w:rsidR="00DC2D0E" w:rsidRDefault="00DC2D0E" w:rsidP="00DC2D0E">
            <w:r>
              <w:t>ОКПО 02 09 32 99 ОКВЭД 81.22.22</w:t>
            </w:r>
          </w:p>
          <w:p w:rsidR="00DC2D0E" w:rsidRDefault="00DC2D0E" w:rsidP="00DC2D0E">
            <w:r>
              <w:t>Адрес юридический (почтовый) : 454081 г.Челябинск ул.Горького 79</w:t>
            </w:r>
          </w:p>
          <w:p w:rsidR="00DC2D0E" w:rsidRDefault="00DC2D0E" w:rsidP="00DC2D0E">
            <w:r>
              <w:t>Адрес фактический: 454081 г.Челябинск ул.Горького 79</w:t>
            </w:r>
          </w:p>
          <w:p w:rsidR="00DC2D0E" w:rsidRDefault="00DC2D0E" w:rsidP="00DC2D0E">
            <w:r>
              <w:t xml:space="preserve">Телефоны: 8(351) 7721991 8(351)7721893    </w:t>
            </w:r>
          </w:p>
          <w:p w:rsidR="00DC2D0E" w:rsidRPr="0071218B" w:rsidRDefault="001F55D5" w:rsidP="001F55D5">
            <w:pPr>
              <w:pStyle w:val="20"/>
              <w:rPr>
                <w:sz w:val="22"/>
                <w:szCs w:val="22"/>
                <w:lang w:val="ru-RU" w:eastAsia="ru-RU"/>
              </w:rPr>
            </w:pPr>
            <w:proofErr w:type="spellStart"/>
            <w:r>
              <w:rPr>
                <w:sz w:val="22"/>
                <w:szCs w:val="22"/>
                <w:lang w:val="ru-RU" w:eastAsia="ru-RU"/>
              </w:rPr>
              <w:lastRenderedPageBreak/>
              <w:t>э\почта</w:t>
            </w:r>
            <w:proofErr w:type="spellEnd"/>
            <w:r>
              <w:rPr>
                <w:sz w:val="22"/>
                <w:szCs w:val="22"/>
                <w:lang w:val="ru-RU" w:eastAsia="ru-RU"/>
              </w:rPr>
              <w:t>:</w:t>
            </w:r>
            <w:proofErr w:type="spellStart"/>
            <w:r>
              <w:rPr>
                <w:sz w:val="22"/>
                <w:szCs w:val="22"/>
                <w:lang w:val="en-US" w:eastAsia="ru-RU"/>
              </w:rPr>
              <w:t>buhcgpk</w:t>
            </w:r>
            <w:proofErr w:type="spellEnd"/>
            <w:r w:rsidRPr="00942236">
              <w:rPr>
                <w:sz w:val="22"/>
                <w:szCs w:val="22"/>
                <w:lang w:val="ru-RU" w:eastAsia="ru-RU"/>
              </w:rPr>
              <w:t>-2.</w:t>
            </w:r>
            <w:proofErr w:type="spellStart"/>
            <w:r>
              <w:rPr>
                <w:sz w:val="22"/>
                <w:szCs w:val="22"/>
                <w:lang w:val="en-US" w:eastAsia="ru-RU"/>
              </w:rPr>
              <w:t>kudinova</w:t>
            </w:r>
            <w:proofErr w:type="spellEnd"/>
            <w:r w:rsidRPr="00942236">
              <w:rPr>
                <w:sz w:val="22"/>
                <w:szCs w:val="22"/>
                <w:lang w:val="ru-RU" w:eastAsia="ru-RU"/>
              </w:rPr>
              <w:t>@</w:t>
            </w:r>
            <w:proofErr w:type="spellStart"/>
            <w:r>
              <w:rPr>
                <w:sz w:val="22"/>
                <w:szCs w:val="22"/>
                <w:lang w:val="en-US" w:eastAsia="ru-RU"/>
              </w:rPr>
              <w:t>yandex</w:t>
            </w:r>
            <w:proofErr w:type="spellEnd"/>
            <w:r w:rsidRPr="00942236">
              <w:rPr>
                <w:sz w:val="22"/>
                <w:szCs w:val="22"/>
                <w:lang w:val="ru-RU" w:eastAsia="ru-RU"/>
              </w:rPr>
              <w:t>.</w:t>
            </w:r>
            <w:proofErr w:type="spellStart"/>
            <w:r>
              <w:rPr>
                <w:sz w:val="22"/>
                <w:szCs w:val="22"/>
                <w:lang w:val="en-US" w:eastAsia="ru-RU"/>
              </w:rPr>
              <w:t>ru</w:t>
            </w:r>
            <w:proofErr w:type="spellEnd"/>
          </w:p>
          <w:p w:rsidR="00942236" w:rsidRPr="0071218B" w:rsidRDefault="00942236" w:rsidP="001F55D5">
            <w:pPr>
              <w:pStyle w:val="20"/>
              <w:rPr>
                <w:sz w:val="22"/>
                <w:szCs w:val="22"/>
                <w:lang w:val="ru-RU" w:eastAsia="ru-RU"/>
              </w:rPr>
            </w:pPr>
          </w:p>
          <w:p w:rsidR="00942236" w:rsidRPr="0071218B" w:rsidRDefault="00942236" w:rsidP="00942236">
            <w:pPr>
              <w:pStyle w:val="20"/>
              <w:jc w:val="both"/>
              <w:rPr>
                <w:sz w:val="22"/>
                <w:szCs w:val="22"/>
                <w:lang w:val="ru-RU" w:eastAsia="ru-RU"/>
              </w:rPr>
            </w:pPr>
            <w:r>
              <w:rPr>
                <w:sz w:val="22"/>
                <w:szCs w:val="22"/>
                <w:lang w:val="ru-RU" w:eastAsia="ru-RU"/>
              </w:rPr>
              <w:t>Директор ГБПОУ "ЧПК № 2"</w:t>
            </w:r>
          </w:p>
          <w:p w:rsidR="00942236" w:rsidRPr="0071218B" w:rsidRDefault="00942236" w:rsidP="00942236">
            <w:pPr>
              <w:pStyle w:val="20"/>
              <w:jc w:val="both"/>
              <w:rPr>
                <w:sz w:val="22"/>
                <w:szCs w:val="22"/>
                <w:lang w:val="ru-RU" w:eastAsia="ru-RU"/>
              </w:rPr>
            </w:pPr>
          </w:p>
          <w:p w:rsidR="00942236" w:rsidRPr="0071218B" w:rsidRDefault="00942236" w:rsidP="00942236">
            <w:pPr>
              <w:pStyle w:val="20"/>
              <w:jc w:val="both"/>
              <w:rPr>
                <w:sz w:val="22"/>
                <w:szCs w:val="22"/>
                <w:lang w:val="ru-RU" w:eastAsia="ru-RU"/>
              </w:rPr>
            </w:pPr>
            <w:proofErr w:type="spellStart"/>
            <w:r>
              <w:rPr>
                <w:sz w:val="22"/>
                <w:szCs w:val="22"/>
                <w:lang w:val="ru-RU" w:eastAsia="ru-RU"/>
              </w:rPr>
              <w:t>______________Е.В.Богатова</w:t>
            </w:r>
            <w:proofErr w:type="spellEnd"/>
            <w:r w:rsidRPr="00942236">
              <w:rPr>
                <w:sz w:val="22"/>
                <w:szCs w:val="22"/>
                <w:lang w:val="ru-RU" w:eastAsia="ru-RU"/>
              </w:rPr>
              <w:t xml:space="preserve"> </w:t>
            </w:r>
          </w:p>
        </w:tc>
        <w:tc>
          <w:tcPr>
            <w:tcW w:w="4927" w:type="dxa"/>
            <w:tcBorders>
              <w:top w:val="nil"/>
              <w:left w:val="nil"/>
              <w:bottom w:val="nil"/>
              <w:right w:val="nil"/>
            </w:tcBorders>
          </w:tcPr>
          <w:p w:rsidR="008933C8" w:rsidRPr="003F5DCB" w:rsidRDefault="00393A5A" w:rsidP="00393A5A">
            <w:pPr>
              <w:ind w:left="35"/>
              <w:jc w:val="center"/>
              <w:rPr>
                <w:sz w:val="22"/>
                <w:szCs w:val="22"/>
              </w:rPr>
            </w:pPr>
            <w:r w:rsidRPr="003F5DCB">
              <w:rPr>
                <w:b/>
                <w:sz w:val="22"/>
                <w:szCs w:val="22"/>
              </w:rPr>
              <w:lastRenderedPageBreak/>
              <w:t>Поставщик:</w:t>
            </w:r>
          </w:p>
          <w:p w:rsidR="008933C8" w:rsidRPr="003F5DCB" w:rsidRDefault="008933C8" w:rsidP="008933C8">
            <w:pPr>
              <w:rPr>
                <w:sz w:val="22"/>
                <w:szCs w:val="22"/>
              </w:rPr>
            </w:pPr>
          </w:p>
          <w:p w:rsidR="00D07E5C" w:rsidRPr="003F5DCB" w:rsidRDefault="00D07E5C" w:rsidP="008933C8">
            <w:pPr>
              <w:rPr>
                <w:sz w:val="22"/>
                <w:szCs w:val="22"/>
              </w:rPr>
            </w:pPr>
          </w:p>
          <w:p w:rsidR="00D07E5C" w:rsidRPr="003F5DCB" w:rsidRDefault="00D07E5C" w:rsidP="008933C8">
            <w:pPr>
              <w:rPr>
                <w:sz w:val="22"/>
                <w:szCs w:val="22"/>
              </w:rPr>
            </w:pPr>
          </w:p>
          <w:p w:rsidR="00D07E5C" w:rsidRPr="003F5DCB" w:rsidRDefault="00D07E5C" w:rsidP="008933C8">
            <w:pPr>
              <w:rPr>
                <w:sz w:val="22"/>
                <w:szCs w:val="22"/>
              </w:rPr>
            </w:pPr>
          </w:p>
          <w:p w:rsidR="00D07E5C" w:rsidRPr="003F5DCB" w:rsidRDefault="00D07E5C" w:rsidP="008933C8">
            <w:pPr>
              <w:rPr>
                <w:sz w:val="22"/>
                <w:szCs w:val="22"/>
              </w:rPr>
            </w:pPr>
          </w:p>
          <w:p w:rsidR="00D07E5C" w:rsidRPr="003F5DCB" w:rsidRDefault="00D07E5C" w:rsidP="008933C8">
            <w:pPr>
              <w:rPr>
                <w:sz w:val="22"/>
                <w:szCs w:val="22"/>
              </w:rPr>
            </w:pPr>
          </w:p>
          <w:p w:rsidR="00D07E5C" w:rsidRPr="003F5DCB" w:rsidRDefault="00D07E5C" w:rsidP="008933C8">
            <w:pPr>
              <w:rPr>
                <w:sz w:val="22"/>
                <w:szCs w:val="22"/>
              </w:rPr>
            </w:pPr>
          </w:p>
          <w:p w:rsidR="00D07E5C" w:rsidRPr="003F5DCB" w:rsidRDefault="00D07E5C" w:rsidP="008933C8">
            <w:pPr>
              <w:rPr>
                <w:sz w:val="22"/>
                <w:szCs w:val="22"/>
              </w:rPr>
            </w:pPr>
          </w:p>
          <w:p w:rsidR="00D07E5C" w:rsidRPr="003F5DCB" w:rsidRDefault="00D07E5C" w:rsidP="008933C8">
            <w:pPr>
              <w:rPr>
                <w:sz w:val="22"/>
                <w:szCs w:val="22"/>
              </w:rPr>
            </w:pPr>
          </w:p>
          <w:p w:rsidR="00D07E5C" w:rsidRPr="003F5DCB" w:rsidRDefault="00D07E5C" w:rsidP="008933C8">
            <w:pPr>
              <w:rPr>
                <w:sz w:val="22"/>
                <w:szCs w:val="22"/>
              </w:rPr>
            </w:pPr>
          </w:p>
          <w:p w:rsidR="00D07E5C" w:rsidRPr="003F5DCB" w:rsidRDefault="00D07E5C" w:rsidP="008933C8">
            <w:pPr>
              <w:rPr>
                <w:sz w:val="22"/>
                <w:szCs w:val="22"/>
              </w:rPr>
            </w:pPr>
          </w:p>
          <w:p w:rsidR="00092E37" w:rsidRPr="003F5DCB" w:rsidRDefault="00092E37" w:rsidP="008933C8">
            <w:pPr>
              <w:rPr>
                <w:sz w:val="22"/>
                <w:szCs w:val="22"/>
              </w:rPr>
            </w:pPr>
          </w:p>
          <w:p w:rsidR="00092E37" w:rsidRPr="003F5DCB" w:rsidRDefault="00092E37" w:rsidP="008933C8">
            <w:pPr>
              <w:rPr>
                <w:sz w:val="22"/>
                <w:szCs w:val="22"/>
              </w:rPr>
            </w:pPr>
          </w:p>
          <w:p w:rsidR="00092E37" w:rsidRPr="003F5DCB" w:rsidRDefault="00092E37" w:rsidP="008933C8">
            <w:pPr>
              <w:rPr>
                <w:sz w:val="22"/>
                <w:szCs w:val="22"/>
              </w:rPr>
            </w:pPr>
          </w:p>
          <w:p w:rsidR="00092E37" w:rsidRPr="003F5DCB" w:rsidRDefault="00092E37" w:rsidP="008933C8">
            <w:pPr>
              <w:rPr>
                <w:sz w:val="22"/>
                <w:szCs w:val="22"/>
              </w:rPr>
            </w:pPr>
          </w:p>
          <w:p w:rsidR="008933C8" w:rsidRPr="003F5DCB" w:rsidRDefault="008933C8" w:rsidP="00D07E5C">
            <w:pPr>
              <w:ind w:left="460"/>
              <w:rPr>
                <w:sz w:val="22"/>
                <w:szCs w:val="22"/>
              </w:rPr>
            </w:pPr>
            <w:r w:rsidRPr="003F5DCB">
              <w:rPr>
                <w:sz w:val="22"/>
                <w:szCs w:val="22"/>
              </w:rPr>
              <w:t>Руководитель организации</w:t>
            </w:r>
          </w:p>
          <w:p w:rsidR="008933C8" w:rsidRPr="003F5DCB" w:rsidRDefault="008933C8" w:rsidP="00D07E5C">
            <w:pPr>
              <w:ind w:left="460"/>
              <w:rPr>
                <w:sz w:val="22"/>
                <w:szCs w:val="22"/>
              </w:rPr>
            </w:pPr>
            <w:r w:rsidRPr="003F5DCB">
              <w:rPr>
                <w:sz w:val="22"/>
                <w:szCs w:val="22"/>
              </w:rPr>
              <w:t>________________</w:t>
            </w:r>
            <w:r w:rsidR="00092E37" w:rsidRPr="003F5DCB">
              <w:rPr>
                <w:sz w:val="22"/>
                <w:szCs w:val="22"/>
              </w:rPr>
              <w:t xml:space="preserve">/ </w:t>
            </w:r>
            <w:r w:rsidRPr="003F5DCB">
              <w:rPr>
                <w:sz w:val="22"/>
                <w:szCs w:val="22"/>
              </w:rPr>
              <w:t xml:space="preserve">__________  </w:t>
            </w:r>
          </w:p>
        </w:tc>
      </w:tr>
    </w:tbl>
    <w:p w:rsidR="008933C8" w:rsidRPr="003F5DCB" w:rsidRDefault="008933C8" w:rsidP="008933C8">
      <w:pPr>
        <w:pStyle w:val="20"/>
        <w:jc w:val="center"/>
        <w:rPr>
          <w:sz w:val="22"/>
          <w:szCs w:val="22"/>
        </w:rPr>
      </w:pPr>
    </w:p>
    <w:p w:rsidR="00624198" w:rsidRPr="003F5DCB" w:rsidRDefault="00624198" w:rsidP="008933C8">
      <w:pPr>
        <w:pStyle w:val="20"/>
        <w:jc w:val="center"/>
        <w:rPr>
          <w:sz w:val="22"/>
          <w:szCs w:val="22"/>
        </w:rPr>
      </w:pPr>
    </w:p>
    <w:p w:rsidR="00942236" w:rsidRDefault="00942236" w:rsidP="00624198">
      <w:pPr>
        <w:jc w:val="right"/>
        <w:rPr>
          <w:sz w:val="22"/>
          <w:szCs w:val="22"/>
        </w:rPr>
      </w:pPr>
    </w:p>
    <w:p w:rsidR="00942236" w:rsidRDefault="00942236" w:rsidP="00624198">
      <w:pPr>
        <w:jc w:val="right"/>
        <w:rPr>
          <w:sz w:val="22"/>
          <w:szCs w:val="22"/>
        </w:rPr>
      </w:pPr>
    </w:p>
    <w:p w:rsidR="00942236" w:rsidRDefault="00942236"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624198" w:rsidRPr="003F5DCB" w:rsidRDefault="00624198" w:rsidP="00624198">
      <w:pPr>
        <w:jc w:val="right"/>
        <w:rPr>
          <w:sz w:val="22"/>
          <w:szCs w:val="22"/>
        </w:rPr>
      </w:pPr>
      <w:r w:rsidRPr="003F5DCB">
        <w:rPr>
          <w:sz w:val="22"/>
          <w:szCs w:val="22"/>
        </w:rPr>
        <w:t>Приложение № 1</w:t>
      </w:r>
    </w:p>
    <w:p w:rsidR="00624198" w:rsidRPr="003F5DCB" w:rsidRDefault="00624198" w:rsidP="00624198">
      <w:pPr>
        <w:jc w:val="right"/>
        <w:rPr>
          <w:sz w:val="22"/>
          <w:szCs w:val="22"/>
        </w:rPr>
      </w:pPr>
      <w:r w:rsidRPr="003F5DCB">
        <w:rPr>
          <w:sz w:val="22"/>
          <w:szCs w:val="22"/>
        </w:rPr>
        <w:t>к контракту № ___________</w:t>
      </w:r>
    </w:p>
    <w:p w:rsidR="00624198" w:rsidRPr="003F5DCB" w:rsidRDefault="00624198" w:rsidP="00624198">
      <w:pPr>
        <w:jc w:val="right"/>
        <w:rPr>
          <w:sz w:val="22"/>
          <w:szCs w:val="22"/>
        </w:rPr>
      </w:pPr>
      <w:r w:rsidRPr="003F5DCB">
        <w:rPr>
          <w:sz w:val="22"/>
          <w:szCs w:val="22"/>
        </w:rPr>
        <w:t>от ________________</w:t>
      </w:r>
    </w:p>
    <w:p w:rsidR="00624198" w:rsidRPr="003F5DCB" w:rsidRDefault="00624198" w:rsidP="00624198">
      <w:pPr>
        <w:jc w:val="right"/>
        <w:rPr>
          <w:sz w:val="22"/>
          <w:szCs w:val="22"/>
        </w:rPr>
      </w:pPr>
    </w:p>
    <w:p w:rsidR="00624198" w:rsidRPr="003F5DCB" w:rsidRDefault="00624198" w:rsidP="00624198">
      <w:pPr>
        <w:jc w:val="center"/>
        <w:rPr>
          <w:b/>
          <w:sz w:val="22"/>
          <w:szCs w:val="22"/>
        </w:rPr>
      </w:pPr>
      <w:r w:rsidRPr="003F5DCB">
        <w:rPr>
          <w:b/>
          <w:sz w:val="22"/>
          <w:szCs w:val="22"/>
        </w:rPr>
        <w:t>СПЕЦИФИКАЦИЯ</w:t>
      </w:r>
    </w:p>
    <w:p w:rsidR="00624198" w:rsidRPr="003F5DCB" w:rsidRDefault="00624198" w:rsidP="00624198">
      <w:pPr>
        <w:tabs>
          <w:tab w:val="left" w:pos="8789"/>
        </w:tabs>
        <w:jc w:val="cente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13"/>
        <w:gridCol w:w="3222"/>
        <w:gridCol w:w="1761"/>
        <w:gridCol w:w="840"/>
        <w:gridCol w:w="782"/>
        <w:gridCol w:w="1389"/>
        <w:gridCol w:w="1247"/>
      </w:tblGrid>
      <w:tr w:rsidR="00F6778D" w:rsidRPr="003F5DCB" w:rsidTr="00F6778D">
        <w:trPr>
          <w:trHeight w:val="563"/>
        </w:trPr>
        <w:tc>
          <w:tcPr>
            <w:tcW w:w="642" w:type="dxa"/>
            <w:tcBorders>
              <w:top w:val="single" w:sz="4" w:space="0" w:color="auto"/>
              <w:left w:val="single" w:sz="4" w:space="0" w:color="auto"/>
              <w:bottom w:val="single" w:sz="4" w:space="0" w:color="auto"/>
              <w:right w:val="single" w:sz="4" w:space="0" w:color="auto"/>
            </w:tcBorders>
            <w:vAlign w:val="center"/>
            <w:hideMark/>
          </w:tcPr>
          <w:p w:rsidR="00F6778D" w:rsidRPr="003F5DCB" w:rsidRDefault="00F6778D" w:rsidP="00A12817">
            <w:pPr>
              <w:jc w:val="center"/>
              <w:rPr>
                <w:b/>
                <w:bCs/>
                <w:sz w:val="22"/>
                <w:szCs w:val="22"/>
              </w:rPr>
            </w:pPr>
            <w:r w:rsidRPr="003F5DCB">
              <w:rPr>
                <w:b/>
                <w:bCs/>
                <w:sz w:val="22"/>
                <w:szCs w:val="22"/>
              </w:rPr>
              <w:t>№</w:t>
            </w:r>
          </w:p>
          <w:p w:rsidR="00F6778D" w:rsidRPr="003F5DCB" w:rsidRDefault="00F6778D" w:rsidP="00A12817">
            <w:pPr>
              <w:jc w:val="center"/>
              <w:rPr>
                <w:b/>
                <w:bCs/>
                <w:sz w:val="22"/>
                <w:szCs w:val="22"/>
              </w:rPr>
            </w:pPr>
            <w:r w:rsidRPr="003F5DCB">
              <w:rPr>
                <w:b/>
                <w:bCs/>
                <w:sz w:val="22"/>
                <w:szCs w:val="22"/>
              </w:rPr>
              <w:t>п/п</w:t>
            </w:r>
          </w:p>
        </w:tc>
        <w:tc>
          <w:tcPr>
            <w:tcW w:w="3764" w:type="dxa"/>
            <w:tcBorders>
              <w:top w:val="single" w:sz="4" w:space="0" w:color="auto"/>
              <w:left w:val="single" w:sz="4" w:space="0" w:color="auto"/>
              <w:bottom w:val="single" w:sz="4" w:space="0" w:color="auto"/>
              <w:right w:val="single" w:sz="4" w:space="0" w:color="auto"/>
            </w:tcBorders>
            <w:vAlign w:val="center"/>
            <w:hideMark/>
          </w:tcPr>
          <w:p w:rsidR="00F6778D" w:rsidRPr="003F5DCB" w:rsidRDefault="00F6778D" w:rsidP="00F12531">
            <w:pPr>
              <w:ind w:left="-90" w:right="-108"/>
              <w:jc w:val="center"/>
              <w:rPr>
                <w:b/>
                <w:sz w:val="22"/>
                <w:szCs w:val="22"/>
              </w:rPr>
            </w:pPr>
            <w:r w:rsidRPr="003F5DCB">
              <w:rPr>
                <w:b/>
                <w:sz w:val="22"/>
                <w:szCs w:val="22"/>
              </w:rPr>
              <w:t xml:space="preserve">Наименование и характеристика товара </w:t>
            </w:r>
          </w:p>
        </w:tc>
        <w:tc>
          <w:tcPr>
            <w:tcW w:w="839" w:type="dxa"/>
            <w:tcBorders>
              <w:top w:val="single" w:sz="4" w:space="0" w:color="auto"/>
              <w:left w:val="single" w:sz="4" w:space="0" w:color="auto"/>
              <w:bottom w:val="single" w:sz="4" w:space="0" w:color="auto"/>
              <w:right w:val="single" w:sz="4" w:space="0" w:color="auto"/>
            </w:tcBorders>
            <w:vAlign w:val="center"/>
          </w:tcPr>
          <w:p w:rsidR="00F6778D" w:rsidRPr="003F5DCB" w:rsidRDefault="00F6778D" w:rsidP="00885E23">
            <w:pPr>
              <w:jc w:val="center"/>
              <w:rPr>
                <w:b/>
                <w:sz w:val="22"/>
                <w:szCs w:val="22"/>
              </w:rPr>
            </w:pPr>
            <w:r w:rsidRPr="003F5DCB">
              <w:rPr>
                <w:b/>
                <w:sz w:val="22"/>
                <w:szCs w:val="22"/>
              </w:rPr>
              <w:t>Страна происхождения товара</w:t>
            </w:r>
            <w:r w:rsidR="00885E23">
              <w:t xml:space="preserve"> </w:t>
            </w:r>
          </w:p>
        </w:tc>
        <w:tc>
          <w:tcPr>
            <w:tcW w:w="909" w:type="dxa"/>
            <w:tcBorders>
              <w:top w:val="single" w:sz="4" w:space="0" w:color="auto"/>
              <w:left w:val="single" w:sz="4" w:space="0" w:color="auto"/>
              <w:bottom w:val="single" w:sz="4" w:space="0" w:color="auto"/>
              <w:right w:val="single" w:sz="4" w:space="0" w:color="auto"/>
            </w:tcBorders>
            <w:vAlign w:val="center"/>
            <w:hideMark/>
          </w:tcPr>
          <w:p w:rsidR="00F6778D" w:rsidRPr="003F5DCB" w:rsidRDefault="00F6778D" w:rsidP="00A12817">
            <w:pPr>
              <w:jc w:val="center"/>
              <w:rPr>
                <w:b/>
                <w:sz w:val="22"/>
                <w:szCs w:val="22"/>
              </w:rPr>
            </w:pPr>
            <w:r w:rsidRPr="003F5DCB">
              <w:rPr>
                <w:b/>
                <w:sz w:val="22"/>
                <w:szCs w:val="22"/>
              </w:rPr>
              <w:t>Ед. изм.</w:t>
            </w:r>
          </w:p>
        </w:tc>
        <w:tc>
          <w:tcPr>
            <w:tcW w:w="815" w:type="dxa"/>
            <w:tcBorders>
              <w:top w:val="single" w:sz="4" w:space="0" w:color="auto"/>
              <w:left w:val="single" w:sz="4" w:space="0" w:color="auto"/>
              <w:bottom w:val="single" w:sz="4" w:space="0" w:color="auto"/>
              <w:right w:val="single" w:sz="4" w:space="0" w:color="auto"/>
            </w:tcBorders>
            <w:vAlign w:val="center"/>
            <w:hideMark/>
          </w:tcPr>
          <w:p w:rsidR="00F6778D" w:rsidRPr="003F5DCB" w:rsidRDefault="00F6778D" w:rsidP="002B0F6A">
            <w:pPr>
              <w:jc w:val="center"/>
              <w:rPr>
                <w:b/>
                <w:sz w:val="22"/>
                <w:szCs w:val="22"/>
              </w:rPr>
            </w:pPr>
            <w:r w:rsidRPr="003F5DCB">
              <w:rPr>
                <w:b/>
                <w:sz w:val="22"/>
                <w:szCs w:val="22"/>
              </w:rPr>
              <w:t>Кол-во</w:t>
            </w:r>
          </w:p>
        </w:tc>
        <w:tc>
          <w:tcPr>
            <w:tcW w:w="1537" w:type="dxa"/>
            <w:tcBorders>
              <w:top w:val="single" w:sz="4" w:space="0" w:color="auto"/>
              <w:left w:val="single" w:sz="4" w:space="0" w:color="auto"/>
              <w:bottom w:val="single" w:sz="4" w:space="0" w:color="auto"/>
              <w:right w:val="single" w:sz="4" w:space="0" w:color="auto"/>
            </w:tcBorders>
            <w:vAlign w:val="center"/>
            <w:hideMark/>
          </w:tcPr>
          <w:p w:rsidR="00F6778D" w:rsidRPr="003F5DCB" w:rsidRDefault="00F6778D" w:rsidP="00A12817">
            <w:pPr>
              <w:jc w:val="center"/>
              <w:rPr>
                <w:b/>
                <w:sz w:val="22"/>
                <w:szCs w:val="22"/>
              </w:rPr>
            </w:pPr>
            <w:r w:rsidRPr="003F5DCB">
              <w:rPr>
                <w:b/>
                <w:sz w:val="22"/>
                <w:szCs w:val="22"/>
              </w:rPr>
              <w:t>Цена ед.</w:t>
            </w:r>
          </w:p>
          <w:p w:rsidR="00F6778D" w:rsidRPr="003F5DCB" w:rsidRDefault="00F6778D" w:rsidP="00A12817">
            <w:pPr>
              <w:jc w:val="center"/>
              <w:rPr>
                <w:b/>
                <w:sz w:val="22"/>
                <w:szCs w:val="22"/>
              </w:rPr>
            </w:pPr>
            <w:r w:rsidRPr="003F5DCB">
              <w:rPr>
                <w:b/>
                <w:sz w:val="22"/>
                <w:szCs w:val="22"/>
              </w:rPr>
              <w:t>товара, руб.</w:t>
            </w:r>
          </w:p>
        </w:tc>
        <w:tc>
          <w:tcPr>
            <w:tcW w:w="1348" w:type="dxa"/>
            <w:tcBorders>
              <w:top w:val="single" w:sz="4" w:space="0" w:color="auto"/>
              <w:left w:val="single" w:sz="4" w:space="0" w:color="auto"/>
              <w:bottom w:val="single" w:sz="4" w:space="0" w:color="auto"/>
              <w:right w:val="single" w:sz="4" w:space="0" w:color="auto"/>
            </w:tcBorders>
            <w:vAlign w:val="center"/>
            <w:hideMark/>
          </w:tcPr>
          <w:p w:rsidR="00F6778D" w:rsidRPr="003F5DCB" w:rsidRDefault="00F6778D" w:rsidP="00A12817">
            <w:pPr>
              <w:jc w:val="center"/>
              <w:rPr>
                <w:b/>
                <w:sz w:val="22"/>
                <w:szCs w:val="22"/>
              </w:rPr>
            </w:pPr>
            <w:r w:rsidRPr="003F5DCB">
              <w:rPr>
                <w:b/>
                <w:sz w:val="22"/>
                <w:szCs w:val="22"/>
              </w:rPr>
              <w:t>Сумма, руб.</w:t>
            </w:r>
          </w:p>
        </w:tc>
      </w:tr>
      <w:tr w:rsidR="00F6778D" w:rsidRPr="003F5DCB" w:rsidTr="00F6778D">
        <w:tc>
          <w:tcPr>
            <w:tcW w:w="642" w:type="dxa"/>
            <w:tcBorders>
              <w:top w:val="single" w:sz="4" w:space="0" w:color="auto"/>
              <w:left w:val="single" w:sz="4" w:space="0" w:color="auto"/>
              <w:bottom w:val="single" w:sz="4" w:space="0" w:color="auto"/>
              <w:right w:val="single" w:sz="4" w:space="0" w:color="auto"/>
            </w:tcBorders>
            <w:hideMark/>
          </w:tcPr>
          <w:p w:rsidR="00F6778D" w:rsidRPr="003F5DCB" w:rsidRDefault="00F6778D" w:rsidP="00624198">
            <w:pPr>
              <w:tabs>
                <w:tab w:val="left" w:pos="8789"/>
              </w:tabs>
              <w:jc w:val="center"/>
              <w:rPr>
                <w:b/>
                <w:sz w:val="22"/>
                <w:szCs w:val="22"/>
                <w:lang w:eastAsia="en-US"/>
              </w:rPr>
            </w:pPr>
            <w:r w:rsidRPr="003F5DCB">
              <w:rPr>
                <w:b/>
                <w:sz w:val="22"/>
                <w:szCs w:val="22"/>
              </w:rPr>
              <w:t>1</w:t>
            </w:r>
          </w:p>
        </w:tc>
        <w:tc>
          <w:tcPr>
            <w:tcW w:w="3764" w:type="dxa"/>
            <w:tcBorders>
              <w:top w:val="single" w:sz="4" w:space="0" w:color="auto"/>
              <w:left w:val="single" w:sz="4" w:space="0" w:color="auto"/>
              <w:bottom w:val="single" w:sz="4" w:space="0" w:color="auto"/>
              <w:right w:val="single" w:sz="4" w:space="0" w:color="auto"/>
            </w:tcBorders>
            <w:hideMark/>
          </w:tcPr>
          <w:p w:rsidR="00F6778D" w:rsidRPr="003F5DCB" w:rsidRDefault="00F6778D" w:rsidP="00624198">
            <w:pPr>
              <w:tabs>
                <w:tab w:val="left" w:pos="8789"/>
              </w:tabs>
              <w:jc w:val="center"/>
              <w:rPr>
                <w:b/>
                <w:sz w:val="22"/>
                <w:szCs w:val="22"/>
                <w:lang w:eastAsia="en-US"/>
              </w:rPr>
            </w:pPr>
            <w:r w:rsidRPr="003F5DCB">
              <w:rPr>
                <w:b/>
                <w:sz w:val="22"/>
                <w:szCs w:val="22"/>
              </w:rPr>
              <w:t>2</w:t>
            </w:r>
          </w:p>
        </w:tc>
        <w:tc>
          <w:tcPr>
            <w:tcW w:w="839" w:type="dxa"/>
            <w:tcBorders>
              <w:top w:val="single" w:sz="4" w:space="0" w:color="auto"/>
              <w:left w:val="single" w:sz="4" w:space="0" w:color="auto"/>
              <w:bottom w:val="single" w:sz="4" w:space="0" w:color="auto"/>
              <w:right w:val="single" w:sz="4" w:space="0" w:color="auto"/>
            </w:tcBorders>
          </w:tcPr>
          <w:p w:rsidR="00F6778D" w:rsidRPr="003F5DCB" w:rsidRDefault="00F6778D" w:rsidP="00624198">
            <w:pPr>
              <w:tabs>
                <w:tab w:val="left" w:pos="8789"/>
              </w:tabs>
              <w:jc w:val="center"/>
              <w:rPr>
                <w:b/>
                <w:sz w:val="22"/>
                <w:szCs w:val="22"/>
              </w:rPr>
            </w:pPr>
            <w:r w:rsidRPr="003F5DCB">
              <w:rPr>
                <w:b/>
                <w:sz w:val="22"/>
                <w:szCs w:val="22"/>
              </w:rPr>
              <w:t>3</w:t>
            </w:r>
          </w:p>
        </w:tc>
        <w:tc>
          <w:tcPr>
            <w:tcW w:w="909" w:type="dxa"/>
            <w:tcBorders>
              <w:top w:val="single" w:sz="4" w:space="0" w:color="auto"/>
              <w:left w:val="single" w:sz="4" w:space="0" w:color="auto"/>
              <w:bottom w:val="single" w:sz="4" w:space="0" w:color="auto"/>
              <w:right w:val="single" w:sz="4" w:space="0" w:color="auto"/>
            </w:tcBorders>
            <w:hideMark/>
          </w:tcPr>
          <w:p w:rsidR="00F6778D" w:rsidRPr="003F5DCB" w:rsidRDefault="00F6778D" w:rsidP="00624198">
            <w:pPr>
              <w:tabs>
                <w:tab w:val="left" w:pos="8789"/>
              </w:tabs>
              <w:jc w:val="center"/>
              <w:rPr>
                <w:b/>
                <w:sz w:val="22"/>
                <w:szCs w:val="22"/>
                <w:lang w:eastAsia="en-US"/>
              </w:rPr>
            </w:pPr>
            <w:r w:rsidRPr="003F5DCB">
              <w:rPr>
                <w:b/>
                <w:sz w:val="22"/>
                <w:szCs w:val="22"/>
              </w:rPr>
              <w:t>4</w:t>
            </w:r>
          </w:p>
        </w:tc>
        <w:tc>
          <w:tcPr>
            <w:tcW w:w="815" w:type="dxa"/>
            <w:tcBorders>
              <w:top w:val="single" w:sz="4" w:space="0" w:color="auto"/>
              <w:left w:val="single" w:sz="4" w:space="0" w:color="auto"/>
              <w:bottom w:val="single" w:sz="4" w:space="0" w:color="auto"/>
              <w:right w:val="single" w:sz="4" w:space="0" w:color="auto"/>
            </w:tcBorders>
            <w:hideMark/>
          </w:tcPr>
          <w:p w:rsidR="00F6778D" w:rsidRPr="003F5DCB" w:rsidRDefault="00F6778D" w:rsidP="00624198">
            <w:pPr>
              <w:tabs>
                <w:tab w:val="left" w:pos="8789"/>
              </w:tabs>
              <w:jc w:val="center"/>
              <w:rPr>
                <w:b/>
                <w:sz w:val="22"/>
                <w:szCs w:val="22"/>
                <w:lang w:eastAsia="en-US"/>
              </w:rPr>
            </w:pPr>
            <w:r w:rsidRPr="003F5DCB">
              <w:rPr>
                <w:b/>
                <w:sz w:val="22"/>
                <w:szCs w:val="22"/>
              </w:rPr>
              <w:t>5</w:t>
            </w:r>
          </w:p>
        </w:tc>
        <w:tc>
          <w:tcPr>
            <w:tcW w:w="1537" w:type="dxa"/>
            <w:tcBorders>
              <w:top w:val="single" w:sz="4" w:space="0" w:color="auto"/>
              <w:left w:val="single" w:sz="4" w:space="0" w:color="auto"/>
              <w:bottom w:val="single" w:sz="4" w:space="0" w:color="auto"/>
              <w:right w:val="single" w:sz="4" w:space="0" w:color="auto"/>
            </w:tcBorders>
            <w:hideMark/>
          </w:tcPr>
          <w:p w:rsidR="00F6778D" w:rsidRPr="003F5DCB" w:rsidRDefault="00F6778D" w:rsidP="00624198">
            <w:pPr>
              <w:tabs>
                <w:tab w:val="left" w:pos="8789"/>
              </w:tabs>
              <w:jc w:val="center"/>
              <w:rPr>
                <w:b/>
                <w:sz w:val="22"/>
                <w:szCs w:val="22"/>
                <w:lang w:eastAsia="en-US"/>
              </w:rPr>
            </w:pPr>
            <w:r w:rsidRPr="003F5DCB">
              <w:rPr>
                <w:b/>
                <w:sz w:val="22"/>
                <w:szCs w:val="22"/>
              </w:rPr>
              <w:t>6</w:t>
            </w:r>
          </w:p>
        </w:tc>
        <w:tc>
          <w:tcPr>
            <w:tcW w:w="1348" w:type="dxa"/>
            <w:tcBorders>
              <w:top w:val="single" w:sz="4" w:space="0" w:color="auto"/>
              <w:left w:val="single" w:sz="4" w:space="0" w:color="auto"/>
              <w:bottom w:val="single" w:sz="4" w:space="0" w:color="auto"/>
              <w:right w:val="single" w:sz="4" w:space="0" w:color="auto"/>
            </w:tcBorders>
            <w:hideMark/>
          </w:tcPr>
          <w:p w:rsidR="00F6778D" w:rsidRPr="003F5DCB" w:rsidRDefault="00F6778D" w:rsidP="00624198">
            <w:pPr>
              <w:tabs>
                <w:tab w:val="left" w:pos="8789"/>
              </w:tabs>
              <w:jc w:val="center"/>
              <w:rPr>
                <w:b/>
                <w:sz w:val="22"/>
                <w:szCs w:val="22"/>
                <w:lang w:eastAsia="en-US"/>
              </w:rPr>
            </w:pPr>
            <w:r w:rsidRPr="003F5DCB">
              <w:rPr>
                <w:b/>
                <w:sz w:val="22"/>
                <w:szCs w:val="22"/>
              </w:rPr>
              <w:t>7</w:t>
            </w:r>
          </w:p>
        </w:tc>
      </w:tr>
      <w:tr w:rsidR="00F6778D" w:rsidRPr="003F5DCB" w:rsidTr="00F6778D">
        <w:tc>
          <w:tcPr>
            <w:tcW w:w="642" w:type="dxa"/>
            <w:tcBorders>
              <w:top w:val="single" w:sz="4" w:space="0" w:color="auto"/>
              <w:left w:val="single" w:sz="4" w:space="0" w:color="auto"/>
              <w:bottom w:val="single" w:sz="4" w:space="0" w:color="auto"/>
              <w:right w:val="single" w:sz="4" w:space="0" w:color="auto"/>
            </w:tcBorders>
            <w:hideMark/>
          </w:tcPr>
          <w:p w:rsidR="00F6778D" w:rsidRPr="003F5DCB" w:rsidRDefault="00F6778D" w:rsidP="00624198">
            <w:pPr>
              <w:tabs>
                <w:tab w:val="left" w:pos="8789"/>
              </w:tabs>
              <w:jc w:val="center"/>
              <w:rPr>
                <w:sz w:val="22"/>
                <w:szCs w:val="22"/>
                <w:lang w:eastAsia="en-US"/>
              </w:rPr>
            </w:pPr>
          </w:p>
        </w:tc>
        <w:tc>
          <w:tcPr>
            <w:tcW w:w="3764" w:type="dxa"/>
            <w:tcBorders>
              <w:top w:val="single" w:sz="4" w:space="0" w:color="auto"/>
              <w:left w:val="single" w:sz="4" w:space="0" w:color="auto"/>
              <w:bottom w:val="single" w:sz="4" w:space="0" w:color="auto"/>
              <w:right w:val="single" w:sz="4" w:space="0" w:color="auto"/>
            </w:tcBorders>
          </w:tcPr>
          <w:p w:rsidR="00F6778D" w:rsidRPr="003F5DCB" w:rsidRDefault="00F6778D" w:rsidP="00624198">
            <w:pPr>
              <w:tabs>
                <w:tab w:val="left" w:pos="8789"/>
              </w:tabs>
              <w:jc w:val="center"/>
              <w:rPr>
                <w:sz w:val="22"/>
                <w:szCs w:val="22"/>
                <w:lang w:eastAsia="en-US"/>
              </w:rPr>
            </w:pPr>
          </w:p>
        </w:tc>
        <w:tc>
          <w:tcPr>
            <w:tcW w:w="839" w:type="dxa"/>
            <w:tcBorders>
              <w:top w:val="single" w:sz="4" w:space="0" w:color="auto"/>
              <w:left w:val="single" w:sz="4" w:space="0" w:color="auto"/>
              <w:bottom w:val="single" w:sz="4" w:space="0" w:color="auto"/>
              <w:right w:val="single" w:sz="4" w:space="0" w:color="auto"/>
            </w:tcBorders>
          </w:tcPr>
          <w:p w:rsidR="00F6778D" w:rsidRPr="003F5DCB" w:rsidRDefault="00F6778D" w:rsidP="00624198">
            <w:pPr>
              <w:tabs>
                <w:tab w:val="left" w:pos="8789"/>
              </w:tabs>
              <w:jc w:val="center"/>
              <w:rPr>
                <w:sz w:val="22"/>
                <w:szCs w:val="22"/>
                <w:lang w:eastAsia="en-US"/>
              </w:rPr>
            </w:pPr>
          </w:p>
        </w:tc>
        <w:tc>
          <w:tcPr>
            <w:tcW w:w="909" w:type="dxa"/>
            <w:tcBorders>
              <w:top w:val="single" w:sz="4" w:space="0" w:color="auto"/>
              <w:left w:val="single" w:sz="4" w:space="0" w:color="auto"/>
              <w:bottom w:val="single" w:sz="4" w:space="0" w:color="auto"/>
              <w:right w:val="single" w:sz="4" w:space="0" w:color="auto"/>
            </w:tcBorders>
          </w:tcPr>
          <w:p w:rsidR="00F6778D" w:rsidRPr="003F5DCB" w:rsidRDefault="00F6778D" w:rsidP="00624198">
            <w:pPr>
              <w:tabs>
                <w:tab w:val="left" w:pos="8789"/>
              </w:tabs>
              <w:jc w:val="center"/>
              <w:rPr>
                <w:sz w:val="22"/>
                <w:szCs w:val="22"/>
                <w:lang w:eastAsia="en-US"/>
              </w:rPr>
            </w:pPr>
          </w:p>
        </w:tc>
        <w:tc>
          <w:tcPr>
            <w:tcW w:w="815" w:type="dxa"/>
            <w:tcBorders>
              <w:top w:val="single" w:sz="4" w:space="0" w:color="auto"/>
              <w:left w:val="single" w:sz="4" w:space="0" w:color="auto"/>
              <w:bottom w:val="single" w:sz="4" w:space="0" w:color="auto"/>
              <w:right w:val="single" w:sz="4" w:space="0" w:color="auto"/>
            </w:tcBorders>
          </w:tcPr>
          <w:p w:rsidR="00F6778D" w:rsidRPr="003F5DCB" w:rsidRDefault="00F6778D" w:rsidP="00624198">
            <w:pPr>
              <w:tabs>
                <w:tab w:val="left" w:pos="8789"/>
              </w:tabs>
              <w:jc w:val="center"/>
              <w:rPr>
                <w:sz w:val="22"/>
                <w:szCs w:val="22"/>
                <w:lang w:eastAsia="en-US"/>
              </w:rPr>
            </w:pPr>
          </w:p>
        </w:tc>
        <w:tc>
          <w:tcPr>
            <w:tcW w:w="1537" w:type="dxa"/>
            <w:tcBorders>
              <w:top w:val="single" w:sz="4" w:space="0" w:color="auto"/>
              <w:left w:val="single" w:sz="4" w:space="0" w:color="auto"/>
              <w:bottom w:val="single" w:sz="4" w:space="0" w:color="auto"/>
              <w:right w:val="single" w:sz="4" w:space="0" w:color="auto"/>
            </w:tcBorders>
          </w:tcPr>
          <w:p w:rsidR="00F6778D" w:rsidRPr="003F5DCB" w:rsidRDefault="00F6778D" w:rsidP="00624198">
            <w:pPr>
              <w:tabs>
                <w:tab w:val="left" w:pos="8789"/>
              </w:tabs>
              <w:jc w:val="center"/>
              <w:rPr>
                <w:sz w:val="22"/>
                <w:szCs w:val="22"/>
                <w:lang w:eastAsia="en-US"/>
              </w:rPr>
            </w:pPr>
          </w:p>
        </w:tc>
        <w:tc>
          <w:tcPr>
            <w:tcW w:w="1348" w:type="dxa"/>
            <w:tcBorders>
              <w:top w:val="single" w:sz="4" w:space="0" w:color="auto"/>
              <w:left w:val="single" w:sz="4" w:space="0" w:color="auto"/>
              <w:bottom w:val="single" w:sz="4" w:space="0" w:color="auto"/>
              <w:right w:val="single" w:sz="4" w:space="0" w:color="auto"/>
            </w:tcBorders>
          </w:tcPr>
          <w:p w:rsidR="00F6778D" w:rsidRPr="003F5DCB" w:rsidRDefault="00F6778D" w:rsidP="00624198">
            <w:pPr>
              <w:tabs>
                <w:tab w:val="left" w:pos="8789"/>
              </w:tabs>
              <w:jc w:val="center"/>
              <w:rPr>
                <w:sz w:val="22"/>
                <w:szCs w:val="22"/>
                <w:lang w:eastAsia="en-US"/>
              </w:rPr>
            </w:pPr>
          </w:p>
        </w:tc>
      </w:tr>
      <w:tr w:rsidR="00F6778D" w:rsidRPr="003F5DCB" w:rsidTr="00F6778D">
        <w:tc>
          <w:tcPr>
            <w:tcW w:w="642" w:type="dxa"/>
            <w:tcBorders>
              <w:top w:val="single" w:sz="4" w:space="0" w:color="auto"/>
              <w:left w:val="single" w:sz="4" w:space="0" w:color="auto"/>
              <w:bottom w:val="single" w:sz="4" w:space="0" w:color="auto"/>
              <w:right w:val="single" w:sz="4" w:space="0" w:color="auto"/>
            </w:tcBorders>
            <w:hideMark/>
          </w:tcPr>
          <w:p w:rsidR="00F6778D" w:rsidRPr="003F5DCB" w:rsidRDefault="00F6778D" w:rsidP="00624198">
            <w:pPr>
              <w:tabs>
                <w:tab w:val="left" w:pos="8789"/>
              </w:tabs>
              <w:jc w:val="center"/>
              <w:rPr>
                <w:sz w:val="22"/>
                <w:szCs w:val="22"/>
                <w:lang w:eastAsia="en-US"/>
              </w:rPr>
            </w:pPr>
          </w:p>
        </w:tc>
        <w:tc>
          <w:tcPr>
            <w:tcW w:w="3764" w:type="dxa"/>
            <w:tcBorders>
              <w:top w:val="single" w:sz="4" w:space="0" w:color="auto"/>
              <w:left w:val="single" w:sz="4" w:space="0" w:color="auto"/>
              <w:bottom w:val="single" w:sz="4" w:space="0" w:color="auto"/>
              <w:right w:val="single" w:sz="4" w:space="0" w:color="auto"/>
            </w:tcBorders>
          </w:tcPr>
          <w:p w:rsidR="00F6778D" w:rsidRPr="003F5DCB" w:rsidRDefault="00F6778D" w:rsidP="00624198">
            <w:pPr>
              <w:tabs>
                <w:tab w:val="left" w:pos="8789"/>
              </w:tabs>
              <w:jc w:val="center"/>
              <w:rPr>
                <w:sz w:val="22"/>
                <w:szCs w:val="22"/>
                <w:lang w:eastAsia="en-US"/>
              </w:rPr>
            </w:pPr>
          </w:p>
        </w:tc>
        <w:tc>
          <w:tcPr>
            <w:tcW w:w="839" w:type="dxa"/>
            <w:tcBorders>
              <w:top w:val="single" w:sz="4" w:space="0" w:color="auto"/>
              <w:left w:val="single" w:sz="4" w:space="0" w:color="auto"/>
              <w:bottom w:val="single" w:sz="4" w:space="0" w:color="auto"/>
              <w:right w:val="single" w:sz="4" w:space="0" w:color="auto"/>
            </w:tcBorders>
          </w:tcPr>
          <w:p w:rsidR="00F6778D" w:rsidRPr="003F5DCB" w:rsidRDefault="00F6778D" w:rsidP="00624198">
            <w:pPr>
              <w:tabs>
                <w:tab w:val="left" w:pos="8789"/>
              </w:tabs>
              <w:jc w:val="center"/>
              <w:rPr>
                <w:sz w:val="22"/>
                <w:szCs w:val="22"/>
                <w:lang w:eastAsia="en-US"/>
              </w:rPr>
            </w:pPr>
          </w:p>
        </w:tc>
        <w:tc>
          <w:tcPr>
            <w:tcW w:w="909" w:type="dxa"/>
            <w:tcBorders>
              <w:top w:val="single" w:sz="4" w:space="0" w:color="auto"/>
              <w:left w:val="single" w:sz="4" w:space="0" w:color="auto"/>
              <w:bottom w:val="single" w:sz="4" w:space="0" w:color="auto"/>
              <w:right w:val="single" w:sz="4" w:space="0" w:color="auto"/>
            </w:tcBorders>
          </w:tcPr>
          <w:p w:rsidR="00F6778D" w:rsidRPr="003F5DCB" w:rsidRDefault="00F6778D" w:rsidP="00624198">
            <w:pPr>
              <w:tabs>
                <w:tab w:val="left" w:pos="8789"/>
              </w:tabs>
              <w:jc w:val="center"/>
              <w:rPr>
                <w:sz w:val="22"/>
                <w:szCs w:val="22"/>
                <w:lang w:eastAsia="en-US"/>
              </w:rPr>
            </w:pPr>
          </w:p>
        </w:tc>
        <w:tc>
          <w:tcPr>
            <w:tcW w:w="815" w:type="dxa"/>
            <w:tcBorders>
              <w:top w:val="single" w:sz="4" w:space="0" w:color="auto"/>
              <w:left w:val="single" w:sz="4" w:space="0" w:color="auto"/>
              <w:bottom w:val="single" w:sz="4" w:space="0" w:color="auto"/>
              <w:right w:val="single" w:sz="4" w:space="0" w:color="auto"/>
            </w:tcBorders>
          </w:tcPr>
          <w:p w:rsidR="00F6778D" w:rsidRPr="003F5DCB" w:rsidRDefault="00F6778D" w:rsidP="00624198">
            <w:pPr>
              <w:tabs>
                <w:tab w:val="left" w:pos="8789"/>
              </w:tabs>
              <w:jc w:val="center"/>
              <w:rPr>
                <w:sz w:val="22"/>
                <w:szCs w:val="22"/>
                <w:lang w:eastAsia="en-US"/>
              </w:rPr>
            </w:pPr>
          </w:p>
        </w:tc>
        <w:tc>
          <w:tcPr>
            <w:tcW w:w="1537" w:type="dxa"/>
            <w:tcBorders>
              <w:top w:val="single" w:sz="4" w:space="0" w:color="auto"/>
              <w:left w:val="single" w:sz="4" w:space="0" w:color="auto"/>
              <w:bottom w:val="single" w:sz="4" w:space="0" w:color="auto"/>
              <w:right w:val="single" w:sz="4" w:space="0" w:color="auto"/>
            </w:tcBorders>
          </w:tcPr>
          <w:p w:rsidR="00F6778D" w:rsidRPr="003F5DCB" w:rsidRDefault="00F6778D" w:rsidP="00624198">
            <w:pPr>
              <w:tabs>
                <w:tab w:val="left" w:pos="8789"/>
              </w:tabs>
              <w:jc w:val="center"/>
              <w:rPr>
                <w:sz w:val="22"/>
                <w:szCs w:val="22"/>
                <w:lang w:eastAsia="en-US"/>
              </w:rPr>
            </w:pPr>
          </w:p>
        </w:tc>
        <w:tc>
          <w:tcPr>
            <w:tcW w:w="1348" w:type="dxa"/>
            <w:tcBorders>
              <w:top w:val="single" w:sz="4" w:space="0" w:color="auto"/>
              <w:left w:val="single" w:sz="4" w:space="0" w:color="auto"/>
              <w:bottom w:val="single" w:sz="4" w:space="0" w:color="auto"/>
              <w:right w:val="single" w:sz="4" w:space="0" w:color="auto"/>
            </w:tcBorders>
          </w:tcPr>
          <w:p w:rsidR="00F6778D" w:rsidRPr="003F5DCB" w:rsidRDefault="00F6778D" w:rsidP="00624198">
            <w:pPr>
              <w:tabs>
                <w:tab w:val="left" w:pos="8789"/>
              </w:tabs>
              <w:jc w:val="center"/>
              <w:rPr>
                <w:sz w:val="22"/>
                <w:szCs w:val="22"/>
                <w:lang w:eastAsia="en-US"/>
              </w:rPr>
            </w:pPr>
          </w:p>
        </w:tc>
      </w:tr>
      <w:tr w:rsidR="00F6778D" w:rsidRPr="003F5DCB" w:rsidTr="00F6778D">
        <w:tc>
          <w:tcPr>
            <w:tcW w:w="642" w:type="dxa"/>
            <w:tcBorders>
              <w:top w:val="single" w:sz="4" w:space="0" w:color="auto"/>
              <w:left w:val="single" w:sz="4" w:space="0" w:color="auto"/>
              <w:bottom w:val="single" w:sz="4" w:space="0" w:color="auto"/>
              <w:right w:val="single" w:sz="4" w:space="0" w:color="auto"/>
            </w:tcBorders>
          </w:tcPr>
          <w:p w:rsidR="00F6778D" w:rsidRPr="003F5DCB" w:rsidRDefault="00F6778D" w:rsidP="00624198">
            <w:pPr>
              <w:tabs>
                <w:tab w:val="left" w:pos="8789"/>
              </w:tabs>
              <w:jc w:val="center"/>
              <w:rPr>
                <w:sz w:val="22"/>
                <w:szCs w:val="22"/>
              </w:rPr>
            </w:pPr>
          </w:p>
        </w:tc>
        <w:tc>
          <w:tcPr>
            <w:tcW w:w="3764" w:type="dxa"/>
            <w:tcBorders>
              <w:top w:val="single" w:sz="4" w:space="0" w:color="auto"/>
              <w:left w:val="single" w:sz="4" w:space="0" w:color="auto"/>
              <w:bottom w:val="single" w:sz="4" w:space="0" w:color="auto"/>
              <w:right w:val="single" w:sz="4" w:space="0" w:color="auto"/>
            </w:tcBorders>
          </w:tcPr>
          <w:p w:rsidR="00F6778D" w:rsidRPr="003F5DCB" w:rsidRDefault="00F6778D" w:rsidP="002B0F6A">
            <w:pPr>
              <w:tabs>
                <w:tab w:val="left" w:pos="8789"/>
              </w:tabs>
              <w:rPr>
                <w:sz w:val="22"/>
                <w:szCs w:val="22"/>
                <w:lang w:eastAsia="en-US"/>
              </w:rPr>
            </w:pPr>
            <w:r w:rsidRPr="003F5DCB">
              <w:rPr>
                <w:b/>
                <w:sz w:val="22"/>
                <w:szCs w:val="22"/>
              </w:rPr>
              <w:t>ИТОГО:</w:t>
            </w:r>
          </w:p>
        </w:tc>
        <w:tc>
          <w:tcPr>
            <w:tcW w:w="839" w:type="dxa"/>
            <w:tcBorders>
              <w:top w:val="single" w:sz="4" w:space="0" w:color="auto"/>
              <w:left w:val="single" w:sz="4" w:space="0" w:color="auto"/>
              <w:bottom w:val="single" w:sz="4" w:space="0" w:color="auto"/>
              <w:right w:val="single" w:sz="4" w:space="0" w:color="auto"/>
            </w:tcBorders>
          </w:tcPr>
          <w:p w:rsidR="00F6778D" w:rsidRPr="003F5DCB" w:rsidRDefault="00F6778D" w:rsidP="00624198">
            <w:pPr>
              <w:tabs>
                <w:tab w:val="left" w:pos="8789"/>
              </w:tabs>
              <w:jc w:val="center"/>
              <w:rPr>
                <w:sz w:val="22"/>
                <w:szCs w:val="22"/>
                <w:lang w:eastAsia="en-US"/>
              </w:rPr>
            </w:pPr>
          </w:p>
        </w:tc>
        <w:tc>
          <w:tcPr>
            <w:tcW w:w="909" w:type="dxa"/>
            <w:tcBorders>
              <w:top w:val="single" w:sz="4" w:space="0" w:color="auto"/>
              <w:left w:val="single" w:sz="4" w:space="0" w:color="auto"/>
              <w:bottom w:val="single" w:sz="4" w:space="0" w:color="auto"/>
              <w:right w:val="single" w:sz="4" w:space="0" w:color="auto"/>
            </w:tcBorders>
          </w:tcPr>
          <w:p w:rsidR="00F6778D" w:rsidRPr="003F5DCB" w:rsidRDefault="00F6778D" w:rsidP="00624198">
            <w:pPr>
              <w:tabs>
                <w:tab w:val="left" w:pos="8789"/>
              </w:tabs>
              <w:jc w:val="center"/>
              <w:rPr>
                <w:sz w:val="22"/>
                <w:szCs w:val="22"/>
                <w:lang w:eastAsia="en-US"/>
              </w:rPr>
            </w:pPr>
          </w:p>
        </w:tc>
        <w:tc>
          <w:tcPr>
            <w:tcW w:w="815" w:type="dxa"/>
            <w:tcBorders>
              <w:top w:val="single" w:sz="4" w:space="0" w:color="auto"/>
              <w:left w:val="single" w:sz="4" w:space="0" w:color="auto"/>
              <w:bottom w:val="single" w:sz="4" w:space="0" w:color="auto"/>
              <w:right w:val="single" w:sz="4" w:space="0" w:color="auto"/>
            </w:tcBorders>
          </w:tcPr>
          <w:p w:rsidR="00F6778D" w:rsidRPr="003F5DCB" w:rsidRDefault="00F6778D" w:rsidP="00624198">
            <w:pPr>
              <w:tabs>
                <w:tab w:val="left" w:pos="8789"/>
              </w:tabs>
              <w:jc w:val="center"/>
              <w:rPr>
                <w:sz w:val="22"/>
                <w:szCs w:val="22"/>
                <w:lang w:eastAsia="en-US"/>
              </w:rPr>
            </w:pPr>
          </w:p>
        </w:tc>
        <w:tc>
          <w:tcPr>
            <w:tcW w:w="1537" w:type="dxa"/>
            <w:tcBorders>
              <w:top w:val="single" w:sz="4" w:space="0" w:color="auto"/>
              <w:left w:val="single" w:sz="4" w:space="0" w:color="auto"/>
              <w:bottom w:val="single" w:sz="4" w:space="0" w:color="auto"/>
              <w:right w:val="single" w:sz="4" w:space="0" w:color="auto"/>
            </w:tcBorders>
          </w:tcPr>
          <w:p w:rsidR="00F6778D" w:rsidRPr="003F5DCB" w:rsidRDefault="00F6778D" w:rsidP="00624198">
            <w:pPr>
              <w:tabs>
                <w:tab w:val="left" w:pos="8789"/>
              </w:tabs>
              <w:jc w:val="center"/>
              <w:rPr>
                <w:sz w:val="22"/>
                <w:szCs w:val="22"/>
                <w:lang w:eastAsia="en-US"/>
              </w:rPr>
            </w:pPr>
          </w:p>
        </w:tc>
        <w:tc>
          <w:tcPr>
            <w:tcW w:w="1348" w:type="dxa"/>
            <w:tcBorders>
              <w:top w:val="single" w:sz="4" w:space="0" w:color="auto"/>
              <w:left w:val="single" w:sz="4" w:space="0" w:color="auto"/>
              <w:bottom w:val="single" w:sz="4" w:space="0" w:color="auto"/>
              <w:right w:val="single" w:sz="4" w:space="0" w:color="auto"/>
            </w:tcBorders>
          </w:tcPr>
          <w:p w:rsidR="00F6778D" w:rsidRPr="003F5DCB" w:rsidRDefault="00F6778D" w:rsidP="00624198">
            <w:pPr>
              <w:tabs>
                <w:tab w:val="left" w:pos="8789"/>
              </w:tabs>
              <w:jc w:val="center"/>
              <w:rPr>
                <w:sz w:val="22"/>
                <w:szCs w:val="22"/>
                <w:lang w:eastAsia="en-US"/>
              </w:rPr>
            </w:pPr>
          </w:p>
        </w:tc>
      </w:tr>
    </w:tbl>
    <w:p w:rsidR="00624198" w:rsidRPr="003F5DCB" w:rsidRDefault="00624198" w:rsidP="00624198">
      <w:pPr>
        <w:tabs>
          <w:tab w:val="left" w:pos="8789"/>
        </w:tabs>
        <w:jc w:val="center"/>
        <w:rPr>
          <w:sz w:val="22"/>
          <w:szCs w:val="22"/>
          <w:lang w:eastAsia="en-US"/>
        </w:rPr>
      </w:pPr>
    </w:p>
    <w:p w:rsidR="002B0F6A" w:rsidRPr="003F5DCB" w:rsidRDefault="002B0F6A" w:rsidP="008933C8">
      <w:pPr>
        <w:rPr>
          <w:sz w:val="22"/>
          <w:szCs w:val="22"/>
        </w:rPr>
      </w:pPr>
    </w:p>
    <w:p w:rsidR="002B0F6A" w:rsidRPr="003F5DCB" w:rsidRDefault="002B0F6A" w:rsidP="008933C8">
      <w:pPr>
        <w:rPr>
          <w:sz w:val="22"/>
          <w:szCs w:val="22"/>
        </w:rPr>
      </w:pPr>
    </w:p>
    <w:p w:rsidR="002B0F6A" w:rsidRPr="003F5DCB" w:rsidRDefault="002B0F6A" w:rsidP="008933C8">
      <w:pPr>
        <w:rPr>
          <w:sz w:val="22"/>
          <w:szCs w:val="22"/>
        </w:rPr>
      </w:pPr>
    </w:p>
    <w:p w:rsidR="002B0F6A" w:rsidRPr="003F5DCB" w:rsidRDefault="002B0F6A" w:rsidP="008933C8">
      <w:pPr>
        <w:rPr>
          <w:sz w:val="22"/>
          <w:szCs w:val="22"/>
        </w:rPr>
      </w:pPr>
    </w:p>
    <w:p w:rsidR="002B0F6A" w:rsidRPr="003F5DCB" w:rsidRDefault="002B0F6A" w:rsidP="008933C8">
      <w:pPr>
        <w:rPr>
          <w:sz w:val="22"/>
          <w:szCs w:val="22"/>
        </w:rPr>
      </w:pPr>
    </w:p>
    <w:p w:rsidR="002B0F6A" w:rsidRPr="003F5DCB" w:rsidRDefault="002B0F6A" w:rsidP="008933C8">
      <w:pPr>
        <w:rPr>
          <w:sz w:val="22"/>
          <w:szCs w:val="22"/>
        </w:rPr>
      </w:pPr>
    </w:p>
    <w:p w:rsidR="002B0F6A" w:rsidRPr="003F5DCB" w:rsidRDefault="002B0F6A" w:rsidP="008933C8">
      <w:pPr>
        <w:rPr>
          <w:sz w:val="22"/>
          <w:szCs w:val="22"/>
        </w:rPr>
      </w:pPr>
    </w:p>
    <w:p w:rsidR="002B0F6A" w:rsidRPr="003F5DCB" w:rsidRDefault="002B0F6A" w:rsidP="008933C8">
      <w:pPr>
        <w:rPr>
          <w:sz w:val="22"/>
          <w:szCs w:val="22"/>
        </w:rPr>
      </w:pPr>
    </w:p>
    <w:p w:rsidR="002B0F6A" w:rsidRPr="003F5DCB" w:rsidRDefault="002B0F6A" w:rsidP="008933C8">
      <w:pPr>
        <w:rPr>
          <w:sz w:val="22"/>
          <w:szCs w:val="22"/>
        </w:rPr>
      </w:pPr>
    </w:p>
    <w:tbl>
      <w:tblPr>
        <w:tblpPr w:leftFromText="180" w:rightFromText="180" w:vertAnchor="text" w:horzAnchor="margin" w:tblpX="323" w:tblpY="-904"/>
        <w:tblW w:w="9006" w:type="dxa"/>
        <w:tblLayout w:type="fixed"/>
        <w:tblLook w:val="0000"/>
      </w:tblPr>
      <w:tblGrid>
        <w:gridCol w:w="4503"/>
        <w:gridCol w:w="4503"/>
      </w:tblGrid>
      <w:tr w:rsidR="002B0F6A" w:rsidRPr="003F5DCB" w:rsidTr="002B0F6A">
        <w:trPr>
          <w:trHeight w:val="3685"/>
        </w:trPr>
        <w:tc>
          <w:tcPr>
            <w:tcW w:w="4503" w:type="dxa"/>
          </w:tcPr>
          <w:p w:rsidR="002B0F6A" w:rsidRPr="003F5DCB" w:rsidRDefault="002B0F6A" w:rsidP="00757475">
            <w:pPr>
              <w:tabs>
                <w:tab w:val="left" w:pos="9355"/>
              </w:tabs>
              <w:ind w:right="-1"/>
              <w:jc w:val="center"/>
              <w:rPr>
                <w:b/>
                <w:sz w:val="22"/>
                <w:szCs w:val="22"/>
              </w:rPr>
            </w:pPr>
            <w:r w:rsidRPr="003F5DCB">
              <w:rPr>
                <w:b/>
                <w:sz w:val="22"/>
                <w:szCs w:val="22"/>
              </w:rPr>
              <w:t>Заказчик:</w:t>
            </w:r>
          </w:p>
          <w:p w:rsidR="002B0F6A" w:rsidRPr="003F5DCB" w:rsidRDefault="002B0F6A" w:rsidP="00757475">
            <w:pPr>
              <w:tabs>
                <w:tab w:val="left" w:pos="9355"/>
              </w:tabs>
              <w:ind w:right="-1"/>
              <w:jc w:val="center"/>
              <w:rPr>
                <w:b/>
                <w:sz w:val="22"/>
                <w:szCs w:val="22"/>
              </w:rPr>
            </w:pPr>
          </w:p>
          <w:p w:rsidR="002B0F6A" w:rsidRPr="003F5DCB" w:rsidRDefault="00942236" w:rsidP="00624198">
            <w:pPr>
              <w:rPr>
                <w:sz w:val="22"/>
                <w:szCs w:val="22"/>
              </w:rPr>
            </w:pPr>
            <w:r>
              <w:rPr>
                <w:sz w:val="22"/>
                <w:szCs w:val="22"/>
              </w:rPr>
              <w:t>Директор ГБПОУ "ЧПК №2"</w:t>
            </w:r>
          </w:p>
          <w:p w:rsidR="002B0F6A" w:rsidRPr="0071218B" w:rsidRDefault="002B0F6A" w:rsidP="00624198">
            <w:pPr>
              <w:pStyle w:val="20"/>
              <w:rPr>
                <w:sz w:val="22"/>
                <w:szCs w:val="22"/>
                <w:lang w:val="ru-RU" w:eastAsia="ru-RU"/>
              </w:rPr>
            </w:pPr>
          </w:p>
          <w:p w:rsidR="002B0F6A" w:rsidRPr="003F5DCB" w:rsidRDefault="002B0F6A" w:rsidP="00624198">
            <w:pPr>
              <w:rPr>
                <w:bCs/>
                <w:sz w:val="22"/>
                <w:szCs w:val="22"/>
              </w:rPr>
            </w:pPr>
            <w:r w:rsidRPr="003F5DCB">
              <w:rPr>
                <w:bCs/>
                <w:sz w:val="22"/>
                <w:szCs w:val="22"/>
              </w:rPr>
              <w:t xml:space="preserve">  </w:t>
            </w:r>
          </w:p>
          <w:p w:rsidR="002B0F6A" w:rsidRPr="003F5DCB" w:rsidRDefault="002B0F6A" w:rsidP="00CC0EE0">
            <w:pPr>
              <w:tabs>
                <w:tab w:val="left" w:pos="9355"/>
              </w:tabs>
              <w:rPr>
                <w:bCs/>
                <w:sz w:val="22"/>
                <w:szCs w:val="22"/>
              </w:rPr>
            </w:pPr>
            <w:proofErr w:type="spellStart"/>
            <w:r w:rsidRPr="003F5DCB">
              <w:rPr>
                <w:bCs/>
                <w:sz w:val="22"/>
                <w:szCs w:val="22"/>
              </w:rPr>
              <w:t>_______________</w:t>
            </w:r>
            <w:r w:rsidR="00942236">
              <w:rPr>
                <w:bCs/>
                <w:sz w:val="22"/>
                <w:szCs w:val="22"/>
              </w:rPr>
              <w:t>Е.В.Богатова</w:t>
            </w:r>
            <w:proofErr w:type="spellEnd"/>
            <w:r w:rsidRPr="003F5DCB">
              <w:rPr>
                <w:bCs/>
                <w:sz w:val="22"/>
                <w:szCs w:val="22"/>
              </w:rPr>
              <w:t xml:space="preserve"> </w:t>
            </w:r>
          </w:p>
          <w:p w:rsidR="002B0F6A" w:rsidRPr="003F5DCB" w:rsidRDefault="002B0F6A" w:rsidP="00CC0EE0">
            <w:pPr>
              <w:tabs>
                <w:tab w:val="left" w:pos="9355"/>
              </w:tabs>
              <w:rPr>
                <w:sz w:val="22"/>
                <w:szCs w:val="22"/>
              </w:rPr>
            </w:pPr>
            <w:r w:rsidRPr="003F5DCB">
              <w:rPr>
                <w:sz w:val="22"/>
                <w:szCs w:val="22"/>
              </w:rPr>
              <w:t>«___» ________________ 201</w:t>
            </w:r>
            <w:r w:rsidR="008049C1">
              <w:rPr>
                <w:sz w:val="22"/>
                <w:szCs w:val="22"/>
              </w:rPr>
              <w:t>__</w:t>
            </w:r>
            <w:r w:rsidRPr="003F5DCB">
              <w:rPr>
                <w:sz w:val="22"/>
                <w:szCs w:val="22"/>
              </w:rPr>
              <w:t xml:space="preserve"> г.</w:t>
            </w:r>
          </w:p>
          <w:p w:rsidR="002B0F6A" w:rsidRPr="003F5DCB" w:rsidRDefault="002B0F6A" w:rsidP="008B2D51">
            <w:pPr>
              <w:tabs>
                <w:tab w:val="left" w:pos="9355"/>
              </w:tabs>
              <w:rPr>
                <w:b/>
                <w:sz w:val="22"/>
                <w:szCs w:val="22"/>
              </w:rPr>
            </w:pPr>
            <w:r w:rsidRPr="003F5DCB">
              <w:rPr>
                <w:sz w:val="22"/>
                <w:szCs w:val="22"/>
              </w:rPr>
              <w:t>МП</w:t>
            </w:r>
          </w:p>
        </w:tc>
        <w:tc>
          <w:tcPr>
            <w:tcW w:w="4503" w:type="dxa"/>
          </w:tcPr>
          <w:p w:rsidR="002B0F6A" w:rsidRPr="003F5DCB" w:rsidRDefault="002B0F6A" w:rsidP="00757475">
            <w:pPr>
              <w:tabs>
                <w:tab w:val="left" w:pos="9355"/>
              </w:tabs>
              <w:ind w:right="-1"/>
              <w:jc w:val="center"/>
              <w:rPr>
                <w:b/>
                <w:sz w:val="22"/>
                <w:szCs w:val="22"/>
              </w:rPr>
            </w:pPr>
            <w:r w:rsidRPr="003F5DCB">
              <w:rPr>
                <w:b/>
                <w:sz w:val="22"/>
                <w:szCs w:val="22"/>
              </w:rPr>
              <w:t>Поставщик:</w:t>
            </w:r>
          </w:p>
          <w:p w:rsidR="002B0F6A" w:rsidRPr="003F5DCB" w:rsidRDefault="002B0F6A" w:rsidP="00757475">
            <w:pPr>
              <w:tabs>
                <w:tab w:val="left" w:pos="9355"/>
              </w:tabs>
              <w:rPr>
                <w:sz w:val="22"/>
                <w:szCs w:val="22"/>
              </w:rPr>
            </w:pPr>
          </w:p>
          <w:p w:rsidR="002B0F6A" w:rsidRPr="003F5DCB" w:rsidRDefault="002B0F6A" w:rsidP="00757475">
            <w:pPr>
              <w:tabs>
                <w:tab w:val="left" w:pos="9355"/>
              </w:tabs>
              <w:rPr>
                <w:sz w:val="22"/>
                <w:szCs w:val="22"/>
              </w:rPr>
            </w:pPr>
          </w:p>
          <w:p w:rsidR="002B0F6A" w:rsidRPr="003F5DCB" w:rsidRDefault="002B0F6A" w:rsidP="00757475">
            <w:pPr>
              <w:tabs>
                <w:tab w:val="left" w:pos="9355"/>
              </w:tabs>
              <w:rPr>
                <w:sz w:val="22"/>
                <w:szCs w:val="22"/>
              </w:rPr>
            </w:pPr>
          </w:p>
          <w:p w:rsidR="002B0F6A" w:rsidRPr="003F5DCB" w:rsidRDefault="002B0F6A" w:rsidP="00757475">
            <w:pPr>
              <w:tabs>
                <w:tab w:val="left" w:pos="9355"/>
              </w:tabs>
              <w:rPr>
                <w:sz w:val="22"/>
                <w:szCs w:val="22"/>
              </w:rPr>
            </w:pPr>
          </w:p>
          <w:p w:rsidR="002B0F6A" w:rsidRPr="003F5DCB" w:rsidRDefault="002B0F6A" w:rsidP="00757475">
            <w:pPr>
              <w:tabs>
                <w:tab w:val="left" w:pos="9355"/>
              </w:tabs>
              <w:rPr>
                <w:sz w:val="22"/>
                <w:szCs w:val="22"/>
              </w:rPr>
            </w:pPr>
            <w:r w:rsidRPr="003F5DCB">
              <w:rPr>
                <w:sz w:val="22"/>
                <w:szCs w:val="22"/>
              </w:rPr>
              <w:t>Руководитель</w:t>
            </w:r>
          </w:p>
          <w:p w:rsidR="002B0F6A" w:rsidRPr="003F5DCB" w:rsidRDefault="002B0F6A" w:rsidP="00757475">
            <w:pPr>
              <w:tabs>
                <w:tab w:val="left" w:pos="9355"/>
              </w:tabs>
              <w:rPr>
                <w:sz w:val="22"/>
                <w:szCs w:val="22"/>
              </w:rPr>
            </w:pPr>
            <w:r w:rsidRPr="003F5DCB">
              <w:rPr>
                <w:sz w:val="22"/>
                <w:szCs w:val="22"/>
              </w:rPr>
              <w:t>_____________/_____________</w:t>
            </w:r>
          </w:p>
          <w:p w:rsidR="002B0F6A" w:rsidRPr="003F5DCB" w:rsidRDefault="002B0F6A" w:rsidP="00757475">
            <w:pPr>
              <w:tabs>
                <w:tab w:val="left" w:pos="9355"/>
              </w:tabs>
              <w:rPr>
                <w:sz w:val="22"/>
                <w:szCs w:val="22"/>
              </w:rPr>
            </w:pPr>
            <w:r w:rsidRPr="003F5DCB">
              <w:rPr>
                <w:sz w:val="22"/>
                <w:szCs w:val="22"/>
              </w:rPr>
              <w:t>«___» ________________ 20</w:t>
            </w:r>
            <w:r w:rsidR="006277E5">
              <w:rPr>
                <w:sz w:val="22"/>
                <w:szCs w:val="22"/>
              </w:rPr>
              <w:t>1</w:t>
            </w:r>
            <w:r w:rsidR="008049C1">
              <w:rPr>
                <w:sz w:val="22"/>
                <w:szCs w:val="22"/>
              </w:rPr>
              <w:t>__</w:t>
            </w:r>
            <w:r w:rsidRPr="003F5DCB">
              <w:rPr>
                <w:sz w:val="22"/>
                <w:szCs w:val="22"/>
              </w:rPr>
              <w:t xml:space="preserve"> г.</w:t>
            </w:r>
          </w:p>
          <w:p w:rsidR="002B0F6A" w:rsidRPr="003F5DCB" w:rsidRDefault="002B0F6A" w:rsidP="00757475">
            <w:pPr>
              <w:tabs>
                <w:tab w:val="left" w:pos="9355"/>
              </w:tabs>
              <w:ind w:right="-1"/>
              <w:jc w:val="both"/>
              <w:rPr>
                <w:b/>
                <w:sz w:val="22"/>
                <w:szCs w:val="22"/>
              </w:rPr>
            </w:pPr>
            <w:r w:rsidRPr="003F5DCB">
              <w:rPr>
                <w:sz w:val="22"/>
                <w:szCs w:val="22"/>
              </w:rPr>
              <w:t>МП</w:t>
            </w:r>
          </w:p>
        </w:tc>
      </w:tr>
    </w:tbl>
    <w:p w:rsidR="00A57B99" w:rsidRPr="003F5DCB" w:rsidRDefault="00A57B99">
      <w:pPr>
        <w:rPr>
          <w:sz w:val="22"/>
          <w:szCs w:val="22"/>
        </w:rPr>
      </w:pPr>
    </w:p>
    <w:p w:rsidR="002B0F6A" w:rsidRPr="003F5DCB" w:rsidRDefault="002B0F6A">
      <w:pPr>
        <w:rPr>
          <w:sz w:val="22"/>
          <w:szCs w:val="22"/>
        </w:rPr>
      </w:pPr>
    </w:p>
    <w:p w:rsidR="002B0F6A" w:rsidRPr="003F5DCB" w:rsidRDefault="002B0F6A">
      <w:pPr>
        <w:rPr>
          <w:sz w:val="22"/>
          <w:szCs w:val="22"/>
        </w:rPr>
      </w:pPr>
    </w:p>
    <w:p w:rsidR="002B0F6A" w:rsidRPr="003F5DCB" w:rsidRDefault="002B0F6A">
      <w:pPr>
        <w:rPr>
          <w:sz w:val="22"/>
          <w:szCs w:val="22"/>
        </w:rPr>
      </w:pPr>
    </w:p>
    <w:p w:rsidR="002B0F6A" w:rsidRPr="003F5DCB" w:rsidRDefault="002B0F6A">
      <w:pPr>
        <w:rPr>
          <w:sz w:val="22"/>
          <w:szCs w:val="22"/>
        </w:rPr>
      </w:pPr>
    </w:p>
    <w:p w:rsidR="002B0F6A" w:rsidRPr="003F5DCB" w:rsidRDefault="002B0F6A">
      <w:pPr>
        <w:rPr>
          <w:sz w:val="22"/>
          <w:szCs w:val="22"/>
        </w:rPr>
      </w:pPr>
    </w:p>
    <w:p w:rsidR="002B0F6A" w:rsidRPr="003F5DCB" w:rsidRDefault="002B0F6A">
      <w:pPr>
        <w:rPr>
          <w:sz w:val="22"/>
          <w:szCs w:val="22"/>
        </w:rPr>
      </w:pPr>
    </w:p>
    <w:p w:rsidR="002B0F6A" w:rsidRPr="003F5DCB" w:rsidRDefault="002B0F6A">
      <w:pPr>
        <w:rPr>
          <w:sz w:val="22"/>
          <w:szCs w:val="22"/>
        </w:rPr>
      </w:pPr>
    </w:p>
    <w:p w:rsidR="002B0F6A" w:rsidRPr="003F5DCB" w:rsidRDefault="002B0F6A">
      <w:pPr>
        <w:rPr>
          <w:sz w:val="22"/>
          <w:szCs w:val="22"/>
        </w:rPr>
      </w:pPr>
    </w:p>
    <w:p w:rsidR="002B0F6A" w:rsidRPr="003F5DCB" w:rsidRDefault="002B0F6A">
      <w:pPr>
        <w:rPr>
          <w:sz w:val="22"/>
          <w:szCs w:val="22"/>
        </w:rPr>
      </w:pPr>
    </w:p>
    <w:p w:rsidR="002B0F6A" w:rsidRPr="003F5DCB" w:rsidRDefault="002B0F6A">
      <w:pPr>
        <w:rPr>
          <w:sz w:val="22"/>
          <w:szCs w:val="22"/>
        </w:rPr>
      </w:pPr>
    </w:p>
    <w:p w:rsidR="002B0F6A" w:rsidRPr="003F5DCB" w:rsidRDefault="002B0F6A">
      <w:pPr>
        <w:rPr>
          <w:sz w:val="22"/>
          <w:szCs w:val="22"/>
        </w:rPr>
      </w:pPr>
    </w:p>
    <w:p w:rsidR="002B0F6A" w:rsidRPr="003F5DCB" w:rsidRDefault="002B0F6A">
      <w:pPr>
        <w:rPr>
          <w:sz w:val="22"/>
          <w:szCs w:val="22"/>
        </w:rPr>
      </w:pPr>
    </w:p>
    <w:p w:rsidR="002B0F6A" w:rsidRDefault="002B0F6A">
      <w:pPr>
        <w:rPr>
          <w:sz w:val="22"/>
          <w:szCs w:val="22"/>
        </w:rPr>
      </w:pPr>
    </w:p>
    <w:p w:rsidR="001425A6" w:rsidRDefault="001425A6">
      <w:pPr>
        <w:rPr>
          <w:sz w:val="22"/>
          <w:szCs w:val="22"/>
        </w:rPr>
      </w:pPr>
    </w:p>
    <w:p w:rsidR="001425A6" w:rsidRDefault="001425A6">
      <w:pPr>
        <w:rPr>
          <w:sz w:val="22"/>
          <w:szCs w:val="22"/>
        </w:rPr>
      </w:pPr>
    </w:p>
    <w:p w:rsidR="001425A6" w:rsidRDefault="001425A6">
      <w:pPr>
        <w:rPr>
          <w:sz w:val="22"/>
          <w:szCs w:val="22"/>
        </w:rPr>
      </w:pPr>
    </w:p>
    <w:p w:rsidR="001425A6" w:rsidRDefault="001425A6">
      <w:pPr>
        <w:rPr>
          <w:sz w:val="22"/>
          <w:szCs w:val="22"/>
        </w:rPr>
      </w:pPr>
    </w:p>
    <w:p w:rsidR="001425A6" w:rsidRDefault="001425A6">
      <w:pPr>
        <w:rPr>
          <w:sz w:val="22"/>
          <w:szCs w:val="22"/>
        </w:rPr>
      </w:pPr>
    </w:p>
    <w:sectPr w:rsidR="001425A6" w:rsidSect="00D07E5C">
      <w:pgSz w:w="11907" w:h="16840" w:code="9"/>
      <w:pgMar w:top="567" w:right="851" w:bottom="709" w:left="1418"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E2235"/>
    <w:multiLevelType w:val="hybridMultilevel"/>
    <w:tmpl w:val="E6AE3FB8"/>
    <w:lvl w:ilvl="0" w:tplc="766A3A74">
      <w:start w:val="1"/>
      <w:numFmt w:val="bullet"/>
      <w:lvlText w:val="-"/>
      <w:lvlJc w:val="left"/>
      <w:pPr>
        <w:tabs>
          <w:tab w:val="num" w:pos="720"/>
        </w:tabs>
        <w:ind w:left="720" w:hanging="360"/>
      </w:pPr>
      <w:rPr>
        <w:rFonts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
    <w:nsid w:val="1C21613A"/>
    <w:multiLevelType w:val="hybridMultilevel"/>
    <w:tmpl w:val="E38C12AE"/>
    <w:lvl w:ilvl="0" w:tplc="1CCE8CD0">
      <w:start w:val="1"/>
      <w:numFmt w:val="decimal"/>
      <w:lvlText w:val="%1."/>
      <w:lvlJc w:val="left"/>
      <w:pPr>
        <w:tabs>
          <w:tab w:val="num" w:pos="720"/>
        </w:tabs>
        <w:ind w:left="720" w:hanging="360"/>
      </w:pPr>
      <w:rPr>
        <w:rFonts w:hint="default"/>
      </w:rPr>
    </w:lvl>
    <w:lvl w:ilvl="1" w:tplc="AE48768A">
      <w:numFmt w:val="none"/>
      <w:lvlText w:val=""/>
      <w:lvlJc w:val="left"/>
      <w:pPr>
        <w:tabs>
          <w:tab w:val="num" w:pos="360"/>
        </w:tabs>
      </w:pPr>
    </w:lvl>
    <w:lvl w:ilvl="2" w:tplc="F77E36A0">
      <w:numFmt w:val="none"/>
      <w:lvlText w:val=""/>
      <w:lvlJc w:val="left"/>
      <w:pPr>
        <w:tabs>
          <w:tab w:val="num" w:pos="360"/>
        </w:tabs>
      </w:pPr>
    </w:lvl>
    <w:lvl w:ilvl="3" w:tplc="08702D6C">
      <w:numFmt w:val="none"/>
      <w:lvlText w:val=""/>
      <w:lvlJc w:val="left"/>
      <w:pPr>
        <w:tabs>
          <w:tab w:val="num" w:pos="360"/>
        </w:tabs>
      </w:pPr>
    </w:lvl>
    <w:lvl w:ilvl="4" w:tplc="EEE0AA94">
      <w:numFmt w:val="none"/>
      <w:lvlText w:val=""/>
      <w:lvlJc w:val="left"/>
      <w:pPr>
        <w:tabs>
          <w:tab w:val="num" w:pos="360"/>
        </w:tabs>
      </w:pPr>
    </w:lvl>
    <w:lvl w:ilvl="5" w:tplc="8990ED0A">
      <w:numFmt w:val="none"/>
      <w:lvlText w:val=""/>
      <w:lvlJc w:val="left"/>
      <w:pPr>
        <w:tabs>
          <w:tab w:val="num" w:pos="360"/>
        </w:tabs>
      </w:pPr>
    </w:lvl>
    <w:lvl w:ilvl="6" w:tplc="47FAAC48">
      <w:numFmt w:val="none"/>
      <w:lvlText w:val=""/>
      <w:lvlJc w:val="left"/>
      <w:pPr>
        <w:tabs>
          <w:tab w:val="num" w:pos="360"/>
        </w:tabs>
      </w:pPr>
    </w:lvl>
    <w:lvl w:ilvl="7" w:tplc="C63441C0">
      <w:numFmt w:val="none"/>
      <w:lvlText w:val=""/>
      <w:lvlJc w:val="left"/>
      <w:pPr>
        <w:tabs>
          <w:tab w:val="num" w:pos="360"/>
        </w:tabs>
      </w:pPr>
    </w:lvl>
    <w:lvl w:ilvl="8" w:tplc="C560A800">
      <w:numFmt w:val="none"/>
      <w:lvlText w:val=""/>
      <w:lvlJc w:val="left"/>
      <w:pPr>
        <w:tabs>
          <w:tab w:val="num" w:pos="360"/>
        </w:tabs>
      </w:pPr>
    </w:lvl>
  </w:abstractNum>
  <w:abstractNum w:abstractNumId="2">
    <w:nsid w:val="28DE7B0D"/>
    <w:multiLevelType w:val="hybridMultilevel"/>
    <w:tmpl w:val="C8A2691A"/>
    <w:lvl w:ilvl="0" w:tplc="A330FADE">
      <w:numFmt w:val="bullet"/>
      <w:lvlText w:val="-"/>
      <w:lvlJc w:val="left"/>
      <w:pPr>
        <w:tabs>
          <w:tab w:val="num" w:pos="927"/>
        </w:tabs>
        <w:ind w:left="927" w:hanging="360"/>
      </w:pPr>
      <w:rPr>
        <w:rFonts w:ascii="Times New Roman" w:eastAsia="Times New Roman" w:hAnsi="Times New Roman" w:cs="Times New Roman" w:hint="default"/>
      </w:rPr>
    </w:lvl>
    <w:lvl w:ilvl="1" w:tplc="04190003" w:tentative="1">
      <w:start w:val="1"/>
      <w:numFmt w:val="bullet"/>
      <w:lvlText w:val="o"/>
      <w:lvlJc w:val="left"/>
      <w:pPr>
        <w:tabs>
          <w:tab w:val="num" w:pos="1647"/>
        </w:tabs>
        <w:ind w:left="1647" w:hanging="360"/>
      </w:pPr>
      <w:rPr>
        <w:rFonts w:ascii="Courier New" w:hAnsi="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3">
    <w:nsid w:val="36A80C43"/>
    <w:multiLevelType w:val="hybridMultilevel"/>
    <w:tmpl w:val="2CD0A280"/>
    <w:lvl w:ilvl="0" w:tplc="25C2CCD2">
      <w:numFmt w:val="bullet"/>
      <w:lvlText w:val="-"/>
      <w:lvlJc w:val="left"/>
      <w:pPr>
        <w:tabs>
          <w:tab w:val="num" w:pos="1917"/>
        </w:tabs>
        <w:ind w:left="1917" w:hanging="360"/>
      </w:pPr>
      <w:rPr>
        <w:rFonts w:ascii="Times New Roman" w:eastAsia="Times New Roman" w:hAnsi="Times New Roman" w:cs="Times New Roman" w:hint="default"/>
      </w:rPr>
    </w:lvl>
    <w:lvl w:ilvl="1" w:tplc="04190003" w:tentative="1">
      <w:start w:val="1"/>
      <w:numFmt w:val="bullet"/>
      <w:lvlText w:val="o"/>
      <w:lvlJc w:val="left"/>
      <w:pPr>
        <w:tabs>
          <w:tab w:val="num" w:pos="2637"/>
        </w:tabs>
        <w:ind w:left="2637" w:hanging="360"/>
      </w:pPr>
      <w:rPr>
        <w:rFonts w:ascii="Courier New" w:hAnsi="Courier New" w:hint="default"/>
      </w:rPr>
    </w:lvl>
    <w:lvl w:ilvl="2" w:tplc="04190005" w:tentative="1">
      <w:start w:val="1"/>
      <w:numFmt w:val="bullet"/>
      <w:lvlText w:val=""/>
      <w:lvlJc w:val="left"/>
      <w:pPr>
        <w:tabs>
          <w:tab w:val="num" w:pos="3357"/>
        </w:tabs>
        <w:ind w:left="3357" w:hanging="360"/>
      </w:pPr>
      <w:rPr>
        <w:rFonts w:ascii="Wingdings" w:hAnsi="Wingdings" w:hint="default"/>
      </w:rPr>
    </w:lvl>
    <w:lvl w:ilvl="3" w:tplc="04190001" w:tentative="1">
      <w:start w:val="1"/>
      <w:numFmt w:val="bullet"/>
      <w:lvlText w:val=""/>
      <w:lvlJc w:val="left"/>
      <w:pPr>
        <w:tabs>
          <w:tab w:val="num" w:pos="4077"/>
        </w:tabs>
        <w:ind w:left="4077" w:hanging="360"/>
      </w:pPr>
      <w:rPr>
        <w:rFonts w:ascii="Symbol" w:hAnsi="Symbol" w:hint="default"/>
      </w:rPr>
    </w:lvl>
    <w:lvl w:ilvl="4" w:tplc="04190003" w:tentative="1">
      <w:start w:val="1"/>
      <w:numFmt w:val="bullet"/>
      <w:lvlText w:val="o"/>
      <w:lvlJc w:val="left"/>
      <w:pPr>
        <w:tabs>
          <w:tab w:val="num" w:pos="4797"/>
        </w:tabs>
        <w:ind w:left="4797" w:hanging="360"/>
      </w:pPr>
      <w:rPr>
        <w:rFonts w:ascii="Courier New" w:hAnsi="Courier New" w:hint="default"/>
      </w:rPr>
    </w:lvl>
    <w:lvl w:ilvl="5" w:tplc="04190005" w:tentative="1">
      <w:start w:val="1"/>
      <w:numFmt w:val="bullet"/>
      <w:lvlText w:val=""/>
      <w:lvlJc w:val="left"/>
      <w:pPr>
        <w:tabs>
          <w:tab w:val="num" w:pos="5517"/>
        </w:tabs>
        <w:ind w:left="5517" w:hanging="360"/>
      </w:pPr>
      <w:rPr>
        <w:rFonts w:ascii="Wingdings" w:hAnsi="Wingdings" w:hint="default"/>
      </w:rPr>
    </w:lvl>
    <w:lvl w:ilvl="6" w:tplc="04190001" w:tentative="1">
      <w:start w:val="1"/>
      <w:numFmt w:val="bullet"/>
      <w:lvlText w:val=""/>
      <w:lvlJc w:val="left"/>
      <w:pPr>
        <w:tabs>
          <w:tab w:val="num" w:pos="6237"/>
        </w:tabs>
        <w:ind w:left="6237" w:hanging="360"/>
      </w:pPr>
      <w:rPr>
        <w:rFonts w:ascii="Symbol" w:hAnsi="Symbol" w:hint="default"/>
      </w:rPr>
    </w:lvl>
    <w:lvl w:ilvl="7" w:tplc="04190003" w:tentative="1">
      <w:start w:val="1"/>
      <w:numFmt w:val="bullet"/>
      <w:lvlText w:val="o"/>
      <w:lvlJc w:val="left"/>
      <w:pPr>
        <w:tabs>
          <w:tab w:val="num" w:pos="6957"/>
        </w:tabs>
        <w:ind w:left="6957" w:hanging="360"/>
      </w:pPr>
      <w:rPr>
        <w:rFonts w:ascii="Courier New" w:hAnsi="Courier New" w:hint="default"/>
      </w:rPr>
    </w:lvl>
    <w:lvl w:ilvl="8" w:tplc="04190005" w:tentative="1">
      <w:start w:val="1"/>
      <w:numFmt w:val="bullet"/>
      <w:lvlText w:val=""/>
      <w:lvlJc w:val="left"/>
      <w:pPr>
        <w:tabs>
          <w:tab w:val="num" w:pos="7677"/>
        </w:tabs>
        <w:ind w:left="7677" w:hanging="360"/>
      </w:pPr>
      <w:rPr>
        <w:rFonts w:ascii="Wingdings" w:hAnsi="Wingdings" w:hint="default"/>
      </w:rPr>
    </w:lvl>
  </w:abstractNum>
  <w:abstractNum w:abstractNumId="4">
    <w:nsid w:val="3D180594"/>
    <w:multiLevelType w:val="hybridMultilevel"/>
    <w:tmpl w:val="670CC278"/>
    <w:lvl w:ilvl="0" w:tplc="766A3A74">
      <w:start w:val="1"/>
      <w:numFmt w:val="bullet"/>
      <w:lvlText w:val="-"/>
      <w:lvlJc w:val="left"/>
      <w:pPr>
        <w:tabs>
          <w:tab w:val="num" w:pos="720"/>
        </w:tabs>
        <w:ind w:left="720" w:hanging="360"/>
      </w:pPr>
      <w:rPr>
        <w:rFonts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5">
    <w:nsid w:val="42AE46E3"/>
    <w:multiLevelType w:val="hybridMultilevel"/>
    <w:tmpl w:val="E38C12AE"/>
    <w:lvl w:ilvl="0" w:tplc="1CCE8CD0">
      <w:start w:val="1"/>
      <w:numFmt w:val="decimal"/>
      <w:lvlText w:val="%1."/>
      <w:lvlJc w:val="left"/>
      <w:pPr>
        <w:tabs>
          <w:tab w:val="num" w:pos="720"/>
        </w:tabs>
        <w:ind w:left="720" w:hanging="360"/>
      </w:pPr>
      <w:rPr>
        <w:rFonts w:hint="default"/>
      </w:rPr>
    </w:lvl>
    <w:lvl w:ilvl="1" w:tplc="AE48768A">
      <w:numFmt w:val="none"/>
      <w:lvlText w:val=""/>
      <w:lvlJc w:val="left"/>
      <w:pPr>
        <w:tabs>
          <w:tab w:val="num" w:pos="360"/>
        </w:tabs>
      </w:pPr>
    </w:lvl>
    <w:lvl w:ilvl="2" w:tplc="F77E36A0">
      <w:numFmt w:val="none"/>
      <w:lvlText w:val=""/>
      <w:lvlJc w:val="left"/>
      <w:pPr>
        <w:tabs>
          <w:tab w:val="num" w:pos="360"/>
        </w:tabs>
      </w:pPr>
    </w:lvl>
    <w:lvl w:ilvl="3" w:tplc="08702D6C">
      <w:numFmt w:val="none"/>
      <w:lvlText w:val=""/>
      <w:lvlJc w:val="left"/>
      <w:pPr>
        <w:tabs>
          <w:tab w:val="num" w:pos="360"/>
        </w:tabs>
      </w:pPr>
    </w:lvl>
    <w:lvl w:ilvl="4" w:tplc="EEE0AA94">
      <w:numFmt w:val="none"/>
      <w:lvlText w:val=""/>
      <w:lvlJc w:val="left"/>
      <w:pPr>
        <w:tabs>
          <w:tab w:val="num" w:pos="360"/>
        </w:tabs>
      </w:pPr>
    </w:lvl>
    <w:lvl w:ilvl="5" w:tplc="8990ED0A">
      <w:numFmt w:val="none"/>
      <w:lvlText w:val=""/>
      <w:lvlJc w:val="left"/>
      <w:pPr>
        <w:tabs>
          <w:tab w:val="num" w:pos="360"/>
        </w:tabs>
      </w:pPr>
    </w:lvl>
    <w:lvl w:ilvl="6" w:tplc="47FAAC48">
      <w:numFmt w:val="none"/>
      <w:lvlText w:val=""/>
      <w:lvlJc w:val="left"/>
      <w:pPr>
        <w:tabs>
          <w:tab w:val="num" w:pos="360"/>
        </w:tabs>
      </w:pPr>
    </w:lvl>
    <w:lvl w:ilvl="7" w:tplc="C63441C0">
      <w:numFmt w:val="none"/>
      <w:lvlText w:val=""/>
      <w:lvlJc w:val="left"/>
      <w:pPr>
        <w:tabs>
          <w:tab w:val="num" w:pos="360"/>
        </w:tabs>
      </w:pPr>
    </w:lvl>
    <w:lvl w:ilvl="8" w:tplc="C560A800">
      <w:numFmt w:val="none"/>
      <w:lvlText w:val=""/>
      <w:lvlJc w:val="left"/>
      <w:pPr>
        <w:tabs>
          <w:tab w:val="num" w:pos="360"/>
        </w:tabs>
      </w:pPr>
    </w:lvl>
  </w:abstractNum>
  <w:abstractNum w:abstractNumId="6">
    <w:nsid w:val="4F8B5490"/>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7">
    <w:nsid w:val="566C4273"/>
    <w:multiLevelType w:val="hybridMultilevel"/>
    <w:tmpl w:val="ADC286E2"/>
    <w:lvl w:ilvl="0" w:tplc="24B216AC">
      <w:start w:val="7"/>
      <w:numFmt w:val="decimal"/>
      <w:lvlText w:val="%1."/>
      <w:lvlJc w:val="left"/>
      <w:pPr>
        <w:tabs>
          <w:tab w:val="num" w:pos="720"/>
        </w:tabs>
        <w:ind w:left="720" w:hanging="360"/>
      </w:pPr>
      <w:rPr>
        <w:rFonts w:hint="default"/>
      </w:rPr>
    </w:lvl>
    <w:lvl w:ilvl="1" w:tplc="3F68F012">
      <w:numFmt w:val="none"/>
      <w:lvlText w:val=""/>
      <w:lvlJc w:val="left"/>
      <w:pPr>
        <w:tabs>
          <w:tab w:val="num" w:pos="360"/>
        </w:tabs>
      </w:pPr>
    </w:lvl>
    <w:lvl w:ilvl="2" w:tplc="76E4A1B6">
      <w:numFmt w:val="none"/>
      <w:lvlText w:val=""/>
      <w:lvlJc w:val="left"/>
      <w:pPr>
        <w:tabs>
          <w:tab w:val="num" w:pos="360"/>
        </w:tabs>
      </w:pPr>
    </w:lvl>
    <w:lvl w:ilvl="3" w:tplc="4E4666B6">
      <w:numFmt w:val="none"/>
      <w:lvlText w:val=""/>
      <w:lvlJc w:val="left"/>
      <w:pPr>
        <w:tabs>
          <w:tab w:val="num" w:pos="360"/>
        </w:tabs>
      </w:pPr>
    </w:lvl>
    <w:lvl w:ilvl="4" w:tplc="E8A0DB68">
      <w:numFmt w:val="none"/>
      <w:lvlText w:val=""/>
      <w:lvlJc w:val="left"/>
      <w:pPr>
        <w:tabs>
          <w:tab w:val="num" w:pos="360"/>
        </w:tabs>
      </w:pPr>
    </w:lvl>
    <w:lvl w:ilvl="5" w:tplc="E736A7A2">
      <w:numFmt w:val="none"/>
      <w:lvlText w:val=""/>
      <w:lvlJc w:val="left"/>
      <w:pPr>
        <w:tabs>
          <w:tab w:val="num" w:pos="360"/>
        </w:tabs>
      </w:pPr>
    </w:lvl>
    <w:lvl w:ilvl="6" w:tplc="6492A80C">
      <w:numFmt w:val="none"/>
      <w:lvlText w:val=""/>
      <w:lvlJc w:val="left"/>
      <w:pPr>
        <w:tabs>
          <w:tab w:val="num" w:pos="360"/>
        </w:tabs>
      </w:pPr>
    </w:lvl>
    <w:lvl w:ilvl="7" w:tplc="69F8E38A">
      <w:numFmt w:val="none"/>
      <w:lvlText w:val=""/>
      <w:lvlJc w:val="left"/>
      <w:pPr>
        <w:tabs>
          <w:tab w:val="num" w:pos="360"/>
        </w:tabs>
      </w:pPr>
    </w:lvl>
    <w:lvl w:ilvl="8" w:tplc="A3F0C2DE">
      <w:numFmt w:val="none"/>
      <w:lvlText w:val=""/>
      <w:lvlJc w:val="left"/>
      <w:pPr>
        <w:tabs>
          <w:tab w:val="num" w:pos="360"/>
        </w:tabs>
      </w:pPr>
    </w:lvl>
  </w:abstractNum>
  <w:abstractNum w:abstractNumId="8">
    <w:nsid w:val="678658F2"/>
    <w:multiLevelType w:val="hybridMultilevel"/>
    <w:tmpl w:val="1A9E7188"/>
    <w:lvl w:ilvl="0" w:tplc="766A3A74">
      <w:start w:val="1"/>
      <w:numFmt w:val="bullet"/>
      <w:lvlText w:val="-"/>
      <w:lvlJc w:val="left"/>
      <w:pPr>
        <w:tabs>
          <w:tab w:val="num" w:pos="720"/>
        </w:tabs>
        <w:ind w:left="720" w:hanging="360"/>
      </w:pPr>
      <w:rPr>
        <w:rFonts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9">
    <w:nsid w:val="72806376"/>
    <w:multiLevelType w:val="hybridMultilevel"/>
    <w:tmpl w:val="37BA6D40"/>
    <w:lvl w:ilvl="0" w:tplc="C234DB0A">
      <w:start w:val="1"/>
      <w:numFmt w:val="decimal"/>
      <w:lvlText w:val="%1."/>
      <w:lvlJc w:val="left"/>
      <w:pPr>
        <w:tabs>
          <w:tab w:val="num" w:pos="720"/>
        </w:tabs>
        <w:ind w:left="720" w:hanging="360"/>
      </w:pPr>
      <w:rPr>
        <w:rFonts w:hint="default"/>
      </w:rPr>
    </w:lvl>
    <w:lvl w:ilvl="1" w:tplc="A87AF828">
      <w:numFmt w:val="none"/>
      <w:lvlText w:val=""/>
      <w:lvlJc w:val="left"/>
      <w:pPr>
        <w:tabs>
          <w:tab w:val="num" w:pos="360"/>
        </w:tabs>
      </w:pPr>
    </w:lvl>
    <w:lvl w:ilvl="2" w:tplc="B7DAB55C">
      <w:numFmt w:val="none"/>
      <w:lvlText w:val=""/>
      <w:lvlJc w:val="left"/>
      <w:pPr>
        <w:tabs>
          <w:tab w:val="num" w:pos="360"/>
        </w:tabs>
      </w:pPr>
    </w:lvl>
    <w:lvl w:ilvl="3" w:tplc="4108492A">
      <w:numFmt w:val="none"/>
      <w:lvlText w:val=""/>
      <w:lvlJc w:val="left"/>
      <w:pPr>
        <w:tabs>
          <w:tab w:val="num" w:pos="360"/>
        </w:tabs>
      </w:pPr>
    </w:lvl>
    <w:lvl w:ilvl="4" w:tplc="1FB009EE">
      <w:numFmt w:val="none"/>
      <w:lvlText w:val=""/>
      <w:lvlJc w:val="left"/>
      <w:pPr>
        <w:tabs>
          <w:tab w:val="num" w:pos="360"/>
        </w:tabs>
      </w:pPr>
    </w:lvl>
    <w:lvl w:ilvl="5" w:tplc="5C1E75EA">
      <w:numFmt w:val="none"/>
      <w:lvlText w:val=""/>
      <w:lvlJc w:val="left"/>
      <w:pPr>
        <w:tabs>
          <w:tab w:val="num" w:pos="360"/>
        </w:tabs>
      </w:pPr>
    </w:lvl>
    <w:lvl w:ilvl="6" w:tplc="FDFC46F8">
      <w:numFmt w:val="none"/>
      <w:lvlText w:val=""/>
      <w:lvlJc w:val="left"/>
      <w:pPr>
        <w:tabs>
          <w:tab w:val="num" w:pos="360"/>
        </w:tabs>
      </w:pPr>
    </w:lvl>
    <w:lvl w:ilvl="7" w:tplc="2F6C9890">
      <w:numFmt w:val="none"/>
      <w:lvlText w:val=""/>
      <w:lvlJc w:val="left"/>
      <w:pPr>
        <w:tabs>
          <w:tab w:val="num" w:pos="360"/>
        </w:tabs>
      </w:pPr>
    </w:lvl>
    <w:lvl w:ilvl="8" w:tplc="45A08D92">
      <w:numFmt w:val="none"/>
      <w:lvlText w:val=""/>
      <w:lvlJc w:val="left"/>
      <w:pPr>
        <w:tabs>
          <w:tab w:val="num" w:pos="360"/>
        </w:tabs>
      </w:pPr>
    </w:lvl>
  </w:abstractNum>
  <w:abstractNum w:abstractNumId="10">
    <w:nsid w:val="7521482D"/>
    <w:multiLevelType w:val="hybridMultilevel"/>
    <w:tmpl w:val="50065230"/>
    <w:lvl w:ilvl="0" w:tplc="ECC6FB5A">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1">
    <w:nsid w:val="7FB80D28"/>
    <w:multiLevelType w:val="hybridMultilevel"/>
    <w:tmpl w:val="F51A906A"/>
    <w:lvl w:ilvl="0" w:tplc="766A3A74">
      <w:start w:val="1"/>
      <w:numFmt w:val="bullet"/>
      <w:lvlText w:val="-"/>
      <w:lvlJc w:val="left"/>
      <w:pPr>
        <w:tabs>
          <w:tab w:val="num" w:pos="720"/>
        </w:tabs>
        <w:ind w:left="720" w:hanging="360"/>
      </w:pPr>
      <w:rPr>
        <w:rFonts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2"/>
  </w:num>
  <w:num w:numId="2">
    <w:abstractNumId w:val="3"/>
  </w:num>
  <w:num w:numId="3">
    <w:abstractNumId w:val="9"/>
  </w:num>
  <w:num w:numId="4">
    <w:abstractNumId w:val="6"/>
  </w:num>
  <w:num w:numId="5">
    <w:abstractNumId w:val="7"/>
  </w:num>
  <w:num w:numId="6">
    <w:abstractNumId w:val="1"/>
  </w:num>
  <w:num w:numId="7">
    <w:abstractNumId w:val="4"/>
  </w:num>
  <w:num w:numId="8">
    <w:abstractNumId w:val="0"/>
  </w:num>
  <w:num w:numId="9">
    <w:abstractNumId w:val="8"/>
  </w:num>
  <w:num w:numId="10">
    <w:abstractNumId w:val="11"/>
  </w:num>
  <w:num w:numId="11">
    <w:abstractNumId w:val="5"/>
  </w:num>
  <w:num w:numId="1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attachedTemplate r:id="rId1"/>
  <w:doNotTrackMoves/>
  <w:defaultTabStop w:val="720"/>
  <w:displayHorizontalDrawingGridEvery w:val="0"/>
  <w:displayVerticalDrawingGridEvery w:val="0"/>
  <w:doNotUseMarginsForDrawingGridOrigin/>
  <w:noPunctuationKerning/>
  <w:characterSpacingControl w:val="doNotCompress"/>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327B0"/>
    <w:rsid w:val="00006C1B"/>
    <w:rsid w:val="00014BE2"/>
    <w:rsid w:val="00032145"/>
    <w:rsid w:val="00042835"/>
    <w:rsid w:val="00042DE0"/>
    <w:rsid w:val="00043CB7"/>
    <w:rsid w:val="00060F4F"/>
    <w:rsid w:val="00061E5D"/>
    <w:rsid w:val="000835BE"/>
    <w:rsid w:val="00092E37"/>
    <w:rsid w:val="000A3655"/>
    <w:rsid w:val="000B5937"/>
    <w:rsid w:val="000C0114"/>
    <w:rsid w:val="000C481A"/>
    <w:rsid w:val="000D0B56"/>
    <w:rsid w:val="000D718B"/>
    <w:rsid w:val="000E2954"/>
    <w:rsid w:val="000E7020"/>
    <w:rsid w:val="000E76D2"/>
    <w:rsid w:val="000F309A"/>
    <w:rsid w:val="000F34EC"/>
    <w:rsid w:val="001040E0"/>
    <w:rsid w:val="001049FA"/>
    <w:rsid w:val="00107950"/>
    <w:rsid w:val="00114718"/>
    <w:rsid w:val="00116B57"/>
    <w:rsid w:val="00134293"/>
    <w:rsid w:val="001425A6"/>
    <w:rsid w:val="00150E66"/>
    <w:rsid w:val="001577C8"/>
    <w:rsid w:val="001669C0"/>
    <w:rsid w:val="00186498"/>
    <w:rsid w:val="0019175D"/>
    <w:rsid w:val="00191983"/>
    <w:rsid w:val="001920B1"/>
    <w:rsid w:val="00192842"/>
    <w:rsid w:val="001B2D2A"/>
    <w:rsid w:val="001C3D62"/>
    <w:rsid w:val="001D54FF"/>
    <w:rsid w:val="001D6D07"/>
    <w:rsid w:val="001F3A61"/>
    <w:rsid w:val="001F3EF9"/>
    <w:rsid w:val="001F55D5"/>
    <w:rsid w:val="00204CDA"/>
    <w:rsid w:val="00214C46"/>
    <w:rsid w:val="00220F0C"/>
    <w:rsid w:val="002374F9"/>
    <w:rsid w:val="00246265"/>
    <w:rsid w:val="00247FC6"/>
    <w:rsid w:val="00262A27"/>
    <w:rsid w:val="00272C5E"/>
    <w:rsid w:val="00276B85"/>
    <w:rsid w:val="002814F8"/>
    <w:rsid w:val="00282AA8"/>
    <w:rsid w:val="0028570D"/>
    <w:rsid w:val="00290585"/>
    <w:rsid w:val="00291ED9"/>
    <w:rsid w:val="00292B9D"/>
    <w:rsid w:val="002B0F6A"/>
    <w:rsid w:val="002C636A"/>
    <w:rsid w:val="002D5E3D"/>
    <w:rsid w:val="002D7ECD"/>
    <w:rsid w:val="002E6056"/>
    <w:rsid w:val="002F20F8"/>
    <w:rsid w:val="002F5677"/>
    <w:rsid w:val="002F58CA"/>
    <w:rsid w:val="0030197F"/>
    <w:rsid w:val="00330DC8"/>
    <w:rsid w:val="00345FDA"/>
    <w:rsid w:val="00350478"/>
    <w:rsid w:val="00362F85"/>
    <w:rsid w:val="00363397"/>
    <w:rsid w:val="00382DA1"/>
    <w:rsid w:val="00384935"/>
    <w:rsid w:val="00393A5A"/>
    <w:rsid w:val="00395003"/>
    <w:rsid w:val="003A1999"/>
    <w:rsid w:val="003A5178"/>
    <w:rsid w:val="003C2157"/>
    <w:rsid w:val="003C26FD"/>
    <w:rsid w:val="003C65C9"/>
    <w:rsid w:val="003F4612"/>
    <w:rsid w:val="003F5DCB"/>
    <w:rsid w:val="00406FE4"/>
    <w:rsid w:val="004212C9"/>
    <w:rsid w:val="004276C8"/>
    <w:rsid w:val="00430CE2"/>
    <w:rsid w:val="004313C1"/>
    <w:rsid w:val="00435CD7"/>
    <w:rsid w:val="0044351C"/>
    <w:rsid w:val="00455364"/>
    <w:rsid w:val="00464741"/>
    <w:rsid w:val="00480F53"/>
    <w:rsid w:val="00487523"/>
    <w:rsid w:val="00493D49"/>
    <w:rsid w:val="004A11A3"/>
    <w:rsid w:val="004A1DE7"/>
    <w:rsid w:val="004C0D36"/>
    <w:rsid w:val="004C252B"/>
    <w:rsid w:val="004C73CF"/>
    <w:rsid w:val="004C7855"/>
    <w:rsid w:val="004D2CEB"/>
    <w:rsid w:val="004E08F1"/>
    <w:rsid w:val="004E5816"/>
    <w:rsid w:val="004F235A"/>
    <w:rsid w:val="004F4A6E"/>
    <w:rsid w:val="005009A7"/>
    <w:rsid w:val="005051FD"/>
    <w:rsid w:val="00513304"/>
    <w:rsid w:val="0052736F"/>
    <w:rsid w:val="00530792"/>
    <w:rsid w:val="00531699"/>
    <w:rsid w:val="005425C8"/>
    <w:rsid w:val="00553A2B"/>
    <w:rsid w:val="0056343C"/>
    <w:rsid w:val="00563A8B"/>
    <w:rsid w:val="0057406C"/>
    <w:rsid w:val="0057550C"/>
    <w:rsid w:val="00580019"/>
    <w:rsid w:val="00580767"/>
    <w:rsid w:val="00584900"/>
    <w:rsid w:val="00586F12"/>
    <w:rsid w:val="00596E19"/>
    <w:rsid w:val="005A18DD"/>
    <w:rsid w:val="005B0FB6"/>
    <w:rsid w:val="005C4D1D"/>
    <w:rsid w:val="005C5229"/>
    <w:rsid w:val="005E608F"/>
    <w:rsid w:val="005F2B3F"/>
    <w:rsid w:val="00600414"/>
    <w:rsid w:val="0060095A"/>
    <w:rsid w:val="00603852"/>
    <w:rsid w:val="00615C8C"/>
    <w:rsid w:val="0061749A"/>
    <w:rsid w:val="00624198"/>
    <w:rsid w:val="006277E5"/>
    <w:rsid w:val="00630019"/>
    <w:rsid w:val="006339F0"/>
    <w:rsid w:val="006349A9"/>
    <w:rsid w:val="006417AA"/>
    <w:rsid w:val="006520BF"/>
    <w:rsid w:val="006567AF"/>
    <w:rsid w:val="00656CAB"/>
    <w:rsid w:val="006571FA"/>
    <w:rsid w:val="00680F4F"/>
    <w:rsid w:val="006832BB"/>
    <w:rsid w:val="00683761"/>
    <w:rsid w:val="006853D4"/>
    <w:rsid w:val="0069014B"/>
    <w:rsid w:val="006932D9"/>
    <w:rsid w:val="006A4576"/>
    <w:rsid w:val="006B7591"/>
    <w:rsid w:val="006B7D62"/>
    <w:rsid w:val="006C0B91"/>
    <w:rsid w:val="006D4793"/>
    <w:rsid w:val="006E10D0"/>
    <w:rsid w:val="006F18D8"/>
    <w:rsid w:val="006F6006"/>
    <w:rsid w:val="006F7AE9"/>
    <w:rsid w:val="007075BB"/>
    <w:rsid w:val="0071218B"/>
    <w:rsid w:val="00713381"/>
    <w:rsid w:val="00721026"/>
    <w:rsid w:val="00721144"/>
    <w:rsid w:val="00724605"/>
    <w:rsid w:val="007424DF"/>
    <w:rsid w:val="007501C2"/>
    <w:rsid w:val="00757475"/>
    <w:rsid w:val="0077475F"/>
    <w:rsid w:val="007B7726"/>
    <w:rsid w:val="007C4998"/>
    <w:rsid w:val="007D371B"/>
    <w:rsid w:val="007D69FC"/>
    <w:rsid w:val="007D7C05"/>
    <w:rsid w:val="007E04A7"/>
    <w:rsid w:val="007E0542"/>
    <w:rsid w:val="007F3F19"/>
    <w:rsid w:val="00800B05"/>
    <w:rsid w:val="00802B3C"/>
    <w:rsid w:val="008049C1"/>
    <w:rsid w:val="008058ED"/>
    <w:rsid w:val="00806DF0"/>
    <w:rsid w:val="00807D44"/>
    <w:rsid w:val="00810A09"/>
    <w:rsid w:val="008144B9"/>
    <w:rsid w:val="0082646E"/>
    <w:rsid w:val="00826821"/>
    <w:rsid w:val="00834696"/>
    <w:rsid w:val="00842DFA"/>
    <w:rsid w:val="008442E2"/>
    <w:rsid w:val="00866D99"/>
    <w:rsid w:val="008717D1"/>
    <w:rsid w:val="008849A6"/>
    <w:rsid w:val="00885E23"/>
    <w:rsid w:val="00887E05"/>
    <w:rsid w:val="008933C8"/>
    <w:rsid w:val="008A0519"/>
    <w:rsid w:val="008B054C"/>
    <w:rsid w:val="008B2D51"/>
    <w:rsid w:val="008C4CC0"/>
    <w:rsid w:val="008C6289"/>
    <w:rsid w:val="008E0979"/>
    <w:rsid w:val="008E2D99"/>
    <w:rsid w:val="008F116F"/>
    <w:rsid w:val="00910105"/>
    <w:rsid w:val="00912496"/>
    <w:rsid w:val="00913F4F"/>
    <w:rsid w:val="00925D70"/>
    <w:rsid w:val="00940085"/>
    <w:rsid w:val="00942236"/>
    <w:rsid w:val="00944CEE"/>
    <w:rsid w:val="0095445E"/>
    <w:rsid w:val="00954AC7"/>
    <w:rsid w:val="00960E6B"/>
    <w:rsid w:val="00962ACA"/>
    <w:rsid w:val="009650D7"/>
    <w:rsid w:val="009679FD"/>
    <w:rsid w:val="0097088E"/>
    <w:rsid w:val="0097462F"/>
    <w:rsid w:val="009753A4"/>
    <w:rsid w:val="0097620B"/>
    <w:rsid w:val="009802CC"/>
    <w:rsid w:val="00983B5D"/>
    <w:rsid w:val="0099614C"/>
    <w:rsid w:val="009A1C94"/>
    <w:rsid w:val="009A665B"/>
    <w:rsid w:val="009C14BB"/>
    <w:rsid w:val="009C2535"/>
    <w:rsid w:val="009C2C0F"/>
    <w:rsid w:val="009D47D4"/>
    <w:rsid w:val="009D7942"/>
    <w:rsid w:val="009E3B29"/>
    <w:rsid w:val="009F59BA"/>
    <w:rsid w:val="00A063CD"/>
    <w:rsid w:val="00A06A3F"/>
    <w:rsid w:val="00A100A6"/>
    <w:rsid w:val="00A12817"/>
    <w:rsid w:val="00A25CCA"/>
    <w:rsid w:val="00A43862"/>
    <w:rsid w:val="00A50535"/>
    <w:rsid w:val="00A56FE5"/>
    <w:rsid w:val="00A57B99"/>
    <w:rsid w:val="00A87A1D"/>
    <w:rsid w:val="00A947EC"/>
    <w:rsid w:val="00AA665C"/>
    <w:rsid w:val="00AA6EA5"/>
    <w:rsid w:val="00AC1825"/>
    <w:rsid w:val="00AD2DCB"/>
    <w:rsid w:val="00AD6322"/>
    <w:rsid w:val="00AF623A"/>
    <w:rsid w:val="00B02DB4"/>
    <w:rsid w:val="00B07F98"/>
    <w:rsid w:val="00B22712"/>
    <w:rsid w:val="00B23E43"/>
    <w:rsid w:val="00B378BE"/>
    <w:rsid w:val="00B46181"/>
    <w:rsid w:val="00B54212"/>
    <w:rsid w:val="00B56052"/>
    <w:rsid w:val="00B65797"/>
    <w:rsid w:val="00B72F2E"/>
    <w:rsid w:val="00B77623"/>
    <w:rsid w:val="00BA1FF6"/>
    <w:rsid w:val="00BC039F"/>
    <w:rsid w:val="00BC1B54"/>
    <w:rsid w:val="00BC50A5"/>
    <w:rsid w:val="00BC73A0"/>
    <w:rsid w:val="00BE049E"/>
    <w:rsid w:val="00BF3E43"/>
    <w:rsid w:val="00C25511"/>
    <w:rsid w:val="00C25701"/>
    <w:rsid w:val="00C30907"/>
    <w:rsid w:val="00C312E7"/>
    <w:rsid w:val="00C47F21"/>
    <w:rsid w:val="00C57DCD"/>
    <w:rsid w:val="00C649E4"/>
    <w:rsid w:val="00C64A0B"/>
    <w:rsid w:val="00C704D6"/>
    <w:rsid w:val="00C70C5A"/>
    <w:rsid w:val="00C71E1E"/>
    <w:rsid w:val="00C747F2"/>
    <w:rsid w:val="00C83E1B"/>
    <w:rsid w:val="00C9094F"/>
    <w:rsid w:val="00C90D61"/>
    <w:rsid w:val="00C945F0"/>
    <w:rsid w:val="00C95D2D"/>
    <w:rsid w:val="00CB0C16"/>
    <w:rsid w:val="00CB4125"/>
    <w:rsid w:val="00CB773E"/>
    <w:rsid w:val="00CC0C8F"/>
    <w:rsid w:val="00CC0EE0"/>
    <w:rsid w:val="00CC665F"/>
    <w:rsid w:val="00CD0B77"/>
    <w:rsid w:val="00CE0E54"/>
    <w:rsid w:val="00D078CC"/>
    <w:rsid w:val="00D07E5C"/>
    <w:rsid w:val="00D110A9"/>
    <w:rsid w:val="00D21CD7"/>
    <w:rsid w:val="00D34B0C"/>
    <w:rsid w:val="00D570C7"/>
    <w:rsid w:val="00D64209"/>
    <w:rsid w:val="00D861D6"/>
    <w:rsid w:val="00D87E38"/>
    <w:rsid w:val="00DA356F"/>
    <w:rsid w:val="00DC2D0E"/>
    <w:rsid w:val="00DD096C"/>
    <w:rsid w:val="00DE4DA7"/>
    <w:rsid w:val="00DE6307"/>
    <w:rsid w:val="00DE7A15"/>
    <w:rsid w:val="00DE7A2E"/>
    <w:rsid w:val="00DF1FB5"/>
    <w:rsid w:val="00DF6133"/>
    <w:rsid w:val="00E02C52"/>
    <w:rsid w:val="00E04FD4"/>
    <w:rsid w:val="00E11A37"/>
    <w:rsid w:val="00E1372B"/>
    <w:rsid w:val="00E15BFF"/>
    <w:rsid w:val="00E259B8"/>
    <w:rsid w:val="00E25F08"/>
    <w:rsid w:val="00E27E05"/>
    <w:rsid w:val="00E327B0"/>
    <w:rsid w:val="00E70ABD"/>
    <w:rsid w:val="00E81E55"/>
    <w:rsid w:val="00E83D1F"/>
    <w:rsid w:val="00EA1D77"/>
    <w:rsid w:val="00EA55CE"/>
    <w:rsid w:val="00EA7E8D"/>
    <w:rsid w:val="00EB7E19"/>
    <w:rsid w:val="00EC6C72"/>
    <w:rsid w:val="00ED2881"/>
    <w:rsid w:val="00EE0813"/>
    <w:rsid w:val="00EE1126"/>
    <w:rsid w:val="00EE1383"/>
    <w:rsid w:val="00EE31EF"/>
    <w:rsid w:val="00EE4275"/>
    <w:rsid w:val="00EF1354"/>
    <w:rsid w:val="00F0141A"/>
    <w:rsid w:val="00F03A71"/>
    <w:rsid w:val="00F11771"/>
    <w:rsid w:val="00F12324"/>
    <w:rsid w:val="00F12531"/>
    <w:rsid w:val="00F17C26"/>
    <w:rsid w:val="00F357C6"/>
    <w:rsid w:val="00F500E8"/>
    <w:rsid w:val="00F6778D"/>
    <w:rsid w:val="00FB24D6"/>
    <w:rsid w:val="00FB2E4E"/>
    <w:rsid w:val="00FB5E48"/>
    <w:rsid w:val="00FC06AB"/>
    <w:rsid w:val="00FC1C9F"/>
    <w:rsid w:val="00FC46D4"/>
    <w:rsid w:val="00FD3CC0"/>
    <w:rsid w:val="00FE0FF9"/>
    <w:rsid w:val="00FF5382"/>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4198"/>
  </w:style>
  <w:style w:type="paragraph" w:styleId="1">
    <w:name w:val="heading 1"/>
    <w:basedOn w:val="a"/>
    <w:next w:val="a"/>
    <w:qFormat/>
    <w:rsid w:val="00487523"/>
    <w:pPr>
      <w:keepNext/>
      <w:spacing w:line="360" w:lineRule="auto"/>
      <w:ind w:firstLine="1134"/>
      <w:jc w:val="center"/>
      <w:outlineLvl w:val="0"/>
    </w:pPr>
    <w:rPr>
      <w:sz w:val="28"/>
    </w:rPr>
  </w:style>
  <w:style w:type="paragraph" w:styleId="2">
    <w:name w:val="heading 2"/>
    <w:basedOn w:val="a"/>
    <w:next w:val="a"/>
    <w:qFormat/>
    <w:rsid w:val="00487523"/>
    <w:pPr>
      <w:keepNext/>
      <w:spacing w:line="360" w:lineRule="auto"/>
      <w:jc w:val="right"/>
      <w:outlineLvl w:val="1"/>
    </w:pPr>
    <w:rPr>
      <w:sz w:val="28"/>
    </w:rPr>
  </w:style>
  <w:style w:type="paragraph" w:styleId="3">
    <w:name w:val="heading 3"/>
    <w:basedOn w:val="a"/>
    <w:next w:val="a"/>
    <w:qFormat/>
    <w:rsid w:val="00487523"/>
    <w:pPr>
      <w:keepNext/>
      <w:spacing w:line="360" w:lineRule="auto"/>
      <w:ind w:firstLine="567"/>
      <w:jc w:val="center"/>
      <w:outlineLvl w:val="2"/>
    </w:pPr>
    <w:rPr>
      <w:sz w:val="28"/>
    </w:rPr>
  </w:style>
  <w:style w:type="paragraph" w:styleId="4">
    <w:name w:val="heading 4"/>
    <w:basedOn w:val="a"/>
    <w:next w:val="a"/>
    <w:qFormat/>
    <w:rsid w:val="00487523"/>
    <w:pPr>
      <w:keepNext/>
      <w:spacing w:line="360" w:lineRule="auto"/>
      <w:outlineLvl w:val="3"/>
    </w:pPr>
    <w:rPr>
      <w:sz w:val="24"/>
    </w:rPr>
  </w:style>
  <w:style w:type="paragraph" w:styleId="5">
    <w:name w:val="heading 5"/>
    <w:basedOn w:val="a"/>
    <w:next w:val="a"/>
    <w:qFormat/>
    <w:rsid w:val="00487523"/>
    <w:pPr>
      <w:keepNext/>
      <w:outlineLvl w:val="4"/>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qFormat/>
    <w:rsid w:val="00487523"/>
    <w:rPr>
      <w:i/>
      <w:iCs/>
    </w:rPr>
  </w:style>
  <w:style w:type="paragraph" w:styleId="a4">
    <w:name w:val="Body Text"/>
    <w:basedOn w:val="a"/>
    <w:semiHidden/>
    <w:rsid w:val="00487523"/>
    <w:pPr>
      <w:jc w:val="both"/>
    </w:pPr>
    <w:rPr>
      <w:sz w:val="24"/>
    </w:rPr>
  </w:style>
  <w:style w:type="paragraph" w:styleId="a5">
    <w:name w:val="Body Text Indent"/>
    <w:basedOn w:val="a"/>
    <w:semiHidden/>
    <w:rsid w:val="00487523"/>
    <w:pPr>
      <w:ind w:left="360"/>
      <w:jc w:val="both"/>
    </w:pPr>
    <w:rPr>
      <w:sz w:val="24"/>
    </w:rPr>
  </w:style>
  <w:style w:type="paragraph" w:styleId="20">
    <w:name w:val="Body Text 2"/>
    <w:basedOn w:val="a"/>
    <w:link w:val="21"/>
    <w:semiHidden/>
    <w:rsid w:val="00487523"/>
    <w:rPr>
      <w:sz w:val="24"/>
      <w:lang/>
    </w:rPr>
  </w:style>
  <w:style w:type="paragraph" w:styleId="22">
    <w:name w:val="Body Text Indent 2"/>
    <w:basedOn w:val="a"/>
    <w:semiHidden/>
    <w:rsid w:val="00487523"/>
    <w:pPr>
      <w:spacing w:before="105" w:after="105"/>
      <w:ind w:firstLine="165"/>
      <w:jc w:val="both"/>
    </w:pPr>
    <w:rPr>
      <w:rFonts w:ascii="Verdana" w:hAnsi="Verdana"/>
      <w:b/>
      <w:bCs/>
      <w:sz w:val="17"/>
      <w:szCs w:val="17"/>
    </w:rPr>
  </w:style>
  <w:style w:type="paragraph" w:styleId="30">
    <w:name w:val="Body Text Indent 3"/>
    <w:basedOn w:val="a"/>
    <w:semiHidden/>
    <w:rsid w:val="00487523"/>
    <w:pPr>
      <w:spacing w:before="105" w:after="105"/>
      <w:ind w:firstLine="165"/>
      <w:jc w:val="both"/>
    </w:pPr>
    <w:rPr>
      <w:b/>
      <w:bCs/>
      <w:sz w:val="24"/>
      <w:szCs w:val="17"/>
    </w:rPr>
  </w:style>
  <w:style w:type="paragraph" w:styleId="a6">
    <w:name w:val="caption"/>
    <w:basedOn w:val="a"/>
    <w:next w:val="a"/>
    <w:qFormat/>
    <w:rsid w:val="00487523"/>
    <w:pPr>
      <w:jc w:val="center"/>
    </w:pPr>
    <w:rPr>
      <w:sz w:val="28"/>
    </w:rPr>
  </w:style>
  <w:style w:type="paragraph" w:styleId="a7">
    <w:name w:val="Title"/>
    <w:basedOn w:val="a"/>
    <w:link w:val="a8"/>
    <w:qFormat/>
    <w:rsid w:val="00006C1B"/>
    <w:pPr>
      <w:overflowPunct w:val="0"/>
      <w:autoSpaceDE w:val="0"/>
      <w:autoSpaceDN w:val="0"/>
      <w:adjustRightInd w:val="0"/>
      <w:ind w:left="851" w:right="991" w:hanging="851"/>
      <w:jc w:val="center"/>
    </w:pPr>
    <w:rPr>
      <w:rFonts w:ascii="Arial" w:hAnsi="Arial"/>
      <w:b/>
      <w:i/>
      <w:sz w:val="24"/>
      <w:lang/>
    </w:rPr>
  </w:style>
  <w:style w:type="character" w:customStyle="1" w:styleId="a8">
    <w:name w:val="Название Знак"/>
    <w:link w:val="a7"/>
    <w:rsid w:val="00006C1B"/>
    <w:rPr>
      <w:rFonts w:ascii="Arial" w:hAnsi="Arial"/>
      <w:b/>
      <w:i/>
      <w:sz w:val="24"/>
    </w:rPr>
  </w:style>
  <w:style w:type="paragraph" w:styleId="a9">
    <w:name w:val="Balloon Text"/>
    <w:basedOn w:val="a"/>
    <w:link w:val="aa"/>
    <w:uiPriority w:val="99"/>
    <w:semiHidden/>
    <w:unhideWhenUsed/>
    <w:rsid w:val="00EA55CE"/>
    <w:rPr>
      <w:rFonts w:ascii="Tahoma" w:hAnsi="Tahoma"/>
      <w:sz w:val="16"/>
      <w:szCs w:val="16"/>
      <w:lang/>
    </w:rPr>
  </w:style>
  <w:style w:type="character" w:customStyle="1" w:styleId="aa">
    <w:name w:val="Текст выноски Знак"/>
    <w:link w:val="a9"/>
    <w:uiPriority w:val="99"/>
    <w:semiHidden/>
    <w:rsid w:val="00EA55CE"/>
    <w:rPr>
      <w:rFonts w:ascii="Tahoma" w:hAnsi="Tahoma" w:cs="Tahoma"/>
      <w:sz w:val="16"/>
      <w:szCs w:val="16"/>
    </w:rPr>
  </w:style>
  <w:style w:type="table" w:styleId="ab">
    <w:name w:val="Table Grid"/>
    <w:basedOn w:val="a1"/>
    <w:uiPriority w:val="59"/>
    <w:rsid w:val="008933C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nformat">
    <w:name w:val="ConsNonformat"/>
    <w:uiPriority w:val="99"/>
    <w:rsid w:val="00624198"/>
    <w:pPr>
      <w:widowControl w:val="0"/>
      <w:autoSpaceDE w:val="0"/>
      <w:autoSpaceDN w:val="0"/>
      <w:adjustRightInd w:val="0"/>
    </w:pPr>
    <w:rPr>
      <w:rFonts w:ascii="Courier New" w:hAnsi="Courier New" w:cs="Courier New"/>
    </w:rPr>
  </w:style>
  <w:style w:type="character" w:customStyle="1" w:styleId="21">
    <w:name w:val="Основной текст 2 Знак"/>
    <w:link w:val="20"/>
    <w:semiHidden/>
    <w:rsid w:val="00624198"/>
    <w:rPr>
      <w:sz w:val="24"/>
    </w:rPr>
  </w:style>
  <w:style w:type="character" w:styleId="ac">
    <w:name w:val="Hyperlink"/>
    <w:uiPriority w:val="99"/>
    <w:unhideWhenUsed/>
    <w:rsid w:val="00D07E5C"/>
    <w:rPr>
      <w:color w:val="0000FF"/>
      <w:u w:val="single"/>
    </w:rPr>
  </w:style>
  <w:style w:type="paragraph" w:styleId="ad">
    <w:name w:val="List Paragraph"/>
    <w:basedOn w:val="a"/>
    <w:qFormat/>
    <w:rsid w:val="001425A6"/>
    <w:pPr>
      <w:spacing w:after="200" w:line="276" w:lineRule="auto"/>
      <w:ind w:left="720"/>
      <w:contextualSpacing/>
    </w:pPr>
    <w:rPr>
      <w:rFonts w:ascii="Calibri" w:eastAsia="Calibri" w:hAnsi="Calibri"/>
      <w:sz w:val="22"/>
      <w:szCs w:val="22"/>
      <w:lang w:eastAsia="en-US"/>
    </w:rPr>
  </w:style>
  <w:style w:type="paragraph" w:styleId="ae">
    <w:name w:val="Normal (Web)"/>
    <w:basedOn w:val="a"/>
    <w:uiPriority w:val="99"/>
    <w:unhideWhenUsed/>
    <w:rsid w:val="001425A6"/>
    <w:pPr>
      <w:spacing w:before="100" w:beforeAutospacing="1" w:after="100" w:afterAutospacing="1"/>
    </w:pPr>
    <w:rPr>
      <w:sz w:val="24"/>
      <w:szCs w:val="24"/>
    </w:rPr>
  </w:style>
  <w:style w:type="character" w:customStyle="1" w:styleId="fill1">
    <w:name w:val="fill1"/>
    <w:basedOn w:val="a0"/>
    <w:rsid w:val="001425A6"/>
    <w:rPr>
      <w:b w:val="0"/>
      <w:bCs w:val="0"/>
      <w:i/>
      <w:iCs/>
      <w:shd w:val="clear" w:color="auto" w:fill="FFFFCC"/>
    </w:rPr>
  </w:style>
</w:styles>
</file>

<file path=word/webSettings.xml><?xml version="1.0" encoding="utf-8"?>
<w:webSettings xmlns:r="http://schemas.openxmlformats.org/officeDocument/2006/relationships" xmlns:w="http://schemas.openxmlformats.org/wordprocessingml/2006/main">
  <w:divs>
    <w:div w:id="665935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97\&#1064;&#1072;&#1073;&#1083;&#1086;&#1085;&#1099;\&#1041;&#1083;&#1072;&#1085;&#1082;%20&#1087;&#1080;&#1089;&#1100;&#1084;&#1072;%201.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9FC54D-2051-4FB3-B434-C8E5BE1ED1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Бланк письма 1</Template>
  <TotalTime>0</TotalTime>
  <Pages>8</Pages>
  <Words>3653</Words>
  <Characters>20825</Characters>
  <Application>Microsoft Office Word</Application>
  <DocSecurity>0</DocSecurity>
  <Lines>173</Lines>
  <Paragraphs>48</Paragraphs>
  <ScaleCrop>false</ScaleCrop>
  <HeadingPairs>
    <vt:vector size="2" baseType="variant">
      <vt:variant>
        <vt:lpstr>Название</vt:lpstr>
      </vt:variant>
      <vt:variant>
        <vt:i4>1</vt:i4>
      </vt:variant>
    </vt:vector>
  </HeadingPairs>
  <TitlesOfParts>
    <vt:vector size="1" baseType="lpstr">
      <vt:lpstr>Министерство здравоохранения РФ</vt:lpstr>
    </vt:vector>
  </TitlesOfParts>
  <Company>koorti</Company>
  <LinksUpToDate>false</LinksUpToDate>
  <CharactersWithSpaces>24430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здравоохранения РФ</dc:title>
  <dc:creator>user</dc:creator>
  <cp:lastModifiedBy>Olga</cp:lastModifiedBy>
  <cp:revision>2</cp:revision>
  <cp:lastPrinted>2017-06-06T05:52:00Z</cp:lastPrinted>
  <dcterms:created xsi:type="dcterms:W3CDTF">2019-08-09T10:22:00Z</dcterms:created>
  <dcterms:modified xsi:type="dcterms:W3CDTF">2019-08-09T10:22:00Z</dcterms:modified>
</cp:coreProperties>
</file>