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0B5C7B">
            <w:pPr>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4D02AA" w:rsidP="00886488">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886488">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7B7286"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BB33E0">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0547FF"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B86F20" w:rsidP="00D95DEB">
            <w:pPr>
              <w:widowControl w:val="0"/>
              <w:tabs>
                <w:tab w:val="left" w:pos="2715"/>
              </w:tabs>
              <w:contextualSpacing/>
              <w:rPr>
                <w:sz w:val="22"/>
                <w:szCs w:val="22"/>
              </w:rPr>
            </w:pPr>
            <w:hyperlink r:id="rId6" w:history="1">
              <w:r w:rsidR="000547FF" w:rsidRPr="00070D02">
                <w:rPr>
                  <w:rStyle w:val="a8"/>
                  <w:sz w:val="22"/>
                  <w:szCs w:val="22"/>
                </w:rPr>
                <w:t>https://etp-region.ru</w:t>
              </w:r>
            </w:hyperlink>
            <w:r w:rsidR="000547FF">
              <w:rPr>
                <w:sz w:val="22"/>
                <w:szCs w:val="22"/>
              </w:rPr>
              <w:t xml:space="preserve"> </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9D66AC" w:rsidRPr="009D66AC" w:rsidRDefault="000506AF" w:rsidP="009D66AC">
            <w:pPr>
              <w:rPr>
                <w:rStyle w:val="FontStyle46"/>
                <w:b w:val="0"/>
                <w:color w:val="1A1A1A" w:themeColor="background1" w:themeShade="1A"/>
                <w:sz w:val="22"/>
                <w:szCs w:val="22"/>
              </w:rPr>
            </w:pPr>
            <w:r w:rsidRPr="000506AF">
              <w:rPr>
                <w:rStyle w:val="FontStyle46"/>
                <w:b w:val="0"/>
                <w:color w:val="1A1A1A" w:themeColor="background1" w:themeShade="1A"/>
                <w:sz w:val="22"/>
                <w:szCs w:val="22"/>
              </w:rPr>
              <w:t>Периодическ</w:t>
            </w:r>
            <w:r w:rsidR="00BA134E">
              <w:rPr>
                <w:rStyle w:val="FontStyle46"/>
                <w:b w:val="0"/>
                <w:color w:val="1A1A1A" w:themeColor="background1" w:themeShade="1A"/>
                <w:sz w:val="22"/>
                <w:szCs w:val="22"/>
              </w:rPr>
              <w:t>ая</w:t>
            </w:r>
            <w:r w:rsidRPr="000506AF">
              <w:rPr>
                <w:rStyle w:val="FontStyle46"/>
                <w:b w:val="0"/>
                <w:color w:val="1A1A1A" w:themeColor="background1" w:themeShade="1A"/>
                <w:sz w:val="22"/>
                <w:szCs w:val="22"/>
              </w:rPr>
              <w:t xml:space="preserve"> проверк</w:t>
            </w:r>
            <w:r w:rsidR="00BA134E">
              <w:rPr>
                <w:rStyle w:val="FontStyle46"/>
                <w:b w:val="0"/>
                <w:color w:val="1A1A1A" w:themeColor="background1" w:themeShade="1A"/>
                <w:sz w:val="22"/>
                <w:szCs w:val="22"/>
              </w:rPr>
              <w:t>а</w:t>
            </w:r>
            <w:r w:rsidRPr="000506AF">
              <w:rPr>
                <w:rStyle w:val="FontStyle46"/>
                <w:b w:val="0"/>
                <w:color w:val="1A1A1A" w:themeColor="background1" w:themeShade="1A"/>
                <w:sz w:val="22"/>
                <w:szCs w:val="22"/>
              </w:rPr>
              <w:t xml:space="preserve"> дымовых и вентиляционных каналов</w:t>
            </w:r>
            <w:r>
              <w:rPr>
                <w:rStyle w:val="FontStyle46"/>
                <w:b w:val="0"/>
                <w:color w:val="1A1A1A" w:themeColor="background1" w:themeShade="1A"/>
                <w:sz w:val="22"/>
                <w:szCs w:val="22"/>
              </w:rPr>
              <w:t>.</w:t>
            </w:r>
            <w:r w:rsidR="009D66AC">
              <w:t xml:space="preserve"> </w:t>
            </w:r>
            <w:r w:rsidR="009D66AC" w:rsidRPr="009D66AC">
              <w:rPr>
                <w:rStyle w:val="FontStyle46"/>
                <w:b w:val="0"/>
                <w:color w:val="1A1A1A" w:themeColor="background1" w:themeShade="1A"/>
                <w:sz w:val="22"/>
                <w:szCs w:val="22"/>
              </w:rPr>
              <w:t>Обследование и ремонт печей на газовом топливе.</w:t>
            </w:r>
          </w:p>
          <w:p w:rsidR="00F7704E" w:rsidRPr="0040177C" w:rsidRDefault="009D66AC" w:rsidP="009D66AC">
            <w:pPr>
              <w:rPr>
                <w:sz w:val="22"/>
                <w:szCs w:val="22"/>
                <w:highlight w:val="yellow"/>
              </w:rPr>
            </w:pPr>
            <w:r w:rsidRPr="009D66AC">
              <w:rPr>
                <w:rStyle w:val="FontStyle46"/>
                <w:b w:val="0"/>
                <w:color w:val="1A1A1A" w:themeColor="background1" w:themeShade="1A"/>
                <w:sz w:val="22"/>
                <w:szCs w:val="22"/>
              </w:rPr>
              <w:t>Прочие работы по письменной заявке ЗАКАЗЧИКА.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815C28" w:rsidRDefault="000B5C7B" w:rsidP="00F7704E">
            <w:pPr>
              <w:pStyle w:val="a4"/>
              <w:widowControl w:val="0"/>
              <w:spacing w:after="0"/>
              <w:contextualSpacing/>
              <w:rPr>
                <w:sz w:val="22"/>
                <w:szCs w:val="22"/>
              </w:rPr>
            </w:pPr>
            <w:r w:rsidRPr="000547FF">
              <w:rPr>
                <w:b/>
                <w:sz w:val="22"/>
                <w:szCs w:val="22"/>
              </w:rPr>
              <w:t>1</w:t>
            </w:r>
            <w:r w:rsidR="000547FF" w:rsidRPr="000547FF">
              <w:rPr>
                <w:b/>
                <w:sz w:val="22"/>
                <w:szCs w:val="22"/>
              </w:rPr>
              <w:t xml:space="preserve"> </w:t>
            </w:r>
            <w:r w:rsidRPr="000547FF">
              <w:rPr>
                <w:b/>
                <w:sz w:val="22"/>
                <w:szCs w:val="22"/>
              </w:rPr>
              <w:t>076</w:t>
            </w:r>
            <w:r w:rsidR="000547FF" w:rsidRPr="000547FF">
              <w:rPr>
                <w:b/>
                <w:sz w:val="22"/>
                <w:szCs w:val="22"/>
              </w:rPr>
              <w:t xml:space="preserve"> </w:t>
            </w:r>
            <w:r w:rsidRPr="000547FF">
              <w:rPr>
                <w:b/>
                <w:sz w:val="22"/>
                <w:szCs w:val="22"/>
              </w:rPr>
              <w:t>453,28</w:t>
            </w:r>
            <w:r w:rsidR="000547FF" w:rsidRPr="000547FF">
              <w:rPr>
                <w:b/>
                <w:sz w:val="22"/>
                <w:szCs w:val="22"/>
              </w:rPr>
              <w:t xml:space="preserve"> </w:t>
            </w:r>
            <w:proofErr w:type="spellStart"/>
            <w:r w:rsidR="000547FF" w:rsidRPr="000547FF">
              <w:rPr>
                <w:b/>
                <w:sz w:val="22"/>
                <w:szCs w:val="22"/>
              </w:rPr>
              <w:t>руб</w:t>
            </w:r>
            <w:proofErr w:type="spellEnd"/>
            <w:r w:rsidRPr="00815C28">
              <w:rPr>
                <w:sz w:val="22"/>
                <w:szCs w:val="22"/>
              </w:rPr>
              <w:t xml:space="preserve"> </w:t>
            </w:r>
            <w:r w:rsidR="000547FF">
              <w:rPr>
                <w:sz w:val="22"/>
                <w:szCs w:val="22"/>
              </w:rPr>
              <w:t>(один миллион семьдесят шесть тысяч четыреста пятьдесят три рубля 28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5B754D" w:rsidRDefault="005B754D" w:rsidP="00EB0E61">
            <w:pPr>
              <w:pStyle w:val="a4"/>
              <w:ind w:left="-32"/>
              <w:jc w:val="both"/>
              <w:rPr>
                <w:bCs/>
                <w:sz w:val="22"/>
                <w:szCs w:val="22"/>
                <w:highlight w:val="yellow"/>
                <w:u w:val="single"/>
              </w:rPr>
            </w:pPr>
            <w:r w:rsidRPr="005B754D">
              <w:rPr>
                <w:sz w:val="22"/>
                <w:szCs w:val="18"/>
              </w:rPr>
              <w:t>Безналичный расчет</w:t>
            </w:r>
            <w:r w:rsidR="00EB0E61">
              <w:rPr>
                <w:sz w:val="22"/>
                <w:szCs w:val="18"/>
              </w:rPr>
              <w:t>.</w:t>
            </w:r>
            <w:r w:rsidRPr="005B754D">
              <w:rPr>
                <w:sz w:val="22"/>
                <w:szCs w:val="18"/>
              </w:rPr>
              <w:t xml:space="preserve"> </w:t>
            </w:r>
            <w:r w:rsidR="00EB0E61" w:rsidRPr="00EB0E61">
              <w:rPr>
                <w:sz w:val="22"/>
                <w:szCs w:val="18"/>
              </w:rPr>
              <w:t>Расчет по настоящему договору производится путем перечисления денежных средств на расчетный счет ИСПОЛНИТЕЛЯ на основании акта приемки оказанных услуг и счетов-фактур в течение 25 календарных дней после подписания акта за соответствующий месяц по каждому участк</w:t>
            </w:r>
            <w:proofErr w:type="gramStart"/>
            <w:r w:rsidR="00EB0E61" w:rsidRPr="00EB0E61">
              <w:rPr>
                <w:sz w:val="22"/>
                <w:szCs w:val="18"/>
              </w:rPr>
              <w:t>у ООО</w:t>
            </w:r>
            <w:proofErr w:type="gramEnd"/>
            <w:r w:rsidR="00EB0E61" w:rsidRPr="00EB0E61">
              <w:rPr>
                <w:sz w:val="22"/>
                <w:szCs w:val="18"/>
              </w:rPr>
              <w:t xml:space="preserve"> «Трест жилищного хозяйства», указанному в п.1.1 Договора, отдельно. При  этом стоимость работ определяется на основании фактически выполненных объемов работ, подтвержденных  обслуживающими организациями в соответствии с обходными листами. Моментом оплаты услуг по Договору является момент списания денежных сре</w:t>
            </w:r>
            <w:proofErr w:type="gramStart"/>
            <w:r w:rsidR="00EB0E61" w:rsidRPr="00EB0E61">
              <w:rPr>
                <w:sz w:val="22"/>
                <w:szCs w:val="18"/>
              </w:rPr>
              <w:t>дств с р</w:t>
            </w:r>
            <w:proofErr w:type="gramEnd"/>
            <w:r w:rsidR="00EB0E61" w:rsidRPr="00EB0E61">
              <w:rPr>
                <w:sz w:val="22"/>
                <w:szCs w:val="18"/>
              </w:rPr>
              <w:t>асчетного счета ЗАЗАКЗЧИКА.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0547FF" w:rsidP="007E3996">
            <w:pPr>
              <w:widowControl w:val="0"/>
              <w:contextualSpacing/>
              <w:jc w:val="both"/>
              <w:outlineLvl w:val="0"/>
              <w:rPr>
                <w:bCs/>
                <w:sz w:val="22"/>
                <w:szCs w:val="22"/>
                <w:highlight w:val="yellow"/>
              </w:rPr>
            </w:pPr>
            <w:r>
              <w:rPr>
                <w:bCs/>
                <w:sz w:val="22"/>
                <w:szCs w:val="22"/>
              </w:rPr>
              <w:t>Коммерческие предложения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241770" w:rsidRDefault="004F7326" w:rsidP="00241770">
            <w:pPr>
              <w:widowControl w:val="0"/>
              <w:tabs>
                <w:tab w:val="left" w:pos="993"/>
              </w:tabs>
              <w:contextualSpacing/>
              <w:rPr>
                <w:b/>
                <w:sz w:val="20"/>
                <w:szCs w:val="20"/>
                <w:u w:val="single"/>
              </w:rPr>
            </w:pPr>
            <w:r w:rsidRPr="00241770">
              <w:rPr>
                <w:sz w:val="20"/>
                <w:szCs w:val="20"/>
              </w:rPr>
              <w:t xml:space="preserve">Адреса домов </w:t>
            </w:r>
            <w:r w:rsidR="00241770" w:rsidRPr="00241770">
              <w:rPr>
                <w:color w:val="191919"/>
                <w:sz w:val="20"/>
                <w:szCs w:val="20"/>
              </w:rPr>
              <w:t xml:space="preserve">в жилом фонде </w:t>
            </w:r>
            <w:r w:rsidR="00241770" w:rsidRPr="00241770">
              <w:rPr>
                <w:bCs/>
                <w:color w:val="191919"/>
                <w:sz w:val="20"/>
                <w:szCs w:val="20"/>
              </w:rPr>
              <w:t>ООО «Трест жилищного хозяйства</w:t>
            </w:r>
            <w:r w:rsidR="00241770" w:rsidRPr="00241770">
              <w:rPr>
                <w:color w:val="191919"/>
                <w:sz w:val="20"/>
                <w:szCs w:val="20"/>
              </w:rPr>
              <w:t>» (участки №№ 11, 12, 13, 14</w:t>
            </w:r>
            <w:r w:rsidR="00175D52">
              <w:rPr>
                <w:color w:val="191919"/>
                <w:sz w:val="20"/>
                <w:szCs w:val="20"/>
              </w:rPr>
              <w:t>).</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7304B9" w:rsidP="007304B9">
            <w:pPr>
              <w:widowControl w:val="0"/>
              <w:tabs>
                <w:tab w:val="left" w:pos="993"/>
              </w:tabs>
              <w:contextualSpacing/>
              <w:rPr>
                <w:sz w:val="22"/>
                <w:szCs w:val="22"/>
              </w:rPr>
            </w:pPr>
            <w:r>
              <w:rPr>
                <w:sz w:val="22"/>
                <w:szCs w:val="22"/>
              </w:rPr>
              <w:t>С</w:t>
            </w:r>
            <w:r w:rsidR="00D95DEB">
              <w:rPr>
                <w:sz w:val="22"/>
                <w:szCs w:val="22"/>
              </w:rPr>
              <w:t xml:space="preserve"> момента заключения договора</w:t>
            </w:r>
            <w:r>
              <w:rPr>
                <w:sz w:val="22"/>
                <w:szCs w:val="22"/>
              </w:rPr>
              <w:t>.</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p w:rsidR="00F67CF4" w:rsidRPr="00F7704E" w:rsidRDefault="00F67CF4" w:rsidP="00F06772">
            <w:pPr>
              <w:widowControl w:val="0"/>
              <w:contextualSpacing/>
              <w:rPr>
                <w:i/>
                <w:sz w:val="22"/>
                <w:szCs w:val="22"/>
              </w:rPr>
            </w:pP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lastRenderedPageBreak/>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672DFA" w:rsidRPr="00672DFA" w:rsidRDefault="00F7704E" w:rsidP="00672DFA">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672DFA" w:rsidRPr="00672DFA" w:rsidRDefault="00672DFA" w:rsidP="00672DFA">
            <w:pPr>
              <w:widowControl w:val="0"/>
              <w:autoSpaceDE w:val="0"/>
              <w:autoSpaceDN w:val="0"/>
              <w:adjustRightInd w:val="0"/>
              <w:jc w:val="both"/>
              <w:rPr>
                <w:bCs/>
                <w:color w:val="FF0000"/>
                <w:sz w:val="22"/>
                <w:szCs w:val="22"/>
                <w:u w:val="single"/>
              </w:rPr>
            </w:pP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863AFD" w:rsidRPr="00815C28">
              <w:rPr>
                <w:b/>
                <w:sz w:val="22"/>
                <w:szCs w:val="22"/>
              </w:rPr>
              <w:t>1</w:t>
            </w:r>
          </w:p>
        </w:tc>
        <w:tc>
          <w:tcPr>
            <w:tcW w:w="7796" w:type="dxa"/>
            <w:gridSpan w:val="2"/>
            <w:shd w:val="clear" w:color="auto" w:fill="auto"/>
          </w:tcPr>
          <w:p w:rsidR="00F7704E" w:rsidRPr="00815C28" w:rsidRDefault="00F7704E" w:rsidP="001A7AFD">
            <w:pPr>
              <w:widowControl w:val="0"/>
              <w:contextualSpacing/>
              <w:jc w:val="both"/>
              <w:rPr>
                <w:b/>
                <w:sz w:val="22"/>
                <w:szCs w:val="22"/>
              </w:rPr>
            </w:pPr>
            <w:r w:rsidRPr="00815C28">
              <w:rPr>
                <w:b/>
                <w:sz w:val="22"/>
                <w:szCs w:val="22"/>
              </w:rPr>
              <w:t>Дата и время окончания срока подачи заявок на участие в электронном аукционе</w:t>
            </w:r>
          </w:p>
        </w:tc>
      </w:tr>
      <w:tr w:rsidR="00554F31" w:rsidRPr="00223B6B" w:rsidTr="00554F31">
        <w:trPr>
          <w:trHeight w:val="942"/>
        </w:trPr>
        <w:tc>
          <w:tcPr>
            <w:tcW w:w="2836" w:type="dxa"/>
            <w:shd w:val="clear" w:color="auto" w:fill="auto"/>
          </w:tcPr>
          <w:p w:rsidR="00554F31" w:rsidRPr="00815C28" w:rsidRDefault="00554F31" w:rsidP="007E3996">
            <w:pPr>
              <w:pStyle w:val="3"/>
              <w:keepNext w:val="0"/>
              <w:widowControl w:val="0"/>
              <w:numPr>
                <w:ilvl w:val="0"/>
                <w:numId w:val="0"/>
              </w:numPr>
              <w:spacing w:before="0"/>
              <w:contextualSpacing/>
              <w:rPr>
                <w:rFonts w:cs="Arial"/>
                <w:b w:val="0"/>
                <w:sz w:val="22"/>
                <w:szCs w:val="22"/>
              </w:rPr>
            </w:pPr>
            <w:r w:rsidRPr="00815C28">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554F31" w:rsidRPr="00815C28" w:rsidRDefault="00554F31" w:rsidP="000547FF">
            <w:pPr>
              <w:widowControl w:val="0"/>
              <w:contextualSpacing/>
              <w:jc w:val="both"/>
              <w:rPr>
                <w:color w:val="FF0000"/>
                <w:sz w:val="22"/>
                <w:szCs w:val="22"/>
              </w:rPr>
            </w:pPr>
            <w:r w:rsidRPr="00815C28">
              <w:rPr>
                <w:sz w:val="22"/>
                <w:szCs w:val="22"/>
              </w:rPr>
              <w:t xml:space="preserve">Лица, получившие аккредитацию на электронной площадке, вправе подать заявку на участие в электронном аукционе не позднее </w:t>
            </w:r>
            <w:r w:rsidRPr="000547FF">
              <w:rPr>
                <w:b/>
                <w:sz w:val="22"/>
                <w:szCs w:val="22"/>
              </w:rPr>
              <w:t>27.09.2019г</w:t>
            </w:r>
            <w:r>
              <w:rPr>
                <w:sz w:val="22"/>
                <w:szCs w:val="22"/>
              </w:rPr>
              <w:t xml:space="preserve"> </w:t>
            </w:r>
            <w:r w:rsidRPr="00815C28">
              <w:rPr>
                <w:sz w:val="22"/>
                <w:szCs w:val="22"/>
              </w:rPr>
              <w:t xml:space="preserve">18 часов 00 минут (время </w:t>
            </w:r>
            <w:r w:rsidRPr="00815C28">
              <w:rPr>
                <w:iCs/>
                <w:sz w:val="22"/>
                <w:szCs w:val="22"/>
              </w:rPr>
              <w:t>уфимское)</w:t>
            </w:r>
          </w:p>
        </w:tc>
      </w:tr>
      <w:tr w:rsidR="00F7704E" w:rsidRPr="00223B6B" w:rsidTr="00F06772">
        <w:trPr>
          <w:trHeight w:val="108"/>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863AFD" w:rsidRPr="00815C28">
              <w:rPr>
                <w:b/>
                <w:sz w:val="22"/>
                <w:szCs w:val="22"/>
              </w:rPr>
              <w:t>2</w:t>
            </w:r>
          </w:p>
        </w:tc>
        <w:tc>
          <w:tcPr>
            <w:tcW w:w="7796" w:type="dxa"/>
            <w:gridSpan w:val="2"/>
            <w:shd w:val="clear" w:color="auto" w:fill="auto"/>
          </w:tcPr>
          <w:p w:rsidR="00F7704E" w:rsidRPr="00815C28" w:rsidRDefault="00F7704E" w:rsidP="00E24C97">
            <w:pPr>
              <w:widowControl w:val="0"/>
              <w:contextualSpacing/>
              <w:jc w:val="both"/>
              <w:rPr>
                <w:b/>
                <w:sz w:val="22"/>
                <w:szCs w:val="22"/>
              </w:rPr>
            </w:pPr>
            <w:r w:rsidRPr="00815C28">
              <w:rPr>
                <w:b/>
                <w:sz w:val="22"/>
                <w:szCs w:val="22"/>
              </w:rPr>
              <w:t>Дата окончания срока рассмотрения заявок</w:t>
            </w:r>
            <w:r w:rsidR="00E24C97" w:rsidRPr="00815C28">
              <w:rPr>
                <w:b/>
                <w:sz w:val="22"/>
                <w:szCs w:val="22"/>
              </w:rPr>
              <w:t xml:space="preserve"> </w:t>
            </w:r>
            <w:r w:rsidRPr="00815C28">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815C28" w:rsidRDefault="00F7704E" w:rsidP="00A468D2">
            <w:pPr>
              <w:widowControl w:val="0"/>
              <w:contextualSpacing/>
              <w:rPr>
                <w:i/>
                <w:sz w:val="22"/>
                <w:szCs w:val="22"/>
              </w:rPr>
            </w:pPr>
            <w:r w:rsidRPr="00815C28">
              <w:rPr>
                <w:i/>
                <w:sz w:val="22"/>
                <w:szCs w:val="22"/>
              </w:rPr>
              <w:t>Дата окончания срока рассмотре</w:t>
            </w:r>
            <w:r w:rsidR="00A468D2" w:rsidRPr="00815C28">
              <w:rPr>
                <w:i/>
                <w:sz w:val="22"/>
                <w:szCs w:val="22"/>
              </w:rPr>
              <w:t xml:space="preserve">ния заявок </w:t>
            </w:r>
            <w:r w:rsidRPr="00815C28">
              <w:rPr>
                <w:i/>
                <w:sz w:val="22"/>
                <w:szCs w:val="22"/>
              </w:rPr>
              <w:t>на участие в электронном аукционе:</w:t>
            </w:r>
          </w:p>
        </w:tc>
        <w:tc>
          <w:tcPr>
            <w:tcW w:w="7796" w:type="dxa"/>
            <w:gridSpan w:val="2"/>
            <w:shd w:val="clear" w:color="auto" w:fill="auto"/>
          </w:tcPr>
          <w:p w:rsidR="00F7704E" w:rsidRPr="000547FF" w:rsidRDefault="000547FF" w:rsidP="00CF7EAC">
            <w:pPr>
              <w:widowControl w:val="0"/>
              <w:contextualSpacing/>
              <w:jc w:val="both"/>
              <w:rPr>
                <w:b/>
                <w:sz w:val="22"/>
                <w:szCs w:val="22"/>
              </w:rPr>
            </w:pPr>
            <w:r w:rsidRPr="000547FF">
              <w:rPr>
                <w:b/>
                <w:sz w:val="22"/>
                <w:szCs w:val="22"/>
              </w:rPr>
              <w:t>30.09.2019г</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lastRenderedPageBreak/>
              <w:t>Пункт 1</w:t>
            </w:r>
            <w:r w:rsidR="00863AFD" w:rsidRPr="00815C28">
              <w:rPr>
                <w:b/>
                <w:sz w:val="22"/>
                <w:szCs w:val="22"/>
              </w:rPr>
              <w:t>3</w:t>
            </w:r>
          </w:p>
        </w:tc>
        <w:tc>
          <w:tcPr>
            <w:tcW w:w="7796" w:type="dxa"/>
            <w:gridSpan w:val="2"/>
            <w:shd w:val="clear" w:color="auto" w:fill="auto"/>
          </w:tcPr>
          <w:p w:rsidR="00F7704E" w:rsidRPr="00815C28" w:rsidRDefault="00F7704E" w:rsidP="007E3996">
            <w:pPr>
              <w:widowControl w:val="0"/>
              <w:contextualSpacing/>
              <w:jc w:val="center"/>
              <w:rPr>
                <w:b/>
                <w:sz w:val="22"/>
                <w:szCs w:val="22"/>
              </w:rPr>
            </w:pPr>
            <w:r w:rsidRPr="00815C28">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815C28" w:rsidRDefault="00F7704E" w:rsidP="007E3996">
            <w:pPr>
              <w:widowControl w:val="0"/>
              <w:contextualSpacing/>
              <w:rPr>
                <w:i/>
                <w:sz w:val="22"/>
                <w:szCs w:val="22"/>
              </w:rPr>
            </w:pPr>
            <w:r w:rsidRPr="00815C28">
              <w:rPr>
                <w:i/>
                <w:sz w:val="22"/>
                <w:szCs w:val="22"/>
              </w:rPr>
              <w:t>Дата проведения электронного аукциона:</w:t>
            </w:r>
          </w:p>
        </w:tc>
        <w:tc>
          <w:tcPr>
            <w:tcW w:w="7796" w:type="dxa"/>
            <w:gridSpan w:val="2"/>
            <w:shd w:val="clear" w:color="auto" w:fill="auto"/>
          </w:tcPr>
          <w:p w:rsidR="00F7704E" w:rsidRPr="00815C28" w:rsidRDefault="000547FF" w:rsidP="00CF7EAC">
            <w:pPr>
              <w:widowControl w:val="0"/>
              <w:contextualSpacing/>
              <w:jc w:val="both"/>
              <w:rPr>
                <w:sz w:val="22"/>
                <w:szCs w:val="22"/>
              </w:rPr>
            </w:pPr>
            <w:r w:rsidRPr="000547FF">
              <w:rPr>
                <w:b/>
                <w:sz w:val="22"/>
                <w:szCs w:val="22"/>
              </w:rPr>
              <w:t>01.10.2019г в 10:00 часов</w:t>
            </w:r>
            <w:r>
              <w:rPr>
                <w:sz w:val="22"/>
                <w:szCs w:val="22"/>
              </w:rPr>
              <w:t xml:space="preserve"> по времени ЭТП Регион</w:t>
            </w:r>
          </w:p>
        </w:tc>
      </w:tr>
      <w:tr w:rsidR="00F7704E" w:rsidRPr="00223B6B" w:rsidTr="00F7704E">
        <w:trPr>
          <w:trHeight w:val="881"/>
        </w:trPr>
        <w:tc>
          <w:tcPr>
            <w:tcW w:w="2836" w:type="dxa"/>
            <w:vMerge/>
            <w:shd w:val="clear" w:color="auto" w:fill="auto"/>
          </w:tcPr>
          <w:p w:rsidR="00F7704E" w:rsidRPr="00815C28" w:rsidRDefault="00F7704E" w:rsidP="007E3996">
            <w:pPr>
              <w:widowControl w:val="0"/>
              <w:contextualSpacing/>
              <w:jc w:val="both"/>
              <w:rPr>
                <w:i/>
                <w:sz w:val="22"/>
                <w:szCs w:val="22"/>
              </w:rPr>
            </w:pPr>
          </w:p>
        </w:tc>
        <w:tc>
          <w:tcPr>
            <w:tcW w:w="7796" w:type="dxa"/>
            <w:gridSpan w:val="2"/>
            <w:shd w:val="clear" w:color="auto" w:fill="auto"/>
          </w:tcPr>
          <w:p w:rsidR="00F7704E" w:rsidRPr="00815C28" w:rsidRDefault="00F7704E" w:rsidP="007E3996">
            <w:pPr>
              <w:widowControl w:val="0"/>
              <w:contextualSpacing/>
              <w:jc w:val="both"/>
              <w:rPr>
                <w:sz w:val="22"/>
                <w:szCs w:val="22"/>
              </w:rPr>
            </w:pPr>
            <w:r w:rsidRPr="00815C28">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jc w:val="center"/>
              <w:rPr>
                <w:i/>
                <w:sz w:val="22"/>
                <w:szCs w:val="22"/>
              </w:rPr>
            </w:pPr>
            <w:r w:rsidRPr="00815C28">
              <w:rPr>
                <w:b/>
                <w:sz w:val="22"/>
                <w:szCs w:val="22"/>
              </w:rPr>
              <w:t>Пункт 1</w:t>
            </w:r>
            <w:r w:rsidR="004B703A" w:rsidRPr="00815C28">
              <w:rPr>
                <w:b/>
                <w:sz w:val="22"/>
                <w:szCs w:val="22"/>
              </w:rPr>
              <w:t>4</w:t>
            </w:r>
          </w:p>
        </w:tc>
        <w:tc>
          <w:tcPr>
            <w:tcW w:w="7796" w:type="dxa"/>
            <w:gridSpan w:val="2"/>
            <w:shd w:val="clear" w:color="auto" w:fill="auto"/>
          </w:tcPr>
          <w:p w:rsidR="00F7704E" w:rsidRPr="00815C28" w:rsidRDefault="00F7704E" w:rsidP="001A7AFD">
            <w:pPr>
              <w:widowControl w:val="0"/>
              <w:contextualSpacing/>
              <w:jc w:val="both"/>
              <w:rPr>
                <w:sz w:val="22"/>
                <w:szCs w:val="22"/>
              </w:rPr>
            </w:pPr>
            <w:r w:rsidRPr="00815C28">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bCs/>
                <w:i/>
                <w:snapToGrid w:val="0"/>
                <w:sz w:val="22"/>
                <w:szCs w:val="22"/>
              </w:rPr>
            </w:pPr>
            <w:r w:rsidRPr="00815C28">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610EC8" w:rsidP="009724E6">
            <w:pPr>
              <w:widowControl w:val="0"/>
              <w:autoSpaceDE w:val="0"/>
              <w:autoSpaceDN w:val="0"/>
              <w:adjustRightInd w:val="0"/>
              <w:jc w:val="both"/>
              <w:rPr>
                <w:sz w:val="22"/>
                <w:szCs w:val="22"/>
                <w:u w:val="single"/>
              </w:rPr>
            </w:pPr>
            <w:proofErr w:type="gramStart"/>
            <w:r w:rsidRPr="00815C28">
              <w:rPr>
                <w:sz w:val="22"/>
                <w:szCs w:val="22"/>
              </w:rPr>
              <w:t>С даты опубликования</w:t>
            </w:r>
            <w:proofErr w:type="gramEnd"/>
            <w:r w:rsidRPr="00815C28">
              <w:rPr>
                <w:sz w:val="22"/>
                <w:szCs w:val="22"/>
              </w:rPr>
              <w:t xml:space="preserve"> </w:t>
            </w:r>
            <w:r w:rsidR="00825DFE" w:rsidRPr="00815C28">
              <w:rPr>
                <w:sz w:val="22"/>
                <w:szCs w:val="22"/>
              </w:rPr>
              <w:t xml:space="preserve">извещения, </w:t>
            </w:r>
            <w:r w:rsidR="00F7704E" w:rsidRPr="00815C28">
              <w:rPr>
                <w:sz w:val="22"/>
                <w:szCs w:val="22"/>
              </w:rPr>
              <w:t>не позднее</w:t>
            </w:r>
            <w:r w:rsidR="00C73AB3">
              <w:rPr>
                <w:sz w:val="22"/>
                <w:szCs w:val="22"/>
              </w:rPr>
              <w:t>,</w:t>
            </w:r>
            <w:r w:rsidR="00F7704E" w:rsidRPr="00815C28">
              <w:rPr>
                <w:sz w:val="22"/>
                <w:szCs w:val="22"/>
              </w:rPr>
              <w:t xml:space="preserve"> чем за три дня до даты окончания срока подачи заявок на участие в электронном аукционе</w:t>
            </w:r>
            <w:r w:rsidR="009724E6" w:rsidRPr="00815C28">
              <w:rPr>
                <w:sz w:val="22"/>
                <w:szCs w:val="22"/>
              </w:rPr>
              <w:t>.</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i/>
                <w:sz w:val="22"/>
                <w:szCs w:val="22"/>
              </w:rPr>
            </w:pPr>
            <w:r w:rsidRPr="00815C28">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0547FF" w:rsidP="00E220DE">
            <w:pPr>
              <w:widowControl w:val="0"/>
              <w:autoSpaceDE w:val="0"/>
              <w:autoSpaceDN w:val="0"/>
              <w:adjustRightInd w:val="0"/>
              <w:jc w:val="both"/>
              <w:rPr>
                <w:sz w:val="22"/>
                <w:szCs w:val="22"/>
              </w:rPr>
            </w:pPr>
            <w:r>
              <w:rPr>
                <w:sz w:val="22"/>
                <w:szCs w:val="22"/>
              </w:rPr>
              <w:t>12.09.2019г</w:t>
            </w:r>
          </w:p>
        </w:tc>
      </w:tr>
      <w:tr w:rsidR="00F7704E" w:rsidRPr="00223B6B" w:rsidTr="00F7704E">
        <w:trPr>
          <w:trHeight w:val="20"/>
        </w:trPr>
        <w:tc>
          <w:tcPr>
            <w:tcW w:w="2836" w:type="dxa"/>
            <w:shd w:val="clear" w:color="auto" w:fill="auto"/>
          </w:tcPr>
          <w:p w:rsidR="00F7704E" w:rsidRPr="00815C28" w:rsidRDefault="00F7704E" w:rsidP="007E3996">
            <w:pPr>
              <w:widowControl w:val="0"/>
              <w:contextualSpacing/>
              <w:rPr>
                <w:i/>
                <w:sz w:val="22"/>
                <w:szCs w:val="22"/>
              </w:rPr>
            </w:pPr>
            <w:r w:rsidRPr="00815C28">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815C28" w:rsidRDefault="00621E81" w:rsidP="00E220DE">
            <w:pPr>
              <w:widowControl w:val="0"/>
              <w:autoSpaceDE w:val="0"/>
              <w:autoSpaceDN w:val="0"/>
              <w:adjustRightInd w:val="0"/>
              <w:jc w:val="both"/>
              <w:rPr>
                <w:sz w:val="22"/>
                <w:szCs w:val="22"/>
              </w:rPr>
            </w:pPr>
            <w:r>
              <w:rPr>
                <w:sz w:val="22"/>
                <w:szCs w:val="22"/>
              </w:rPr>
              <w:t>24</w:t>
            </w:r>
            <w:r w:rsidR="000547FF">
              <w:rPr>
                <w:sz w:val="22"/>
                <w:szCs w:val="22"/>
              </w:rPr>
              <w:t>.09.2019г</w:t>
            </w:r>
          </w:p>
        </w:tc>
      </w:tr>
      <w:tr w:rsidR="00F7704E" w:rsidRPr="00223B6B" w:rsidTr="00F7704E">
        <w:trPr>
          <w:trHeight w:val="20"/>
        </w:trPr>
        <w:tc>
          <w:tcPr>
            <w:tcW w:w="2836" w:type="dxa"/>
            <w:shd w:val="clear" w:color="auto" w:fill="auto"/>
          </w:tcPr>
          <w:p w:rsidR="00F7704E" w:rsidRPr="00815C28" w:rsidRDefault="00F7704E" w:rsidP="004B703A">
            <w:pPr>
              <w:widowControl w:val="0"/>
              <w:contextualSpacing/>
              <w:jc w:val="center"/>
              <w:rPr>
                <w:b/>
                <w:sz w:val="22"/>
                <w:szCs w:val="22"/>
              </w:rPr>
            </w:pPr>
            <w:bookmarkStart w:id="2" w:name="_Ref269667938"/>
            <w:r w:rsidRPr="00815C28">
              <w:rPr>
                <w:b/>
                <w:sz w:val="22"/>
                <w:szCs w:val="22"/>
              </w:rPr>
              <w:t>Пункт</w:t>
            </w:r>
            <w:bookmarkEnd w:id="2"/>
            <w:r w:rsidRPr="00815C28">
              <w:rPr>
                <w:b/>
                <w:sz w:val="22"/>
                <w:szCs w:val="22"/>
              </w:rPr>
              <w:t xml:space="preserve"> 1</w:t>
            </w:r>
            <w:r w:rsidR="004B703A" w:rsidRPr="00815C28">
              <w:rPr>
                <w:b/>
                <w:sz w:val="22"/>
                <w:szCs w:val="22"/>
              </w:rPr>
              <w:t>5</w:t>
            </w:r>
          </w:p>
        </w:tc>
        <w:tc>
          <w:tcPr>
            <w:tcW w:w="7796" w:type="dxa"/>
            <w:gridSpan w:val="2"/>
            <w:shd w:val="clear" w:color="auto" w:fill="auto"/>
          </w:tcPr>
          <w:p w:rsidR="00F7704E" w:rsidRPr="00815C28" w:rsidRDefault="00F7704E" w:rsidP="001A7AFD">
            <w:pPr>
              <w:widowControl w:val="0"/>
              <w:ind w:left="34"/>
              <w:contextualSpacing/>
              <w:jc w:val="both"/>
              <w:rPr>
                <w:b/>
                <w:sz w:val="22"/>
                <w:szCs w:val="22"/>
              </w:rPr>
            </w:pPr>
            <w:r w:rsidRPr="00815C28">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Участник закупки вправе подать заявку на участие в электронном аукционе в любое время</w:t>
            </w:r>
            <w:r w:rsidR="00114094">
              <w:rPr>
                <w:sz w:val="22"/>
                <w:szCs w:val="22"/>
              </w:rPr>
              <w:t>,</w:t>
            </w:r>
            <w:r w:rsidRPr="00F7704E">
              <w:rPr>
                <w:sz w:val="22"/>
                <w:szCs w:val="22"/>
              </w:rPr>
              <w:t xml:space="preserve"> с момента размещения извещения о проведении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CE6746">
            <w:pPr>
              <w:pStyle w:val="Style18"/>
              <w:widowControl/>
              <w:tabs>
                <w:tab w:val="left" w:pos="380"/>
              </w:tabs>
              <w:spacing w:line="240" w:lineRule="auto"/>
              <w:ind w:firstLine="0"/>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CE6746">
            <w:pPr>
              <w:widowControl w:val="0"/>
              <w:contextualSpacing/>
              <w:jc w:val="both"/>
            </w:pPr>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w:t>
            </w:r>
          </w:p>
          <w:p w:rsidR="00AD3A74" w:rsidRPr="005514A3" w:rsidRDefault="00F7704E" w:rsidP="005514A3">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lastRenderedPageBreak/>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Default="00F7704E" w:rsidP="00C3674A">
            <w:pPr>
              <w:widowControl w:val="0"/>
              <w:ind w:firstLine="450"/>
              <w:contextualSpacing/>
              <w:jc w:val="both"/>
              <w:rPr>
                <w:sz w:val="22"/>
                <w:szCs w:val="22"/>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p w:rsidR="00CC4874" w:rsidRPr="00F7704E" w:rsidRDefault="00CC4874" w:rsidP="00C3674A">
            <w:pPr>
              <w:widowControl w:val="0"/>
              <w:ind w:firstLine="450"/>
              <w:contextualSpacing/>
              <w:jc w:val="both"/>
              <w:rPr>
                <w:sz w:val="22"/>
                <w:szCs w:val="22"/>
                <w:highlight w:val="yellow"/>
                <w:u w:val="single"/>
              </w:rPr>
            </w:pP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0547FF">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0547FF">
              <w:rPr>
                <w:sz w:val="22"/>
                <w:szCs w:val="22"/>
              </w:rPr>
              <w:t>ЭТП РЕГИОН</w:t>
            </w:r>
            <w:r w:rsidRPr="00F7704E">
              <w:rPr>
                <w:sz w:val="22"/>
                <w:szCs w:val="22"/>
              </w:rPr>
              <w:t xml:space="preserve"> 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w:t>
            </w:r>
            <w:r w:rsidR="000547FF">
              <w:rPr>
                <w:sz w:val="22"/>
                <w:szCs w:val="22"/>
              </w:rPr>
              <w:t xml:space="preserve"> ЭТП РЕГИОН</w:t>
            </w:r>
            <w:r w:rsidR="000547FF" w:rsidRPr="00F7704E">
              <w:rPr>
                <w:sz w:val="22"/>
                <w:szCs w:val="22"/>
              </w:rPr>
              <w:t xml:space="preserve"> </w:t>
            </w:r>
            <w:r>
              <w:rPr>
                <w:sz w:val="22"/>
                <w:szCs w:val="22"/>
              </w:rPr>
              <w:t>проекта договора</w:t>
            </w:r>
            <w:r w:rsidR="00165245">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E77138" w:rsidRPr="00223B6B" w:rsidTr="00F7704E">
        <w:trPr>
          <w:trHeight w:val="20"/>
        </w:trPr>
        <w:tc>
          <w:tcPr>
            <w:tcW w:w="2836" w:type="dxa"/>
            <w:shd w:val="clear" w:color="auto" w:fill="auto"/>
          </w:tcPr>
          <w:p w:rsidR="00E77138" w:rsidRPr="00F7704E" w:rsidRDefault="00E77138" w:rsidP="00D95DEB">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Предусмотрена</w:t>
            </w:r>
          </w:p>
        </w:tc>
      </w:tr>
      <w:tr w:rsidR="00E77138" w:rsidRPr="00223B6B" w:rsidTr="00114F81">
        <w:trPr>
          <w:trHeight w:val="20"/>
        </w:trPr>
        <w:tc>
          <w:tcPr>
            <w:tcW w:w="2836" w:type="dxa"/>
            <w:shd w:val="clear" w:color="auto" w:fill="auto"/>
          </w:tcPr>
          <w:p w:rsidR="00E77138" w:rsidRPr="00F7704E" w:rsidRDefault="00E77138" w:rsidP="00AA3629">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E77138" w:rsidRPr="00F7704E" w:rsidRDefault="00882A51" w:rsidP="007E3996">
            <w:pPr>
              <w:widowControl w:val="0"/>
              <w:contextualSpacing/>
              <w:jc w:val="both"/>
              <w:rPr>
                <w:color w:val="FF0000"/>
                <w:sz w:val="22"/>
                <w:szCs w:val="22"/>
              </w:rPr>
            </w:pPr>
            <w:r>
              <w:rPr>
                <w:sz w:val="22"/>
                <w:szCs w:val="22"/>
              </w:rPr>
              <w:t>П</w:t>
            </w:r>
            <w:r w:rsidR="00E77138" w:rsidRPr="00F7704E">
              <w:rPr>
                <w:sz w:val="22"/>
                <w:szCs w:val="22"/>
              </w:rPr>
              <w:t>редусмотрена</w:t>
            </w:r>
          </w:p>
        </w:tc>
      </w:tr>
      <w:tr w:rsidR="00AA3629" w:rsidRPr="00223B6B" w:rsidTr="00114F81">
        <w:trPr>
          <w:trHeight w:val="20"/>
        </w:trPr>
        <w:tc>
          <w:tcPr>
            <w:tcW w:w="2836" w:type="dxa"/>
            <w:shd w:val="clear" w:color="auto" w:fill="auto"/>
          </w:tcPr>
          <w:p w:rsidR="00AA3629" w:rsidRPr="00F7704E" w:rsidRDefault="00AA3629" w:rsidP="00FE52F0">
            <w:pPr>
              <w:widowControl w:val="0"/>
              <w:contextualSpacing/>
              <w:rPr>
                <w:bCs/>
                <w:i/>
                <w:snapToGrid w:val="0"/>
                <w:sz w:val="22"/>
                <w:szCs w:val="22"/>
              </w:rPr>
            </w:pPr>
            <w:r>
              <w:rPr>
                <w:bCs/>
                <w:i/>
                <w:snapToGrid w:val="0"/>
                <w:sz w:val="22"/>
                <w:szCs w:val="22"/>
              </w:rPr>
              <w:t xml:space="preserve">Возможность </w:t>
            </w:r>
            <w:r w:rsidRPr="00F7704E">
              <w:rPr>
                <w:bCs/>
                <w:i/>
                <w:snapToGrid w:val="0"/>
                <w:sz w:val="22"/>
                <w:szCs w:val="22"/>
              </w:rPr>
              <w:t xml:space="preserve">уменьшения предусмотренные </w:t>
            </w:r>
            <w:r>
              <w:rPr>
                <w:bCs/>
                <w:i/>
                <w:snapToGrid w:val="0"/>
                <w:sz w:val="22"/>
                <w:szCs w:val="22"/>
              </w:rPr>
              <w:t xml:space="preserve">договором </w:t>
            </w:r>
            <w:r w:rsidRPr="00F7704E">
              <w:rPr>
                <w:bCs/>
                <w:i/>
                <w:snapToGrid w:val="0"/>
                <w:sz w:val="22"/>
                <w:szCs w:val="22"/>
              </w:rPr>
              <w:t xml:space="preserve">количество </w:t>
            </w:r>
            <w:r w:rsidRPr="00F7704E">
              <w:rPr>
                <w:bCs/>
                <w:i/>
                <w:snapToGrid w:val="0"/>
                <w:sz w:val="22"/>
                <w:szCs w:val="22"/>
              </w:rPr>
              <w:lastRenderedPageBreak/>
              <w:t>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AA3629" w:rsidRPr="00F7704E" w:rsidRDefault="00470C10" w:rsidP="007E3996">
            <w:pPr>
              <w:widowControl w:val="0"/>
              <w:contextualSpacing/>
              <w:jc w:val="both"/>
              <w:rPr>
                <w:sz w:val="22"/>
                <w:szCs w:val="22"/>
              </w:rPr>
            </w:pPr>
            <w:r>
              <w:rPr>
                <w:sz w:val="22"/>
                <w:szCs w:val="22"/>
              </w:rPr>
              <w:lastRenderedPageBreak/>
              <w:t>Предусмотрено</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rPr>
                <w:i/>
                <w:sz w:val="22"/>
                <w:szCs w:val="22"/>
              </w:rPr>
            </w:pPr>
            <w:r w:rsidRPr="00F7704E">
              <w:rPr>
                <w:i/>
                <w:sz w:val="22"/>
                <w:szCs w:val="22"/>
              </w:rPr>
              <w:lastRenderedPageBreak/>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E77138" w:rsidRPr="00F7704E" w:rsidRDefault="00E77138" w:rsidP="00F06772">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1D3D36" w:rsidP="007E3996">
            <w:pPr>
              <w:widowControl w:val="0"/>
              <w:contextualSpacing/>
              <w:rPr>
                <w:b/>
                <w:bCs/>
                <w:snapToGrid w:val="0"/>
                <w:sz w:val="22"/>
                <w:szCs w:val="22"/>
              </w:rPr>
            </w:pPr>
            <w:r>
              <w:rPr>
                <w:sz w:val="22"/>
                <w:szCs w:val="22"/>
              </w:rPr>
              <w:t>П</w:t>
            </w:r>
            <w:r w:rsidR="00E77138" w:rsidRPr="00F7704E">
              <w:rPr>
                <w:sz w:val="22"/>
                <w:szCs w:val="22"/>
              </w:rPr>
              <w:t xml:space="preserve">редусмотрена </w:t>
            </w:r>
          </w:p>
        </w:tc>
      </w:tr>
      <w:tr w:rsidR="00E77138" w:rsidRPr="00223B6B" w:rsidTr="00F7704E">
        <w:trPr>
          <w:trHeight w:val="20"/>
        </w:trPr>
        <w:tc>
          <w:tcPr>
            <w:tcW w:w="2836" w:type="dxa"/>
            <w:shd w:val="clear" w:color="auto" w:fill="auto"/>
          </w:tcPr>
          <w:p w:rsidR="00E77138" w:rsidRPr="00F7704E" w:rsidRDefault="00E77138" w:rsidP="00263B26">
            <w:pPr>
              <w:widowControl w:val="0"/>
              <w:contextualSpacing/>
              <w:jc w:val="center"/>
              <w:rPr>
                <w:bCs/>
                <w:i/>
                <w:iCs/>
                <w:sz w:val="22"/>
                <w:szCs w:val="22"/>
                <w:u w:val="single"/>
              </w:rPr>
            </w:pPr>
            <w:r w:rsidRPr="00F7704E">
              <w:rPr>
                <w:b/>
                <w:bCs/>
                <w:sz w:val="22"/>
                <w:szCs w:val="22"/>
              </w:rPr>
              <w:t>Пункт 2</w:t>
            </w:r>
            <w:r w:rsidR="003312BD">
              <w:rPr>
                <w:b/>
                <w:bCs/>
                <w:sz w:val="22"/>
                <w:szCs w:val="22"/>
              </w:rPr>
              <w:t>0</w:t>
            </w:r>
          </w:p>
        </w:tc>
        <w:tc>
          <w:tcPr>
            <w:tcW w:w="7796" w:type="dxa"/>
            <w:gridSpan w:val="2"/>
            <w:shd w:val="clear" w:color="auto" w:fill="auto"/>
          </w:tcPr>
          <w:p w:rsidR="00E77138" w:rsidRPr="00F7704E" w:rsidRDefault="00E7713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E77138" w:rsidRPr="00223B6B" w:rsidTr="00F7704E">
        <w:trPr>
          <w:trHeight w:val="20"/>
        </w:trPr>
        <w:tc>
          <w:tcPr>
            <w:tcW w:w="2836" w:type="dxa"/>
            <w:shd w:val="clear" w:color="auto" w:fill="auto"/>
          </w:tcPr>
          <w:p w:rsidR="00E77138" w:rsidRPr="00F7704E" w:rsidRDefault="00E7713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 xml:space="preserve">Не предусмотрено  </w:t>
            </w:r>
          </w:p>
        </w:tc>
      </w:tr>
      <w:tr w:rsidR="00E77138" w:rsidRPr="00223B6B" w:rsidTr="00F7704E">
        <w:trPr>
          <w:trHeight w:val="20"/>
        </w:trPr>
        <w:tc>
          <w:tcPr>
            <w:tcW w:w="2836" w:type="dxa"/>
            <w:shd w:val="clear" w:color="auto" w:fill="auto"/>
          </w:tcPr>
          <w:p w:rsidR="00E77138" w:rsidRPr="00F7704E" w:rsidRDefault="00263B26" w:rsidP="007E3996">
            <w:pPr>
              <w:widowControl w:val="0"/>
              <w:ind w:right="-109"/>
              <w:contextualSpacing/>
              <w:jc w:val="center"/>
              <w:rPr>
                <w:bCs/>
                <w:i/>
                <w:snapToGrid w:val="0"/>
                <w:sz w:val="22"/>
                <w:szCs w:val="22"/>
              </w:rPr>
            </w:pPr>
            <w:r>
              <w:rPr>
                <w:b/>
                <w:bCs/>
                <w:sz w:val="22"/>
                <w:szCs w:val="22"/>
              </w:rPr>
              <w:t>Пункт 2</w:t>
            </w:r>
            <w:r w:rsidR="003312BD">
              <w:rPr>
                <w:b/>
                <w:bCs/>
                <w:sz w:val="22"/>
                <w:szCs w:val="22"/>
              </w:rPr>
              <w:t>1</w:t>
            </w:r>
          </w:p>
        </w:tc>
        <w:tc>
          <w:tcPr>
            <w:tcW w:w="7796" w:type="dxa"/>
            <w:gridSpan w:val="2"/>
            <w:shd w:val="clear" w:color="auto" w:fill="auto"/>
          </w:tcPr>
          <w:p w:rsidR="00E77138" w:rsidRPr="00F7704E" w:rsidRDefault="00E7713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E77138" w:rsidRPr="00223B6B" w:rsidTr="00F7704E">
        <w:trPr>
          <w:trHeight w:val="20"/>
        </w:trPr>
        <w:tc>
          <w:tcPr>
            <w:tcW w:w="2836" w:type="dxa"/>
            <w:shd w:val="clear" w:color="auto" w:fill="auto"/>
          </w:tcPr>
          <w:p w:rsidR="00E77138" w:rsidRPr="00F7704E" w:rsidRDefault="00E7713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E77138" w:rsidRPr="00F7704E" w:rsidRDefault="00E7713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C6788A">
      <w:pgSz w:w="11906" w:h="16838"/>
      <w:pgMar w:top="851"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42A86"/>
    <w:rsid w:val="000506AF"/>
    <w:rsid w:val="000547FF"/>
    <w:rsid w:val="00071CD1"/>
    <w:rsid w:val="000750C7"/>
    <w:rsid w:val="00075252"/>
    <w:rsid w:val="00081FDF"/>
    <w:rsid w:val="00085DC1"/>
    <w:rsid w:val="00091CE2"/>
    <w:rsid w:val="000A5A15"/>
    <w:rsid w:val="000B5C7B"/>
    <w:rsid w:val="000B7729"/>
    <w:rsid w:val="000D3715"/>
    <w:rsid w:val="000F6931"/>
    <w:rsid w:val="00114094"/>
    <w:rsid w:val="00114F81"/>
    <w:rsid w:val="001377C2"/>
    <w:rsid w:val="00165245"/>
    <w:rsid w:val="00175D52"/>
    <w:rsid w:val="00181C1E"/>
    <w:rsid w:val="001955C9"/>
    <w:rsid w:val="001A5EF9"/>
    <w:rsid w:val="001A7AFD"/>
    <w:rsid w:val="001B1A13"/>
    <w:rsid w:val="001B4841"/>
    <w:rsid w:val="001D3D36"/>
    <w:rsid w:val="001E4B8D"/>
    <w:rsid w:val="001F009F"/>
    <w:rsid w:val="00214499"/>
    <w:rsid w:val="0023328C"/>
    <w:rsid w:val="00241770"/>
    <w:rsid w:val="002539BA"/>
    <w:rsid w:val="00263B26"/>
    <w:rsid w:val="0026760A"/>
    <w:rsid w:val="00287E9F"/>
    <w:rsid w:val="00296283"/>
    <w:rsid w:val="002B7B8F"/>
    <w:rsid w:val="002D5F8E"/>
    <w:rsid w:val="002F4BEB"/>
    <w:rsid w:val="00321AF2"/>
    <w:rsid w:val="003312BD"/>
    <w:rsid w:val="0034299D"/>
    <w:rsid w:val="00362AF6"/>
    <w:rsid w:val="00364EB4"/>
    <w:rsid w:val="00375944"/>
    <w:rsid w:val="00384B0D"/>
    <w:rsid w:val="003A2EAD"/>
    <w:rsid w:val="003E105F"/>
    <w:rsid w:val="003F00BD"/>
    <w:rsid w:val="003F01CF"/>
    <w:rsid w:val="0040177C"/>
    <w:rsid w:val="00416FA3"/>
    <w:rsid w:val="00420148"/>
    <w:rsid w:val="00446C52"/>
    <w:rsid w:val="00470C10"/>
    <w:rsid w:val="004851C9"/>
    <w:rsid w:val="0049397D"/>
    <w:rsid w:val="00493DDE"/>
    <w:rsid w:val="004B1892"/>
    <w:rsid w:val="004B4B97"/>
    <w:rsid w:val="004B703A"/>
    <w:rsid w:val="004D02AA"/>
    <w:rsid w:val="004D59EC"/>
    <w:rsid w:val="004F47E1"/>
    <w:rsid w:val="004F6D7E"/>
    <w:rsid w:val="004F7326"/>
    <w:rsid w:val="005514A3"/>
    <w:rsid w:val="00554F31"/>
    <w:rsid w:val="00560353"/>
    <w:rsid w:val="00563DF0"/>
    <w:rsid w:val="0058017B"/>
    <w:rsid w:val="005846AD"/>
    <w:rsid w:val="0059224A"/>
    <w:rsid w:val="005A4B3E"/>
    <w:rsid w:val="005B754D"/>
    <w:rsid w:val="005C4296"/>
    <w:rsid w:val="005C66E5"/>
    <w:rsid w:val="005E7F97"/>
    <w:rsid w:val="005F421B"/>
    <w:rsid w:val="00604533"/>
    <w:rsid w:val="00610EC8"/>
    <w:rsid w:val="00621E81"/>
    <w:rsid w:val="0064729B"/>
    <w:rsid w:val="0065057E"/>
    <w:rsid w:val="00651801"/>
    <w:rsid w:val="0067241A"/>
    <w:rsid w:val="00672DFA"/>
    <w:rsid w:val="00680452"/>
    <w:rsid w:val="006F271A"/>
    <w:rsid w:val="007304B9"/>
    <w:rsid w:val="00744F2B"/>
    <w:rsid w:val="00745A57"/>
    <w:rsid w:val="0076456B"/>
    <w:rsid w:val="0077583E"/>
    <w:rsid w:val="00785A8D"/>
    <w:rsid w:val="007A1FF5"/>
    <w:rsid w:val="007B5124"/>
    <w:rsid w:val="007B7286"/>
    <w:rsid w:val="007C3461"/>
    <w:rsid w:val="007D1F6E"/>
    <w:rsid w:val="007D365A"/>
    <w:rsid w:val="007E3996"/>
    <w:rsid w:val="007F43A1"/>
    <w:rsid w:val="00804292"/>
    <w:rsid w:val="0080456A"/>
    <w:rsid w:val="008050C3"/>
    <w:rsid w:val="00815C28"/>
    <w:rsid w:val="00825DFE"/>
    <w:rsid w:val="008413F4"/>
    <w:rsid w:val="0085142C"/>
    <w:rsid w:val="008535FB"/>
    <w:rsid w:val="00863AFD"/>
    <w:rsid w:val="0086497A"/>
    <w:rsid w:val="0088003F"/>
    <w:rsid w:val="00882A51"/>
    <w:rsid w:val="00886488"/>
    <w:rsid w:val="00891649"/>
    <w:rsid w:val="008C6F8F"/>
    <w:rsid w:val="008D48F3"/>
    <w:rsid w:val="008F024D"/>
    <w:rsid w:val="009043D8"/>
    <w:rsid w:val="0092522A"/>
    <w:rsid w:val="00937041"/>
    <w:rsid w:val="009450F4"/>
    <w:rsid w:val="009724E6"/>
    <w:rsid w:val="009C1A11"/>
    <w:rsid w:val="009D5ECF"/>
    <w:rsid w:val="009D66AC"/>
    <w:rsid w:val="009E561D"/>
    <w:rsid w:val="00A21A72"/>
    <w:rsid w:val="00A240C5"/>
    <w:rsid w:val="00A464D7"/>
    <w:rsid w:val="00A468D2"/>
    <w:rsid w:val="00A5453B"/>
    <w:rsid w:val="00A610F6"/>
    <w:rsid w:val="00A666CE"/>
    <w:rsid w:val="00A72454"/>
    <w:rsid w:val="00AA3629"/>
    <w:rsid w:val="00AC0C69"/>
    <w:rsid w:val="00AD3A74"/>
    <w:rsid w:val="00AE2DA7"/>
    <w:rsid w:val="00AF2F24"/>
    <w:rsid w:val="00B14CB9"/>
    <w:rsid w:val="00B3554A"/>
    <w:rsid w:val="00B46963"/>
    <w:rsid w:val="00B6434E"/>
    <w:rsid w:val="00B86F20"/>
    <w:rsid w:val="00BA134E"/>
    <w:rsid w:val="00BA1978"/>
    <w:rsid w:val="00BB33E0"/>
    <w:rsid w:val="00BC7FC9"/>
    <w:rsid w:val="00BD4B39"/>
    <w:rsid w:val="00BF494C"/>
    <w:rsid w:val="00C065C1"/>
    <w:rsid w:val="00C108B0"/>
    <w:rsid w:val="00C2285E"/>
    <w:rsid w:val="00C3674A"/>
    <w:rsid w:val="00C53393"/>
    <w:rsid w:val="00C542D9"/>
    <w:rsid w:val="00C6788A"/>
    <w:rsid w:val="00C71C35"/>
    <w:rsid w:val="00C73AB3"/>
    <w:rsid w:val="00C916FB"/>
    <w:rsid w:val="00CB2786"/>
    <w:rsid w:val="00CC4874"/>
    <w:rsid w:val="00CE6746"/>
    <w:rsid w:val="00CF21E4"/>
    <w:rsid w:val="00CF7EAC"/>
    <w:rsid w:val="00D02283"/>
    <w:rsid w:val="00D02820"/>
    <w:rsid w:val="00D057A7"/>
    <w:rsid w:val="00D14326"/>
    <w:rsid w:val="00D177BC"/>
    <w:rsid w:val="00D17E30"/>
    <w:rsid w:val="00D25146"/>
    <w:rsid w:val="00D35446"/>
    <w:rsid w:val="00D67D33"/>
    <w:rsid w:val="00D73E33"/>
    <w:rsid w:val="00D7623A"/>
    <w:rsid w:val="00D87D11"/>
    <w:rsid w:val="00D95DEB"/>
    <w:rsid w:val="00DA37CD"/>
    <w:rsid w:val="00DA45C4"/>
    <w:rsid w:val="00DB192C"/>
    <w:rsid w:val="00DB4897"/>
    <w:rsid w:val="00DC5A3A"/>
    <w:rsid w:val="00DE442C"/>
    <w:rsid w:val="00E0776F"/>
    <w:rsid w:val="00E220DE"/>
    <w:rsid w:val="00E24C97"/>
    <w:rsid w:val="00E63A97"/>
    <w:rsid w:val="00E66825"/>
    <w:rsid w:val="00E77138"/>
    <w:rsid w:val="00E80D83"/>
    <w:rsid w:val="00EB0E61"/>
    <w:rsid w:val="00F06772"/>
    <w:rsid w:val="00F3162C"/>
    <w:rsid w:val="00F40697"/>
    <w:rsid w:val="00F65D3E"/>
    <w:rsid w:val="00F67CF4"/>
    <w:rsid w:val="00F71FAC"/>
    <w:rsid w:val="00F7704E"/>
    <w:rsid w:val="00F92755"/>
    <w:rsid w:val="00FE3B81"/>
    <w:rsid w:val="00FE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 w:type="character" w:customStyle="1" w:styleId="FontStyle46">
    <w:name w:val="Font Style46"/>
    <w:basedOn w:val="a0"/>
    <w:uiPriority w:val="99"/>
    <w:rsid w:val="003F00B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08C1-F706-436C-8D31-F2B9117B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9</cp:revision>
  <cp:lastPrinted>2019-08-09T05:58:00Z</cp:lastPrinted>
  <dcterms:created xsi:type="dcterms:W3CDTF">2019-09-10T12:58:00Z</dcterms:created>
  <dcterms:modified xsi:type="dcterms:W3CDTF">2019-09-11T11:00:00Z</dcterms:modified>
</cp:coreProperties>
</file>